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D017234" w14:textId="77777777" w:rsidR="00E54129" w:rsidRPr="00FC3A9C" w:rsidRDefault="00E54129" w:rsidP="003E6169">
      <w:pPr>
        <w:tabs>
          <w:tab w:val="left" w:pos="4140"/>
        </w:tabs>
        <w:jc w:val="center"/>
        <w:rPr>
          <w:rFonts w:eastAsiaTheme="minorEastAsia"/>
        </w:rPr>
      </w:pPr>
      <w:bookmarkStart w:id="0" w:name="_GoBack"/>
      <w:bookmarkEnd w:id="0"/>
    </w:p>
    <w:p w14:paraId="0B86F196" w14:textId="77777777" w:rsidR="00E54129" w:rsidRPr="00FC3A9C" w:rsidRDefault="00E54129" w:rsidP="003E6169">
      <w:pPr>
        <w:tabs>
          <w:tab w:val="left" w:pos="4140"/>
        </w:tabs>
        <w:jc w:val="center"/>
        <w:rPr>
          <w:rFonts w:eastAsiaTheme="minorEastAsia"/>
        </w:rPr>
      </w:pPr>
    </w:p>
    <w:p w14:paraId="52EEBFEA" w14:textId="77777777" w:rsidR="00E54129" w:rsidRPr="00FC3A9C" w:rsidRDefault="00E54129" w:rsidP="003E6169">
      <w:pPr>
        <w:jc w:val="center"/>
        <w:rPr>
          <w:rFonts w:eastAsiaTheme="minorEastAsia"/>
        </w:rPr>
      </w:pPr>
    </w:p>
    <w:p w14:paraId="2C45453B" w14:textId="77777777" w:rsidR="00E54129" w:rsidRPr="00FC3A9C" w:rsidRDefault="00E54129" w:rsidP="003E6169">
      <w:pPr>
        <w:jc w:val="center"/>
        <w:rPr>
          <w:rFonts w:eastAsiaTheme="minorEastAsia"/>
        </w:rPr>
      </w:pPr>
    </w:p>
    <w:p w14:paraId="787DBE60" w14:textId="77777777" w:rsidR="00E54129" w:rsidRPr="00FC3A9C" w:rsidRDefault="00E54129" w:rsidP="003E6169">
      <w:pPr>
        <w:jc w:val="center"/>
        <w:rPr>
          <w:rFonts w:eastAsiaTheme="minorEastAsia"/>
        </w:rPr>
      </w:pPr>
    </w:p>
    <w:p w14:paraId="0AFD4FD4" w14:textId="77777777" w:rsidR="00E54129" w:rsidRPr="00FC3A9C" w:rsidRDefault="00E54129" w:rsidP="003E6169">
      <w:pPr>
        <w:jc w:val="center"/>
        <w:rPr>
          <w:rFonts w:eastAsiaTheme="minorEastAsia"/>
        </w:rPr>
      </w:pPr>
    </w:p>
    <w:p w14:paraId="32EC41AC" w14:textId="77777777" w:rsidR="00E54129" w:rsidRPr="00FC3A9C" w:rsidRDefault="00E54129" w:rsidP="003E6169">
      <w:pPr>
        <w:jc w:val="center"/>
        <w:rPr>
          <w:rFonts w:eastAsiaTheme="minorEastAsia"/>
        </w:rPr>
      </w:pPr>
    </w:p>
    <w:p w14:paraId="2CA02C2B" w14:textId="77777777" w:rsidR="00E54129" w:rsidRPr="00FC3A9C" w:rsidRDefault="00E54129" w:rsidP="003E6169">
      <w:pPr>
        <w:jc w:val="center"/>
        <w:rPr>
          <w:rFonts w:eastAsiaTheme="minorEastAsia"/>
        </w:rPr>
      </w:pPr>
    </w:p>
    <w:p w14:paraId="17CB2871" w14:textId="77777777" w:rsidR="00E54129" w:rsidRPr="00FC3A9C" w:rsidRDefault="00AE73A2" w:rsidP="003E6169">
      <w:pPr>
        <w:jc w:val="center"/>
        <w:rPr>
          <w:rFonts w:eastAsiaTheme="minorEastAsia"/>
          <w:bCs/>
          <w:sz w:val="72"/>
        </w:rPr>
      </w:pPr>
      <w:r w:rsidRPr="00FC3A9C">
        <w:rPr>
          <w:rFonts w:eastAsiaTheme="minorEastAsia"/>
          <w:bCs/>
          <w:sz w:val="72"/>
        </w:rPr>
        <w:t>建设项目环境影响报告表</w:t>
      </w:r>
    </w:p>
    <w:p w14:paraId="67DB4114" w14:textId="77777777" w:rsidR="00E54129" w:rsidRPr="00FC3A9C" w:rsidRDefault="00AE73A2" w:rsidP="003E6169">
      <w:pPr>
        <w:jc w:val="center"/>
        <w:rPr>
          <w:rFonts w:eastAsiaTheme="minorEastAsia"/>
          <w:bCs/>
          <w:sz w:val="44"/>
        </w:rPr>
      </w:pPr>
      <w:r w:rsidRPr="00FC3A9C">
        <w:rPr>
          <w:rFonts w:eastAsiaTheme="minorEastAsia"/>
          <w:bCs/>
          <w:sz w:val="44"/>
        </w:rPr>
        <w:t>(</w:t>
      </w:r>
      <w:r w:rsidRPr="00FC3A9C">
        <w:rPr>
          <w:rFonts w:eastAsiaTheme="minorEastAsia"/>
          <w:bCs/>
          <w:sz w:val="44"/>
        </w:rPr>
        <w:t>试行</w:t>
      </w:r>
      <w:r w:rsidRPr="00FC3A9C">
        <w:rPr>
          <w:rFonts w:eastAsiaTheme="minorEastAsia"/>
          <w:bCs/>
          <w:sz w:val="44"/>
        </w:rPr>
        <w:t>)</w:t>
      </w:r>
    </w:p>
    <w:p w14:paraId="615C87C9" w14:textId="77777777" w:rsidR="00E54129" w:rsidRPr="00FC3A9C" w:rsidRDefault="00E54129" w:rsidP="003E6169">
      <w:pPr>
        <w:jc w:val="center"/>
        <w:rPr>
          <w:rFonts w:eastAsiaTheme="minorEastAsia"/>
          <w:b/>
          <w:sz w:val="44"/>
        </w:rPr>
      </w:pPr>
    </w:p>
    <w:p w14:paraId="35D21CF6" w14:textId="77777777" w:rsidR="00E54129" w:rsidRPr="00FC3A9C" w:rsidRDefault="00E54129" w:rsidP="003E6169">
      <w:pPr>
        <w:jc w:val="center"/>
        <w:rPr>
          <w:rFonts w:eastAsiaTheme="minorEastAsia"/>
          <w:b/>
          <w:sz w:val="44"/>
        </w:rPr>
      </w:pPr>
    </w:p>
    <w:p w14:paraId="58ADD545" w14:textId="77777777" w:rsidR="00E54129" w:rsidRPr="00FC3A9C" w:rsidRDefault="00E54129" w:rsidP="003E6169">
      <w:pPr>
        <w:jc w:val="center"/>
        <w:rPr>
          <w:rFonts w:eastAsiaTheme="minorEastAsia"/>
          <w:b/>
          <w:sz w:val="44"/>
        </w:rPr>
      </w:pPr>
    </w:p>
    <w:p w14:paraId="1FDB91FC" w14:textId="77777777" w:rsidR="00E54129" w:rsidRPr="00FC3A9C" w:rsidRDefault="00800688" w:rsidP="003E6169">
      <w:pPr>
        <w:jc w:val="center"/>
        <w:rPr>
          <w:rFonts w:eastAsiaTheme="minorEastAsia"/>
          <w:b/>
          <w:sz w:val="44"/>
        </w:rPr>
      </w:pPr>
      <w:r w:rsidRPr="00FC3A9C">
        <w:rPr>
          <w:rFonts w:eastAsiaTheme="minorEastAsia" w:hint="eastAsia"/>
          <w:b/>
          <w:sz w:val="44"/>
        </w:rPr>
        <w:t xml:space="preserve"> </w:t>
      </w:r>
      <w:r w:rsidRPr="00FC3A9C">
        <w:rPr>
          <w:rFonts w:eastAsiaTheme="minorEastAsia"/>
          <w:b/>
          <w:sz w:val="44"/>
        </w:rPr>
        <w:t xml:space="preserve">                                        </w:t>
      </w:r>
    </w:p>
    <w:p w14:paraId="457C22D3" w14:textId="77777777" w:rsidR="00E54129" w:rsidRPr="00FC3A9C" w:rsidRDefault="00E54129" w:rsidP="003E6169">
      <w:pPr>
        <w:jc w:val="center"/>
        <w:rPr>
          <w:rFonts w:eastAsiaTheme="minorEastAsia"/>
          <w:b/>
          <w:sz w:val="44"/>
        </w:rPr>
      </w:pPr>
    </w:p>
    <w:p w14:paraId="4650CDEC" w14:textId="77777777" w:rsidR="00E54129" w:rsidRPr="00FC3A9C" w:rsidRDefault="00E54129" w:rsidP="003E6169">
      <w:pPr>
        <w:jc w:val="center"/>
        <w:rPr>
          <w:rFonts w:eastAsiaTheme="minorEastAsia"/>
          <w:b/>
          <w:sz w:val="44"/>
        </w:rPr>
      </w:pPr>
    </w:p>
    <w:p w14:paraId="24F8A556" w14:textId="77777777" w:rsidR="00E54129" w:rsidRPr="00FC3A9C" w:rsidRDefault="00E54129" w:rsidP="003E6169">
      <w:pPr>
        <w:jc w:val="center"/>
        <w:rPr>
          <w:rFonts w:eastAsiaTheme="minorEastAsia"/>
          <w:b/>
          <w:sz w:val="44"/>
        </w:rPr>
      </w:pPr>
    </w:p>
    <w:p w14:paraId="71EB9C78" w14:textId="77777777" w:rsidR="00E54129" w:rsidRPr="00FC3A9C" w:rsidRDefault="00F25CEB" w:rsidP="003E6169">
      <w:pPr>
        <w:jc w:val="center"/>
        <w:rPr>
          <w:rFonts w:eastAsiaTheme="minorEastAsia"/>
          <w:b/>
          <w:sz w:val="44"/>
        </w:rPr>
      </w:pPr>
      <w:r w:rsidRPr="00FC3A9C">
        <w:rPr>
          <w:rFonts w:eastAsiaTheme="minorEastAsia" w:hint="eastAsia"/>
          <w:b/>
          <w:sz w:val="44"/>
        </w:rPr>
        <w:t xml:space="preserve"> </w:t>
      </w:r>
    </w:p>
    <w:p w14:paraId="76DEABB0" w14:textId="77777777" w:rsidR="00107DD6" w:rsidRPr="00FC3A9C" w:rsidRDefault="00107DD6" w:rsidP="003E6169">
      <w:pPr>
        <w:jc w:val="center"/>
        <w:rPr>
          <w:rFonts w:eastAsiaTheme="minorEastAsia"/>
          <w:b/>
          <w:sz w:val="44"/>
        </w:rPr>
      </w:pPr>
    </w:p>
    <w:p w14:paraId="576D8821" w14:textId="77777777" w:rsidR="00E54129" w:rsidRPr="00FC3A9C" w:rsidRDefault="00E54129" w:rsidP="003E6169">
      <w:pPr>
        <w:jc w:val="center"/>
        <w:rPr>
          <w:rFonts w:eastAsiaTheme="minorEastAsia"/>
          <w:b/>
          <w:sz w:val="44"/>
        </w:rPr>
      </w:pPr>
    </w:p>
    <w:p w14:paraId="200C4A4F" w14:textId="77777777" w:rsidR="006F231E" w:rsidRPr="00FC3A9C" w:rsidRDefault="00515251" w:rsidP="006F231E">
      <w:pPr>
        <w:ind w:left="1800" w:hangingChars="500" w:hanging="1800"/>
        <w:rPr>
          <w:rFonts w:eastAsiaTheme="minorEastAsia"/>
          <w:sz w:val="36"/>
          <w:szCs w:val="36"/>
        </w:rPr>
      </w:pPr>
      <w:r>
        <w:rPr>
          <w:rFonts w:eastAsiaTheme="minorEastAsia"/>
          <w:noProof/>
          <w:sz w:val="36"/>
        </w:rPr>
        <w:pict w14:anchorId="61E495C7">
          <v:line id="直接连接符 259" o:spid="_x0000_s1026" style="position:absolute;left:0;text-align:left;flip:y;z-index:251702784;visibility:visible;mso-width-relative:margin;mso-height-relative:margin" from="90.65pt,22.55pt" to="427.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7T3gEAANYDAAAOAAAAZHJzL2Uyb0RvYy54bWysU0uO1DAQ3SNxB8t7OulopnuIOj2LGcEG&#10;QYvf3uOUOxb+yTad9CW4ABI7WLGcPbdhOAZlJxNGfCSE2Fi2q+rVe8/lzfmgFTmAD9Kahi4XJSVg&#10;uG2l2Tf01ctHD84oCZGZlilroKFHCPR8e//epnc1VLazqgVPEMSEuncN7WJ0dVEE3oFmYWEdGAwK&#10;6zWLePT7ovWsR3StiqosV0Vvfeu85RAC3l6OQbrN+EIAj8+ECBCJaihyi3n1eb1Ka7HdsHrvmesk&#10;n2iwf2ChmTTYdIa6ZJGRt17+AqUl9zZYERfc6sIKITlkDahmWf6k5kXHHGQtaE5ws03h/8Hyp4ed&#10;J7JtaHX6kBLDND7Szfvrr+8+fvvyAdebz59ICqFRvQs15l+YnZ9Owe18Uj0Ir4lQ0r3GGcg+oDIy&#10;ZJuPs80wRMLx8qRan65WK0o4xs5OVusEXowoCc35EB+D1SRtGqqkSSawmh2ehDim3qaka2VIj22r&#10;dZmfs0g0R2J5F48KxrTnIFApEhgp5hmDC+XJgeF0tG+WEw9lMDOVCKnUXFRmDn8smnJTGeS5+9vC&#10;OTt3tCbOhVoa63/XNQ63VMWYj/bd0Zq2V7Y95mfKARye7PA06Gk6755z+Y/vuP0OAAD//wMAUEsD&#10;BBQABgAIAAAAIQDA4Nxd3wAAAAkBAAAPAAAAZHJzL2Rvd25yZXYueG1sTI/RToNAEEXfTfyHzZj4&#10;YuyCAhJkaYxpE2MMptUPWNgRiOwsYbct/XvHJ328Myd3zpTrxY7iiLMfHCmIVxEIpNaZgToFnx/b&#10;2xyED5qMHh2hgjN6WFeXF6UujDvRDo/70AkuIV9oBX0IUyGlb3u02q/chMS7LzdbHTjOnTSzPnG5&#10;HeVdFGXS6oH4Qq8nfO6x/d4frIImunmp35uH17fzppabbY47m9ZKXV8tT48gAi7hD4ZffVaHip0a&#10;dyDjxcg5j+8ZVZCkMQgG8jTJQDQ8yBKQVSn/f1D9AAAA//8DAFBLAQItABQABgAIAAAAIQC2gziS&#10;/gAAAOEBAAATAAAAAAAAAAAAAAAAAAAAAABbQ29udGVudF9UeXBlc10ueG1sUEsBAi0AFAAGAAgA&#10;AAAhADj9If/WAAAAlAEAAAsAAAAAAAAAAAAAAAAALwEAAF9yZWxzLy5yZWxzUEsBAi0AFAAGAAgA&#10;AAAhAJO8ftPeAQAA1gMAAA4AAAAAAAAAAAAAAAAALgIAAGRycy9lMm9Eb2MueG1sUEsBAi0AFAAG&#10;AAgAAAAhAMDg3F3fAAAACQEAAA8AAAAAAAAAAAAAAAAAOAQAAGRycy9kb3ducmV2LnhtbFBLBQYA&#10;AAAABAAEAPMAAABEBQAAAAA=&#10;" strokecolor="black [3040]" strokeweight="1pt"/>
        </w:pict>
      </w:r>
      <w:r w:rsidR="006F231E" w:rsidRPr="00FC3A9C">
        <w:rPr>
          <w:rFonts w:eastAsiaTheme="minorEastAsia"/>
          <w:sz w:val="36"/>
        </w:rPr>
        <w:t>项目名称</w:t>
      </w:r>
      <w:r w:rsidR="006F231E" w:rsidRPr="00FC3A9C">
        <w:rPr>
          <w:rFonts w:eastAsiaTheme="minorEastAsia"/>
          <w:sz w:val="36"/>
        </w:rPr>
        <w:t xml:space="preserve">: </w:t>
      </w:r>
      <w:r w:rsidR="006F231E" w:rsidRPr="00FC3A9C">
        <w:rPr>
          <w:rFonts w:eastAsiaTheme="minorEastAsia"/>
          <w:sz w:val="36"/>
          <w:szCs w:val="36"/>
        </w:rPr>
        <w:t>陕西</w:t>
      </w:r>
      <w:r w:rsidR="006F231E" w:rsidRPr="00FC3A9C">
        <w:rPr>
          <w:rFonts w:eastAsiaTheme="minorEastAsia" w:hint="eastAsia"/>
          <w:sz w:val="36"/>
          <w:szCs w:val="36"/>
        </w:rPr>
        <w:t>泾渭新能源科技有限公司备用热源项目</w:t>
      </w:r>
      <w:r w:rsidR="006F231E" w:rsidRPr="00FC3A9C">
        <w:rPr>
          <w:rFonts w:eastAsiaTheme="minorEastAsia"/>
          <w:sz w:val="36"/>
          <w:szCs w:val="36"/>
        </w:rPr>
        <w:t xml:space="preserve">         </w:t>
      </w:r>
    </w:p>
    <w:p w14:paraId="128B76E5" w14:textId="77777777" w:rsidR="006F231E" w:rsidRPr="00FC3A9C" w:rsidRDefault="006F231E" w:rsidP="006F231E">
      <w:pPr>
        <w:ind w:leftChars="860" w:left="1806"/>
        <w:rPr>
          <w:rFonts w:eastAsiaTheme="minorEastAsia"/>
          <w:sz w:val="36"/>
          <w:szCs w:val="36"/>
          <w:u w:val="single"/>
        </w:rPr>
      </w:pPr>
      <w:r w:rsidRPr="00FC3A9C">
        <w:rPr>
          <w:rFonts w:eastAsiaTheme="minorEastAsia"/>
          <w:sz w:val="36"/>
          <w:szCs w:val="36"/>
        </w:rPr>
        <w:t xml:space="preserve">     </w:t>
      </w:r>
    </w:p>
    <w:p w14:paraId="0B5CD988" w14:textId="77777777" w:rsidR="006F231E" w:rsidRPr="00FC3A9C" w:rsidRDefault="006F231E" w:rsidP="006F231E">
      <w:pPr>
        <w:ind w:leftChars="860" w:left="1806"/>
        <w:rPr>
          <w:rFonts w:eastAsiaTheme="minorEastAsia"/>
          <w:sz w:val="36"/>
          <w:szCs w:val="36"/>
          <w:u w:val="single"/>
        </w:rPr>
      </w:pPr>
      <w:r w:rsidRPr="00FC3A9C">
        <w:rPr>
          <w:rFonts w:eastAsiaTheme="minorEastAsia"/>
          <w:sz w:val="36"/>
          <w:szCs w:val="36"/>
          <w:u w:val="single"/>
        </w:rPr>
        <w:t xml:space="preserve">                                             </w:t>
      </w:r>
    </w:p>
    <w:p w14:paraId="3C214D7A" w14:textId="77777777" w:rsidR="006F231E" w:rsidRPr="00FC3A9C" w:rsidRDefault="006F231E" w:rsidP="006F231E">
      <w:pPr>
        <w:jc w:val="left"/>
        <w:rPr>
          <w:rFonts w:eastAsiaTheme="minorEastAsia"/>
          <w:sz w:val="36"/>
        </w:rPr>
      </w:pPr>
      <w:r w:rsidRPr="00FC3A9C">
        <w:rPr>
          <w:rFonts w:eastAsiaTheme="minorEastAsia"/>
          <w:sz w:val="36"/>
        </w:rPr>
        <w:t>建设单位</w:t>
      </w:r>
      <w:r w:rsidRPr="00FC3A9C">
        <w:rPr>
          <w:rFonts w:eastAsiaTheme="minorEastAsia"/>
          <w:sz w:val="36"/>
        </w:rPr>
        <w:t>(</w:t>
      </w:r>
      <w:r w:rsidRPr="00FC3A9C">
        <w:rPr>
          <w:rFonts w:eastAsiaTheme="minorEastAsia"/>
          <w:sz w:val="36"/>
        </w:rPr>
        <w:t>盖章</w:t>
      </w:r>
      <w:r w:rsidRPr="00FC3A9C">
        <w:rPr>
          <w:rFonts w:eastAsiaTheme="minorEastAsia"/>
          <w:sz w:val="36"/>
        </w:rPr>
        <w:t>)</w:t>
      </w:r>
      <w:r w:rsidRPr="00FC3A9C">
        <w:rPr>
          <w:rFonts w:eastAsiaTheme="minorEastAsia"/>
          <w:sz w:val="44"/>
        </w:rPr>
        <w:t>:</w:t>
      </w:r>
      <w:r w:rsidRPr="00FC3A9C">
        <w:rPr>
          <w:rFonts w:eastAsiaTheme="minorEastAsia"/>
          <w:sz w:val="36"/>
          <w:szCs w:val="36"/>
        </w:rPr>
        <w:t xml:space="preserve"> </w:t>
      </w:r>
      <w:r w:rsidRPr="00FC3A9C">
        <w:rPr>
          <w:rFonts w:eastAsiaTheme="minorEastAsia" w:hint="eastAsia"/>
          <w:sz w:val="36"/>
          <w:szCs w:val="36"/>
        </w:rPr>
        <w:t xml:space="preserve">   </w:t>
      </w:r>
      <w:r w:rsidRPr="00FC3A9C">
        <w:rPr>
          <w:rFonts w:eastAsiaTheme="minorEastAsia"/>
          <w:sz w:val="36"/>
          <w:szCs w:val="36"/>
        </w:rPr>
        <w:t>陕西</w:t>
      </w:r>
      <w:r w:rsidRPr="00FC3A9C">
        <w:rPr>
          <w:rFonts w:eastAsiaTheme="minorEastAsia" w:hint="eastAsia"/>
          <w:sz w:val="36"/>
          <w:szCs w:val="36"/>
        </w:rPr>
        <w:t>泾渭新能源科技有限公司</w:t>
      </w:r>
      <w:r w:rsidRPr="00FC3A9C">
        <w:rPr>
          <w:rFonts w:eastAsiaTheme="minorEastAsia"/>
          <w:sz w:val="36"/>
          <w:szCs w:val="36"/>
          <w:u w:val="single"/>
        </w:rPr>
        <w:t xml:space="preserve">  </w:t>
      </w:r>
    </w:p>
    <w:p w14:paraId="64A60833" w14:textId="77777777" w:rsidR="006F231E" w:rsidRPr="00FC3A9C" w:rsidRDefault="00515251" w:rsidP="006F231E">
      <w:pPr>
        <w:jc w:val="left"/>
        <w:rPr>
          <w:rFonts w:eastAsiaTheme="minorEastAsia"/>
          <w:sz w:val="36"/>
        </w:rPr>
      </w:pPr>
      <w:r>
        <w:rPr>
          <w:rFonts w:eastAsiaTheme="minorEastAsia"/>
          <w:noProof/>
          <w:sz w:val="36"/>
        </w:rPr>
        <w:pict w14:anchorId="1952E3EA">
          <v:line id="直接连接符 6" o:spid="_x0000_s1048" style="position:absolute;z-index:251701760;visibility:visible;mso-width-relative:margin" from="138pt,.7pt" to="42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o1zwEAAMUDAAAOAAAAZHJzL2Uyb0RvYy54bWysU81u1DAQvlfqO1i+d5NdpLSKNttDK7gg&#10;WAF9ANcZbyz8J9tssi/RF0DiBieO3Ps2bR+DsbObohYhhLhM/PN938w3nizPB63IFnyQ1jR0Pisp&#10;AcNtK82moVcfXp6cURIiMy1T1kBDdxDo+er4aNm7Gha2s6oFT1DEhLp3De1idHVRBN6BZmFmHRi8&#10;FNZrFnHrN0XrWY/qWhWLsqyK3vrWecshBDy9HC/pKusLATy+FSJAJKqhWFvM0ed4nWKxWrJ645nr&#10;JN+Xwf6hCs2kwaST1CWLjHzy8pmUltzbYEWccasLK4TkkD2gm3n5xM37jjnIXrA5wU1tCv9Plr/Z&#10;rj2RbUMrSgzT+ET3n3/c3Xx9uP2C8f77N1KlJvUu1Ii9MGu/3wW39snxILxOX/RChtzY3dRYGCLh&#10;ePiiKquzEvvPD3fFI9H5EF+B1SQtGqqkSZ5ZzbavQ8RkCD1A0rEypMdJW5yiXrpNlY215FXcKRhh&#10;70CgMcw+z3J5pOBCebJlOAztx3mmJ0FEJoqQSk2k8s+kPTbRII/Z3xIndM5oTZyIWhrrf5c1DodS&#10;xYg/uB69JtvXtt3ll8ntwFnJbdvPdRrGX/eZ/vj3rX4CAAD//wMAUEsDBBQABgAIAAAAIQD1TBfA&#10;3AAAAAcBAAAPAAAAZHJzL2Rvd25yZXYueG1sTI/BTsMwEETvSPyDtUjcqENklSrEqSpKJZB6oeHA&#10;0Y23SWi8jmI3DX/Pthc4jt5q5m2+nFwnRhxC60nD4ywBgVR521Kt4bPcPCxAhGjIms4TavjBAMvi&#10;9iY3mfVn+sBxF2vBJRQyo6GJsc+kDFWDzoSZ75GYHfzgTOQ41NIO5szlrpNpksylMy3xQmN6fGmw&#10;Ou5OTsP4rdbObw/vm3L7Va7Wb0dK1avW93fT6hlExCn+HcNFn9WhYKe9P5ENotOQPs35l8hAgWC+&#10;UIrz/pplkcv//sUvAAAA//8DAFBLAQItABQABgAIAAAAIQC2gziS/gAAAOEBAAATAAAAAAAAAAAA&#10;AAAAAAAAAABbQ29udGVudF9UeXBlc10ueG1sUEsBAi0AFAAGAAgAAAAhADj9If/WAAAAlAEAAAsA&#10;AAAAAAAAAAAAAAAALwEAAF9yZWxzLy5yZWxzUEsBAi0AFAAGAAgAAAAhAFDa+jXPAQAAxQMAAA4A&#10;AAAAAAAAAAAAAAAALgIAAGRycy9lMm9Eb2MueG1sUEsBAi0AFAAGAAgAAAAhAPVMF8DcAAAABwEA&#10;AA8AAAAAAAAAAAAAAAAAKQQAAGRycy9kb3ducmV2LnhtbFBLBQYAAAAABAAEAPMAAAAyBQAAAAA=&#10;" strokecolor="black [3040]" strokeweight="1pt"/>
        </w:pict>
      </w:r>
    </w:p>
    <w:p w14:paraId="50958649" w14:textId="77777777" w:rsidR="00E54129" w:rsidRPr="00FC3A9C" w:rsidRDefault="00E54129" w:rsidP="003E6169">
      <w:pPr>
        <w:jc w:val="left"/>
        <w:rPr>
          <w:rFonts w:eastAsiaTheme="minorEastAsia"/>
          <w:sz w:val="36"/>
        </w:rPr>
      </w:pPr>
    </w:p>
    <w:p w14:paraId="134D7EBB" w14:textId="77777777" w:rsidR="00E54129" w:rsidRPr="00FC3A9C" w:rsidRDefault="00E54129" w:rsidP="003E6169">
      <w:pPr>
        <w:jc w:val="center"/>
        <w:rPr>
          <w:rFonts w:eastAsiaTheme="minorEastAsia"/>
          <w:sz w:val="36"/>
        </w:rPr>
      </w:pPr>
    </w:p>
    <w:p w14:paraId="1F03881A" w14:textId="75EF4219" w:rsidR="00E54129" w:rsidRPr="00FC3A9C" w:rsidRDefault="00AE73A2" w:rsidP="003E6169">
      <w:pPr>
        <w:spacing w:line="360" w:lineRule="auto"/>
        <w:jc w:val="center"/>
        <w:rPr>
          <w:rFonts w:eastAsiaTheme="minorEastAsia"/>
          <w:sz w:val="36"/>
        </w:rPr>
      </w:pPr>
      <w:r w:rsidRPr="00FC3A9C">
        <w:rPr>
          <w:rFonts w:eastAsiaTheme="minorEastAsia"/>
          <w:sz w:val="36"/>
        </w:rPr>
        <w:t>编制日期</w:t>
      </w:r>
      <w:r w:rsidR="00FC3A9C">
        <w:rPr>
          <w:rFonts w:eastAsiaTheme="minorEastAsia" w:hint="eastAsia"/>
          <w:sz w:val="36"/>
        </w:rPr>
        <w:t>：</w:t>
      </w:r>
      <w:r w:rsidRPr="00FC3A9C">
        <w:rPr>
          <w:rFonts w:eastAsiaTheme="minorEastAsia"/>
          <w:sz w:val="36"/>
        </w:rPr>
        <w:t>201</w:t>
      </w:r>
      <w:r w:rsidR="002069E2" w:rsidRPr="00FC3A9C">
        <w:rPr>
          <w:rFonts w:eastAsiaTheme="minorEastAsia"/>
          <w:sz w:val="36"/>
        </w:rPr>
        <w:t>9</w:t>
      </w:r>
      <w:r w:rsidRPr="00FC3A9C">
        <w:rPr>
          <w:rFonts w:eastAsiaTheme="minorEastAsia"/>
          <w:sz w:val="36"/>
        </w:rPr>
        <w:t>年</w:t>
      </w:r>
      <w:r w:rsidR="00C337A3" w:rsidRPr="00FC3A9C">
        <w:rPr>
          <w:rFonts w:eastAsiaTheme="minorEastAsia"/>
          <w:sz w:val="36"/>
        </w:rPr>
        <w:t>1</w:t>
      </w:r>
      <w:r w:rsidR="00FC3A9C" w:rsidRPr="00FC3A9C">
        <w:rPr>
          <w:rFonts w:eastAsiaTheme="minorEastAsia"/>
          <w:sz w:val="36"/>
        </w:rPr>
        <w:t>1</w:t>
      </w:r>
      <w:r w:rsidRPr="00FC3A9C">
        <w:rPr>
          <w:rFonts w:eastAsiaTheme="minorEastAsia"/>
          <w:sz w:val="36"/>
        </w:rPr>
        <w:t>月</w:t>
      </w:r>
    </w:p>
    <w:p w14:paraId="658921D0" w14:textId="77777777" w:rsidR="00E54129" w:rsidRPr="00FC3A9C" w:rsidRDefault="00AE73A2" w:rsidP="003E6169">
      <w:pPr>
        <w:spacing w:line="360" w:lineRule="auto"/>
        <w:jc w:val="center"/>
        <w:rPr>
          <w:rFonts w:eastAsiaTheme="minorEastAsia"/>
          <w:sz w:val="36"/>
        </w:rPr>
      </w:pPr>
      <w:r w:rsidRPr="00FC3A9C">
        <w:rPr>
          <w:rFonts w:eastAsiaTheme="minorEastAsia"/>
          <w:sz w:val="36"/>
        </w:rPr>
        <w:t>国家环境保护总局制</w:t>
      </w:r>
    </w:p>
    <w:p w14:paraId="58E316A2" w14:textId="77777777" w:rsidR="00E54129" w:rsidRPr="00FC3A9C" w:rsidRDefault="00E54129" w:rsidP="003E6169">
      <w:pPr>
        <w:spacing w:line="360" w:lineRule="auto"/>
        <w:jc w:val="center"/>
        <w:rPr>
          <w:rFonts w:eastAsiaTheme="minorEastAsia"/>
          <w:sz w:val="36"/>
        </w:rPr>
      </w:pPr>
    </w:p>
    <w:p w14:paraId="1AE8182D" w14:textId="77777777" w:rsidR="009C4D5A" w:rsidRPr="00FC3A9C" w:rsidRDefault="009C4D5A" w:rsidP="003E6169">
      <w:pPr>
        <w:spacing w:line="360" w:lineRule="auto"/>
        <w:jc w:val="center"/>
        <w:rPr>
          <w:rFonts w:eastAsiaTheme="minorEastAsia"/>
          <w:sz w:val="36"/>
        </w:rPr>
      </w:pPr>
    </w:p>
    <w:p w14:paraId="54F42939" w14:textId="77777777" w:rsidR="009C4D5A" w:rsidRPr="00FC3A9C" w:rsidRDefault="009C4D5A" w:rsidP="003E6169">
      <w:pPr>
        <w:spacing w:line="360" w:lineRule="auto"/>
        <w:jc w:val="center"/>
        <w:rPr>
          <w:rFonts w:eastAsiaTheme="minorEastAsia"/>
          <w:sz w:val="36"/>
        </w:rPr>
        <w:sectPr w:rsidR="009C4D5A" w:rsidRPr="00FC3A9C" w:rsidSect="004F128A">
          <w:headerReference w:type="even" r:id="rId9"/>
          <w:headerReference w:type="default" r:id="rId10"/>
          <w:footerReference w:type="even" r:id="rId11"/>
          <w:footerReference w:type="default" r:id="rId12"/>
          <w:pgSz w:w="11907" w:h="16840"/>
          <w:pgMar w:top="1440" w:right="1440" w:bottom="1440" w:left="1440" w:header="737" w:footer="964" w:gutter="0"/>
          <w:cols w:space="0"/>
        </w:sectPr>
      </w:pPr>
    </w:p>
    <w:p w14:paraId="35DE565C" w14:textId="77777777" w:rsidR="00E54129" w:rsidRPr="00FC3A9C" w:rsidRDefault="00E54129" w:rsidP="003E6169">
      <w:pPr>
        <w:spacing w:line="360" w:lineRule="auto"/>
        <w:rPr>
          <w:rFonts w:eastAsiaTheme="minorEastAsia"/>
          <w:sz w:val="36"/>
        </w:rPr>
      </w:pPr>
    </w:p>
    <w:p w14:paraId="2DA3DB6B" w14:textId="77777777" w:rsidR="00E54129" w:rsidRPr="00FC3A9C" w:rsidRDefault="00AE73A2" w:rsidP="003E6169">
      <w:pPr>
        <w:spacing w:line="360" w:lineRule="auto"/>
        <w:ind w:firstLine="420"/>
        <w:jc w:val="center"/>
        <w:rPr>
          <w:rFonts w:eastAsiaTheme="minorEastAsia"/>
          <w:b/>
          <w:sz w:val="32"/>
          <w:szCs w:val="32"/>
        </w:rPr>
      </w:pPr>
      <w:r w:rsidRPr="00FC3A9C">
        <w:rPr>
          <w:rFonts w:eastAsiaTheme="minorEastAsia"/>
          <w:b/>
          <w:sz w:val="32"/>
          <w:szCs w:val="32"/>
        </w:rPr>
        <w:t>《建设项目环境影响报告表》编制说明</w:t>
      </w:r>
    </w:p>
    <w:p w14:paraId="0225631A" w14:textId="77777777" w:rsidR="00E54129" w:rsidRPr="00FC3A9C" w:rsidRDefault="00E54129" w:rsidP="003E6169">
      <w:pPr>
        <w:spacing w:line="360" w:lineRule="auto"/>
        <w:ind w:firstLine="420"/>
        <w:jc w:val="center"/>
        <w:rPr>
          <w:rFonts w:eastAsiaTheme="minorEastAsia"/>
          <w:b/>
          <w:sz w:val="32"/>
          <w:szCs w:val="32"/>
        </w:rPr>
      </w:pPr>
    </w:p>
    <w:p w14:paraId="6F579E01" w14:textId="77777777" w:rsidR="00E54129" w:rsidRPr="00FC3A9C" w:rsidRDefault="00AE73A2" w:rsidP="00EF27B5">
      <w:pPr>
        <w:spacing w:beforeLines="100" w:before="240" w:line="360" w:lineRule="auto"/>
        <w:ind w:firstLine="420"/>
        <w:rPr>
          <w:rFonts w:eastAsiaTheme="minorEastAsia"/>
          <w:sz w:val="28"/>
        </w:rPr>
      </w:pPr>
      <w:r w:rsidRPr="00FC3A9C">
        <w:rPr>
          <w:rFonts w:eastAsiaTheme="minorEastAsia"/>
          <w:sz w:val="28"/>
        </w:rPr>
        <w:t>《建设项目环境影响报告表》由具有从事环境影响评价工作资质的单位编制。</w:t>
      </w:r>
    </w:p>
    <w:p w14:paraId="0F558A19" w14:textId="77777777" w:rsidR="00E54129" w:rsidRPr="00FC3A9C" w:rsidRDefault="00AE73A2" w:rsidP="003E6169">
      <w:pPr>
        <w:spacing w:line="360" w:lineRule="auto"/>
        <w:ind w:firstLine="420"/>
        <w:rPr>
          <w:rFonts w:eastAsiaTheme="minorEastAsia"/>
          <w:sz w:val="28"/>
        </w:rPr>
      </w:pPr>
      <w:r w:rsidRPr="00FC3A9C">
        <w:rPr>
          <w:rFonts w:eastAsiaTheme="minorEastAsia"/>
          <w:sz w:val="28"/>
        </w:rPr>
        <w:t xml:space="preserve">1. </w:t>
      </w:r>
      <w:r w:rsidRPr="00FC3A9C">
        <w:rPr>
          <w:rFonts w:eastAsiaTheme="minorEastAsia"/>
          <w:sz w:val="28"/>
        </w:rPr>
        <w:t>项目名称</w:t>
      </w:r>
      <w:r w:rsidRPr="00FC3A9C">
        <w:rPr>
          <w:rFonts w:eastAsiaTheme="minorEastAsia"/>
          <w:sz w:val="28"/>
        </w:rPr>
        <w:t>——</w:t>
      </w:r>
      <w:r w:rsidRPr="00FC3A9C">
        <w:rPr>
          <w:rFonts w:eastAsiaTheme="minorEastAsia"/>
          <w:sz w:val="28"/>
        </w:rPr>
        <w:t>指项目立项批复时的名称，应不超过</w:t>
      </w:r>
      <w:r w:rsidRPr="00FC3A9C">
        <w:rPr>
          <w:rFonts w:eastAsiaTheme="minorEastAsia"/>
          <w:sz w:val="28"/>
        </w:rPr>
        <w:t>30</w:t>
      </w:r>
      <w:r w:rsidRPr="00FC3A9C">
        <w:rPr>
          <w:rFonts w:eastAsiaTheme="minorEastAsia"/>
          <w:sz w:val="28"/>
        </w:rPr>
        <w:t>个字（两个英文字段作一个汉字）。</w:t>
      </w:r>
    </w:p>
    <w:p w14:paraId="5F9FA3B1" w14:textId="77777777" w:rsidR="00E54129" w:rsidRPr="00FC3A9C" w:rsidRDefault="00AE73A2" w:rsidP="003E6169">
      <w:pPr>
        <w:spacing w:line="360" w:lineRule="auto"/>
        <w:ind w:firstLine="420"/>
        <w:rPr>
          <w:rFonts w:eastAsiaTheme="minorEastAsia"/>
          <w:sz w:val="28"/>
        </w:rPr>
      </w:pPr>
      <w:r w:rsidRPr="00FC3A9C">
        <w:rPr>
          <w:rFonts w:eastAsiaTheme="minorEastAsia"/>
          <w:sz w:val="28"/>
        </w:rPr>
        <w:t xml:space="preserve">2. </w:t>
      </w:r>
      <w:r w:rsidRPr="00FC3A9C">
        <w:rPr>
          <w:rFonts w:eastAsiaTheme="minorEastAsia"/>
          <w:sz w:val="28"/>
        </w:rPr>
        <w:t>建设地点</w:t>
      </w:r>
      <w:r w:rsidRPr="00FC3A9C">
        <w:rPr>
          <w:rFonts w:eastAsiaTheme="minorEastAsia"/>
          <w:sz w:val="28"/>
        </w:rPr>
        <w:t>——</w:t>
      </w:r>
      <w:r w:rsidRPr="00FC3A9C">
        <w:rPr>
          <w:rFonts w:eastAsiaTheme="minorEastAsia"/>
          <w:sz w:val="28"/>
        </w:rPr>
        <w:t>指项目所在地详细地址，公路、铁路应填写起止地点。</w:t>
      </w:r>
    </w:p>
    <w:p w14:paraId="0A57A980" w14:textId="77777777" w:rsidR="00E54129" w:rsidRPr="00FC3A9C" w:rsidRDefault="00AE73A2" w:rsidP="003E6169">
      <w:pPr>
        <w:spacing w:line="360" w:lineRule="auto"/>
        <w:ind w:firstLine="420"/>
        <w:rPr>
          <w:rFonts w:eastAsiaTheme="minorEastAsia"/>
          <w:sz w:val="28"/>
        </w:rPr>
      </w:pPr>
      <w:r w:rsidRPr="00FC3A9C">
        <w:rPr>
          <w:rFonts w:eastAsiaTheme="minorEastAsia"/>
          <w:sz w:val="28"/>
        </w:rPr>
        <w:t xml:space="preserve">3. </w:t>
      </w:r>
      <w:r w:rsidRPr="00FC3A9C">
        <w:rPr>
          <w:rFonts w:eastAsiaTheme="minorEastAsia"/>
          <w:sz w:val="28"/>
        </w:rPr>
        <w:t>行业类别</w:t>
      </w:r>
      <w:r w:rsidRPr="00FC3A9C">
        <w:rPr>
          <w:rFonts w:eastAsiaTheme="minorEastAsia"/>
          <w:sz w:val="28"/>
        </w:rPr>
        <w:t>——</w:t>
      </w:r>
      <w:r w:rsidRPr="00FC3A9C">
        <w:rPr>
          <w:rFonts w:eastAsiaTheme="minorEastAsia"/>
          <w:sz w:val="28"/>
        </w:rPr>
        <w:t>按国标填写。</w:t>
      </w:r>
    </w:p>
    <w:p w14:paraId="600E5210" w14:textId="77777777" w:rsidR="00E54129" w:rsidRPr="00FC3A9C" w:rsidRDefault="00AE73A2" w:rsidP="003E6169">
      <w:pPr>
        <w:spacing w:line="360" w:lineRule="auto"/>
        <w:ind w:firstLine="420"/>
        <w:rPr>
          <w:rFonts w:eastAsiaTheme="minorEastAsia"/>
          <w:sz w:val="28"/>
        </w:rPr>
      </w:pPr>
      <w:r w:rsidRPr="00FC3A9C">
        <w:rPr>
          <w:rFonts w:eastAsiaTheme="minorEastAsia"/>
          <w:sz w:val="28"/>
        </w:rPr>
        <w:t xml:space="preserve">4. </w:t>
      </w:r>
      <w:r w:rsidRPr="00FC3A9C">
        <w:rPr>
          <w:rFonts w:eastAsiaTheme="minorEastAsia"/>
          <w:sz w:val="28"/>
        </w:rPr>
        <w:t>总投资</w:t>
      </w:r>
      <w:r w:rsidRPr="00FC3A9C">
        <w:rPr>
          <w:rFonts w:eastAsiaTheme="minorEastAsia"/>
          <w:sz w:val="28"/>
        </w:rPr>
        <w:t>——</w:t>
      </w:r>
      <w:r w:rsidRPr="00FC3A9C">
        <w:rPr>
          <w:rFonts w:eastAsiaTheme="minorEastAsia"/>
          <w:sz w:val="28"/>
        </w:rPr>
        <w:t>指项目投资总额。</w:t>
      </w:r>
    </w:p>
    <w:p w14:paraId="206F235B" w14:textId="77777777" w:rsidR="00E54129" w:rsidRPr="00FC3A9C" w:rsidRDefault="00AE73A2" w:rsidP="003E6169">
      <w:pPr>
        <w:spacing w:line="360" w:lineRule="auto"/>
        <w:ind w:firstLine="420"/>
        <w:rPr>
          <w:rFonts w:eastAsiaTheme="minorEastAsia"/>
          <w:sz w:val="28"/>
        </w:rPr>
      </w:pPr>
      <w:r w:rsidRPr="00FC3A9C">
        <w:rPr>
          <w:rFonts w:eastAsiaTheme="minorEastAsia"/>
          <w:sz w:val="28"/>
        </w:rPr>
        <w:t xml:space="preserve">5. </w:t>
      </w:r>
      <w:r w:rsidRPr="00FC3A9C">
        <w:rPr>
          <w:rFonts w:eastAsiaTheme="minorEastAsia"/>
          <w:sz w:val="28"/>
        </w:rPr>
        <w:t>主要环境保护目标</w:t>
      </w:r>
      <w:r w:rsidRPr="00FC3A9C">
        <w:rPr>
          <w:rFonts w:eastAsiaTheme="minorEastAsia"/>
          <w:sz w:val="28"/>
        </w:rPr>
        <w:t>——</w:t>
      </w:r>
      <w:r w:rsidRPr="00FC3A9C">
        <w:rPr>
          <w:rFonts w:eastAsiaTheme="minorEastAsia"/>
          <w:sz w:val="28"/>
        </w:rPr>
        <w:t>指项目区周围一定范围内集中居民住宅区、学校、医院、保护文物、风景名胜区、水源地和生态敏感点等，应尽可能给出保护目标、性质、规模和距厂界距离等。</w:t>
      </w:r>
    </w:p>
    <w:p w14:paraId="62AC10FB" w14:textId="77777777" w:rsidR="00E54129" w:rsidRPr="00FC3A9C" w:rsidRDefault="00AE73A2" w:rsidP="003E6169">
      <w:pPr>
        <w:spacing w:line="360" w:lineRule="auto"/>
        <w:ind w:firstLine="420"/>
        <w:rPr>
          <w:rFonts w:eastAsiaTheme="minorEastAsia"/>
          <w:sz w:val="28"/>
        </w:rPr>
      </w:pPr>
      <w:r w:rsidRPr="00FC3A9C">
        <w:rPr>
          <w:rFonts w:eastAsiaTheme="minorEastAsia"/>
          <w:sz w:val="28"/>
        </w:rPr>
        <w:t xml:space="preserve">6. </w:t>
      </w:r>
      <w:r w:rsidRPr="00FC3A9C">
        <w:rPr>
          <w:rFonts w:eastAsiaTheme="minorEastAsia"/>
          <w:sz w:val="28"/>
        </w:rPr>
        <w:t>结论与建议</w:t>
      </w:r>
      <w:r w:rsidRPr="00FC3A9C">
        <w:rPr>
          <w:rFonts w:eastAsiaTheme="minorEastAsia"/>
          <w:sz w:val="28"/>
        </w:rPr>
        <w:t>——</w:t>
      </w:r>
      <w:r w:rsidRPr="00FC3A9C">
        <w:rPr>
          <w:rFonts w:eastAsiaTheme="minorEastAsia"/>
          <w:sz w:val="28"/>
        </w:rPr>
        <w:t>给出本项目清洁生产、达标排放的总量控制的分析结论，确定污染防治措施的有效性，说明本项目对环境造成的影响，给出建设项目环境可行性的明确结论。同时提出减少环境影响的其他建议。</w:t>
      </w:r>
    </w:p>
    <w:p w14:paraId="7E144C7D" w14:textId="77777777" w:rsidR="00E54129" w:rsidRPr="00FC3A9C" w:rsidRDefault="00AE73A2" w:rsidP="003E6169">
      <w:pPr>
        <w:spacing w:line="360" w:lineRule="auto"/>
        <w:ind w:firstLine="420"/>
        <w:rPr>
          <w:rFonts w:eastAsiaTheme="minorEastAsia"/>
          <w:sz w:val="28"/>
        </w:rPr>
      </w:pPr>
      <w:r w:rsidRPr="00FC3A9C">
        <w:rPr>
          <w:rFonts w:eastAsiaTheme="minorEastAsia"/>
          <w:sz w:val="28"/>
        </w:rPr>
        <w:t xml:space="preserve">7. </w:t>
      </w:r>
      <w:r w:rsidRPr="00FC3A9C">
        <w:rPr>
          <w:rFonts w:eastAsiaTheme="minorEastAsia"/>
          <w:sz w:val="28"/>
        </w:rPr>
        <w:t>预审意见</w:t>
      </w:r>
      <w:r w:rsidRPr="00FC3A9C">
        <w:rPr>
          <w:rFonts w:eastAsiaTheme="minorEastAsia"/>
          <w:sz w:val="28"/>
        </w:rPr>
        <w:t>——</w:t>
      </w:r>
      <w:r w:rsidRPr="00FC3A9C">
        <w:rPr>
          <w:rFonts w:eastAsiaTheme="minorEastAsia"/>
          <w:sz w:val="28"/>
        </w:rPr>
        <w:t>由行业主管部门填写答复意见，无主管部门的项目，可不填。</w:t>
      </w:r>
    </w:p>
    <w:p w14:paraId="6BC75969" w14:textId="77777777" w:rsidR="00163E78" w:rsidRPr="00FC3A9C" w:rsidRDefault="00AE73A2" w:rsidP="003E6169">
      <w:pPr>
        <w:spacing w:line="360" w:lineRule="auto"/>
        <w:ind w:firstLine="420"/>
        <w:rPr>
          <w:rFonts w:eastAsiaTheme="minorEastAsia"/>
          <w:sz w:val="28"/>
        </w:rPr>
      </w:pPr>
      <w:r w:rsidRPr="00FC3A9C">
        <w:rPr>
          <w:rFonts w:eastAsiaTheme="minorEastAsia"/>
          <w:sz w:val="28"/>
        </w:rPr>
        <w:t xml:space="preserve">8. </w:t>
      </w:r>
      <w:r w:rsidRPr="00FC3A9C">
        <w:rPr>
          <w:rFonts w:eastAsiaTheme="minorEastAsia"/>
          <w:sz w:val="28"/>
        </w:rPr>
        <w:t>审批意见</w:t>
      </w:r>
      <w:r w:rsidRPr="00FC3A9C">
        <w:rPr>
          <w:rFonts w:eastAsiaTheme="minorEastAsia"/>
          <w:sz w:val="28"/>
        </w:rPr>
        <w:t>——</w:t>
      </w:r>
      <w:r w:rsidRPr="00FC3A9C">
        <w:rPr>
          <w:rFonts w:eastAsiaTheme="minorEastAsia"/>
          <w:sz w:val="28"/>
        </w:rPr>
        <w:t>由负责审批该项目的环境保护行政主管部门批复。</w:t>
      </w:r>
    </w:p>
    <w:p w14:paraId="59BDF0AD" w14:textId="77777777" w:rsidR="00163E78" w:rsidRPr="00FC3A9C" w:rsidRDefault="00163E78">
      <w:pPr>
        <w:widowControl/>
        <w:jc w:val="left"/>
        <w:rPr>
          <w:rFonts w:eastAsiaTheme="minorEastAsia"/>
          <w:sz w:val="28"/>
        </w:rPr>
      </w:pPr>
      <w:r w:rsidRPr="00FC3A9C">
        <w:rPr>
          <w:rFonts w:eastAsiaTheme="minorEastAsia"/>
          <w:sz w:val="28"/>
        </w:rPr>
        <w:br w:type="page"/>
      </w:r>
    </w:p>
    <w:p w14:paraId="66C70D76" w14:textId="77777777" w:rsidR="00163E78" w:rsidRPr="00FC3A9C" w:rsidRDefault="00163E78" w:rsidP="003E6169">
      <w:pPr>
        <w:spacing w:line="360" w:lineRule="auto"/>
        <w:ind w:firstLine="420"/>
        <w:rPr>
          <w:rFonts w:eastAsiaTheme="minorEastAsia"/>
          <w:b/>
          <w:bCs/>
          <w:sz w:val="28"/>
        </w:rPr>
      </w:pPr>
    </w:p>
    <w:p w14:paraId="7D5C684A" w14:textId="77777777" w:rsidR="00163E78" w:rsidRPr="00FC3A9C" w:rsidRDefault="00163E78">
      <w:pPr>
        <w:widowControl/>
        <w:jc w:val="left"/>
        <w:rPr>
          <w:rFonts w:eastAsiaTheme="minorEastAsia"/>
          <w:b/>
          <w:bCs/>
          <w:sz w:val="28"/>
        </w:rPr>
      </w:pPr>
      <w:r w:rsidRPr="00FC3A9C">
        <w:rPr>
          <w:rFonts w:eastAsiaTheme="minorEastAsia"/>
          <w:b/>
          <w:bCs/>
          <w:sz w:val="28"/>
        </w:rPr>
        <w:br w:type="page"/>
      </w:r>
    </w:p>
    <w:p w14:paraId="5D19EBD2" w14:textId="77777777" w:rsidR="00E54129" w:rsidRPr="00FC3A9C" w:rsidRDefault="00E54129" w:rsidP="003E6169">
      <w:pPr>
        <w:spacing w:line="360" w:lineRule="auto"/>
        <w:ind w:firstLine="420"/>
        <w:rPr>
          <w:rFonts w:eastAsiaTheme="minorEastAsia"/>
          <w:b/>
          <w:bCs/>
          <w:sz w:val="28"/>
        </w:rPr>
        <w:sectPr w:rsidR="00E54129" w:rsidRPr="00FC3A9C" w:rsidSect="004F128A">
          <w:footerReference w:type="default" r:id="rId13"/>
          <w:pgSz w:w="11907" w:h="16840"/>
          <w:pgMar w:top="1440" w:right="1440" w:bottom="1440" w:left="1440" w:header="737" w:footer="964" w:gutter="0"/>
          <w:cols w:space="0"/>
        </w:sectPr>
      </w:pPr>
    </w:p>
    <w:p w14:paraId="4678CAC1" w14:textId="77777777" w:rsidR="00E54129" w:rsidRPr="00FC3A9C" w:rsidRDefault="00AE73A2" w:rsidP="003E6169">
      <w:pPr>
        <w:jc w:val="left"/>
        <w:rPr>
          <w:rFonts w:eastAsiaTheme="minorEastAsia"/>
          <w:b/>
          <w:bCs/>
          <w:sz w:val="28"/>
        </w:rPr>
      </w:pPr>
      <w:r w:rsidRPr="00FC3A9C">
        <w:rPr>
          <w:rFonts w:eastAsiaTheme="minorEastAsia"/>
          <w:b/>
          <w:bCs/>
          <w:sz w:val="28"/>
        </w:rPr>
        <w:lastRenderedPageBreak/>
        <w:t>建设项目基本情况</w:t>
      </w:r>
    </w:p>
    <w:tbl>
      <w:tblPr>
        <w:tblW w:w="91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24"/>
        <w:gridCol w:w="1284"/>
        <w:gridCol w:w="978"/>
        <w:gridCol w:w="794"/>
        <w:gridCol w:w="1653"/>
        <w:gridCol w:w="88"/>
        <w:gridCol w:w="147"/>
        <w:gridCol w:w="1081"/>
        <w:gridCol w:w="2034"/>
      </w:tblGrid>
      <w:tr w:rsidR="00FC3A9C" w:rsidRPr="00FC3A9C" w14:paraId="73109E97" w14:textId="77777777" w:rsidTr="007351EE">
        <w:trPr>
          <w:trHeight w:val="100"/>
          <w:jc w:val="center"/>
        </w:trPr>
        <w:tc>
          <w:tcPr>
            <w:tcW w:w="1124" w:type="dxa"/>
            <w:tcBorders>
              <w:bottom w:val="single" w:sz="4" w:space="0" w:color="auto"/>
            </w:tcBorders>
            <w:tcMar>
              <w:left w:w="11" w:type="dxa"/>
              <w:right w:w="11" w:type="dxa"/>
            </w:tcMar>
            <w:vAlign w:val="center"/>
          </w:tcPr>
          <w:p w14:paraId="2307246F" w14:textId="77777777" w:rsidR="003B5BD8" w:rsidRPr="00FC3A9C" w:rsidRDefault="003B5BD8" w:rsidP="003E6169">
            <w:pPr>
              <w:jc w:val="center"/>
              <w:rPr>
                <w:rFonts w:eastAsiaTheme="minorEastAsia"/>
                <w:sz w:val="24"/>
              </w:rPr>
            </w:pPr>
            <w:r w:rsidRPr="00FC3A9C">
              <w:rPr>
                <w:rFonts w:eastAsiaTheme="minorEastAsia"/>
                <w:sz w:val="24"/>
              </w:rPr>
              <w:t>项目名称</w:t>
            </w:r>
          </w:p>
        </w:tc>
        <w:tc>
          <w:tcPr>
            <w:tcW w:w="8059" w:type="dxa"/>
            <w:gridSpan w:val="8"/>
            <w:tcBorders>
              <w:bottom w:val="single" w:sz="4" w:space="0" w:color="auto"/>
            </w:tcBorders>
            <w:tcMar>
              <w:left w:w="11" w:type="dxa"/>
              <w:right w:w="11" w:type="dxa"/>
            </w:tcMar>
          </w:tcPr>
          <w:p w14:paraId="640D7364" w14:textId="77777777" w:rsidR="003B5BD8" w:rsidRPr="00FC3A9C" w:rsidRDefault="006F231E" w:rsidP="003E6169">
            <w:pPr>
              <w:jc w:val="center"/>
              <w:rPr>
                <w:rFonts w:eastAsiaTheme="minorEastAsia"/>
                <w:sz w:val="24"/>
              </w:rPr>
            </w:pPr>
            <w:r w:rsidRPr="00FC3A9C">
              <w:rPr>
                <w:rFonts w:eastAsiaTheme="minorEastAsia" w:hint="eastAsia"/>
                <w:sz w:val="24"/>
              </w:rPr>
              <w:t>陕西泾渭新能源科技有限公司备用热源项目</w:t>
            </w:r>
          </w:p>
        </w:tc>
      </w:tr>
      <w:tr w:rsidR="00FC3A9C" w:rsidRPr="00FC3A9C" w14:paraId="5D67B929" w14:textId="77777777" w:rsidTr="007351EE">
        <w:trPr>
          <w:trHeight w:val="90"/>
          <w:jc w:val="center"/>
        </w:trPr>
        <w:tc>
          <w:tcPr>
            <w:tcW w:w="1124" w:type="dxa"/>
            <w:tcBorders>
              <w:top w:val="single" w:sz="4" w:space="0" w:color="auto"/>
              <w:bottom w:val="single" w:sz="6" w:space="0" w:color="auto"/>
            </w:tcBorders>
            <w:tcMar>
              <w:left w:w="11" w:type="dxa"/>
              <w:right w:w="11" w:type="dxa"/>
            </w:tcMar>
            <w:vAlign w:val="center"/>
          </w:tcPr>
          <w:p w14:paraId="5FA0E9D6" w14:textId="77777777" w:rsidR="003B5BD8" w:rsidRPr="00FC3A9C" w:rsidRDefault="003B5BD8" w:rsidP="003E6169">
            <w:pPr>
              <w:jc w:val="center"/>
              <w:rPr>
                <w:rFonts w:eastAsiaTheme="minorEastAsia"/>
                <w:sz w:val="24"/>
              </w:rPr>
            </w:pPr>
            <w:r w:rsidRPr="00FC3A9C">
              <w:rPr>
                <w:rFonts w:eastAsiaTheme="minorEastAsia"/>
                <w:sz w:val="24"/>
              </w:rPr>
              <w:t>建设单位</w:t>
            </w:r>
          </w:p>
        </w:tc>
        <w:tc>
          <w:tcPr>
            <w:tcW w:w="8059" w:type="dxa"/>
            <w:gridSpan w:val="8"/>
            <w:tcBorders>
              <w:top w:val="single" w:sz="4" w:space="0" w:color="auto"/>
              <w:bottom w:val="single" w:sz="6" w:space="0" w:color="auto"/>
            </w:tcBorders>
            <w:tcMar>
              <w:left w:w="11" w:type="dxa"/>
              <w:right w:w="11" w:type="dxa"/>
            </w:tcMar>
          </w:tcPr>
          <w:p w14:paraId="3B378EA2" w14:textId="77777777" w:rsidR="003B5BD8" w:rsidRPr="00FC3A9C" w:rsidRDefault="006F231E" w:rsidP="003E6169">
            <w:pPr>
              <w:jc w:val="center"/>
              <w:rPr>
                <w:rFonts w:eastAsiaTheme="minorEastAsia"/>
                <w:sz w:val="24"/>
              </w:rPr>
            </w:pPr>
            <w:r w:rsidRPr="00FC3A9C">
              <w:rPr>
                <w:rFonts w:hint="eastAsia"/>
                <w:sz w:val="24"/>
                <w:lang w:val="en-GB"/>
              </w:rPr>
              <w:t>陕西泾渭新能源科技有限公司</w:t>
            </w:r>
          </w:p>
        </w:tc>
      </w:tr>
      <w:tr w:rsidR="00FC3A9C" w:rsidRPr="00FC3A9C" w14:paraId="4F9386B6" w14:textId="77777777" w:rsidTr="007351EE">
        <w:trPr>
          <w:trHeight w:val="96"/>
          <w:jc w:val="center"/>
        </w:trPr>
        <w:tc>
          <w:tcPr>
            <w:tcW w:w="1124" w:type="dxa"/>
            <w:tcBorders>
              <w:top w:val="single" w:sz="6" w:space="0" w:color="auto"/>
            </w:tcBorders>
            <w:tcMar>
              <w:left w:w="11" w:type="dxa"/>
              <w:right w:w="11" w:type="dxa"/>
            </w:tcMar>
            <w:vAlign w:val="center"/>
          </w:tcPr>
          <w:p w14:paraId="6F3751B4" w14:textId="77777777" w:rsidR="00E54129" w:rsidRPr="00FC3A9C" w:rsidRDefault="00AE73A2" w:rsidP="003E6169">
            <w:pPr>
              <w:jc w:val="center"/>
              <w:rPr>
                <w:rFonts w:eastAsiaTheme="minorEastAsia"/>
                <w:sz w:val="24"/>
              </w:rPr>
            </w:pPr>
            <w:r w:rsidRPr="00FC3A9C">
              <w:rPr>
                <w:rFonts w:eastAsiaTheme="minorEastAsia"/>
                <w:sz w:val="24"/>
              </w:rPr>
              <w:t>法人代表</w:t>
            </w:r>
          </w:p>
        </w:tc>
        <w:tc>
          <w:tcPr>
            <w:tcW w:w="3056" w:type="dxa"/>
            <w:gridSpan w:val="3"/>
            <w:tcBorders>
              <w:top w:val="single" w:sz="6" w:space="0" w:color="auto"/>
            </w:tcBorders>
            <w:tcMar>
              <w:left w:w="11" w:type="dxa"/>
              <w:right w:w="11" w:type="dxa"/>
            </w:tcMar>
            <w:vAlign w:val="center"/>
          </w:tcPr>
          <w:p w14:paraId="3846513D" w14:textId="77777777" w:rsidR="00E54129" w:rsidRPr="00FC3A9C" w:rsidRDefault="00234ACF" w:rsidP="003E6169">
            <w:pPr>
              <w:jc w:val="center"/>
              <w:rPr>
                <w:rFonts w:eastAsiaTheme="minorEastAsia"/>
                <w:sz w:val="24"/>
              </w:rPr>
            </w:pPr>
            <w:r w:rsidRPr="00FC3A9C">
              <w:rPr>
                <w:rFonts w:hint="eastAsia"/>
                <w:sz w:val="24"/>
              </w:rPr>
              <w:t>薛拴群</w:t>
            </w:r>
          </w:p>
        </w:tc>
        <w:tc>
          <w:tcPr>
            <w:tcW w:w="1741" w:type="dxa"/>
            <w:gridSpan w:val="2"/>
            <w:tcBorders>
              <w:top w:val="single" w:sz="6" w:space="0" w:color="auto"/>
            </w:tcBorders>
            <w:tcMar>
              <w:left w:w="11" w:type="dxa"/>
              <w:right w:w="11" w:type="dxa"/>
            </w:tcMar>
            <w:vAlign w:val="center"/>
          </w:tcPr>
          <w:p w14:paraId="7CA76BE5" w14:textId="77777777" w:rsidR="00E54129" w:rsidRPr="00FC3A9C" w:rsidRDefault="00AE73A2" w:rsidP="003E6169">
            <w:pPr>
              <w:jc w:val="center"/>
              <w:rPr>
                <w:rFonts w:eastAsiaTheme="minorEastAsia"/>
                <w:sz w:val="24"/>
              </w:rPr>
            </w:pPr>
            <w:r w:rsidRPr="00FC3A9C">
              <w:rPr>
                <w:rFonts w:eastAsiaTheme="minorEastAsia"/>
                <w:sz w:val="24"/>
              </w:rPr>
              <w:t>联系人</w:t>
            </w:r>
          </w:p>
        </w:tc>
        <w:tc>
          <w:tcPr>
            <w:tcW w:w="3262" w:type="dxa"/>
            <w:gridSpan w:val="3"/>
            <w:tcBorders>
              <w:top w:val="single" w:sz="6" w:space="0" w:color="auto"/>
            </w:tcBorders>
            <w:tcMar>
              <w:left w:w="11" w:type="dxa"/>
              <w:right w:w="11" w:type="dxa"/>
            </w:tcMar>
            <w:vAlign w:val="center"/>
          </w:tcPr>
          <w:p w14:paraId="3DE32F1F" w14:textId="77777777" w:rsidR="00E54129" w:rsidRPr="00FC3A9C" w:rsidRDefault="00234ACF" w:rsidP="003E6169">
            <w:pPr>
              <w:jc w:val="center"/>
              <w:rPr>
                <w:rFonts w:eastAsiaTheme="minorEastAsia"/>
                <w:sz w:val="24"/>
              </w:rPr>
            </w:pPr>
            <w:r w:rsidRPr="00FC3A9C">
              <w:rPr>
                <w:rFonts w:eastAsiaTheme="minorEastAsia" w:hint="eastAsia"/>
                <w:sz w:val="24"/>
              </w:rPr>
              <w:t>岳志胜</w:t>
            </w:r>
          </w:p>
        </w:tc>
      </w:tr>
      <w:tr w:rsidR="00FC3A9C" w:rsidRPr="00FC3A9C" w14:paraId="5C51C749" w14:textId="77777777" w:rsidTr="007351EE">
        <w:trPr>
          <w:trHeight w:val="93"/>
          <w:jc w:val="center"/>
        </w:trPr>
        <w:tc>
          <w:tcPr>
            <w:tcW w:w="1124" w:type="dxa"/>
            <w:tcMar>
              <w:left w:w="11" w:type="dxa"/>
              <w:right w:w="11" w:type="dxa"/>
            </w:tcMar>
            <w:vAlign w:val="center"/>
          </w:tcPr>
          <w:p w14:paraId="69A3D4C6" w14:textId="77777777" w:rsidR="00E54129" w:rsidRPr="00FC3A9C" w:rsidRDefault="00AE73A2" w:rsidP="003E6169">
            <w:pPr>
              <w:jc w:val="center"/>
              <w:rPr>
                <w:rFonts w:eastAsiaTheme="minorEastAsia"/>
                <w:sz w:val="24"/>
              </w:rPr>
            </w:pPr>
            <w:r w:rsidRPr="00FC3A9C">
              <w:rPr>
                <w:rFonts w:eastAsiaTheme="minorEastAsia"/>
                <w:sz w:val="24"/>
              </w:rPr>
              <w:t>通讯地址</w:t>
            </w:r>
          </w:p>
        </w:tc>
        <w:tc>
          <w:tcPr>
            <w:tcW w:w="8059" w:type="dxa"/>
            <w:gridSpan w:val="8"/>
            <w:tcMar>
              <w:left w:w="11" w:type="dxa"/>
              <w:right w:w="11" w:type="dxa"/>
            </w:tcMar>
            <w:vAlign w:val="center"/>
          </w:tcPr>
          <w:p w14:paraId="4D2695E8" w14:textId="77777777" w:rsidR="00E54129" w:rsidRPr="00FC3A9C" w:rsidRDefault="00234ACF" w:rsidP="003E6169">
            <w:pPr>
              <w:jc w:val="center"/>
              <w:rPr>
                <w:rFonts w:eastAsiaTheme="minorEastAsia"/>
                <w:sz w:val="24"/>
              </w:rPr>
            </w:pPr>
            <w:r w:rsidRPr="00FC3A9C">
              <w:rPr>
                <w:rFonts w:eastAsiaTheme="minorEastAsia" w:hint="eastAsia"/>
                <w:sz w:val="24"/>
              </w:rPr>
              <w:t>陕西省西咸新区秦汉新城兰池三路东段</w:t>
            </w:r>
            <w:r w:rsidRPr="00FC3A9C">
              <w:rPr>
                <w:rFonts w:eastAsiaTheme="minorEastAsia" w:hint="eastAsia"/>
                <w:sz w:val="24"/>
              </w:rPr>
              <w:t>7</w:t>
            </w:r>
            <w:r w:rsidRPr="00FC3A9C">
              <w:rPr>
                <w:rFonts w:eastAsiaTheme="minorEastAsia" w:hint="eastAsia"/>
                <w:sz w:val="24"/>
              </w:rPr>
              <w:t>号</w:t>
            </w:r>
          </w:p>
        </w:tc>
      </w:tr>
      <w:tr w:rsidR="00FC3A9C" w:rsidRPr="00FC3A9C" w14:paraId="22CC0CB8" w14:textId="77777777" w:rsidTr="007351EE">
        <w:trPr>
          <w:trHeight w:val="94"/>
          <w:jc w:val="center"/>
        </w:trPr>
        <w:tc>
          <w:tcPr>
            <w:tcW w:w="1124" w:type="dxa"/>
            <w:tcMar>
              <w:left w:w="11" w:type="dxa"/>
              <w:right w:w="11" w:type="dxa"/>
            </w:tcMar>
            <w:vAlign w:val="center"/>
          </w:tcPr>
          <w:p w14:paraId="48572BD6" w14:textId="77777777" w:rsidR="00E54129" w:rsidRPr="00FC3A9C" w:rsidRDefault="00AE73A2" w:rsidP="003E6169">
            <w:pPr>
              <w:jc w:val="center"/>
              <w:rPr>
                <w:rFonts w:eastAsiaTheme="minorEastAsia"/>
                <w:sz w:val="24"/>
              </w:rPr>
            </w:pPr>
            <w:r w:rsidRPr="00FC3A9C">
              <w:rPr>
                <w:rFonts w:eastAsiaTheme="minorEastAsia"/>
                <w:sz w:val="24"/>
              </w:rPr>
              <w:t>联系电话</w:t>
            </w:r>
          </w:p>
        </w:tc>
        <w:tc>
          <w:tcPr>
            <w:tcW w:w="2262" w:type="dxa"/>
            <w:gridSpan w:val="2"/>
            <w:tcMar>
              <w:left w:w="11" w:type="dxa"/>
              <w:right w:w="11" w:type="dxa"/>
            </w:tcMar>
            <w:vAlign w:val="center"/>
          </w:tcPr>
          <w:p w14:paraId="5339954C" w14:textId="77777777" w:rsidR="00E54129" w:rsidRPr="00FC3A9C" w:rsidRDefault="00234ACF" w:rsidP="003E6169">
            <w:pPr>
              <w:jc w:val="center"/>
              <w:rPr>
                <w:rFonts w:eastAsiaTheme="minorEastAsia"/>
                <w:sz w:val="24"/>
              </w:rPr>
            </w:pPr>
            <w:r w:rsidRPr="00FC3A9C">
              <w:rPr>
                <w:rFonts w:eastAsiaTheme="minorEastAsia"/>
                <w:sz w:val="24"/>
              </w:rPr>
              <w:t>15384507078</w:t>
            </w:r>
          </w:p>
        </w:tc>
        <w:tc>
          <w:tcPr>
            <w:tcW w:w="794" w:type="dxa"/>
            <w:tcMar>
              <w:left w:w="11" w:type="dxa"/>
              <w:right w:w="11" w:type="dxa"/>
            </w:tcMar>
            <w:vAlign w:val="center"/>
          </w:tcPr>
          <w:p w14:paraId="6321554E" w14:textId="77777777" w:rsidR="00E54129" w:rsidRPr="00FC3A9C" w:rsidRDefault="00AE73A2" w:rsidP="003E6169">
            <w:pPr>
              <w:jc w:val="center"/>
              <w:rPr>
                <w:rFonts w:eastAsiaTheme="minorEastAsia"/>
                <w:sz w:val="24"/>
              </w:rPr>
            </w:pPr>
            <w:r w:rsidRPr="00FC3A9C">
              <w:rPr>
                <w:rFonts w:eastAsiaTheme="minorEastAsia"/>
                <w:sz w:val="24"/>
              </w:rPr>
              <w:t>传</w:t>
            </w:r>
            <w:r w:rsidRPr="00FC3A9C">
              <w:rPr>
                <w:rFonts w:eastAsiaTheme="minorEastAsia"/>
                <w:sz w:val="24"/>
              </w:rPr>
              <w:t xml:space="preserve"> </w:t>
            </w:r>
            <w:r w:rsidRPr="00FC3A9C">
              <w:rPr>
                <w:rFonts w:eastAsiaTheme="minorEastAsia"/>
                <w:sz w:val="24"/>
              </w:rPr>
              <w:t>真</w:t>
            </w:r>
          </w:p>
        </w:tc>
        <w:tc>
          <w:tcPr>
            <w:tcW w:w="1888" w:type="dxa"/>
            <w:gridSpan w:val="3"/>
            <w:tcMar>
              <w:left w:w="11" w:type="dxa"/>
              <w:right w:w="11" w:type="dxa"/>
            </w:tcMar>
            <w:vAlign w:val="center"/>
          </w:tcPr>
          <w:p w14:paraId="10D2833B" w14:textId="77777777" w:rsidR="00E54129" w:rsidRPr="00FC3A9C" w:rsidRDefault="000824BD" w:rsidP="003E6169">
            <w:pPr>
              <w:jc w:val="center"/>
              <w:rPr>
                <w:rFonts w:eastAsiaTheme="minorEastAsia"/>
                <w:sz w:val="24"/>
              </w:rPr>
            </w:pPr>
            <w:r w:rsidRPr="00FC3A9C">
              <w:rPr>
                <w:rFonts w:eastAsiaTheme="minorEastAsia" w:hint="eastAsia"/>
                <w:sz w:val="24"/>
              </w:rPr>
              <w:t>/</w:t>
            </w:r>
          </w:p>
        </w:tc>
        <w:tc>
          <w:tcPr>
            <w:tcW w:w="1081" w:type="dxa"/>
            <w:tcMar>
              <w:left w:w="11" w:type="dxa"/>
              <w:right w:w="11" w:type="dxa"/>
            </w:tcMar>
            <w:vAlign w:val="center"/>
          </w:tcPr>
          <w:p w14:paraId="77012581" w14:textId="77777777" w:rsidR="00E54129" w:rsidRPr="00FC3A9C" w:rsidRDefault="00AE73A2" w:rsidP="003E6169">
            <w:pPr>
              <w:jc w:val="center"/>
              <w:rPr>
                <w:rFonts w:eastAsiaTheme="minorEastAsia"/>
                <w:sz w:val="24"/>
              </w:rPr>
            </w:pPr>
            <w:r w:rsidRPr="00FC3A9C">
              <w:rPr>
                <w:rFonts w:eastAsiaTheme="minorEastAsia"/>
                <w:sz w:val="24"/>
              </w:rPr>
              <w:t>邮政编码</w:t>
            </w:r>
          </w:p>
        </w:tc>
        <w:tc>
          <w:tcPr>
            <w:tcW w:w="2034" w:type="dxa"/>
            <w:tcMar>
              <w:left w:w="11" w:type="dxa"/>
              <w:right w:w="11" w:type="dxa"/>
            </w:tcMar>
            <w:vAlign w:val="center"/>
          </w:tcPr>
          <w:p w14:paraId="0208B31D" w14:textId="77777777" w:rsidR="00E54129" w:rsidRPr="00FC3A9C" w:rsidRDefault="00B94EEA" w:rsidP="003E6169">
            <w:pPr>
              <w:jc w:val="center"/>
              <w:rPr>
                <w:rFonts w:eastAsiaTheme="minorEastAsia"/>
                <w:sz w:val="24"/>
              </w:rPr>
            </w:pPr>
            <w:r w:rsidRPr="00FC3A9C">
              <w:rPr>
                <w:rFonts w:eastAsiaTheme="minorEastAsia"/>
                <w:sz w:val="24"/>
              </w:rPr>
              <w:t>610404</w:t>
            </w:r>
          </w:p>
        </w:tc>
      </w:tr>
      <w:tr w:rsidR="00FC3A9C" w:rsidRPr="00FC3A9C" w14:paraId="30E519ED" w14:textId="77777777" w:rsidTr="007351EE">
        <w:trPr>
          <w:trHeight w:val="94"/>
          <w:jc w:val="center"/>
        </w:trPr>
        <w:tc>
          <w:tcPr>
            <w:tcW w:w="1124" w:type="dxa"/>
            <w:tcMar>
              <w:left w:w="11" w:type="dxa"/>
              <w:right w:w="11" w:type="dxa"/>
            </w:tcMar>
            <w:vAlign w:val="center"/>
          </w:tcPr>
          <w:p w14:paraId="0910B6A2" w14:textId="77777777" w:rsidR="00E54129" w:rsidRPr="00FC3A9C" w:rsidRDefault="00AE73A2" w:rsidP="003E6169">
            <w:pPr>
              <w:jc w:val="center"/>
              <w:rPr>
                <w:rFonts w:eastAsiaTheme="minorEastAsia"/>
                <w:sz w:val="24"/>
              </w:rPr>
            </w:pPr>
            <w:r w:rsidRPr="00FC3A9C">
              <w:rPr>
                <w:rFonts w:eastAsiaTheme="minorEastAsia"/>
                <w:sz w:val="24"/>
              </w:rPr>
              <w:t>建设地点</w:t>
            </w:r>
          </w:p>
        </w:tc>
        <w:tc>
          <w:tcPr>
            <w:tcW w:w="8059" w:type="dxa"/>
            <w:gridSpan w:val="8"/>
            <w:tcMar>
              <w:left w:w="11" w:type="dxa"/>
              <w:right w:w="11" w:type="dxa"/>
            </w:tcMar>
            <w:vAlign w:val="center"/>
          </w:tcPr>
          <w:p w14:paraId="613B096A" w14:textId="77777777" w:rsidR="00E54129" w:rsidRPr="00FC3A9C" w:rsidRDefault="009578C9" w:rsidP="003E6169">
            <w:pPr>
              <w:jc w:val="center"/>
              <w:rPr>
                <w:rFonts w:eastAsiaTheme="minorEastAsia"/>
                <w:sz w:val="24"/>
              </w:rPr>
            </w:pPr>
            <w:r w:rsidRPr="00FC3A9C">
              <w:rPr>
                <w:rFonts w:eastAsiaTheme="minorEastAsia" w:hint="eastAsia"/>
                <w:sz w:val="24"/>
              </w:rPr>
              <w:t>秦汉新城</w:t>
            </w:r>
            <w:r w:rsidR="00B94EEA" w:rsidRPr="00FC3A9C">
              <w:rPr>
                <w:rFonts w:eastAsiaTheme="minorEastAsia" w:hint="eastAsia"/>
                <w:sz w:val="24"/>
              </w:rPr>
              <w:t>兰池三路东段</w:t>
            </w:r>
            <w:r w:rsidR="00B94EEA" w:rsidRPr="00FC3A9C">
              <w:rPr>
                <w:rFonts w:eastAsiaTheme="minorEastAsia" w:hint="eastAsia"/>
                <w:sz w:val="24"/>
              </w:rPr>
              <w:t>7</w:t>
            </w:r>
            <w:r w:rsidR="00B94EEA" w:rsidRPr="00FC3A9C">
              <w:rPr>
                <w:rFonts w:eastAsiaTheme="minorEastAsia" w:hint="eastAsia"/>
                <w:sz w:val="24"/>
              </w:rPr>
              <w:t>号</w:t>
            </w:r>
          </w:p>
        </w:tc>
      </w:tr>
      <w:tr w:rsidR="00FC3A9C" w:rsidRPr="00FC3A9C" w14:paraId="14DF49B7" w14:textId="77777777" w:rsidTr="007351EE">
        <w:trPr>
          <w:trHeight w:val="90"/>
          <w:jc w:val="center"/>
        </w:trPr>
        <w:tc>
          <w:tcPr>
            <w:tcW w:w="1124" w:type="dxa"/>
            <w:tcBorders>
              <w:bottom w:val="single" w:sz="4" w:space="0" w:color="auto"/>
            </w:tcBorders>
            <w:tcMar>
              <w:left w:w="11" w:type="dxa"/>
              <w:right w:w="11" w:type="dxa"/>
            </w:tcMar>
            <w:vAlign w:val="center"/>
          </w:tcPr>
          <w:p w14:paraId="60205A95" w14:textId="77777777" w:rsidR="00E54129" w:rsidRPr="00FC3A9C" w:rsidRDefault="00AE73A2" w:rsidP="003E6169">
            <w:pPr>
              <w:jc w:val="center"/>
              <w:rPr>
                <w:rFonts w:eastAsiaTheme="minorEastAsia"/>
                <w:sz w:val="24"/>
              </w:rPr>
            </w:pPr>
            <w:r w:rsidRPr="00FC3A9C">
              <w:rPr>
                <w:rFonts w:eastAsiaTheme="minorEastAsia"/>
                <w:sz w:val="24"/>
              </w:rPr>
              <w:t>立项审批部门</w:t>
            </w:r>
          </w:p>
        </w:tc>
        <w:tc>
          <w:tcPr>
            <w:tcW w:w="3056" w:type="dxa"/>
            <w:gridSpan w:val="3"/>
            <w:tcBorders>
              <w:bottom w:val="single" w:sz="4" w:space="0" w:color="auto"/>
            </w:tcBorders>
            <w:tcMar>
              <w:left w:w="11" w:type="dxa"/>
              <w:right w:w="11" w:type="dxa"/>
            </w:tcMar>
            <w:vAlign w:val="center"/>
          </w:tcPr>
          <w:p w14:paraId="543FFCE4" w14:textId="77777777" w:rsidR="00E54129" w:rsidRPr="00FC3A9C" w:rsidRDefault="006F231E" w:rsidP="003E6169">
            <w:pPr>
              <w:spacing w:line="280" w:lineRule="exact"/>
              <w:jc w:val="center"/>
              <w:rPr>
                <w:rFonts w:eastAsiaTheme="minorEastAsia"/>
                <w:szCs w:val="21"/>
              </w:rPr>
            </w:pPr>
            <w:r w:rsidRPr="00FC3A9C">
              <w:rPr>
                <w:rFonts w:eastAsiaTheme="minorEastAsia" w:hint="eastAsia"/>
                <w:sz w:val="24"/>
              </w:rPr>
              <w:t>秦汉新城行政审批与政务服务局</w:t>
            </w:r>
          </w:p>
        </w:tc>
        <w:tc>
          <w:tcPr>
            <w:tcW w:w="1653" w:type="dxa"/>
            <w:tcBorders>
              <w:bottom w:val="single" w:sz="4" w:space="0" w:color="auto"/>
            </w:tcBorders>
            <w:tcMar>
              <w:left w:w="11" w:type="dxa"/>
              <w:right w:w="11" w:type="dxa"/>
            </w:tcMar>
            <w:vAlign w:val="center"/>
          </w:tcPr>
          <w:p w14:paraId="35D58CD9" w14:textId="77777777" w:rsidR="00E54129" w:rsidRPr="00FC3A9C" w:rsidRDefault="00AE73A2" w:rsidP="003E6169">
            <w:pPr>
              <w:jc w:val="center"/>
              <w:rPr>
                <w:rFonts w:eastAsiaTheme="minorEastAsia"/>
                <w:sz w:val="24"/>
              </w:rPr>
            </w:pPr>
            <w:r w:rsidRPr="00FC3A9C">
              <w:rPr>
                <w:rFonts w:eastAsiaTheme="minorEastAsia"/>
                <w:sz w:val="24"/>
              </w:rPr>
              <w:t>批准文号</w:t>
            </w:r>
          </w:p>
        </w:tc>
        <w:tc>
          <w:tcPr>
            <w:tcW w:w="3350" w:type="dxa"/>
            <w:gridSpan w:val="4"/>
            <w:tcBorders>
              <w:bottom w:val="single" w:sz="4" w:space="0" w:color="auto"/>
            </w:tcBorders>
            <w:tcMar>
              <w:left w:w="11" w:type="dxa"/>
              <w:right w:w="11" w:type="dxa"/>
            </w:tcMar>
            <w:vAlign w:val="center"/>
          </w:tcPr>
          <w:p w14:paraId="5C892863" w14:textId="77777777" w:rsidR="00E54129" w:rsidRPr="00FC3A9C" w:rsidRDefault="006F231E" w:rsidP="003E6169">
            <w:pPr>
              <w:jc w:val="center"/>
              <w:rPr>
                <w:rFonts w:eastAsiaTheme="minorEastAsia"/>
                <w:sz w:val="24"/>
              </w:rPr>
            </w:pPr>
            <w:r w:rsidRPr="00FC3A9C">
              <w:rPr>
                <w:rFonts w:eastAsiaTheme="minorEastAsia" w:hint="eastAsia"/>
                <w:sz w:val="24"/>
              </w:rPr>
              <w:t>2</w:t>
            </w:r>
            <w:r w:rsidRPr="00FC3A9C">
              <w:rPr>
                <w:rFonts w:eastAsiaTheme="minorEastAsia"/>
                <w:sz w:val="24"/>
              </w:rPr>
              <w:t>019-611204-44-03-038747</w:t>
            </w:r>
          </w:p>
        </w:tc>
      </w:tr>
      <w:tr w:rsidR="00FC3A9C" w:rsidRPr="00FC3A9C" w14:paraId="215C4048" w14:textId="77777777" w:rsidTr="007351EE">
        <w:trPr>
          <w:trHeight w:val="619"/>
          <w:jc w:val="center"/>
        </w:trPr>
        <w:tc>
          <w:tcPr>
            <w:tcW w:w="1124" w:type="dxa"/>
            <w:tcBorders>
              <w:top w:val="single" w:sz="4" w:space="0" w:color="auto"/>
              <w:bottom w:val="single" w:sz="4" w:space="0" w:color="auto"/>
            </w:tcBorders>
            <w:tcMar>
              <w:left w:w="11" w:type="dxa"/>
              <w:right w:w="11" w:type="dxa"/>
            </w:tcMar>
            <w:vAlign w:val="center"/>
          </w:tcPr>
          <w:p w14:paraId="551BAC99" w14:textId="77777777" w:rsidR="00E54129" w:rsidRPr="00FC3A9C" w:rsidRDefault="00AE73A2" w:rsidP="003E6169">
            <w:pPr>
              <w:jc w:val="center"/>
              <w:rPr>
                <w:rFonts w:eastAsiaTheme="minorEastAsia"/>
                <w:sz w:val="24"/>
              </w:rPr>
            </w:pPr>
            <w:r w:rsidRPr="00FC3A9C">
              <w:rPr>
                <w:rFonts w:eastAsiaTheme="minorEastAsia"/>
                <w:sz w:val="24"/>
              </w:rPr>
              <w:t>建设性质</w:t>
            </w:r>
          </w:p>
        </w:tc>
        <w:tc>
          <w:tcPr>
            <w:tcW w:w="3056" w:type="dxa"/>
            <w:gridSpan w:val="3"/>
            <w:tcBorders>
              <w:top w:val="single" w:sz="4" w:space="0" w:color="auto"/>
              <w:bottom w:val="single" w:sz="4" w:space="0" w:color="auto"/>
            </w:tcBorders>
            <w:tcMar>
              <w:left w:w="11" w:type="dxa"/>
              <w:right w:w="11" w:type="dxa"/>
            </w:tcMar>
            <w:vAlign w:val="center"/>
          </w:tcPr>
          <w:p w14:paraId="21B94F7D" w14:textId="77777777" w:rsidR="00E54129" w:rsidRPr="00FC3A9C" w:rsidRDefault="00AE73A2" w:rsidP="003E6169">
            <w:pPr>
              <w:spacing w:line="280" w:lineRule="exact"/>
              <w:jc w:val="center"/>
              <w:rPr>
                <w:rFonts w:eastAsiaTheme="minorEastAsia"/>
                <w:sz w:val="24"/>
              </w:rPr>
            </w:pPr>
            <w:r w:rsidRPr="00FC3A9C">
              <w:rPr>
                <w:rFonts w:eastAsiaTheme="minorEastAsia"/>
                <w:sz w:val="24"/>
                <w:szCs w:val="20"/>
              </w:rPr>
              <w:t>新建</w:t>
            </w:r>
            <w:r w:rsidR="000824BD" w:rsidRPr="00FC3A9C">
              <w:rPr>
                <w:rFonts w:eastAsiaTheme="minorEastAsia"/>
                <w:sz w:val="24"/>
                <w:szCs w:val="20"/>
              </w:rPr>
              <w:t>□</w:t>
            </w:r>
            <w:r w:rsidRPr="00FC3A9C">
              <w:rPr>
                <w:rFonts w:eastAsiaTheme="minorEastAsia"/>
                <w:sz w:val="24"/>
                <w:szCs w:val="20"/>
              </w:rPr>
              <w:t>改扩建</w:t>
            </w:r>
            <w:r w:rsidR="000824BD" w:rsidRPr="00FC3A9C">
              <w:rPr>
                <w:rFonts w:eastAsiaTheme="minorEastAsia"/>
                <w:spacing w:val="-40"/>
                <w:sz w:val="24"/>
              </w:rPr>
              <w:t>■</w:t>
            </w:r>
            <w:r w:rsidRPr="00FC3A9C">
              <w:rPr>
                <w:rFonts w:eastAsiaTheme="minorEastAsia"/>
                <w:sz w:val="24"/>
                <w:szCs w:val="20"/>
              </w:rPr>
              <w:t>技改</w:t>
            </w:r>
            <w:r w:rsidR="00FF638E" w:rsidRPr="00FC3A9C">
              <w:rPr>
                <w:rFonts w:eastAsiaTheme="minorEastAsia"/>
                <w:sz w:val="24"/>
                <w:szCs w:val="20"/>
              </w:rPr>
              <w:t>□</w:t>
            </w:r>
          </w:p>
        </w:tc>
        <w:tc>
          <w:tcPr>
            <w:tcW w:w="1653" w:type="dxa"/>
            <w:tcBorders>
              <w:top w:val="single" w:sz="4" w:space="0" w:color="auto"/>
              <w:bottom w:val="single" w:sz="4" w:space="0" w:color="auto"/>
            </w:tcBorders>
            <w:tcMar>
              <w:left w:w="11" w:type="dxa"/>
              <w:right w:w="11" w:type="dxa"/>
            </w:tcMar>
            <w:vAlign w:val="center"/>
          </w:tcPr>
          <w:p w14:paraId="5D2B2315" w14:textId="77777777" w:rsidR="00E54129" w:rsidRPr="00FC3A9C" w:rsidRDefault="00AE73A2" w:rsidP="003E6169">
            <w:pPr>
              <w:jc w:val="center"/>
              <w:rPr>
                <w:rFonts w:eastAsiaTheme="minorEastAsia"/>
                <w:sz w:val="24"/>
              </w:rPr>
            </w:pPr>
            <w:r w:rsidRPr="00FC3A9C">
              <w:rPr>
                <w:rFonts w:eastAsiaTheme="minorEastAsia"/>
                <w:sz w:val="24"/>
              </w:rPr>
              <w:t>行业类别</w:t>
            </w:r>
          </w:p>
          <w:p w14:paraId="5AEDD111" w14:textId="77777777" w:rsidR="00E54129" w:rsidRPr="00FC3A9C" w:rsidRDefault="00AE73A2" w:rsidP="003E6169">
            <w:pPr>
              <w:jc w:val="center"/>
              <w:rPr>
                <w:rFonts w:eastAsiaTheme="minorEastAsia"/>
                <w:sz w:val="24"/>
              </w:rPr>
            </w:pPr>
            <w:r w:rsidRPr="00FC3A9C">
              <w:rPr>
                <w:rFonts w:eastAsiaTheme="minorEastAsia"/>
                <w:sz w:val="24"/>
              </w:rPr>
              <w:t>及代码</w:t>
            </w:r>
          </w:p>
        </w:tc>
        <w:tc>
          <w:tcPr>
            <w:tcW w:w="3350" w:type="dxa"/>
            <w:gridSpan w:val="4"/>
            <w:tcBorders>
              <w:top w:val="single" w:sz="4" w:space="0" w:color="auto"/>
              <w:bottom w:val="single" w:sz="4" w:space="0" w:color="auto"/>
            </w:tcBorders>
            <w:tcMar>
              <w:left w:w="11" w:type="dxa"/>
              <w:right w:w="11" w:type="dxa"/>
            </w:tcMar>
            <w:vAlign w:val="center"/>
          </w:tcPr>
          <w:p w14:paraId="707A5D5A" w14:textId="77777777" w:rsidR="00E54129" w:rsidRPr="00FC3A9C" w:rsidRDefault="009578C9" w:rsidP="009578C9">
            <w:pPr>
              <w:pStyle w:val="af8"/>
              <w:spacing w:before="0" w:beforeAutospacing="0" w:after="0" w:afterAutospacing="0"/>
              <w:jc w:val="center"/>
              <w:rPr>
                <w:rFonts w:ascii="Times New Roman" w:eastAsiaTheme="minorEastAsia" w:hAnsi="Times New Roman"/>
              </w:rPr>
            </w:pPr>
            <w:r w:rsidRPr="00FC3A9C">
              <w:rPr>
                <w:rFonts w:ascii="Times New Roman" w:eastAsiaTheme="minorEastAsia" w:hAnsi="Times New Roman" w:hint="eastAsia"/>
                <w:kern w:val="2"/>
              </w:rPr>
              <w:t>热力生产和供应</w:t>
            </w:r>
            <w:r w:rsidRPr="00FC3A9C">
              <w:rPr>
                <w:rFonts w:ascii="Times New Roman" w:eastAsiaTheme="minorEastAsia" w:hAnsi="Times New Roman" w:hint="eastAsia"/>
                <w:kern w:val="2"/>
              </w:rPr>
              <w:t>D4430</w:t>
            </w:r>
          </w:p>
        </w:tc>
      </w:tr>
      <w:tr w:rsidR="00FC3A9C" w:rsidRPr="00FC3A9C" w14:paraId="6DC20531" w14:textId="77777777" w:rsidTr="007351EE">
        <w:trPr>
          <w:trHeight w:val="139"/>
          <w:jc w:val="center"/>
        </w:trPr>
        <w:tc>
          <w:tcPr>
            <w:tcW w:w="1124" w:type="dxa"/>
            <w:tcBorders>
              <w:top w:val="single" w:sz="4" w:space="0" w:color="auto"/>
            </w:tcBorders>
            <w:tcMar>
              <w:left w:w="11" w:type="dxa"/>
              <w:right w:w="11" w:type="dxa"/>
            </w:tcMar>
            <w:vAlign w:val="center"/>
          </w:tcPr>
          <w:p w14:paraId="6B1AC3EC" w14:textId="77777777" w:rsidR="00E54129" w:rsidRPr="00FC3A9C" w:rsidRDefault="00AE73A2" w:rsidP="003E6169">
            <w:pPr>
              <w:jc w:val="center"/>
              <w:rPr>
                <w:rFonts w:eastAsiaTheme="minorEastAsia"/>
                <w:sz w:val="24"/>
              </w:rPr>
            </w:pPr>
            <w:r w:rsidRPr="00FC3A9C">
              <w:rPr>
                <w:rFonts w:eastAsiaTheme="minorEastAsia"/>
                <w:sz w:val="24"/>
              </w:rPr>
              <w:t>占地面积</w:t>
            </w:r>
          </w:p>
          <w:p w14:paraId="7CDB36A8" w14:textId="77777777" w:rsidR="00E54129" w:rsidRPr="00FC3A9C" w:rsidRDefault="00AE73A2" w:rsidP="003E6169">
            <w:pPr>
              <w:jc w:val="center"/>
              <w:rPr>
                <w:rFonts w:eastAsiaTheme="minorEastAsia"/>
                <w:sz w:val="24"/>
              </w:rPr>
            </w:pPr>
            <w:r w:rsidRPr="00FC3A9C">
              <w:rPr>
                <w:rFonts w:eastAsiaTheme="minorEastAsia"/>
                <w:sz w:val="24"/>
              </w:rPr>
              <w:t>(</w:t>
            </w:r>
            <w:r w:rsidRPr="00FC3A9C">
              <w:rPr>
                <w:rFonts w:eastAsiaTheme="minorEastAsia"/>
                <w:sz w:val="24"/>
              </w:rPr>
              <w:t>平方米</w:t>
            </w:r>
            <w:r w:rsidRPr="00FC3A9C">
              <w:rPr>
                <w:rFonts w:eastAsiaTheme="minorEastAsia"/>
                <w:sz w:val="24"/>
              </w:rPr>
              <w:t>)</w:t>
            </w:r>
          </w:p>
        </w:tc>
        <w:tc>
          <w:tcPr>
            <w:tcW w:w="3056" w:type="dxa"/>
            <w:gridSpan w:val="3"/>
            <w:tcBorders>
              <w:top w:val="single" w:sz="4" w:space="0" w:color="auto"/>
            </w:tcBorders>
            <w:tcMar>
              <w:left w:w="11" w:type="dxa"/>
              <w:right w:w="11" w:type="dxa"/>
            </w:tcMar>
            <w:vAlign w:val="center"/>
          </w:tcPr>
          <w:p w14:paraId="00CCCA0A" w14:textId="77777777" w:rsidR="00E54129" w:rsidRPr="00FC3A9C" w:rsidRDefault="00B94EEA" w:rsidP="003E6169">
            <w:pPr>
              <w:jc w:val="center"/>
              <w:rPr>
                <w:rFonts w:eastAsiaTheme="minorEastAsia"/>
                <w:sz w:val="24"/>
              </w:rPr>
            </w:pPr>
            <w:r w:rsidRPr="00FC3A9C">
              <w:rPr>
                <w:rFonts w:eastAsia="楷体_GB2312"/>
                <w:sz w:val="24"/>
              </w:rPr>
              <w:t>107836</w:t>
            </w:r>
          </w:p>
        </w:tc>
        <w:tc>
          <w:tcPr>
            <w:tcW w:w="1653" w:type="dxa"/>
            <w:tcBorders>
              <w:top w:val="single" w:sz="4" w:space="0" w:color="auto"/>
            </w:tcBorders>
            <w:tcMar>
              <w:left w:w="11" w:type="dxa"/>
              <w:right w:w="11" w:type="dxa"/>
            </w:tcMar>
            <w:vAlign w:val="center"/>
          </w:tcPr>
          <w:p w14:paraId="4B6F909D" w14:textId="77777777" w:rsidR="00E54129" w:rsidRPr="00FC3A9C" w:rsidRDefault="00AE73A2" w:rsidP="003E6169">
            <w:pPr>
              <w:jc w:val="center"/>
              <w:rPr>
                <w:rFonts w:eastAsiaTheme="minorEastAsia"/>
                <w:sz w:val="24"/>
              </w:rPr>
            </w:pPr>
            <w:r w:rsidRPr="00FC3A9C">
              <w:rPr>
                <w:rFonts w:eastAsiaTheme="minorEastAsia"/>
                <w:sz w:val="24"/>
              </w:rPr>
              <w:t>绿化面积</w:t>
            </w:r>
          </w:p>
          <w:p w14:paraId="120BAC9C" w14:textId="77777777" w:rsidR="00E54129" w:rsidRPr="00FC3A9C" w:rsidRDefault="00AE73A2" w:rsidP="003E6169">
            <w:pPr>
              <w:jc w:val="center"/>
              <w:rPr>
                <w:rFonts w:eastAsiaTheme="minorEastAsia"/>
                <w:sz w:val="24"/>
              </w:rPr>
            </w:pPr>
            <w:r w:rsidRPr="00FC3A9C">
              <w:rPr>
                <w:rFonts w:eastAsiaTheme="minorEastAsia"/>
                <w:sz w:val="24"/>
              </w:rPr>
              <w:t>(</w:t>
            </w:r>
            <w:r w:rsidRPr="00FC3A9C">
              <w:rPr>
                <w:rFonts w:eastAsiaTheme="minorEastAsia"/>
                <w:sz w:val="24"/>
              </w:rPr>
              <w:t>平方米</w:t>
            </w:r>
            <w:r w:rsidRPr="00FC3A9C">
              <w:rPr>
                <w:rFonts w:eastAsiaTheme="minorEastAsia"/>
                <w:sz w:val="24"/>
              </w:rPr>
              <w:t>)</w:t>
            </w:r>
          </w:p>
        </w:tc>
        <w:tc>
          <w:tcPr>
            <w:tcW w:w="3350" w:type="dxa"/>
            <w:gridSpan w:val="4"/>
            <w:tcBorders>
              <w:top w:val="single" w:sz="4" w:space="0" w:color="auto"/>
            </w:tcBorders>
            <w:tcMar>
              <w:left w:w="11" w:type="dxa"/>
              <w:right w:w="11" w:type="dxa"/>
            </w:tcMar>
            <w:vAlign w:val="center"/>
          </w:tcPr>
          <w:p w14:paraId="64E985E1" w14:textId="77777777" w:rsidR="00E54129" w:rsidRPr="00FC3A9C" w:rsidRDefault="007C15DA" w:rsidP="003E6169">
            <w:pPr>
              <w:pStyle w:val="a4"/>
              <w:jc w:val="center"/>
              <w:rPr>
                <w:rFonts w:eastAsiaTheme="minorEastAsia"/>
                <w:sz w:val="24"/>
              </w:rPr>
            </w:pPr>
            <w:r w:rsidRPr="00FC3A9C">
              <w:rPr>
                <w:rFonts w:eastAsia="楷体_GB2312" w:hint="eastAsia"/>
                <w:sz w:val="24"/>
              </w:rPr>
              <w:t>32744</w:t>
            </w:r>
          </w:p>
        </w:tc>
      </w:tr>
      <w:tr w:rsidR="00FC3A9C" w:rsidRPr="00FC3A9C" w14:paraId="3541DA1A" w14:textId="77777777" w:rsidTr="007351EE">
        <w:trPr>
          <w:trHeight w:val="170"/>
          <w:jc w:val="center"/>
        </w:trPr>
        <w:tc>
          <w:tcPr>
            <w:tcW w:w="1124" w:type="dxa"/>
            <w:tcMar>
              <w:left w:w="11" w:type="dxa"/>
              <w:right w:w="11" w:type="dxa"/>
            </w:tcMar>
            <w:vAlign w:val="center"/>
          </w:tcPr>
          <w:p w14:paraId="474E1DB0" w14:textId="77777777" w:rsidR="00E54129" w:rsidRPr="00FC3A9C" w:rsidRDefault="00AE73A2" w:rsidP="003E6169">
            <w:pPr>
              <w:jc w:val="center"/>
              <w:rPr>
                <w:rFonts w:eastAsiaTheme="minorEastAsia"/>
                <w:sz w:val="24"/>
              </w:rPr>
            </w:pPr>
            <w:r w:rsidRPr="00FC3A9C">
              <w:rPr>
                <w:rFonts w:eastAsiaTheme="minorEastAsia"/>
                <w:sz w:val="24"/>
              </w:rPr>
              <w:t>总投资</w:t>
            </w:r>
          </w:p>
          <w:p w14:paraId="1AD5D091" w14:textId="77777777" w:rsidR="00E54129" w:rsidRPr="00FC3A9C" w:rsidRDefault="00AE73A2" w:rsidP="003E6169">
            <w:pPr>
              <w:jc w:val="center"/>
              <w:rPr>
                <w:rFonts w:eastAsiaTheme="minorEastAsia"/>
                <w:sz w:val="24"/>
              </w:rPr>
            </w:pPr>
            <w:r w:rsidRPr="00FC3A9C">
              <w:rPr>
                <w:rFonts w:eastAsiaTheme="minorEastAsia"/>
                <w:sz w:val="24"/>
              </w:rPr>
              <w:t>(</w:t>
            </w:r>
            <w:r w:rsidRPr="00FC3A9C">
              <w:rPr>
                <w:rFonts w:eastAsiaTheme="minorEastAsia"/>
                <w:sz w:val="24"/>
              </w:rPr>
              <w:t>万元</w:t>
            </w:r>
            <w:r w:rsidRPr="00FC3A9C">
              <w:rPr>
                <w:rFonts w:eastAsiaTheme="minorEastAsia"/>
                <w:sz w:val="24"/>
              </w:rPr>
              <w:t>)</w:t>
            </w:r>
          </w:p>
        </w:tc>
        <w:tc>
          <w:tcPr>
            <w:tcW w:w="1284" w:type="dxa"/>
            <w:tcMar>
              <w:left w:w="11" w:type="dxa"/>
              <w:right w:w="11" w:type="dxa"/>
            </w:tcMar>
            <w:vAlign w:val="center"/>
          </w:tcPr>
          <w:p w14:paraId="17AF062C" w14:textId="77777777" w:rsidR="00E54129" w:rsidRPr="00FC3A9C" w:rsidRDefault="006F231E" w:rsidP="003E6169">
            <w:pPr>
              <w:jc w:val="center"/>
              <w:rPr>
                <w:rFonts w:eastAsiaTheme="minorEastAsia"/>
                <w:sz w:val="24"/>
              </w:rPr>
            </w:pPr>
            <w:r w:rsidRPr="00FC3A9C">
              <w:rPr>
                <w:rFonts w:eastAsiaTheme="minorEastAsia" w:hint="eastAsia"/>
                <w:sz w:val="24"/>
              </w:rPr>
              <w:t>9</w:t>
            </w:r>
            <w:r w:rsidRPr="00FC3A9C">
              <w:rPr>
                <w:rFonts w:eastAsiaTheme="minorEastAsia"/>
                <w:sz w:val="24"/>
              </w:rPr>
              <w:t>0</w:t>
            </w:r>
          </w:p>
        </w:tc>
        <w:tc>
          <w:tcPr>
            <w:tcW w:w="1772" w:type="dxa"/>
            <w:gridSpan w:val="2"/>
            <w:tcMar>
              <w:left w:w="11" w:type="dxa"/>
              <w:right w:w="11" w:type="dxa"/>
            </w:tcMar>
            <w:vAlign w:val="center"/>
          </w:tcPr>
          <w:p w14:paraId="308C8201" w14:textId="77777777" w:rsidR="00E54129" w:rsidRPr="00FC3A9C" w:rsidRDefault="00AE73A2" w:rsidP="003E6169">
            <w:pPr>
              <w:jc w:val="center"/>
              <w:rPr>
                <w:rFonts w:eastAsiaTheme="minorEastAsia"/>
                <w:sz w:val="24"/>
              </w:rPr>
            </w:pPr>
            <w:r w:rsidRPr="00FC3A9C">
              <w:rPr>
                <w:rFonts w:eastAsiaTheme="minorEastAsia"/>
                <w:sz w:val="24"/>
              </w:rPr>
              <w:t>其中：环保投资</w:t>
            </w:r>
            <w:r w:rsidRPr="00FC3A9C">
              <w:rPr>
                <w:rFonts w:eastAsiaTheme="minorEastAsia"/>
                <w:sz w:val="24"/>
              </w:rPr>
              <w:t>(</w:t>
            </w:r>
            <w:r w:rsidRPr="00FC3A9C">
              <w:rPr>
                <w:rFonts w:eastAsiaTheme="minorEastAsia"/>
                <w:sz w:val="24"/>
              </w:rPr>
              <w:t>万元</w:t>
            </w:r>
            <w:r w:rsidRPr="00FC3A9C">
              <w:rPr>
                <w:rFonts w:eastAsiaTheme="minorEastAsia"/>
                <w:sz w:val="24"/>
              </w:rPr>
              <w:t>)</w:t>
            </w:r>
          </w:p>
        </w:tc>
        <w:tc>
          <w:tcPr>
            <w:tcW w:w="1653" w:type="dxa"/>
            <w:tcMar>
              <w:left w:w="11" w:type="dxa"/>
              <w:right w:w="11" w:type="dxa"/>
            </w:tcMar>
            <w:vAlign w:val="center"/>
          </w:tcPr>
          <w:p w14:paraId="196426CC" w14:textId="77777777" w:rsidR="00E54129" w:rsidRPr="00FC3A9C" w:rsidRDefault="00584FE3" w:rsidP="003E6169">
            <w:pPr>
              <w:jc w:val="center"/>
              <w:rPr>
                <w:rFonts w:eastAsiaTheme="minorEastAsia"/>
                <w:sz w:val="24"/>
              </w:rPr>
            </w:pPr>
            <w:r w:rsidRPr="00FC3A9C">
              <w:rPr>
                <w:rFonts w:eastAsiaTheme="minorEastAsia"/>
                <w:sz w:val="24"/>
              </w:rPr>
              <w:t>48</w:t>
            </w:r>
          </w:p>
        </w:tc>
        <w:tc>
          <w:tcPr>
            <w:tcW w:w="1316" w:type="dxa"/>
            <w:gridSpan w:val="3"/>
            <w:tcMar>
              <w:left w:w="11" w:type="dxa"/>
              <w:right w:w="11" w:type="dxa"/>
            </w:tcMar>
            <w:vAlign w:val="center"/>
          </w:tcPr>
          <w:p w14:paraId="3231300F" w14:textId="77777777" w:rsidR="00E54129" w:rsidRPr="00FC3A9C" w:rsidRDefault="00AE73A2" w:rsidP="003E6169">
            <w:pPr>
              <w:jc w:val="center"/>
              <w:rPr>
                <w:rFonts w:eastAsiaTheme="minorEastAsia"/>
                <w:sz w:val="24"/>
              </w:rPr>
            </w:pPr>
            <w:r w:rsidRPr="00FC3A9C">
              <w:rPr>
                <w:rFonts w:eastAsiaTheme="minorEastAsia"/>
                <w:sz w:val="24"/>
              </w:rPr>
              <w:t>环保投资占总投资比例</w:t>
            </w:r>
          </w:p>
        </w:tc>
        <w:tc>
          <w:tcPr>
            <w:tcW w:w="2034" w:type="dxa"/>
            <w:tcMar>
              <w:left w:w="11" w:type="dxa"/>
              <w:right w:w="11" w:type="dxa"/>
            </w:tcMar>
            <w:vAlign w:val="center"/>
          </w:tcPr>
          <w:p w14:paraId="240D8206" w14:textId="77777777" w:rsidR="00E54129" w:rsidRPr="00FC3A9C" w:rsidRDefault="00584FE3" w:rsidP="003E6169">
            <w:pPr>
              <w:jc w:val="center"/>
              <w:rPr>
                <w:rFonts w:eastAsiaTheme="minorEastAsia"/>
                <w:sz w:val="24"/>
              </w:rPr>
            </w:pPr>
            <w:r w:rsidRPr="00FC3A9C">
              <w:rPr>
                <w:rFonts w:eastAsiaTheme="minorEastAsia"/>
                <w:sz w:val="24"/>
              </w:rPr>
              <w:t>53.3</w:t>
            </w:r>
            <w:r w:rsidR="006F231E" w:rsidRPr="00FC3A9C">
              <w:rPr>
                <w:rFonts w:eastAsiaTheme="minorEastAsia"/>
                <w:sz w:val="24"/>
              </w:rPr>
              <w:t>%</w:t>
            </w:r>
          </w:p>
        </w:tc>
      </w:tr>
      <w:tr w:rsidR="00FC3A9C" w:rsidRPr="00FC3A9C" w14:paraId="028419FC" w14:textId="77777777" w:rsidTr="007351EE">
        <w:trPr>
          <w:trHeight w:val="162"/>
          <w:jc w:val="center"/>
        </w:trPr>
        <w:tc>
          <w:tcPr>
            <w:tcW w:w="1124" w:type="dxa"/>
            <w:tcMar>
              <w:left w:w="11" w:type="dxa"/>
              <w:right w:w="11" w:type="dxa"/>
            </w:tcMar>
            <w:vAlign w:val="center"/>
          </w:tcPr>
          <w:p w14:paraId="3A58DA95" w14:textId="77777777" w:rsidR="00E54129" w:rsidRPr="00FC3A9C" w:rsidRDefault="00AE73A2" w:rsidP="003E6169">
            <w:pPr>
              <w:jc w:val="center"/>
              <w:rPr>
                <w:rFonts w:eastAsiaTheme="minorEastAsia"/>
                <w:sz w:val="24"/>
              </w:rPr>
            </w:pPr>
            <w:r w:rsidRPr="00FC3A9C">
              <w:rPr>
                <w:rFonts w:eastAsiaTheme="minorEastAsia"/>
                <w:sz w:val="24"/>
              </w:rPr>
              <w:t>评价经费</w:t>
            </w:r>
          </w:p>
          <w:p w14:paraId="7DC65660" w14:textId="77777777" w:rsidR="00E54129" w:rsidRPr="00FC3A9C" w:rsidRDefault="00AE73A2" w:rsidP="003E6169">
            <w:pPr>
              <w:jc w:val="center"/>
              <w:rPr>
                <w:rFonts w:eastAsiaTheme="minorEastAsia"/>
                <w:sz w:val="24"/>
              </w:rPr>
            </w:pPr>
            <w:r w:rsidRPr="00FC3A9C">
              <w:rPr>
                <w:rFonts w:eastAsiaTheme="minorEastAsia"/>
                <w:sz w:val="24"/>
              </w:rPr>
              <w:t>(</w:t>
            </w:r>
            <w:r w:rsidRPr="00FC3A9C">
              <w:rPr>
                <w:rFonts w:eastAsiaTheme="minorEastAsia"/>
                <w:sz w:val="24"/>
              </w:rPr>
              <w:t>万元</w:t>
            </w:r>
            <w:r w:rsidRPr="00FC3A9C">
              <w:rPr>
                <w:rFonts w:eastAsiaTheme="minorEastAsia"/>
                <w:sz w:val="24"/>
              </w:rPr>
              <w:t>)</w:t>
            </w:r>
          </w:p>
        </w:tc>
        <w:tc>
          <w:tcPr>
            <w:tcW w:w="1284" w:type="dxa"/>
            <w:tcMar>
              <w:left w:w="11" w:type="dxa"/>
              <w:right w:w="11" w:type="dxa"/>
            </w:tcMar>
            <w:vAlign w:val="center"/>
          </w:tcPr>
          <w:p w14:paraId="3CEC8F52" w14:textId="77777777" w:rsidR="00E54129" w:rsidRPr="00FC3A9C" w:rsidRDefault="009E102B" w:rsidP="003E6169">
            <w:pPr>
              <w:jc w:val="center"/>
              <w:rPr>
                <w:rFonts w:eastAsiaTheme="minorEastAsia"/>
                <w:sz w:val="24"/>
              </w:rPr>
            </w:pPr>
            <w:r w:rsidRPr="00FC3A9C">
              <w:rPr>
                <w:rFonts w:eastAsiaTheme="minorEastAsia"/>
                <w:sz w:val="24"/>
              </w:rPr>
              <w:t>/</w:t>
            </w:r>
          </w:p>
        </w:tc>
        <w:tc>
          <w:tcPr>
            <w:tcW w:w="1772" w:type="dxa"/>
            <w:gridSpan w:val="2"/>
            <w:tcMar>
              <w:left w:w="11" w:type="dxa"/>
              <w:right w:w="11" w:type="dxa"/>
            </w:tcMar>
            <w:vAlign w:val="center"/>
          </w:tcPr>
          <w:p w14:paraId="5A430CBC" w14:textId="77777777" w:rsidR="00E54129" w:rsidRPr="00FC3A9C" w:rsidRDefault="00AE73A2" w:rsidP="003E6169">
            <w:pPr>
              <w:jc w:val="center"/>
              <w:rPr>
                <w:rFonts w:eastAsiaTheme="minorEastAsia"/>
                <w:sz w:val="24"/>
              </w:rPr>
            </w:pPr>
            <w:r w:rsidRPr="00FC3A9C">
              <w:rPr>
                <w:rFonts w:eastAsiaTheme="minorEastAsia"/>
                <w:sz w:val="24"/>
              </w:rPr>
              <w:t>预期投产</w:t>
            </w:r>
          </w:p>
          <w:p w14:paraId="594C813B" w14:textId="77777777" w:rsidR="00E54129" w:rsidRPr="00FC3A9C" w:rsidRDefault="00AE73A2" w:rsidP="003E6169">
            <w:pPr>
              <w:jc w:val="center"/>
              <w:rPr>
                <w:rFonts w:eastAsiaTheme="minorEastAsia"/>
                <w:sz w:val="24"/>
              </w:rPr>
            </w:pPr>
            <w:r w:rsidRPr="00FC3A9C">
              <w:rPr>
                <w:rFonts w:eastAsiaTheme="minorEastAsia"/>
                <w:sz w:val="24"/>
              </w:rPr>
              <w:t>日期</w:t>
            </w:r>
          </w:p>
        </w:tc>
        <w:tc>
          <w:tcPr>
            <w:tcW w:w="5003" w:type="dxa"/>
            <w:gridSpan w:val="5"/>
            <w:tcMar>
              <w:left w:w="11" w:type="dxa"/>
              <w:right w:w="11" w:type="dxa"/>
            </w:tcMar>
            <w:vAlign w:val="center"/>
          </w:tcPr>
          <w:p w14:paraId="670694B7" w14:textId="77777777" w:rsidR="00E54129" w:rsidRPr="00FC3A9C" w:rsidRDefault="008D2D7B" w:rsidP="003E6169">
            <w:pPr>
              <w:jc w:val="center"/>
              <w:rPr>
                <w:rFonts w:eastAsiaTheme="minorEastAsia"/>
                <w:sz w:val="24"/>
              </w:rPr>
            </w:pPr>
            <w:r w:rsidRPr="00FC3A9C">
              <w:rPr>
                <w:rFonts w:eastAsiaTheme="minorEastAsia"/>
                <w:sz w:val="24"/>
                <w:szCs w:val="20"/>
              </w:rPr>
              <w:t>201</w:t>
            </w:r>
            <w:r w:rsidR="002E33D7" w:rsidRPr="00FC3A9C">
              <w:rPr>
                <w:rFonts w:eastAsiaTheme="minorEastAsia"/>
                <w:sz w:val="24"/>
                <w:szCs w:val="20"/>
              </w:rPr>
              <w:t>9</w:t>
            </w:r>
            <w:r w:rsidRPr="00FC3A9C">
              <w:rPr>
                <w:rFonts w:eastAsiaTheme="minorEastAsia"/>
                <w:sz w:val="24"/>
                <w:szCs w:val="20"/>
              </w:rPr>
              <w:t>年</w:t>
            </w:r>
            <w:r w:rsidR="00584FE3" w:rsidRPr="00FC3A9C">
              <w:rPr>
                <w:rFonts w:eastAsiaTheme="minorEastAsia"/>
                <w:sz w:val="24"/>
                <w:szCs w:val="20"/>
              </w:rPr>
              <w:t>12</w:t>
            </w:r>
            <w:r w:rsidRPr="00FC3A9C">
              <w:rPr>
                <w:rFonts w:eastAsiaTheme="minorEastAsia"/>
                <w:sz w:val="24"/>
                <w:szCs w:val="20"/>
              </w:rPr>
              <w:t>月</w:t>
            </w:r>
          </w:p>
        </w:tc>
      </w:tr>
      <w:tr w:rsidR="00FC3A9C" w:rsidRPr="00FC3A9C" w14:paraId="364839B2" w14:textId="77777777" w:rsidTr="007351EE">
        <w:trPr>
          <w:trHeight w:val="6405"/>
          <w:jc w:val="center"/>
        </w:trPr>
        <w:tc>
          <w:tcPr>
            <w:tcW w:w="9183" w:type="dxa"/>
            <w:gridSpan w:val="9"/>
            <w:tcMar>
              <w:left w:w="11" w:type="dxa"/>
              <w:right w:w="11" w:type="dxa"/>
            </w:tcMar>
            <w:vAlign w:val="center"/>
          </w:tcPr>
          <w:p w14:paraId="20E5826F" w14:textId="77777777" w:rsidR="00E54129" w:rsidRPr="00FC3A9C" w:rsidRDefault="00AE73A2" w:rsidP="003E6169">
            <w:pPr>
              <w:spacing w:line="360" w:lineRule="auto"/>
              <w:rPr>
                <w:rFonts w:eastAsiaTheme="minorEastAsia"/>
                <w:sz w:val="24"/>
              </w:rPr>
            </w:pPr>
            <w:r w:rsidRPr="00FC3A9C">
              <w:rPr>
                <w:rFonts w:eastAsiaTheme="minorEastAsia"/>
                <w:b/>
                <w:bCs/>
                <w:sz w:val="24"/>
              </w:rPr>
              <w:t>工程内容及规模：</w:t>
            </w:r>
          </w:p>
          <w:p w14:paraId="1FC9A469" w14:textId="77777777" w:rsidR="00E54129" w:rsidRPr="00FC3A9C" w:rsidRDefault="00AE73A2" w:rsidP="003E6169">
            <w:pPr>
              <w:spacing w:line="360" w:lineRule="auto"/>
              <w:ind w:firstLineChars="200" w:firstLine="482"/>
              <w:rPr>
                <w:rFonts w:eastAsiaTheme="minorEastAsia"/>
                <w:b/>
                <w:bCs/>
                <w:sz w:val="24"/>
              </w:rPr>
            </w:pPr>
            <w:r w:rsidRPr="00FC3A9C">
              <w:rPr>
                <w:rFonts w:eastAsiaTheme="minorEastAsia"/>
                <w:b/>
                <w:bCs/>
                <w:sz w:val="24"/>
              </w:rPr>
              <w:t>一、项目实施背景</w:t>
            </w:r>
          </w:p>
          <w:p w14:paraId="15B51096" w14:textId="77777777" w:rsidR="00E54129" w:rsidRPr="00FC3A9C" w:rsidRDefault="009541DE" w:rsidP="003E6169">
            <w:pPr>
              <w:spacing w:line="360" w:lineRule="auto"/>
              <w:ind w:firstLineChars="200" w:firstLine="480"/>
              <w:rPr>
                <w:rFonts w:eastAsiaTheme="minorEastAsia"/>
                <w:sz w:val="24"/>
              </w:rPr>
            </w:pPr>
            <w:r w:rsidRPr="00FC3A9C">
              <w:rPr>
                <w:rFonts w:hint="eastAsia"/>
                <w:sz w:val="24"/>
                <w:lang w:val="en-GB"/>
              </w:rPr>
              <w:t>陕西泾渭新能源科技有限公司</w:t>
            </w:r>
            <w:r w:rsidR="005305CE" w:rsidRPr="00FC3A9C">
              <w:rPr>
                <w:rFonts w:eastAsiaTheme="minorEastAsia"/>
                <w:sz w:val="24"/>
              </w:rPr>
              <w:t>现有</w:t>
            </w:r>
            <w:r w:rsidR="00E14485" w:rsidRPr="00FC3A9C">
              <w:rPr>
                <w:rFonts w:asciiTheme="minorEastAsia" w:eastAsiaTheme="minorEastAsia" w:hAnsiTheme="minorEastAsia" w:hint="eastAsia"/>
                <w:sz w:val="24"/>
              </w:rPr>
              <w:t>“</w:t>
            </w:r>
            <w:r w:rsidRPr="00FC3A9C">
              <w:rPr>
                <w:rFonts w:hint="eastAsia"/>
                <w:sz w:val="24"/>
                <w:lang w:val="en-GB"/>
              </w:rPr>
              <w:t>年产</w:t>
            </w:r>
            <w:r w:rsidRPr="00FC3A9C">
              <w:rPr>
                <w:rFonts w:hint="eastAsia"/>
                <w:sz w:val="24"/>
              </w:rPr>
              <w:t>60</w:t>
            </w:r>
            <w:r w:rsidRPr="00FC3A9C">
              <w:rPr>
                <w:rFonts w:hint="eastAsia"/>
                <w:sz w:val="24"/>
              </w:rPr>
              <w:t>万方蒸压粉煤灰加气砌块及</w:t>
            </w:r>
            <w:r w:rsidRPr="00FC3A9C">
              <w:rPr>
                <w:rFonts w:hint="eastAsia"/>
                <w:sz w:val="24"/>
              </w:rPr>
              <w:t>2</w:t>
            </w:r>
            <w:r w:rsidRPr="00FC3A9C">
              <w:rPr>
                <w:rFonts w:hint="eastAsia"/>
                <w:sz w:val="24"/>
              </w:rPr>
              <w:t>亿块蒸压粉煤灰标砖绿色环保型生产线</w:t>
            </w:r>
            <w:r w:rsidRPr="00FC3A9C">
              <w:rPr>
                <w:rFonts w:hint="eastAsia"/>
                <w:sz w:val="24"/>
                <w:lang w:val="en-GB"/>
              </w:rPr>
              <w:t>项目</w:t>
            </w:r>
            <w:r w:rsidR="00504719" w:rsidRPr="00FC3A9C">
              <w:rPr>
                <w:rFonts w:asciiTheme="minorEastAsia" w:eastAsiaTheme="minorEastAsia" w:hAnsiTheme="minorEastAsia"/>
                <w:sz w:val="24"/>
              </w:rPr>
              <w:t>”</w:t>
            </w:r>
            <w:r w:rsidR="005305CE" w:rsidRPr="00FC3A9C">
              <w:rPr>
                <w:rFonts w:eastAsiaTheme="minorEastAsia"/>
                <w:sz w:val="24"/>
              </w:rPr>
              <w:t>，</w:t>
            </w:r>
            <w:r w:rsidRPr="00FC3A9C">
              <w:rPr>
                <w:rFonts w:eastAsiaTheme="minorEastAsia" w:hint="eastAsia"/>
                <w:sz w:val="24"/>
              </w:rPr>
              <w:t>生产</w:t>
            </w:r>
            <w:r w:rsidRPr="00FC3A9C">
              <w:rPr>
                <w:rFonts w:hint="eastAsia"/>
                <w:sz w:val="24"/>
                <w:lang w:val="en-GB"/>
              </w:rPr>
              <w:t>养护热源来自渭河热电厂剩余蒸汽</w:t>
            </w:r>
            <w:r w:rsidR="00B94169" w:rsidRPr="00FC3A9C">
              <w:rPr>
                <w:rFonts w:eastAsiaTheme="minorEastAsia" w:hint="eastAsia"/>
                <w:sz w:val="24"/>
              </w:rPr>
              <w:t>。</w:t>
            </w:r>
            <w:r w:rsidR="00B73132" w:rsidRPr="00FC3A9C">
              <w:rPr>
                <w:rFonts w:eastAsiaTheme="minorEastAsia" w:hint="eastAsia"/>
                <w:sz w:val="24"/>
              </w:rPr>
              <w:t>当</w:t>
            </w:r>
            <w:r w:rsidRPr="00FC3A9C">
              <w:rPr>
                <w:rFonts w:eastAsiaTheme="minorEastAsia" w:hint="eastAsia"/>
                <w:sz w:val="24"/>
              </w:rPr>
              <w:t>渭河电厂在检修</w:t>
            </w:r>
            <w:r w:rsidR="00B73132" w:rsidRPr="00FC3A9C">
              <w:rPr>
                <w:rFonts w:eastAsiaTheme="minorEastAsia" w:hint="eastAsia"/>
                <w:sz w:val="24"/>
              </w:rPr>
              <w:t>或其他等情况时，无法供给热源</w:t>
            </w:r>
            <w:r w:rsidRPr="00FC3A9C">
              <w:rPr>
                <w:rFonts w:eastAsiaTheme="minorEastAsia" w:hint="eastAsia"/>
                <w:sz w:val="24"/>
              </w:rPr>
              <w:t>，为此</w:t>
            </w:r>
            <w:r w:rsidR="00FB4636" w:rsidRPr="00FC3A9C">
              <w:rPr>
                <w:rFonts w:eastAsiaTheme="minorEastAsia" w:hint="eastAsia"/>
                <w:sz w:val="24"/>
              </w:rPr>
              <w:t>需</w:t>
            </w:r>
            <w:r w:rsidRPr="00FC3A9C">
              <w:rPr>
                <w:rFonts w:eastAsiaTheme="minorEastAsia" w:hint="eastAsia"/>
                <w:sz w:val="24"/>
              </w:rPr>
              <w:t>建设甲醇锅炉</w:t>
            </w:r>
            <w:r w:rsidRPr="00FC3A9C">
              <w:rPr>
                <w:rFonts w:eastAsiaTheme="minorEastAsia" w:hint="eastAsia"/>
                <w:sz w:val="24"/>
              </w:rPr>
              <w:t>1</w:t>
            </w:r>
            <w:r w:rsidRPr="00FC3A9C">
              <w:rPr>
                <w:rFonts w:eastAsiaTheme="minorEastAsia" w:hint="eastAsia"/>
                <w:sz w:val="24"/>
              </w:rPr>
              <w:t>座、储罐</w:t>
            </w:r>
            <w:r w:rsidRPr="00FC3A9C">
              <w:rPr>
                <w:rFonts w:eastAsiaTheme="minorEastAsia" w:hint="eastAsia"/>
                <w:sz w:val="24"/>
              </w:rPr>
              <w:t>1</w:t>
            </w:r>
            <w:r w:rsidRPr="00FC3A9C">
              <w:rPr>
                <w:rFonts w:eastAsiaTheme="minorEastAsia" w:hint="eastAsia"/>
                <w:sz w:val="24"/>
              </w:rPr>
              <w:t>座</w:t>
            </w:r>
            <w:r w:rsidR="00B94EEA" w:rsidRPr="00FC3A9C">
              <w:rPr>
                <w:rFonts w:eastAsiaTheme="minorEastAsia" w:hint="eastAsia"/>
                <w:sz w:val="24"/>
              </w:rPr>
              <w:t>及相应配套设施</w:t>
            </w:r>
            <w:r w:rsidRPr="00FC3A9C">
              <w:rPr>
                <w:rFonts w:eastAsiaTheme="minorEastAsia" w:hint="eastAsia"/>
                <w:sz w:val="24"/>
              </w:rPr>
              <w:t>作为生产备用热源，项目于</w:t>
            </w:r>
            <w:r w:rsidRPr="00FC3A9C">
              <w:rPr>
                <w:rFonts w:eastAsiaTheme="minorEastAsia" w:hint="eastAsia"/>
                <w:sz w:val="24"/>
              </w:rPr>
              <w:t>2018</w:t>
            </w:r>
            <w:r w:rsidRPr="00FC3A9C">
              <w:rPr>
                <w:rFonts w:eastAsiaTheme="minorEastAsia" w:hint="eastAsia"/>
                <w:sz w:val="24"/>
              </w:rPr>
              <w:t>年</w:t>
            </w:r>
            <w:r w:rsidRPr="00FC3A9C">
              <w:rPr>
                <w:rFonts w:eastAsiaTheme="minorEastAsia" w:hint="eastAsia"/>
                <w:sz w:val="24"/>
              </w:rPr>
              <w:t>5</w:t>
            </w:r>
            <w:r w:rsidRPr="00FC3A9C">
              <w:rPr>
                <w:rFonts w:eastAsiaTheme="minorEastAsia" w:hint="eastAsia"/>
                <w:sz w:val="24"/>
              </w:rPr>
              <w:t>月开工建设，现已建成，</w:t>
            </w:r>
            <w:r w:rsidRPr="00FC3A9C">
              <w:rPr>
                <w:rFonts w:eastAsiaTheme="minorEastAsia"/>
                <w:sz w:val="24"/>
              </w:rPr>
              <w:t>依据《中华人民共和国环境影响评价法》，</w:t>
            </w:r>
            <w:r w:rsidRPr="00FC3A9C">
              <w:rPr>
                <w:rFonts w:eastAsiaTheme="minorEastAsia" w:hint="eastAsia"/>
                <w:sz w:val="24"/>
              </w:rPr>
              <w:t>该</w:t>
            </w:r>
            <w:r w:rsidRPr="00FC3A9C">
              <w:rPr>
                <w:rFonts w:eastAsiaTheme="minorEastAsia"/>
                <w:sz w:val="24"/>
              </w:rPr>
              <w:t>项目属于</w:t>
            </w:r>
            <w:r w:rsidRPr="00FC3A9C">
              <w:rPr>
                <w:rFonts w:asciiTheme="minorEastAsia" w:eastAsiaTheme="minorEastAsia" w:hAnsiTheme="minorEastAsia" w:hint="eastAsia"/>
                <w:sz w:val="24"/>
              </w:rPr>
              <w:t>“</w:t>
            </w:r>
            <w:r w:rsidRPr="00FC3A9C">
              <w:rPr>
                <w:rFonts w:eastAsiaTheme="minorEastAsia"/>
                <w:sz w:val="24"/>
              </w:rPr>
              <w:t>未批先建</w:t>
            </w:r>
            <w:r w:rsidRPr="00FC3A9C">
              <w:rPr>
                <w:rFonts w:asciiTheme="minorEastAsia" w:eastAsiaTheme="minorEastAsia" w:hAnsiTheme="minorEastAsia"/>
                <w:sz w:val="24"/>
              </w:rPr>
              <w:t>”</w:t>
            </w:r>
            <w:r w:rsidRPr="00FC3A9C">
              <w:rPr>
                <w:rFonts w:eastAsiaTheme="minorEastAsia" w:hint="eastAsia"/>
                <w:sz w:val="24"/>
              </w:rPr>
              <w:t>。</w:t>
            </w:r>
          </w:p>
          <w:p w14:paraId="5E4A060F" w14:textId="77777777" w:rsidR="00E54129" w:rsidRPr="00FC3A9C" w:rsidRDefault="00AE73A2" w:rsidP="003E6169">
            <w:pPr>
              <w:spacing w:line="360" w:lineRule="auto"/>
              <w:ind w:firstLineChars="200" w:firstLine="480"/>
              <w:rPr>
                <w:rFonts w:eastAsiaTheme="minorEastAsia"/>
                <w:sz w:val="24"/>
              </w:rPr>
            </w:pPr>
            <w:r w:rsidRPr="00FC3A9C">
              <w:rPr>
                <w:rFonts w:eastAsiaTheme="minorEastAsia"/>
                <w:sz w:val="24"/>
              </w:rPr>
              <w:t>依据《中华人民共和国环境影响评价法》和《建设项目环境影响评价分类管理名录》</w:t>
            </w:r>
            <w:r w:rsidR="007D7BE7" w:rsidRPr="00FC3A9C">
              <w:rPr>
                <w:rFonts w:eastAsiaTheme="minorEastAsia"/>
                <w:sz w:val="24"/>
              </w:rPr>
              <w:t>及其修改单</w:t>
            </w:r>
            <w:r w:rsidRPr="00FC3A9C">
              <w:rPr>
                <w:rFonts w:eastAsiaTheme="minorEastAsia"/>
                <w:sz w:val="24"/>
              </w:rPr>
              <w:t>（部令第</w:t>
            </w:r>
            <w:r w:rsidR="00C37AB5" w:rsidRPr="00FC3A9C">
              <w:rPr>
                <w:rFonts w:eastAsiaTheme="minorEastAsia"/>
                <w:sz w:val="24"/>
              </w:rPr>
              <w:t>1</w:t>
            </w:r>
            <w:r w:rsidRPr="00FC3A9C">
              <w:rPr>
                <w:rFonts w:eastAsiaTheme="minorEastAsia"/>
                <w:sz w:val="24"/>
              </w:rPr>
              <w:t>号）等有关规定，</w:t>
            </w:r>
            <w:r w:rsidR="008D2D7B" w:rsidRPr="00FC3A9C">
              <w:rPr>
                <w:rFonts w:eastAsiaTheme="minorEastAsia"/>
                <w:sz w:val="24"/>
              </w:rPr>
              <w:t>本项目属</w:t>
            </w:r>
            <w:r w:rsidR="00E14485" w:rsidRPr="00FC3A9C">
              <w:rPr>
                <w:rFonts w:asciiTheme="minorEastAsia" w:eastAsiaTheme="minorEastAsia" w:hAnsiTheme="minorEastAsia" w:hint="eastAsia"/>
                <w:sz w:val="24"/>
              </w:rPr>
              <w:t>“</w:t>
            </w:r>
            <w:r w:rsidR="009541DE" w:rsidRPr="00FC3A9C">
              <w:rPr>
                <w:rFonts w:eastAsiaTheme="minorEastAsia" w:hint="eastAsia"/>
                <w:sz w:val="24"/>
              </w:rPr>
              <w:t>三十一</w:t>
            </w:r>
            <w:r w:rsidR="008D2D7B" w:rsidRPr="00FC3A9C">
              <w:rPr>
                <w:rFonts w:eastAsiaTheme="minorEastAsia"/>
                <w:sz w:val="24"/>
              </w:rPr>
              <w:t>、</w:t>
            </w:r>
            <w:r w:rsidR="009541DE" w:rsidRPr="00FC3A9C">
              <w:rPr>
                <w:rFonts w:eastAsiaTheme="minorEastAsia" w:hint="eastAsia"/>
                <w:sz w:val="24"/>
              </w:rPr>
              <w:t>电力、热力生产和供应业</w:t>
            </w:r>
            <w:r w:rsidR="008D2D7B" w:rsidRPr="00FC3A9C">
              <w:rPr>
                <w:rFonts w:eastAsiaTheme="minorEastAsia"/>
                <w:sz w:val="24"/>
              </w:rPr>
              <w:t>-</w:t>
            </w:r>
            <w:r w:rsidR="009541DE" w:rsidRPr="00FC3A9C">
              <w:rPr>
                <w:rFonts w:eastAsiaTheme="minorEastAsia" w:hint="eastAsia"/>
                <w:sz w:val="24"/>
              </w:rPr>
              <w:t>92</w:t>
            </w:r>
            <w:r w:rsidR="009541DE" w:rsidRPr="00FC3A9C">
              <w:rPr>
                <w:rFonts w:eastAsiaTheme="minorEastAsia" w:hint="eastAsia"/>
                <w:sz w:val="24"/>
              </w:rPr>
              <w:t>热力生产和供应工程</w:t>
            </w:r>
            <w:r w:rsidR="00504719" w:rsidRPr="00FC3A9C">
              <w:rPr>
                <w:rFonts w:asciiTheme="minorEastAsia" w:eastAsiaTheme="minorEastAsia" w:hAnsiTheme="minorEastAsia"/>
                <w:sz w:val="24"/>
              </w:rPr>
              <w:t>”</w:t>
            </w:r>
            <w:r w:rsidR="008D2D7B" w:rsidRPr="00FC3A9C">
              <w:rPr>
                <w:rFonts w:eastAsiaTheme="minorEastAsia"/>
                <w:sz w:val="24"/>
              </w:rPr>
              <w:t>中的</w:t>
            </w:r>
            <w:r w:rsidR="00E14485" w:rsidRPr="00FC3A9C">
              <w:rPr>
                <w:rFonts w:asciiTheme="minorEastAsia" w:eastAsiaTheme="minorEastAsia" w:hAnsiTheme="minorEastAsia" w:hint="eastAsia"/>
                <w:sz w:val="24"/>
              </w:rPr>
              <w:t>“</w:t>
            </w:r>
            <w:r w:rsidR="008D2D7B" w:rsidRPr="00FC3A9C">
              <w:rPr>
                <w:rFonts w:eastAsiaTheme="minorEastAsia"/>
                <w:sz w:val="24"/>
              </w:rPr>
              <w:t>其他（</w:t>
            </w:r>
            <w:r w:rsidR="009541DE" w:rsidRPr="00FC3A9C">
              <w:rPr>
                <w:rFonts w:eastAsiaTheme="minorEastAsia" w:hint="eastAsia"/>
                <w:sz w:val="24"/>
              </w:rPr>
              <w:t>电热锅炉除外</w:t>
            </w:r>
            <w:r w:rsidR="008D2D7B" w:rsidRPr="00FC3A9C">
              <w:rPr>
                <w:rFonts w:eastAsiaTheme="minorEastAsia"/>
                <w:sz w:val="24"/>
              </w:rPr>
              <w:t>）</w:t>
            </w:r>
            <w:r w:rsidR="00504719" w:rsidRPr="00FC3A9C">
              <w:rPr>
                <w:rFonts w:asciiTheme="minorEastAsia" w:eastAsiaTheme="minorEastAsia" w:hAnsiTheme="minorEastAsia" w:hint="eastAsia"/>
                <w:sz w:val="24"/>
              </w:rPr>
              <w:t>”</w:t>
            </w:r>
            <w:r w:rsidR="008D2D7B" w:rsidRPr="00FC3A9C">
              <w:rPr>
                <w:rFonts w:eastAsiaTheme="minorEastAsia"/>
                <w:sz w:val="24"/>
              </w:rPr>
              <w:t>，应编制环境影响报告表。</w:t>
            </w:r>
            <w:r w:rsidR="00B94169" w:rsidRPr="00FC3A9C">
              <w:rPr>
                <w:rFonts w:eastAsiaTheme="minorEastAsia" w:hint="eastAsia"/>
                <w:sz w:val="24"/>
              </w:rPr>
              <w:t>为此</w:t>
            </w:r>
            <w:r w:rsidR="00B94169" w:rsidRPr="00FC3A9C">
              <w:rPr>
                <w:rFonts w:eastAsiaTheme="minorEastAsia"/>
                <w:sz w:val="24"/>
              </w:rPr>
              <w:t>，</w:t>
            </w:r>
            <w:r w:rsidR="009541DE" w:rsidRPr="00FC3A9C">
              <w:rPr>
                <w:rFonts w:hint="eastAsia"/>
                <w:sz w:val="24"/>
                <w:lang w:val="en-GB"/>
              </w:rPr>
              <w:t>陕西泾渭新能源科技有限公司</w:t>
            </w:r>
            <w:r w:rsidR="00B662F6" w:rsidRPr="00FC3A9C">
              <w:rPr>
                <w:rFonts w:eastAsiaTheme="minorEastAsia"/>
                <w:sz w:val="24"/>
              </w:rPr>
              <w:t>于</w:t>
            </w:r>
            <w:r w:rsidRPr="00FC3A9C">
              <w:rPr>
                <w:rFonts w:eastAsiaTheme="minorEastAsia"/>
                <w:sz w:val="24"/>
              </w:rPr>
              <w:t>201</w:t>
            </w:r>
            <w:r w:rsidR="003F452C" w:rsidRPr="00FC3A9C">
              <w:rPr>
                <w:rFonts w:eastAsiaTheme="minorEastAsia"/>
                <w:sz w:val="24"/>
              </w:rPr>
              <w:t>9</w:t>
            </w:r>
            <w:r w:rsidRPr="00FC3A9C">
              <w:rPr>
                <w:rFonts w:eastAsiaTheme="minorEastAsia"/>
                <w:sz w:val="24"/>
              </w:rPr>
              <w:t>年</w:t>
            </w:r>
            <w:r w:rsidR="00657DBC" w:rsidRPr="00FC3A9C">
              <w:rPr>
                <w:rFonts w:eastAsiaTheme="minorEastAsia"/>
                <w:sz w:val="24"/>
              </w:rPr>
              <w:t>5</w:t>
            </w:r>
            <w:r w:rsidRPr="00FC3A9C">
              <w:rPr>
                <w:rFonts w:eastAsiaTheme="minorEastAsia"/>
                <w:sz w:val="24"/>
              </w:rPr>
              <w:t>月</w:t>
            </w:r>
            <w:r w:rsidR="003A748D" w:rsidRPr="00FC3A9C">
              <w:rPr>
                <w:rFonts w:eastAsiaTheme="minorEastAsia"/>
                <w:sz w:val="24"/>
              </w:rPr>
              <w:t>2</w:t>
            </w:r>
            <w:r w:rsidR="00657DBC" w:rsidRPr="00FC3A9C">
              <w:rPr>
                <w:rFonts w:eastAsiaTheme="minorEastAsia"/>
                <w:sz w:val="24"/>
              </w:rPr>
              <w:t>5</w:t>
            </w:r>
            <w:r w:rsidRPr="00FC3A9C">
              <w:rPr>
                <w:rFonts w:eastAsiaTheme="minorEastAsia"/>
                <w:sz w:val="24"/>
              </w:rPr>
              <w:t>日委托我</w:t>
            </w:r>
            <w:r w:rsidR="00F468FC" w:rsidRPr="00FC3A9C">
              <w:rPr>
                <w:rFonts w:eastAsiaTheme="minorEastAsia"/>
                <w:sz w:val="24"/>
              </w:rPr>
              <w:t>公司</w:t>
            </w:r>
            <w:r w:rsidRPr="00FC3A9C">
              <w:rPr>
                <w:rFonts w:eastAsiaTheme="minorEastAsia"/>
                <w:sz w:val="24"/>
              </w:rPr>
              <w:t>承担本项目的环境影响评价工作。接受委托后，我</w:t>
            </w:r>
            <w:r w:rsidR="00F468FC" w:rsidRPr="00FC3A9C">
              <w:rPr>
                <w:rFonts w:eastAsiaTheme="minorEastAsia"/>
                <w:sz w:val="24"/>
              </w:rPr>
              <w:t>公司</w:t>
            </w:r>
            <w:r w:rsidRPr="00FC3A9C">
              <w:rPr>
                <w:rFonts w:eastAsiaTheme="minorEastAsia"/>
                <w:sz w:val="24"/>
              </w:rPr>
              <w:t>组织相关技术人员进行了现场踏勘，收集了建设项目所在地区的自然</w:t>
            </w:r>
            <w:r w:rsidR="00B51B7A" w:rsidRPr="00FC3A9C">
              <w:rPr>
                <w:rFonts w:eastAsiaTheme="minorEastAsia"/>
                <w:sz w:val="24"/>
              </w:rPr>
              <w:t>环境</w:t>
            </w:r>
            <w:r w:rsidR="003A748D" w:rsidRPr="00FC3A9C">
              <w:rPr>
                <w:rFonts w:eastAsiaTheme="minorEastAsia"/>
                <w:sz w:val="24"/>
              </w:rPr>
              <w:t>及</w:t>
            </w:r>
            <w:r w:rsidR="008D2D7B" w:rsidRPr="00FC3A9C">
              <w:rPr>
                <w:rFonts w:eastAsiaTheme="minorEastAsia"/>
                <w:sz w:val="24"/>
              </w:rPr>
              <w:t>工程</w:t>
            </w:r>
            <w:r w:rsidR="003A748D" w:rsidRPr="00FC3A9C">
              <w:rPr>
                <w:rFonts w:eastAsiaTheme="minorEastAsia"/>
                <w:sz w:val="24"/>
              </w:rPr>
              <w:t>相关</w:t>
            </w:r>
            <w:r w:rsidRPr="00FC3A9C">
              <w:rPr>
                <w:rFonts w:eastAsiaTheme="minorEastAsia"/>
                <w:sz w:val="24"/>
              </w:rPr>
              <w:t>资料，在认真分析建设项目和环境现状的基础上，按照环境影响评价技术导则</w:t>
            </w:r>
            <w:r w:rsidR="00B662F6" w:rsidRPr="00FC3A9C">
              <w:rPr>
                <w:rFonts w:eastAsiaTheme="minorEastAsia"/>
                <w:sz w:val="24"/>
              </w:rPr>
              <w:t>及相关法律法规定</w:t>
            </w:r>
            <w:r w:rsidRPr="00FC3A9C">
              <w:rPr>
                <w:rFonts w:eastAsiaTheme="minorEastAsia"/>
                <w:sz w:val="24"/>
              </w:rPr>
              <w:t>的</w:t>
            </w:r>
            <w:r w:rsidR="00B662F6" w:rsidRPr="00FC3A9C">
              <w:rPr>
                <w:rFonts w:eastAsiaTheme="minorEastAsia"/>
                <w:sz w:val="24"/>
              </w:rPr>
              <w:t>要求，编制完成</w:t>
            </w:r>
            <w:r w:rsidRPr="00FC3A9C">
              <w:rPr>
                <w:rFonts w:eastAsiaTheme="minorEastAsia"/>
                <w:sz w:val="24"/>
              </w:rPr>
              <w:t>《</w:t>
            </w:r>
            <w:r w:rsidR="006F231E" w:rsidRPr="00FC3A9C">
              <w:rPr>
                <w:rFonts w:eastAsiaTheme="minorEastAsia" w:hint="eastAsia"/>
                <w:sz w:val="24"/>
              </w:rPr>
              <w:t>陕西泾渭新能源科技有限公司备用热源项目</w:t>
            </w:r>
            <w:r w:rsidRPr="00FC3A9C">
              <w:rPr>
                <w:rFonts w:eastAsiaTheme="minorEastAsia"/>
                <w:sz w:val="24"/>
              </w:rPr>
              <w:t>环境影响报告表》。</w:t>
            </w:r>
          </w:p>
          <w:p w14:paraId="58D756CC" w14:textId="77777777" w:rsidR="00E54129" w:rsidRPr="00FC3A9C" w:rsidRDefault="00AE73A2" w:rsidP="007C2E78">
            <w:pPr>
              <w:numPr>
                <w:ilvl w:val="0"/>
                <w:numId w:val="1"/>
              </w:numPr>
              <w:spacing w:line="360" w:lineRule="auto"/>
              <w:ind w:firstLineChars="200" w:firstLine="482"/>
              <w:rPr>
                <w:rFonts w:eastAsiaTheme="minorEastAsia"/>
                <w:b/>
                <w:sz w:val="24"/>
              </w:rPr>
            </w:pPr>
            <w:r w:rsidRPr="00FC3A9C">
              <w:rPr>
                <w:rFonts w:eastAsiaTheme="minorEastAsia"/>
                <w:b/>
                <w:sz w:val="24"/>
              </w:rPr>
              <w:t>地理位置</w:t>
            </w:r>
            <w:r w:rsidR="00B94169" w:rsidRPr="00FC3A9C">
              <w:rPr>
                <w:rFonts w:eastAsiaTheme="minorEastAsia" w:hint="eastAsia"/>
                <w:b/>
                <w:sz w:val="24"/>
              </w:rPr>
              <w:t>及周边</w:t>
            </w:r>
            <w:r w:rsidR="00B94169" w:rsidRPr="00FC3A9C">
              <w:rPr>
                <w:rFonts w:eastAsiaTheme="minorEastAsia"/>
                <w:b/>
                <w:sz w:val="24"/>
              </w:rPr>
              <w:t>环境关系</w:t>
            </w:r>
          </w:p>
          <w:p w14:paraId="5829B8C8" w14:textId="77777777" w:rsidR="002069E2" w:rsidRPr="00FC3A9C" w:rsidRDefault="002069E2" w:rsidP="003E6169">
            <w:pPr>
              <w:spacing w:line="360" w:lineRule="auto"/>
              <w:ind w:firstLineChars="200" w:firstLine="482"/>
              <w:rPr>
                <w:rFonts w:eastAsiaTheme="minorEastAsia"/>
                <w:b/>
                <w:sz w:val="24"/>
              </w:rPr>
            </w:pPr>
            <w:r w:rsidRPr="00FC3A9C">
              <w:rPr>
                <w:rFonts w:eastAsiaTheme="minorEastAsia"/>
                <w:b/>
                <w:sz w:val="24"/>
              </w:rPr>
              <w:t>1</w:t>
            </w:r>
            <w:r w:rsidRPr="00FC3A9C">
              <w:rPr>
                <w:rFonts w:eastAsiaTheme="minorEastAsia"/>
                <w:b/>
                <w:sz w:val="24"/>
              </w:rPr>
              <w:t>、地理位置与交通</w:t>
            </w:r>
          </w:p>
          <w:p w14:paraId="53A2C757" w14:textId="77777777" w:rsidR="00CF6F36" w:rsidRPr="00FC3A9C" w:rsidRDefault="00CF6F36" w:rsidP="00CF6F36">
            <w:pPr>
              <w:spacing w:line="360" w:lineRule="auto"/>
              <w:ind w:firstLine="495"/>
              <w:rPr>
                <w:sz w:val="24"/>
              </w:rPr>
            </w:pPr>
            <w:r w:rsidRPr="00FC3A9C">
              <w:rPr>
                <w:rFonts w:hint="eastAsia"/>
                <w:sz w:val="24"/>
              </w:rPr>
              <w:t>本工程地处</w:t>
            </w:r>
            <w:r w:rsidR="00FB4636" w:rsidRPr="00FC3A9C">
              <w:rPr>
                <w:rFonts w:hint="eastAsia"/>
                <w:sz w:val="24"/>
              </w:rPr>
              <w:t>西咸新区</w:t>
            </w:r>
            <w:r w:rsidRPr="00FC3A9C">
              <w:rPr>
                <w:rFonts w:hint="eastAsia"/>
                <w:sz w:val="24"/>
              </w:rPr>
              <w:t>秦汉新城</w:t>
            </w:r>
            <w:r w:rsidR="00AB4E62" w:rsidRPr="00FC3A9C">
              <w:rPr>
                <w:rFonts w:hint="eastAsia"/>
                <w:sz w:val="24"/>
              </w:rPr>
              <w:t>兰池三路</w:t>
            </w:r>
            <w:r w:rsidRPr="00FC3A9C">
              <w:rPr>
                <w:rFonts w:hint="eastAsia"/>
                <w:sz w:val="24"/>
              </w:rPr>
              <w:t>，咸铜铁路以北，机场高速以东，</w:t>
            </w:r>
            <w:r w:rsidR="000C25A8" w:rsidRPr="00FC3A9C">
              <w:rPr>
                <w:rFonts w:hint="eastAsia"/>
                <w:sz w:val="24"/>
              </w:rPr>
              <w:t>陕西建业</w:t>
            </w:r>
            <w:r w:rsidR="000C25A8" w:rsidRPr="00FC3A9C">
              <w:rPr>
                <w:rFonts w:hint="eastAsia"/>
                <w:sz w:val="24"/>
              </w:rPr>
              <w:lastRenderedPageBreak/>
              <w:t>环保科技有限公司以西</w:t>
            </w:r>
            <w:r w:rsidRPr="00FC3A9C">
              <w:rPr>
                <w:rFonts w:hint="eastAsia"/>
                <w:sz w:val="24"/>
              </w:rPr>
              <w:t>，电厂铁路运煤专线以南区域</w:t>
            </w:r>
            <w:r w:rsidR="007D6EF1" w:rsidRPr="00FC3A9C">
              <w:rPr>
                <w:rFonts w:hint="eastAsia"/>
                <w:sz w:val="24"/>
              </w:rPr>
              <w:t>，</w:t>
            </w:r>
            <w:r w:rsidR="007D6EF1" w:rsidRPr="00FC3A9C">
              <w:rPr>
                <w:sz w:val="24"/>
              </w:rPr>
              <w:t>场址中心地理坐标东经</w:t>
            </w:r>
            <w:r w:rsidR="007D6EF1" w:rsidRPr="00FC3A9C">
              <w:rPr>
                <w:rFonts w:hint="eastAsia"/>
                <w:sz w:val="24"/>
              </w:rPr>
              <w:t>108.</w:t>
            </w:r>
            <w:r w:rsidR="00AF6BD2" w:rsidRPr="00FC3A9C">
              <w:rPr>
                <w:rFonts w:hint="eastAsia"/>
                <w:sz w:val="24"/>
              </w:rPr>
              <w:t>904478</w:t>
            </w:r>
            <w:r w:rsidR="007D6EF1" w:rsidRPr="00FC3A9C">
              <w:rPr>
                <w:sz w:val="24"/>
              </w:rPr>
              <w:t>°</w:t>
            </w:r>
            <w:r w:rsidR="007D6EF1" w:rsidRPr="00FC3A9C">
              <w:rPr>
                <w:sz w:val="24"/>
              </w:rPr>
              <w:t>，北纬</w:t>
            </w:r>
            <w:r w:rsidR="00AF6BD2" w:rsidRPr="00FC3A9C">
              <w:rPr>
                <w:rFonts w:hint="eastAsia"/>
                <w:sz w:val="24"/>
              </w:rPr>
              <w:t>34.421463</w:t>
            </w:r>
            <w:r w:rsidR="007D6EF1" w:rsidRPr="00FC3A9C">
              <w:rPr>
                <w:sz w:val="24"/>
              </w:rPr>
              <w:t>°</w:t>
            </w:r>
            <w:r w:rsidRPr="00FC3A9C">
              <w:rPr>
                <w:rFonts w:hint="eastAsia"/>
                <w:sz w:val="24"/>
              </w:rPr>
              <w:t>。</w:t>
            </w:r>
          </w:p>
          <w:p w14:paraId="26C64A05" w14:textId="77777777" w:rsidR="00E54129" w:rsidRPr="00FC3A9C" w:rsidRDefault="00F23606" w:rsidP="000C25A8">
            <w:pPr>
              <w:spacing w:line="360" w:lineRule="auto"/>
              <w:ind w:firstLine="495"/>
              <w:rPr>
                <w:rFonts w:hAnsi="宋体"/>
                <w:sz w:val="24"/>
              </w:rPr>
            </w:pPr>
            <w:r w:rsidRPr="00FC3A9C">
              <w:rPr>
                <w:rFonts w:eastAsiaTheme="minorEastAsia"/>
                <w:sz w:val="24"/>
              </w:rPr>
              <w:t>项目</w:t>
            </w:r>
            <w:r w:rsidR="00AE73A2" w:rsidRPr="00FC3A9C">
              <w:rPr>
                <w:rFonts w:eastAsiaTheme="minorEastAsia"/>
                <w:sz w:val="24"/>
              </w:rPr>
              <w:t>地理位置</w:t>
            </w:r>
            <w:r w:rsidRPr="00FC3A9C">
              <w:rPr>
                <w:rFonts w:eastAsiaTheme="minorEastAsia"/>
                <w:sz w:val="24"/>
              </w:rPr>
              <w:t>与交通</w:t>
            </w:r>
            <w:r w:rsidR="00AE73A2" w:rsidRPr="00FC3A9C">
              <w:rPr>
                <w:rFonts w:eastAsiaTheme="minorEastAsia"/>
                <w:sz w:val="24"/>
              </w:rPr>
              <w:t>图见附图</w:t>
            </w:r>
            <w:r w:rsidR="00AE73A2" w:rsidRPr="00FC3A9C">
              <w:rPr>
                <w:rFonts w:eastAsiaTheme="minorEastAsia"/>
                <w:sz w:val="24"/>
              </w:rPr>
              <w:t>1</w:t>
            </w:r>
            <w:r w:rsidR="00A361AA" w:rsidRPr="00FC3A9C">
              <w:rPr>
                <w:rFonts w:eastAsiaTheme="minorEastAsia"/>
                <w:sz w:val="24"/>
              </w:rPr>
              <w:t>。</w:t>
            </w:r>
          </w:p>
          <w:p w14:paraId="20126D7F" w14:textId="77777777" w:rsidR="002069E2" w:rsidRPr="00FC3A9C" w:rsidRDefault="002069E2" w:rsidP="003E6169">
            <w:pPr>
              <w:spacing w:line="360" w:lineRule="auto"/>
              <w:ind w:firstLineChars="200" w:firstLine="482"/>
              <w:rPr>
                <w:rFonts w:eastAsiaTheme="minorEastAsia"/>
                <w:b/>
                <w:sz w:val="24"/>
              </w:rPr>
            </w:pPr>
            <w:r w:rsidRPr="00FC3A9C">
              <w:rPr>
                <w:rFonts w:eastAsiaTheme="minorEastAsia"/>
                <w:b/>
                <w:sz w:val="24"/>
              </w:rPr>
              <w:t>2</w:t>
            </w:r>
            <w:r w:rsidRPr="00FC3A9C">
              <w:rPr>
                <w:rFonts w:eastAsiaTheme="minorEastAsia"/>
                <w:b/>
                <w:sz w:val="24"/>
              </w:rPr>
              <w:t>、周边环境关系</w:t>
            </w:r>
          </w:p>
          <w:p w14:paraId="7DFF6624" w14:textId="77777777" w:rsidR="00C337A3" w:rsidRPr="00FC3A9C" w:rsidRDefault="000C25A8" w:rsidP="00133089">
            <w:pPr>
              <w:spacing w:line="360" w:lineRule="auto"/>
              <w:ind w:firstLineChars="200" w:firstLine="480"/>
              <w:rPr>
                <w:sz w:val="24"/>
              </w:rPr>
            </w:pPr>
            <w:r w:rsidRPr="00FC3A9C">
              <w:rPr>
                <w:rFonts w:hint="eastAsia"/>
                <w:sz w:val="24"/>
              </w:rPr>
              <w:t>项目厂区</w:t>
            </w:r>
            <w:r w:rsidR="00441B67" w:rsidRPr="00FC3A9C">
              <w:rPr>
                <w:rFonts w:hint="eastAsia"/>
                <w:sz w:val="24"/>
              </w:rPr>
              <w:t>西</w:t>
            </w:r>
            <w:r w:rsidRPr="00FC3A9C">
              <w:rPr>
                <w:rFonts w:hint="eastAsia"/>
                <w:sz w:val="24"/>
              </w:rPr>
              <w:t>北</w:t>
            </w:r>
            <w:r w:rsidR="00441B67" w:rsidRPr="00FC3A9C">
              <w:rPr>
                <w:sz w:val="24"/>
              </w:rPr>
              <w:t>55</w:t>
            </w:r>
            <w:r w:rsidRPr="00FC3A9C">
              <w:rPr>
                <w:rFonts w:hint="eastAsia"/>
                <w:sz w:val="24"/>
              </w:rPr>
              <w:t>m</w:t>
            </w:r>
            <w:r w:rsidR="00C337A3" w:rsidRPr="00FC3A9C">
              <w:rPr>
                <w:rFonts w:hint="eastAsia"/>
                <w:sz w:val="24"/>
              </w:rPr>
              <w:t>、东北</w:t>
            </w:r>
            <w:r w:rsidR="00C337A3" w:rsidRPr="00FC3A9C">
              <w:rPr>
                <w:rFonts w:hint="eastAsia"/>
                <w:sz w:val="24"/>
              </w:rPr>
              <w:t>5</w:t>
            </w:r>
            <w:r w:rsidR="00C337A3" w:rsidRPr="00FC3A9C">
              <w:rPr>
                <w:sz w:val="24"/>
              </w:rPr>
              <w:t>5m</w:t>
            </w:r>
            <w:r w:rsidR="00C337A3" w:rsidRPr="00FC3A9C">
              <w:rPr>
                <w:rFonts w:hint="eastAsia"/>
                <w:sz w:val="24"/>
              </w:rPr>
              <w:t>处均</w:t>
            </w:r>
            <w:r w:rsidRPr="00FC3A9C">
              <w:rPr>
                <w:rFonts w:hint="eastAsia"/>
                <w:sz w:val="24"/>
              </w:rPr>
              <w:t>为柏家咀村</w:t>
            </w:r>
            <w:r w:rsidR="00133089" w:rsidRPr="00FC3A9C">
              <w:rPr>
                <w:rFonts w:hint="eastAsia"/>
                <w:sz w:val="24"/>
              </w:rPr>
              <w:t>；</w:t>
            </w:r>
            <w:r w:rsidRPr="00FC3A9C">
              <w:rPr>
                <w:rFonts w:hint="eastAsia"/>
                <w:sz w:val="24"/>
              </w:rPr>
              <w:t>东侧为陕西建业环保科技有限公司；隔机场高速以西</w:t>
            </w:r>
            <w:r w:rsidR="00C337A3" w:rsidRPr="00FC3A9C">
              <w:rPr>
                <w:rFonts w:hint="eastAsia"/>
                <w:sz w:val="24"/>
              </w:rPr>
              <w:t>2</w:t>
            </w:r>
            <w:r w:rsidR="00C337A3" w:rsidRPr="00FC3A9C">
              <w:rPr>
                <w:sz w:val="24"/>
              </w:rPr>
              <w:t>23m</w:t>
            </w:r>
            <w:r w:rsidR="00C337A3" w:rsidRPr="00FC3A9C">
              <w:rPr>
                <w:rFonts w:hint="eastAsia"/>
                <w:sz w:val="24"/>
              </w:rPr>
              <w:t>为</w:t>
            </w:r>
            <w:r w:rsidRPr="00FC3A9C">
              <w:rPr>
                <w:rFonts w:hint="eastAsia"/>
                <w:sz w:val="24"/>
              </w:rPr>
              <w:t>柏家咀村；隔咸铜铁路南</w:t>
            </w:r>
            <w:r w:rsidR="008E031F" w:rsidRPr="00FC3A9C">
              <w:rPr>
                <w:rFonts w:hint="eastAsia"/>
                <w:sz w:val="24"/>
              </w:rPr>
              <w:t>向</w:t>
            </w:r>
            <w:r w:rsidRPr="00FC3A9C">
              <w:rPr>
                <w:rFonts w:hint="eastAsia"/>
                <w:sz w:val="24"/>
              </w:rPr>
              <w:t>1</w:t>
            </w:r>
            <w:r w:rsidR="00441B67" w:rsidRPr="00FC3A9C">
              <w:rPr>
                <w:sz w:val="24"/>
              </w:rPr>
              <w:t>10</w:t>
            </w:r>
            <w:r w:rsidRPr="00FC3A9C">
              <w:rPr>
                <w:rFonts w:hint="eastAsia"/>
                <w:sz w:val="24"/>
              </w:rPr>
              <w:t>m</w:t>
            </w:r>
            <w:r w:rsidRPr="00FC3A9C">
              <w:rPr>
                <w:rFonts w:hint="eastAsia"/>
                <w:sz w:val="24"/>
              </w:rPr>
              <w:t>为兰池佳苑，东南</w:t>
            </w:r>
            <w:r w:rsidRPr="00FC3A9C">
              <w:rPr>
                <w:rFonts w:hint="eastAsia"/>
                <w:sz w:val="24"/>
              </w:rPr>
              <w:t>192m</w:t>
            </w:r>
            <w:r w:rsidRPr="00FC3A9C">
              <w:rPr>
                <w:rFonts w:hint="eastAsia"/>
                <w:sz w:val="24"/>
              </w:rPr>
              <w:t>为东杨村。</w:t>
            </w:r>
            <w:r w:rsidR="00ED080A" w:rsidRPr="00FC3A9C">
              <w:rPr>
                <w:rFonts w:hint="eastAsia"/>
                <w:sz w:val="24"/>
              </w:rPr>
              <w:t>厂址东侧陕西建业环保科技有限公司主要生产粉煤灰超细粉，原料来自渭河发电厂及周边电厂生产排放的粉煤灰</w:t>
            </w:r>
            <w:r w:rsidR="003D3A3E" w:rsidRPr="00FC3A9C">
              <w:rPr>
                <w:rFonts w:hint="eastAsia"/>
                <w:sz w:val="24"/>
              </w:rPr>
              <w:t>，主要布置粉磨车间、粉煤灰库、配料库、细粉库等生产设施</w:t>
            </w:r>
            <w:r w:rsidR="00ED080A" w:rsidRPr="00FC3A9C">
              <w:rPr>
                <w:rFonts w:hint="eastAsia"/>
                <w:sz w:val="24"/>
              </w:rPr>
              <w:t>。</w:t>
            </w:r>
          </w:p>
          <w:p w14:paraId="49FE7E72" w14:textId="77777777" w:rsidR="00AE497E" w:rsidRPr="00FC3A9C" w:rsidRDefault="00FC7713" w:rsidP="00441B67">
            <w:pPr>
              <w:spacing w:line="360" w:lineRule="auto"/>
              <w:ind w:firstLineChars="200" w:firstLine="480"/>
              <w:rPr>
                <w:sz w:val="24"/>
              </w:rPr>
            </w:pPr>
            <w:r w:rsidRPr="00FC3A9C">
              <w:rPr>
                <w:rFonts w:eastAsiaTheme="minorEastAsia"/>
                <w:sz w:val="24"/>
              </w:rPr>
              <w:t>项目</w:t>
            </w:r>
            <w:r w:rsidR="006237A7" w:rsidRPr="00FC3A9C">
              <w:rPr>
                <w:rFonts w:eastAsiaTheme="minorEastAsia"/>
                <w:sz w:val="24"/>
              </w:rPr>
              <w:t>与周边环境关系</w:t>
            </w:r>
            <w:r w:rsidR="00A361AA" w:rsidRPr="00FC3A9C">
              <w:rPr>
                <w:rFonts w:eastAsiaTheme="minorEastAsia"/>
                <w:sz w:val="24"/>
              </w:rPr>
              <w:t>示意图见附图</w:t>
            </w:r>
            <w:r w:rsidR="0051234F" w:rsidRPr="00FC3A9C">
              <w:rPr>
                <w:rFonts w:eastAsiaTheme="minorEastAsia"/>
                <w:sz w:val="24"/>
              </w:rPr>
              <w:t>2</w:t>
            </w:r>
            <w:r w:rsidR="00A361AA" w:rsidRPr="00FC3A9C">
              <w:rPr>
                <w:rFonts w:eastAsiaTheme="minorEastAsia"/>
                <w:sz w:val="24"/>
              </w:rPr>
              <w:t>。</w:t>
            </w:r>
          </w:p>
          <w:p w14:paraId="4345AF8F" w14:textId="77777777" w:rsidR="00E54129" w:rsidRPr="00FC3A9C" w:rsidRDefault="00AE73A2" w:rsidP="003E6169">
            <w:pPr>
              <w:spacing w:line="360" w:lineRule="auto"/>
              <w:ind w:firstLineChars="200" w:firstLine="482"/>
              <w:rPr>
                <w:rFonts w:eastAsiaTheme="minorEastAsia"/>
                <w:b/>
                <w:sz w:val="24"/>
              </w:rPr>
            </w:pPr>
            <w:r w:rsidRPr="00FC3A9C">
              <w:rPr>
                <w:rFonts w:eastAsiaTheme="minorEastAsia"/>
                <w:b/>
                <w:sz w:val="24"/>
              </w:rPr>
              <w:t>三、</w:t>
            </w:r>
            <w:r w:rsidR="005F12BA" w:rsidRPr="00FC3A9C">
              <w:rPr>
                <w:rFonts w:eastAsiaTheme="minorEastAsia"/>
                <w:b/>
                <w:sz w:val="24"/>
              </w:rPr>
              <w:t>分析判定相关情况</w:t>
            </w:r>
          </w:p>
          <w:p w14:paraId="636CDA1D" w14:textId="77777777" w:rsidR="00E54129" w:rsidRPr="00FC3A9C" w:rsidRDefault="00AE73A2" w:rsidP="003E6169">
            <w:pPr>
              <w:spacing w:line="360" w:lineRule="auto"/>
              <w:ind w:firstLineChars="200" w:firstLine="482"/>
              <w:rPr>
                <w:rFonts w:eastAsiaTheme="minorEastAsia"/>
                <w:b/>
                <w:sz w:val="24"/>
              </w:rPr>
            </w:pPr>
            <w:r w:rsidRPr="00FC3A9C">
              <w:rPr>
                <w:rFonts w:eastAsiaTheme="minorEastAsia"/>
                <w:b/>
                <w:sz w:val="24"/>
              </w:rPr>
              <w:t>1</w:t>
            </w:r>
            <w:r w:rsidRPr="00FC3A9C">
              <w:rPr>
                <w:rFonts w:eastAsiaTheme="minorEastAsia"/>
                <w:b/>
                <w:sz w:val="24"/>
              </w:rPr>
              <w:t>、产业政策符合性分析</w:t>
            </w:r>
          </w:p>
          <w:p w14:paraId="61F86A38" w14:textId="77777777" w:rsidR="00E54129" w:rsidRPr="00FC3A9C" w:rsidRDefault="00AE73A2" w:rsidP="003E6169">
            <w:pPr>
              <w:spacing w:line="360" w:lineRule="auto"/>
              <w:ind w:firstLineChars="200" w:firstLine="480"/>
              <w:rPr>
                <w:rFonts w:eastAsiaTheme="minorEastAsia"/>
                <w:sz w:val="24"/>
              </w:rPr>
            </w:pPr>
            <w:r w:rsidRPr="00FC3A9C">
              <w:rPr>
                <w:rFonts w:eastAsiaTheme="minorEastAsia"/>
                <w:sz w:val="24"/>
              </w:rPr>
              <w:t>本工程为</w:t>
            </w:r>
            <w:r w:rsidR="000C25A8" w:rsidRPr="00FC3A9C">
              <w:rPr>
                <w:rFonts w:eastAsiaTheme="minorEastAsia" w:hint="eastAsia"/>
                <w:sz w:val="24"/>
              </w:rPr>
              <w:t>热力生产和供应</w:t>
            </w:r>
            <w:r w:rsidRPr="00FC3A9C">
              <w:rPr>
                <w:rFonts w:eastAsiaTheme="minorEastAsia"/>
                <w:sz w:val="24"/>
              </w:rPr>
              <w:t>，不属于《产业结构调整指导目录（</w:t>
            </w:r>
            <w:r w:rsidRPr="00FC3A9C">
              <w:rPr>
                <w:rFonts w:eastAsiaTheme="minorEastAsia"/>
                <w:sz w:val="24"/>
              </w:rPr>
              <w:t>2011</w:t>
            </w:r>
            <w:r w:rsidRPr="00FC3A9C">
              <w:rPr>
                <w:rFonts w:eastAsiaTheme="minorEastAsia"/>
                <w:sz w:val="24"/>
              </w:rPr>
              <w:t>年本）》（</w:t>
            </w:r>
            <w:r w:rsidRPr="00FC3A9C">
              <w:rPr>
                <w:rFonts w:eastAsiaTheme="minorEastAsia"/>
                <w:sz w:val="24"/>
              </w:rPr>
              <w:t>2013</w:t>
            </w:r>
            <w:r w:rsidRPr="00FC3A9C">
              <w:rPr>
                <w:rFonts w:eastAsiaTheme="minorEastAsia"/>
                <w:sz w:val="24"/>
              </w:rPr>
              <w:t>年修正）鼓励类、限制类和淘汰类，为允许类项目，符合国家相关产业政策。</w:t>
            </w:r>
            <w:r w:rsidR="0051298B" w:rsidRPr="00FC3A9C">
              <w:rPr>
                <w:rFonts w:eastAsiaTheme="minorEastAsia" w:hint="eastAsia"/>
                <w:sz w:val="24"/>
              </w:rPr>
              <w:t>秦汉新城行政审批与政务服务局</w:t>
            </w:r>
            <w:r w:rsidRPr="00FC3A9C">
              <w:rPr>
                <w:rFonts w:eastAsiaTheme="minorEastAsia"/>
                <w:sz w:val="24"/>
              </w:rPr>
              <w:t>于</w:t>
            </w:r>
            <w:r w:rsidRPr="00FC3A9C">
              <w:rPr>
                <w:rFonts w:eastAsiaTheme="minorEastAsia"/>
                <w:sz w:val="24"/>
              </w:rPr>
              <w:t>201</w:t>
            </w:r>
            <w:r w:rsidR="0051298B" w:rsidRPr="00FC3A9C">
              <w:rPr>
                <w:rFonts w:eastAsiaTheme="minorEastAsia"/>
                <w:sz w:val="24"/>
              </w:rPr>
              <w:t>9</w:t>
            </w:r>
            <w:r w:rsidRPr="00FC3A9C">
              <w:rPr>
                <w:rFonts w:eastAsiaTheme="minorEastAsia"/>
                <w:sz w:val="24"/>
              </w:rPr>
              <w:t>年</w:t>
            </w:r>
            <w:r w:rsidR="0051298B" w:rsidRPr="00FC3A9C">
              <w:rPr>
                <w:rFonts w:eastAsiaTheme="minorEastAsia"/>
                <w:sz w:val="24"/>
              </w:rPr>
              <w:t>7</w:t>
            </w:r>
            <w:r w:rsidRPr="00FC3A9C">
              <w:rPr>
                <w:rFonts w:eastAsiaTheme="minorEastAsia"/>
                <w:sz w:val="24"/>
              </w:rPr>
              <w:t>月</w:t>
            </w:r>
            <w:r w:rsidR="0051298B" w:rsidRPr="00FC3A9C">
              <w:rPr>
                <w:rFonts w:eastAsiaTheme="minorEastAsia"/>
                <w:sz w:val="24"/>
              </w:rPr>
              <w:t>11</w:t>
            </w:r>
            <w:r w:rsidRPr="00FC3A9C">
              <w:rPr>
                <w:rFonts w:eastAsiaTheme="minorEastAsia"/>
                <w:sz w:val="24"/>
              </w:rPr>
              <w:t>日确认项目备案，项目代码为</w:t>
            </w:r>
            <w:r w:rsidR="0051298B" w:rsidRPr="00FC3A9C">
              <w:rPr>
                <w:rFonts w:eastAsiaTheme="minorEastAsia"/>
                <w:sz w:val="24"/>
              </w:rPr>
              <w:t>2019-611204-44-03-038747</w:t>
            </w:r>
            <w:r w:rsidRPr="00FC3A9C">
              <w:rPr>
                <w:rFonts w:eastAsiaTheme="minorEastAsia"/>
                <w:sz w:val="24"/>
              </w:rPr>
              <w:t>。</w:t>
            </w:r>
          </w:p>
          <w:p w14:paraId="120FBE76" w14:textId="77777777" w:rsidR="00E54129" w:rsidRPr="00FC3A9C" w:rsidRDefault="00AE73A2" w:rsidP="003E6169">
            <w:pPr>
              <w:spacing w:line="360" w:lineRule="auto"/>
              <w:ind w:firstLineChars="200" w:firstLine="482"/>
              <w:rPr>
                <w:rFonts w:eastAsiaTheme="minorEastAsia"/>
                <w:b/>
                <w:sz w:val="24"/>
              </w:rPr>
            </w:pPr>
            <w:r w:rsidRPr="00FC3A9C">
              <w:rPr>
                <w:rFonts w:eastAsiaTheme="minorEastAsia"/>
                <w:b/>
                <w:sz w:val="24"/>
              </w:rPr>
              <w:t>2</w:t>
            </w:r>
            <w:r w:rsidRPr="00FC3A9C">
              <w:rPr>
                <w:rFonts w:eastAsiaTheme="minorEastAsia"/>
                <w:b/>
                <w:sz w:val="24"/>
              </w:rPr>
              <w:t>、规划符合性分析</w:t>
            </w:r>
          </w:p>
          <w:p w14:paraId="010A7FBA" w14:textId="77777777" w:rsidR="00E54129" w:rsidRPr="00FC3A9C" w:rsidRDefault="00AE73A2" w:rsidP="003E6169">
            <w:pPr>
              <w:spacing w:line="360" w:lineRule="auto"/>
              <w:ind w:firstLineChars="200" w:firstLine="480"/>
              <w:rPr>
                <w:rFonts w:eastAsiaTheme="minorEastAsia"/>
                <w:sz w:val="24"/>
              </w:rPr>
            </w:pPr>
            <w:r w:rsidRPr="00FC3A9C">
              <w:rPr>
                <w:rFonts w:eastAsiaTheme="minorEastAsia"/>
                <w:sz w:val="24"/>
              </w:rPr>
              <w:t>本项目建设</w:t>
            </w:r>
            <w:r w:rsidR="007D3157" w:rsidRPr="00FC3A9C">
              <w:rPr>
                <w:rFonts w:eastAsiaTheme="minorEastAsia"/>
                <w:sz w:val="24"/>
              </w:rPr>
              <w:t>与</w:t>
            </w:r>
            <w:r w:rsidRPr="00FC3A9C">
              <w:rPr>
                <w:rFonts w:eastAsiaTheme="minorEastAsia"/>
                <w:sz w:val="24"/>
              </w:rPr>
              <w:t>《陕西省</w:t>
            </w:r>
            <w:r w:rsidR="00E14485" w:rsidRPr="00FC3A9C">
              <w:rPr>
                <w:rFonts w:asciiTheme="minorEastAsia" w:eastAsiaTheme="minorEastAsia" w:hAnsiTheme="minorEastAsia" w:hint="eastAsia"/>
                <w:sz w:val="24"/>
              </w:rPr>
              <w:t>“</w:t>
            </w:r>
            <w:r w:rsidRPr="00FC3A9C">
              <w:rPr>
                <w:rFonts w:eastAsiaTheme="minorEastAsia"/>
                <w:sz w:val="24"/>
              </w:rPr>
              <w:t>十三五</w:t>
            </w:r>
            <w:r w:rsidR="00E14485" w:rsidRPr="00FC3A9C">
              <w:rPr>
                <w:rFonts w:asciiTheme="minorEastAsia" w:eastAsiaTheme="minorEastAsia" w:hAnsiTheme="minorEastAsia" w:hint="eastAsia"/>
                <w:sz w:val="24"/>
              </w:rPr>
              <w:t>”</w:t>
            </w:r>
            <w:r w:rsidRPr="00FC3A9C">
              <w:rPr>
                <w:rFonts w:eastAsiaTheme="minorEastAsia"/>
                <w:sz w:val="24"/>
              </w:rPr>
              <w:t>环境保护规划》</w:t>
            </w:r>
            <w:r w:rsidR="00E20FDA" w:rsidRPr="00FC3A9C">
              <w:rPr>
                <w:rFonts w:eastAsiaTheme="minorEastAsia"/>
                <w:sz w:val="24"/>
              </w:rPr>
              <w:t>、</w:t>
            </w:r>
            <w:r w:rsidR="006A4859" w:rsidRPr="00FC3A9C">
              <w:rPr>
                <w:rFonts w:eastAsiaTheme="minorEastAsia" w:hint="eastAsia"/>
                <w:sz w:val="24"/>
              </w:rPr>
              <w:t>《陕西省铁腕治霾打赢蓝天保卫战三年行动方案（</w:t>
            </w:r>
            <w:r w:rsidR="006A4859" w:rsidRPr="00FC3A9C">
              <w:rPr>
                <w:rFonts w:eastAsiaTheme="minorEastAsia" w:hint="eastAsia"/>
                <w:sz w:val="24"/>
              </w:rPr>
              <w:t>2018-2020</w:t>
            </w:r>
            <w:r w:rsidR="006A4859" w:rsidRPr="00FC3A9C">
              <w:rPr>
                <w:rFonts w:eastAsiaTheme="minorEastAsia" w:hint="eastAsia"/>
                <w:sz w:val="24"/>
              </w:rPr>
              <w:t>年）（修订版）》等</w:t>
            </w:r>
            <w:r w:rsidRPr="00FC3A9C">
              <w:rPr>
                <w:rFonts w:eastAsiaTheme="minorEastAsia"/>
                <w:sz w:val="24"/>
              </w:rPr>
              <w:t>符合性分析见表</w:t>
            </w:r>
            <w:r w:rsidRPr="00FC3A9C">
              <w:rPr>
                <w:rFonts w:eastAsiaTheme="minorEastAsia"/>
                <w:sz w:val="24"/>
              </w:rPr>
              <w:t>1</w:t>
            </w:r>
            <w:r w:rsidRPr="00FC3A9C">
              <w:rPr>
                <w:rFonts w:eastAsiaTheme="minorEastAsia"/>
                <w:sz w:val="24"/>
              </w:rPr>
              <w:t>。由表</w:t>
            </w:r>
            <w:r w:rsidR="00B51B7A" w:rsidRPr="00FC3A9C">
              <w:rPr>
                <w:rFonts w:eastAsiaTheme="minorEastAsia" w:hint="eastAsia"/>
                <w:sz w:val="24"/>
              </w:rPr>
              <w:t>1</w:t>
            </w:r>
            <w:r w:rsidRPr="00FC3A9C">
              <w:rPr>
                <w:rFonts w:eastAsiaTheme="minorEastAsia"/>
                <w:sz w:val="24"/>
              </w:rPr>
              <w:t>可知</w:t>
            </w:r>
            <w:r w:rsidR="00A80A9D" w:rsidRPr="00FC3A9C">
              <w:rPr>
                <w:rFonts w:eastAsiaTheme="minorEastAsia"/>
                <w:sz w:val="24"/>
              </w:rPr>
              <w:t>，项目建设符合相关规划</w:t>
            </w:r>
            <w:r w:rsidR="006A4859" w:rsidRPr="00FC3A9C">
              <w:rPr>
                <w:rFonts w:eastAsiaTheme="minorEastAsia" w:hint="eastAsia"/>
                <w:sz w:val="24"/>
              </w:rPr>
              <w:t>及</w:t>
            </w:r>
            <w:r w:rsidR="006F750D" w:rsidRPr="00FC3A9C">
              <w:rPr>
                <w:rFonts w:eastAsiaTheme="minorEastAsia" w:hint="eastAsia"/>
                <w:sz w:val="24"/>
              </w:rPr>
              <w:t>政策</w:t>
            </w:r>
            <w:r w:rsidR="00A80A9D" w:rsidRPr="00FC3A9C">
              <w:rPr>
                <w:rFonts w:eastAsiaTheme="minorEastAsia"/>
                <w:sz w:val="24"/>
              </w:rPr>
              <w:t>要求</w:t>
            </w:r>
            <w:r w:rsidR="006A4859" w:rsidRPr="00FC3A9C">
              <w:rPr>
                <w:rFonts w:eastAsiaTheme="minorEastAsia" w:hint="eastAsia"/>
                <w:sz w:val="24"/>
              </w:rPr>
              <w:t>。</w:t>
            </w:r>
          </w:p>
          <w:p w14:paraId="0AD2A14B" w14:textId="77777777" w:rsidR="00E54129" w:rsidRPr="00FC3A9C" w:rsidRDefault="00AE73A2" w:rsidP="003E6169">
            <w:pPr>
              <w:jc w:val="center"/>
              <w:rPr>
                <w:rFonts w:eastAsiaTheme="minorEastAsia"/>
                <w:b/>
                <w:szCs w:val="21"/>
              </w:rPr>
            </w:pPr>
            <w:r w:rsidRPr="00FC3A9C">
              <w:rPr>
                <w:rFonts w:eastAsiaTheme="minorEastAsia"/>
                <w:b/>
                <w:szCs w:val="21"/>
              </w:rPr>
              <w:t>表</w:t>
            </w:r>
            <w:r w:rsidRPr="00FC3A9C">
              <w:rPr>
                <w:rFonts w:eastAsiaTheme="minorEastAsia"/>
                <w:b/>
                <w:szCs w:val="21"/>
              </w:rPr>
              <w:t xml:space="preserve">1    </w:t>
            </w:r>
            <w:r w:rsidRPr="00FC3A9C">
              <w:rPr>
                <w:rFonts w:eastAsiaTheme="minorEastAsia"/>
                <w:b/>
                <w:szCs w:val="21"/>
              </w:rPr>
              <w:t>相关规划符合性分析表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2450"/>
              <w:gridCol w:w="3075"/>
              <w:gridCol w:w="2028"/>
              <w:gridCol w:w="878"/>
            </w:tblGrid>
            <w:tr w:rsidR="00FC3A9C" w:rsidRPr="00FC3A9C" w14:paraId="1CE39FAD" w14:textId="77777777" w:rsidTr="007351EE">
              <w:trPr>
                <w:jc w:val="center"/>
              </w:trPr>
              <w:tc>
                <w:tcPr>
                  <w:tcW w:w="554" w:type="dxa"/>
                  <w:vAlign w:val="center"/>
                </w:tcPr>
                <w:p w14:paraId="4D827FDB" w14:textId="77777777" w:rsidR="00E20FDA" w:rsidRPr="00FC3A9C" w:rsidRDefault="00E20FDA" w:rsidP="003E6169">
                  <w:pPr>
                    <w:jc w:val="center"/>
                    <w:rPr>
                      <w:rFonts w:eastAsiaTheme="minorEastAsia"/>
                      <w:szCs w:val="21"/>
                    </w:rPr>
                  </w:pPr>
                  <w:r w:rsidRPr="00FC3A9C">
                    <w:rPr>
                      <w:rFonts w:eastAsiaTheme="minorEastAsia"/>
                      <w:szCs w:val="21"/>
                    </w:rPr>
                    <w:t>序号</w:t>
                  </w:r>
                </w:p>
              </w:tc>
              <w:tc>
                <w:tcPr>
                  <w:tcW w:w="2450" w:type="dxa"/>
                  <w:vAlign w:val="center"/>
                </w:tcPr>
                <w:p w14:paraId="226FD016" w14:textId="77777777" w:rsidR="00E20FDA" w:rsidRPr="00FC3A9C" w:rsidRDefault="00E20FDA" w:rsidP="003E6169">
                  <w:pPr>
                    <w:jc w:val="center"/>
                    <w:rPr>
                      <w:rFonts w:eastAsiaTheme="minorEastAsia"/>
                      <w:szCs w:val="21"/>
                    </w:rPr>
                  </w:pPr>
                  <w:r w:rsidRPr="00FC3A9C">
                    <w:rPr>
                      <w:rFonts w:eastAsiaTheme="minorEastAsia"/>
                      <w:szCs w:val="21"/>
                    </w:rPr>
                    <w:t>规划名称</w:t>
                  </w:r>
                </w:p>
              </w:tc>
              <w:tc>
                <w:tcPr>
                  <w:tcW w:w="3075" w:type="dxa"/>
                  <w:vAlign w:val="center"/>
                </w:tcPr>
                <w:p w14:paraId="368E9DC8" w14:textId="77777777" w:rsidR="00E20FDA" w:rsidRPr="00FC3A9C" w:rsidRDefault="00E20FDA" w:rsidP="003E6169">
                  <w:pPr>
                    <w:jc w:val="center"/>
                    <w:rPr>
                      <w:rFonts w:eastAsiaTheme="minorEastAsia"/>
                      <w:szCs w:val="21"/>
                    </w:rPr>
                  </w:pPr>
                  <w:r w:rsidRPr="00FC3A9C">
                    <w:rPr>
                      <w:rFonts w:eastAsiaTheme="minorEastAsia"/>
                      <w:szCs w:val="21"/>
                    </w:rPr>
                    <w:t>规划摘要</w:t>
                  </w:r>
                </w:p>
              </w:tc>
              <w:tc>
                <w:tcPr>
                  <w:tcW w:w="2028" w:type="dxa"/>
                  <w:vAlign w:val="center"/>
                </w:tcPr>
                <w:p w14:paraId="1847C791" w14:textId="77777777" w:rsidR="00E20FDA" w:rsidRPr="00FC3A9C" w:rsidRDefault="00E20FDA" w:rsidP="003E6169">
                  <w:pPr>
                    <w:jc w:val="center"/>
                    <w:rPr>
                      <w:rFonts w:eastAsiaTheme="minorEastAsia"/>
                      <w:szCs w:val="21"/>
                    </w:rPr>
                  </w:pPr>
                  <w:r w:rsidRPr="00FC3A9C">
                    <w:rPr>
                      <w:rFonts w:eastAsiaTheme="minorEastAsia"/>
                      <w:szCs w:val="21"/>
                    </w:rPr>
                    <w:t>项目情况</w:t>
                  </w:r>
                </w:p>
              </w:tc>
              <w:tc>
                <w:tcPr>
                  <w:tcW w:w="878" w:type="dxa"/>
                  <w:vAlign w:val="center"/>
                </w:tcPr>
                <w:p w14:paraId="14BFCB36" w14:textId="77777777" w:rsidR="00E20FDA" w:rsidRPr="00FC3A9C" w:rsidRDefault="00E20FDA" w:rsidP="003E6169">
                  <w:pPr>
                    <w:jc w:val="center"/>
                    <w:rPr>
                      <w:rFonts w:eastAsiaTheme="minorEastAsia"/>
                      <w:szCs w:val="21"/>
                    </w:rPr>
                  </w:pPr>
                  <w:r w:rsidRPr="00FC3A9C">
                    <w:rPr>
                      <w:rFonts w:eastAsiaTheme="minorEastAsia"/>
                      <w:szCs w:val="21"/>
                    </w:rPr>
                    <w:t>符合性分析</w:t>
                  </w:r>
                </w:p>
              </w:tc>
            </w:tr>
            <w:tr w:rsidR="00FC3A9C" w:rsidRPr="00FC3A9C" w14:paraId="340F3113" w14:textId="77777777" w:rsidTr="007351EE">
              <w:trPr>
                <w:jc w:val="center"/>
              </w:trPr>
              <w:tc>
                <w:tcPr>
                  <w:tcW w:w="554" w:type="dxa"/>
                  <w:vAlign w:val="center"/>
                </w:tcPr>
                <w:p w14:paraId="63716725" w14:textId="77777777" w:rsidR="00E20FDA" w:rsidRPr="00FC3A9C" w:rsidRDefault="00E20FDA" w:rsidP="003E6169">
                  <w:pPr>
                    <w:jc w:val="center"/>
                    <w:rPr>
                      <w:rFonts w:eastAsiaTheme="minorEastAsia"/>
                      <w:szCs w:val="21"/>
                    </w:rPr>
                  </w:pPr>
                  <w:r w:rsidRPr="00FC3A9C">
                    <w:rPr>
                      <w:rFonts w:eastAsiaTheme="minorEastAsia"/>
                      <w:szCs w:val="21"/>
                    </w:rPr>
                    <w:t>1</w:t>
                  </w:r>
                </w:p>
              </w:tc>
              <w:tc>
                <w:tcPr>
                  <w:tcW w:w="2450" w:type="dxa"/>
                  <w:vAlign w:val="center"/>
                </w:tcPr>
                <w:p w14:paraId="108ED23B" w14:textId="77777777" w:rsidR="00E20FDA" w:rsidRPr="00FC3A9C" w:rsidRDefault="00E20FDA" w:rsidP="008E031F">
                  <w:pPr>
                    <w:jc w:val="left"/>
                    <w:rPr>
                      <w:rFonts w:eastAsiaTheme="minorEastAsia"/>
                      <w:szCs w:val="21"/>
                    </w:rPr>
                  </w:pPr>
                  <w:r w:rsidRPr="00FC3A9C">
                    <w:rPr>
                      <w:rFonts w:eastAsiaTheme="minorEastAsia"/>
                      <w:szCs w:val="21"/>
                    </w:rPr>
                    <w:t>《</w:t>
                  </w:r>
                  <w:r w:rsidR="00B51B7A" w:rsidRPr="00FC3A9C">
                    <w:rPr>
                      <w:rFonts w:eastAsiaTheme="minorEastAsia"/>
                      <w:szCs w:val="21"/>
                    </w:rPr>
                    <w:t>陕</w:t>
                  </w:r>
                  <w:r w:rsidRPr="00FC3A9C">
                    <w:rPr>
                      <w:rFonts w:eastAsiaTheme="minorEastAsia"/>
                      <w:szCs w:val="21"/>
                    </w:rPr>
                    <w:t>西省</w:t>
                  </w:r>
                  <w:r w:rsidR="002F0B69" w:rsidRPr="00FC3A9C">
                    <w:rPr>
                      <w:rFonts w:asciiTheme="minorEastAsia" w:eastAsiaTheme="minorEastAsia" w:hAnsiTheme="minorEastAsia"/>
                      <w:szCs w:val="21"/>
                    </w:rPr>
                    <w:t>”</w:t>
                  </w:r>
                  <w:r w:rsidRPr="00FC3A9C">
                    <w:rPr>
                      <w:rFonts w:eastAsiaTheme="minorEastAsia"/>
                      <w:szCs w:val="21"/>
                    </w:rPr>
                    <w:t>十三五</w:t>
                  </w:r>
                  <w:r w:rsidR="00504719" w:rsidRPr="00FC3A9C">
                    <w:rPr>
                      <w:rFonts w:asciiTheme="minorEastAsia" w:eastAsiaTheme="minorEastAsia" w:hAnsiTheme="minorEastAsia"/>
                      <w:szCs w:val="21"/>
                    </w:rPr>
                    <w:t>”</w:t>
                  </w:r>
                  <w:r w:rsidRPr="00FC3A9C">
                    <w:rPr>
                      <w:rFonts w:eastAsiaTheme="minorEastAsia"/>
                      <w:szCs w:val="21"/>
                    </w:rPr>
                    <w:t>环境</w:t>
                  </w:r>
                  <w:r w:rsidR="00B51B7A" w:rsidRPr="00FC3A9C">
                    <w:rPr>
                      <w:rFonts w:eastAsiaTheme="minorEastAsia"/>
                      <w:szCs w:val="21"/>
                    </w:rPr>
                    <w:t>保</w:t>
                  </w:r>
                  <w:r w:rsidRPr="00FC3A9C">
                    <w:rPr>
                      <w:rFonts w:eastAsiaTheme="minorEastAsia"/>
                      <w:szCs w:val="21"/>
                    </w:rPr>
                    <w:t>护规划》</w:t>
                  </w:r>
                </w:p>
              </w:tc>
              <w:tc>
                <w:tcPr>
                  <w:tcW w:w="3075" w:type="dxa"/>
                  <w:vAlign w:val="center"/>
                </w:tcPr>
                <w:p w14:paraId="5223E877" w14:textId="77777777" w:rsidR="00E20FDA" w:rsidRPr="00FC3A9C" w:rsidRDefault="00465EB0" w:rsidP="003E6169">
                  <w:pPr>
                    <w:jc w:val="left"/>
                    <w:rPr>
                      <w:rFonts w:eastAsiaTheme="minorEastAsia"/>
                      <w:szCs w:val="21"/>
                    </w:rPr>
                  </w:pPr>
                  <w:r w:rsidRPr="00FC3A9C">
                    <w:rPr>
                      <w:rFonts w:eastAsiaTheme="minorEastAsia" w:hint="eastAsia"/>
                      <w:szCs w:val="21"/>
                    </w:rPr>
                    <w:t>大力实施“煤改气”、“油改气”工程，积</w:t>
                  </w:r>
                  <w:r w:rsidR="008E031F" w:rsidRPr="00FC3A9C">
                    <w:rPr>
                      <w:rFonts w:eastAsiaTheme="minorEastAsia" w:hint="eastAsia"/>
                      <w:szCs w:val="21"/>
                    </w:rPr>
                    <w:t>极</w:t>
                  </w:r>
                  <w:r w:rsidRPr="00FC3A9C">
                    <w:rPr>
                      <w:rFonts w:eastAsiaTheme="minorEastAsia" w:hint="eastAsia"/>
                      <w:szCs w:val="21"/>
                    </w:rPr>
                    <w:t>推进电能替代工程</w:t>
                  </w:r>
                </w:p>
              </w:tc>
              <w:tc>
                <w:tcPr>
                  <w:tcW w:w="2028" w:type="dxa"/>
                  <w:vAlign w:val="center"/>
                </w:tcPr>
                <w:p w14:paraId="4699FE90" w14:textId="77777777" w:rsidR="00E20FDA" w:rsidRPr="00FC3A9C" w:rsidRDefault="00465EB0" w:rsidP="00E14485">
                  <w:pPr>
                    <w:jc w:val="left"/>
                    <w:rPr>
                      <w:rFonts w:eastAsiaTheme="minorEastAsia"/>
                      <w:szCs w:val="21"/>
                    </w:rPr>
                  </w:pPr>
                  <w:r w:rsidRPr="00FC3A9C">
                    <w:rPr>
                      <w:rFonts w:eastAsiaTheme="minorEastAsia" w:hint="eastAsia"/>
                      <w:szCs w:val="21"/>
                    </w:rPr>
                    <w:t>本项目锅炉采用甲醇作为燃料，甲醇燃料属于清洁燃料</w:t>
                  </w:r>
                </w:p>
              </w:tc>
              <w:tc>
                <w:tcPr>
                  <w:tcW w:w="878" w:type="dxa"/>
                  <w:vAlign w:val="center"/>
                </w:tcPr>
                <w:p w14:paraId="1CC7B248" w14:textId="77777777" w:rsidR="00E20FDA" w:rsidRPr="00FC3A9C" w:rsidRDefault="00E20FDA" w:rsidP="003E6169">
                  <w:pPr>
                    <w:jc w:val="center"/>
                    <w:rPr>
                      <w:rFonts w:eastAsiaTheme="minorEastAsia"/>
                      <w:szCs w:val="21"/>
                    </w:rPr>
                  </w:pPr>
                  <w:r w:rsidRPr="00FC3A9C">
                    <w:rPr>
                      <w:rFonts w:eastAsiaTheme="minorEastAsia"/>
                      <w:szCs w:val="21"/>
                    </w:rPr>
                    <w:t>符合</w:t>
                  </w:r>
                </w:p>
              </w:tc>
            </w:tr>
            <w:tr w:rsidR="00FC3A9C" w:rsidRPr="00FC3A9C" w14:paraId="54E21A87" w14:textId="77777777" w:rsidTr="007351EE">
              <w:trPr>
                <w:trHeight w:val="671"/>
                <w:jc w:val="center"/>
              </w:trPr>
              <w:tc>
                <w:tcPr>
                  <w:tcW w:w="554" w:type="dxa"/>
                  <w:vAlign w:val="center"/>
                </w:tcPr>
                <w:p w14:paraId="45DA733A" w14:textId="77777777" w:rsidR="00A74199" w:rsidRPr="00FC3A9C" w:rsidRDefault="00492BDD" w:rsidP="00F03A29">
                  <w:pPr>
                    <w:jc w:val="center"/>
                    <w:rPr>
                      <w:rFonts w:eastAsiaTheme="minorEastAsia"/>
                      <w:szCs w:val="21"/>
                    </w:rPr>
                  </w:pPr>
                  <w:r w:rsidRPr="00FC3A9C">
                    <w:rPr>
                      <w:rFonts w:eastAsiaTheme="minorEastAsia"/>
                      <w:szCs w:val="21"/>
                    </w:rPr>
                    <w:t>2</w:t>
                  </w:r>
                </w:p>
              </w:tc>
              <w:tc>
                <w:tcPr>
                  <w:tcW w:w="2450" w:type="dxa"/>
                  <w:vAlign w:val="center"/>
                </w:tcPr>
                <w:p w14:paraId="6883634A" w14:textId="77777777" w:rsidR="00A74199" w:rsidRPr="00FC3A9C" w:rsidRDefault="00A74199" w:rsidP="00FB4636">
                  <w:pPr>
                    <w:jc w:val="center"/>
                    <w:rPr>
                      <w:rFonts w:eastAsiaTheme="minorEastAsia"/>
                      <w:szCs w:val="21"/>
                    </w:rPr>
                  </w:pPr>
                  <w:r w:rsidRPr="00FC3A9C">
                    <w:rPr>
                      <w:rFonts w:eastAsiaTheme="minorEastAsia"/>
                      <w:szCs w:val="21"/>
                    </w:rPr>
                    <w:t>《陕西省铁腕治霾打赢蓝天保卫战三年行动方案（</w:t>
                  </w:r>
                  <w:r w:rsidRPr="00FC3A9C">
                    <w:rPr>
                      <w:rFonts w:eastAsiaTheme="minorEastAsia"/>
                      <w:szCs w:val="21"/>
                    </w:rPr>
                    <w:t>2018-2020</w:t>
                  </w:r>
                  <w:r w:rsidRPr="00FC3A9C">
                    <w:rPr>
                      <w:rFonts w:eastAsiaTheme="minorEastAsia"/>
                      <w:szCs w:val="21"/>
                    </w:rPr>
                    <w:t>年）（修订版）》</w:t>
                  </w:r>
                </w:p>
              </w:tc>
              <w:tc>
                <w:tcPr>
                  <w:tcW w:w="3075" w:type="dxa"/>
                  <w:vAlign w:val="center"/>
                </w:tcPr>
                <w:p w14:paraId="13850B51" w14:textId="77777777" w:rsidR="00A74199" w:rsidRPr="00FC3A9C" w:rsidRDefault="00A74199" w:rsidP="00F03A29">
                  <w:pPr>
                    <w:adjustRightInd w:val="0"/>
                    <w:snapToGrid w:val="0"/>
                    <w:spacing w:before="113"/>
                    <w:jc w:val="left"/>
                    <w:rPr>
                      <w:rFonts w:eastAsiaTheme="minorEastAsia"/>
                      <w:szCs w:val="21"/>
                    </w:rPr>
                  </w:pPr>
                  <w:r w:rsidRPr="00FC3A9C">
                    <w:rPr>
                      <w:rFonts w:eastAsiaTheme="minorEastAsia" w:hint="eastAsia"/>
                      <w:szCs w:val="21"/>
                    </w:rPr>
                    <w:t>加快发展清洁能源和新能源</w:t>
                  </w:r>
                </w:p>
              </w:tc>
              <w:tc>
                <w:tcPr>
                  <w:tcW w:w="2028" w:type="dxa"/>
                  <w:vMerge w:val="restart"/>
                  <w:vAlign w:val="center"/>
                </w:tcPr>
                <w:p w14:paraId="720FD872" w14:textId="77777777" w:rsidR="00A74199" w:rsidRPr="00FC3A9C" w:rsidRDefault="00A74199" w:rsidP="00F03A29">
                  <w:pPr>
                    <w:adjustRightInd w:val="0"/>
                    <w:snapToGrid w:val="0"/>
                    <w:spacing w:before="113"/>
                    <w:jc w:val="left"/>
                    <w:rPr>
                      <w:rFonts w:eastAsiaTheme="minorEastAsia"/>
                      <w:szCs w:val="21"/>
                    </w:rPr>
                  </w:pPr>
                  <w:r w:rsidRPr="00FC3A9C">
                    <w:rPr>
                      <w:rFonts w:eastAsiaTheme="minorEastAsia" w:hint="eastAsia"/>
                      <w:szCs w:val="21"/>
                    </w:rPr>
                    <w:t>本项目锅炉采用甲醇作为燃料，甲醇燃料属于清洁燃料</w:t>
                  </w:r>
                </w:p>
              </w:tc>
              <w:tc>
                <w:tcPr>
                  <w:tcW w:w="878" w:type="dxa"/>
                  <w:vAlign w:val="center"/>
                </w:tcPr>
                <w:p w14:paraId="64EF8C31" w14:textId="77777777" w:rsidR="00A74199" w:rsidRPr="00FC3A9C" w:rsidRDefault="00A74199" w:rsidP="00F03A29">
                  <w:pPr>
                    <w:jc w:val="center"/>
                    <w:rPr>
                      <w:rFonts w:eastAsiaTheme="minorEastAsia"/>
                      <w:szCs w:val="21"/>
                    </w:rPr>
                  </w:pPr>
                  <w:r w:rsidRPr="00FC3A9C">
                    <w:rPr>
                      <w:rFonts w:eastAsiaTheme="minorEastAsia"/>
                      <w:szCs w:val="21"/>
                    </w:rPr>
                    <w:t>符合</w:t>
                  </w:r>
                </w:p>
              </w:tc>
            </w:tr>
            <w:tr w:rsidR="00FC3A9C" w:rsidRPr="00FC3A9C" w14:paraId="0136011A" w14:textId="77777777" w:rsidTr="007351EE">
              <w:trPr>
                <w:trHeight w:val="671"/>
                <w:jc w:val="center"/>
              </w:trPr>
              <w:tc>
                <w:tcPr>
                  <w:tcW w:w="554" w:type="dxa"/>
                  <w:vMerge w:val="restart"/>
                  <w:vAlign w:val="center"/>
                </w:tcPr>
                <w:p w14:paraId="01208803" w14:textId="77777777" w:rsidR="00673D4A" w:rsidRPr="00FC3A9C" w:rsidRDefault="00673D4A" w:rsidP="00673D4A">
                  <w:pPr>
                    <w:jc w:val="center"/>
                    <w:rPr>
                      <w:rFonts w:eastAsiaTheme="minorEastAsia"/>
                      <w:szCs w:val="21"/>
                    </w:rPr>
                  </w:pPr>
                  <w:r w:rsidRPr="00FC3A9C">
                    <w:rPr>
                      <w:rFonts w:eastAsiaTheme="minorEastAsia"/>
                      <w:szCs w:val="21"/>
                    </w:rPr>
                    <w:t>3</w:t>
                  </w:r>
                </w:p>
              </w:tc>
              <w:tc>
                <w:tcPr>
                  <w:tcW w:w="2450" w:type="dxa"/>
                  <w:vMerge w:val="restart"/>
                  <w:vAlign w:val="center"/>
                </w:tcPr>
                <w:p w14:paraId="580E7BD5" w14:textId="77777777" w:rsidR="00673D4A" w:rsidRPr="00FC3A9C" w:rsidRDefault="00673D4A" w:rsidP="00FB4636">
                  <w:pPr>
                    <w:jc w:val="center"/>
                    <w:rPr>
                      <w:rFonts w:eastAsiaTheme="minorEastAsia"/>
                      <w:szCs w:val="21"/>
                    </w:rPr>
                  </w:pPr>
                  <w:r w:rsidRPr="00FC3A9C">
                    <w:rPr>
                      <w:rFonts w:eastAsiaTheme="minorEastAsia"/>
                      <w:szCs w:val="21"/>
                    </w:rPr>
                    <w:t>《西咸新区铁腕治霾打赢蓝天保卫战三年行动实施方案（</w:t>
                  </w:r>
                  <w:r w:rsidRPr="00FC3A9C">
                    <w:rPr>
                      <w:rFonts w:eastAsiaTheme="minorEastAsia"/>
                      <w:szCs w:val="21"/>
                    </w:rPr>
                    <w:t>2018-2020</w:t>
                  </w:r>
                  <w:r w:rsidRPr="00FC3A9C">
                    <w:rPr>
                      <w:rFonts w:eastAsiaTheme="minorEastAsia"/>
                      <w:szCs w:val="21"/>
                    </w:rPr>
                    <w:t>年）》（修订版）</w:t>
                  </w:r>
                </w:p>
              </w:tc>
              <w:tc>
                <w:tcPr>
                  <w:tcW w:w="3075" w:type="dxa"/>
                  <w:vAlign w:val="center"/>
                </w:tcPr>
                <w:p w14:paraId="3EB182AE" w14:textId="77777777" w:rsidR="00673D4A" w:rsidRPr="00FC3A9C" w:rsidRDefault="00673D4A" w:rsidP="00F03A29">
                  <w:pPr>
                    <w:adjustRightInd w:val="0"/>
                    <w:snapToGrid w:val="0"/>
                    <w:jc w:val="left"/>
                    <w:rPr>
                      <w:rFonts w:eastAsiaTheme="minorEastAsia"/>
                      <w:szCs w:val="21"/>
                    </w:rPr>
                  </w:pPr>
                  <w:r w:rsidRPr="00FC3A9C">
                    <w:rPr>
                      <w:rFonts w:eastAsiaTheme="minorEastAsia" w:hint="eastAsia"/>
                      <w:szCs w:val="21"/>
                    </w:rPr>
                    <w:t>推进能源结构调整。制定能源结构改革方案，改革完善燃气特许经营制度，研究新的天然气采、供、用体制机制，寻求更多企业和社会资本进入新区能源消费基础设施建设，加快清洁能源供</w:t>
                  </w:r>
                  <w:r w:rsidRPr="00FC3A9C">
                    <w:rPr>
                      <w:rFonts w:eastAsiaTheme="minorEastAsia" w:hint="eastAsia"/>
                      <w:szCs w:val="21"/>
                    </w:rPr>
                    <w:lastRenderedPageBreak/>
                    <w:t>应和煤改洁工作进度。</w:t>
                  </w:r>
                </w:p>
              </w:tc>
              <w:tc>
                <w:tcPr>
                  <w:tcW w:w="2028" w:type="dxa"/>
                  <w:vMerge/>
                  <w:vAlign w:val="center"/>
                </w:tcPr>
                <w:p w14:paraId="3AEF2C85" w14:textId="77777777" w:rsidR="00673D4A" w:rsidRPr="00FC3A9C" w:rsidRDefault="00673D4A" w:rsidP="00F03A29">
                  <w:pPr>
                    <w:adjustRightInd w:val="0"/>
                    <w:snapToGrid w:val="0"/>
                    <w:spacing w:before="113"/>
                    <w:jc w:val="left"/>
                    <w:rPr>
                      <w:rFonts w:eastAsiaTheme="minorEastAsia"/>
                      <w:szCs w:val="21"/>
                    </w:rPr>
                  </w:pPr>
                </w:p>
              </w:tc>
              <w:tc>
                <w:tcPr>
                  <w:tcW w:w="878" w:type="dxa"/>
                  <w:vAlign w:val="center"/>
                </w:tcPr>
                <w:p w14:paraId="048BC5F5" w14:textId="77777777" w:rsidR="00673D4A" w:rsidRPr="00FC3A9C" w:rsidRDefault="00673D4A" w:rsidP="00F03A29">
                  <w:pPr>
                    <w:jc w:val="center"/>
                    <w:rPr>
                      <w:rFonts w:eastAsiaTheme="minorEastAsia"/>
                      <w:szCs w:val="21"/>
                    </w:rPr>
                  </w:pPr>
                  <w:r w:rsidRPr="00FC3A9C">
                    <w:rPr>
                      <w:rFonts w:eastAsiaTheme="minorEastAsia"/>
                      <w:szCs w:val="21"/>
                    </w:rPr>
                    <w:t>符合</w:t>
                  </w:r>
                </w:p>
              </w:tc>
            </w:tr>
            <w:tr w:rsidR="00FC3A9C" w:rsidRPr="00FC3A9C" w14:paraId="4879C7EA" w14:textId="77777777" w:rsidTr="007351EE">
              <w:trPr>
                <w:trHeight w:val="671"/>
                <w:jc w:val="center"/>
              </w:trPr>
              <w:tc>
                <w:tcPr>
                  <w:tcW w:w="554" w:type="dxa"/>
                  <w:vMerge/>
                  <w:vAlign w:val="center"/>
                </w:tcPr>
                <w:p w14:paraId="0FD505A9" w14:textId="77777777" w:rsidR="00673D4A" w:rsidRPr="00FC3A9C" w:rsidRDefault="00673D4A" w:rsidP="00F03A29">
                  <w:pPr>
                    <w:jc w:val="center"/>
                    <w:rPr>
                      <w:rFonts w:eastAsiaTheme="minorEastAsia"/>
                      <w:szCs w:val="21"/>
                    </w:rPr>
                  </w:pPr>
                </w:p>
              </w:tc>
              <w:tc>
                <w:tcPr>
                  <w:tcW w:w="2450" w:type="dxa"/>
                  <w:vMerge/>
                  <w:vAlign w:val="center"/>
                </w:tcPr>
                <w:p w14:paraId="7A46D53F" w14:textId="77777777" w:rsidR="00673D4A" w:rsidRPr="00FC3A9C" w:rsidRDefault="00673D4A" w:rsidP="00FB4636">
                  <w:pPr>
                    <w:jc w:val="center"/>
                    <w:rPr>
                      <w:rFonts w:eastAsiaTheme="minorEastAsia"/>
                      <w:szCs w:val="21"/>
                    </w:rPr>
                  </w:pPr>
                </w:p>
              </w:tc>
              <w:tc>
                <w:tcPr>
                  <w:tcW w:w="3075" w:type="dxa"/>
                  <w:vAlign w:val="center"/>
                </w:tcPr>
                <w:p w14:paraId="0A6FC7B7" w14:textId="77777777" w:rsidR="00673D4A" w:rsidRPr="00FC3A9C" w:rsidRDefault="00673D4A" w:rsidP="00F03A29">
                  <w:pPr>
                    <w:adjustRightInd w:val="0"/>
                    <w:snapToGrid w:val="0"/>
                    <w:jc w:val="left"/>
                    <w:rPr>
                      <w:rFonts w:eastAsiaTheme="minorEastAsia"/>
                      <w:szCs w:val="21"/>
                    </w:rPr>
                  </w:pPr>
                  <w:r w:rsidRPr="00FC3A9C">
                    <w:rPr>
                      <w:rFonts w:eastAsiaTheme="minorEastAsia" w:hint="eastAsia"/>
                      <w:szCs w:val="21"/>
                    </w:rPr>
                    <w:t>新区不再新建燃煤锅炉，现有每小时</w:t>
                  </w:r>
                  <w:r w:rsidRPr="00FC3A9C">
                    <w:rPr>
                      <w:rFonts w:eastAsiaTheme="minorEastAsia" w:hint="eastAsia"/>
                      <w:szCs w:val="21"/>
                    </w:rPr>
                    <w:t>65</w:t>
                  </w:r>
                  <w:r w:rsidRPr="00FC3A9C">
                    <w:rPr>
                      <w:rFonts w:eastAsiaTheme="minorEastAsia" w:hint="eastAsia"/>
                      <w:szCs w:val="21"/>
                    </w:rPr>
                    <w:t>蒸吨及以上燃煤锅炉全部完成节能和超低排放改造。</w:t>
                  </w:r>
                </w:p>
                <w:p w14:paraId="7D4D700C" w14:textId="77777777" w:rsidR="00673D4A" w:rsidRPr="00FC3A9C" w:rsidRDefault="00673D4A" w:rsidP="00F03A29">
                  <w:pPr>
                    <w:adjustRightInd w:val="0"/>
                    <w:snapToGrid w:val="0"/>
                    <w:jc w:val="left"/>
                    <w:rPr>
                      <w:rFonts w:eastAsiaTheme="minorEastAsia"/>
                      <w:szCs w:val="21"/>
                    </w:rPr>
                  </w:pPr>
                  <w:r w:rsidRPr="00FC3A9C">
                    <w:rPr>
                      <w:rFonts w:eastAsiaTheme="minorEastAsia" w:hint="eastAsia"/>
                      <w:szCs w:val="21"/>
                    </w:rPr>
                    <w:t>开展燃气锅炉低氮燃烧改造</w:t>
                  </w:r>
                  <w:r w:rsidR="00913B4F" w:rsidRPr="00FC3A9C">
                    <w:rPr>
                      <w:rFonts w:eastAsiaTheme="minorEastAsia" w:hint="eastAsia"/>
                      <w:szCs w:val="21"/>
                    </w:rPr>
                    <w:t>。</w:t>
                  </w:r>
                </w:p>
              </w:tc>
              <w:tc>
                <w:tcPr>
                  <w:tcW w:w="2028" w:type="dxa"/>
                  <w:vAlign w:val="center"/>
                </w:tcPr>
                <w:p w14:paraId="1ED081E2" w14:textId="77777777" w:rsidR="00673D4A" w:rsidRPr="00FC3A9C" w:rsidRDefault="00673D4A" w:rsidP="00F03A29">
                  <w:pPr>
                    <w:adjustRightInd w:val="0"/>
                    <w:snapToGrid w:val="0"/>
                    <w:spacing w:before="113"/>
                    <w:jc w:val="left"/>
                    <w:rPr>
                      <w:rFonts w:eastAsiaTheme="minorEastAsia"/>
                      <w:szCs w:val="21"/>
                    </w:rPr>
                  </w:pPr>
                  <w:r w:rsidRPr="00FC3A9C">
                    <w:rPr>
                      <w:rFonts w:eastAsiaTheme="minorEastAsia" w:hint="eastAsia"/>
                      <w:szCs w:val="21"/>
                    </w:rPr>
                    <w:t>本项目锅炉不属燃煤锅炉、燃气锅炉，采用甲醇作为燃料，属醇基锅炉</w:t>
                  </w:r>
                  <w:r w:rsidR="00913B4F" w:rsidRPr="00FC3A9C">
                    <w:rPr>
                      <w:rFonts w:eastAsiaTheme="minorEastAsia" w:hint="eastAsia"/>
                      <w:szCs w:val="21"/>
                    </w:rPr>
                    <w:t>，</w:t>
                  </w:r>
                  <w:r w:rsidRPr="00FC3A9C">
                    <w:rPr>
                      <w:rFonts w:eastAsiaTheme="minorEastAsia" w:hint="eastAsia"/>
                      <w:szCs w:val="21"/>
                    </w:rPr>
                    <w:t>属</w:t>
                  </w:r>
                  <w:r w:rsidR="00913B4F" w:rsidRPr="00FC3A9C">
                    <w:rPr>
                      <w:rFonts w:eastAsiaTheme="minorEastAsia" w:hint="eastAsia"/>
                      <w:szCs w:val="21"/>
                    </w:rPr>
                    <w:t>绿色环保燃料锅炉。</w:t>
                  </w:r>
                </w:p>
              </w:tc>
              <w:tc>
                <w:tcPr>
                  <w:tcW w:w="878" w:type="dxa"/>
                  <w:vAlign w:val="center"/>
                </w:tcPr>
                <w:p w14:paraId="401388F4" w14:textId="77777777" w:rsidR="00673D4A" w:rsidRPr="00FC3A9C" w:rsidRDefault="00673D4A" w:rsidP="00F03A29">
                  <w:pPr>
                    <w:jc w:val="center"/>
                    <w:rPr>
                      <w:rFonts w:eastAsiaTheme="minorEastAsia"/>
                      <w:szCs w:val="21"/>
                    </w:rPr>
                  </w:pPr>
                  <w:r w:rsidRPr="00FC3A9C">
                    <w:rPr>
                      <w:rFonts w:eastAsiaTheme="minorEastAsia" w:hint="eastAsia"/>
                      <w:szCs w:val="21"/>
                    </w:rPr>
                    <w:t>符合</w:t>
                  </w:r>
                </w:p>
              </w:tc>
            </w:tr>
          </w:tbl>
          <w:p w14:paraId="02F73C98" w14:textId="77777777" w:rsidR="00E54129" w:rsidRPr="00FC3A9C" w:rsidRDefault="00735F41" w:rsidP="003E6169">
            <w:pPr>
              <w:spacing w:line="360" w:lineRule="auto"/>
              <w:ind w:firstLineChars="200" w:firstLine="482"/>
              <w:rPr>
                <w:rFonts w:eastAsiaTheme="minorEastAsia"/>
                <w:b/>
                <w:sz w:val="24"/>
              </w:rPr>
            </w:pPr>
            <w:r w:rsidRPr="00FC3A9C">
              <w:rPr>
                <w:rFonts w:eastAsiaTheme="minorEastAsia"/>
                <w:b/>
                <w:sz w:val="24"/>
              </w:rPr>
              <w:t>3</w:t>
            </w:r>
            <w:r w:rsidR="00AE73A2" w:rsidRPr="00FC3A9C">
              <w:rPr>
                <w:rFonts w:eastAsiaTheme="minorEastAsia"/>
                <w:b/>
                <w:sz w:val="24"/>
              </w:rPr>
              <w:t>、选址</w:t>
            </w:r>
            <w:r w:rsidR="00F40A01" w:rsidRPr="00FC3A9C">
              <w:rPr>
                <w:rFonts w:eastAsiaTheme="minorEastAsia"/>
                <w:b/>
                <w:sz w:val="24"/>
              </w:rPr>
              <w:t>合理性</w:t>
            </w:r>
            <w:r w:rsidR="00AE73A2" w:rsidRPr="00FC3A9C">
              <w:rPr>
                <w:rFonts w:eastAsiaTheme="minorEastAsia"/>
                <w:b/>
                <w:sz w:val="24"/>
              </w:rPr>
              <w:t>分析</w:t>
            </w:r>
          </w:p>
          <w:p w14:paraId="61DC4BDD" w14:textId="77777777" w:rsidR="00197D10" w:rsidRPr="00FC3A9C" w:rsidRDefault="00197D10" w:rsidP="003E6169">
            <w:pPr>
              <w:spacing w:line="360" w:lineRule="auto"/>
              <w:ind w:firstLineChars="200" w:firstLine="480"/>
              <w:rPr>
                <w:rFonts w:eastAsiaTheme="minorEastAsia"/>
                <w:sz w:val="24"/>
              </w:rPr>
            </w:pPr>
            <w:r w:rsidRPr="00FC3A9C">
              <w:rPr>
                <w:rFonts w:eastAsiaTheme="minorEastAsia"/>
                <w:sz w:val="24"/>
              </w:rPr>
              <w:t>项目厂址位于</w:t>
            </w:r>
            <w:r w:rsidR="008E031F" w:rsidRPr="00FC3A9C">
              <w:rPr>
                <w:rFonts w:eastAsiaTheme="minorEastAsia" w:hint="eastAsia"/>
                <w:sz w:val="24"/>
              </w:rPr>
              <w:t>西咸新区秦汉新城兰池三路东段</w:t>
            </w:r>
            <w:r w:rsidR="008E031F" w:rsidRPr="00FC3A9C">
              <w:rPr>
                <w:rFonts w:eastAsiaTheme="minorEastAsia" w:hint="eastAsia"/>
                <w:sz w:val="24"/>
              </w:rPr>
              <w:t>7</w:t>
            </w:r>
            <w:r w:rsidR="008E031F" w:rsidRPr="00FC3A9C">
              <w:rPr>
                <w:rFonts w:eastAsiaTheme="minorEastAsia" w:hint="eastAsia"/>
                <w:sz w:val="24"/>
              </w:rPr>
              <w:t>号</w:t>
            </w:r>
            <w:r w:rsidR="0055327C" w:rsidRPr="00FC3A9C">
              <w:rPr>
                <w:rFonts w:hint="eastAsia"/>
                <w:sz w:val="24"/>
                <w:lang w:val="en-GB"/>
              </w:rPr>
              <w:t>陕西泾渭新能源科技有限公司厂</w:t>
            </w:r>
            <w:r w:rsidR="00B052EA" w:rsidRPr="00FC3A9C">
              <w:rPr>
                <w:rFonts w:hint="eastAsia"/>
                <w:sz w:val="24"/>
                <w:lang w:val="en-GB"/>
              </w:rPr>
              <w:t>区</w:t>
            </w:r>
            <w:r w:rsidR="0055327C" w:rsidRPr="00FC3A9C">
              <w:rPr>
                <w:rFonts w:hint="eastAsia"/>
                <w:sz w:val="24"/>
                <w:lang w:val="en-GB"/>
              </w:rPr>
              <w:t>内</w:t>
            </w:r>
            <w:r w:rsidRPr="00FC3A9C">
              <w:rPr>
                <w:rFonts w:eastAsiaTheme="minorEastAsia"/>
                <w:sz w:val="24"/>
              </w:rPr>
              <w:t>，</w:t>
            </w:r>
            <w:r w:rsidR="0055327C" w:rsidRPr="00FC3A9C">
              <w:rPr>
                <w:rFonts w:eastAsiaTheme="minorEastAsia" w:hint="eastAsia"/>
                <w:sz w:val="24"/>
              </w:rPr>
              <w:t>根据不动产登记的不动产权证书（陕（</w:t>
            </w:r>
            <w:r w:rsidR="0055327C" w:rsidRPr="00FC3A9C">
              <w:rPr>
                <w:rFonts w:eastAsiaTheme="minorEastAsia" w:hint="eastAsia"/>
                <w:sz w:val="24"/>
              </w:rPr>
              <w:t>2018</w:t>
            </w:r>
            <w:r w:rsidR="0055327C" w:rsidRPr="00FC3A9C">
              <w:rPr>
                <w:rFonts w:eastAsiaTheme="minorEastAsia" w:hint="eastAsia"/>
                <w:sz w:val="24"/>
              </w:rPr>
              <w:t>）西咸新区不动产权第</w:t>
            </w:r>
            <w:r w:rsidR="0055327C" w:rsidRPr="00FC3A9C">
              <w:rPr>
                <w:rFonts w:eastAsiaTheme="minorEastAsia" w:hint="eastAsia"/>
                <w:sz w:val="24"/>
              </w:rPr>
              <w:t>0000245</w:t>
            </w:r>
            <w:r w:rsidR="0055327C" w:rsidRPr="00FC3A9C">
              <w:rPr>
                <w:rFonts w:eastAsiaTheme="minorEastAsia" w:hint="eastAsia"/>
                <w:sz w:val="24"/>
              </w:rPr>
              <w:t>号），</w:t>
            </w:r>
            <w:r w:rsidRPr="00FC3A9C">
              <w:rPr>
                <w:rFonts w:eastAsiaTheme="minorEastAsia"/>
                <w:sz w:val="24"/>
              </w:rPr>
              <w:t>项目用地性质为工业用地</w:t>
            </w:r>
            <w:r w:rsidR="0055327C" w:rsidRPr="00FC3A9C">
              <w:rPr>
                <w:rFonts w:eastAsiaTheme="minorEastAsia" w:hint="eastAsia"/>
                <w:sz w:val="24"/>
              </w:rPr>
              <w:t>，使用期限</w:t>
            </w:r>
            <w:r w:rsidR="0055327C" w:rsidRPr="00FC3A9C">
              <w:rPr>
                <w:rFonts w:eastAsiaTheme="minorEastAsia" w:hint="eastAsia"/>
                <w:sz w:val="24"/>
              </w:rPr>
              <w:t>2016</w:t>
            </w:r>
            <w:r w:rsidR="0055327C" w:rsidRPr="00FC3A9C">
              <w:rPr>
                <w:rFonts w:eastAsiaTheme="minorEastAsia" w:hint="eastAsia"/>
                <w:sz w:val="24"/>
              </w:rPr>
              <w:t>年</w:t>
            </w:r>
            <w:r w:rsidR="0055327C" w:rsidRPr="00FC3A9C">
              <w:rPr>
                <w:rFonts w:eastAsiaTheme="minorEastAsia" w:hint="eastAsia"/>
                <w:sz w:val="24"/>
              </w:rPr>
              <w:t>3</w:t>
            </w:r>
            <w:r w:rsidR="0055327C" w:rsidRPr="00FC3A9C">
              <w:rPr>
                <w:rFonts w:eastAsiaTheme="minorEastAsia" w:hint="eastAsia"/>
                <w:sz w:val="24"/>
              </w:rPr>
              <w:t>月</w:t>
            </w:r>
            <w:r w:rsidR="0055327C" w:rsidRPr="00FC3A9C">
              <w:rPr>
                <w:rFonts w:eastAsiaTheme="minorEastAsia" w:hint="eastAsia"/>
                <w:sz w:val="24"/>
              </w:rPr>
              <w:t>16</w:t>
            </w:r>
            <w:r w:rsidR="0055327C" w:rsidRPr="00FC3A9C">
              <w:rPr>
                <w:rFonts w:eastAsiaTheme="minorEastAsia" w:hint="eastAsia"/>
                <w:sz w:val="24"/>
              </w:rPr>
              <w:t>日</w:t>
            </w:r>
            <w:r w:rsidR="0055327C" w:rsidRPr="00FC3A9C">
              <w:rPr>
                <w:rFonts w:eastAsiaTheme="minorEastAsia" w:hint="eastAsia"/>
                <w:sz w:val="24"/>
              </w:rPr>
              <w:t>~2066</w:t>
            </w:r>
            <w:r w:rsidR="0055327C" w:rsidRPr="00FC3A9C">
              <w:rPr>
                <w:rFonts w:eastAsiaTheme="minorEastAsia" w:hint="eastAsia"/>
                <w:sz w:val="24"/>
              </w:rPr>
              <w:t>年</w:t>
            </w:r>
            <w:r w:rsidR="0055327C" w:rsidRPr="00FC3A9C">
              <w:rPr>
                <w:rFonts w:eastAsiaTheme="minorEastAsia" w:hint="eastAsia"/>
                <w:sz w:val="24"/>
              </w:rPr>
              <w:t>3</w:t>
            </w:r>
            <w:r w:rsidR="0055327C" w:rsidRPr="00FC3A9C">
              <w:rPr>
                <w:rFonts w:eastAsiaTheme="minorEastAsia" w:hint="eastAsia"/>
                <w:sz w:val="24"/>
              </w:rPr>
              <w:t>月</w:t>
            </w:r>
            <w:r w:rsidR="0055327C" w:rsidRPr="00FC3A9C">
              <w:rPr>
                <w:rFonts w:eastAsiaTheme="minorEastAsia" w:hint="eastAsia"/>
                <w:sz w:val="24"/>
              </w:rPr>
              <w:t>15</w:t>
            </w:r>
            <w:r w:rsidR="0055327C" w:rsidRPr="00FC3A9C">
              <w:rPr>
                <w:rFonts w:eastAsiaTheme="minorEastAsia" w:hint="eastAsia"/>
                <w:sz w:val="24"/>
              </w:rPr>
              <w:t>日</w:t>
            </w:r>
            <w:r w:rsidRPr="00FC3A9C">
              <w:rPr>
                <w:rFonts w:eastAsiaTheme="minorEastAsia"/>
                <w:sz w:val="24"/>
              </w:rPr>
              <w:t>；项目供电等依托条件好；在采取评价提出的环保措施及风险防范措施后，项目对区域环境的影响可接受。</w:t>
            </w:r>
          </w:p>
          <w:p w14:paraId="5B57436A" w14:textId="77777777" w:rsidR="00197D10" w:rsidRPr="00FC3A9C" w:rsidRDefault="00197D10" w:rsidP="003E6169">
            <w:pPr>
              <w:spacing w:line="360" w:lineRule="auto"/>
              <w:ind w:firstLineChars="200" w:firstLine="480"/>
              <w:rPr>
                <w:rFonts w:eastAsiaTheme="minorEastAsia"/>
                <w:sz w:val="24"/>
              </w:rPr>
            </w:pPr>
            <w:r w:rsidRPr="00FC3A9C">
              <w:rPr>
                <w:rFonts w:eastAsiaTheme="minorEastAsia"/>
                <w:sz w:val="24"/>
              </w:rPr>
              <w:t>综上，项目选址基本可行。</w:t>
            </w:r>
          </w:p>
          <w:p w14:paraId="3DC21A17" w14:textId="77777777" w:rsidR="00E54129" w:rsidRPr="00FC3A9C" w:rsidRDefault="00AE73A2" w:rsidP="00FD42C9">
            <w:pPr>
              <w:spacing w:line="360" w:lineRule="auto"/>
              <w:ind w:firstLineChars="196" w:firstLine="472"/>
              <w:rPr>
                <w:rFonts w:eastAsiaTheme="minorEastAsia"/>
                <w:b/>
                <w:sz w:val="24"/>
              </w:rPr>
            </w:pPr>
            <w:r w:rsidRPr="00FC3A9C">
              <w:rPr>
                <w:rFonts w:eastAsiaTheme="minorEastAsia"/>
                <w:b/>
                <w:sz w:val="24"/>
              </w:rPr>
              <w:t>四、</w:t>
            </w:r>
            <w:r w:rsidR="00EA4D62" w:rsidRPr="00FC3A9C">
              <w:rPr>
                <w:rFonts w:eastAsiaTheme="minorEastAsia"/>
                <w:b/>
                <w:sz w:val="24"/>
              </w:rPr>
              <w:t>现有工程概况</w:t>
            </w:r>
          </w:p>
          <w:p w14:paraId="5A6FC35D" w14:textId="77777777" w:rsidR="007351EE" w:rsidRPr="00FC3A9C" w:rsidRDefault="00B41EA8" w:rsidP="007351EE">
            <w:pPr>
              <w:spacing w:line="360" w:lineRule="auto"/>
              <w:ind w:firstLineChars="200" w:firstLine="480"/>
              <w:rPr>
                <w:rFonts w:eastAsiaTheme="minorEastAsia"/>
                <w:sz w:val="24"/>
              </w:rPr>
            </w:pPr>
            <w:r w:rsidRPr="00FC3A9C">
              <w:rPr>
                <w:rFonts w:eastAsiaTheme="minorEastAsia"/>
                <w:sz w:val="24"/>
              </w:rPr>
              <w:t>现有工程</w:t>
            </w:r>
            <w:r w:rsidR="008E031F" w:rsidRPr="00FC3A9C">
              <w:rPr>
                <w:rFonts w:eastAsiaTheme="minorEastAsia" w:hint="eastAsia"/>
                <w:sz w:val="24"/>
              </w:rPr>
              <w:t>包括</w:t>
            </w:r>
            <w:r w:rsidR="000D31EB" w:rsidRPr="00FC3A9C">
              <w:rPr>
                <w:rFonts w:eastAsiaTheme="minorEastAsia" w:hint="eastAsia"/>
                <w:sz w:val="24"/>
              </w:rPr>
              <w:t>“年产</w:t>
            </w:r>
            <w:r w:rsidR="000D31EB" w:rsidRPr="00FC3A9C">
              <w:rPr>
                <w:rFonts w:eastAsiaTheme="minorEastAsia" w:hint="eastAsia"/>
                <w:sz w:val="24"/>
              </w:rPr>
              <w:t>60</w:t>
            </w:r>
            <w:r w:rsidR="000D31EB" w:rsidRPr="00FC3A9C">
              <w:rPr>
                <w:rFonts w:eastAsiaTheme="minorEastAsia" w:hint="eastAsia"/>
                <w:sz w:val="24"/>
              </w:rPr>
              <w:t>万方蒸压粉煤灰加气砌块及</w:t>
            </w:r>
            <w:r w:rsidR="000D31EB" w:rsidRPr="00FC3A9C">
              <w:rPr>
                <w:rFonts w:eastAsiaTheme="minorEastAsia" w:hint="eastAsia"/>
                <w:sz w:val="24"/>
              </w:rPr>
              <w:t>2</w:t>
            </w:r>
            <w:r w:rsidR="000D31EB" w:rsidRPr="00FC3A9C">
              <w:rPr>
                <w:rFonts w:eastAsiaTheme="minorEastAsia" w:hint="eastAsia"/>
                <w:sz w:val="24"/>
              </w:rPr>
              <w:t>亿块蒸压粉煤灰标砖绿色环保型生产线项目”</w:t>
            </w:r>
            <w:r w:rsidR="007351EE" w:rsidRPr="00FC3A9C">
              <w:rPr>
                <w:rFonts w:eastAsiaTheme="minorEastAsia" w:hint="eastAsia"/>
                <w:sz w:val="24"/>
              </w:rPr>
              <w:t>（项目一）</w:t>
            </w:r>
            <w:r w:rsidR="006B022A" w:rsidRPr="00FC3A9C">
              <w:rPr>
                <w:rFonts w:eastAsiaTheme="minorEastAsia" w:hint="eastAsia"/>
                <w:sz w:val="24"/>
              </w:rPr>
              <w:t>、“陕西省西咸新区秦汉新城泾渭家园公租房建设项目”</w:t>
            </w:r>
            <w:r w:rsidR="007351EE" w:rsidRPr="00FC3A9C">
              <w:rPr>
                <w:rFonts w:eastAsiaTheme="minorEastAsia" w:hint="eastAsia"/>
                <w:sz w:val="24"/>
              </w:rPr>
              <w:t xml:space="preserve"> </w:t>
            </w:r>
            <w:r w:rsidR="007351EE" w:rsidRPr="00FC3A9C">
              <w:rPr>
                <w:rFonts w:eastAsiaTheme="minorEastAsia" w:hint="eastAsia"/>
                <w:sz w:val="24"/>
              </w:rPr>
              <w:t>（项目二）</w:t>
            </w:r>
            <w:r w:rsidR="008D4AC4" w:rsidRPr="00FC3A9C">
              <w:rPr>
                <w:rFonts w:eastAsiaTheme="minorEastAsia" w:hint="eastAsia"/>
                <w:sz w:val="24"/>
              </w:rPr>
              <w:t>、“陕西泾渭新能源科技有限公司新建原料仓库项目”</w:t>
            </w:r>
            <w:r w:rsidR="007351EE" w:rsidRPr="00FC3A9C">
              <w:rPr>
                <w:rFonts w:eastAsiaTheme="minorEastAsia" w:hint="eastAsia"/>
                <w:sz w:val="24"/>
              </w:rPr>
              <w:t>（项目三）</w:t>
            </w:r>
            <w:r w:rsidR="006B022A" w:rsidRPr="00FC3A9C">
              <w:rPr>
                <w:rFonts w:eastAsiaTheme="minorEastAsia" w:hint="eastAsia"/>
                <w:sz w:val="24"/>
              </w:rPr>
              <w:t>。</w:t>
            </w:r>
            <w:r w:rsidR="007351EE" w:rsidRPr="00FC3A9C">
              <w:rPr>
                <w:rFonts w:eastAsiaTheme="minorEastAsia" w:hint="eastAsia"/>
                <w:sz w:val="24"/>
              </w:rPr>
              <w:t>其中项目</w:t>
            </w:r>
            <w:r w:rsidR="00FB4636" w:rsidRPr="00FC3A9C">
              <w:rPr>
                <w:rFonts w:eastAsiaTheme="minorEastAsia" w:hint="eastAsia"/>
                <w:sz w:val="24"/>
              </w:rPr>
              <w:t>一</w:t>
            </w:r>
            <w:r w:rsidR="007351EE" w:rsidRPr="00FC3A9C">
              <w:rPr>
                <w:rFonts w:eastAsiaTheme="minorEastAsia" w:hint="eastAsia"/>
                <w:sz w:val="24"/>
              </w:rPr>
              <w:t>环评文件类型为环境影响报告表，项目二及项目三为登记表，均已备案。</w:t>
            </w:r>
          </w:p>
          <w:p w14:paraId="0CA6ACEA" w14:textId="77777777" w:rsidR="006B022A" w:rsidRPr="00FC3A9C" w:rsidRDefault="006B022A" w:rsidP="000D31EB">
            <w:pPr>
              <w:spacing w:line="360" w:lineRule="auto"/>
              <w:ind w:firstLineChars="200" w:firstLine="480"/>
              <w:rPr>
                <w:rFonts w:eastAsiaTheme="minorEastAsia"/>
                <w:sz w:val="24"/>
              </w:rPr>
            </w:pPr>
            <w:r w:rsidRPr="00FC3A9C">
              <w:rPr>
                <w:rFonts w:eastAsiaTheme="minorEastAsia" w:hint="eastAsia"/>
                <w:sz w:val="24"/>
              </w:rPr>
              <w:t>“年产</w:t>
            </w:r>
            <w:r w:rsidRPr="00FC3A9C">
              <w:rPr>
                <w:rFonts w:eastAsiaTheme="minorEastAsia" w:hint="eastAsia"/>
                <w:sz w:val="24"/>
              </w:rPr>
              <w:t>60</w:t>
            </w:r>
            <w:r w:rsidRPr="00FC3A9C">
              <w:rPr>
                <w:rFonts w:eastAsiaTheme="minorEastAsia" w:hint="eastAsia"/>
                <w:sz w:val="24"/>
              </w:rPr>
              <w:t>万方蒸压粉煤灰加气砌块及</w:t>
            </w:r>
            <w:r w:rsidRPr="00FC3A9C">
              <w:rPr>
                <w:rFonts w:eastAsiaTheme="minorEastAsia" w:hint="eastAsia"/>
                <w:sz w:val="24"/>
              </w:rPr>
              <w:t>2</w:t>
            </w:r>
            <w:r w:rsidRPr="00FC3A9C">
              <w:rPr>
                <w:rFonts w:eastAsiaTheme="minorEastAsia" w:hint="eastAsia"/>
                <w:sz w:val="24"/>
              </w:rPr>
              <w:t>亿块蒸压粉煤灰标砖绿色环保型生产线项目”</w:t>
            </w:r>
            <w:r w:rsidR="007351EE" w:rsidRPr="00FC3A9C">
              <w:rPr>
                <w:rFonts w:eastAsiaTheme="minorEastAsia" w:hint="eastAsia"/>
                <w:sz w:val="24"/>
              </w:rPr>
              <w:t>（</w:t>
            </w:r>
            <w:r w:rsidR="005E408C" w:rsidRPr="00FC3A9C">
              <w:rPr>
                <w:rFonts w:eastAsiaTheme="minorEastAsia"/>
                <w:sz w:val="24"/>
              </w:rPr>
              <w:t>项目</w:t>
            </w:r>
            <w:r w:rsidR="007351EE" w:rsidRPr="00FC3A9C">
              <w:rPr>
                <w:rFonts w:eastAsiaTheme="minorEastAsia" w:hint="eastAsia"/>
                <w:sz w:val="24"/>
              </w:rPr>
              <w:t>一）</w:t>
            </w:r>
            <w:r w:rsidR="005E408C" w:rsidRPr="00FC3A9C">
              <w:rPr>
                <w:rFonts w:eastAsiaTheme="minorEastAsia"/>
                <w:sz w:val="24"/>
              </w:rPr>
              <w:t>于</w:t>
            </w:r>
            <w:r w:rsidR="00B052EA" w:rsidRPr="00FC3A9C">
              <w:rPr>
                <w:rFonts w:eastAsiaTheme="minorEastAsia" w:hint="eastAsia"/>
                <w:sz w:val="24"/>
              </w:rPr>
              <w:t>2012</w:t>
            </w:r>
            <w:r w:rsidR="005E408C" w:rsidRPr="00FC3A9C">
              <w:rPr>
                <w:rFonts w:eastAsiaTheme="minorEastAsia"/>
                <w:sz w:val="24"/>
              </w:rPr>
              <w:t>年</w:t>
            </w:r>
            <w:r w:rsidR="00B052EA" w:rsidRPr="00FC3A9C">
              <w:rPr>
                <w:rFonts w:eastAsiaTheme="minorEastAsia" w:hint="eastAsia"/>
                <w:sz w:val="24"/>
              </w:rPr>
              <w:t>8</w:t>
            </w:r>
            <w:r w:rsidR="005E408C" w:rsidRPr="00FC3A9C">
              <w:rPr>
                <w:rFonts w:eastAsiaTheme="minorEastAsia"/>
                <w:sz w:val="24"/>
              </w:rPr>
              <w:t>月</w:t>
            </w:r>
            <w:r w:rsidR="00B052EA" w:rsidRPr="00FC3A9C">
              <w:rPr>
                <w:rFonts w:eastAsiaTheme="minorEastAsia" w:hint="eastAsia"/>
                <w:sz w:val="24"/>
              </w:rPr>
              <w:t>14</w:t>
            </w:r>
            <w:r w:rsidR="005E408C" w:rsidRPr="00FC3A9C">
              <w:rPr>
                <w:rFonts w:eastAsiaTheme="minorEastAsia"/>
                <w:sz w:val="24"/>
              </w:rPr>
              <w:t>日取得</w:t>
            </w:r>
            <w:r w:rsidR="00B052EA" w:rsidRPr="00FC3A9C">
              <w:rPr>
                <w:rFonts w:eastAsiaTheme="minorEastAsia" w:hint="eastAsia"/>
                <w:sz w:val="24"/>
              </w:rPr>
              <w:t>陕西省西咸新区秦汉新城规划建设环保和房屋管理局</w:t>
            </w:r>
            <w:r w:rsidR="002F0B69" w:rsidRPr="00FC3A9C">
              <w:rPr>
                <w:rFonts w:asciiTheme="minorEastAsia" w:eastAsiaTheme="minorEastAsia" w:hAnsiTheme="minorEastAsia" w:hint="eastAsia"/>
                <w:sz w:val="24"/>
              </w:rPr>
              <w:t>“</w:t>
            </w:r>
            <w:r w:rsidR="00B052EA" w:rsidRPr="00FC3A9C">
              <w:rPr>
                <w:rFonts w:asciiTheme="minorEastAsia" w:eastAsiaTheme="minorEastAsia" w:hAnsiTheme="minorEastAsia" w:hint="eastAsia"/>
                <w:sz w:val="24"/>
              </w:rPr>
              <w:t>关于陕西泾渭新能源科技有限公司年产60万方蒸压粉煤灰加气砌块及2亿块蒸压粉煤灰标砖绿色环保型生产线项目环境影响报告表的批复</w:t>
            </w:r>
            <w:r w:rsidR="00504719" w:rsidRPr="00FC3A9C">
              <w:rPr>
                <w:rFonts w:asciiTheme="minorEastAsia" w:eastAsiaTheme="minorEastAsia" w:hAnsiTheme="minorEastAsia"/>
                <w:sz w:val="24"/>
              </w:rPr>
              <w:t>”</w:t>
            </w:r>
            <w:r w:rsidR="005E408C" w:rsidRPr="00FC3A9C">
              <w:rPr>
                <w:rFonts w:asciiTheme="minorEastAsia" w:eastAsiaTheme="minorEastAsia" w:hAnsiTheme="minorEastAsia"/>
              </w:rPr>
              <w:t>（</w:t>
            </w:r>
            <w:r w:rsidR="00B052EA" w:rsidRPr="00FC3A9C">
              <w:rPr>
                <w:rFonts w:eastAsiaTheme="minorEastAsia" w:hint="eastAsia"/>
                <w:sz w:val="24"/>
              </w:rPr>
              <w:t>秦汉管规函﹝</w:t>
            </w:r>
            <w:r w:rsidR="00B052EA" w:rsidRPr="00FC3A9C">
              <w:rPr>
                <w:rFonts w:eastAsiaTheme="minorEastAsia" w:hint="eastAsia"/>
                <w:sz w:val="24"/>
              </w:rPr>
              <w:t>2012</w:t>
            </w:r>
            <w:r w:rsidR="00234ACF" w:rsidRPr="00FC3A9C">
              <w:rPr>
                <w:rFonts w:eastAsiaTheme="minorEastAsia" w:hint="eastAsia"/>
                <w:sz w:val="24"/>
              </w:rPr>
              <w:t>）</w:t>
            </w:r>
            <w:r w:rsidR="00B052EA" w:rsidRPr="00FC3A9C">
              <w:rPr>
                <w:rFonts w:eastAsiaTheme="minorEastAsia" w:hint="eastAsia"/>
                <w:sz w:val="24"/>
              </w:rPr>
              <w:t>142</w:t>
            </w:r>
            <w:r w:rsidR="00B052EA" w:rsidRPr="00FC3A9C">
              <w:rPr>
                <w:rFonts w:eastAsiaTheme="minorEastAsia" w:hint="eastAsia"/>
                <w:sz w:val="24"/>
              </w:rPr>
              <w:t>号</w:t>
            </w:r>
            <w:r w:rsidR="00E60914" w:rsidRPr="00FC3A9C">
              <w:rPr>
                <w:rFonts w:eastAsiaTheme="minorEastAsia"/>
                <w:sz w:val="24"/>
              </w:rPr>
              <w:t>）</w:t>
            </w:r>
            <w:r w:rsidR="00B052EA" w:rsidRPr="00FC3A9C">
              <w:rPr>
                <w:rFonts w:eastAsiaTheme="minorEastAsia" w:hint="eastAsia"/>
                <w:sz w:val="24"/>
              </w:rPr>
              <w:t>，</w:t>
            </w:r>
            <w:r w:rsidR="004A3FF6" w:rsidRPr="00FC3A9C">
              <w:rPr>
                <w:rFonts w:eastAsiaTheme="minorEastAsia" w:hint="eastAsia"/>
                <w:sz w:val="24"/>
              </w:rPr>
              <w:t>后对粉尘及废水治理措施进行</w:t>
            </w:r>
            <w:r w:rsidR="00FB4636" w:rsidRPr="00FC3A9C">
              <w:rPr>
                <w:rFonts w:eastAsiaTheme="minorEastAsia" w:hint="eastAsia"/>
                <w:sz w:val="24"/>
              </w:rPr>
              <w:t>变更</w:t>
            </w:r>
            <w:r w:rsidR="004A3FF6" w:rsidRPr="00FC3A9C">
              <w:rPr>
                <w:rFonts w:eastAsiaTheme="minorEastAsia" w:hint="eastAsia"/>
                <w:sz w:val="24"/>
              </w:rPr>
              <w:t>，于</w:t>
            </w:r>
            <w:r w:rsidR="00B052EA" w:rsidRPr="00FC3A9C">
              <w:rPr>
                <w:rFonts w:eastAsiaTheme="minorEastAsia" w:hint="eastAsia"/>
                <w:sz w:val="24"/>
              </w:rPr>
              <w:t>2015</w:t>
            </w:r>
            <w:r w:rsidR="00B052EA" w:rsidRPr="00FC3A9C">
              <w:rPr>
                <w:rFonts w:eastAsiaTheme="minorEastAsia" w:hint="eastAsia"/>
                <w:sz w:val="24"/>
              </w:rPr>
              <w:t>年</w:t>
            </w:r>
            <w:r w:rsidR="00B052EA" w:rsidRPr="00FC3A9C">
              <w:rPr>
                <w:rFonts w:eastAsiaTheme="minorEastAsia" w:hint="eastAsia"/>
                <w:sz w:val="24"/>
              </w:rPr>
              <w:t>5</w:t>
            </w:r>
            <w:r w:rsidR="00B052EA" w:rsidRPr="00FC3A9C">
              <w:rPr>
                <w:rFonts w:eastAsiaTheme="minorEastAsia" w:hint="eastAsia"/>
                <w:sz w:val="24"/>
              </w:rPr>
              <w:t>月</w:t>
            </w:r>
            <w:r w:rsidR="00B052EA" w:rsidRPr="00FC3A9C">
              <w:rPr>
                <w:rFonts w:eastAsiaTheme="minorEastAsia" w:hint="eastAsia"/>
                <w:sz w:val="24"/>
              </w:rPr>
              <w:t>27</w:t>
            </w:r>
            <w:r w:rsidR="00B052EA" w:rsidRPr="00FC3A9C">
              <w:rPr>
                <w:rFonts w:eastAsiaTheme="minorEastAsia" w:hint="eastAsia"/>
                <w:sz w:val="24"/>
              </w:rPr>
              <w:t>日取得</w:t>
            </w:r>
            <w:r w:rsidR="004A3FF6" w:rsidRPr="00FC3A9C">
              <w:rPr>
                <w:rFonts w:eastAsiaTheme="minorEastAsia" w:hint="eastAsia"/>
                <w:sz w:val="24"/>
              </w:rPr>
              <w:t>陕西省西咸新区秦汉新城规划建设环保和房屋管理局关于《陕西泾渭新能源科技有限公司年产</w:t>
            </w:r>
            <w:r w:rsidR="004A3FF6" w:rsidRPr="00FC3A9C">
              <w:rPr>
                <w:rFonts w:eastAsiaTheme="minorEastAsia" w:hint="eastAsia"/>
                <w:sz w:val="24"/>
              </w:rPr>
              <w:t>60</w:t>
            </w:r>
            <w:r w:rsidR="004A3FF6" w:rsidRPr="00FC3A9C">
              <w:rPr>
                <w:rFonts w:eastAsiaTheme="minorEastAsia" w:hint="eastAsia"/>
                <w:sz w:val="24"/>
              </w:rPr>
              <w:t>万方蒸压粉煤灰加气砌块及</w:t>
            </w:r>
            <w:r w:rsidR="004A3FF6" w:rsidRPr="00FC3A9C">
              <w:rPr>
                <w:rFonts w:eastAsiaTheme="minorEastAsia" w:hint="eastAsia"/>
                <w:sz w:val="24"/>
              </w:rPr>
              <w:t>2</w:t>
            </w:r>
            <w:r w:rsidR="004A3FF6" w:rsidRPr="00FC3A9C">
              <w:rPr>
                <w:rFonts w:eastAsiaTheme="minorEastAsia" w:hint="eastAsia"/>
                <w:sz w:val="24"/>
              </w:rPr>
              <w:t>亿块蒸压粉煤灰标砖绿色环保型生产线项目变更说明的批复》（秦汉管规函﹝</w:t>
            </w:r>
            <w:r w:rsidR="004A3FF6" w:rsidRPr="00FC3A9C">
              <w:rPr>
                <w:rFonts w:eastAsiaTheme="minorEastAsia" w:hint="eastAsia"/>
                <w:sz w:val="24"/>
              </w:rPr>
              <w:t>2015</w:t>
            </w:r>
            <w:r w:rsidR="00234ACF" w:rsidRPr="00FC3A9C">
              <w:rPr>
                <w:rFonts w:eastAsiaTheme="minorEastAsia" w:hint="eastAsia"/>
                <w:sz w:val="24"/>
              </w:rPr>
              <w:t>）</w:t>
            </w:r>
            <w:r w:rsidR="004A3FF6" w:rsidRPr="00FC3A9C">
              <w:rPr>
                <w:rFonts w:eastAsiaTheme="minorEastAsia" w:hint="eastAsia"/>
                <w:sz w:val="24"/>
              </w:rPr>
              <w:t>58</w:t>
            </w:r>
            <w:r w:rsidR="004A3FF6" w:rsidRPr="00FC3A9C">
              <w:rPr>
                <w:rFonts w:eastAsiaTheme="minorEastAsia" w:hint="eastAsia"/>
                <w:sz w:val="24"/>
              </w:rPr>
              <w:t>号）</w:t>
            </w:r>
            <w:r w:rsidR="00E60914" w:rsidRPr="00FC3A9C">
              <w:rPr>
                <w:rFonts w:eastAsiaTheme="minorEastAsia"/>
                <w:sz w:val="24"/>
              </w:rPr>
              <w:t>；</w:t>
            </w:r>
            <w:r w:rsidR="00483C10" w:rsidRPr="00FC3A9C">
              <w:rPr>
                <w:rFonts w:eastAsiaTheme="minorEastAsia" w:hint="eastAsia"/>
                <w:sz w:val="24"/>
              </w:rPr>
              <w:t>其中“年产</w:t>
            </w:r>
            <w:r w:rsidR="00483C10" w:rsidRPr="00FC3A9C">
              <w:rPr>
                <w:rFonts w:asciiTheme="minorEastAsia" w:eastAsiaTheme="minorEastAsia" w:hAnsiTheme="minorEastAsia" w:hint="eastAsia"/>
                <w:sz w:val="24"/>
              </w:rPr>
              <w:t>2亿块蒸压粉煤灰标砖绿色环保型生产线</w:t>
            </w:r>
            <w:r w:rsidR="00483C10" w:rsidRPr="00FC3A9C">
              <w:rPr>
                <w:rFonts w:eastAsiaTheme="minorEastAsia" w:hint="eastAsia"/>
                <w:sz w:val="24"/>
              </w:rPr>
              <w:t>”于</w:t>
            </w:r>
            <w:r w:rsidR="00483C10" w:rsidRPr="00FC3A9C">
              <w:rPr>
                <w:rFonts w:eastAsiaTheme="minorEastAsia" w:hint="eastAsia"/>
                <w:sz w:val="24"/>
              </w:rPr>
              <w:t>2018</w:t>
            </w:r>
            <w:r w:rsidR="00483C10" w:rsidRPr="00FC3A9C">
              <w:rPr>
                <w:rFonts w:eastAsiaTheme="minorEastAsia" w:hint="eastAsia"/>
                <w:sz w:val="24"/>
              </w:rPr>
              <w:t>年</w:t>
            </w:r>
            <w:r w:rsidR="00483C10" w:rsidRPr="00FC3A9C">
              <w:rPr>
                <w:rFonts w:eastAsiaTheme="minorEastAsia" w:hint="eastAsia"/>
                <w:sz w:val="24"/>
              </w:rPr>
              <w:t>7</w:t>
            </w:r>
            <w:r w:rsidR="00483C10" w:rsidRPr="00FC3A9C">
              <w:rPr>
                <w:rFonts w:eastAsiaTheme="minorEastAsia" w:hint="eastAsia"/>
                <w:sz w:val="24"/>
              </w:rPr>
              <w:t>月</w:t>
            </w:r>
            <w:r w:rsidR="00483C10" w:rsidRPr="00FC3A9C">
              <w:rPr>
                <w:rFonts w:eastAsiaTheme="minorEastAsia" w:hint="eastAsia"/>
                <w:sz w:val="24"/>
              </w:rPr>
              <w:t>29</w:t>
            </w:r>
            <w:r w:rsidR="00483C10" w:rsidRPr="00FC3A9C">
              <w:rPr>
                <w:rFonts w:eastAsiaTheme="minorEastAsia" w:hint="eastAsia"/>
                <w:sz w:val="24"/>
              </w:rPr>
              <w:t>日通过环境保护验收，“年产</w:t>
            </w:r>
            <w:r w:rsidR="00483C10" w:rsidRPr="00FC3A9C">
              <w:rPr>
                <w:rFonts w:eastAsiaTheme="minorEastAsia" w:hint="eastAsia"/>
                <w:sz w:val="24"/>
              </w:rPr>
              <w:t>60</w:t>
            </w:r>
            <w:r w:rsidR="00483C10" w:rsidRPr="00FC3A9C">
              <w:rPr>
                <w:rFonts w:eastAsiaTheme="minorEastAsia" w:hint="eastAsia"/>
                <w:sz w:val="24"/>
              </w:rPr>
              <w:t>万方蒸压粉煤灰加气砌块生产线”</w:t>
            </w:r>
            <w:r w:rsidR="008E031F" w:rsidRPr="00FC3A9C">
              <w:rPr>
                <w:rFonts w:eastAsiaTheme="minorEastAsia" w:hint="eastAsia"/>
                <w:sz w:val="24"/>
              </w:rPr>
              <w:t>正在建设</w:t>
            </w:r>
            <w:r w:rsidR="008A5981" w:rsidRPr="00FC3A9C">
              <w:rPr>
                <w:rFonts w:eastAsiaTheme="minorEastAsia"/>
                <w:sz w:val="24"/>
              </w:rPr>
              <w:t>。</w:t>
            </w:r>
          </w:p>
          <w:p w14:paraId="71445696" w14:textId="77777777" w:rsidR="00EA4D62" w:rsidRPr="00FC3A9C" w:rsidRDefault="008A5981" w:rsidP="000D31EB">
            <w:pPr>
              <w:spacing w:line="360" w:lineRule="auto"/>
              <w:ind w:firstLineChars="200" w:firstLine="480"/>
              <w:rPr>
                <w:rFonts w:eastAsiaTheme="minorEastAsia"/>
                <w:sz w:val="24"/>
              </w:rPr>
            </w:pPr>
            <w:r w:rsidRPr="00FC3A9C">
              <w:rPr>
                <w:rFonts w:eastAsiaTheme="minorEastAsia"/>
                <w:sz w:val="24"/>
              </w:rPr>
              <w:t>现有工程概况</w:t>
            </w:r>
            <w:r w:rsidR="00483C10" w:rsidRPr="00FC3A9C">
              <w:rPr>
                <w:rFonts w:eastAsiaTheme="minorEastAsia" w:hint="eastAsia"/>
                <w:sz w:val="24"/>
              </w:rPr>
              <w:t>按环境保护验收监测报告表及</w:t>
            </w:r>
            <w:r w:rsidR="007351EE" w:rsidRPr="00FC3A9C">
              <w:rPr>
                <w:rFonts w:eastAsiaTheme="minorEastAsia" w:hint="eastAsia"/>
                <w:sz w:val="24"/>
              </w:rPr>
              <w:t>已</w:t>
            </w:r>
            <w:r w:rsidR="00483C10" w:rsidRPr="00FC3A9C">
              <w:rPr>
                <w:rFonts w:eastAsiaTheme="minorEastAsia" w:hint="eastAsia"/>
                <w:sz w:val="24"/>
              </w:rPr>
              <w:t>批复的</w:t>
            </w:r>
            <w:r w:rsidR="007351EE" w:rsidRPr="00FC3A9C">
              <w:rPr>
                <w:rFonts w:eastAsiaTheme="minorEastAsia" w:hint="eastAsia"/>
                <w:sz w:val="24"/>
              </w:rPr>
              <w:t>环境影响报告表</w:t>
            </w:r>
            <w:r w:rsidR="00483C10" w:rsidRPr="00FC3A9C">
              <w:rPr>
                <w:rFonts w:eastAsiaTheme="minorEastAsia" w:hint="eastAsia"/>
                <w:sz w:val="24"/>
              </w:rPr>
              <w:t>进行介绍</w:t>
            </w:r>
            <w:r w:rsidRPr="00FC3A9C">
              <w:rPr>
                <w:rFonts w:eastAsiaTheme="minorEastAsia"/>
                <w:sz w:val="24"/>
              </w:rPr>
              <w:t>。</w:t>
            </w:r>
          </w:p>
          <w:p w14:paraId="65BAA091" w14:textId="77777777" w:rsidR="00562CCA" w:rsidRPr="00FC3A9C" w:rsidRDefault="00562CCA" w:rsidP="00562CCA">
            <w:pPr>
              <w:autoSpaceDE w:val="0"/>
              <w:autoSpaceDN w:val="0"/>
              <w:jc w:val="center"/>
              <w:rPr>
                <w:rFonts w:eastAsiaTheme="minorEastAsia"/>
                <w:b/>
                <w:szCs w:val="21"/>
              </w:rPr>
            </w:pPr>
            <w:r w:rsidRPr="00FC3A9C">
              <w:rPr>
                <w:rFonts w:eastAsiaTheme="minorEastAsia"/>
                <w:b/>
                <w:szCs w:val="21"/>
              </w:rPr>
              <w:t>表</w:t>
            </w:r>
            <w:r w:rsidR="00962725" w:rsidRPr="00FC3A9C">
              <w:rPr>
                <w:rFonts w:eastAsiaTheme="minorEastAsia"/>
                <w:b/>
                <w:szCs w:val="21"/>
              </w:rPr>
              <w:t>2</w:t>
            </w:r>
            <w:r w:rsidRPr="00FC3A9C">
              <w:rPr>
                <w:rFonts w:eastAsiaTheme="minorEastAsia"/>
                <w:b/>
                <w:szCs w:val="21"/>
              </w:rPr>
              <w:t xml:space="preserve">    </w:t>
            </w:r>
            <w:r w:rsidRPr="00FC3A9C">
              <w:rPr>
                <w:rFonts w:eastAsiaTheme="minorEastAsia" w:hint="eastAsia"/>
                <w:b/>
                <w:szCs w:val="21"/>
              </w:rPr>
              <w:t>现有工程环保手续履行情况</w:t>
            </w:r>
          </w:p>
          <w:tbl>
            <w:tblPr>
              <w:tblStyle w:val="aff"/>
              <w:tblW w:w="0" w:type="auto"/>
              <w:jc w:val="center"/>
              <w:tblLayout w:type="fixed"/>
              <w:tblLook w:val="04A0" w:firstRow="1" w:lastRow="0" w:firstColumn="1" w:lastColumn="0" w:noHBand="0" w:noVBand="1"/>
            </w:tblPr>
            <w:tblGrid>
              <w:gridCol w:w="1380"/>
              <w:gridCol w:w="1662"/>
              <w:gridCol w:w="1843"/>
              <w:gridCol w:w="1559"/>
              <w:gridCol w:w="1134"/>
              <w:gridCol w:w="1474"/>
            </w:tblGrid>
            <w:tr w:rsidR="00FC3A9C" w:rsidRPr="00FC3A9C" w14:paraId="5BD8594A" w14:textId="77777777" w:rsidTr="007351EE">
              <w:trPr>
                <w:jc w:val="center"/>
              </w:trPr>
              <w:tc>
                <w:tcPr>
                  <w:tcW w:w="1380" w:type="dxa"/>
                  <w:vAlign w:val="center"/>
                </w:tcPr>
                <w:p w14:paraId="43AEC00E" w14:textId="77777777" w:rsidR="00A74199" w:rsidRPr="00FC3A9C" w:rsidRDefault="00A74199" w:rsidP="00562CCA">
                  <w:pPr>
                    <w:jc w:val="center"/>
                    <w:rPr>
                      <w:rFonts w:eastAsiaTheme="minorEastAsia"/>
                      <w:szCs w:val="21"/>
                    </w:rPr>
                  </w:pPr>
                  <w:r w:rsidRPr="00FC3A9C">
                    <w:rPr>
                      <w:rFonts w:eastAsiaTheme="minorEastAsia" w:hint="eastAsia"/>
                      <w:szCs w:val="21"/>
                    </w:rPr>
                    <w:t>现有工程</w:t>
                  </w:r>
                </w:p>
              </w:tc>
              <w:tc>
                <w:tcPr>
                  <w:tcW w:w="3505" w:type="dxa"/>
                  <w:gridSpan w:val="2"/>
                  <w:vAlign w:val="center"/>
                </w:tcPr>
                <w:p w14:paraId="220AA9B6" w14:textId="77777777" w:rsidR="00A74199" w:rsidRPr="00FC3A9C" w:rsidRDefault="007351EE" w:rsidP="00562CCA">
                  <w:pPr>
                    <w:jc w:val="center"/>
                    <w:rPr>
                      <w:rFonts w:eastAsiaTheme="minorEastAsia"/>
                      <w:szCs w:val="21"/>
                    </w:rPr>
                  </w:pPr>
                  <w:r w:rsidRPr="00FC3A9C">
                    <w:rPr>
                      <w:rFonts w:eastAsiaTheme="minorEastAsia" w:hint="eastAsia"/>
                      <w:szCs w:val="21"/>
                    </w:rPr>
                    <w:t>环境影响评价</w:t>
                  </w:r>
                </w:p>
              </w:tc>
              <w:tc>
                <w:tcPr>
                  <w:tcW w:w="2693" w:type="dxa"/>
                  <w:gridSpan w:val="2"/>
                  <w:vAlign w:val="center"/>
                </w:tcPr>
                <w:p w14:paraId="0E1D6FAE" w14:textId="77777777" w:rsidR="00A74199" w:rsidRPr="00FC3A9C" w:rsidRDefault="007351EE" w:rsidP="00562CCA">
                  <w:pPr>
                    <w:jc w:val="center"/>
                    <w:rPr>
                      <w:rFonts w:eastAsiaTheme="minorEastAsia"/>
                      <w:szCs w:val="21"/>
                    </w:rPr>
                  </w:pPr>
                  <w:r w:rsidRPr="00FC3A9C">
                    <w:rPr>
                      <w:rFonts w:eastAsiaTheme="minorEastAsia" w:hint="eastAsia"/>
                      <w:szCs w:val="21"/>
                    </w:rPr>
                    <w:t>竣工环境保护验收</w:t>
                  </w:r>
                </w:p>
              </w:tc>
              <w:tc>
                <w:tcPr>
                  <w:tcW w:w="1474" w:type="dxa"/>
                  <w:vMerge w:val="restart"/>
                  <w:vAlign w:val="center"/>
                </w:tcPr>
                <w:p w14:paraId="1A522168" w14:textId="77777777" w:rsidR="00A74199" w:rsidRPr="00FC3A9C" w:rsidRDefault="00A74199" w:rsidP="00A74199">
                  <w:pPr>
                    <w:jc w:val="center"/>
                    <w:rPr>
                      <w:rFonts w:eastAsiaTheme="minorEastAsia"/>
                      <w:szCs w:val="21"/>
                    </w:rPr>
                  </w:pPr>
                  <w:r w:rsidRPr="00FC3A9C">
                    <w:rPr>
                      <w:rFonts w:eastAsiaTheme="minorEastAsia" w:hint="eastAsia"/>
                      <w:szCs w:val="21"/>
                    </w:rPr>
                    <w:t>备注</w:t>
                  </w:r>
                </w:p>
              </w:tc>
            </w:tr>
            <w:tr w:rsidR="00FC3A9C" w:rsidRPr="00FC3A9C" w14:paraId="4CE9E14A" w14:textId="77777777" w:rsidTr="007351EE">
              <w:trPr>
                <w:jc w:val="center"/>
              </w:trPr>
              <w:tc>
                <w:tcPr>
                  <w:tcW w:w="1380" w:type="dxa"/>
                  <w:vMerge w:val="restart"/>
                  <w:vAlign w:val="center"/>
                </w:tcPr>
                <w:p w14:paraId="15E642CD" w14:textId="77777777" w:rsidR="00A74199" w:rsidRPr="00FC3A9C" w:rsidRDefault="00A74199" w:rsidP="00562CCA">
                  <w:pPr>
                    <w:jc w:val="center"/>
                    <w:rPr>
                      <w:rFonts w:eastAsiaTheme="minorEastAsia"/>
                      <w:szCs w:val="21"/>
                    </w:rPr>
                  </w:pPr>
                  <w:r w:rsidRPr="00FC3A9C">
                    <w:rPr>
                      <w:rFonts w:eastAsiaTheme="minorEastAsia" w:hint="eastAsia"/>
                      <w:szCs w:val="21"/>
                    </w:rPr>
                    <w:t>年产</w:t>
                  </w:r>
                  <w:r w:rsidRPr="00FC3A9C">
                    <w:rPr>
                      <w:rFonts w:eastAsiaTheme="minorEastAsia" w:hint="eastAsia"/>
                      <w:szCs w:val="21"/>
                    </w:rPr>
                    <w:t>60</w:t>
                  </w:r>
                  <w:r w:rsidRPr="00FC3A9C">
                    <w:rPr>
                      <w:rFonts w:eastAsiaTheme="minorEastAsia" w:hint="eastAsia"/>
                      <w:szCs w:val="21"/>
                    </w:rPr>
                    <w:t>万方蒸压粉煤灰</w:t>
                  </w:r>
                  <w:r w:rsidRPr="00FC3A9C">
                    <w:rPr>
                      <w:rFonts w:eastAsiaTheme="minorEastAsia" w:hint="eastAsia"/>
                      <w:szCs w:val="21"/>
                    </w:rPr>
                    <w:lastRenderedPageBreak/>
                    <w:t>加气砌块及</w:t>
                  </w:r>
                  <w:r w:rsidRPr="00FC3A9C">
                    <w:rPr>
                      <w:rFonts w:eastAsiaTheme="minorEastAsia" w:hint="eastAsia"/>
                      <w:szCs w:val="21"/>
                    </w:rPr>
                    <w:t>2</w:t>
                  </w:r>
                  <w:r w:rsidRPr="00FC3A9C">
                    <w:rPr>
                      <w:rFonts w:eastAsiaTheme="minorEastAsia" w:hint="eastAsia"/>
                      <w:szCs w:val="21"/>
                    </w:rPr>
                    <w:t>亿块蒸压粉煤灰标砖绿色环保型生产线项目（项目一）</w:t>
                  </w:r>
                </w:p>
              </w:tc>
              <w:tc>
                <w:tcPr>
                  <w:tcW w:w="1662" w:type="dxa"/>
                  <w:vAlign w:val="center"/>
                </w:tcPr>
                <w:p w14:paraId="3D9D80EC" w14:textId="77777777" w:rsidR="00A74199" w:rsidRPr="00FC3A9C" w:rsidRDefault="00A74199" w:rsidP="00562CCA">
                  <w:pPr>
                    <w:jc w:val="center"/>
                    <w:rPr>
                      <w:rFonts w:eastAsiaTheme="minorEastAsia"/>
                      <w:szCs w:val="21"/>
                    </w:rPr>
                  </w:pPr>
                  <w:r w:rsidRPr="00FC3A9C">
                    <w:rPr>
                      <w:rFonts w:eastAsiaTheme="minorEastAsia" w:hint="eastAsia"/>
                      <w:szCs w:val="21"/>
                    </w:rPr>
                    <w:lastRenderedPageBreak/>
                    <w:t>环评批复及变更批复文号</w:t>
                  </w:r>
                </w:p>
              </w:tc>
              <w:tc>
                <w:tcPr>
                  <w:tcW w:w="1843" w:type="dxa"/>
                  <w:vAlign w:val="center"/>
                </w:tcPr>
                <w:p w14:paraId="5E67BE64" w14:textId="77777777" w:rsidR="00A74199" w:rsidRPr="00FC3A9C" w:rsidRDefault="00A74199" w:rsidP="00562CCA">
                  <w:pPr>
                    <w:jc w:val="center"/>
                    <w:rPr>
                      <w:rFonts w:eastAsiaTheme="minorEastAsia"/>
                      <w:szCs w:val="21"/>
                    </w:rPr>
                  </w:pPr>
                  <w:r w:rsidRPr="00FC3A9C">
                    <w:rPr>
                      <w:rFonts w:eastAsiaTheme="minorEastAsia" w:hint="eastAsia"/>
                      <w:szCs w:val="21"/>
                    </w:rPr>
                    <w:t>时间</w:t>
                  </w:r>
                </w:p>
              </w:tc>
              <w:tc>
                <w:tcPr>
                  <w:tcW w:w="1559" w:type="dxa"/>
                  <w:vAlign w:val="center"/>
                </w:tcPr>
                <w:p w14:paraId="4CFFE84E" w14:textId="77777777" w:rsidR="00A74199" w:rsidRPr="00FC3A9C" w:rsidRDefault="00A74199" w:rsidP="00562CCA">
                  <w:pPr>
                    <w:jc w:val="center"/>
                    <w:rPr>
                      <w:rFonts w:eastAsiaTheme="minorEastAsia"/>
                      <w:szCs w:val="21"/>
                    </w:rPr>
                  </w:pPr>
                  <w:r w:rsidRPr="00FC3A9C">
                    <w:rPr>
                      <w:rFonts w:eastAsiaTheme="minorEastAsia" w:hint="eastAsia"/>
                      <w:szCs w:val="21"/>
                    </w:rPr>
                    <w:t>验收批复文号</w:t>
                  </w:r>
                </w:p>
              </w:tc>
              <w:tc>
                <w:tcPr>
                  <w:tcW w:w="1134" w:type="dxa"/>
                  <w:vAlign w:val="center"/>
                </w:tcPr>
                <w:p w14:paraId="107FDA58" w14:textId="77777777" w:rsidR="00A74199" w:rsidRPr="00FC3A9C" w:rsidRDefault="00A74199" w:rsidP="00562CCA">
                  <w:pPr>
                    <w:jc w:val="center"/>
                    <w:rPr>
                      <w:rFonts w:eastAsiaTheme="minorEastAsia"/>
                      <w:szCs w:val="21"/>
                    </w:rPr>
                  </w:pPr>
                  <w:r w:rsidRPr="00FC3A9C">
                    <w:rPr>
                      <w:rFonts w:eastAsiaTheme="minorEastAsia" w:hint="eastAsia"/>
                      <w:szCs w:val="21"/>
                    </w:rPr>
                    <w:t>时间</w:t>
                  </w:r>
                </w:p>
              </w:tc>
              <w:tc>
                <w:tcPr>
                  <w:tcW w:w="1474" w:type="dxa"/>
                  <w:vMerge/>
                  <w:vAlign w:val="center"/>
                </w:tcPr>
                <w:p w14:paraId="13E82BED" w14:textId="77777777" w:rsidR="00A74199" w:rsidRPr="00FC3A9C" w:rsidRDefault="00A74199" w:rsidP="00A74199">
                  <w:pPr>
                    <w:jc w:val="center"/>
                    <w:rPr>
                      <w:rFonts w:eastAsiaTheme="minorEastAsia"/>
                      <w:szCs w:val="21"/>
                    </w:rPr>
                  </w:pPr>
                </w:p>
              </w:tc>
            </w:tr>
            <w:tr w:rsidR="00FC3A9C" w:rsidRPr="00FC3A9C" w14:paraId="17E40CAC" w14:textId="77777777" w:rsidTr="007351EE">
              <w:trPr>
                <w:trHeight w:val="944"/>
                <w:jc w:val="center"/>
              </w:trPr>
              <w:tc>
                <w:tcPr>
                  <w:tcW w:w="1380" w:type="dxa"/>
                  <w:vMerge/>
                  <w:vAlign w:val="center"/>
                </w:tcPr>
                <w:p w14:paraId="4374A495" w14:textId="77777777" w:rsidR="00A74199" w:rsidRPr="00FC3A9C" w:rsidRDefault="00A74199" w:rsidP="00562CCA">
                  <w:pPr>
                    <w:jc w:val="center"/>
                    <w:rPr>
                      <w:rFonts w:eastAsiaTheme="minorEastAsia"/>
                      <w:szCs w:val="21"/>
                    </w:rPr>
                  </w:pPr>
                </w:p>
              </w:tc>
              <w:tc>
                <w:tcPr>
                  <w:tcW w:w="1662" w:type="dxa"/>
                  <w:vAlign w:val="center"/>
                </w:tcPr>
                <w:p w14:paraId="6CDAB3A7" w14:textId="77777777" w:rsidR="00A74199" w:rsidRPr="00FC3A9C" w:rsidRDefault="00A74199" w:rsidP="00562CCA">
                  <w:pPr>
                    <w:jc w:val="center"/>
                    <w:rPr>
                      <w:rFonts w:eastAsiaTheme="minorEastAsia"/>
                      <w:szCs w:val="21"/>
                    </w:rPr>
                  </w:pPr>
                  <w:r w:rsidRPr="00FC3A9C">
                    <w:rPr>
                      <w:rFonts w:eastAsiaTheme="minorEastAsia" w:hint="eastAsia"/>
                      <w:szCs w:val="21"/>
                    </w:rPr>
                    <w:t>秦汉管规函</w:t>
                  </w:r>
                  <w:bookmarkStart w:id="1" w:name="_Hlk15391705"/>
                  <w:r w:rsidRPr="00FC3A9C">
                    <w:rPr>
                      <w:rFonts w:eastAsiaTheme="minorEastAsia" w:hint="eastAsia"/>
                      <w:szCs w:val="21"/>
                    </w:rPr>
                    <w:t>﹝</w:t>
                  </w:r>
                  <w:r w:rsidRPr="00FC3A9C">
                    <w:rPr>
                      <w:rFonts w:eastAsiaTheme="minorEastAsia" w:hint="eastAsia"/>
                      <w:szCs w:val="21"/>
                    </w:rPr>
                    <w:t>2012</w:t>
                  </w:r>
                  <w:r w:rsidRPr="00FC3A9C">
                    <w:rPr>
                      <w:rFonts w:eastAsiaTheme="minorEastAsia" w:hint="eastAsia"/>
                      <w:szCs w:val="21"/>
                    </w:rPr>
                    <w:t>﹞</w:t>
                  </w:r>
                  <w:bookmarkEnd w:id="1"/>
                  <w:r w:rsidRPr="00FC3A9C">
                    <w:rPr>
                      <w:rFonts w:eastAsiaTheme="minorEastAsia" w:hint="eastAsia"/>
                      <w:szCs w:val="21"/>
                    </w:rPr>
                    <w:t>142</w:t>
                  </w:r>
                  <w:r w:rsidRPr="00FC3A9C">
                    <w:rPr>
                      <w:rFonts w:eastAsiaTheme="minorEastAsia" w:hint="eastAsia"/>
                      <w:szCs w:val="21"/>
                    </w:rPr>
                    <w:t>号</w:t>
                  </w:r>
                </w:p>
              </w:tc>
              <w:tc>
                <w:tcPr>
                  <w:tcW w:w="1843" w:type="dxa"/>
                  <w:vAlign w:val="center"/>
                </w:tcPr>
                <w:p w14:paraId="1D2B1178" w14:textId="77777777" w:rsidR="00A74199" w:rsidRPr="00FC3A9C" w:rsidRDefault="00A74199" w:rsidP="00562CCA">
                  <w:pPr>
                    <w:jc w:val="center"/>
                    <w:rPr>
                      <w:rFonts w:eastAsiaTheme="minorEastAsia"/>
                      <w:szCs w:val="21"/>
                    </w:rPr>
                  </w:pPr>
                  <w:r w:rsidRPr="00FC3A9C">
                    <w:rPr>
                      <w:rFonts w:eastAsiaTheme="minorEastAsia" w:hint="eastAsia"/>
                      <w:szCs w:val="21"/>
                    </w:rPr>
                    <w:t>2012</w:t>
                  </w:r>
                  <w:r w:rsidRPr="00FC3A9C">
                    <w:rPr>
                      <w:rFonts w:eastAsiaTheme="minorEastAsia" w:hint="eastAsia"/>
                      <w:szCs w:val="21"/>
                    </w:rPr>
                    <w:t>年</w:t>
                  </w:r>
                  <w:r w:rsidRPr="00FC3A9C">
                    <w:rPr>
                      <w:rFonts w:eastAsiaTheme="minorEastAsia" w:hint="eastAsia"/>
                      <w:szCs w:val="21"/>
                    </w:rPr>
                    <w:t>8</w:t>
                  </w:r>
                  <w:r w:rsidRPr="00FC3A9C">
                    <w:rPr>
                      <w:rFonts w:eastAsiaTheme="minorEastAsia" w:hint="eastAsia"/>
                      <w:szCs w:val="21"/>
                    </w:rPr>
                    <w:t>月</w:t>
                  </w:r>
                  <w:r w:rsidRPr="00FC3A9C">
                    <w:rPr>
                      <w:rFonts w:eastAsiaTheme="minorEastAsia" w:hint="eastAsia"/>
                      <w:szCs w:val="21"/>
                    </w:rPr>
                    <w:t>14</w:t>
                  </w:r>
                  <w:r w:rsidRPr="00FC3A9C">
                    <w:rPr>
                      <w:rFonts w:eastAsiaTheme="minorEastAsia" w:hint="eastAsia"/>
                      <w:szCs w:val="21"/>
                    </w:rPr>
                    <w:t>日</w:t>
                  </w:r>
                </w:p>
              </w:tc>
              <w:tc>
                <w:tcPr>
                  <w:tcW w:w="1559" w:type="dxa"/>
                  <w:vMerge w:val="restart"/>
                  <w:vAlign w:val="center"/>
                </w:tcPr>
                <w:p w14:paraId="1849EF8E" w14:textId="77777777" w:rsidR="00A74199" w:rsidRPr="00FC3A9C" w:rsidRDefault="00A74199" w:rsidP="00562CCA">
                  <w:pPr>
                    <w:jc w:val="center"/>
                    <w:rPr>
                      <w:rFonts w:eastAsiaTheme="minorEastAsia"/>
                      <w:szCs w:val="21"/>
                    </w:rPr>
                  </w:pPr>
                  <w:r w:rsidRPr="00FC3A9C">
                    <w:rPr>
                      <w:rFonts w:eastAsiaTheme="minorEastAsia" w:hint="eastAsia"/>
                      <w:szCs w:val="21"/>
                    </w:rPr>
                    <w:t>秦汉环批复﹝</w:t>
                  </w:r>
                  <w:r w:rsidRPr="00FC3A9C">
                    <w:rPr>
                      <w:rFonts w:eastAsiaTheme="minorEastAsia" w:hint="eastAsia"/>
                      <w:szCs w:val="21"/>
                    </w:rPr>
                    <w:t>201</w:t>
                  </w:r>
                  <w:r w:rsidRPr="00FC3A9C">
                    <w:rPr>
                      <w:rFonts w:eastAsiaTheme="minorEastAsia"/>
                      <w:szCs w:val="21"/>
                    </w:rPr>
                    <w:t>8</w:t>
                  </w:r>
                  <w:r w:rsidRPr="00FC3A9C">
                    <w:rPr>
                      <w:rFonts w:eastAsiaTheme="minorEastAsia" w:hint="eastAsia"/>
                      <w:szCs w:val="21"/>
                    </w:rPr>
                    <w:t>﹞</w:t>
                  </w:r>
                  <w:r w:rsidRPr="00FC3A9C">
                    <w:rPr>
                      <w:rFonts w:eastAsiaTheme="minorEastAsia"/>
                      <w:szCs w:val="21"/>
                    </w:rPr>
                    <w:t>26</w:t>
                  </w:r>
                  <w:r w:rsidRPr="00FC3A9C">
                    <w:rPr>
                      <w:rFonts w:eastAsiaTheme="minorEastAsia" w:hint="eastAsia"/>
                      <w:szCs w:val="21"/>
                    </w:rPr>
                    <w:t>号</w:t>
                  </w:r>
                </w:p>
              </w:tc>
              <w:tc>
                <w:tcPr>
                  <w:tcW w:w="1134" w:type="dxa"/>
                  <w:vMerge w:val="restart"/>
                  <w:vAlign w:val="center"/>
                </w:tcPr>
                <w:p w14:paraId="6777CE96" w14:textId="77777777" w:rsidR="00A74199" w:rsidRPr="00FC3A9C" w:rsidRDefault="00A74199" w:rsidP="00562CCA">
                  <w:pPr>
                    <w:jc w:val="center"/>
                    <w:rPr>
                      <w:rFonts w:eastAsiaTheme="minorEastAsia"/>
                      <w:szCs w:val="21"/>
                    </w:rPr>
                  </w:pPr>
                  <w:r w:rsidRPr="00FC3A9C">
                    <w:rPr>
                      <w:rFonts w:eastAsiaTheme="minorEastAsia" w:hint="eastAsia"/>
                      <w:szCs w:val="21"/>
                    </w:rPr>
                    <w:t>2</w:t>
                  </w:r>
                  <w:r w:rsidRPr="00FC3A9C">
                    <w:rPr>
                      <w:rFonts w:eastAsiaTheme="minorEastAsia"/>
                      <w:szCs w:val="21"/>
                    </w:rPr>
                    <w:t>018</w:t>
                  </w:r>
                  <w:r w:rsidRPr="00FC3A9C">
                    <w:rPr>
                      <w:rFonts w:eastAsiaTheme="minorEastAsia" w:hint="eastAsia"/>
                      <w:szCs w:val="21"/>
                    </w:rPr>
                    <w:t>年</w:t>
                  </w:r>
                  <w:r w:rsidRPr="00FC3A9C">
                    <w:rPr>
                      <w:rFonts w:eastAsiaTheme="minorEastAsia" w:hint="eastAsia"/>
                      <w:szCs w:val="21"/>
                    </w:rPr>
                    <w:t>9</w:t>
                  </w:r>
                  <w:r w:rsidRPr="00FC3A9C">
                    <w:rPr>
                      <w:rFonts w:eastAsiaTheme="minorEastAsia" w:hint="eastAsia"/>
                      <w:szCs w:val="21"/>
                    </w:rPr>
                    <w:t>月</w:t>
                  </w:r>
                  <w:r w:rsidRPr="00FC3A9C">
                    <w:rPr>
                      <w:rFonts w:eastAsiaTheme="minorEastAsia" w:hint="eastAsia"/>
                      <w:szCs w:val="21"/>
                    </w:rPr>
                    <w:t>1</w:t>
                  </w:r>
                  <w:r w:rsidRPr="00FC3A9C">
                    <w:rPr>
                      <w:rFonts w:eastAsiaTheme="minorEastAsia"/>
                      <w:szCs w:val="21"/>
                    </w:rPr>
                    <w:t>0</w:t>
                  </w:r>
                  <w:r w:rsidRPr="00FC3A9C">
                    <w:rPr>
                      <w:rFonts w:eastAsiaTheme="minorEastAsia" w:hint="eastAsia"/>
                      <w:szCs w:val="21"/>
                    </w:rPr>
                    <w:t>日</w:t>
                  </w:r>
                </w:p>
              </w:tc>
              <w:tc>
                <w:tcPr>
                  <w:tcW w:w="1474" w:type="dxa"/>
                  <w:vMerge w:val="restart"/>
                  <w:vAlign w:val="center"/>
                </w:tcPr>
                <w:p w14:paraId="7A3D2C93" w14:textId="77777777" w:rsidR="00A74199" w:rsidRPr="00FC3A9C" w:rsidRDefault="00A74199" w:rsidP="00562CCA">
                  <w:pPr>
                    <w:jc w:val="center"/>
                    <w:rPr>
                      <w:rFonts w:eastAsiaTheme="minorEastAsia"/>
                      <w:szCs w:val="21"/>
                    </w:rPr>
                  </w:pPr>
                  <w:r w:rsidRPr="00FC3A9C">
                    <w:rPr>
                      <w:rFonts w:eastAsiaTheme="minorEastAsia" w:hint="eastAsia"/>
                      <w:szCs w:val="21"/>
                    </w:rPr>
                    <w:t>仅“年产</w:t>
                  </w:r>
                  <w:r w:rsidRPr="00FC3A9C">
                    <w:rPr>
                      <w:rFonts w:eastAsiaTheme="minorEastAsia" w:hint="eastAsia"/>
                      <w:szCs w:val="21"/>
                    </w:rPr>
                    <w:t>2</w:t>
                  </w:r>
                  <w:r w:rsidRPr="00FC3A9C">
                    <w:rPr>
                      <w:rFonts w:eastAsiaTheme="minorEastAsia" w:hint="eastAsia"/>
                      <w:szCs w:val="21"/>
                    </w:rPr>
                    <w:t>亿块蒸压粉煤灰标砖绿色环保型生产线项目”进行了竣工环境保护验收</w:t>
                  </w:r>
                </w:p>
              </w:tc>
            </w:tr>
            <w:tr w:rsidR="00FC3A9C" w:rsidRPr="00FC3A9C" w14:paraId="47AA09F7" w14:textId="77777777" w:rsidTr="007351EE">
              <w:trPr>
                <w:jc w:val="center"/>
              </w:trPr>
              <w:tc>
                <w:tcPr>
                  <w:tcW w:w="1380" w:type="dxa"/>
                  <w:vMerge/>
                  <w:vAlign w:val="center"/>
                </w:tcPr>
                <w:p w14:paraId="22C6F356" w14:textId="77777777" w:rsidR="00A74199" w:rsidRPr="00FC3A9C" w:rsidRDefault="00A74199" w:rsidP="00562CCA">
                  <w:pPr>
                    <w:jc w:val="center"/>
                    <w:rPr>
                      <w:rFonts w:eastAsiaTheme="minorEastAsia"/>
                      <w:szCs w:val="21"/>
                    </w:rPr>
                  </w:pPr>
                </w:p>
              </w:tc>
              <w:tc>
                <w:tcPr>
                  <w:tcW w:w="1662" w:type="dxa"/>
                  <w:vAlign w:val="center"/>
                </w:tcPr>
                <w:p w14:paraId="4571DD58" w14:textId="77777777" w:rsidR="00A74199" w:rsidRPr="00FC3A9C" w:rsidRDefault="00A74199" w:rsidP="00562CCA">
                  <w:pPr>
                    <w:jc w:val="center"/>
                    <w:rPr>
                      <w:rFonts w:eastAsiaTheme="minorEastAsia"/>
                      <w:szCs w:val="21"/>
                    </w:rPr>
                  </w:pPr>
                  <w:r w:rsidRPr="00FC3A9C">
                    <w:rPr>
                      <w:rFonts w:eastAsiaTheme="minorEastAsia" w:hint="eastAsia"/>
                      <w:szCs w:val="21"/>
                    </w:rPr>
                    <w:t>秦汉管规函﹝</w:t>
                  </w:r>
                  <w:r w:rsidRPr="00FC3A9C">
                    <w:rPr>
                      <w:rFonts w:eastAsiaTheme="minorEastAsia" w:hint="eastAsia"/>
                      <w:szCs w:val="21"/>
                    </w:rPr>
                    <w:t>2015</w:t>
                  </w:r>
                  <w:r w:rsidRPr="00FC3A9C">
                    <w:rPr>
                      <w:rFonts w:eastAsiaTheme="minorEastAsia" w:hint="eastAsia"/>
                      <w:szCs w:val="21"/>
                    </w:rPr>
                    <w:t>﹞</w:t>
                  </w:r>
                  <w:r w:rsidRPr="00FC3A9C">
                    <w:rPr>
                      <w:rFonts w:eastAsiaTheme="minorEastAsia" w:hint="eastAsia"/>
                      <w:szCs w:val="21"/>
                    </w:rPr>
                    <w:t>58</w:t>
                  </w:r>
                  <w:r w:rsidRPr="00FC3A9C">
                    <w:rPr>
                      <w:rFonts w:eastAsiaTheme="minorEastAsia" w:hint="eastAsia"/>
                      <w:szCs w:val="21"/>
                    </w:rPr>
                    <w:t>号</w:t>
                  </w:r>
                </w:p>
              </w:tc>
              <w:tc>
                <w:tcPr>
                  <w:tcW w:w="1843" w:type="dxa"/>
                  <w:vAlign w:val="center"/>
                </w:tcPr>
                <w:p w14:paraId="3C454E2A" w14:textId="77777777" w:rsidR="00A74199" w:rsidRPr="00FC3A9C" w:rsidRDefault="00A74199" w:rsidP="00562CCA">
                  <w:pPr>
                    <w:jc w:val="center"/>
                    <w:rPr>
                      <w:rFonts w:eastAsiaTheme="minorEastAsia"/>
                      <w:szCs w:val="21"/>
                    </w:rPr>
                  </w:pPr>
                  <w:r w:rsidRPr="00FC3A9C">
                    <w:rPr>
                      <w:rFonts w:eastAsiaTheme="minorEastAsia" w:hint="eastAsia"/>
                      <w:szCs w:val="21"/>
                    </w:rPr>
                    <w:t>2015</w:t>
                  </w:r>
                  <w:r w:rsidRPr="00FC3A9C">
                    <w:rPr>
                      <w:rFonts w:eastAsiaTheme="minorEastAsia" w:hint="eastAsia"/>
                      <w:szCs w:val="21"/>
                    </w:rPr>
                    <w:t>年</w:t>
                  </w:r>
                  <w:r w:rsidRPr="00FC3A9C">
                    <w:rPr>
                      <w:rFonts w:eastAsiaTheme="minorEastAsia" w:hint="eastAsia"/>
                      <w:szCs w:val="21"/>
                    </w:rPr>
                    <w:t>5</w:t>
                  </w:r>
                  <w:r w:rsidRPr="00FC3A9C">
                    <w:rPr>
                      <w:rFonts w:eastAsiaTheme="minorEastAsia" w:hint="eastAsia"/>
                      <w:szCs w:val="21"/>
                    </w:rPr>
                    <w:t>月</w:t>
                  </w:r>
                  <w:r w:rsidRPr="00FC3A9C">
                    <w:rPr>
                      <w:rFonts w:eastAsiaTheme="minorEastAsia" w:hint="eastAsia"/>
                      <w:szCs w:val="21"/>
                    </w:rPr>
                    <w:t>27</w:t>
                  </w:r>
                  <w:r w:rsidRPr="00FC3A9C">
                    <w:rPr>
                      <w:rFonts w:eastAsiaTheme="minorEastAsia" w:hint="eastAsia"/>
                      <w:szCs w:val="21"/>
                    </w:rPr>
                    <w:t>日</w:t>
                  </w:r>
                </w:p>
              </w:tc>
              <w:tc>
                <w:tcPr>
                  <w:tcW w:w="1559" w:type="dxa"/>
                  <w:vMerge/>
                  <w:vAlign w:val="center"/>
                </w:tcPr>
                <w:p w14:paraId="49D468E4" w14:textId="77777777" w:rsidR="00A74199" w:rsidRPr="00FC3A9C" w:rsidRDefault="00A74199" w:rsidP="00562CCA">
                  <w:pPr>
                    <w:jc w:val="center"/>
                    <w:rPr>
                      <w:rFonts w:eastAsiaTheme="minorEastAsia"/>
                      <w:szCs w:val="21"/>
                    </w:rPr>
                  </w:pPr>
                </w:p>
              </w:tc>
              <w:tc>
                <w:tcPr>
                  <w:tcW w:w="1134" w:type="dxa"/>
                  <w:vMerge/>
                  <w:vAlign w:val="center"/>
                </w:tcPr>
                <w:p w14:paraId="74C8BF2D" w14:textId="77777777" w:rsidR="00A74199" w:rsidRPr="00FC3A9C" w:rsidRDefault="00A74199" w:rsidP="00562CCA">
                  <w:pPr>
                    <w:jc w:val="center"/>
                    <w:rPr>
                      <w:rFonts w:eastAsiaTheme="minorEastAsia"/>
                      <w:szCs w:val="21"/>
                    </w:rPr>
                  </w:pPr>
                </w:p>
              </w:tc>
              <w:tc>
                <w:tcPr>
                  <w:tcW w:w="1474" w:type="dxa"/>
                  <w:vMerge/>
                  <w:vAlign w:val="center"/>
                </w:tcPr>
                <w:p w14:paraId="545B2512" w14:textId="77777777" w:rsidR="00A74199" w:rsidRPr="00FC3A9C" w:rsidRDefault="00A74199" w:rsidP="00562CCA">
                  <w:pPr>
                    <w:jc w:val="center"/>
                    <w:rPr>
                      <w:rFonts w:eastAsiaTheme="minorEastAsia"/>
                      <w:szCs w:val="21"/>
                    </w:rPr>
                  </w:pPr>
                </w:p>
              </w:tc>
            </w:tr>
            <w:tr w:rsidR="00FC3A9C" w:rsidRPr="00FC3A9C" w14:paraId="2BDC6072" w14:textId="77777777" w:rsidTr="007351EE">
              <w:trPr>
                <w:jc w:val="center"/>
              </w:trPr>
              <w:tc>
                <w:tcPr>
                  <w:tcW w:w="1380" w:type="dxa"/>
                  <w:vAlign w:val="center"/>
                </w:tcPr>
                <w:p w14:paraId="614D2E2F" w14:textId="77777777" w:rsidR="00A74199" w:rsidRPr="00FC3A9C" w:rsidRDefault="00A74199" w:rsidP="008D4AC4">
                  <w:pPr>
                    <w:jc w:val="center"/>
                    <w:rPr>
                      <w:rFonts w:eastAsiaTheme="minorEastAsia"/>
                      <w:szCs w:val="21"/>
                    </w:rPr>
                  </w:pPr>
                  <w:r w:rsidRPr="00FC3A9C">
                    <w:rPr>
                      <w:rFonts w:eastAsiaTheme="minorEastAsia" w:hint="eastAsia"/>
                      <w:szCs w:val="21"/>
                    </w:rPr>
                    <w:t>陕西省西咸新区秦汉新城泾渭家园公租房建设项目（项目二）</w:t>
                  </w:r>
                </w:p>
              </w:tc>
              <w:tc>
                <w:tcPr>
                  <w:tcW w:w="1662" w:type="dxa"/>
                  <w:vAlign w:val="center"/>
                </w:tcPr>
                <w:p w14:paraId="68F198AA" w14:textId="77777777" w:rsidR="00A74199" w:rsidRPr="00FC3A9C" w:rsidRDefault="00E33F76" w:rsidP="008D4AC4">
                  <w:pPr>
                    <w:jc w:val="center"/>
                    <w:rPr>
                      <w:rFonts w:eastAsiaTheme="minorEastAsia"/>
                      <w:szCs w:val="21"/>
                    </w:rPr>
                  </w:pPr>
                  <w:r w:rsidRPr="00FC3A9C">
                    <w:rPr>
                      <w:rFonts w:eastAsiaTheme="minorEastAsia" w:hint="eastAsia"/>
                      <w:szCs w:val="21"/>
                    </w:rPr>
                    <w:t>已备案</w:t>
                  </w:r>
                </w:p>
              </w:tc>
              <w:tc>
                <w:tcPr>
                  <w:tcW w:w="1843" w:type="dxa"/>
                  <w:vAlign w:val="center"/>
                </w:tcPr>
                <w:p w14:paraId="177A9890" w14:textId="77777777" w:rsidR="00A74199" w:rsidRPr="00FC3A9C" w:rsidRDefault="009C4D5A" w:rsidP="008D4AC4">
                  <w:pPr>
                    <w:jc w:val="center"/>
                    <w:rPr>
                      <w:rFonts w:eastAsiaTheme="minorEastAsia"/>
                      <w:szCs w:val="21"/>
                      <w:highlight w:val="yellow"/>
                    </w:rPr>
                  </w:pPr>
                  <w:r w:rsidRPr="00FC3A9C">
                    <w:rPr>
                      <w:rFonts w:eastAsiaTheme="minorEastAsia" w:hint="eastAsia"/>
                      <w:szCs w:val="21"/>
                    </w:rPr>
                    <w:t>/</w:t>
                  </w:r>
                </w:p>
              </w:tc>
              <w:tc>
                <w:tcPr>
                  <w:tcW w:w="1559" w:type="dxa"/>
                  <w:vAlign w:val="center"/>
                </w:tcPr>
                <w:p w14:paraId="553B87E1" w14:textId="77777777" w:rsidR="00A74199" w:rsidRPr="00FC3A9C" w:rsidRDefault="00A74199" w:rsidP="008D4AC4">
                  <w:pPr>
                    <w:jc w:val="center"/>
                    <w:rPr>
                      <w:rFonts w:eastAsiaTheme="minorEastAsia"/>
                      <w:szCs w:val="21"/>
                      <w:highlight w:val="yellow"/>
                    </w:rPr>
                  </w:pPr>
                  <w:r w:rsidRPr="00FC3A9C">
                    <w:rPr>
                      <w:rFonts w:eastAsiaTheme="minorEastAsia" w:hint="eastAsia"/>
                      <w:szCs w:val="21"/>
                    </w:rPr>
                    <w:t>/</w:t>
                  </w:r>
                </w:p>
              </w:tc>
              <w:tc>
                <w:tcPr>
                  <w:tcW w:w="1134" w:type="dxa"/>
                  <w:vAlign w:val="center"/>
                </w:tcPr>
                <w:p w14:paraId="67D8AC16" w14:textId="77777777" w:rsidR="00A74199" w:rsidRPr="00FC3A9C" w:rsidRDefault="00A74199" w:rsidP="008D4AC4">
                  <w:pPr>
                    <w:jc w:val="center"/>
                    <w:rPr>
                      <w:rFonts w:eastAsiaTheme="minorEastAsia"/>
                      <w:szCs w:val="21"/>
                    </w:rPr>
                  </w:pPr>
                  <w:r w:rsidRPr="00FC3A9C">
                    <w:rPr>
                      <w:rFonts w:eastAsiaTheme="minorEastAsia" w:hint="eastAsia"/>
                      <w:szCs w:val="21"/>
                    </w:rPr>
                    <w:t>/</w:t>
                  </w:r>
                </w:p>
              </w:tc>
              <w:tc>
                <w:tcPr>
                  <w:tcW w:w="1474" w:type="dxa"/>
                  <w:vAlign w:val="center"/>
                </w:tcPr>
                <w:p w14:paraId="7E4EB0AA" w14:textId="77777777" w:rsidR="00A74199" w:rsidRPr="00FC3A9C" w:rsidRDefault="001A6A45" w:rsidP="00A74199">
                  <w:pPr>
                    <w:jc w:val="center"/>
                    <w:rPr>
                      <w:rFonts w:eastAsiaTheme="minorEastAsia"/>
                      <w:szCs w:val="21"/>
                    </w:rPr>
                  </w:pPr>
                  <w:r w:rsidRPr="00FC3A9C">
                    <w:rPr>
                      <w:rFonts w:eastAsiaTheme="minorEastAsia" w:hint="eastAsia"/>
                      <w:szCs w:val="21"/>
                    </w:rPr>
                    <w:t>实际为建设单位办公住宿自用</w:t>
                  </w:r>
                </w:p>
              </w:tc>
            </w:tr>
            <w:tr w:rsidR="00FC3A9C" w:rsidRPr="00FC3A9C" w14:paraId="1BF0FF5B" w14:textId="77777777" w:rsidTr="007351EE">
              <w:trPr>
                <w:jc w:val="center"/>
              </w:trPr>
              <w:tc>
                <w:tcPr>
                  <w:tcW w:w="1380" w:type="dxa"/>
                  <w:vAlign w:val="center"/>
                </w:tcPr>
                <w:p w14:paraId="406CC477" w14:textId="77777777" w:rsidR="00A74199" w:rsidRPr="00FC3A9C" w:rsidRDefault="00A74199" w:rsidP="00234ACF">
                  <w:pPr>
                    <w:jc w:val="center"/>
                    <w:rPr>
                      <w:rFonts w:eastAsiaTheme="minorEastAsia"/>
                      <w:szCs w:val="21"/>
                    </w:rPr>
                  </w:pPr>
                  <w:r w:rsidRPr="00FC3A9C">
                    <w:rPr>
                      <w:rFonts w:eastAsiaTheme="minorEastAsia" w:hint="eastAsia"/>
                      <w:szCs w:val="21"/>
                    </w:rPr>
                    <w:t>陕西泾渭新能源科技有限公司新建原料仓库项目（项目三）</w:t>
                  </w:r>
                </w:p>
              </w:tc>
              <w:tc>
                <w:tcPr>
                  <w:tcW w:w="1662" w:type="dxa"/>
                  <w:vAlign w:val="center"/>
                </w:tcPr>
                <w:p w14:paraId="27B9D4E9" w14:textId="77777777" w:rsidR="00A74199" w:rsidRPr="00FC3A9C" w:rsidRDefault="00A74199" w:rsidP="00234ACF">
                  <w:pPr>
                    <w:jc w:val="center"/>
                    <w:rPr>
                      <w:rFonts w:eastAsiaTheme="minorEastAsia"/>
                      <w:szCs w:val="21"/>
                    </w:rPr>
                  </w:pPr>
                  <w:r w:rsidRPr="00FC3A9C">
                    <w:rPr>
                      <w:rFonts w:eastAsiaTheme="minorEastAsia" w:hint="eastAsia"/>
                      <w:szCs w:val="21"/>
                    </w:rPr>
                    <w:t>备案号：</w:t>
                  </w:r>
                  <w:r w:rsidRPr="00FC3A9C">
                    <w:rPr>
                      <w:rFonts w:eastAsiaTheme="minorEastAsia"/>
                      <w:szCs w:val="21"/>
                    </w:rPr>
                    <w:t>20196199000300000248</w:t>
                  </w:r>
                </w:p>
              </w:tc>
              <w:tc>
                <w:tcPr>
                  <w:tcW w:w="1843" w:type="dxa"/>
                  <w:vAlign w:val="center"/>
                </w:tcPr>
                <w:p w14:paraId="1F29B3A8" w14:textId="77777777" w:rsidR="00A74199" w:rsidRPr="00FC3A9C" w:rsidRDefault="00A74199" w:rsidP="00234ACF">
                  <w:pPr>
                    <w:jc w:val="center"/>
                    <w:rPr>
                      <w:rFonts w:eastAsiaTheme="minorEastAsia"/>
                      <w:szCs w:val="21"/>
                    </w:rPr>
                  </w:pPr>
                  <w:r w:rsidRPr="00FC3A9C">
                    <w:rPr>
                      <w:rFonts w:eastAsiaTheme="minorEastAsia" w:hint="eastAsia"/>
                      <w:szCs w:val="21"/>
                    </w:rPr>
                    <w:t>201</w:t>
                  </w:r>
                  <w:r w:rsidRPr="00FC3A9C">
                    <w:rPr>
                      <w:rFonts w:eastAsiaTheme="minorEastAsia"/>
                      <w:szCs w:val="21"/>
                    </w:rPr>
                    <w:t>9</w:t>
                  </w:r>
                  <w:r w:rsidRPr="00FC3A9C">
                    <w:rPr>
                      <w:rFonts w:eastAsiaTheme="minorEastAsia" w:hint="eastAsia"/>
                      <w:szCs w:val="21"/>
                    </w:rPr>
                    <w:t>年</w:t>
                  </w:r>
                  <w:r w:rsidRPr="00FC3A9C">
                    <w:rPr>
                      <w:rFonts w:eastAsiaTheme="minorEastAsia"/>
                      <w:szCs w:val="21"/>
                    </w:rPr>
                    <w:t>6</w:t>
                  </w:r>
                  <w:r w:rsidRPr="00FC3A9C">
                    <w:rPr>
                      <w:rFonts w:eastAsiaTheme="minorEastAsia" w:hint="eastAsia"/>
                      <w:szCs w:val="21"/>
                    </w:rPr>
                    <w:t>月</w:t>
                  </w:r>
                  <w:r w:rsidRPr="00FC3A9C">
                    <w:rPr>
                      <w:rFonts w:eastAsiaTheme="minorEastAsia"/>
                      <w:szCs w:val="21"/>
                    </w:rPr>
                    <w:t>18</w:t>
                  </w:r>
                  <w:r w:rsidRPr="00FC3A9C">
                    <w:rPr>
                      <w:rFonts w:eastAsiaTheme="minorEastAsia" w:hint="eastAsia"/>
                      <w:szCs w:val="21"/>
                    </w:rPr>
                    <w:t>日</w:t>
                  </w:r>
                </w:p>
              </w:tc>
              <w:tc>
                <w:tcPr>
                  <w:tcW w:w="1559" w:type="dxa"/>
                  <w:vAlign w:val="center"/>
                </w:tcPr>
                <w:p w14:paraId="1DDDF2AC" w14:textId="77777777" w:rsidR="00A74199" w:rsidRPr="00FC3A9C" w:rsidRDefault="00A74199" w:rsidP="00234ACF">
                  <w:pPr>
                    <w:jc w:val="center"/>
                    <w:rPr>
                      <w:rFonts w:eastAsiaTheme="minorEastAsia"/>
                      <w:szCs w:val="21"/>
                    </w:rPr>
                  </w:pPr>
                  <w:r w:rsidRPr="00FC3A9C">
                    <w:rPr>
                      <w:rFonts w:eastAsiaTheme="minorEastAsia" w:hint="eastAsia"/>
                      <w:szCs w:val="21"/>
                    </w:rPr>
                    <w:t>/</w:t>
                  </w:r>
                </w:p>
              </w:tc>
              <w:tc>
                <w:tcPr>
                  <w:tcW w:w="1134" w:type="dxa"/>
                  <w:vAlign w:val="center"/>
                </w:tcPr>
                <w:p w14:paraId="66B384A0" w14:textId="77777777" w:rsidR="00A74199" w:rsidRPr="00FC3A9C" w:rsidRDefault="00A74199" w:rsidP="00234ACF">
                  <w:pPr>
                    <w:jc w:val="center"/>
                    <w:rPr>
                      <w:rFonts w:eastAsiaTheme="minorEastAsia"/>
                      <w:szCs w:val="21"/>
                    </w:rPr>
                  </w:pPr>
                  <w:r w:rsidRPr="00FC3A9C">
                    <w:rPr>
                      <w:rFonts w:eastAsiaTheme="minorEastAsia" w:hint="eastAsia"/>
                      <w:szCs w:val="21"/>
                    </w:rPr>
                    <w:t>/</w:t>
                  </w:r>
                </w:p>
              </w:tc>
              <w:tc>
                <w:tcPr>
                  <w:tcW w:w="1474" w:type="dxa"/>
                  <w:vAlign w:val="center"/>
                </w:tcPr>
                <w:p w14:paraId="0FF3EDA8" w14:textId="77777777" w:rsidR="00A74199" w:rsidRPr="00FC3A9C" w:rsidRDefault="00A74199" w:rsidP="00A74199">
                  <w:pPr>
                    <w:jc w:val="center"/>
                    <w:rPr>
                      <w:rFonts w:eastAsiaTheme="minorEastAsia"/>
                      <w:szCs w:val="21"/>
                    </w:rPr>
                  </w:pPr>
                  <w:r w:rsidRPr="00FC3A9C">
                    <w:rPr>
                      <w:rFonts w:eastAsiaTheme="minorEastAsia" w:hint="eastAsia"/>
                      <w:szCs w:val="21"/>
                    </w:rPr>
                    <w:t>/</w:t>
                  </w:r>
                </w:p>
              </w:tc>
            </w:tr>
          </w:tbl>
          <w:p w14:paraId="0780F7D1" w14:textId="77777777" w:rsidR="00562CCA" w:rsidRPr="00FC3A9C" w:rsidRDefault="00562CCA" w:rsidP="00562CCA">
            <w:pPr>
              <w:spacing w:line="360" w:lineRule="auto"/>
              <w:ind w:firstLineChars="200" w:firstLine="480"/>
              <w:rPr>
                <w:rFonts w:eastAsiaTheme="minorEastAsia"/>
                <w:sz w:val="24"/>
              </w:rPr>
            </w:pPr>
            <w:r w:rsidRPr="00FC3A9C">
              <w:rPr>
                <w:rFonts w:eastAsiaTheme="minorEastAsia" w:hint="eastAsia"/>
                <w:sz w:val="24"/>
              </w:rPr>
              <w:t>现有工程</w:t>
            </w:r>
            <w:r w:rsidRPr="00FC3A9C">
              <w:rPr>
                <w:rFonts w:eastAsiaTheme="minorEastAsia"/>
                <w:sz w:val="24"/>
              </w:rPr>
              <w:t>设计生产规模、建设</w:t>
            </w:r>
            <w:r w:rsidRPr="00FC3A9C">
              <w:rPr>
                <w:rFonts w:eastAsiaTheme="minorEastAsia" w:hint="eastAsia"/>
                <w:sz w:val="24"/>
              </w:rPr>
              <w:t>内容</w:t>
            </w:r>
            <w:r w:rsidRPr="00FC3A9C">
              <w:rPr>
                <w:rFonts w:eastAsiaTheme="minorEastAsia"/>
                <w:sz w:val="24"/>
              </w:rPr>
              <w:t>见表</w:t>
            </w:r>
            <w:r w:rsidRPr="00FC3A9C">
              <w:rPr>
                <w:rFonts w:eastAsiaTheme="minorEastAsia" w:hint="eastAsia"/>
                <w:sz w:val="24"/>
              </w:rPr>
              <w:t>3</w:t>
            </w:r>
            <w:r w:rsidRPr="00FC3A9C">
              <w:rPr>
                <w:rFonts w:eastAsiaTheme="minorEastAsia"/>
                <w:sz w:val="24"/>
              </w:rPr>
              <w:t>、表</w:t>
            </w:r>
            <w:r w:rsidRPr="00FC3A9C">
              <w:rPr>
                <w:rFonts w:eastAsiaTheme="minorEastAsia" w:hint="eastAsia"/>
                <w:sz w:val="24"/>
              </w:rPr>
              <w:t>4</w:t>
            </w:r>
            <w:r w:rsidRPr="00FC3A9C">
              <w:rPr>
                <w:rFonts w:eastAsiaTheme="minorEastAsia"/>
                <w:sz w:val="24"/>
              </w:rPr>
              <w:t>。</w:t>
            </w:r>
            <w:r w:rsidRPr="00FC3A9C">
              <w:rPr>
                <w:rFonts w:eastAsiaTheme="minorEastAsia" w:hint="eastAsia"/>
                <w:sz w:val="24"/>
              </w:rPr>
              <w:t>现有工程平面布置图见附图</w:t>
            </w:r>
            <w:r w:rsidR="00A74199" w:rsidRPr="00FC3A9C">
              <w:rPr>
                <w:rFonts w:eastAsiaTheme="minorEastAsia"/>
                <w:sz w:val="24"/>
              </w:rPr>
              <w:t>3</w:t>
            </w:r>
            <w:r w:rsidRPr="00FC3A9C">
              <w:rPr>
                <w:rFonts w:eastAsiaTheme="minorEastAsia" w:hint="eastAsia"/>
                <w:sz w:val="24"/>
              </w:rPr>
              <w:t>。</w:t>
            </w:r>
          </w:p>
          <w:p w14:paraId="79AFB16A" w14:textId="77777777" w:rsidR="006412AE" w:rsidRPr="00FC3A9C" w:rsidRDefault="006412AE" w:rsidP="003E6169">
            <w:pPr>
              <w:autoSpaceDE w:val="0"/>
              <w:autoSpaceDN w:val="0"/>
              <w:jc w:val="center"/>
              <w:rPr>
                <w:rFonts w:eastAsiaTheme="minorEastAsia"/>
                <w:b/>
                <w:szCs w:val="21"/>
              </w:rPr>
            </w:pPr>
            <w:r w:rsidRPr="00FC3A9C">
              <w:rPr>
                <w:rFonts w:eastAsiaTheme="minorEastAsia"/>
                <w:b/>
                <w:szCs w:val="21"/>
              </w:rPr>
              <w:t>表</w:t>
            </w:r>
            <w:r w:rsidR="00562CCA" w:rsidRPr="00FC3A9C">
              <w:rPr>
                <w:rFonts w:eastAsiaTheme="minorEastAsia" w:hint="eastAsia"/>
                <w:b/>
                <w:szCs w:val="21"/>
              </w:rPr>
              <w:t>3</w:t>
            </w:r>
            <w:r w:rsidRPr="00FC3A9C">
              <w:rPr>
                <w:rFonts w:eastAsiaTheme="minorEastAsia"/>
                <w:b/>
                <w:szCs w:val="21"/>
              </w:rPr>
              <w:t xml:space="preserve">    </w:t>
            </w:r>
            <w:r w:rsidR="00813226" w:rsidRPr="00FC3A9C">
              <w:rPr>
                <w:rFonts w:eastAsiaTheme="minorEastAsia" w:hint="eastAsia"/>
                <w:b/>
                <w:szCs w:val="21"/>
              </w:rPr>
              <w:t>现有工程</w:t>
            </w:r>
            <w:r w:rsidRPr="00FC3A9C">
              <w:rPr>
                <w:rFonts w:eastAsiaTheme="minorEastAsia"/>
                <w:b/>
                <w:szCs w:val="21"/>
              </w:rPr>
              <w:t>产品及生产规模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992"/>
              <w:gridCol w:w="1218"/>
              <w:gridCol w:w="2541"/>
              <w:gridCol w:w="3566"/>
            </w:tblGrid>
            <w:tr w:rsidR="00FC3A9C" w:rsidRPr="00FC3A9C" w14:paraId="48DF1227" w14:textId="77777777" w:rsidTr="007351EE">
              <w:trPr>
                <w:trHeight w:val="266"/>
                <w:jc w:val="center"/>
              </w:trPr>
              <w:tc>
                <w:tcPr>
                  <w:tcW w:w="712" w:type="dxa"/>
                  <w:vAlign w:val="center"/>
                </w:tcPr>
                <w:p w14:paraId="64361AF4" w14:textId="77777777" w:rsidR="002C260F" w:rsidRPr="00FC3A9C" w:rsidRDefault="002C260F" w:rsidP="00234ACF">
                  <w:pPr>
                    <w:jc w:val="center"/>
                    <w:rPr>
                      <w:rFonts w:eastAsiaTheme="minorEastAsia"/>
                      <w:szCs w:val="21"/>
                    </w:rPr>
                  </w:pPr>
                  <w:r w:rsidRPr="00FC3A9C">
                    <w:rPr>
                      <w:rFonts w:eastAsiaTheme="minorEastAsia" w:hint="eastAsia"/>
                      <w:szCs w:val="21"/>
                    </w:rPr>
                    <w:t>项目</w:t>
                  </w:r>
                </w:p>
              </w:tc>
              <w:tc>
                <w:tcPr>
                  <w:tcW w:w="992" w:type="dxa"/>
                  <w:vAlign w:val="center"/>
                </w:tcPr>
                <w:p w14:paraId="0AB4EEC4" w14:textId="77777777" w:rsidR="002C260F" w:rsidRPr="00FC3A9C" w:rsidRDefault="002C260F" w:rsidP="00234ACF">
                  <w:pPr>
                    <w:jc w:val="center"/>
                    <w:rPr>
                      <w:rFonts w:eastAsiaTheme="minorEastAsia"/>
                      <w:szCs w:val="21"/>
                    </w:rPr>
                  </w:pPr>
                  <w:r w:rsidRPr="00FC3A9C">
                    <w:rPr>
                      <w:rFonts w:eastAsiaTheme="minorEastAsia"/>
                      <w:szCs w:val="21"/>
                    </w:rPr>
                    <w:t>产品</w:t>
                  </w:r>
                </w:p>
              </w:tc>
              <w:tc>
                <w:tcPr>
                  <w:tcW w:w="1218" w:type="dxa"/>
                  <w:vAlign w:val="center"/>
                </w:tcPr>
                <w:p w14:paraId="5A388CCC" w14:textId="77777777" w:rsidR="002C260F" w:rsidRPr="00FC3A9C" w:rsidRDefault="002C260F" w:rsidP="00234ACF">
                  <w:pPr>
                    <w:jc w:val="center"/>
                    <w:rPr>
                      <w:rFonts w:eastAsiaTheme="minorEastAsia"/>
                      <w:szCs w:val="21"/>
                    </w:rPr>
                  </w:pPr>
                  <w:r w:rsidRPr="00FC3A9C">
                    <w:rPr>
                      <w:rFonts w:eastAsiaTheme="minorEastAsia"/>
                      <w:szCs w:val="21"/>
                    </w:rPr>
                    <w:t>生产规模</w:t>
                  </w:r>
                </w:p>
              </w:tc>
              <w:tc>
                <w:tcPr>
                  <w:tcW w:w="2541" w:type="dxa"/>
                  <w:vAlign w:val="center"/>
                </w:tcPr>
                <w:p w14:paraId="467E65C5" w14:textId="77777777" w:rsidR="002C260F" w:rsidRPr="00FC3A9C" w:rsidRDefault="002C260F" w:rsidP="00234ACF">
                  <w:pPr>
                    <w:jc w:val="center"/>
                    <w:rPr>
                      <w:rFonts w:eastAsiaTheme="minorEastAsia"/>
                      <w:szCs w:val="21"/>
                    </w:rPr>
                  </w:pPr>
                  <w:r w:rsidRPr="00FC3A9C">
                    <w:rPr>
                      <w:rFonts w:eastAsiaTheme="minorEastAsia"/>
                      <w:szCs w:val="21"/>
                    </w:rPr>
                    <w:t>生产工艺</w:t>
                  </w:r>
                </w:p>
              </w:tc>
              <w:tc>
                <w:tcPr>
                  <w:tcW w:w="3566" w:type="dxa"/>
                  <w:vAlign w:val="center"/>
                </w:tcPr>
                <w:p w14:paraId="7A131379" w14:textId="77777777" w:rsidR="002C260F" w:rsidRPr="00FC3A9C" w:rsidRDefault="002C260F" w:rsidP="00234ACF">
                  <w:pPr>
                    <w:jc w:val="center"/>
                    <w:rPr>
                      <w:rFonts w:eastAsiaTheme="minorEastAsia"/>
                      <w:szCs w:val="21"/>
                    </w:rPr>
                  </w:pPr>
                  <w:r w:rsidRPr="00FC3A9C">
                    <w:rPr>
                      <w:rFonts w:eastAsiaTheme="minorEastAsia"/>
                      <w:szCs w:val="21"/>
                    </w:rPr>
                    <w:t>备</w:t>
                  </w:r>
                  <w:r w:rsidRPr="00FC3A9C">
                    <w:rPr>
                      <w:rFonts w:eastAsiaTheme="minorEastAsia"/>
                      <w:szCs w:val="21"/>
                    </w:rPr>
                    <w:t xml:space="preserve"> </w:t>
                  </w:r>
                  <w:r w:rsidRPr="00FC3A9C">
                    <w:rPr>
                      <w:rFonts w:eastAsiaTheme="minorEastAsia"/>
                      <w:szCs w:val="21"/>
                    </w:rPr>
                    <w:t>注</w:t>
                  </w:r>
                </w:p>
              </w:tc>
            </w:tr>
            <w:tr w:rsidR="00FC3A9C" w:rsidRPr="00FC3A9C" w14:paraId="697992B0" w14:textId="77777777" w:rsidTr="007351EE">
              <w:trPr>
                <w:trHeight w:val="178"/>
                <w:jc w:val="center"/>
              </w:trPr>
              <w:tc>
                <w:tcPr>
                  <w:tcW w:w="712" w:type="dxa"/>
                  <w:vMerge w:val="restart"/>
                  <w:vAlign w:val="center"/>
                </w:tcPr>
                <w:p w14:paraId="30C82C20" w14:textId="77777777" w:rsidR="002C260F" w:rsidRPr="00FC3A9C" w:rsidRDefault="002C260F" w:rsidP="00234ACF">
                  <w:pPr>
                    <w:jc w:val="center"/>
                    <w:rPr>
                      <w:rFonts w:eastAsiaTheme="minorEastAsia"/>
                      <w:szCs w:val="21"/>
                    </w:rPr>
                  </w:pPr>
                  <w:r w:rsidRPr="00FC3A9C">
                    <w:rPr>
                      <w:rFonts w:eastAsiaTheme="minorEastAsia" w:hint="eastAsia"/>
                      <w:szCs w:val="21"/>
                    </w:rPr>
                    <w:t>项目一</w:t>
                  </w:r>
                </w:p>
              </w:tc>
              <w:tc>
                <w:tcPr>
                  <w:tcW w:w="992" w:type="dxa"/>
                  <w:vAlign w:val="center"/>
                </w:tcPr>
                <w:p w14:paraId="0A5185D2" w14:textId="77777777" w:rsidR="002C260F" w:rsidRPr="00FC3A9C" w:rsidRDefault="002C260F" w:rsidP="00234ACF">
                  <w:pPr>
                    <w:jc w:val="center"/>
                    <w:rPr>
                      <w:rFonts w:eastAsiaTheme="minorEastAsia"/>
                      <w:szCs w:val="21"/>
                    </w:rPr>
                  </w:pPr>
                  <w:r w:rsidRPr="00FC3A9C">
                    <w:rPr>
                      <w:rFonts w:eastAsiaTheme="minorEastAsia"/>
                      <w:szCs w:val="21"/>
                    </w:rPr>
                    <w:t>蒸压粉煤灰加气砌块</w:t>
                  </w:r>
                </w:p>
              </w:tc>
              <w:tc>
                <w:tcPr>
                  <w:tcW w:w="1218" w:type="dxa"/>
                  <w:vAlign w:val="center"/>
                </w:tcPr>
                <w:p w14:paraId="7487739F" w14:textId="77777777" w:rsidR="002C260F" w:rsidRPr="00FC3A9C" w:rsidRDefault="002C260F" w:rsidP="00234ACF">
                  <w:pPr>
                    <w:jc w:val="center"/>
                    <w:rPr>
                      <w:rFonts w:eastAsiaTheme="minorEastAsia"/>
                      <w:szCs w:val="21"/>
                    </w:rPr>
                  </w:pPr>
                  <w:r w:rsidRPr="00FC3A9C">
                    <w:rPr>
                      <w:rFonts w:eastAsiaTheme="minorEastAsia"/>
                      <w:szCs w:val="21"/>
                    </w:rPr>
                    <w:t>年产</w:t>
                  </w:r>
                  <w:r w:rsidRPr="00FC3A9C">
                    <w:rPr>
                      <w:rFonts w:eastAsiaTheme="minorEastAsia"/>
                      <w:szCs w:val="21"/>
                    </w:rPr>
                    <w:t>60</w:t>
                  </w:r>
                  <w:r w:rsidRPr="00FC3A9C">
                    <w:rPr>
                      <w:rFonts w:eastAsiaTheme="minorEastAsia"/>
                      <w:szCs w:val="21"/>
                    </w:rPr>
                    <w:t>万方</w:t>
                  </w:r>
                </w:p>
              </w:tc>
              <w:tc>
                <w:tcPr>
                  <w:tcW w:w="2541" w:type="dxa"/>
                  <w:vAlign w:val="center"/>
                </w:tcPr>
                <w:p w14:paraId="0B6B8CA8" w14:textId="77777777" w:rsidR="002C260F" w:rsidRPr="00FC3A9C" w:rsidRDefault="002C260F" w:rsidP="00234ACF">
                  <w:pPr>
                    <w:jc w:val="center"/>
                    <w:rPr>
                      <w:rFonts w:eastAsiaTheme="minorEastAsia"/>
                      <w:szCs w:val="21"/>
                    </w:rPr>
                  </w:pPr>
                  <w:r w:rsidRPr="00FC3A9C">
                    <w:rPr>
                      <w:rFonts w:eastAsiaTheme="minorEastAsia"/>
                      <w:szCs w:val="21"/>
                    </w:rPr>
                    <w:t>原料制备、配料浇注、静停初养、切割成型、蒸压养护、成品处理等工艺。</w:t>
                  </w:r>
                </w:p>
              </w:tc>
              <w:tc>
                <w:tcPr>
                  <w:tcW w:w="3566" w:type="dxa"/>
                  <w:vAlign w:val="center"/>
                </w:tcPr>
                <w:p w14:paraId="37FFC01B" w14:textId="77777777" w:rsidR="002C260F" w:rsidRPr="00FC3A9C" w:rsidRDefault="002C260F" w:rsidP="00234ACF">
                  <w:pPr>
                    <w:jc w:val="center"/>
                    <w:rPr>
                      <w:rFonts w:eastAsiaTheme="minorEastAsia"/>
                      <w:szCs w:val="21"/>
                    </w:rPr>
                  </w:pPr>
                  <w:r w:rsidRPr="00FC3A9C">
                    <w:rPr>
                      <w:rFonts w:eastAsiaTheme="minorEastAsia"/>
                      <w:szCs w:val="21"/>
                    </w:rPr>
                    <w:t>利用渭河热电厂产出的粉煤灰和市场购买的水泥、生石灰等为原料，并利用渭河热电厂剩余蒸汽。</w:t>
                  </w:r>
                </w:p>
              </w:tc>
            </w:tr>
            <w:tr w:rsidR="00FC3A9C" w:rsidRPr="00FC3A9C" w14:paraId="2217EC43" w14:textId="77777777" w:rsidTr="007351EE">
              <w:trPr>
                <w:trHeight w:val="1129"/>
                <w:jc w:val="center"/>
              </w:trPr>
              <w:tc>
                <w:tcPr>
                  <w:tcW w:w="712" w:type="dxa"/>
                  <w:vMerge/>
                  <w:vAlign w:val="center"/>
                </w:tcPr>
                <w:p w14:paraId="77FD63B1" w14:textId="77777777" w:rsidR="002C260F" w:rsidRPr="00FC3A9C" w:rsidRDefault="002C260F" w:rsidP="00234ACF">
                  <w:pPr>
                    <w:jc w:val="center"/>
                    <w:rPr>
                      <w:rFonts w:eastAsiaTheme="minorEastAsia"/>
                      <w:szCs w:val="21"/>
                    </w:rPr>
                  </w:pPr>
                </w:p>
              </w:tc>
              <w:tc>
                <w:tcPr>
                  <w:tcW w:w="992" w:type="dxa"/>
                  <w:vAlign w:val="center"/>
                </w:tcPr>
                <w:p w14:paraId="4EE683DF" w14:textId="77777777" w:rsidR="002C260F" w:rsidRPr="00FC3A9C" w:rsidRDefault="002C260F" w:rsidP="00234ACF">
                  <w:pPr>
                    <w:jc w:val="center"/>
                    <w:rPr>
                      <w:rFonts w:eastAsiaTheme="minorEastAsia"/>
                      <w:szCs w:val="21"/>
                    </w:rPr>
                  </w:pPr>
                  <w:r w:rsidRPr="00FC3A9C">
                    <w:rPr>
                      <w:rFonts w:eastAsiaTheme="minorEastAsia"/>
                      <w:szCs w:val="21"/>
                    </w:rPr>
                    <w:t>蒸压</w:t>
                  </w:r>
                </w:p>
                <w:p w14:paraId="7C5DE48A" w14:textId="77777777" w:rsidR="002C260F" w:rsidRPr="00FC3A9C" w:rsidRDefault="002C260F" w:rsidP="00234ACF">
                  <w:pPr>
                    <w:jc w:val="center"/>
                    <w:rPr>
                      <w:rFonts w:eastAsiaTheme="minorEastAsia"/>
                      <w:szCs w:val="21"/>
                    </w:rPr>
                  </w:pPr>
                  <w:r w:rsidRPr="00FC3A9C">
                    <w:rPr>
                      <w:rFonts w:eastAsiaTheme="minorEastAsia"/>
                      <w:szCs w:val="21"/>
                    </w:rPr>
                    <w:t>粉煤灰标砖</w:t>
                  </w:r>
                </w:p>
              </w:tc>
              <w:tc>
                <w:tcPr>
                  <w:tcW w:w="1218" w:type="dxa"/>
                  <w:vAlign w:val="center"/>
                </w:tcPr>
                <w:p w14:paraId="39157CDE" w14:textId="77777777" w:rsidR="002C260F" w:rsidRPr="00FC3A9C" w:rsidRDefault="002C260F" w:rsidP="00234ACF">
                  <w:pPr>
                    <w:jc w:val="center"/>
                    <w:rPr>
                      <w:rFonts w:eastAsiaTheme="minorEastAsia"/>
                      <w:szCs w:val="21"/>
                    </w:rPr>
                  </w:pPr>
                  <w:r w:rsidRPr="00FC3A9C">
                    <w:rPr>
                      <w:rFonts w:eastAsiaTheme="minorEastAsia"/>
                      <w:szCs w:val="21"/>
                    </w:rPr>
                    <w:t>年产</w:t>
                  </w:r>
                  <w:r w:rsidRPr="00FC3A9C">
                    <w:rPr>
                      <w:rFonts w:eastAsiaTheme="minorEastAsia"/>
                      <w:szCs w:val="21"/>
                    </w:rPr>
                    <w:t>2</w:t>
                  </w:r>
                  <w:r w:rsidRPr="00FC3A9C">
                    <w:rPr>
                      <w:rFonts w:eastAsiaTheme="minorEastAsia"/>
                      <w:szCs w:val="21"/>
                    </w:rPr>
                    <w:t>亿块</w:t>
                  </w:r>
                </w:p>
              </w:tc>
              <w:tc>
                <w:tcPr>
                  <w:tcW w:w="2541" w:type="dxa"/>
                  <w:vAlign w:val="center"/>
                </w:tcPr>
                <w:p w14:paraId="08641882" w14:textId="77777777" w:rsidR="002C260F" w:rsidRPr="00FC3A9C" w:rsidRDefault="002C260F" w:rsidP="00234ACF">
                  <w:pPr>
                    <w:jc w:val="center"/>
                    <w:rPr>
                      <w:rFonts w:eastAsiaTheme="minorEastAsia"/>
                      <w:szCs w:val="21"/>
                    </w:rPr>
                  </w:pPr>
                  <w:r w:rsidRPr="00FC3A9C">
                    <w:rPr>
                      <w:rFonts w:eastAsiaTheme="minorEastAsia"/>
                      <w:szCs w:val="21"/>
                    </w:rPr>
                    <w:t>原料制备、消化反应、原料混炼、压制成型、蒸压养护、成品处理等工艺。</w:t>
                  </w:r>
                </w:p>
              </w:tc>
              <w:tc>
                <w:tcPr>
                  <w:tcW w:w="3566" w:type="dxa"/>
                  <w:vAlign w:val="center"/>
                </w:tcPr>
                <w:p w14:paraId="030CEE20" w14:textId="77777777" w:rsidR="002C260F" w:rsidRPr="00FC3A9C" w:rsidRDefault="002C260F" w:rsidP="00234ACF">
                  <w:pPr>
                    <w:jc w:val="center"/>
                    <w:rPr>
                      <w:rFonts w:eastAsiaTheme="minorEastAsia"/>
                      <w:szCs w:val="21"/>
                    </w:rPr>
                  </w:pPr>
                  <w:r w:rsidRPr="00FC3A9C">
                    <w:rPr>
                      <w:rFonts w:eastAsiaTheme="minorEastAsia"/>
                      <w:szCs w:val="21"/>
                    </w:rPr>
                    <w:t>利用渭河热电厂产出的粉煤灰、炉渣、脱硫石膏为原料，并利用渭河热电厂剩余蒸汽。</w:t>
                  </w:r>
                </w:p>
              </w:tc>
            </w:tr>
            <w:tr w:rsidR="00FC3A9C" w:rsidRPr="00FC3A9C" w14:paraId="3D22CBD7" w14:textId="77777777" w:rsidTr="007351EE">
              <w:trPr>
                <w:trHeight w:val="1129"/>
                <w:jc w:val="center"/>
              </w:trPr>
              <w:tc>
                <w:tcPr>
                  <w:tcW w:w="712" w:type="dxa"/>
                  <w:vAlign w:val="center"/>
                </w:tcPr>
                <w:p w14:paraId="0ACF8762" w14:textId="77777777" w:rsidR="002C260F" w:rsidRPr="00FC3A9C" w:rsidRDefault="002C260F" w:rsidP="00234ACF">
                  <w:pPr>
                    <w:jc w:val="center"/>
                    <w:rPr>
                      <w:rFonts w:eastAsiaTheme="minorEastAsia"/>
                      <w:szCs w:val="21"/>
                    </w:rPr>
                  </w:pPr>
                  <w:r w:rsidRPr="00FC3A9C">
                    <w:rPr>
                      <w:rFonts w:eastAsiaTheme="minorEastAsia" w:hint="eastAsia"/>
                      <w:szCs w:val="21"/>
                    </w:rPr>
                    <w:t>项目二</w:t>
                  </w:r>
                </w:p>
              </w:tc>
              <w:tc>
                <w:tcPr>
                  <w:tcW w:w="992" w:type="dxa"/>
                  <w:vAlign w:val="center"/>
                </w:tcPr>
                <w:p w14:paraId="56897831" w14:textId="77777777" w:rsidR="002C260F" w:rsidRPr="00FC3A9C" w:rsidRDefault="002C260F" w:rsidP="00234ACF">
                  <w:pPr>
                    <w:jc w:val="center"/>
                    <w:rPr>
                      <w:rFonts w:eastAsiaTheme="minorEastAsia"/>
                      <w:szCs w:val="21"/>
                    </w:rPr>
                  </w:pPr>
                  <w:r w:rsidRPr="00FC3A9C">
                    <w:rPr>
                      <w:rFonts w:eastAsiaTheme="minorEastAsia" w:hint="eastAsia"/>
                      <w:szCs w:val="21"/>
                    </w:rPr>
                    <w:t>/</w:t>
                  </w:r>
                </w:p>
              </w:tc>
              <w:tc>
                <w:tcPr>
                  <w:tcW w:w="1218" w:type="dxa"/>
                  <w:vAlign w:val="center"/>
                </w:tcPr>
                <w:p w14:paraId="72D4D57A" w14:textId="77777777" w:rsidR="002C260F" w:rsidRPr="00FC3A9C" w:rsidRDefault="002C260F" w:rsidP="00234ACF">
                  <w:pPr>
                    <w:jc w:val="center"/>
                    <w:rPr>
                      <w:rFonts w:eastAsiaTheme="minorEastAsia"/>
                      <w:szCs w:val="21"/>
                    </w:rPr>
                  </w:pPr>
                  <w:r w:rsidRPr="00FC3A9C">
                    <w:rPr>
                      <w:rFonts w:eastAsiaTheme="minorEastAsia" w:hint="eastAsia"/>
                      <w:szCs w:val="21"/>
                    </w:rPr>
                    <w:t>占地面积</w:t>
                  </w:r>
                  <w:r w:rsidRPr="00FC3A9C">
                    <w:rPr>
                      <w:rFonts w:eastAsiaTheme="minorEastAsia" w:hint="eastAsia"/>
                      <w:szCs w:val="21"/>
                    </w:rPr>
                    <w:t>7</w:t>
                  </w:r>
                  <w:r w:rsidRPr="00FC3A9C">
                    <w:rPr>
                      <w:rFonts w:eastAsiaTheme="minorEastAsia"/>
                      <w:szCs w:val="21"/>
                    </w:rPr>
                    <w:t>864m</w:t>
                  </w:r>
                  <w:r w:rsidRPr="00FC3A9C">
                    <w:rPr>
                      <w:rFonts w:eastAsiaTheme="minorEastAsia"/>
                      <w:szCs w:val="21"/>
                      <w:vertAlign w:val="superscript"/>
                    </w:rPr>
                    <w:t>2</w:t>
                  </w:r>
                  <w:r w:rsidRPr="00FC3A9C">
                    <w:rPr>
                      <w:rFonts w:eastAsiaTheme="minorEastAsia" w:hint="eastAsia"/>
                      <w:szCs w:val="21"/>
                    </w:rPr>
                    <w:t>，总建筑面积</w:t>
                  </w:r>
                  <w:r w:rsidRPr="00FC3A9C">
                    <w:rPr>
                      <w:rFonts w:eastAsiaTheme="minorEastAsia" w:hint="eastAsia"/>
                      <w:szCs w:val="21"/>
                    </w:rPr>
                    <w:t>1</w:t>
                  </w:r>
                  <w:r w:rsidRPr="00FC3A9C">
                    <w:rPr>
                      <w:rFonts w:eastAsiaTheme="minorEastAsia"/>
                      <w:szCs w:val="21"/>
                    </w:rPr>
                    <w:t>4774 m</w:t>
                  </w:r>
                  <w:r w:rsidRPr="00FC3A9C">
                    <w:rPr>
                      <w:rFonts w:eastAsiaTheme="minorEastAsia"/>
                      <w:szCs w:val="21"/>
                      <w:vertAlign w:val="superscript"/>
                    </w:rPr>
                    <w:t>2</w:t>
                  </w:r>
                </w:p>
              </w:tc>
              <w:tc>
                <w:tcPr>
                  <w:tcW w:w="2541" w:type="dxa"/>
                  <w:vAlign w:val="center"/>
                </w:tcPr>
                <w:p w14:paraId="6A0E95D0" w14:textId="77777777" w:rsidR="002C260F" w:rsidRPr="00FC3A9C" w:rsidRDefault="002C260F" w:rsidP="00234ACF">
                  <w:pPr>
                    <w:jc w:val="center"/>
                    <w:rPr>
                      <w:rFonts w:eastAsiaTheme="minorEastAsia"/>
                      <w:szCs w:val="21"/>
                    </w:rPr>
                  </w:pPr>
                  <w:r w:rsidRPr="00FC3A9C">
                    <w:rPr>
                      <w:rFonts w:eastAsiaTheme="minorEastAsia" w:hint="eastAsia"/>
                      <w:szCs w:val="21"/>
                    </w:rPr>
                    <w:t>1</w:t>
                  </w:r>
                  <w:r w:rsidRPr="00FC3A9C">
                    <w:rPr>
                      <w:rFonts w:eastAsiaTheme="minorEastAsia" w:hint="eastAsia"/>
                      <w:szCs w:val="21"/>
                    </w:rPr>
                    <w:t>栋</w:t>
                  </w:r>
                  <w:r w:rsidRPr="00FC3A9C">
                    <w:rPr>
                      <w:rFonts w:eastAsiaTheme="minorEastAsia" w:hint="eastAsia"/>
                      <w:szCs w:val="21"/>
                    </w:rPr>
                    <w:t>1</w:t>
                  </w:r>
                  <w:r w:rsidRPr="00FC3A9C">
                    <w:rPr>
                      <w:rFonts w:eastAsiaTheme="minorEastAsia"/>
                      <w:szCs w:val="21"/>
                    </w:rPr>
                    <w:t>2</w:t>
                  </w:r>
                  <w:r w:rsidRPr="00FC3A9C">
                    <w:rPr>
                      <w:rFonts w:eastAsiaTheme="minorEastAsia" w:hint="eastAsia"/>
                      <w:szCs w:val="21"/>
                    </w:rPr>
                    <w:t>层公租房、地下一层停车库及其它配套设施</w:t>
                  </w:r>
                </w:p>
              </w:tc>
              <w:tc>
                <w:tcPr>
                  <w:tcW w:w="3566" w:type="dxa"/>
                  <w:vAlign w:val="center"/>
                </w:tcPr>
                <w:p w14:paraId="4C964D5D" w14:textId="77777777" w:rsidR="002C260F" w:rsidRPr="00FC3A9C" w:rsidRDefault="00600FBD" w:rsidP="00234ACF">
                  <w:pPr>
                    <w:jc w:val="center"/>
                    <w:rPr>
                      <w:rFonts w:eastAsiaTheme="minorEastAsia"/>
                      <w:szCs w:val="21"/>
                    </w:rPr>
                  </w:pPr>
                  <w:r w:rsidRPr="00FC3A9C">
                    <w:rPr>
                      <w:rFonts w:eastAsiaTheme="minorEastAsia" w:hint="eastAsia"/>
                      <w:szCs w:val="21"/>
                    </w:rPr>
                    <w:t>建设单位提供资料，公租房实际为建设单位办公住宿自用</w:t>
                  </w:r>
                </w:p>
              </w:tc>
            </w:tr>
            <w:tr w:rsidR="00FC3A9C" w:rsidRPr="00FC3A9C" w14:paraId="22725CDF" w14:textId="77777777" w:rsidTr="007351EE">
              <w:trPr>
                <w:trHeight w:val="1129"/>
                <w:jc w:val="center"/>
              </w:trPr>
              <w:tc>
                <w:tcPr>
                  <w:tcW w:w="712" w:type="dxa"/>
                  <w:vAlign w:val="center"/>
                </w:tcPr>
                <w:p w14:paraId="7AF2D5E3" w14:textId="77777777" w:rsidR="00234ACF" w:rsidRPr="00FC3A9C" w:rsidRDefault="00234ACF" w:rsidP="00234ACF">
                  <w:pPr>
                    <w:jc w:val="center"/>
                    <w:rPr>
                      <w:rFonts w:eastAsiaTheme="minorEastAsia"/>
                      <w:szCs w:val="21"/>
                    </w:rPr>
                  </w:pPr>
                  <w:r w:rsidRPr="00FC3A9C">
                    <w:rPr>
                      <w:rFonts w:eastAsiaTheme="minorEastAsia" w:hint="eastAsia"/>
                      <w:szCs w:val="21"/>
                    </w:rPr>
                    <w:t>项目三</w:t>
                  </w:r>
                </w:p>
              </w:tc>
              <w:tc>
                <w:tcPr>
                  <w:tcW w:w="992" w:type="dxa"/>
                  <w:vAlign w:val="center"/>
                </w:tcPr>
                <w:p w14:paraId="51045D0D" w14:textId="77777777" w:rsidR="00234ACF" w:rsidRPr="00FC3A9C" w:rsidRDefault="00234ACF" w:rsidP="00234ACF">
                  <w:pPr>
                    <w:jc w:val="center"/>
                    <w:rPr>
                      <w:rFonts w:eastAsiaTheme="minorEastAsia"/>
                      <w:szCs w:val="21"/>
                    </w:rPr>
                  </w:pPr>
                  <w:r w:rsidRPr="00FC3A9C">
                    <w:rPr>
                      <w:rFonts w:eastAsiaTheme="minorEastAsia" w:hint="eastAsia"/>
                      <w:szCs w:val="21"/>
                    </w:rPr>
                    <w:t>/</w:t>
                  </w:r>
                </w:p>
              </w:tc>
              <w:tc>
                <w:tcPr>
                  <w:tcW w:w="1218" w:type="dxa"/>
                  <w:vAlign w:val="center"/>
                </w:tcPr>
                <w:p w14:paraId="2F7291AB" w14:textId="77777777" w:rsidR="00234ACF" w:rsidRPr="00FC3A9C" w:rsidRDefault="00234ACF" w:rsidP="00234ACF">
                  <w:pPr>
                    <w:jc w:val="center"/>
                    <w:rPr>
                      <w:rFonts w:eastAsiaTheme="minorEastAsia"/>
                      <w:szCs w:val="21"/>
                    </w:rPr>
                  </w:pPr>
                  <w:r w:rsidRPr="00FC3A9C">
                    <w:rPr>
                      <w:rFonts w:eastAsiaTheme="minorEastAsia" w:hint="eastAsia"/>
                      <w:szCs w:val="21"/>
                    </w:rPr>
                    <w:t>新建原料仓库两座，总建筑面积</w:t>
                  </w:r>
                  <w:r w:rsidRPr="00FC3A9C">
                    <w:rPr>
                      <w:rFonts w:eastAsiaTheme="minorEastAsia" w:hint="eastAsia"/>
                      <w:szCs w:val="21"/>
                    </w:rPr>
                    <w:t>1</w:t>
                  </w:r>
                  <w:r w:rsidRPr="00FC3A9C">
                    <w:rPr>
                      <w:rFonts w:eastAsiaTheme="minorEastAsia"/>
                      <w:szCs w:val="21"/>
                    </w:rPr>
                    <w:t>4700m</w:t>
                  </w:r>
                  <w:r w:rsidRPr="00FC3A9C">
                    <w:rPr>
                      <w:rFonts w:eastAsiaTheme="minorEastAsia"/>
                      <w:szCs w:val="21"/>
                      <w:vertAlign w:val="superscript"/>
                    </w:rPr>
                    <w:t>2</w:t>
                  </w:r>
                </w:p>
              </w:tc>
              <w:tc>
                <w:tcPr>
                  <w:tcW w:w="2541" w:type="dxa"/>
                  <w:vAlign w:val="center"/>
                </w:tcPr>
                <w:p w14:paraId="594B0DB5" w14:textId="77777777" w:rsidR="00234ACF" w:rsidRPr="00FC3A9C" w:rsidRDefault="00234ACF" w:rsidP="00234ACF">
                  <w:pPr>
                    <w:jc w:val="center"/>
                    <w:rPr>
                      <w:rFonts w:eastAsiaTheme="minorEastAsia"/>
                      <w:szCs w:val="21"/>
                    </w:rPr>
                  </w:pPr>
                  <w:r w:rsidRPr="00FC3A9C">
                    <w:rPr>
                      <w:rFonts w:eastAsiaTheme="minorEastAsia" w:hint="eastAsia"/>
                      <w:szCs w:val="21"/>
                    </w:rPr>
                    <w:t>新建原料仓库两座</w:t>
                  </w:r>
                </w:p>
              </w:tc>
              <w:tc>
                <w:tcPr>
                  <w:tcW w:w="3566" w:type="dxa"/>
                  <w:vAlign w:val="center"/>
                </w:tcPr>
                <w:p w14:paraId="2F59C8A0" w14:textId="77777777" w:rsidR="00234ACF" w:rsidRPr="00FC3A9C" w:rsidRDefault="00234ACF" w:rsidP="00234ACF">
                  <w:pPr>
                    <w:jc w:val="center"/>
                    <w:rPr>
                      <w:rFonts w:eastAsiaTheme="minorEastAsia"/>
                      <w:szCs w:val="21"/>
                    </w:rPr>
                  </w:pPr>
                  <w:r w:rsidRPr="00FC3A9C">
                    <w:rPr>
                      <w:rFonts w:eastAsiaTheme="minorEastAsia" w:hint="eastAsia"/>
                      <w:szCs w:val="21"/>
                    </w:rPr>
                    <w:t>/</w:t>
                  </w:r>
                </w:p>
              </w:tc>
            </w:tr>
          </w:tbl>
          <w:p w14:paraId="18619A13" w14:textId="77777777" w:rsidR="006412AE" w:rsidRPr="00FC3A9C" w:rsidRDefault="006412AE" w:rsidP="003E6169">
            <w:pPr>
              <w:autoSpaceDE w:val="0"/>
              <w:autoSpaceDN w:val="0"/>
              <w:jc w:val="center"/>
              <w:rPr>
                <w:rFonts w:eastAsiaTheme="minorEastAsia"/>
                <w:b/>
                <w:szCs w:val="21"/>
              </w:rPr>
            </w:pPr>
            <w:r w:rsidRPr="00FC3A9C">
              <w:rPr>
                <w:rFonts w:eastAsiaTheme="minorEastAsia"/>
                <w:b/>
                <w:szCs w:val="21"/>
              </w:rPr>
              <w:t>表</w:t>
            </w:r>
            <w:r w:rsidR="00562CCA" w:rsidRPr="00FC3A9C">
              <w:rPr>
                <w:rFonts w:eastAsiaTheme="minorEastAsia" w:hint="eastAsia"/>
                <w:b/>
                <w:szCs w:val="21"/>
              </w:rPr>
              <w:t>4</w:t>
            </w:r>
            <w:r w:rsidRPr="00FC3A9C">
              <w:rPr>
                <w:rFonts w:eastAsiaTheme="minorEastAsia"/>
                <w:b/>
                <w:szCs w:val="21"/>
              </w:rPr>
              <w:t xml:space="preserve">    </w:t>
            </w:r>
            <w:r w:rsidR="00813226" w:rsidRPr="00FC3A9C">
              <w:rPr>
                <w:rFonts w:eastAsiaTheme="minorEastAsia" w:hint="eastAsia"/>
                <w:b/>
                <w:szCs w:val="21"/>
              </w:rPr>
              <w:t>现有工程</w:t>
            </w:r>
            <w:r w:rsidRPr="00FC3A9C">
              <w:rPr>
                <w:rFonts w:eastAsiaTheme="minorEastAsia"/>
                <w:b/>
                <w:szCs w:val="21"/>
              </w:rPr>
              <w:t>建设内容情况一览表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1087"/>
              <w:gridCol w:w="3605"/>
              <w:gridCol w:w="1075"/>
              <w:gridCol w:w="1258"/>
              <w:gridCol w:w="1562"/>
            </w:tblGrid>
            <w:tr w:rsidR="00FC3A9C" w:rsidRPr="00FC3A9C" w14:paraId="60F88EDB" w14:textId="77777777" w:rsidTr="003D78B0">
              <w:trPr>
                <w:cantSplit/>
                <w:trHeight w:val="339"/>
                <w:tblHeader/>
                <w:jc w:val="center"/>
              </w:trPr>
              <w:tc>
                <w:tcPr>
                  <w:tcW w:w="1575" w:type="dxa"/>
                  <w:gridSpan w:val="2"/>
                  <w:vAlign w:val="center"/>
                </w:tcPr>
                <w:p w14:paraId="7360942E" w14:textId="77777777" w:rsidR="00711D76" w:rsidRPr="00FC3A9C" w:rsidRDefault="00711D76" w:rsidP="007E3361">
                  <w:pPr>
                    <w:jc w:val="center"/>
                    <w:rPr>
                      <w:szCs w:val="21"/>
                    </w:rPr>
                  </w:pPr>
                  <w:r w:rsidRPr="00FC3A9C">
                    <w:rPr>
                      <w:rFonts w:hAnsi="宋体"/>
                      <w:szCs w:val="21"/>
                    </w:rPr>
                    <w:t>项目组成</w:t>
                  </w:r>
                </w:p>
              </w:tc>
              <w:tc>
                <w:tcPr>
                  <w:tcW w:w="3605" w:type="dxa"/>
                  <w:vAlign w:val="center"/>
                </w:tcPr>
                <w:p w14:paraId="5B219B46" w14:textId="77777777" w:rsidR="00711D76" w:rsidRPr="00FC3A9C" w:rsidRDefault="00711D76" w:rsidP="007E3361">
                  <w:pPr>
                    <w:jc w:val="center"/>
                    <w:rPr>
                      <w:szCs w:val="21"/>
                    </w:rPr>
                  </w:pPr>
                  <w:r w:rsidRPr="00FC3A9C">
                    <w:rPr>
                      <w:rFonts w:hAnsi="宋体"/>
                      <w:szCs w:val="21"/>
                    </w:rPr>
                    <w:t>主要设施</w:t>
                  </w:r>
                  <w:r w:rsidRPr="00FC3A9C">
                    <w:rPr>
                      <w:szCs w:val="21"/>
                    </w:rPr>
                    <w:t>/</w:t>
                  </w:r>
                  <w:r w:rsidRPr="00FC3A9C">
                    <w:rPr>
                      <w:rFonts w:hAnsi="宋体"/>
                      <w:szCs w:val="21"/>
                    </w:rPr>
                    <w:t>设备内容</w:t>
                  </w:r>
                </w:p>
              </w:tc>
              <w:tc>
                <w:tcPr>
                  <w:tcW w:w="1075" w:type="dxa"/>
                  <w:vAlign w:val="center"/>
                </w:tcPr>
                <w:p w14:paraId="334EC24B" w14:textId="77777777" w:rsidR="00711D76" w:rsidRPr="00FC3A9C" w:rsidRDefault="00711D76" w:rsidP="007E3361">
                  <w:pPr>
                    <w:jc w:val="center"/>
                    <w:rPr>
                      <w:szCs w:val="21"/>
                    </w:rPr>
                  </w:pPr>
                  <w:r w:rsidRPr="00FC3A9C">
                    <w:rPr>
                      <w:rFonts w:hAnsi="宋体"/>
                      <w:szCs w:val="21"/>
                    </w:rPr>
                    <w:t>建筑面积（</w:t>
                  </w:r>
                  <w:r w:rsidRPr="00FC3A9C">
                    <w:rPr>
                      <w:szCs w:val="21"/>
                    </w:rPr>
                    <w:t>m</w:t>
                  </w:r>
                  <w:r w:rsidRPr="00FC3A9C">
                    <w:rPr>
                      <w:szCs w:val="21"/>
                      <w:vertAlign w:val="superscript"/>
                    </w:rPr>
                    <w:t>2</w:t>
                  </w:r>
                  <w:r w:rsidRPr="00FC3A9C">
                    <w:rPr>
                      <w:rFonts w:hAnsi="宋体"/>
                      <w:szCs w:val="21"/>
                    </w:rPr>
                    <w:t>）</w:t>
                  </w:r>
                </w:p>
              </w:tc>
              <w:tc>
                <w:tcPr>
                  <w:tcW w:w="1258" w:type="dxa"/>
                  <w:vAlign w:val="center"/>
                </w:tcPr>
                <w:p w14:paraId="6F80865E" w14:textId="77777777" w:rsidR="00711D76" w:rsidRPr="00FC3A9C" w:rsidRDefault="00711D76" w:rsidP="007E3361">
                  <w:pPr>
                    <w:jc w:val="center"/>
                    <w:rPr>
                      <w:szCs w:val="21"/>
                    </w:rPr>
                  </w:pPr>
                  <w:r w:rsidRPr="00FC3A9C">
                    <w:rPr>
                      <w:rFonts w:hAnsi="宋体"/>
                      <w:szCs w:val="21"/>
                    </w:rPr>
                    <w:t>结构形式</w:t>
                  </w:r>
                </w:p>
              </w:tc>
              <w:tc>
                <w:tcPr>
                  <w:tcW w:w="1562" w:type="dxa"/>
                  <w:vAlign w:val="center"/>
                </w:tcPr>
                <w:p w14:paraId="30AFBD29" w14:textId="77777777" w:rsidR="00711D76" w:rsidRPr="00FC3A9C" w:rsidRDefault="00711D76" w:rsidP="00711D76">
                  <w:pPr>
                    <w:jc w:val="center"/>
                    <w:rPr>
                      <w:szCs w:val="21"/>
                    </w:rPr>
                  </w:pPr>
                  <w:r w:rsidRPr="00FC3A9C">
                    <w:rPr>
                      <w:rFonts w:hint="eastAsia"/>
                      <w:szCs w:val="21"/>
                    </w:rPr>
                    <w:t>建设情况</w:t>
                  </w:r>
                </w:p>
              </w:tc>
            </w:tr>
            <w:tr w:rsidR="00FC3A9C" w:rsidRPr="00FC3A9C" w14:paraId="52529534" w14:textId="77777777" w:rsidTr="003D78B0">
              <w:trPr>
                <w:cantSplit/>
                <w:trHeight w:val="1694"/>
                <w:jc w:val="center"/>
              </w:trPr>
              <w:tc>
                <w:tcPr>
                  <w:tcW w:w="488" w:type="dxa"/>
                  <w:vMerge w:val="restart"/>
                  <w:vAlign w:val="center"/>
                </w:tcPr>
                <w:p w14:paraId="3A8D53E8" w14:textId="77777777" w:rsidR="00711D76" w:rsidRPr="00FC3A9C" w:rsidRDefault="00711D76" w:rsidP="007E3361">
                  <w:pPr>
                    <w:jc w:val="center"/>
                    <w:rPr>
                      <w:szCs w:val="21"/>
                    </w:rPr>
                  </w:pPr>
                  <w:r w:rsidRPr="00FC3A9C">
                    <w:rPr>
                      <w:rFonts w:hAnsi="宋体"/>
                      <w:szCs w:val="21"/>
                    </w:rPr>
                    <w:t>主体</w:t>
                  </w:r>
                </w:p>
                <w:p w14:paraId="5AD8B7C8" w14:textId="77777777" w:rsidR="00711D76" w:rsidRPr="00FC3A9C" w:rsidRDefault="00711D76" w:rsidP="007E3361">
                  <w:pPr>
                    <w:jc w:val="center"/>
                    <w:rPr>
                      <w:szCs w:val="21"/>
                    </w:rPr>
                  </w:pPr>
                  <w:r w:rsidRPr="00FC3A9C">
                    <w:rPr>
                      <w:rFonts w:hAnsi="宋体"/>
                      <w:szCs w:val="21"/>
                    </w:rPr>
                    <w:t>工程</w:t>
                  </w:r>
                </w:p>
              </w:tc>
              <w:tc>
                <w:tcPr>
                  <w:tcW w:w="1087" w:type="dxa"/>
                  <w:vAlign w:val="center"/>
                </w:tcPr>
                <w:p w14:paraId="470F5EF4" w14:textId="77777777" w:rsidR="00711D76" w:rsidRPr="00FC3A9C" w:rsidRDefault="00711D76" w:rsidP="007E3361">
                  <w:pPr>
                    <w:jc w:val="center"/>
                    <w:rPr>
                      <w:szCs w:val="21"/>
                    </w:rPr>
                  </w:pPr>
                  <w:r w:rsidRPr="00FC3A9C">
                    <w:rPr>
                      <w:rFonts w:hint="eastAsia"/>
                      <w:szCs w:val="21"/>
                    </w:rPr>
                    <w:t>蒸压粉煤灰加气砌块生产线</w:t>
                  </w:r>
                </w:p>
              </w:tc>
              <w:tc>
                <w:tcPr>
                  <w:tcW w:w="3605" w:type="dxa"/>
                  <w:vAlign w:val="center"/>
                </w:tcPr>
                <w:p w14:paraId="33BA94AD" w14:textId="77777777" w:rsidR="00711D76" w:rsidRPr="00FC3A9C" w:rsidRDefault="00711D76" w:rsidP="007E3361">
                  <w:pPr>
                    <w:rPr>
                      <w:rFonts w:hAnsi="宋体"/>
                      <w:szCs w:val="21"/>
                    </w:rPr>
                  </w:pPr>
                  <w:r w:rsidRPr="00FC3A9C">
                    <w:rPr>
                      <w:rFonts w:hAnsi="宋体" w:hint="eastAsia"/>
                      <w:szCs w:val="21"/>
                    </w:rPr>
                    <w:t>设置粉煤灰加气砌块生产线</w:t>
                  </w:r>
                  <w:r w:rsidRPr="00FC3A9C">
                    <w:rPr>
                      <w:rFonts w:hAnsi="宋体" w:hint="eastAsia"/>
                      <w:szCs w:val="21"/>
                    </w:rPr>
                    <w:t>2</w:t>
                  </w:r>
                  <w:r w:rsidRPr="00FC3A9C">
                    <w:rPr>
                      <w:rFonts w:hAnsi="宋体" w:hint="eastAsia"/>
                      <w:szCs w:val="21"/>
                    </w:rPr>
                    <w:t>条，单条生产线规模为年产</w:t>
                  </w:r>
                  <w:r w:rsidRPr="00FC3A9C">
                    <w:rPr>
                      <w:rFonts w:hint="eastAsia"/>
                      <w:szCs w:val="21"/>
                    </w:rPr>
                    <w:t>30</w:t>
                  </w:r>
                  <w:r w:rsidRPr="00FC3A9C">
                    <w:rPr>
                      <w:rFonts w:hint="eastAsia"/>
                      <w:szCs w:val="21"/>
                    </w:rPr>
                    <w:t>万方；</w:t>
                  </w:r>
                  <w:r w:rsidRPr="00FC3A9C">
                    <w:rPr>
                      <w:rFonts w:hAnsi="宋体" w:hint="eastAsia"/>
                      <w:szCs w:val="21"/>
                    </w:rPr>
                    <w:t>配备颚式破碎机</w:t>
                  </w:r>
                  <w:r w:rsidRPr="00FC3A9C">
                    <w:rPr>
                      <w:rFonts w:hAnsi="宋体" w:hint="eastAsia"/>
                      <w:szCs w:val="21"/>
                    </w:rPr>
                    <w:t>4</w:t>
                  </w:r>
                  <w:r w:rsidRPr="00FC3A9C">
                    <w:rPr>
                      <w:rFonts w:hAnsi="宋体" w:hint="eastAsia"/>
                      <w:szCs w:val="21"/>
                    </w:rPr>
                    <w:t>台，斗式提升机</w:t>
                  </w:r>
                  <w:r w:rsidRPr="00FC3A9C">
                    <w:rPr>
                      <w:rFonts w:hAnsi="宋体" w:hint="eastAsia"/>
                      <w:szCs w:val="21"/>
                    </w:rPr>
                    <w:t>8</w:t>
                  </w:r>
                  <w:r w:rsidRPr="00FC3A9C">
                    <w:rPr>
                      <w:rFonts w:hAnsi="宋体" w:hint="eastAsia"/>
                      <w:szCs w:val="21"/>
                    </w:rPr>
                    <w:t>台，球磨机</w:t>
                  </w:r>
                  <w:r w:rsidRPr="00FC3A9C">
                    <w:rPr>
                      <w:rFonts w:hAnsi="宋体" w:hint="eastAsia"/>
                      <w:szCs w:val="21"/>
                    </w:rPr>
                    <w:t>4</w:t>
                  </w:r>
                  <w:r w:rsidRPr="00FC3A9C">
                    <w:rPr>
                      <w:rFonts w:hAnsi="宋体" w:hint="eastAsia"/>
                      <w:szCs w:val="21"/>
                    </w:rPr>
                    <w:t>台，制浆罐</w:t>
                  </w:r>
                  <w:r w:rsidRPr="00FC3A9C">
                    <w:rPr>
                      <w:rFonts w:hAnsi="宋体" w:hint="eastAsia"/>
                      <w:szCs w:val="21"/>
                    </w:rPr>
                    <w:t>8</w:t>
                  </w:r>
                  <w:r w:rsidRPr="00FC3A9C">
                    <w:rPr>
                      <w:rFonts w:hAnsi="宋体" w:hint="eastAsia"/>
                      <w:szCs w:val="21"/>
                    </w:rPr>
                    <w:t>台，浇注搅拌机</w:t>
                  </w:r>
                  <w:r w:rsidRPr="00FC3A9C">
                    <w:rPr>
                      <w:rFonts w:hAnsi="宋体" w:hint="eastAsia"/>
                      <w:szCs w:val="21"/>
                    </w:rPr>
                    <w:t>4</w:t>
                  </w:r>
                  <w:r w:rsidRPr="00FC3A9C">
                    <w:rPr>
                      <w:rFonts w:hAnsi="宋体" w:hint="eastAsia"/>
                      <w:szCs w:val="21"/>
                    </w:rPr>
                    <w:t>台，双梁定点吊车</w:t>
                  </w:r>
                  <w:r w:rsidRPr="00FC3A9C">
                    <w:rPr>
                      <w:rFonts w:hAnsi="宋体" w:hint="eastAsia"/>
                      <w:szCs w:val="21"/>
                    </w:rPr>
                    <w:t>6</w:t>
                  </w:r>
                  <w:r w:rsidRPr="00FC3A9C">
                    <w:rPr>
                      <w:rFonts w:hAnsi="宋体" w:hint="eastAsia"/>
                      <w:szCs w:val="21"/>
                    </w:rPr>
                    <w:t>台，地翻式切割机</w:t>
                  </w:r>
                  <w:r w:rsidRPr="00FC3A9C">
                    <w:rPr>
                      <w:rFonts w:hAnsi="宋体" w:hint="eastAsia"/>
                      <w:szCs w:val="21"/>
                    </w:rPr>
                    <w:t>2</w:t>
                  </w:r>
                  <w:r w:rsidRPr="00FC3A9C">
                    <w:rPr>
                      <w:rFonts w:hAnsi="宋体" w:hint="eastAsia"/>
                      <w:szCs w:val="21"/>
                    </w:rPr>
                    <w:t>台，加气蒸压釜</w:t>
                  </w:r>
                  <w:r w:rsidRPr="00FC3A9C">
                    <w:rPr>
                      <w:rFonts w:hAnsi="宋体" w:hint="eastAsia"/>
                      <w:szCs w:val="21"/>
                    </w:rPr>
                    <w:t>7</w:t>
                  </w:r>
                  <w:r w:rsidRPr="00FC3A9C">
                    <w:rPr>
                      <w:rFonts w:hAnsi="宋体" w:hint="eastAsia"/>
                      <w:szCs w:val="21"/>
                    </w:rPr>
                    <w:t>台。</w:t>
                  </w:r>
                </w:p>
              </w:tc>
              <w:tc>
                <w:tcPr>
                  <w:tcW w:w="1075" w:type="dxa"/>
                  <w:vAlign w:val="center"/>
                </w:tcPr>
                <w:p w14:paraId="17E6891E" w14:textId="77777777" w:rsidR="00711D76" w:rsidRPr="00FC3A9C" w:rsidRDefault="00711D76" w:rsidP="007E3361">
                  <w:pPr>
                    <w:jc w:val="center"/>
                    <w:rPr>
                      <w:szCs w:val="21"/>
                    </w:rPr>
                  </w:pPr>
                  <w:r w:rsidRPr="00FC3A9C">
                    <w:rPr>
                      <w:rFonts w:hint="eastAsia"/>
                      <w:szCs w:val="21"/>
                    </w:rPr>
                    <w:t>3925</w:t>
                  </w:r>
                </w:p>
              </w:tc>
              <w:tc>
                <w:tcPr>
                  <w:tcW w:w="1258" w:type="dxa"/>
                  <w:vAlign w:val="center"/>
                </w:tcPr>
                <w:p w14:paraId="0226F654" w14:textId="77777777" w:rsidR="00711D76" w:rsidRPr="00FC3A9C" w:rsidRDefault="00711D76" w:rsidP="007E3361">
                  <w:pPr>
                    <w:jc w:val="center"/>
                    <w:rPr>
                      <w:rFonts w:hAnsi="宋体"/>
                      <w:szCs w:val="21"/>
                    </w:rPr>
                  </w:pPr>
                  <w:r w:rsidRPr="00FC3A9C">
                    <w:rPr>
                      <w:rFonts w:hAnsi="宋体" w:hint="eastAsia"/>
                      <w:szCs w:val="21"/>
                    </w:rPr>
                    <w:t>框架结构</w:t>
                  </w:r>
                </w:p>
                <w:p w14:paraId="2BC4B15C" w14:textId="77777777" w:rsidR="00711D76" w:rsidRPr="00FC3A9C" w:rsidRDefault="00711D76" w:rsidP="007E3361">
                  <w:pPr>
                    <w:jc w:val="center"/>
                    <w:rPr>
                      <w:rFonts w:hAnsi="宋体"/>
                      <w:szCs w:val="21"/>
                    </w:rPr>
                  </w:pPr>
                  <w:r w:rsidRPr="00FC3A9C">
                    <w:rPr>
                      <w:rFonts w:hAnsi="宋体" w:hint="eastAsia"/>
                      <w:szCs w:val="21"/>
                    </w:rPr>
                    <w:t>门式钢架</w:t>
                  </w:r>
                </w:p>
                <w:p w14:paraId="33D4DCC8" w14:textId="77777777" w:rsidR="00711D76" w:rsidRPr="00FC3A9C" w:rsidRDefault="00711D76" w:rsidP="007E3361">
                  <w:pPr>
                    <w:jc w:val="center"/>
                    <w:rPr>
                      <w:szCs w:val="21"/>
                    </w:rPr>
                  </w:pPr>
                  <w:r w:rsidRPr="00FC3A9C">
                    <w:rPr>
                      <w:rFonts w:hAnsi="宋体"/>
                      <w:szCs w:val="21"/>
                    </w:rPr>
                    <w:t>（全封闭）</w:t>
                  </w:r>
                </w:p>
              </w:tc>
              <w:tc>
                <w:tcPr>
                  <w:tcW w:w="1562" w:type="dxa"/>
                  <w:vAlign w:val="center"/>
                </w:tcPr>
                <w:p w14:paraId="0826C4A5" w14:textId="77777777" w:rsidR="00711D76" w:rsidRPr="00FC3A9C" w:rsidRDefault="003D78B0" w:rsidP="003D78B0">
                  <w:pPr>
                    <w:widowControl/>
                    <w:jc w:val="center"/>
                    <w:rPr>
                      <w:szCs w:val="21"/>
                    </w:rPr>
                  </w:pPr>
                  <w:r w:rsidRPr="00FC3A9C">
                    <w:rPr>
                      <w:rFonts w:hint="eastAsia"/>
                      <w:szCs w:val="21"/>
                    </w:rPr>
                    <w:t>在建</w:t>
                  </w:r>
                </w:p>
              </w:tc>
            </w:tr>
            <w:tr w:rsidR="00FC3A9C" w:rsidRPr="00FC3A9C" w14:paraId="6E347C6D" w14:textId="77777777" w:rsidTr="003D78B0">
              <w:trPr>
                <w:cantSplit/>
                <w:trHeight w:val="1426"/>
                <w:jc w:val="center"/>
              </w:trPr>
              <w:tc>
                <w:tcPr>
                  <w:tcW w:w="488" w:type="dxa"/>
                  <w:vMerge/>
                  <w:vAlign w:val="center"/>
                </w:tcPr>
                <w:p w14:paraId="4532CCA0" w14:textId="77777777" w:rsidR="00711D76" w:rsidRPr="00FC3A9C" w:rsidRDefault="00711D76" w:rsidP="007E3361">
                  <w:pPr>
                    <w:jc w:val="center"/>
                    <w:rPr>
                      <w:rFonts w:hAnsi="宋体"/>
                      <w:szCs w:val="21"/>
                    </w:rPr>
                  </w:pPr>
                </w:p>
              </w:tc>
              <w:tc>
                <w:tcPr>
                  <w:tcW w:w="1087" w:type="dxa"/>
                  <w:vAlign w:val="center"/>
                </w:tcPr>
                <w:p w14:paraId="48E0DCB5" w14:textId="77777777" w:rsidR="00711D76" w:rsidRPr="00FC3A9C" w:rsidRDefault="00711D76" w:rsidP="007E3361">
                  <w:pPr>
                    <w:jc w:val="center"/>
                    <w:rPr>
                      <w:szCs w:val="21"/>
                    </w:rPr>
                  </w:pPr>
                  <w:r w:rsidRPr="00FC3A9C">
                    <w:rPr>
                      <w:rFonts w:hint="eastAsia"/>
                      <w:szCs w:val="21"/>
                    </w:rPr>
                    <w:t>蒸压粉煤灰标砖生产线</w:t>
                  </w:r>
                </w:p>
              </w:tc>
              <w:tc>
                <w:tcPr>
                  <w:tcW w:w="3605" w:type="dxa"/>
                  <w:vAlign w:val="center"/>
                </w:tcPr>
                <w:p w14:paraId="757FE9A3" w14:textId="77777777" w:rsidR="00711D76" w:rsidRPr="00FC3A9C" w:rsidRDefault="00711D76" w:rsidP="007E3361">
                  <w:pPr>
                    <w:rPr>
                      <w:rFonts w:hAnsi="宋体"/>
                      <w:szCs w:val="21"/>
                    </w:rPr>
                  </w:pPr>
                  <w:r w:rsidRPr="00FC3A9C">
                    <w:rPr>
                      <w:rFonts w:hAnsi="宋体"/>
                      <w:szCs w:val="21"/>
                    </w:rPr>
                    <w:t>设置蒸压粉煤灰砖生产线</w:t>
                  </w:r>
                  <w:r w:rsidRPr="00FC3A9C">
                    <w:rPr>
                      <w:rFonts w:hint="eastAsia"/>
                      <w:szCs w:val="21"/>
                    </w:rPr>
                    <w:t>2</w:t>
                  </w:r>
                  <w:r w:rsidRPr="00FC3A9C">
                    <w:rPr>
                      <w:rFonts w:hAnsi="宋体"/>
                      <w:szCs w:val="21"/>
                    </w:rPr>
                    <w:t>条，</w:t>
                  </w:r>
                  <w:r w:rsidRPr="00FC3A9C">
                    <w:rPr>
                      <w:rFonts w:hAnsi="宋体" w:hint="eastAsia"/>
                      <w:szCs w:val="21"/>
                    </w:rPr>
                    <w:t>单条生产线规模为年产</w:t>
                  </w:r>
                  <w:r w:rsidRPr="00FC3A9C">
                    <w:rPr>
                      <w:rFonts w:hint="eastAsia"/>
                      <w:szCs w:val="21"/>
                    </w:rPr>
                    <w:t>1</w:t>
                  </w:r>
                  <w:r w:rsidRPr="00FC3A9C">
                    <w:rPr>
                      <w:rFonts w:hint="eastAsia"/>
                      <w:szCs w:val="21"/>
                    </w:rPr>
                    <w:t>亿块；</w:t>
                  </w:r>
                  <w:r w:rsidRPr="00FC3A9C">
                    <w:rPr>
                      <w:rFonts w:hAnsi="宋体"/>
                      <w:szCs w:val="21"/>
                    </w:rPr>
                    <w:t>配备压砖机</w:t>
                  </w:r>
                  <w:r w:rsidRPr="00FC3A9C">
                    <w:rPr>
                      <w:rFonts w:hint="eastAsia"/>
                      <w:szCs w:val="21"/>
                    </w:rPr>
                    <w:t>4</w:t>
                  </w:r>
                  <w:r w:rsidRPr="00FC3A9C">
                    <w:rPr>
                      <w:rFonts w:hAnsi="宋体"/>
                      <w:szCs w:val="21"/>
                    </w:rPr>
                    <w:t>台，</w:t>
                  </w:r>
                  <w:r w:rsidRPr="00FC3A9C">
                    <w:rPr>
                      <w:rFonts w:hAnsi="宋体" w:hint="eastAsia"/>
                      <w:szCs w:val="21"/>
                    </w:rPr>
                    <w:t>六仓</w:t>
                  </w:r>
                  <w:r w:rsidRPr="00FC3A9C">
                    <w:rPr>
                      <w:rFonts w:hAnsi="宋体"/>
                      <w:szCs w:val="21"/>
                    </w:rPr>
                    <w:t>配料机</w:t>
                  </w:r>
                  <w:r w:rsidRPr="00FC3A9C">
                    <w:rPr>
                      <w:rFonts w:hAnsi="宋体" w:hint="eastAsia"/>
                      <w:szCs w:val="21"/>
                    </w:rPr>
                    <w:t>2</w:t>
                  </w:r>
                  <w:r w:rsidRPr="00FC3A9C">
                    <w:rPr>
                      <w:rFonts w:hAnsi="宋体"/>
                      <w:szCs w:val="21"/>
                    </w:rPr>
                    <w:t>台，双卧轴强制式搅拌机</w:t>
                  </w:r>
                  <w:r w:rsidRPr="00FC3A9C">
                    <w:rPr>
                      <w:rFonts w:hint="eastAsia"/>
                      <w:szCs w:val="21"/>
                    </w:rPr>
                    <w:t>2</w:t>
                  </w:r>
                  <w:r w:rsidRPr="00FC3A9C">
                    <w:rPr>
                      <w:rFonts w:hAnsi="宋体"/>
                      <w:szCs w:val="21"/>
                    </w:rPr>
                    <w:t>台，轮碾机</w:t>
                  </w:r>
                  <w:r w:rsidRPr="00FC3A9C">
                    <w:rPr>
                      <w:rFonts w:hAnsi="宋体" w:hint="eastAsia"/>
                      <w:szCs w:val="21"/>
                    </w:rPr>
                    <w:t>4</w:t>
                  </w:r>
                  <w:r w:rsidRPr="00FC3A9C">
                    <w:rPr>
                      <w:rFonts w:hAnsi="宋体" w:hint="eastAsia"/>
                      <w:szCs w:val="21"/>
                    </w:rPr>
                    <w:t>台</w:t>
                  </w:r>
                  <w:r w:rsidRPr="00FC3A9C">
                    <w:rPr>
                      <w:rFonts w:hAnsi="宋体"/>
                      <w:szCs w:val="21"/>
                    </w:rPr>
                    <w:t>、</w:t>
                  </w:r>
                  <w:r w:rsidRPr="00FC3A9C">
                    <w:rPr>
                      <w:rFonts w:hAnsi="宋体" w:hint="eastAsia"/>
                      <w:szCs w:val="21"/>
                    </w:rPr>
                    <w:t>连续式消化仓</w:t>
                  </w:r>
                  <w:r w:rsidRPr="00FC3A9C">
                    <w:rPr>
                      <w:rFonts w:hAnsi="宋体" w:hint="eastAsia"/>
                      <w:szCs w:val="21"/>
                    </w:rPr>
                    <w:t>4</w:t>
                  </w:r>
                  <w:r w:rsidRPr="00FC3A9C">
                    <w:rPr>
                      <w:rFonts w:hAnsi="宋体" w:hint="eastAsia"/>
                      <w:szCs w:val="21"/>
                    </w:rPr>
                    <w:t>台、</w:t>
                  </w:r>
                  <w:r w:rsidRPr="00FC3A9C">
                    <w:rPr>
                      <w:rFonts w:hAnsi="宋体"/>
                      <w:szCs w:val="21"/>
                    </w:rPr>
                    <w:t>蒸压釜</w:t>
                  </w:r>
                  <w:r w:rsidRPr="00FC3A9C">
                    <w:rPr>
                      <w:rFonts w:hint="eastAsia"/>
                      <w:szCs w:val="21"/>
                    </w:rPr>
                    <w:t>8</w:t>
                  </w:r>
                  <w:r w:rsidRPr="00FC3A9C">
                    <w:rPr>
                      <w:rFonts w:hAnsi="宋体"/>
                      <w:szCs w:val="21"/>
                    </w:rPr>
                    <w:t>台。</w:t>
                  </w:r>
                </w:p>
              </w:tc>
              <w:tc>
                <w:tcPr>
                  <w:tcW w:w="1075" w:type="dxa"/>
                  <w:vAlign w:val="center"/>
                </w:tcPr>
                <w:p w14:paraId="473302E8" w14:textId="77777777" w:rsidR="00711D76" w:rsidRPr="00FC3A9C" w:rsidRDefault="00711D76" w:rsidP="007E3361">
                  <w:pPr>
                    <w:jc w:val="center"/>
                    <w:rPr>
                      <w:szCs w:val="21"/>
                    </w:rPr>
                  </w:pPr>
                  <w:r w:rsidRPr="00FC3A9C">
                    <w:rPr>
                      <w:rFonts w:hint="eastAsia"/>
                      <w:szCs w:val="21"/>
                    </w:rPr>
                    <w:t>12575</w:t>
                  </w:r>
                </w:p>
              </w:tc>
              <w:tc>
                <w:tcPr>
                  <w:tcW w:w="1258" w:type="dxa"/>
                  <w:vAlign w:val="center"/>
                </w:tcPr>
                <w:p w14:paraId="0B035F51" w14:textId="77777777" w:rsidR="00711D76" w:rsidRPr="00FC3A9C" w:rsidRDefault="00711D76" w:rsidP="00711D76">
                  <w:pPr>
                    <w:jc w:val="center"/>
                    <w:rPr>
                      <w:rFonts w:hAnsi="宋体"/>
                      <w:szCs w:val="21"/>
                    </w:rPr>
                  </w:pPr>
                  <w:r w:rsidRPr="00FC3A9C">
                    <w:rPr>
                      <w:rFonts w:hAnsi="宋体" w:hint="eastAsia"/>
                      <w:szCs w:val="21"/>
                    </w:rPr>
                    <w:t>框架结构</w:t>
                  </w:r>
                </w:p>
                <w:p w14:paraId="1B6C6285" w14:textId="77777777" w:rsidR="00711D76" w:rsidRPr="00FC3A9C" w:rsidRDefault="00711D76" w:rsidP="00711D76">
                  <w:pPr>
                    <w:jc w:val="center"/>
                    <w:rPr>
                      <w:rFonts w:hAnsi="宋体"/>
                      <w:szCs w:val="21"/>
                    </w:rPr>
                  </w:pPr>
                  <w:r w:rsidRPr="00FC3A9C">
                    <w:rPr>
                      <w:rFonts w:hAnsi="宋体" w:hint="eastAsia"/>
                      <w:szCs w:val="21"/>
                    </w:rPr>
                    <w:t>门式钢架</w:t>
                  </w:r>
                </w:p>
                <w:p w14:paraId="280C55B8" w14:textId="77777777" w:rsidR="00711D76" w:rsidRPr="00FC3A9C" w:rsidRDefault="00711D76" w:rsidP="00711D76">
                  <w:pPr>
                    <w:jc w:val="center"/>
                    <w:rPr>
                      <w:rFonts w:hAnsi="宋体"/>
                      <w:szCs w:val="21"/>
                    </w:rPr>
                  </w:pPr>
                  <w:r w:rsidRPr="00FC3A9C">
                    <w:rPr>
                      <w:rFonts w:hAnsi="宋体"/>
                      <w:szCs w:val="21"/>
                    </w:rPr>
                    <w:t>（全封闭）</w:t>
                  </w:r>
                </w:p>
              </w:tc>
              <w:tc>
                <w:tcPr>
                  <w:tcW w:w="1562" w:type="dxa"/>
                  <w:vAlign w:val="center"/>
                </w:tcPr>
                <w:p w14:paraId="7C413FAB" w14:textId="77777777" w:rsidR="00711D76" w:rsidRPr="00FC3A9C" w:rsidRDefault="00711D76" w:rsidP="007E3361">
                  <w:pPr>
                    <w:jc w:val="center"/>
                    <w:rPr>
                      <w:rFonts w:hAnsi="宋体"/>
                      <w:szCs w:val="21"/>
                    </w:rPr>
                  </w:pPr>
                  <w:r w:rsidRPr="00FC3A9C">
                    <w:rPr>
                      <w:rFonts w:hAnsi="宋体" w:hint="eastAsia"/>
                      <w:szCs w:val="21"/>
                    </w:rPr>
                    <w:t>已建成运行</w:t>
                  </w:r>
                </w:p>
              </w:tc>
            </w:tr>
            <w:tr w:rsidR="00FC3A9C" w:rsidRPr="00FC3A9C" w14:paraId="5DBF45B8" w14:textId="77777777" w:rsidTr="003D78B0">
              <w:trPr>
                <w:cantSplit/>
                <w:trHeight w:val="122"/>
                <w:jc w:val="center"/>
              </w:trPr>
              <w:tc>
                <w:tcPr>
                  <w:tcW w:w="488" w:type="dxa"/>
                  <w:vMerge w:val="restart"/>
                  <w:vAlign w:val="center"/>
                </w:tcPr>
                <w:p w14:paraId="6E9664CB" w14:textId="77777777" w:rsidR="008D4AC4" w:rsidRPr="00FC3A9C" w:rsidRDefault="008D4AC4" w:rsidP="007E3361">
                  <w:pPr>
                    <w:jc w:val="center"/>
                    <w:rPr>
                      <w:szCs w:val="21"/>
                    </w:rPr>
                  </w:pPr>
                  <w:r w:rsidRPr="00FC3A9C">
                    <w:rPr>
                      <w:rFonts w:hAnsi="宋体"/>
                      <w:szCs w:val="21"/>
                    </w:rPr>
                    <w:t>辅助工程</w:t>
                  </w:r>
                </w:p>
              </w:tc>
              <w:tc>
                <w:tcPr>
                  <w:tcW w:w="1087" w:type="dxa"/>
                  <w:vAlign w:val="center"/>
                </w:tcPr>
                <w:p w14:paraId="1AA5C20D" w14:textId="77777777" w:rsidR="008D4AC4" w:rsidRPr="00FC3A9C" w:rsidRDefault="008D4AC4" w:rsidP="007E3361">
                  <w:pPr>
                    <w:jc w:val="center"/>
                    <w:rPr>
                      <w:szCs w:val="21"/>
                    </w:rPr>
                  </w:pPr>
                  <w:r w:rsidRPr="00FC3A9C">
                    <w:rPr>
                      <w:rFonts w:hAnsi="宋体"/>
                      <w:szCs w:val="21"/>
                    </w:rPr>
                    <w:t>原料堆场</w:t>
                  </w:r>
                </w:p>
              </w:tc>
              <w:tc>
                <w:tcPr>
                  <w:tcW w:w="3605" w:type="dxa"/>
                  <w:vAlign w:val="center"/>
                </w:tcPr>
                <w:p w14:paraId="64121B67" w14:textId="77777777" w:rsidR="008D4AC4" w:rsidRPr="00FC3A9C" w:rsidRDefault="008D4AC4" w:rsidP="007E3361">
                  <w:pPr>
                    <w:rPr>
                      <w:szCs w:val="21"/>
                    </w:rPr>
                  </w:pPr>
                  <w:r w:rsidRPr="00FC3A9C">
                    <w:rPr>
                      <w:rFonts w:hAnsi="宋体" w:hint="eastAsia"/>
                      <w:szCs w:val="21"/>
                    </w:rPr>
                    <w:t>封闭式的原料堆场</w:t>
                  </w:r>
                  <w:r w:rsidRPr="00FC3A9C">
                    <w:rPr>
                      <w:rFonts w:hAnsi="宋体"/>
                      <w:szCs w:val="21"/>
                    </w:rPr>
                    <w:t>用于堆放干</w:t>
                  </w:r>
                  <w:r w:rsidRPr="00FC3A9C">
                    <w:rPr>
                      <w:rFonts w:hAnsi="宋体" w:hint="eastAsia"/>
                      <w:szCs w:val="21"/>
                    </w:rPr>
                    <w:t>石灰、水泥、</w:t>
                  </w:r>
                  <w:r w:rsidRPr="00FC3A9C">
                    <w:rPr>
                      <w:rFonts w:hAnsi="宋体"/>
                      <w:szCs w:val="21"/>
                    </w:rPr>
                    <w:t>炉渣、</w:t>
                  </w:r>
                  <w:r w:rsidRPr="00FC3A9C">
                    <w:rPr>
                      <w:rFonts w:hAnsi="宋体" w:hint="eastAsia"/>
                      <w:szCs w:val="21"/>
                    </w:rPr>
                    <w:t>铝粉</w:t>
                  </w:r>
                  <w:r w:rsidRPr="00FC3A9C">
                    <w:rPr>
                      <w:rFonts w:hAnsi="宋体"/>
                      <w:szCs w:val="21"/>
                    </w:rPr>
                    <w:t>等生产原料。</w:t>
                  </w:r>
                </w:p>
              </w:tc>
              <w:tc>
                <w:tcPr>
                  <w:tcW w:w="1075" w:type="dxa"/>
                  <w:vAlign w:val="center"/>
                </w:tcPr>
                <w:p w14:paraId="25B21E7A" w14:textId="77777777" w:rsidR="008D4AC4" w:rsidRPr="00FC3A9C" w:rsidRDefault="008D4AC4" w:rsidP="007E3361">
                  <w:pPr>
                    <w:jc w:val="center"/>
                    <w:rPr>
                      <w:szCs w:val="21"/>
                    </w:rPr>
                  </w:pPr>
                  <w:r w:rsidRPr="00FC3A9C">
                    <w:rPr>
                      <w:rFonts w:hint="eastAsia"/>
                      <w:szCs w:val="21"/>
                    </w:rPr>
                    <w:t>2304</w:t>
                  </w:r>
                </w:p>
              </w:tc>
              <w:tc>
                <w:tcPr>
                  <w:tcW w:w="1258" w:type="dxa"/>
                  <w:vAlign w:val="center"/>
                </w:tcPr>
                <w:p w14:paraId="3D4802EA" w14:textId="77777777" w:rsidR="008D4AC4" w:rsidRPr="00FC3A9C" w:rsidRDefault="008D4AC4" w:rsidP="007E3361">
                  <w:pPr>
                    <w:jc w:val="center"/>
                    <w:rPr>
                      <w:szCs w:val="21"/>
                    </w:rPr>
                  </w:pPr>
                  <w:r w:rsidRPr="00FC3A9C">
                    <w:rPr>
                      <w:rFonts w:hAnsi="宋体"/>
                      <w:szCs w:val="21"/>
                    </w:rPr>
                    <w:t>钢结构屋架和复合保温彩板屋面（全封闭）</w:t>
                  </w:r>
                </w:p>
              </w:tc>
              <w:tc>
                <w:tcPr>
                  <w:tcW w:w="1562" w:type="dxa"/>
                  <w:vAlign w:val="center"/>
                </w:tcPr>
                <w:p w14:paraId="0EA4A79F" w14:textId="77777777" w:rsidR="008D4AC4" w:rsidRPr="00FC3A9C" w:rsidRDefault="008D4AC4" w:rsidP="007E3361">
                  <w:pPr>
                    <w:jc w:val="center"/>
                    <w:rPr>
                      <w:szCs w:val="21"/>
                    </w:rPr>
                  </w:pPr>
                  <w:r w:rsidRPr="00FC3A9C">
                    <w:rPr>
                      <w:rFonts w:hAnsi="宋体" w:hint="eastAsia"/>
                      <w:szCs w:val="21"/>
                    </w:rPr>
                    <w:t>已建成运行</w:t>
                  </w:r>
                </w:p>
              </w:tc>
            </w:tr>
            <w:tr w:rsidR="00FC3A9C" w:rsidRPr="00FC3A9C" w14:paraId="2AC80C02" w14:textId="77777777" w:rsidTr="003D78B0">
              <w:trPr>
                <w:cantSplit/>
                <w:trHeight w:val="597"/>
                <w:jc w:val="center"/>
              </w:trPr>
              <w:tc>
                <w:tcPr>
                  <w:tcW w:w="488" w:type="dxa"/>
                  <w:vMerge/>
                  <w:vAlign w:val="center"/>
                </w:tcPr>
                <w:p w14:paraId="0DE27E36" w14:textId="77777777" w:rsidR="008D4AC4" w:rsidRPr="00FC3A9C" w:rsidRDefault="008D4AC4" w:rsidP="007E3361">
                  <w:pPr>
                    <w:jc w:val="center"/>
                    <w:rPr>
                      <w:szCs w:val="21"/>
                    </w:rPr>
                  </w:pPr>
                </w:p>
              </w:tc>
              <w:tc>
                <w:tcPr>
                  <w:tcW w:w="1087" w:type="dxa"/>
                  <w:vAlign w:val="center"/>
                </w:tcPr>
                <w:p w14:paraId="45109357" w14:textId="77777777" w:rsidR="008D4AC4" w:rsidRPr="00FC3A9C" w:rsidRDefault="008D4AC4" w:rsidP="007E3361">
                  <w:pPr>
                    <w:jc w:val="center"/>
                    <w:rPr>
                      <w:szCs w:val="21"/>
                    </w:rPr>
                  </w:pPr>
                  <w:r w:rsidRPr="00FC3A9C">
                    <w:rPr>
                      <w:rFonts w:hAnsi="宋体"/>
                      <w:szCs w:val="21"/>
                    </w:rPr>
                    <w:t>成品堆场</w:t>
                  </w:r>
                </w:p>
              </w:tc>
              <w:tc>
                <w:tcPr>
                  <w:tcW w:w="3605" w:type="dxa"/>
                  <w:vAlign w:val="center"/>
                </w:tcPr>
                <w:p w14:paraId="27F15383" w14:textId="77777777" w:rsidR="008D4AC4" w:rsidRPr="00FC3A9C" w:rsidRDefault="008D4AC4" w:rsidP="007E3361">
                  <w:pPr>
                    <w:rPr>
                      <w:szCs w:val="21"/>
                    </w:rPr>
                  </w:pPr>
                  <w:r w:rsidRPr="00FC3A9C">
                    <w:rPr>
                      <w:rFonts w:hAnsi="宋体" w:hint="eastAsia"/>
                      <w:szCs w:val="21"/>
                    </w:rPr>
                    <w:t>封闭式的成品堆场</w:t>
                  </w:r>
                  <w:r w:rsidRPr="00FC3A9C">
                    <w:rPr>
                      <w:rFonts w:hAnsi="宋体"/>
                      <w:szCs w:val="21"/>
                    </w:rPr>
                    <w:t>用于堆放</w:t>
                  </w:r>
                  <w:r w:rsidRPr="00FC3A9C">
                    <w:rPr>
                      <w:rFonts w:hAnsi="宋体" w:hint="eastAsia"/>
                      <w:szCs w:val="21"/>
                    </w:rPr>
                    <w:t>粉煤灰加气砌块及</w:t>
                  </w:r>
                  <w:r w:rsidRPr="00FC3A9C">
                    <w:rPr>
                      <w:rFonts w:hAnsi="宋体"/>
                      <w:szCs w:val="21"/>
                    </w:rPr>
                    <w:t>蒸压粉煤灰</w:t>
                  </w:r>
                  <w:r w:rsidRPr="00FC3A9C">
                    <w:rPr>
                      <w:rFonts w:hAnsi="宋体" w:hint="eastAsia"/>
                      <w:szCs w:val="21"/>
                    </w:rPr>
                    <w:t>标</w:t>
                  </w:r>
                  <w:r w:rsidRPr="00FC3A9C">
                    <w:rPr>
                      <w:rFonts w:hAnsi="宋体"/>
                      <w:szCs w:val="21"/>
                    </w:rPr>
                    <w:t>砖成品。</w:t>
                  </w:r>
                </w:p>
              </w:tc>
              <w:tc>
                <w:tcPr>
                  <w:tcW w:w="1075" w:type="dxa"/>
                  <w:vAlign w:val="center"/>
                </w:tcPr>
                <w:p w14:paraId="701D996F" w14:textId="77777777" w:rsidR="008D4AC4" w:rsidRPr="00FC3A9C" w:rsidRDefault="008D4AC4" w:rsidP="007E3361">
                  <w:pPr>
                    <w:jc w:val="center"/>
                    <w:rPr>
                      <w:szCs w:val="21"/>
                    </w:rPr>
                  </w:pPr>
                  <w:r w:rsidRPr="00FC3A9C">
                    <w:rPr>
                      <w:rFonts w:hint="eastAsia"/>
                      <w:szCs w:val="21"/>
                    </w:rPr>
                    <w:t>40000</w:t>
                  </w:r>
                </w:p>
              </w:tc>
              <w:tc>
                <w:tcPr>
                  <w:tcW w:w="1258" w:type="dxa"/>
                  <w:vAlign w:val="center"/>
                </w:tcPr>
                <w:p w14:paraId="3A943727" w14:textId="77777777" w:rsidR="008D4AC4" w:rsidRPr="00FC3A9C" w:rsidRDefault="008D4AC4" w:rsidP="007E3361">
                  <w:pPr>
                    <w:jc w:val="center"/>
                    <w:rPr>
                      <w:rFonts w:hAnsi="宋体"/>
                      <w:szCs w:val="21"/>
                    </w:rPr>
                  </w:pPr>
                  <w:r w:rsidRPr="00FC3A9C">
                    <w:rPr>
                      <w:rFonts w:hAnsi="宋体" w:hint="eastAsia"/>
                      <w:szCs w:val="21"/>
                    </w:rPr>
                    <w:t>C25</w:t>
                  </w:r>
                  <w:r w:rsidRPr="00FC3A9C">
                    <w:rPr>
                      <w:rFonts w:hAnsi="宋体" w:hint="eastAsia"/>
                      <w:szCs w:val="21"/>
                    </w:rPr>
                    <w:t>砼厚</w:t>
                  </w:r>
                  <w:r w:rsidRPr="00FC3A9C">
                    <w:rPr>
                      <w:rFonts w:hAnsi="宋体" w:hint="eastAsia"/>
                      <w:szCs w:val="21"/>
                    </w:rPr>
                    <w:t>200</w:t>
                  </w:r>
                </w:p>
                <w:p w14:paraId="6314A882" w14:textId="77777777" w:rsidR="008D4AC4" w:rsidRPr="00FC3A9C" w:rsidRDefault="008D4AC4" w:rsidP="007E3361">
                  <w:pPr>
                    <w:jc w:val="center"/>
                    <w:rPr>
                      <w:szCs w:val="21"/>
                    </w:rPr>
                  </w:pPr>
                  <w:r w:rsidRPr="00FC3A9C">
                    <w:rPr>
                      <w:rFonts w:hAnsi="宋体"/>
                      <w:szCs w:val="21"/>
                    </w:rPr>
                    <w:t>（全封闭）</w:t>
                  </w:r>
                </w:p>
              </w:tc>
              <w:tc>
                <w:tcPr>
                  <w:tcW w:w="1562" w:type="dxa"/>
                  <w:vAlign w:val="center"/>
                </w:tcPr>
                <w:p w14:paraId="2A917F29" w14:textId="77777777" w:rsidR="008D4AC4" w:rsidRPr="00FC3A9C" w:rsidRDefault="008D4AC4" w:rsidP="00711D76">
                  <w:pPr>
                    <w:jc w:val="center"/>
                    <w:rPr>
                      <w:szCs w:val="21"/>
                    </w:rPr>
                  </w:pPr>
                  <w:r w:rsidRPr="00FC3A9C">
                    <w:rPr>
                      <w:rFonts w:hAnsi="宋体" w:hint="eastAsia"/>
                      <w:szCs w:val="21"/>
                    </w:rPr>
                    <w:t>已建成运行</w:t>
                  </w:r>
                </w:p>
              </w:tc>
            </w:tr>
            <w:tr w:rsidR="00FC3A9C" w:rsidRPr="00FC3A9C" w14:paraId="62F4CB9A" w14:textId="77777777" w:rsidTr="003D78B0">
              <w:trPr>
                <w:cantSplit/>
                <w:trHeight w:val="339"/>
                <w:jc w:val="center"/>
              </w:trPr>
              <w:tc>
                <w:tcPr>
                  <w:tcW w:w="488" w:type="dxa"/>
                  <w:vMerge/>
                  <w:vAlign w:val="center"/>
                </w:tcPr>
                <w:p w14:paraId="57816079" w14:textId="77777777" w:rsidR="008D4AC4" w:rsidRPr="00FC3A9C" w:rsidRDefault="008D4AC4" w:rsidP="007E3361">
                  <w:pPr>
                    <w:jc w:val="center"/>
                    <w:rPr>
                      <w:szCs w:val="21"/>
                    </w:rPr>
                  </w:pPr>
                </w:p>
              </w:tc>
              <w:tc>
                <w:tcPr>
                  <w:tcW w:w="1087" w:type="dxa"/>
                  <w:vAlign w:val="center"/>
                </w:tcPr>
                <w:p w14:paraId="195EE132" w14:textId="77777777" w:rsidR="008D4AC4" w:rsidRPr="00FC3A9C" w:rsidRDefault="008D4AC4" w:rsidP="007E3361">
                  <w:pPr>
                    <w:jc w:val="center"/>
                    <w:rPr>
                      <w:rFonts w:hAnsi="宋体"/>
                      <w:szCs w:val="21"/>
                    </w:rPr>
                  </w:pPr>
                  <w:r w:rsidRPr="00FC3A9C">
                    <w:rPr>
                      <w:rFonts w:hAnsi="宋体"/>
                      <w:szCs w:val="21"/>
                    </w:rPr>
                    <w:t>办公</w:t>
                  </w:r>
                </w:p>
                <w:p w14:paraId="67F1E978" w14:textId="77777777" w:rsidR="008D4AC4" w:rsidRPr="00FC3A9C" w:rsidRDefault="008D4AC4" w:rsidP="007E3361">
                  <w:pPr>
                    <w:jc w:val="center"/>
                    <w:rPr>
                      <w:szCs w:val="21"/>
                    </w:rPr>
                  </w:pPr>
                  <w:r w:rsidRPr="00FC3A9C">
                    <w:rPr>
                      <w:rFonts w:hAnsi="宋体"/>
                      <w:szCs w:val="21"/>
                    </w:rPr>
                    <w:t>综合楼</w:t>
                  </w:r>
                </w:p>
              </w:tc>
              <w:tc>
                <w:tcPr>
                  <w:tcW w:w="3605" w:type="dxa"/>
                  <w:vAlign w:val="center"/>
                </w:tcPr>
                <w:p w14:paraId="4696842C" w14:textId="77777777" w:rsidR="008D4AC4" w:rsidRPr="00FC3A9C" w:rsidRDefault="008D4AC4" w:rsidP="007E3361">
                  <w:pPr>
                    <w:rPr>
                      <w:szCs w:val="21"/>
                    </w:rPr>
                  </w:pPr>
                  <w:r w:rsidRPr="00FC3A9C">
                    <w:rPr>
                      <w:rFonts w:hAnsi="宋体"/>
                      <w:szCs w:val="21"/>
                    </w:rPr>
                    <w:t>设置办公楼，综合服务楼，</w:t>
                  </w:r>
                  <w:r w:rsidRPr="00FC3A9C">
                    <w:rPr>
                      <w:rFonts w:hAnsi="宋体" w:hint="eastAsia"/>
                      <w:szCs w:val="21"/>
                    </w:rPr>
                    <w:t>综合服务楼</w:t>
                  </w:r>
                  <w:r w:rsidRPr="00FC3A9C">
                    <w:rPr>
                      <w:rFonts w:hAnsi="宋体"/>
                      <w:szCs w:val="21"/>
                    </w:rPr>
                    <w:t>主要包括化验室、食堂、</w:t>
                  </w:r>
                  <w:r w:rsidRPr="00FC3A9C">
                    <w:rPr>
                      <w:rFonts w:hAnsi="宋体" w:hint="eastAsia"/>
                      <w:szCs w:val="21"/>
                    </w:rPr>
                    <w:t>澡堂、</w:t>
                  </w:r>
                  <w:r w:rsidRPr="00FC3A9C">
                    <w:rPr>
                      <w:rFonts w:hAnsi="宋体"/>
                      <w:szCs w:val="21"/>
                    </w:rPr>
                    <w:t>宿舍等。</w:t>
                  </w:r>
                </w:p>
              </w:tc>
              <w:tc>
                <w:tcPr>
                  <w:tcW w:w="1075" w:type="dxa"/>
                  <w:vAlign w:val="center"/>
                </w:tcPr>
                <w:p w14:paraId="17597530" w14:textId="77777777" w:rsidR="008D4AC4" w:rsidRPr="00FC3A9C" w:rsidRDefault="008D4AC4" w:rsidP="007E3361">
                  <w:pPr>
                    <w:jc w:val="center"/>
                    <w:rPr>
                      <w:szCs w:val="21"/>
                    </w:rPr>
                  </w:pPr>
                  <w:r w:rsidRPr="00FC3A9C">
                    <w:rPr>
                      <w:rFonts w:hint="eastAsia"/>
                      <w:szCs w:val="21"/>
                    </w:rPr>
                    <w:t>2995</w:t>
                  </w:r>
                </w:p>
              </w:tc>
              <w:tc>
                <w:tcPr>
                  <w:tcW w:w="1258" w:type="dxa"/>
                  <w:vAlign w:val="center"/>
                </w:tcPr>
                <w:p w14:paraId="5DF166D0" w14:textId="77777777" w:rsidR="008D4AC4" w:rsidRPr="00FC3A9C" w:rsidRDefault="008D4AC4" w:rsidP="007E3361">
                  <w:pPr>
                    <w:jc w:val="center"/>
                    <w:rPr>
                      <w:rFonts w:hAnsi="宋体"/>
                      <w:szCs w:val="21"/>
                    </w:rPr>
                  </w:pPr>
                  <w:r w:rsidRPr="00FC3A9C">
                    <w:rPr>
                      <w:rFonts w:hAnsi="宋体" w:hint="eastAsia"/>
                      <w:szCs w:val="21"/>
                    </w:rPr>
                    <w:t>砖混结构</w:t>
                  </w:r>
                </w:p>
                <w:p w14:paraId="11021222" w14:textId="77777777" w:rsidR="008D4AC4" w:rsidRPr="00FC3A9C" w:rsidRDefault="008D4AC4" w:rsidP="007E3361">
                  <w:pPr>
                    <w:jc w:val="center"/>
                    <w:rPr>
                      <w:szCs w:val="21"/>
                    </w:rPr>
                  </w:pPr>
                  <w:r w:rsidRPr="00FC3A9C">
                    <w:rPr>
                      <w:rFonts w:hAnsi="宋体"/>
                      <w:szCs w:val="21"/>
                    </w:rPr>
                    <w:t>（全封闭）</w:t>
                  </w:r>
                </w:p>
              </w:tc>
              <w:tc>
                <w:tcPr>
                  <w:tcW w:w="1562" w:type="dxa"/>
                  <w:vAlign w:val="center"/>
                </w:tcPr>
                <w:p w14:paraId="177E4A4B" w14:textId="77777777" w:rsidR="008D4AC4" w:rsidRPr="00FC3A9C" w:rsidRDefault="003D78B0" w:rsidP="00711D76">
                  <w:pPr>
                    <w:widowControl/>
                    <w:jc w:val="left"/>
                    <w:rPr>
                      <w:szCs w:val="21"/>
                    </w:rPr>
                  </w:pPr>
                  <w:r w:rsidRPr="00FC3A9C">
                    <w:rPr>
                      <w:rFonts w:hint="eastAsia"/>
                      <w:szCs w:val="21"/>
                    </w:rPr>
                    <w:t>未建</w:t>
                  </w:r>
                  <w:r w:rsidR="008D4AC4" w:rsidRPr="00FC3A9C">
                    <w:rPr>
                      <w:rFonts w:hint="eastAsia"/>
                      <w:szCs w:val="21"/>
                    </w:rPr>
                    <w:t>，</w:t>
                  </w:r>
                  <w:r w:rsidR="00600FBD" w:rsidRPr="00FC3A9C">
                    <w:rPr>
                      <w:rFonts w:hint="eastAsia"/>
                      <w:szCs w:val="21"/>
                    </w:rPr>
                    <w:t>原</w:t>
                  </w:r>
                  <w:r w:rsidR="008D4AC4" w:rsidRPr="00FC3A9C">
                    <w:rPr>
                      <w:rFonts w:hint="eastAsia"/>
                      <w:szCs w:val="21"/>
                    </w:rPr>
                    <w:t>为</w:t>
                  </w:r>
                  <w:r w:rsidR="008D4AC4" w:rsidRPr="00FC3A9C">
                    <w:rPr>
                      <w:rFonts w:hint="eastAsia"/>
                      <w:szCs w:val="21"/>
                    </w:rPr>
                    <w:t>2</w:t>
                  </w:r>
                  <w:r w:rsidR="008D4AC4" w:rsidRPr="00FC3A9C">
                    <w:rPr>
                      <w:rFonts w:hint="eastAsia"/>
                      <w:szCs w:val="21"/>
                    </w:rPr>
                    <w:t>层彩钢房</w:t>
                  </w:r>
                  <w:r w:rsidR="008D4AC4" w:rsidRPr="00FC3A9C">
                    <w:rPr>
                      <w:rFonts w:hint="eastAsia"/>
                      <w:szCs w:val="21"/>
                    </w:rPr>
                    <w:t>1500m</w:t>
                  </w:r>
                  <w:r w:rsidR="008D4AC4" w:rsidRPr="00FC3A9C">
                    <w:rPr>
                      <w:rFonts w:hint="eastAsia"/>
                      <w:szCs w:val="21"/>
                      <w:vertAlign w:val="superscript"/>
                    </w:rPr>
                    <w:t>2</w:t>
                  </w:r>
                  <w:r w:rsidR="00600FBD" w:rsidRPr="00FC3A9C">
                    <w:rPr>
                      <w:rFonts w:hint="eastAsia"/>
                      <w:szCs w:val="21"/>
                    </w:rPr>
                    <w:t>临时用（现已拆除）</w:t>
                  </w:r>
                </w:p>
              </w:tc>
            </w:tr>
            <w:tr w:rsidR="00FC3A9C" w:rsidRPr="00FC3A9C" w14:paraId="27BB6D64" w14:textId="77777777" w:rsidTr="003D78B0">
              <w:trPr>
                <w:cantSplit/>
                <w:trHeight w:val="339"/>
                <w:jc w:val="center"/>
              </w:trPr>
              <w:tc>
                <w:tcPr>
                  <w:tcW w:w="488" w:type="dxa"/>
                  <w:vMerge/>
                  <w:vAlign w:val="center"/>
                </w:tcPr>
                <w:p w14:paraId="6433C12A" w14:textId="77777777" w:rsidR="008D4AC4" w:rsidRPr="00FC3A9C" w:rsidRDefault="008D4AC4" w:rsidP="007E3361">
                  <w:pPr>
                    <w:jc w:val="center"/>
                    <w:rPr>
                      <w:szCs w:val="21"/>
                    </w:rPr>
                  </w:pPr>
                </w:p>
              </w:tc>
              <w:tc>
                <w:tcPr>
                  <w:tcW w:w="1087" w:type="dxa"/>
                  <w:vAlign w:val="center"/>
                </w:tcPr>
                <w:p w14:paraId="30864984" w14:textId="77777777" w:rsidR="008D4AC4" w:rsidRPr="00FC3A9C" w:rsidRDefault="008D4AC4" w:rsidP="007E3361">
                  <w:pPr>
                    <w:jc w:val="center"/>
                    <w:rPr>
                      <w:rFonts w:hAnsi="宋体"/>
                      <w:szCs w:val="21"/>
                    </w:rPr>
                  </w:pPr>
                  <w:r w:rsidRPr="00FC3A9C">
                    <w:rPr>
                      <w:rFonts w:hAnsi="宋体" w:hint="eastAsia"/>
                      <w:szCs w:val="21"/>
                    </w:rPr>
                    <w:t>公租房</w:t>
                  </w:r>
                </w:p>
              </w:tc>
              <w:tc>
                <w:tcPr>
                  <w:tcW w:w="3605" w:type="dxa"/>
                  <w:vAlign w:val="center"/>
                </w:tcPr>
                <w:p w14:paraId="2ABF1DF4" w14:textId="77777777" w:rsidR="008D4AC4" w:rsidRPr="00FC3A9C" w:rsidRDefault="008D4AC4" w:rsidP="007E3361">
                  <w:pPr>
                    <w:rPr>
                      <w:rFonts w:hAnsi="宋体"/>
                      <w:szCs w:val="21"/>
                    </w:rPr>
                  </w:pPr>
                  <w:r w:rsidRPr="00FC3A9C">
                    <w:rPr>
                      <w:rFonts w:eastAsiaTheme="minorEastAsia" w:hint="eastAsia"/>
                      <w:szCs w:val="21"/>
                    </w:rPr>
                    <w:t>1</w:t>
                  </w:r>
                  <w:r w:rsidRPr="00FC3A9C">
                    <w:rPr>
                      <w:rFonts w:eastAsiaTheme="minorEastAsia" w:hint="eastAsia"/>
                      <w:szCs w:val="21"/>
                    </w:rPr>
                    <w:t>栋</w:t>
                  </w:r>
                  <w:r w:rsidRPr="00FC3A9C">
                    <w:rPr>
                      <w:rFonts w:eastAsiaTheme="minorEastAsia" w:hint="eastAsia"/>
                      <w:szCs w:val="21"/>
                    </w:rPr>
                    <w:t>1</w:t>
                  </w:r>
                  <w:r w:rsidRPr="00FC3A9C">
                    <w:rPr>
                      <w:rFonts w:eastAsiaTheme="minorEastAsia"/>
                      <w:szCs w:val="21"/>
                    </w:rPr>
                    <w:t>2</w:t>
                  </w:r>
                  <w:r w:rsidRPr="00FC3A9C">
                    <w:rPr>
                      <w:rFonts w:eastAsiaTheme="minorEastAsia" w:hint="eastAsia"/>
                      <w:szCs w:val="21"/>
                    </w:rPr>
                    <w:t>层公租房、地下一层停车库及其它配套设施</w:t>
                  </w:r>
                </w:p>
              </w:tc>
              <w:tc>
                <w:tcPr>
                  <w:tcW w:w="1075" w:type="dxa"/>
                  <w:vAlign w:val="center"/>
                </w:tcPr>
                <w:p w14:paraId="00ECDAAF" w14:textId="77777777" w:rsidR="008D4AC4" w:rsidRPr="00FC3A9C" w:rsidRDefault="008D4AC4" w:rsidP="007E3361">
                  <w:pPr>
                    <w:jc w:val="center"/>
                    <w:rPr>
                      <w:szCs w:val="21"/>
                    </w:rPr>
                  </w:pPr>
                  <w:r w:rsidRPr="00FC3A9C">
                    <w:rPr>
                      <w:rFonts w:eastAsiaTheme="minorEastAsia" w:hint="eastAsia"/>
                      <w:szCs w:val="21"/>
                    </w:rPr>
                    <w:t>1</w:t>
                  </w:r>
                  <w:r w:rsidRPr="00FC3A9C">
                    <w:rPr>
                      <w:rFonts w:eastAsiaTheme="minorEastAsia"/>
                      <w:szCs w:val="21"/>
                    </w:rPr>
                    <w:t>4774</w:t>
                  </w:r>
                </w:p>
              </w:tc>
              <w:tc>
                <w:tcPr>
                  <w:tcW w:w="1258" w:type="dxa"/>
                  <w:vAlign w:val="center"/>
                </w:tcPr>
                <w:p w14:paraId="198E122A" w14:textId="77777777" w:rsidR="008D4AC4" w:rsidRPr="00FC3A9C" w:rsidRDefault="008D4AC4" w:rsidP="008D4AC4">
                  <w:pPr>
                    <w:jc w:val="center"/>
                    <w:rPr>
                      <w:rFonts w:hAnsi="宋体"/>
                      <w:szCs w:val="21"/>
                    </w:rPr>
                  </w:pPr>
                  <w:r w:rsidRPr="00FC3A9C">
                    <w:rPr>
                      <w:rFonts w:hAnsi="宋体" w:hint="eastAsia"/>
                      <w:szCs w:val="21"/>
                    </w:rPr>
                    <w:t>砖混结构</w:t>
                  </w:r>
                </w:p>
              </w:tc>
              <w:tc>
                <w:tcPr>
                  <w:tcW w:w="1562" w:type="dxa"/>
                  <w:vAlign w:val="center"/>
                </w:tcPr>
                <w:p w14:paraId="7A5B9DA3" w14:textId="77777777" w:rsidR="008D4AC4" w:rsidRPr="00FC3A9C" w:rsidRDefault="003D78B0" w:rsidP="00600FBD">
                  <w:pPr>
                    <w:widowControl/>
                    <w:jc w:val="left"/>
                    <w:rPr>
                      <w:szCs w:val="21"/>
                    </w:rPr>
                  </w:pPr>
                  <w:r w:rsidRPr="00FC3A9C">
                    <w:rPr>
                      <w:rFonts w:hint="eastAsia"/>
                      <w:szCs w:val="21"/>
                    </w:rPr>
                    <w:t>已建成</w:t>
                  </w:r>
                  <w:r w:rsidR="00600FBD" w:rsidRPr="00FC3A9C">
                    <w:rPr>
                      <w:rFonts w:hint="eastAsia"/>
                      <w:szCs w:val="21"/>
                    </w:rPr>
                    <w:t>，建设单位办公住宿自用，不承担公租房功能</w:t>
                  </w:r>
                </w:p>
              </w:tc>
            </w:tr>
            <w:tr w:rsidR="00FC3A9C" w:rsidRPr="00FC3A9C" w14:paraId="128AE456" w14:textId="77777777" w:rsidTr="007351EE">
              <w:trPr>
                <w:cantSplit/>
                <w:trHeight w:val="404"/>
                <w:jc w:val="center"/>
              </w:trPr>
              <w:tc>
                <w:tcPr>
                  <w:tcW w:w="488" w:type="dxa"/>
                  <w:vMerge w:val="restart"/>
                  <w:vAlign w:val="center"/>
                </w:tcPr>
                <w:p w14:paraId="5C60583D" w14:textId="77777777" w:rsidR="00711D76" w:rsidRPr="00FC3A9C" w:rsidRDefault="00711D76" w:rsidP="007E3361">
                  <w:pPr>
                    <w:jc w:val="center"/>
                    <w:rPr>
                      <w:szCs w:val="21"/>
                    </w:rPr>
                  </w:pPr>
                  <w:r w:rsidRPr="00FC3A9C">
                    <w:rPr>
                      <w:rFonts w:hAnsi="宋体"/>
                      <w:szCs w:val="21"/>
                    </w:rPr>
                    <w:t>公用</w:t>
                  </w:r>
                </w:p>
                <w:p w14:paraId="7725FDDD" w14:textId="77777777" w:rsidR="00711D76" w:rsidRPr="00FC3A9C" w:rsidRDefault="00711D76" w:rsidP="007E3361">
                  <w:pPr>
                    <w:jc w:val="center"/>
                    <w:rPr>
                      <w:szCs w:val="21"/>
                    </w:rPr>
                  </w:pPr>
                  <w:r w:rsidRPr="00FC3A9C">
                    <w:rPr>
                      <w:rFonts w:hAnsi="宋体"/>
                      <w:szCs w:val="21"/>
                    </w:rPr>
                    <w:t>工程</w:t>
                  </w:r>
                </w:p>
              </w:tc>
              <w:tc>
                <w:tcPr>
                  <w:tcW w:w="1087" w:type="dxa"/>
                  <w:vAlign w:val="center"/>
                </w:tcPr>
                <w:p w14:paraId="07890219" w14:textId="77777777" w:rsidR="00711D76" w:rsidRPr="00FC3A9C" w:rsidRDefault="00711D76" w:rsidP="007E3361">
                  <w:pPr>
                    <w:jc w:val="center"/>
                    <w:rPr>
                      <w:szCs w:val="21"/>
                    </w:rPr>
                  </w:pPr>
                  <w:r w:rsidRPr="00FC3A9C">
                    <w:rPr>
                      <w:rFonts w:hAnsi="宋体"/>
                      <w:szCs w:val="21"/>
                    </w:rPr>
                    <w:t>供电</w:t>
                  </w:r>
                </w:p>
              </w:tc>
              <w:tc>
                <w:tcPr>
                  <w:tcW w:w="5938" w:type="dxa"/>
                  <w:gridSpan w:val="3"/>
                  <w:vAlign w:val="center"/>
                </w:tcPr>
                <w:p w14:paraId="2E222178" w14:textId="77777777" w:rsidR="00711D76" w:rsidRPr="00FC3A9C" w:rsidRDefault="00711D76" w:rsidP="007E3361">
                  <w:pPr>
                    <w:jc w:val="center"/>
                    <w:rPr>
                      <w:szCs w:val="21"/>
                    </w:rPr>
                  </w:pPr>
                  <w:r w:rsidRPr="00FC3A9C">
                    <w:rPr>
                      <w:rFonts w:hAnsi="宋体"/>
                      <w:szCs w:val="21"/>
                    </w:rPr>
                    <w:t>项目供电</w:t>
                  </w:r>
                  <w:r w:rsidRPr="00FC3A9C">
                    <w:rPr>
                      <w:rFonts w:hAnsi="宋体" w:hint="eastAsia"/>
                      <w:szCs w:val="21"/>
                    </w:rPr>
                    <w:t>由西咸新区管委会配套专线供给，</w:t>
                  </w:r>
                  <w:r w:rsidRPr="00FC3A9C">
                    <w:rPr>
                      <w:rFonts w:hint="eastAsia"/>
                      <w:szCs w:val="21"/>
                    </w:rPr>
                    <w:t>厂内设配电室</w:t>
                  </w:r>
                  <w:r w:rsidRPr="00FC3A9C">
                    <w:rPr>
                      <w:rFonts w:hint="eastAsia"/>
                      <w:szCs w:val="21"/>
                    </w:rPr>
                    <w:t>1</w:t>
                  </w:r>
                  <w:r w:rsidRPr="00FC3A9C">
                    <w:rPr>
                      <w:rFonts w:hint="eastAsia"/>
                      <w:szCs w:val="21"/>
                    </w:rPr>
                    <w:t>座</w:t>
                  </w:r>
                </w:p>
              </w:tc>
              <w:tc>
                <w:tcPr>
                  <w:tcW w:w="1562" w:type="dxa"/>
                  <w:vAlign w:val="center"/>
                </w:tcPr>
                <w:p w14:paraId="6E6ACEC2" w14:textId="77777777" w:rsidR="00711D76" w:rsidRPr="00FC3A9C" w:rsidRDefault="0055474C" w:rsidP="00711D76">
                  <w:pPr>
                    <w:jc w:val="center"/>
                    <w:rPr>
                      <w:szCs w:val="21"/>
                    </w:rPr>
                  </w:pPr>
                  <w:r w:rsidRPr="00FC3A9C">
                    <w:rPr>
                      <w:rFonts w:hAnsi="宋体" w:hint="eastAsia"/>
                      <w:szCs w:val="21"/>
                    </w:rPr>
                    <w:t>已建成运行</w:t>
                  </w:r>
                </w:p>
              </w:tc>
            </w:tr>
            <w:tr w:rsidR="00FC3A9C" w:rsidRPr="00FC3A9C" w14:paraId="7E91B4C1" w14:textId="77777777" w:rsidTr="007351EE">
              <w:trPr>
                <w:cantSplit/>
                <w:trHeight w:val="404"/>
                <w:jc w:val="center"/>
              </w:trPr>
              <w:tc>
                <w:tcPr>
                  <w:tcW w:w="488" w:type="dxa"/>
                  <w:vMerge/>
                  <w:vAlign w:val="center"/>
                </w:tcPr>
                <w:p w14:paraId="75667475" w14:textId="77777777" w:rsidR="00711D76" w:rsidRPr="00FC3A9C" w:rsidRDefault="00711D76" w:rsidP="007E3361">
                  <w:pPr>
                    <w:jc w:val="center"/>
                    <w:rPr>
                      <w:szCs w:val="21"/>
                    </w:rPr>
                  </w:pPr>
                </w:p>
              </w:tc>
              <w:tc>
                <w:tcPr>
                  <w:tcW w:w="1087" w:type="dxa"/>
                  <w:vAlign w:val="center"/>
                </w:tcPr>
                <w:p w14:paraId="768E95B3" w14:textId="77777777" w:rsidR="00711D76" w:rsidRPr="00FC3A9C" w:rsidRDefault="00711D76" w:rsidP="007E3361">
                  <w:pPr>
                    <w:jc w:val="center"/>
                    <w:rPr>
                      <w:szCs w:val="21"/>
                    </w:rPr>
                  </w:pPr>
                  <w:r w:rsidRPr="00FC3A9C">
                    <w:rPr>
                      <w:rFonts w:hAnsi="宋体"/>
                      <w:szCs w:val="21"/>
                    </w:rPr>
                    <w:t>供水</w:t>
                  </w:r>
                </w:p>
              </w:tc>
              <w:tc>
                <w:tcPr>
                  <w:tcW w:w="5938" w:type="dxa"/>
                  <w:gridSpan w:val="3"/>
                  <w:vAlign w:val="center"/>
                </w:tcPr>
                <w:p w14:paraId="5711F521" w14:textId="77777777" w:rsidR="00711D76" w:rsidRPr="00FC3A9C" w:rsidRDefault="00711D76" w:rsidP="007E3361">
                  <w:pPr>
                    <w:jc w:val="center"/>
                    <w:rPr>
                      <w:szCs w:val="21"/>
                    </w:rPr>
                  </w:pPr>
                  <w:r w:rsidRPr="00FC3A9C">
                    <w:rPr>
                      <w:rFonts w:hAnsi="宋体"/>
                      <w:szCs w:val="21"/>
                    </w:rPr>
                    <w:t>项目供水采用</w:t>
                  </w:r>
                  <w:r w:rsidRPr="00FC3A9C">
                    <w:rPr>
                      <w:rFonts w:hAnsi="宋体" w:hint="eastAsia"/>
                      <w:szCs w:val="21"/>
                    </w:rPr>
                    <w:t>市政</w:t>
                  </w:r>
                  <w:r w:rsidRPr="00FC3A9C">
                    <w:rPr>
                      <w:rFonts w:hAnsi="宋体"/>
                      <w:szCs w:val="21"/>
                    </w:rPr>
                    <w:t>给水管网供给</w:t>
                  </w:r>
                </w:p>
              </w:tc>
              <w:tc>
                <w:tcPr>
                  <w:tcW w:w="1562" w:type="dxa"/>
                  <w:vAlign w:val="center"/>
                </w:tcPr>
                <w:p w14:paraId="66F5CBA0" w14:textId="77777777" w:rsidR="00711D76" w:rsidRPr="00FC3A9C" w:rsidRDefault="0055474C" w:rsidP="00711D76">
                  <w:pPr>
                    <w:jc w:val="center"/>
                    <w:rPr>
                      <w:szCs w:val="21"/>
                    </w:rPr>
                  </w:pPr>
                  <w:r w:rsidRPr="00FC3A9C">
                    <w:rPr>
                      <w:rFonts w:hAnsi="宋体" w:hint="eastAsia"/>
                      <w:szCs w:val="21"/>
                    </w:rPr>
                    <w:t>已建成运行</w:t>
                  </w:r>
                </w:p>
              </w:tc>
            </w:tr>
            <w:tr w:rsidR="00FC3A9C" w:rsidRPr="00FC3A9C" w14:paraId="1C6496AF" w14:textId="77777777" w:rsidTr="007351EE">
              <w:trPr>
                <w:cantSplit/>
                <w:trHeight w:val="404"/>
                <w:jc w:val="center"/>
              </w:trPr>
              <w:tc>
                <w:tcPr>
                  <w:tcW w:w="488" w:type="dxa"/>
                  <w:vMerge/>
                  <w:vAlign w:val="center"/>
                </w:tcPr>
                <w:p w14:paraId="36D04514" w14:textId="77777777" w:rsidR="00711D76" w:rsidRPr="00FC3A9C" w:rsidRDefault="00711D76" w:rsidP="007E3361">
                  <w:pPr>
                    <w:jc w:val="center"/>
                    <w:rPr>
                      <w:szCs w:val="21"/>
                    </w:rPr>
                  </w:pPr>
                </w:p>
              </w:tc>
              <w:tc>
                <w:tcPr>
                  <w:tcW w:w="1087" w:type="dxa"/>
                  <w:vAlign w:val="center"/>
                </w:tcPr>
                <w:p w14:paraId="6EF6D892" w14:textId="77777777" w:rsidR="00711D76" w:rsidRPr="00FC3A9C" w:rsidRDefault="00711D76" w:rsidP="007E3361">
                  <w:pPr>
                    <w:jc w:val="center"/>
                    <w:rPr>
                      <w:szCs w:val="21"/>
                    </w:rPr>
                  </w:pPr>
                  <w:r w:rsidRPr="00FC3A9C">
                    <w:rPr>
                      <w:rFonts w:hAnsi="宋体" w:hint="eastAsia"/>
                      <w:szCs w:val="21"/>
                    </w:rPr>
                    <w:t>供</w:t>
                  </w:r>
                  <w:r w:rsidRPr="00FC3A9C">
                    <w:rPr>
                      <w:rFonts w:hAnsi="宋体"/>
                      <w:szCs w:val="21"/>
                    </w:rPr>
                    <w:t>暖</w:t>
                  </w:r>
                </w:p>
              </w:tc>
              <w:tc>
                <w:tcPr>
                  <w:tcW w:w="5938" w:type="dxa"/>
                  <w:gridSpan w:val="3"/>
                  <w:vAlign w:val="center"/>
                </w:tcPr>
                <w:p w14:paraId="0EDF3DBF" w14:textId="77777777" w:rsidR="00711D76" w:rsidRPr="00FC3A9C" w:rsidRDefault="00711D76" w:rsidP="007E3361">
                  <w:pPr>
                    <w:jc w:val="center"/>
                    <w:rPr>
                      <w:szCs w:val="21"/>
                    </w:rPr>
                  </w:pPr>
                  <w:r w:rsidRPr="00FC3A9C">
                    <w:rPr>
                      <w:rFonts w:hAnsi="宋体" w:hint="eastAsia"/>
                      <w:szCs w:val="21"/>
                    </w:rPr>
                    <w:t>不设锅炉房，洗浴用热和</w:t>
                  </w:r>
                  <w:r w:rsidRPr="00FC3A9C">
                    <w:rPr>
                      <w:rFonts w:hAnsi="宋体"/>
                      <w:szCs w:val="21"/>
                    </w:rPr>
                    <w:t>采暖利用渭河热电厂</w:t>
                  </w:r>
                  <w:r w:rsidRPr="00FC3A9C">
                    <w:rPr>
                      <w:rFonts w:hAnsi="宋体" w:hint="eastAsia"/>
                      <w:szCs w:val="21"/>
                    </w:rPr>
                    <w:t>蒸汽</w:t>
                  </w:r>
                </w:p>
              </w:tc>
              <w:tc>
                <w:tcPr>
                  <w:tcW w:w="1562" w:type="dxa"/>
                  <w:vAlign w:val="center"/>
                </w:tcPr>
                <w:p w14:paraId="255080A9" w14:textId="77777777" w:rsidR="00711D76" w:rsidRPr="00FC3A9C" w:rsidRDefault="0055474C" w:rsidP="00711D76">
                  <w:pPr>
                    <w:jc w:val="center"/>
                    <w:rPr>
                      <w:szCs w:val="21"/>
                    </w:rPr>
                  </w:pPr>
                  <w:r w:rsidRPr="00FC3A9C">
                    <w:rPr>
                      <w:rFonts w:hAnsi="宋体" w:hint="eastAsia"/>
                      <w:szCs w:val="21"/>
                    </w:rPr>
                    <w:t>已建成运行</w:t>
                  </w:r>
                </w:p>
              </w:tc>
            </w:tr>
            <w:tr w:rsidR="00FC3A9C" w:rsidRPr="00FC3A9C" w14:paraId="7053BAB6" w14:textId="77777777" w:rsidTr="007351EE">
              <w:trPr>
                <w:cantSplit/>
                <w:trHeight w:val="339"/>
                <w:jc w:val="center"/>
              </w:trPr>
              <w:tc>
                <w:tcPr>
                  <w:tcW w:w="488" w:type="dxa"/>
                  <w:vMerge w:val="restart"/>
                  <w:vAlign w:val="center"/>
                </w:tcPr>
                <w:p w14:paraId="59F56F65" w14:textId="77777777" w:rsidR="00711D76" w:rsidRPr="00FC3A9C" w:rsidRDefault="00711D76" w:rsidP="007E3361">
                  <w:pPr>
                    <w:jc w:val="center"/>
                    <w:rPr>
                      <w:szCs w:val="21"/>
                    </w:rPr>
                  </w:pPr>
                  <w:r w:rsidRPr="00FC3A9C">
                    <w:rPr>
                      <w:rFonts w:hAnsi="宋体"/>
                      <w:szCs w:val="21"/>
                    </w:rPr>
                    <w:t>环保工程</w:t>
                  </w:r>
                </w:p>
              </w:tc>
              <w:tc>
                <w:tcPr>
                  <w:tcW w:w="1087" w:type="dxa"/>
                  <w:vAlign w:val="center"/>
                </w:tcPr>
                <w:p w14:paraId="37BF5BE5" w14:textId="77777777" w:rsidR="00711D76" w:rsidRPr="00FC3A9C" w:rsidRDefault="00711D76" w:rsidP="007E3361">
                  <w:pPr>
                    <w:jc w:val="center"/>
                    <w:rPr>
                      <w:szCs w:val="21"/>
                    </w:rPr>
                  </w:pPr>
                  <w:r w:rsidRPr="00FC3A9C">
                    <w:rPr>
                      <w:rFonts w:hAnsi="宋体"/>
                      <w:szCs w:val="21"/>
                    </w:rPr>
                    <w:t>粉尘</w:t>
                  </w:r>
                </w:p>
              </w:tc>
              <w:tc>
                <w:tcPr>
                  <w:tcW w:w="5938" w:type="dxa"/>
                  <w:gridSpan w:val="3"/>
                  <w:vAlign w:val="center"/>
                </w:tcPr>
                <w:p w14:paraId="433530BD" w14:textId="77777777" w:rsidR="00711D76" w:rsidRPr="00FC3A9C" w:rsidRDefault="0055474C" w:rsidP="007E3361">
                  <w:pPr>
                    <w:jc w:val="center"/>
                    <w:rPr>
                      <w:szCs w:val="21"/>
                    </w:rPr>
                  </w:pPr>
                  <w:r w:rsidRPr="00FC3A9C">
                    <w:rPr>
                      <w:rFonts w:hAnsi="宋体" w:cs="宋体" w:hint="eastAsia"/>
                      <w:szCs w:val="21"/>
                    </w:rPr>
                    <w:t>设备自带</w:t>
                  </w:r>
                  <w:r w:rsidRPr="00FC3A9C">
                    <w:rPr>
                      <w:rFonts w:hAnsi="宋体" w:cs="宋体" w:hint="eastAsia"/>
                      <w:szCs w:val="21"/>
                    </w:rPr>
                    <w:t>C96A/HNC64A</w:t>
                  </w:r>
                  <w:r w:rsidRPr="00FC3A9C">
                    <w:rPr>
                      <w:rFonts w:hAnsi="宋体" w:cs="宋体" w:hint="eastAsia"/>
                      <w:szCs w:val="21"/>
                    </w:rPr>
                    <w:t>单机脉冲布袋除尘器和</w:t>
                  </w:r>
                  <w:r w:rsidRPr="00FC3A9C">
                    <w:rPr>
                      <w:rFonts w:hAnsi="宋体" w:cs="宋体" w:hint="eastAsia"/>
                      <w:szCs w:val="21"/>
                    </w:rPr>
                    <w:t>HNC32B</w:t>
                  </w:r>
                  <w:r w:rsidRPr="00FC3A9C">
                    <w:rPr>
                      <w:rFonts w:hAnsi="宋体" w:cs="宋体" w:hint="eastAsia"/>
                      <w:szCs w:val="21"/>
                    </w:rPr>
                    <w:t>型单机脉冲库顶布袋除尘器</w:t>
                  </w:r>
                  <w:r w:rsidR="00711D76" w:rsidRPr="00FC3A9C">
                    <w:rPr>
                      <w:rFonts w:hAnsi="宋体" w:hint="eastAsia"/>
                      <w:szCs w:val="21"/>
                    </w:rPr>
                    <w:t>、全封闭厂房</w:t>
                  </w:r>
                </w:p>
              </w:tc>
              <w:tc>
                <w:tcPr>
                  <w:tcW w:w="1562" w:type="dxa"/>
                  <w:vAlign w:val="center"/>
                </w:tcPr>
                <w:p w14:paraId="6A9BA69D" w14:textId="77777777" w:rsidR="00711D76" w:rsidRPr="00FC3A9C" w:rsidRDefault="0055474C" w:rsidP="00711D76">
                  <w:pPr>
                    <w:jc w:val="center"/>
                    <w:rPr>
                      <w:szCs w:val="21"/>
                    </w:rPr>
                  </w:pPr>
                  <w:r w:rsidRPr="00FC3A9C">
                    <w:rPr>
                      <w:rFonts w:hAnsi="宋体" w:hint="eastAsia"/>
                      <w:szCs w:val="21"/>
                    </w:rPr>
                    <w:t>已建成运行</w:t>
                  </w:r>
                </w:p>
              </w:tc>
            </w:tr>
            <w:tr w:rsidR="00FC3A9C" w:rsidRPr="00FC3A9C" w14:paraId="3A9EA599" w14:textId="77777777" w:rsidTr="007351EE">
              <w:trPr>
                <w:cantSplit/>
                <w:trHeight w:val="339"/>
                <w:jc w:val="center"/>
              </w:trPr>
              <w:tc>
                <w:tcPr>
                  <w:tcW w:w="488" w:type="dxa"/>
                  <w:vMerge/>
                  <w:vAlign w:val="center"/>
                </w:tcPr>
                <w:p w14:paraId="572EC49D" w14:textId="77777777" w:rsidR="00711D76" w:rsidRPr="00FC3A9C" w:rsidRDefault="00711D76" w:rsidP="007E3361">
                  <w:pPr>
                    <w:jc w:val="center"/>
                    <w:rPr>
                      <w:szCs w:val="21"/>
                    </w:rPr>
                  </w:pPr>
                </w:p>
              </w:tc>
              <w:tc>
                <w:tcPr>
                  <w:tcW w:w="1087" w:type="dxa"/>
                  <w:vAlign w:val="center"/>
                </w:tcPr>
                <w:p w14:paraId="38399579" w14:textId="77777777" w:rsidR="00711D76" w:rsidRPr="00FC3A9C" w:rsidRDefault="00711D76" w:rsidP="007E3361">
                  <w:pPr>
                    <w:jc w:val="center"/>
                    <w:rPr>
                      <w:szCs w:val="21"/>
                    </w:rPr>
                  </w:pPr>
                  <w:r w:rsidRPr="00FC3A9C">
                    <w:rPr>
                      <w:rFonts w:hAnsi="宋体"/>
                      <w:szCs w:val="21"/>
                    </w:rPr>
                    <w:t>生活污水</w:t>
                  </w:r>
                </w:p>
              </w:tc>
              <w:tc>
                <w:tcPr>
                  <w:tcW w:w="5938" w:type="dxa"/>
                  <w:gridSpan w:val="3"/>
                  <w:vAlign w:val="center"/>
                </w:tcPr>
                <w:p w14:paraId="14282604" w14:textId="77777777" w:rsidR="00600FBD" w:rsidRPr="00FC3A9C" w:rsidRDefault="009405A8" w:rsidP="00600FBD">
                  <w:pPr>
                    <w:jc w:val="center"/>
                    <w:rPr>
                      <w:rFonts w:hAnsi="宋体" w:cs="宋体"/>
                      <w:szCs w:val="21"/>
                    </w:rPr>
                  </w:pPr>
                  <w:r w:rsidRPr="00FC3A9C">
                    <w:rPr>
                      <w:rFonts w:hAnsi="宋体" w:cs="宋体" w:hint="eastAsia"/>
                      <w:szCs w:val="21"/>
                    </w:rPr>
                    <w:t>市政污水管网已规划，暂未接入；生产区设</w:t>
                  </w:r>
                  <w:r w:rsidRPr="00FC3A9C">
                    <w:rPr>
                      <w:rFonts w:hAnsi="宋体" w:cs="宋体" w:hint="eastAsia"/>
                      <w:szCs w:val="21"/>
                    </w:rPr>
                    <w:t>1</w:t>
                  </w:r>
                  <w:r w:rsidR="0055474C" w:rsidRPr="00FC3A9C">
                    <w:rPr>
                      <w:rFonts w:hAnsi="宋体" w:cs="宋体" w:hint="eastAsia"/>
                      <w:szCs w:val="21"/>
                    </w:rPr>
                    <w:t>旱厕</w:t>
                  </w:r>
                  <w:r w:rsidR="00600FBD" w:rsidRPr="00FC3A9C">
                    <w:rPr>
                      <w:rFonts w:hAnsi="宋体" w:cs="宋体" w:hint="eastAsia"/>
                      <w:szCs w:val="21"/>
                    </w:rPr>
                    <w:t>，定期清淘</w:t>
                  </w:r>
                  <w:r w:rsidRPr="00FC3A9C">
                    <w:rPr>
                      <w:rFonts w:hAnsi="宋体" w:cs="宋体" w:hint="eastAsia"/>
                      <w:szCs w:val="21"/>
                    </w:rPr>
                    <w:t>；实际办公住宿生活污水经化粪池处理后由当地村民定期清淘，用于农田施肥，不外排</w:t>
                  </w:r>
                </w:p>
              </w:tc>
              <w:tc>
                <w:tcPr>
                  <w:tcW w:w="1562" w:type="dxa"/>
                  <w:vAlign w:val="center"/>
                </w:tcPr>
                <w:p w14:paraId="63471FDF" w14:textId="77777777" w:rsidR="00711D76" w:rsidRPr="00FC3A9C" w:rsidRDefault="0055474C" w:rsidP="007E3361">
                  <w:pPr>
                    <w:jc w:val="center"/>
                    <w:rPr>
                      <w:szCs w:val="21"/>
                    </w:rPr>
                  </w:pPr>
                  <w:r w:rsidRPr="00FC3A9C">
                    <w:rPr>
                      <w:rFonts w:hint="eastAsia"/>
                      <w:szCs w:val="21"/>
                    </w:rPr>
                    <w:t>已建成运行</w:t>
                  </w:r>
                </w:p>
              </w:tc>
            </w:tr>
            <w:tr w:rsidR="00FC3A9C" w:rsidRPr="00FC3A9C" w14:paraId="61326776" w14:textId="77777777" w:rsidTr="007351EE">
              <w:trPr>
                <w:cantSplit/>
                <w:trHeight w:val="339"/>
                <w:jc w:val="center"/>
              </w:trPr>
              <w:tc>
                <w:tcPr>
                  <w:tcW w:w="488" w:type="dxa"/>
                  <w:vMerge/>
                  <w:vAlign w:val="center"/>
                </w:tcPr>
                <w:p w14:paraId="7343B486" w14:textId="77777777" w:rsidR="00711D76" w:rsidRPr="00FC3A9C" w:rsidRDefault="00711D76" w:rsidP="007E3361">
                  <w:pPr>
                    <w:jc w:val="center"/>
                    <w:rPr>
                      <w:szCs w:val="21"/>
                    </w:rPr>
                  </w:pPr>
                </w:p>
              </w:tc>
              <w:tc>
                <w:tcPr>
                  <w:tcW w:w="1087" w:type="dxa"/>
                  <w:vAlign w:val="center"/>
                </w:tcPr>
                <w:p w14:paraId="07715FA3" w14:textId="77777777" w:rsidR="00711D76" w:rsidRPr="00FC3A9C" w:rsidRDefault="00711D76" w:rsidP="007E3361">
                  <w:pPr>
                    <w:jc w:val="center"/>
                    <w:rPr>
                      <w:szCs w:val="21"/>
                    </w:rPr>
                  </w:pPr>
                  <w:r w:rsidRPr="00FC3A9C">
                    <w:rPr>
                      <w:rFonts w:hAnsi="宋体"/>
                      <w:szCs w:val="21"/>
                    </w:rPr>
                    <w:t>清洗废水</w:t>
                  </w:r>
                </w:p>
              </w:tc>
              <w:tc>
                <w:tcPr>
                  <w:tcW w:w="5938" w:type="dxa"/>
                  <w:gridSpan w:val="3"/>
                  <w:vAlign w:val="center"/>
                </w:tcPr>
                <w:p w14:paraId="236E9382" w14:textId="77777777" w:rsidR="00711D76" w:rsidRPr="00FC3A9C" w:rsidRDefault="00711D76" w:rsidP="007E3361">
                  <w:pPr>
                    <w:jc w:val="center"/>
                    <w:rPr>
                      <w:szCs w:val="21"/>
                    </w:rPr>
                  </w:pPr>
                  <w:r w:rsidRPr="00FC3A9C">
                    <w:rPr>
                      <w:rFonts w:hAnsi="宋体" w:hint="eastAsia"/>
                      <w:szCs w:val="21"/>
                    </w:rPr>
                    <w:t>沉淀池</w:t>
                  </w:r>
                  <w:r w:rsidR="0055474C" w:rsidRPr="00FC3A9C">
                    <w:rPr>
                      <w:rFonts w:hAnsi="宋体" w:hint="eastAsia"/>
                      <w:szCs w:val="21"/>
                    </w:rPr>
                    <w:t>，沉淀处理后</w:t>
                  </w:r>
                  <w:r w:rsidR="00600FBD" w:rsidRPr="00FC3A9C">
                    <w:rPr>
                      <w:rFonts w:hAnsi="宋体" w:hint="eastAsia"/>
                      <w:szCs w:val="21"/>
                    </w:rPr>
                    <w:t>回用于生产</w:t>
                  </w:r>
                </w:p>
              </w:tc>
              <w:tc>
                <w:tcPr>
                  <w:tcW w:w="1562" w:type="dxa"/>
                  <w:vAlign w:val="center"/>
                </w:tcPr>
                <w:p w14:paraId="641DAAE8" w14:textId="77777777" w:rsidR="00711D76" w:rsidRPr="00FC3A9C" w:rsidRDefault="0055474C" w:rsidP="00711D76">
                  <w:pPr>
                    <w:jc w:val="center"/>
                    <w:rPr>
                      <w:szCs w:val="21"/>
                    </w:rPr>
                  </w:pPr>
                  <w:r w:rsidRPr="00FC3A9C">
                    <w:rPr>
                      <w:rFonts w:hAnsi="宋体" w:hint="eastAsia"/>
                      <w:szCs w:val="21"/>
                    </w:rPr>
                    <w:t>已建成运行</w:t>
                  </w:r>
                </w:p>
              </w:tc>
            </w:tr>
          </w:tbl>
          <w:p w14:paraId="65B80A42" w14:textId="77777777" w:rsidR="00E54129" w:rsidRPr="00FC3A9C" w:rsidRDefault="002B29B8" w:rsidP="003E6169">
            <w:pPr>
              <w:spacing w:line="360" w:lineRule="auto"/>
              <w:ind w:firstLineChars="200" w:firstLine="482"/>
              <w:rPr>
                <w:rFonts w:eastAsiaTheme="minorEastAsia"/>
                <w:b/>
                <w:bCs/>
                <w:sz w:val="24"/>
              </w:rPr>
            </w:pPr>
            <w:r w:rsidRPr="00FC3A9C">
              <w:rPr>
                <w:rFonts w:eastAsiaTheme="minorEastAsia"/>
                <w:b/>
                <w:bCs/>
                <w:sz w:val="24"/>
              </w:rPr>
              <w:t>五</w:t>
            </w:r>
            <w:r w:rsidR="00AE73A2" w:rsidRPr="00FC3A9C">
              <w:rPr>
                <w:rFonts w:eastAsiaTheme="minorEastAsia"/>
                <w:b/>
                <w:bCs/>
                <w:sz w:val="24"/>
              </w:rPr>
              <w:t>、</w:t>
            </w:r>
            <w:r w:rsidR="00EA4D62" w:rsidRPr="00FC3A9C">
              <w:rPr>
                <w:rFonts w:eastAsiaTheme="minorEastAsia"/>
                <w:b/>
                <w:bCs/>
                <w:sz w:val="24"/>
              </w:rPr>
              <w:t>扩建</w:t>
            </w:r>
            <w:r w:rsidR="00CC1522" w:rsidRPr="00FC3A9C">
              <w:rPr>
                <w:rFonts w:eastAsiaTheme="minorEastAsia"/>
                <w:b/>
                <w:bCs/>
                <w:sz w:val="24"/>
              </w:rPr>
              <w:t>项目</w:t>
            </w:r>
            <w:r w:rsidR="00AE73A2" w:rsidRPr="00FC3A9C">
              <w:rPr>
                <w:rFonts w:eastAsiaTheme="minorEastAsia"/>
                <w:b/>
                <w:sz w:val="24"/>
              </w:rPr>
              <w:t>概况</w:t>
            </w:r>
          </w:p>
          <w:p w14:paraId="606E717F" w14:textId="77777777" w:rsidR="00E54129" w:rsidRPr="00FC3A9C" w:rsidRDefault="00AE73A2" w:rsidP="003E6169">
            <w:pPr>
              <w:spacing w:line="360" w:lineRule="auto"/>
              <w:ind w:firstLineChars="200" w:firstLine="482"/>
              <w:rPr>
                <w:rFonts w:eastAsiaTheme="minorEastAsia"/>
                <w:b/>
                <w:sz w:val="24"/>
              </w:rPr>
            </w:pPr>
            <w:r w:rsidRPr="00FC3A9C">
              <w:rPr>
                <w:rFonts w:eastAsiaTheme="minorEastAsia"/>
                <w:b/>
                <w:sz w:val="24"/>
              </w:rPr>
              <w:t>1</w:t>
            </w:r>
            <w:r w:rsidRPr="00FC3A9C">
              <w:rPr>
                <w:rFonts w:eastAsiaTheme="minorEastAsia"/>
                <w:b/>
                <w:sz w:val="24"/>
              </w:rPr>
              <w:t>、</w:t>
            </w:r>
            <w:r w:rsidR="00B73132" w:rsidRPr="00FC3A9C">
              <w:rPr>
                <w:rFonts w:eastAsiaTheme="minorEastAsia" w:hint="eastAsia"/>
                <w:b/>
                <w:sz w:val="24"/>
              </w:rPr>
              <w:t>建设内容与</w:t>
            </w:r>
            <w:r w:rsidRPr="00FC3A9C">
              <w:rPr>
                <w:rFonts w:eastAsiaTheme="minorEastAsia"/>
                <w:b/>
                <w:sz w:val="24"/>
              </w:rPr>
              <w:t>规模</w:t>
            </w:r>
          </w:p>
          <w:p w14:paraId="08050815" w14:textId="77777777" w:rsidR="00E54129" w:rsidRPr="00FC3A9C" w:rsidRDefault="00B73132" w:rsidP="003E6169">
            <w:pPr>
              <w:spacing w:line="360" w:lineRule="auto"/>
              <w:ind w:firstLineChars="150" w:firstLine="360"/>
              <w:rPr>
                <w:rFonts w:eastAsiaTheme="minorEastAsia"/>
                <w:sz w:val="24"/>
              </w:rPr>
            </w:pPr>
            <w:r w:rsidRPr="00FC3A9C">
              <w:rPr>
                <w:rFonts w:eastAsiaTheme="minorEastAsia" w:hint="eastAsia"/>
                <w:sz w:val="24"/>
              </w:rPr>
              <w:t>在现有厂区占地</w:t>
            </w:r>
            <w:r w:rsidR="008D4AC4" w:rsidRPr="00FC3A9C">
              <w:rPr>
                <w:rFonts w:eastAsiaTheme="minorEastAsia" w:hint="eastAsia"/>
                <w:sz w:val="24"/>
              </w:rPr>
              <w:t>范围</w:t>
            </w:r>
            <w:r w:rsidRPr="00FC3A9C">
              <w:rPr>
                <w:rFonts w:eastAsiaTheme="minorEastAsia" w:hint="eastAsia"/>
                <w:sz w:val="24"/>
              </w:rPr>
              <w:t>内，新建锅炉房</w:t>
            </w:r>
            <w:r w:rsidRPr="00FC3A9C">
              <w:rPr>
                <w:rFonts w:eastAsiaTheme="minorEastAsia" w:hint="eastAsia"/>
                <w:sz w:val="24"/>
              </w:rPr>
              <w:t>1</w:t>
            </w:r>
            <w:r w:rsidRPr="00FC3A9C">
              <w:rPr>
                <w:rFonts w:eastAsiaTheme="minorEastAsia" w:hint="eastAsia"/>
                <w:sz w:val="24"/>
              </w:rPr>
              <w:t>座、甲醇储罐</w:t>
            </w:r>
            <w:r w:rsidRPr="00FC3A9C">
              <w:rPr>
                <w:rFonts w:eastAsiaTheme="minorEastAsia" w:hint="eastAsia"/>
                <w:sz w:val="24"/>
              </w:rPr>
              <w:t>1</w:t>
            </w:r>
            <w:r w:rsidRPr="00FC3A9C">
              <w:rPr>
                <w:rFonts w:eastAsiaTheme="minorEastAsia" w:hint="eastAsia"/>
                <w:sz w:val="24"/>
              </w:rPr>
              <w:t>座，作为生产备用热源，锅炉房内安装</w:t>
            </w:r>
            <w:r w:rsidRPr="00FC3A9C">
              <w:rPr>
                <w:rFonts w:eastAsiaTheme="minorEastAsia" w:hint="eastAsia"/>
                <w:sz w:val="24"/>
              </w:rPr>
              <w:t>1</w:t>
            </w:r>
            <w:r w:rsidRPr="00FC3A9C">
              <w:rPr>
                <w:rFonts w:eastAsiaTheme="minorEastAsia" w:hint="eastAsia"/>
                <w:sz w:val="24"/>
              </w:rPr>
              <w:t>台</w:t>
            </w:r>
            <w:r w:rsidRPr="00FC3A9C">
              <w:rPr>
                <w:rFonts w:eastAsiaTheme="minorEastAsia" w:hint="eastAsia"/>
                <w:sz w:val="24"/>
              </w:rPr>
              <w:t>10t/h</w:t>
            </w:r>
            <w:r w:rsidRPr="00FC3A9C">
              <w:rPr>
                <w:rFonts w:eastAsiaTheme="minorEastAsia" w:hint="eastAsia"/>
                <w:sz w:val="24"/>
              </w:rPr>
              <w:t>蒸汽锅炉及其配套设施。扩建后全厂平面布置见附图</w:t>
            </w:r>
            <w:r w:rsidR="003408D1" w:rsidRPr="00FC3A9C">
              <w:rPr>
                <w:rFonts w:eastAsiaTheme="minorEastAsia"/>
                <w:sz w:val="24"/>
              </w:rPr>
              <w:t>3</w:t>
            </w:r>
            <w:r w:rsidRPr="00FC3A9C">
              <w:rPr>
                <w:rFonts w:eastAsiaTheme="minorEastAsia" w:hint="eastAsia"/>
                <w:sz w:val="24"/>
              </w:rPr>
              <w:t>。</w:t>
            </w:r>
          </w:p>
          <w:p w14:paraId="4413B32B" w14:textId="77777777" w:rsidR="00E54129" w:rsidRPr="00FC3A9C" w:rsidRDefault="00AE73A2" w:rsidP="003E6169">
            <w:pPr>
              <w:spacing w:line="360" w:lineRule="auto"/>
              <w:ind w:firstLineChars="200" w:firstLine="482"/>
              <w:rPr>
                <w:rFonts w:eastAsiaTheme="minorEastAsia"/>
                <w:b/>
                <w:sz w:val="24"/>
              </w:rPr>
            </w:pPr>
            <w:r w:rsidRPr="00FC3A9C">
              <w:rPr>
                <w:rFonts w:eastAsiaTheme="minorEastAsia"/>
                <w:b/>
                <w:sz w:val="24"/>
              </w:rPr>
              <w:t>2</w:t>
            </w:r>
            <w:r w:rsidRPr="00FC3A9C">
              <w:rPr>
                <w:rFonts w:eastAsiaTheme="minorEastAsia"/>
                <w:b/>
                <w:sz w:val="24"/>
              </w:rPr>
              <w:t>、项目组成与工程内容</w:t>
            </w:r>
          </w:p>
          <w:p w14:paraId="42CD5289" w14:textId="77777777" w:rsidR="00197D10" w:rsidRPr="00FC3A9C" w:rsidRDefault="00197D10" w:rsidP="003E6169">
            <w:pPr>
              <w:spacing w:line="360" w:lineRule="auto"/>
              <w:ind w:firstLineChars="200" w:firstLine="480"/>
              <w:rPr>
                <w:rFonts w:eastAsiaTheme="minorEastAsia"/>
                <w:sz w:val="24"/>
              </w:rPr>
            </w:pPr>
            <w:r w:rsidRPr="00FC3A9C">
              <w:rPr>
                <w:rFonts w:eastAsiaTheme="minorEastAsia"/>
                <w:sz w:val="24"/>
              </w:rPr>
              <w:t>项目组成</w:t>
            </w:r>
            <w:r w:rsidR="002155B6" w:rsidRPr="00FC3A9C">
              <w:rPr>
                <w:rFonts w:eastAsiaTheme="minorEastAsia"/>
                <w:sz w:val="24"/>
              </w:rPr>
              <w:t>及</w:t>
            </w:r>
            <w:r w:rsidRPr="00FC3A9C">
              <w:rPr>
                <w:rFonts w:eastAsiaTheme="minorEastAsia"/>
                <w:sz w:val="24"/>
              </w:rPr>
              <w:t>与</w:t>
            </w:r>
            <w:r w:rsidR="002155B6" w:rsidRPr="00FC3A9C">
              <w:rPr>
                <w:rFonts w:eastAsiaTheme="minorEastAsia"/>
                <w:sz w:val="24"/>
              </w:rPr>
              <w:t>现有工程的依托关</w:t>
            </w:r>
            <w:r w:rsidR="008B76A6" w:rsidRPr="00FC3A9C">
              <w:rPr>
                <w:rFonts w:eastAsiaTheme="minorEastAsia"/>
                <w:sz w:val="24"/>
              </w:rPr>
              <w:t>系</w:t>
            </w:r>
            <w:r w:rsidRPr="00FC3A9C">
              <w:rPr>
                <w:rFonts w:eastAsiaTheme="minorEastAsia"/>
                <w:sz w:val="24"/>
              </w:rPr>
              <w:t>见表</w:t>
            </w:r>
            <w:r w:rsidR="00962725" w:rsidRPr="00FC3A9C">
              <w:rPr>
                <w:rFonts w:eastAsiaTheme="minorEastAsia"/>
                <w:sz w:val="24"/>
              </w:rPr>
              <w:t>5</w:t>
            </w:r>
            <w:r w:rsidRPr="00FC3A9C">
              <w:rPr>
                <w:rFonts w:eastAsiaTheme="minorEastAsia"/>
                <w:sz w:val="24"/>
              </w:rPr>
              <w:t>。</w:t>
            </w:r>
          </w:p>
          <w:p w14:paraId="59E42A69" w14:textId="77777777" w:rsidR="00F40A01" w:rsidRPr="00FC3A9C" w:rsidRDefault="00F40A01" w:rsidP="003E6169">
            <w:pPr>
              <w:jc w:val="center"/>
              <w:rPr>
                <w:rFonts w:eastAsiaTheme="minorEastAsia"/>
                <w:b/>
                <w:szCs w:val="21"/>
              </w:rPr>
            </w:pPr>
            <w:r w:rsidRPr="00FC3A9C">
              <w:rPr>
                <w:rFonts w:eastAsiaTheme="minorEastAsia"/>
                <w:b/>
                <w:szCs w:val="21"/>
              </w:rPr>
              <w:t>表</w:t>
            </w:r>
            <w:r w:rsidR="00962725" w:rsidRPr="00FC3A9C">
              <w:rPr>
                <w:rFonts w:eastAsiaTheme="minorEastAsia"/>
                <w:b/>
                <w:szCs w:val="21"/>
              </w:rPr>
              <w:t>5</w:t>
            </w:r>
            <w:r w:rsidRPr="00FC3A9C">
              <w:rPr>
                <w:rFonts w:eastAsiaTheme="minorEastAsia"/>
                <w:b/>
                <w:szCs w:val="21"/>
              </w:rPr>
              <w:t xml:space="preserve">    </w:t>
            </w:r>
            <w:r w:rsidR="0016601D" w:rsidRPr="00FC3A9C">
              <w:rPr>
                <w:rFonts w:eastAsiaTheme="minorEastAsia"/>
                <w:b/>
                <w:szCs w:val="21"/>
              </w:rPr>
              <w:t>项目</w:t>
            </w:r>
            <w:r w:rsidRPr="00FC3A9C">
              <w:rPr>
                <w:rFonts w:eastAsiaTheme="minorEastAsia"/>
                <w:b/>
                <w:szCs w:val="21"/>
              </w:rPr>
              <w:t>组成与建设</w:t>
            </w:r>
            <w:r w:rsidR="00517D96" w:rsidRPr="00FC3A9C">
              <w:rPr>
                <w:rFonts w:eastAsiaTheme="minorEastAsia"/>
                <w:b/>
                <w:szCs w:val="21"/>
              </w:rPr>
              <w:t>内容</w:t>
            </w:r>
            <w:r w:rsidRPr="00FC3A9C">
              <w:rPr>
                <w:rFonts w:eastAsiaTheme="minorEastAsia"/>
                <w:b/>
                <w:szCs w:val="21"/>
              </w:rPr>
              <w:t>表</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768"/>
              <w:gridCol w:w="919"/>
              <w:gridCol w:w="32"/>
              <w:gridCol w:w="4293"/>
              <w:gridCol w:w="1266"/>
              <w:gridCol w:w="851"/>
            </w:tblGrid>
            <w:tr w:rsidR="00FC3A9C" w:rsidRPr="00FC3A9C" w14:paraId="1D4A0803" w14:textId="77777777" w:rsidTr="007351EE">
              <w:trPr>
                <w:trHeight w:val="90"/>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14:paraId="213BD36A" w14:textId="77777777" w:rsidR="00011A87" w:rsidRPr="00FC3A9C" w:rsidRDefault="00011A87" w:rsidP="003E6169">
                  <w:pPr>
                    <w:jc w:val="center"/>
                    <w:rPr>
                      <w:rFonts w:eastAsiaTheme="minorEastAsia"/>
                      <w:szCs w:val="21"/>
                    </w:rPr>
                  </w:pPr>
                  <w:r w:rsidRPr="00FC3A9C">
                    <w:rPr>
                      <w:rFonts w:eastAsiaTheme="minorEastAsia"/>
                      <w:szCs w:val="21"/>
                    </w:rPr>
                    <w:t>工程类别</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0F2A581C" w14:textId="77777777" w:rsidR="00011A87" w:rsidRPr="00FC3A9C" w:rsidRDefault="00011A87" w:rsidP="003E6169">
                  <w:pPr>
                    <w:jc w:val="center"/>
                    <w:rPr>
                      <w:rFonts w:eastAsiaTheme="minorEastAsia"/>
                      <w:szCs w:val="21"/>
                    </w:rPr>
                  </w:pPr>
                  <w:r w:rsidRPr="00FC3A9C">
                    <w:rPr>
                      <w:rFonts w:eastAsiaTheme="minorEastAsia"/>
                      <w:szCs w:val="21"/>
                    </w:rPr>
                    <w:t>项目组成</w:t>
                  </w: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82F267" w14:textId="77777777" w:rsidR="00011A87" w:rsidRPr="00FC3A9C" w:rsidRDefault="00011A87" w:rsidP="003E6169">
                  <w:pPr>
                    <w:jc w:val="center"/>
                    <w:rPr>
                      <w:rFonts w:eastAsiaTheme="minorEastAsia"/>
                      <w:szCs w:val="21"/>
                    </w:rPr>
                  </w:pPr>
                  <w:r w:rsidRPr="00FC3A9C">
                    <w:rPr>
                      <w:rFonts w:eastAsiaTheme="minorEastAsia"/>
                      <w:szCs w:val="21"/>
                    </w:rPr>
                    <w:t>建设内容</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89A3727" w14:textId="77777777" w:rsidR="00011A87" w:rsidRPr="00FC3A9C" w:rsidRDefault="00011A87" w:rsidP="00011A87">
                  <w:pPr>
                    <w:jc w:val="center"/>
                    <w:rPr>
                      <w:rFonts w:eastAsiaTheme="minorEastAsia"/>
                      <w:szCs w:val="21"/>
                    </w:rPr>
                  </w:pPr>
                  <w:r w:rsidRPr="00FC3A9C">
                    <w:rPr>
                      <w:rFonts w:eastAsiaTheme="minorEastAsia"/>
                      <w:szCs w:val="21"/>
                    </w:rPr>
                    <w:t>依托关系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F42B5EC" w14:textId="77777777" w:rsidR="00011A87" w:rsidRPr="00FC3A9C" w:rsidRDefault="00CF4A67" w:rsidP="003E6169">
                  <w:pPr>
                    <w:jc w:val="center"/>
                    <w:rPr>
                      <w:rFonts w:eastAsiaTheme="minorEastAsia"/>
                      <w:szCs w:val="21"/>
                    </w:rPr>
                  </w:pPr>
                  <w:r w:rsidRPr="00FC3A9C">
                    <w:rPr>
                      <w:rFonts w:eastAsiaTheme="minorEastAsia" w:hint="eastAsia"/>
                      <w:szCs w:val="21"/>
                    </w:rPr>
                    <w:t>建设进度</w:t>
                  </w:r>
                </w:p>
              </w:tc>
            </w:tr>
            <w:tr w:rsidR="00FC3A9C" w:rsidRPr="00FC3A9C" w14:paraId="7887D6B7" w14:textId="77777777" w:rsidTr="007351EE">
              <w:trPr>
                <w:jc w:val="center"/>
              </w:trPr>
              <w:tc>
                <w:tcPr>
                  <w:tcW w:w="694" w:type="dxa"/>
                  <w:tcBorders>
                    <w:top w:val="single" w:sz="4" w:space="0" w:color="auto"/>
                    <w:left w:val="single" w:sz="4" w:space="0" w:color="auto"/>
                    <w:right w:val="single" w:sz="4" w:space="0" w:color="auto"/>
                  </w:tcBorders>
                  <w:shd w:val="clear" w:color="auto" w:fill="auto"/>
                  <w:vAlign w:val="center"/>
                </w:tcPr>
                <w:p w14:paraId="3C22166F" w14:textId="77777777" w:rsidR="00011A87" w:rsidRPr="00FC3A9C" w:rsidRDefault="00011A87" w:rsidP="003E6169">
                  <w:pPr>
                    <w:jc w:val="center"/>
                    <w:rPr>
                      <w:rFonts w:eastAsiaTheme="minorEastAsia"/>
                      <w:szCs w:val="21"/>
                    </w:rPr>
                  </w:pPr>
                  <w:r w:rsidRPr="00FC3A9C">
                    <w:rPr>
                      <w:rFonts w:eastAsiaTheme="minorEastAsia"/>
                      <w:szCs w:val="21"/>
                    </w:rPr>
                    <w:t>主体工程</w:t>
                  </w:r>
                </w:p>
              </w:tc>
              <w:tc>
                <w:tcPr>
                  <w:tcW w:w="768" w:type="dxa"/>
                  <w:tcBorders>
                    <w:top w:val="single" w:sz="4" w:space="0" w:color="auto"/>
                    <w:left w:val="single" w:sz="4" w:space="0" w:color="auto"/>
                    <w:right w:val="single" w:sz="4" w:space="0" w:color="auto"/>
                  </w:tcBorders>
                  <w:shd w:val="clear" w:color="auto" w:fill="auto"/>
                  <w:vAlign w:val="center"/>
                </w:tcPr>
                <w:p w14:paraId="02C374C6" w14:textId="77777777" w:rsidR="00011A87" w:rsidRPr="00FC3A9C" w:rsidRDefault="00B73132" w:rsidP="003E6169">
                  <w:pPr>
                    <w:tabs>
                      <w:tab w:val="left" w:pos="630"/>
                      <w:tab w:val="left" w:pos="2610"/>
                    </w:tabs>
                    <w:jc w:val="center"/>
                    <w:rPr>
                      <w:rFonts w:eastAsiaTheme="minorEastAsia"/>
                      <w:szCs w:val="21"/>
                    </w:rPr>
                  </w:pPr>
                  <w:r w:rsidRPr="00FC3A9C">
                    <w:rPr>
                      <w:rFonts w:eastAsiaTheme="minorEastAsia" w:hint="eastAsia"/>
                      <w:szCs w:val="21"/>
                    </w:rPr>
                    <w:t>锅炉房</w:t>
                  </w: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63783E" w14:textId="77777777" w:rsidR="00011A87" w:rsidRPr="00FC3A9C" w:rsidRDefault="00B73132" w:rsidP="007E3361">
                  <w:pPr>
                    <w:jc w:val="center"/>
                    <w:rPr>
                      <w:rFonts w:eastAsiaTheme="minorEastAsia"/>
                      <w:szCs w:val="21"/>
                    </w:rPr>
                  </w:pPr>
                  <w:r w:rsidRPr="00FC3A9C">
                    <w:rPr>
                      <w:rFonts w:eastAsiaTheme="minorEastAsia" w:hint="eastAsia"/>
                      <w:szCs w:val="21"/>
                    </w:rPr>
                    <w:t>1</w:t>
                  </w:r>
                  <w:r w:rsidRPr="00FC3A9C">
                    <w:rPr>
                      <w:rFonts w:eastAsiaTheme="minorEastAsia" w:hint="eastAsia"/>
                      <w:szCs w:val="21"/>
                    </w:rPr>
                    <w:t>座，</w:t>
                  </w:r>
                  <w:r w:rsidR="007E3361" w:rsidRPr="00FC3A9C">
                    <w:rPr>
                      <w:rFonts w:eastAsiaTheme="minorEastAsia" w:hint="eastAsia"/>
                      <w:szCs w:val="21"/>
                    </w:rPr>
                    <w:t>彩钢结构，</w:t>
                  </w:r>
                  <w:r w:rsidR="007E3361" w:rsidRPr="00FC3A9C">
                    <w:rPr>
                      <w:rFonts w:eastAsiaTheme="minorEastAsia" w:hint="eastAsia"/>
                      <w:szCs w:val="21"/>
                    </w:rPr>
                    <w:t>14.6</w:t>
                  </w:r>
                  <w:r w:rsidRPr="00FC3A9C">
                    <w:rPr>
                      <w:rFonts w:eastAsiaTheme="minorEastAsia" w:hint="eastAsia"/>
                      <w:szCs w:val="21"/>
                    </w:rPr>
                    <w:t>m(</w:t>
                  </w:r>
                  <w:r w:rsidR="007E3361" w:rsidRPr="00FC3A9C">
                    <w:rPr>
                      <w:rFonts w:eastAsiaTheme="minorEastAsia" w:hint="eastAsia"/>
                      <w:szCs w:val="21"/>
                    </w:rPr>
                    <w:t>长</w:t>
                  </w:r>
                  <w:r w:rsidRPr="00FC3A9C">
                    <w:rPr>
                      <w:rFonts w:eastAsiaTheme="minorEastAsia" w:hint="eastAsia"/>
                      <w:szCs w:val="21"/>
                    </w:rPr>
                    <w:t>)</w:t>
                  </w:r>
                  <w:r w:rsidRPr="00FC3A9C">
                    <w:rPr>
                      <w:rFonts w:ascii="宋体" w:hAnsi="宋体" w:hint="eastAsia"/>
                      <w:szCs w:val="21"/>
                    </w:rPr>
                    <w:t>×</w:t>
                  </w:r>
                  <w:r w:rsidR="007E3361" w:rsidRPr="00FC3A9C">
                    <w:rPr>
                      <w:rFonts w:eastAsiaTheme="minorEastAsia" w:hint="eastAsia"/>
                      <w:szCs w:val="21"/>
                    </w:rPr>
                    <w:t>11.0m(</w:t>
                  </w:r>
                  <w:r w:rsidR="007E3361" w:rsidRPr="00FC3A9C">
                    <w:rPr>
                      <w:rFonts w:eastAsiaTheme="minorEastAsia" w:hint="eastAsia"/>
                      <w:szCs w:val="21"/>
                    </w:rPr>
                    <w:t>长</w:t>
                  </w:r>
                  <w:r w:rsidR="007E3361" w:rsidRPr="00FC3A9C">
                    <w:rPr>
                      <w:rFonts w:eastAsiaTheme="minorEastAsia" w:hint="eastAsia"/>
                      <w:szCs w:val="21"/>
                    </w:rPr>
                    <w:t>)</w:t>
                  </w:r>
                  <w:r w:rsidRPr="00FC3A9C">
                    <w:rPr>
                      <w:rFonts w:asciiTheme="minorEastAsia" w:eastAsiaTheme="minorEastAsia" w:hAnsiTheme="minorEastAsia" w:hint="eastAsia"/>
                      <w:szCs w:val="21"/>
                    </w:rPr>
                    <w:t>×</w:t>
                  </w:r>
                  <w:r w:rsidR="007E3361" w:rsidRPr="00FC3A9C">
                    <w:rPr>
                      <w:rFonts w:eastAsiaTheme="minorEastAsia" w:hint="eastAsia"/>
                      <w:szCs w:val="21"/>
                    </w:rPr>
                    <w:t>12m(</w:t>
                  </w:r>
                  <w:r w:rsidR="007E3361" w:rsidRPr="00FC3A9C">
                    <w:rPr>
                      <w:rFonts w:eastAsiaTheme="minorEastAsia" w:hint="eastAsia"/>
                      <w:szCs w:val="21"/>
                    </w:rPr>
                    <w:t>高</w:t>
                  </w:r>
                  <w:r w:rsidR="007E3361" w:rsidRPr="00FC3A9C">
                    <w:rPr>
                      <w:rFonts w:eastAsiaTheme="minorEastAsia" w:hint="eastAsia"/>
                      <w:szCs w:val="21"/>
                    </w:rPr>
                    <w:t>)</w:t>
                  </w:r>
                  <w:r w:rsidR="004612AF" w:rsidRPr="00FC3A9C">
                    <w:rPr>
                      <w:rFonts w:eastAsiaTheme="minorEastAsia" w:hint="eastAsia"/>
                      <w:szCs w:val="21"/>
                    </w:rPr>
                    <w:t>，新建</w:t>
                  </w:r>
                  <w:r w:rsidR="004612AF" w:rsidRPr="00FC3A9C">
                    <w:rPr>
                      <w:rFonts w:eastAsiaTheme="minorEastAsia" w:hint="eastAsia"/>
                      <w:szCs w:val="21"/>
                    </w:rPr>
                    <w:t>1</w:t>
                  </w:r>
                  <w:r w:rsidR="004612AF" w:rsidRPr="00FC3A9C">
                    <w:rPr>
                      <w:rFonts w:eastAsiaTheme="minorEastAsia" w:hint="eastAsia"/>
                      <w:szCs w:val="21"/>
                    </w:rPr>
                    <w:t>台</w:t>
                  </w:r>
                  <w:r w:rsidR="004612AF" w:rsidRPr="00FC3A9C">
                    <w:rPr>
                      <w:rFonts w:eastAsiaTheme="minorEastAsia" w:hint="eastAsia"/>
                      <w:szCs w:val="21"/>
                    </w:rPr>
                    <w:t>10t/h</w:t>
                  </w:r>
                  <w:r w:rsidR="004612AF" w:rsidRPr="00FC3A9C">
                    <w:rPr>
                      <w:rFonts w:eastAsiaTheme="minorEastAsia" w:hint="eastAsia"/>
                      <w:szCs w:val="21"/>
                    </w:rPr>
                    <w:t>蒸汽锅炉</w:t>
                  </w:r>
                </w:p>
              </w:tc>
              <w:tc>
                <w:tcPr>
                  <w:tcW w:w="1266" w:type="dxa"/>
                  <w:tcBorders>
                    <w:top w:val="single" w:sz="4" w:space="0" w:color="auto"/>
                    <w:left w:val="single" w:sz="4" w:space="0" w:color="auto"/>
                    <w:right w:val="single" w:sz="4" w:space="0" w:color="auto"/>
                  </w:tcBorders>
                  <w:shd w:val="clear" w:color="auto" w:fill="auto"/>
                  <w:vAlign w:val="center"/>
                </w:tcPr>
                <w:p w14:paraId="4608B1BA" w14:textId="77777777" w:rsidR="00011A87" w:rsidRPr="00FC3A9C" w:rsidRDefault="00011A87" w:rsidP="00011A87">
                  <w:pPr>
                    <w:jc w:val="center"/>
                    <w:rPr>
                      <w:rFonts w:eastAsiaTheme="minorEastAsia"/>
                      <w:szCs w:val="21"/>
                    </w:rPr>
                  </w:pPr>
                  <w:r w:rsidRPr="00FC3A9C">
                    <w:rPr>
                      <w:rFonts w:eastAsiaTheme="minorEastAsia"/>
                      <w:szCs w:val="21"/>
                    </w:rPr>
                    <w:t>新建</w:t>
                  </w:r>
                </w:p>
              </w:tc>
              <w:tc>
                <w:tcPr>
                  <w:tcW w:w="851" w:type="dxa"/>
                  <w:tcBorders>
                    <w:top w:val="single" w:sz="4" w:space="0" w:color="auto"/>
                    <w:left w:val="single" w:sz="4" w:space="0" w:color="auto"/>
                    <w:right w:val="single" w:sz="4" w:space="0" w:color="auto"/>
                  </w:tcBorders>
                  <w:shd w:val="clear" w:color="auto" w:fill="auto"/>
                  <w:vAlign w:val="center"/>
                </w:tcPr>
                <w:p w14:paraId="5696F6D3" w14:textId="77777777" w:rsidR="00011A87" w:rsidRPr="00FC3A9C" w:rsidRDefault="00CF4A67" w:rsidP="003E6169">
                  <w:pPr>
                    <w:jc w:val="center"/>
                    <w:rPr>
                      <w:rFonts w:eastAsiaTheme="minorEastAsia"/>
                      <w:szCs w:val="21"/>
                    </w:rPr>
                  </w:pPr>
                  <w:r w:rsidRPr="00FC3A9C">
                    <w:rPr>
                      <w:rFonts w:eastAsiaTheme="minorEastAsia" w:hint="eastAsia"/>
                      <w:szCs w:val="21"/>
                    </w:rPr>
                    <w:t>已建成</w:t>
                  </w:r>
                </w:p>
              </w:tc>
            </w:tr>
            <w:tr w:rsidR="00FC3A9C" w:rsidRPr="00FC3A9C" w14:paraId="1EB27263" w14:textId="77777777" w:rsidTr="007351EE">
              <w:trPr>
                <w:jc w:val="center"/>
              </w:trPr>
              <w:tc>
                <w:tcPr>
                  <w:tcW w:w="694" w:type="dxa"/>
                  <w:tcBorders>
                    <w:top w:val="single" w:sz="4" w:space="0" w:color="auto"/>
                    <w:left w:val="single" w:sz="4" w:space="0" w:color="auto"/>
                    <w:right w:val="single" w:sz="4" w:space="0" w:color="auto"/>
                  </w:tcBorders>
                  <w:shd w:val="clear" w:color="auto" w:fill="auto"/>
                  <w:vAlign w:val="center"/>
                </w:tcPr>
                <w:p w14:paraId="0E451110" w14:textId="77777777" w:rsidR="004612AF" w:rsidRPr="00FC3A9C" w:rsidRDefault="004612AF" w:rsidP="003E6169">
                  <w:pPr>
                    <w:jc w:val="center"/>
                    <w:rPr>
                      <w:rFonts w:eastAsiaTheme="minorEastAsia"/>
                      <w:szCs w:val="21"/>
                    </w:rPr>
                  </w:pPr>
                  <w:r w:rsidRPr="00FC3A9C">
                    <w:rPr>
                      <w:rFonts w:eastAsiaTheme="minorEastAsia" w:hint="eastAsia"/>
                      <w:szCs w:val="21"/>
                    </w:rPr>
                    <w:t>辅助</w:t>
                  </w:r>
                  <w:r w:rsidRPr="00FC3A9C">
                    <w:rPr>
                      <w:rFonts w:eastAsiaTheme="minorEastAsia"/>
                      <w:szCs w:val="21"/>
                    </w:rPr>
                    <w:t>工程</w:t>
                  </w:r>
                </w:p>
              </w:tc>
              <w:tc>
                <w:tcPr>
                  <w:tcW w:w="768" w:type="dxa"/>
                  <w:tcBorders>
                    <w:top w:val="single" w:sz="4" w:space="0" w:color="auto"/>
                    <w:left w:val="single" w:sz="4" w:space="0" w:color="auto"/>
                    <w:right w:val="single" w:sz="4" w:space="0" w:color="auto"/>
                  </w:tcBorders>
                  <w:shd w:val="clear" w:color="auto" w:fill="auto"/>
                  <w:vAlign w:val="center"/>
                </w:tcPr>
                <w:p w14:paraId="0AAC398E" w14:textId="77777777" w:rsidR="004612AF" w:rsidRPr="00FC3A9C" w:rsidRDefault="004612AF" w:rsidP="003E6169">
                  <w:pPr>
                    <w:tabs>
                      <w:tab w:val="left" w:pos="630"/>
                      <w:tab w:val="left" w:pos="2610"/>
                    </w:tabs>
                    <w:jc w:val="center"/>
                    <w:rPr>
                      <w:rFonts w:eastAsiaTheme="minorEastAsia"/>
                      <w:szCs w:val="21"/>
                    </w:rPr>
                  </w:pPr>
                  <w:r w:rsidRPr="00FC3A9C">
                    <w:rPr>
                      <w:rFonts w:eastAsiaTheme="minorEastAsia" w:hint="eastAsia"/>
                      <w:szCs w:val="21"/>
                    </w:rPr>
                    <w:t>储罐</w:t>
                  </w: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28AC8B" w14:textId="6A79B246" w:rsidR="004612AF" w:rsidRPr="00FC3A9C" w:rsidRDefault="00871DE1" w:rsidP="007E3361">
                  <w:pPr>
                    <w:jc w:val="center"/>
                    <w:rPr>
                      <w:rFonts w:eastAsiaTheme="minorEastAsia"/>
                      <w:szCs w:val="21"/>
                    </w:rPr>
                  </w:pPr>
                  <w:r w:rsidRPr="00FC3A9C">
                    <w:rPr>
                      <w:rFonts w:eastAsiaTheme="minorEastAsia" w:hint="eastAsia"/>
                      <w:szCs w:val="21"/>
                    </w:rPr>
                    <w:t>卧式甲醇储罐</w:t>
                  </w:r>
                  <w:r w:rsidRPr="00FC3A9C">
                    <w:rPr>
                      <w:rFonts w:eastAsiaTheme="minorEastAsia" w:hint="eastAsia"/>
                      <w:szCs w:val="21"/>
                    </w:rPr>
                    <w:t>1</w:t>
                  </w:r>
                  <w:r w:rsidRPr="00FC3A9C">
                    <w:rPr>
                      <w:rFonts w:eastAsiaTheme="minorEastAsia" w:hint="eastAsia"/>
                      <w:szCs w:val="21"/>
                    </w:rPr>
                    <w:t>个，为卧式固定顶罐，长</w:t>
                  </w:r>
                  <w:r w:rsidRPr="00FC3A9C">
                    <w:rPr>
                      <w:rFonts w:eastAsiaTheme="minorEastAsia" w:hint="eastAsia"/>
                      <w:szCs w:val="21"/>
                    </w:rPr>
                    <w:t>9</w:t>
                  </w:r>
                  <w:r w:rsidRPr="00FC3A9C">
                    <w:rPr>
                      <w:rFonts w:eastAsiaTheme="minorEastAsia"/>
                      <w:szCs w:val="21"/>
                    </w:rPr>
                    <w:t>.5m</w:t>
                  </w:r>
                  <w:r w:rsidRPr="00FC3A9C">
                    <w:rPr>
                      <w:rFonts w:eastAsiaTheme="minorEastAsia" w:hint="eastAsia"/>
                      <w:szCs w:val="21"/>
                    </w:rPr>
                    <w:t>，直径</w:t>
                  </w:r>
                  <w:r w:rsidRPr="00FC3A9C">
                    <w:rPr>
                      <w:rFonts w:eastAsiaTheme="minorEastAsia" w:hint="eastAsia"/>
                      <w:szCs w:val="21"/>
                    </w:rPr>
                    <w:t>2</w:t>
                  </w:r>
                  <w:r w:rsidRPr="00FC3A9C">
                    <w:rPr>
                      <w:rFonts w:eastAsiaTheme="minorEastAsia"/>
                      <w:szCs w:val="21"/>
                    </w:rPr>
                    <w:t>.7m</w:t>
                  </w:r>
                  <w:r w:rsidRPr="00FC3A9C">
                    <w:rPr>
                      <w:rFonts w:eastAsiaTheme="minorEastAsia" w:hint="eastAsia"/>
                      <w:szCs w:val="21"/>
                    </w:rPr>
                    <w:t>，容积</w:t>
                  </w:r>
                  <w:r w:rsidRPr="00FC3A9C">
                    <w:rPr>
                      <w:rFonts w:eastAsiaTheme="minorEastAsia" w:hint="eastAsia"/>
                      <w:szCs w:val="21"/>
                    </w:rPr>
                    <w:t>60m</w:t>
                  </w:r>
                  <w:r w:rsidRPr="00FC3A9C">
                    <w:rPr>
                      <w:rFonts w:eastAsiaTheme="minorEastAsia" w:hint="eastAsia"/>
                      <w:szCs w:val="21"/>
                      <w:vertAlign w:val="superscript"/>
                    </w:rPr>
                    <w:t>3</w:t>
                  </w:r>
                </w:p>
              </w:tc>
              <w:tc>
                <w:tcPr>
                  <w:tcW w:w="1266" w:type="dxa"/>
                  <w:tcBorders>
                    <w:top w:val="single" w:sz="4" w:space="0" w:color="auto"/>
                    <w:left w:val="single" w:sz="4" w:space="0" w:color="auto"/>
                    <w:right w:val="single" w:sz="4" w:space="0" w:color="auto"/>
                  </w:tcBorders>
                  <w:shd w:val="clear" w:color="auto" w:fill="auto"/>
                  <w:vAlign w:val="center"/>
                </w:tcPr>
                <w:p w14:paraId="0F700D91" w14:textId="77777777" w:rsidR="004612AF" w:rsidRPr="00FC3A9C" w:rsidRDefault="004612AF" w:rsidP="00011A87">
                  <w:pPr>
                    <w:jc w:val="center"/>
                    <w:rPr>
                      <w:rFonts w:eastAsiaTheme="minorEastAsia"/>
                      <w:szCs w:val="21"/>
                    </w:rPr>
                  </w:pPr>
                  <w:r w:rsidRPr="00FC3A9C">
                    <w:rPr>
                      <w:rFonts w:eastAsiaTheme="minorEastAsia"/>
                      <w:szCs w:val="21"/>
                    </w:rPr>
                    <w:t>新建</w:t>
                  </w:r>
                </w:p>
              </w:tc>
              <w:tc>
                <w:tcPr>
                  <w:tcW w:w="851" w:type="dxa"/>
                  <w:tcBorders>
                    <w:top w:val="single" w:sz="4" w:space="0" w:color="auto"/>
                    <w:left w:val="single" w:sz="4" w:space="0" w:color="auto"/>
                    <w:right w:val="single" w:sz="4" w:space="0" w:color="auto"/>
                  </w:tcBorders>
                  <w:shd w:val="clear" w:color="auto" w:fill="auto"/>
                  <w:vAlign w:val="center"/>
                </w:tcPr>
                <w:p w14:paraId="58C52893" w14:textId="77777777" w:rsidR="004612AF" w:rsidRPr="00FC3A9C" w:rsidRDefault="004612AF" w:rsidP="003E6169">
                  <w:pPr>
                    <w:jc w:val="center"/>
                    <w:rPr>
                      <w:rFonts w:eastAsiaTheme="minorEastAsia"/>
                      <w:szCs w:val="21"/>
                    </w:rPr>
                  </w:pPr>
                  <w:r w:rsidRPr="00FC3A9C">
                    <w:rPr>
                      <w:rFonts w:eastAsiaTheme="minorEastAsia" w:hint="eastAsia"/>
                      <w:szCs w:val="21"/>
                    </w:rPr>
                    <w:t>已建成</w:t>
                  </w:r>
                </w:p>
              </w:tc>
            </w:tr>
            <w:tr w:rsidR="00FC3A9C" w:rsidRPr="00FC3A9C" w14:paraId="3A6815ED" w14:textId="77777777" w:rsidTr="007351EE">
              <w:trPr>
                <w:jc w:val="center"/>
              </w:trPr>
              <w:tc>
                <w:tcPr>
                  <w:tcW w:w="694" w:type="dxa"/>
                  <w:vMerge w:val="restart"/>
                  <w:tcBorders>
                    <w:top w:val="single" w:sz="4" w:space="0" w:color="auto"/>
                    <w:left w:val="single" w:sz="4" w:space="0" w:color="auto"/>
                    <w:right w:val="single" w:sz="4" w:space="0" w:color="auto"/>
                  </w:tcBorders>
                  <w:shd w:val="clear" w:color="auto" w:fill="auto"/>
                  <w:vAlign w:val="center"/>
                </w:tcPr>
                <w:p w14:paraId="3EDAF16B" w14:textId="77777777" w:rsidR="004612AF" w:rsidRPr="00FC3A9C" w:rsidRDefault="004612AF" w:rsidP="003E6169">
                  <w:pPr>
                    <w:jc w:val="center"/>
                    <w:rPr>
                      <w:rFonts w:eastAsiaTheme="minorEastAsia"/>
                      <w:szCs w:val="21"/>
                    </w:rPr>
                  </w:pPr>
                  <w:r w:rsidRPr="00FC3A9C">
                    <w:rPr>
                      <w:rFonts w:eastAsiaTheme="minorEastAsia"/>
                      <w:szCs w:val="21"/>
                    </w:rPr>
                    <w:t>公用</w:t>
                  </w:r>
                  <w:r w:rsidRPr="00FC3A9C">
                    <w:rPr>
                      <w:rFonts w:eastAsiaTheme="minorEastAsia"/>
                      <w:szCs w:val="21"/>
                    </w:rPr>
                    <w:lastRenderedPageBreak/>
                    <w:t>工程</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706C6B36" w14:textId="77777777" w:rsidR="004612AF" w:rsidRPr="00FC3A9C" w:rsidRDefault="004612AF" w:rsidP="003E6169">
                  <w:pPr>
                    <w:tabs>
                      <w:tab w:val="left" w:pos="630"/>
                      <w:tab w:val="left" w:pos="2610"/>
                    </w:tabs>
                    <w:jc w:val="center"/>
                    <w:rPr>
                      <w:rFonts w:eastAsiaTheme="minorEastAsia"/>
                      <w:szCs w:val="21"/>
                    </w:rPr>
                  </w:pPr>
                  <w:r w:rsidRPr="00FC3A9C">
                    <w:rPr>
                      <w:rFonts w:eastAsiaTheme="minorEastAsia"/>
                      <w:szCs w:val="21"/>
                    </w:rPr>
                    <w:lastRenderedPageBreak/>
                    <w:t>给水</w:t>
                  </w: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59F28D" w14:textId="77777777" w:rsidR="004612AF" w:rsidRPr="00FC3A9C" w:rsidRDefault="004612AF" w:rsidP="003E6169">
                  <w:pPr>
                    <w:jc w:val="center"/>
                    <w:rPr>
                      <w:rFonts w:eastAsiaTheme="minorEastAsia"/>
                      <w:szCs w:val="21"/>
                    </w:rPr>
                  </w:pPr>
                  <w:r w:rsidRPr="00FC3A9C">
                    <w:rPr>
                      <w:rFonts w:hAnsi="宋体"/>
                    </w:rPr>
                    <w:t>项目供水采用</w:t>
                  </w:r>
                  <w:r w:rsidRPr="00FC3A9C">
                    <w:rPr>
                      <w:rFonts w:hAnsi="宋体" w:hint="eastAsia"/>
                    </w:rPr>
                    <w:t>市政</w:t>
                  </w:r>
                  <w:r w:rsidRPr="00FC3A9C">
                    <w:rPr>
                      <w:rFonts w:hAnsi="宋体"/>
                    </w:rPr>
                    <w:t>给水管网供给</w:t>
                  </w:r>
                </w:p>
              </w:tc>
              <w:tc>
                <w:tcPr>
                  <w:tcW w:w="1266" w:type="dxa"/>
                  <w:tcBorders>
                    <w:top w:val="single" w:sz="4" w:space="0" w:color="auto"/>
                    <w:left w:val="single" w:sz="4" w:space="0" w:color="auto"/>
                    <w:right w:val="single" w:sz="4" w:space="0" w:color="auto"/>
                  </w:tcBorders>
                  <w:shd w:val="clear" w:color="auto" w:fill="auto"/>
                  <w:vAlign w:val="center"/>
                </w:tcPr>
                <w:p w14:paraId="37BACF7C" w14:textId="77777777" w:rsidR="004612AF" w:rsidRPr="00FC3A9C" w:rsidRDefault="004612AF" w:rsidP="003E6169">
                  <w:pPr>
                    <w:jc w:val="center"/>
                    <w:rPr>
                      <w:rFonts w:eastAsiaTheme="minorEastAsia"/>
                      <w:szCs w:val="21"/>
                    </w:rPr>
                  </w:pPr>
                  <w:r w:rsidRPr="00FC3A9C">
                    <w:rPr>
                      <w:rFonts w:eastAsiaTheme="minorEastAsia"/>
                      <w:szCs w:val="21"/>
                    </w:rPr>
                    <w:t>依托现有工</w:t>
                  </w:r>
                  <w:r w:rsidRPr="00FC3A9C">
                    <w:rPr>
                      <w:rFonts w:eastAsiaTheme="minorEastAsia"/>
                      <w:szCs w:val="21"/>
                    </w:rPr>
                    <w:lastRenderedPageBreak/>
                    <w:t>程</w:t>
                  </w:r>
                </w:p>
              </w:tc>
              <w:tc>
                <w:tcPr>
                  <w:tcW w:w="851" w:type="dxa"/>
                  <w:tcBorders>
                    <w:top w:val="single" w:sz="4" w:space="0" w:color="auto"/>
                    <w:left w:val="single" w:sz="4" w:space="0" w:color="auto"/>
                    <w:right w:val="single" w:sz="4" w:space="0" w:color="auto"/>
                  </w:tcBorders>
                  <w:shd w:val="clear" w:color="auto" w:fill="auto"/>
                  <w:vAlign w:val="center"/>
                </w:tcPr>
                <w:p w14:paraId="14B68DBC" w14:textId="77777777" w:rsidR="004612AF" w:rsidRPr="00FC3A9C" w:rsidRDefault="004612AF" w:rsidP="003E6169">
                  <w:pPr>
                    <w:jc w:val="center"/>
                    <w:rPr>
                      <w:rFonts w:eastAsiaTheme="minorEastAsia"/>
                      <w:szCs w:val="21"/>
                    </w:rPr>
                  </w:pPr>
                  <w:r w:rsidRPr="00FC3A9C">
                    <w:rPr>
                      <w:rFonts w:eastAsiaTheme="minorEastAsia" w:hint="eastAsia"/>
                      <w:szCs w:val="21"/>
                    </w:rPr>
                    <w:lastRenderedPageBreak/>
                    <w:t>/</w:t>
                  </w:r>
                </w:p>
              </w:tc>
            </w:tr>
            <w:tr w:rsidR="00FC3A9C" w:rsidRPr="00FC3A9C" w14:paraId="55E7CDB6" w14:textId="77777777" w:rsidTr="007351EE">
              <w:trPr>
                <w:trHeight w:val="90"/>
                <w:jc w:val="center"/>
              </w:trPr>
              <w:tc>
                <w:tcPr>
                  <w:tcW w:w="694" w:type="dxa"/>
                  <w:vMerge/>
                  <w:tcBorders>
                    <w:left w:val="single" w:sz="4" w:space="0" w:color="auto"/>
                    <w:right w:val="single" w:sz="4" w:space="0" w:color="auto"/>
                  </w:tcBorders>
                  <w:shd w:val="clear" w:color="auto" w:fill="auto"/>
                  <w:vAlign w:val="center"/>
                </w:tcPr>
                <w:p w14:paraId="461DFA84" w14:textId="77777777" w:rsidR="004612AF" w:rsidRPr="00FC3A9C" w:rsidRDefault="004612AF" w:rsidP="003E6169">
                  <w:pPr>
                    <w:jc w:val="center"/>
                    <w:rPr>
                      <w:rFonts w:eastAsiaTheme="minorEastAsia"/>
                      <w:szCs w:val="21"/>
                    </w:rPr>
                  </w:pP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0720767E" w14:textId="77777777" w:rsidR="004612AF" w:rsidRPr="00FC3A9C" w:rsidRDefault="004612AF" w:rsidP="003E6169">
                  <w:pPr>
                    <w:tabs>
                      <w:tab w:val="left" w:pos="630"/>
                      <w:tab w:val="left" w:pos="2610"/>
                    </w:tabs>
                    <w:jc w:val="center"/>
                    <w:rPr>
                      <w:rFonts w:eastAsiaTheme="minorEastAsia"/>
                      <w:szCs w:val="21"/>
                    </w:rPr>
                  </w:pPr>
                  <w:r w:rsidRPr="00FC3A9C">
                    <w:rPr>
                      <w:rFonts w:eastAsiaTheme="minorEastAsia"/>
                      <w:szCs w:val="21"/>
                    </w:rPr>
                    <w:t>排水</w:t>
                  </w: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6E7FC4" w14:textId="77777777" w:rsidR="004612AF" w:rsidRPr="00FC3A9C" w:rsidRDefault="004612AF" w:rsidP="003E6169">
                  <w:pPr>
                    <w:jc w:val="center"/>
                    <w:rPr>
                      <w:rFonts w:eastAsiaTheme="minorEastAsia"/>
                      <w:szCs w:val="21"/>
                    </w:rPr>
                  </w:pPr>
                  <w:r w:rsidRPr="00FC3A9C">
                    <w:rPr>
                      <w:rFonts w:eastAsiaTheme="minorEastAsia" w:hint="eastAsia"/>
                      <w:szCs w:val="21"/>
                    </w:rPr>
                    <w:t>生活污水设旱厕；无生产废水产生</w:t>
                  </w:r>
                </w:p>
              </w:tc>
              <w:tc>
                <w:tcPr>
                  <w:tcW w:w="1266" w:type="dxa"/>
                  <w:tcBorders>
                    <w:left w:val="single" w:sz="4" w:space="0" w:color="auto"/>
                    <w:right w:val="single" w:sz="4" w:space="0" w:color="auto"/>
                  </w:tcBorders>
                  <w:shd w:val="clear" w:color="auto" w:fill="auto"/>
                  <w:vAlign w:val="center"/>
                </w:tcPr>
                <w:p w14:paraId="41283A53" w14:textId="77777777" w:rsidR="004612AF" w:rsidRPr="00FC3A9C" w:rsidRDefault="004612AF" w:rsidP="003E6169">
                  <w:pPr>
                    <w:jc w:val="center"/>
                    <w:rPr>
                      <w:rFonts w:eastAsiaTheme="minorEastAsia"/>
                      <w:szCs w:val="21"/>
                    </w:rPr>
                  </w:pPr>
                  <w:r w:rsidRPr="00FC3A9C">
                    <w:rPr>
                      <w:rFonts w:eastAsiaTheme="minorEastAsia" w:hint="eastAsia"/>
                      <w:szCs w:val="21"/>
                    </w:rPr>
                    <w:t>依托现有工程</w:t>
                  </w:r>
                </w:p>
              </w:tc>
              <w:tc>
                <w:tcPr>
                  <w:tcW w:w="851" w:type="dxa"/>
                  <w:tcBorders>
                    <w:left w:val="single" w:sz="4" w:space="0" w:color="auto"/>
                    <w:right w:val="single" w:sz="4" w:space="0" w:color="auto"/>
                  </w:tcBorders>
                  <w:shd w:val="clear" w:color="auto" w:fill="auto"/>
                  <w:vAlign w:val="center"/>
                </w:tcPr>
                <w:p w14:paraId="3F525DDD" w14:textId="77777777" w:rsidR="004612AF" w:rsidRPr="00FC3A9C" w:rsidRDefault="004612AF" w:rsidP="003E6169">
                  <w:pPr>
                    <w:jc w:val="center"/>
                    <w:rPr>
                      <w:rFonts w:eastAsiaTheme="minorEastAsia"/>
                      <w:szCs w:val="21"/>
                    </w:rPr>
                  </w:pPr>
                  <w:r w:rsidRPr="00FC3A9C">
                    <w:rPr>
                      <w:rFonts w:eastAsiaTheme="minorEastAsia" w:hint="eastAsia"/>
                      <w:szCs w:val="21"/>
                    </w:rPr>
                    <w:t>/</w:t>
                  </w:r>
                </w:p>
              </w:tc>
            </w:tr>
            <w:tr w:rsidR="00FC3A9C" w:rsidRPr="00FC3A9C" w14:paraId="779CFE51" w14:textId="77777777" w:rsidTr="007351EE">
              <w:trPr>
                <w:jc w:val="center"/>
              </w:trPr>
              <w:tc>
                <w:tcPr>
                  <w:tcW w:w="694" w:type="dxa"/>
                  <w:vMerge/>
                  <w:tcBorders>
                    <w:left w:val="single" w:sz="4" w:space="0" w:color="auto"/>
                    <w:right w:val="single" w:sz="4" w:space="0" w:color="auto"/>
                  </w:tcBorders>
                  <w:shd w:val="clear" w:color="auto" w:fill="auto"/>
                  <w:vAlign w:val="center"/>
                </w:tcPr>
                <w:p w14:paraId="38CBA492" w14:textId="77777777" w:rsidR="004612AF" w:rsidRPr="00FC3A9C" w:rsidRDefault="004612AF" w:rsidP="003E6169">
                  <w:pPr>
                    <w:jc w:val="center"/>
                    <w:rPr>
                      <w:rFonts w:eastAsiaTheme="minorEastAsia"/>
                      <w:szCs w:val="21"/>
                    </w:rPr>
                  </w:pP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77754CA1" w14:textId="77777777" w:rsidR="004612AF" w:rsidRPr="00FC3A9C" w:rsidRDefault="004612AF" w:rsidP="003E6169">
                  <w:pPr>
                    <w:tabs>
                      <w:tab w:val="left" w:pos="630"/>
                      <w:tab w:val="left" w:pos="2610"/>
                    </w:tabs>
                    <w:jc w:val="center"/>
                    <w:rPr>
                      <w:rFonts w:eastAsiaTheme="minorEastAsia"/>
                      <w:szCs w:val="21"/>
                    </w:rPr>
                  </w:pPr>
                  <w:r w:rsidRPr="00FC3A9C">
                    <w:rPr>
                      <w:rFonts w:eastAsiaTheme="minorEastAsia"/>
                      <w:szCs w:val="21"/>
                    </w:rPr>
                    <w:t>供电</w:t>
                  </w: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09A34A" w14:textId="77777777" w:rsidR="004612AF" w:rsidRPr="00FC3A9C" w:rsidRDefault="004612AF" w:rsidP="003E6169">
                  <w:pPr>
                    <w:jc w:val="center"/>
                    <w:rPr>
                      <w:rFonts w:eastAsiaTheme="minorEastAsia"/>
                      <w:szCs w:val="21"/>
                    </w:rPr>
                  </w:pPr>
                  <w:r w:rsidRPr="00FC3A9C">
                    <w:rPr>
                      <w:rFonts w:eastAsiaTheme="minorEastAsia" w:hint="eastAsia"/>
                      <w:szCs w:val="21"/>
                    </w:rPr>
                    <w:t>项目供电由西咸新区管委会配套专线供给，厂内设配电室</w:t>
                  </w:r>
                  <w:r w:rsidRPr="00FC3A9C">
                    <w:rPr>
                      <w:rFonts w:eastAsiaTheme="minorEastAsia" w:hint="eastAsia"/>
                      <w:szCs w:val="21"/>
                    </w:rPr>
                    <w:t>1</w:t>
                  </w:r>
                  <w:r w:rsidRPr="00FC3A9C">
                    <w:rPr>
                      <w:rFonts w:eastAsiaTheme="minorEastAsia" w:hint="eastAsia"/>
                      <w:szCs w:val="21"/>
                    </w:rPr>
                    <w:t>座</w:t>
                  </w:r>
                </w:p>
              </w:tc>
              <w:tc>
                <w:tcPr>
                  <w:tcW w:w="1266" w:type="dxa"/>
                  <w:tcBorders>
                    <w:left w:val="single" w:sz="4" w:space="0" w:color="auto"/>
                    <w:bottom w:val="single" w:sz="4" w:space="0" w:color="auto"/>
                    <w:right w:val="single" w:sz="4" w:space="0" w:color="auto"/>
                  </w:tcBorders>
                  <w:shd w:val="clear" w:color="auto" w:fill="auto"/>
                  <w:vAlign w:val="center"/>
                </w:tcPr>
                <w:p w14:paraId="0ECA2FD1" w14:textId="77777777" w:rsidR="004612AF" w:rsidRPr="00FC3A9C" w:rsidRDefault="004612AF" w:rsidP="003E6169">
                  <w:pPr>
                    <w:jc w:val="center"/>
                    <w:rPr>
                      <w:rFonts w:eastAsiaTheme="minorEastAsia"/>
                      <w:szCs w:val="21"/>
                    </w:rPr>
                  </w:pPr>
                  <w:r w:rsidRPr="00FC3A9C">
                    <w:rPr>
                      <w:rFonts w:eastAsiaTheme="minorEastAsia"/>
                      <w:szCs w:val="21"/>
                    </w:rPr>
                    <w:t>依托现有工程</w:t>
                  </w:r>
                </w:p>
              </w:tc>
              <w:tc>
                <w:tcPr>
                  <w:tcW w:w="851" w:type="dxa"/>
                  <w:tcBorders>
                    <w:left w:val="single" w:sz="4" w:space="0" w:color="auto"/>
                    <w:bottom w:val="single" w:sz="4" w:space="0" w:color="auto"/>
                    <w:right w:val="single" w:sz="4" w:space="0" w:color="auto"/>
                  </w:tcBorders>
                  <w:shd w:val="clear" w:color="auto" w:fill="auto"/>
                  <w:vAlign w:val="center"/>
                </w:tcPr>
                <w:p w14:paraId="7D9927E9" w14:textId="77777777" w:rsidR="004612AF" w:rsidRPr="00FC3A9C" w:rsidRDefault="004612AF" w:rsidP="003E6169">
                  <w:pPr>
                    <w:jc w:val="center"/>
                    <w:rPr>
                      <w:rFonts w:eastAsiaTheme="minorEastAsia"/>
                      <w:szCs w:val="21"/>
                    </w:rPr>
                  </w:pPr>
                  <w:r w:rsidRPr="00FC3A9C">
                    <w:rPr>
                      <w:rFonts w:eastAsiaTheme="minorEastAsia" w:hint="eastAsia"/>
                      <w:szCs w:val="21"/>
                    </w:rPr>
                    <w:t>/</w:t>
                  </w:r>
                </w:p>
              </w:tc>
            </w:tr>
            <w:tr w:rsidR="00FC3A9C" w:rsidRPr="00FC3A9C" w14:paraId="1AF8702C" w14:textId="77777777" w:rsidTr="007351EE">
              <w:trPr>
                <w:jc w:val="center"/>
              </w:trPr>
              <w:tc>
                <w:tcPr>
                  <w:tcW w:w="694" w:type="dxa"/>
                  <w:vMerge/>
                  <w:tcBorders>
                    <w:left w:val="single" w:sz="4" w:space="0" w:color="auto"/>
                    <w:right w:val="single" w:sz="4" w:space="0" w:color="auto"/>
                  </w:tcBorders>
                  <w:shd w:val="clear" w:color="auto" w:fill="auto"/>
                  <w:vAlign w:val="center"/>
                </w:tcPr>
                <w:p w14:paraId="5CD56030" w14:textId="77777777" w:rsidR="004612AF" w:rsidRPr="00FC3A9C" w:rsidRDefault="004612AF" w:rsidP="003E6169">
                  <w:pPr>
                    <w:jc w:val="center"/>
                    <w:rPr>
                      <w:rFonts w:eastAsiaTheme="minorEastAsia"/>
                      <w:szCs w:val="21"/>
                    </w:rPr>
                  </w:pP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00D7E789" w14:textId="77777777" w:rsidR="004612AF" w:rsidRPr="00FC3A9C" w:rsidRDefault="004612AF" w:rsidP="003E6169">
                  <w:pPr>
                    <w:tabs>
                      <w:tab w:val="left" w:pos="630"/>
                      <w:tab w:val="left" w:pos="2610"/>
                    </w:tabs>
                    <w:jc w:val="center"/>
                    <w:rPr>
                      <w:rFonts w:eastAsiaTheme="minorEastAsia"/>
                      <w:szCs w:val="21"/>
                    </w:rPr>
                  </w:pPr>
                  <w:r w:rsidRPr="00FC3A9C">
                    <w:rPr>
                      <w:rFonts w:eastAsiaTheme="minorEastAsia"/>
                      <w:szCs w:val="21"/>
                    </w:rPr>
                    <w:t>采暖</w:t>
                  </w: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DA1AEE" w14:textId="77777777" w:rsidR="004612AF" w:rsidRPr="00FC3A9C" w:rsidRDefault="004612AF" w:rsidP="003E6169">
                  <w:pPr>
                    <w:jc w:val="center"/>
                    <w:rPr>
                      <w:rFonts w:eastAsiaTheme="minorEastAsia"/>
                      <w:szCs w:val="21"/>
                    </w:rPr>
                  </w:pPr>
                  <w:r w:rsidRPr="00FC3A9C">
                    <w:rPr>
                      <w:rFonts w:hAnsi="宋体"/>
                    </w:rPr>
                    <w:t>利用渭河热电厂</w:t>
                  </w:r>
                  <w:r w:rsidRPr="00FC3A9C">
                    <w:rPr>
                      <w:rFonts w:hAnsi="宋体" w:hint="eastAsia"/>
                    </w:rPr>
                    <w:t>蒸汽</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B480416" w14:textId="77777777" w:rsidR="004612AF" w:rsidRPr="00FC3A9C" w:rsidRDefault="003D13E0" w:rsidP="00011A87">
                  <w:pPr>
                    <w:jc w:val="center"/>
                    <w:rPr>
                      <w:rFonts w:eastAsiaTheme="minorEastAsia"/>
                      <w:szCs w:val="21"/>
                    </w:rPr>
                  </w:pPr>
                  <w:r w:rsidRPr="00FC3A9C">
                    <w:rPr>
                      <w:rFonts w:eastAsiaTheme="minorEastAsia"/>
                      <w:szCs w:val="21"/>
                    </w:rPr>
                    <w:t>依托现有工程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D1AD77" w14:textId="77777777" w:rsidR="004612AF" w:rsidRPr="00FC3A9C" w:rsidRDefault="003D13E0" w:rsidP="003E6169">
                  <w:pPr>
                    <w:jc w:val="center"/>
                    <w:rPr>
                      <w:rFonts w:eastAsiaTheme="minorEastAsia"/>
                      <w:szCs w:val="21"/>
                    </w:rPr>
                  </w:pPr>
                  <w:r w:rsidRPr="00FC3A9C">
                    <w:rPr>
                      <w:rFonts w:eastAsiaTheme="minorEastAsia" w:hint="eastAsia"/>
                      <w:szCs w:val="21"/>
                    </w:rPr>
                    <w:t>/</w:t>
                  </w:r>
                </w:p>
              </w:tc>
            </w:tr>
            <w:tr w:rsidR="00FC3A9C" w:rsidRPr="00FC3A9C" w14:paraId="556BEA9F" w14:textId="77777777" w:rsidTr="007351EE">
              <w:trPr>
                <w:jc w:val="center"/>
              </w:trPr>
              <w:tc>
                <w:tcPr>
                  <w:tcW w:w="694" w:type="dxa"/>
                  <w:vMerge/>
                  <w:tcBorders>
                    <w:left w:val="single" w:sz="4" w:space="0" w:color="auto"/>
                    <w:bottom w:val="single" w:sz="4" w:space="0" w:color="auto"/>
                    <w:right w:val="single" w:sz="4" w:space="0" w:color="auto"/>
                  </w:tcBorders>
                  <w:shd w:val="clear" w:color="auto" w:fill="auto"/>
                  <w:vAlign w:val="center"/>
                </w:tcPr>
                <w:p w14:paraId="47F3F577" w14:textId="77777777" w:rsidR="004612AF" w:rsidRPr="00FC3A9C" w:rsidRDefault="004612AF" w:rsidP="003E6169">
                  <w:pPr>
                    <w:jc w:val="center"/>
                    <w:rPr>
                      <w:rFonts w:eastAsiaTheme="minorEastAsia"/>
                      <w:szCs w:val="21"/>
                    </w:rPr>
                  </w:pP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751CB9E2" w14:textId="77777777" w:rsidR="004612AF" w:rsidRPr="00FC3A9C" w:rsidRDefault="004612AF" w:rsidP="003E6169">
                  <w:pPr>
                    <w:tabs>
                      <w:tab w:val="left" w:pos="630"/>
                      <w:tab w:val="left" w:pos="2610"/>
                    </w:tabs>
                    <w:jc w:val="center"/>
                    <w:rPr>
                      <w:rFonts w:eastAsiaTheme="minorEastAsia"/>
                      <w:szCs w:val="21"/>
                    </w:rPr>
                  </w:pPr>
                  <w:r w:rsidRPr="00FC3A9C">
                    <w:rPr>
                      <w:rFonts w:eastAsiaTheme="minorEastAsia"/>
                      <w:szCs w:val="21"/>
                    </w:rPr>
                    <w:t>办公、住宿</w:t>
                  </w: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140344" w14:textId="77777777" w:rsidR="004612AF" w:rsidRPr="00FC3A9C" w:rsidRDefault="004612AF" w:rsidP="003E6169">
                  <w:pPr>
                    <w:jc w:val="center"/>
                    <w:rPr>
                      <w:rFonts w:eastAsiaTheme="minorEastAsia"/>
                      <w:szCs w:val="21"/>
                    </w:rPr>
                  </w:pPr>
                  <w:r w:rsidRPr="00FC3A9C">
                    <w:rPr>
                      <w:rFonts w:eastAsiaTheme="minorEastAsia"/>
                      <w:szCs w:val="21"/>
                    </w:rPr>
                    <w:t>依托现有工程</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1CCE44C3" w14:textId="77777777" w:rsidR="004612AF" w:rsidRPr="00FC3A9C" w:rsidRDefault="004612AF" w:rsidP="003E6169">
                  <w:pPr>
                    <w:jc w:val="center"/>
                    <w:rPr>
                      <w:rFonts w:eastAsiaTheme="minorEastAsia"/>
                      <w:szCs w:val="21"/>
                    </w:rPr>
                  </w:pPr>
                  <w:r w:rsidRPr="00FC3A9C">
                    <w:rPr>
                      <w:rFonts w:eastAsiaTheme="minorEastAsia"/>
                      <w:szCs w:val="21"/>
                    </w:rPr>
                    <w:t>依托现有工程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030A663" w14:textId="77777777" w:rsidR="004612AF" w:rsidRPr="00FC3A9C" w:rsidRDefault="004612AF" w:rsidP="003E6169">
                  <w:pPr>
                    <w:jc w:val="center"/>
                    <w:rPr>
                      <w:rFonts w:eastAsiaTheme="minorEastAsia"/>
                      <w:szCs w:val="21"/>
                    </w:rPr>
                  </w:pPr>
                  <w:r w:rsidRPr="00FC3A9C">
                    <w:rPr>
                      <w:rFonts w:eastAsiaTheme="minorEastAsia" w:hint="eastAsia"/>
                      <w:szCs w:val="21"/>
                    </w:rPr>
                    <w:t>/</w:t>
                  </w:r>
                </w:p>
              </w:tc>
            </w:tr>
            <w:tr w:rsidR="00FC3A9C" w:rsidRPr="00FC3A9C" w14:paraId="72B80EE1" w14:textId="77777777" w:rsidTr="007351EE">
              <w:trPr>
                <w:jc w:val="center"/>
              </w:trPr>
              <w:tc>
                <w:tcPr>
                  <w:tcW w:w="694" w:type="dxa"/>
                  <w:vMerge w:val="restart"/>
                  <w:tcBorders>
                    <w:left w:val="single" w:sz="4" w:space="0" w:color="auto"/>
                    <w:right w:val="single" w:sz="4" w:space="0" w:color="auto"/>
                  </w:tcBorders>
                  <w:shd w:val="clear" w:color="auto" w:fill="auto"/>
                  <w:vAlign w:val="center"/>
                </w:tcPr>
                <w:p w14:paraId="2814BA9E" w14:textId="77777777" w:rsidR="00381DF1" w:rsidRPr="00FC3A9C" w:rsidRDefault="00381DF1" w:rsidP="003E6169">
                  <w:pPr>
                    <w:jc w:val="center"/>
                    <w:rPr>
                      <w:rFonts w:eastAsiaTheme="minorEastAsia"/>
                      <w:szCs w:val="21"/>
                    </w:rPr>
                  </w:pPr>
                  <w:r w:rsidRPr="00FC3A9C">
                    <w:rPr>
                      <w:rFonts w:eastAsiaTheme="minorEastAsia"/>
                      <w:szCs w:val="21"/>
                    </w:rPr>
                    <w:t>环保工程</w:t>
                  </w:r>
                </w:p>
              </w:tc>
              <w:tc>
                <w:tcPr>
                  <w:tcW w:w="768" w:type="dxa"/>
                  <w:vMerge w:val="restart"/>
                  <w:tcBorders>
                    <w:top w:val="single" w:sz="4" w:space="0" w:color="auto"/>
                    <w:left w:val="single" w:sz="4" w:space="0" w:color="auto"/>
                    <w:right w:val="single" w:sz="4" w:space="0" w:color="auto"/>
                  </w:tcBorders>
                  <w:shd w:val="clear" w:color="auto" w:fill="auto"/>
                  <w:vAlign w:val="center"/>
                </w:tcPr>
                <w:p w14:paraId="3E48059B" w14:textId="77777777" w:rsidR="00381DF1" w:rsidRPr="00FC3A9C" w:rsidRDefault="00381DF1" w:rsidP="003E6169">
                  <w:pPr>
                    <w:tabs>
                      <w:tab w:val="left" w:pos="630"/>
                      <w:tab w:val="left" w:pos="2610"/>
                    </w:tabs>
                    <w:jc w:val="center"/>
                    <w:rPr>
                      <w:rFonts w:eastAsiaTheme="minorEastAsia"/>
                      <w:szCs w:val="21"/>
                    </w:rPr>
                  </w:pPr>
                  <w:r w:rsidRPr="00FC3A9C">
                    <w:rPr>
                      <w:rFonts w:eastAsiaTheme="minorEastAsia"/>
                      <w:szCs w:val="21"/>
                    </w:rPr>
                    <w:t>废气</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0BECB7" w14:textId="77777777" w:rsidR="00381DF1" w:rsidRPr="00FC3A9C" w:rsidRDefault="00381DF1" w:rsidP="003E6169">
                  <w:pPr>
                    <w:jc w:val="center"/>
                    <w:rPr>
                      <w:rFonts w:eastAsiaTheme="minorEastAsia"/>
                      <w:szCs w:val="21"/>
                    </w:rPr>
                  </w:pPr>
                  <w:r w:rsidRPr="00FC3A9C">
                    <w:rPr>
                      <w:rFonts w:eastAsiaTheme="minorEastAsia" w:hint="eastAsia"/>
                      <w:szCs w:val="21"/>
                    </w:rPr>
                    <w:t>锅炉废气</w:t>
                  </w:r>
                </w:p>
              </w:tc>
              <w:tc>
                <w:tcPr>
                  <w:tcW w:w="4293" w:type="dxa"/>
                  <w:tcBorders>
                    <w:top w:val="single" w:sz="4" w:space="0" w:color="auto"/>
                    <w:left w:val="single" w:sz="4" w:space="0" w:color="auto"/>
                    <w:bottom w:val="single" w:sz="4" w:space="0" w:color="auto"/>
                    <w:right w:val="single" w:sz="4" w:space="0" w:color="auto"/>
                  </w:tcBorders>
                  <w:shd w:val="clear" w:color="auto" w:fill="auto"/>
                  <w:vAlign w:val="center"/>
                </w:tcPr>
                <w:p w14:paraId="2085076B" w14:textId="77777777" w:rsidR="00381DF1" w:rsidRPr="00FC3A9C" w:rsidRDefault="00381DF1" w:rsidP="00797784">
                  <w:pPr>
                    <w:jc w:val="center"/>
                    <w:rPr>
                      <w:rFonts w:eastAsiaTheme="minorEastAsia"/>
                      <w:szCs w:val="21"/>
                    </w:rPr>
                  </w:pPr>
                  <w:r w:rsidRPr="00FC3A9C">
                    <w:rPr>
                      <w:rFonts w:eastAsiaTheme="minorEastAsia" w:hint="eastAsia"/>
                      <w:szCs w:val="21"/>
                    </w:rPr>
                    <w:t>经</w:t>
                  </w:r>
                  <w:r w:rsidRPr="00FC3A9C">
                    <w:rPr>
                      <w:rFonts w:eastAsiaTheme="minorEastAsia" w:hint="eastAsia"/>
                      <w:szCs w:val="21"/>
                    </w:rPr>
                    <w:t>9m</w:t>
                  </w:r>
                  <w:r w:rsidRPr="00FC3A9C">
                    <w:rPr>
                      <w:rFonts w:eastAsiaTheme="minorEastAsia" w:hint="eastAsia"/>
                      <w:szCs w:val="21"/>
                    </w:rPr>
                    <w:t>高排气筒排放</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A7A4CBE" w14:textId="77777777" w:rsidR="00381DF1" w:rsidRPr="00FC3A9C" w:rsidRDefault="00381DF1" w:rsidP="00011A87">
                  <w:pPr>
                    <w:jc w:val="center"/>
                    <w:rPr>
                      <w:rFonts w:eastAsiaTheme="minorEastAsia"/>
                      <w:szCs w:val="21"/>
                    </w:rPr>
                  </w:pPr>
                  <w:r w:rsidRPr="00FC3A9C">
                    <w:rPr>
                      <w:rFonts w:eastAsiaTheme="minorEastAsia"/>
                      <w:szCs w:val="21"/>
                    </w:rPr>
                    <w:t>新建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0DEE9B2" w14:textId="77777777" w:rsidR="00381DF1" w:rsidRPr="00FC3A9C" w:rsidRDefault="00381DF1" w:rsidP="003E6169">
                  <w:pPr>
                    <w:jc w:val="center"/>
                    <w:rPr>
                      <w:rFonts w:eastAsiaTheme="minorEastAsia"/>
                      <w:szCs w:val="21"/>
                    </w:rPr>
                  </w:pPr>
                  <w:r w:rsidRPr="00FC3A9C">
                    <w:rPr>
                      <w:rFonts w:eastAsiaTheme="minorEastAsia" w:hint="eastAsia"/>
                      <w:szCs w:val="21"/>
                    </w:rPr>
                    <w:t>已建成</w:t>
                  </w:r>
                </w:p>
              </w:tc>
            </w:tr>
            <w:tr w:rsidR="00FC3A9C" w:rsidRPr="00FC3A9C" w14:paraId="27FE49AF" w14:textId="77777777" w:rsidTr="00B41A94">
              <w:trPr>
                <w:jc w:val="center"/>
              </w:trPr>
              <w:tc>
                <w:tcPr>
                  <w:tcW w:w="694" w:type="dxa"/>
                  <w:vMerge/>
                  <w:tcBorders>
                    <w:left w:val="single" w:sz="4" w:space="0" w:color="auto"/>
                    <w:right w:val="single" w:sz="4" w:space="0" w:color="auto"/>
                  </w:tcBorders>
                  <w:shd w:val="clear" w:color="auto" w:fill="auto"/>
                  <w:vAlign w:val="center"/>
                </w:tcPr>
                <w:p w14:paraId="7E551B5A" w14:textId="77777777" w:rsidR="00381DF1" w:rsidRPr="00FC3A9C" w:rsidRDefault="00381DF1" w:rsidP="003E6169">
                  <w:pPr>
                    <w:jc w:val="center"/>
                    <w:rPr>
                      <w:rFonts w:eastAsiaTheme="minorEastAsia"/>
                      <w:szCs w:val="21"/>
                    </w:rPr>
                  </w:pPr>
                </w:p>
              </w:tc>
              <w:tc>
                <w:tcPr>
                  <w:tcW w:w="768" w:type="dxa"/>
                  <w:vMerge/>
                  <w:tcBorders>
                    <w:left w:val="single" w:sz="4" w:space="0" w:color="auto"/>
                    <w:right w:val="single" w:sz="4" w:space="0" w:color="auto"/>
                  </w:tcBorders>
                  <w:shd w:val="clear" w:color="auto" w:fill="auto"/>
                  <w:vAlign w:val="center"/>
                </w:tcPr>
                <w:p w14:paraId="22074DFF" w14:textId="77777777" w:rsidR="00381DF1" w:rsidRPr="00FC3A9C" w:rsidRDefault="00381DF1" w:rsidP="003E6169">
                  <w:pPr>
                    <w:tabs>
                      <w:tab w:val="left" w:pos="630"/>
                      <w:tab w:val="left" w:pos="2610"/>
                    </w:tabs>
                    <w:jc w:val="center"/>
                    <w:rPr>
                      <w:rFonts w:eastAsiaTheme="minorEastAsia"/>
                      <w:szCs w:val="21"/>
                    </w:rPr>
                  </w:pP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804AF" w14:textId="6DE9DE5C" w:rsidR="00381DF1" w:rsidRPr="00FC3A9C" w:rsidRDefault="00381DF1" w:rsidP="003E6169">
                  <w:pPr>
                    <w:jc w:val="center"/>
                    <w:rPr>
                      <w:rFonts w:eastAsiaTheme="minorEastAsia"/>
                      <w:szCs w:val="21"/>
                    </w:rPr>
                  </w:pPr>
                  <w:r w:rsidRPr="00FC3A9C">
                    <w:rPr>
                      <w:rFonts w:eastAsiaTheme="minorEastAsia" w:hint="eastAsia"/>
                      <w:szCs w:val="21"/>
                    </w:rPr>
                    <w:t>甲醇无组织废气</w:t>
                  </w:r>
                </w:p>
              </w:tc>
              <w:tc>
                <w:tcPr>
                  <w:tcW w:w="4293" w:type="dxa"/>
                  <w:tcBorders>
                    <w:top w:val="single" w:sz="4" w:space="0" w:color="auto"/>
                    <w:left w:val="single" w:sz="4" w:space="0" w:color="auto"/>
                    <w:bottom w:val="single" w:sz="4" w:space="0" w:color="auto"/>
                    <w:right w:val="single" w:sz="4" w:space="0" w:color="auto"/>
                  </w:tcBorders>
                  <w:shd w:val="clear" w:color="auto" w:fill="auto"/>
                  <w:vAlign w:val="center"/>
                </w:tcPr>
                <w:p w14:paraId="1EE86745" w14:textId="63F73673" w:rsidR="00381DF1" w:rsidRPr="00FC3A9C" w:rsidRDefault="001676F7" w:rsidP="00797784">
                  <w:pPr>
                    <w:jc w:val="center"/>
                    <w:rPr>
                      <w:rFonts w:eastAsiaTheme="minorEastAsia"/>
                      <w:szCs w:val="21"/>
                    </w:rPr>
                  </w:pPr>
                  <w:r w:rsidRPr="00FC3A9C">
                    <w:rPr>
                      <w:rFonts w:eastAsiaTheme="minorEastAsia" w:hint="eastAsia"/>
                      <w:szCs w:val="21"/>
                    </w:rPr>
                    <w:t>收集并经</w:t>
                  </w:r>
                  <w:r w:rsidR="00381DF1" w:rsidRPr="00FC3A9C">
                    <w:rPr>
                      <w:rFonts w:eastAsiaTheme="minorEastAsia" w:hint="eastAsia"/>
                      <w:szCs w:val="21"/>
                    </w:rPr>
                    <w:t>活性炭吸附</w:t>
                  </w:r>
                  <w:r w:rsidR="00B253E3" w:rsidRPr="00FC3A9C">
                    <w:rPr>
                      <w:rFonts w:eastAsiaTheme="minorEastAsia" w:hint="eastAsia"/>
                      <w:szCs w:val="21"/>
                    </w:rPr>
                    <w:t>后排放</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4CE96A9" w14:textId="2D38D0C5" w:rsidR="00381DF1" w:rsidRPr="00FC3A9C" w:rsidRDefault="00381DF1" w:rsidP="00011A87">
                  <w:pPr>
                    <w:jc w:val="center"/>
                    <w:rPr>
                      <w:rFonts w:eastAsiaTheme="minorEastAsia"/>
                      <w:szCs w:val="21"/>
                    </w:rPr>
                  </w:pPr>
                  <w:r w:rsidRPr="00FC3A9C">
                    <w:rPr>
                      <w:rFonts w:eastAsiaTheme="minorEastAsia" w:hint="eastAsia"/>
                      <w:szCs w:val="21"/>
                    </w:rPr>
                    <w:t>新建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76AE02" w14:textId="6753141D" w:rsidR="00381DF1" w:rsidRPr="00FC3A9C" w:rsidRDefault="00381DF1" w:rsidP="003E6169">
                  <w:pPr>
                    <w:jc w:val="center"/>
                    <w:rPr>
                      <w:rFonts w:eastAsiaTheme="minorEastAsia"/>
                      <w:szCs w:val="21"/>
                    </w:rPr>
                  </w:pPr>
                  <w:r w:rsidRPr="00FC3A9C">
                    <w:rPr>
                      <w:rFonts w:eastAsiaTheme="minorEastAsia" w:hint="eastAsia"/>
                      <w:szCs w:val="21"/>
                    </w:rPr>
                    <w:t>拟建</w:t>
                  </w:r>
                </w:p>
              </w:tc>
            </w:tr>
            <w:tr w:rsidR="00FC3A9C" w:rsidRPr="00FC3A9C" w14:paraId="6EDAEF40" w14:textId="77777777" w:rsidTr="007351EE">
              <w:trPr>
                <w:jc w:val="center"/>
              </w:trPr>
              <w:tc>
                <w:tcPr>
                  <w:tcW w:w="694" w:type="dxa"/>
                  <w:vMerge/>
                  <w:tcBorders>
                    <w:left w:val="single" w:sz="4" w:space="0" w:color="auto"/>
                    <w:right w:val="single" w:sz="4" w:space="0" w:color="auto"/>
                  </w:tcBorders>
                  <w:shd w:val="clear" w:color="auto" w:fill="auto"/>
                  <w:vAlign w:val="center"/>
                </w:tcPr>
                <w:p w14:paraId="1A1FB6F1" w14:textId="77777777" w:rsidR="004612AF" w:rsidRPr="00FC3A9C" w:rsidRDefault="004612AF" w:rsidP="003E6169">
                  <w:pPr>
                    <w:jc w:val="center"/>
                    <w:rPr>
                      <w:rFonts w:eastAsiaTheme="minorEastAsia"/>
                      <w:szCs w:val="21"/>
                    </w:rPr>
                  </w:pPr>
                </w:p>
              </w:tc>
              <w:tc>
                <w:tcPr>
                  <w:tcW w:w="768" w:type="dxa"/>
                  <w:tcBorders>
                    <w:left w:val="single" w:sz="4" w:space="0" w:color="auto"/>
                    <w:right w:val="single" w:sz="4" w:space="0" w:color="auto"/>
                  </w:tcBorders>
                  <w:shd w:val="clear" w:color="auto" w:fill="auto"/>
                  <w:vAlign w:val="center"/>
                </w:tcPr>
                <w:p w14:paraId="4DB9EFED" w14:textId="77777777" w:rsidR="004612AF" w:rsidRPr="00FC3A9C" w:rsidRDefault="004612AF" w:rsidP="003E6169">
                  <w:pPr>
                    <w:tabs>
                      <w:tab w:val="left" w:pos="630"/>
                      <w:tab w:val="left" w:pos="2610"/>
                    </w:tabs>
                    <w:jc w:val="center"/>
                    <w:rPr>
                      <w:rFonts w:eastAsiaTheme="minorEastAsia"/>
                      <w:szCs w:val="21"/>
                    </w:rPr>
                  </w:pPr>
                  <w:r w:rsidRPr="00FC3A9C">
                    <w:rPr>
                      <w:rFonts w:eastAsiaTheme="minorEastAsia" w:hint="eastAsia"/>
                      <w:szCs w:val="21"/>
                    </w:rPr>
                    <w:t>废水</w:t>
                  </w:r>
                </w:p>
              </w:tc>
              <w:tc>
                <w:tcPr>
                  <w:tcW w:w="951" w:type="dxa"/>
                  <w:gridSpan w:val="2"/>
                  <w:tcBorders>
                    <w:left w:val="single" w:sz="4" w:space="0" w:color="auto"/>
                    <w:bottom w:val="single" w:sz="4" w:space="0" w:color="auto"/>
                    <w:right w:val="single" w:sz="4" w:space="0" w:color="auto"/>
                  </w:tcBorders>
                  <w:shd w:val="clear" w:color="auto" w:fill="auto"/>
                  <w:vAlign w:val="center"/>
                </w:tcPr>
                <w:p w14:paraId="71362FA9" w14:textId="77777777" w:rsidR="004612AF" w:rsidRPr="00FC3A9C" w:rsidRDefault="004612AF" w:rsidP="003E6169">
                  <w:pPr>
                    <w:jc w:val="center"/>
                    <w:rPr>
                      <w:rFonts w:eastAsiaTheme="minorEastAsia"/>
                      <w:szCs w:val="21"/>
                    </w:rPr>
                  </w:pPr>
                  <w:r w:rsidRPr="00FC3A9C">
                    <w:rPr>
                      <w:rFonts w:eastAsiaTheme="minorEastAsia" w:hint="eastAsia"/>
                      <w:szCs w:val="21"/>
                    </w:rPr>
                    <w:t>/</w:t>
                  </w:r>
                </w:p>
              </w:tc>
              <w:tc>
                <w:tcPr>
                  <w:tcW w:w="4293" w:type="dxa"/>
                  <w:tcBorders>
                    <w:top w:val="single" w:sz="4" w:space="0" w:color="auto"/>
                    <w:left w:val="single" w:sz="4" w:space="0" w:color="auto"/>
                    <w:bottom w:val="single" w:sz="4" w:space="0" w:color="auto"/>
                    <w:right w:val="single" w:sz="4" w:space="0" w:color="auto"/>
                  </w:tcBorders>
                  <w:shd w:val="clear" w:color="auto" w:fill="auto"/>
                  <w:vAlign w:val="center"/>
                </w:tcPr>
                <w:p w14:paraId="46CF5B0F" w14:textId="77777777" w:rsidR="004612AF" w:rsidRPr="00FC3A9C" w:rsidRDefault="004612AF" w:rsidP="003E6169">
                  <w:pPr>
                    <w:jc w:val="center"/>
                    <w:rPr>
                      <w:rFonts w:eastAsiaTheme="minorEastAsia"/>
                      <w:szCs w:val="21"/>
                    </w:rPr>
                  </w:pPr>
                  <w:r w:rsidRPr="00FC3A9C">
                    <w:rPr>
                      <w:rFonts w:eastAsiaTheme="minorEastAsia"/>
                      <w:szCs w:val="21"/>
                    </w:rPr>
                    <w:t>锅炉定期排水、软化废水，为清净下水</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1BE5213F" w14:textId="77777777" w:rsidR="004612AF" w:rsidRPr="00FC3A9C" w:rsidRDefault="004612AF" w:rsidP="00011A87">
                  <w:pPr>
                    <w:jc w:val="center"/>
                    <w:rPr>
                      <w:rFonts w:eastAsiaTheme="minorEastAsia"/>
                      <w:szCs w:val="21"/>
                    </w:rPr>
                  </w:pPr>
                  <w:r w:rsidRPr="00FC3A9C">
                    <w:rPr>
                      <w:rFonts w:eastAsiaTheme="minorEastAsia" w:hint="eastAsia"/>
                      <w:szCs w:val="21"/>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393CB6" w14:textId="77777777" w:rsidR="004612AF" w:rsidRPr="00FC3A9C" w:rsidRDefault="004612AF" w:rsidP="003E6169">
                  <w:pPr>
                    <w:jc w:val="center"/>
                    <w:rPr>
                      <w:rFonts w:eastAsiaTheme="minorEastAsia"/>
                      <w:szCs w:val="21"/>
                    </w:rPr>
                  </w:pPr>
                  <w:r w:rsidRPr="00FC3A9C">
                    <w:rPr>
                      <w:rFonts w:eastAsiaTheme="minorEastAsia"/>
                      <w:szCs w:val="21"/>
                    </w:rPr>
                    <w:t>/</w:t>
                  </w:r>
                </w:p>
              </w:tc>
            </w:tr>
            <w:tr w:rsidR="00FC3A9C" w:rsidRPr="00FC3A9C" w14:paraId="6606D8B4" w14:textId="77777777" w:rsidTr="007351EE">
              <w:trPr>
                <w:jc w:val="center"/>
              </w:trPr>
              <w:tc>
                <w:tcPr>
                  <w:tcW w:w="694" w:type="dxa"/>
                  <w:vMerge/>
                  <w:tcBorders>
                    <w:left w:val="single" w:sz="4" w:space="0" w:color="auto"/>
                    <w:right w:val="single" w:sz="4" w:space="0" w:color="auto"/>
                  </w:tcBorders>
                  <w:shd w:val="clear" w:color="auto" w:fill="auto"/>
                  <w:vAlign w:val="center"/>
                </w:tcPr>
                <w:p w14:paraId="601961FC" w14:textId="77777777" w:rsidR="004612AF" w:rsidRPr="00FC3A9C" w:rsidRDefault="004612AF" w:rsidP="003E6169">
                  <w:pPr>
                    <w:jc w:val="center"/>
                    <w:rPr>
                      <w:rFonts w:eastAsiaTheme="minorEastAsia"/>
                      <w:szCs w:val="21"/>
                    </w:rPr>
                  </w:pP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14:paraId="48D0E493" w14:textId="77777777" w:rsidR="004612AF" w:rsidRPr="00FC3A9C" w:rsidRDefault="004612AF" w:rsidP="003E6169">
                  <w:pPr>
                    <w:tabs>
                      <w:tab w:val="left" w:pos="630"/>
                      <w:tab w:val="left" w:pos="2610"/>
                    </w:tabs>
                    <w:jc w:val="center"/>
                    <w:rPr>
                      <w:rFonts w:eastAsiaTheme="minorEastAsia"/>
                      <w:szCs w:val="21"/>
                    </w:rPr>
                  </w:pPr>
                  <w:r w:rsidRPr="00FC3A9C">
                    <w:rPr>
                      <w:rFonts w:eastAsiaTheme="minorEastAsia"/>
                      <w:szCs w:val="21"/>
                    </w:rPr>
                    <w:t>噪声</w:t>
                  </w: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DDC80D" w14:textId="77777777" w:rsidR="004612AF" w:rsidRPr="00FC3A9C" w:rsidRDefault="004612AF" w:rsidP="003E6169">
                  <w:pPr>
                    <w:jc w:val="center"/>
                    <w:rPr>
                      <w:rFonts w:eastAsiaTheme="minorEastAsia"/>
                      <w:szCs w:val="21"/>
                    </w:rPr>
                  </w:pPr>
                  <w:r w:rsidRPr="00FC3A9C">
                    <w:rPr>
                      <w:rFonts w:eastAsiaTheme="minorEastAsia"/>
                      <w:szCs w:val="21"/>
                    </w:rPr>
                    <w:t>选用低噪声设备，厂房内布置，采用隔声、减振等措施</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27505CBC" w14:textId="77777777" w:rsidR="004612AF" w:rsidRPr="00FC3A9C" w:rsidRDefault="004612AF" w:rsidP="003E6169">
                  <w:pPr>
                    <w:jc w:val="center"/>
                    <w:rPr>
                      <w:rFonts w:eastAsiaTheme="minorEastAsia"/>
                      <w:szCs w:val="21"/>
                    </w:rPr>
                  </w:pPr>
                  <w:r w:rsidRPr="00FC3A9C">
                    <w:rPr>
                      <w:rFonts w:eastAsiaTheme="minorEastAsia" w:hint="eastAsia"/>
                      <w:szCs w:val="21"/>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02731C" w14:textId="77777777" w:rsidR="004612AF" w:rsidRPr="00FC3A9C" w:rsidRDefault="004612AF" w:rsidP="003E6169">
                  <w:pPr>
                    <w:jc w:val="center"/>
                    <w:rPr>
                      <w:rFonts w:eastAsiaTheme="minorEastAsia"/>
                      <w:szCs w:val="21"/>
                    </w:rPr>
                  </w:pPr>
                  <w:r w:rsidRPr="00FC3A9C">
                    <w:rPr>
                      <w:rFonts w:eastAsiaTheme="minorEastAsia" w:hint="eastAsia"/>
                      <w:szCs w:val="21"/>
                    </w:rPr>
                    <w:t>/</w:t>
                  </w:r>
                </w:p>
              </w:tc>
            </w:tr>
            <w:tr w:rsidR="00FC3A9C" w:rsidRPr="00FC3A9C" w14:paraId="18C4BFD0" w14:textId="77777777" w:rsidTr="007351EE">
              <w:trPr>
                <w:trHeight w:val="762"/>
                <w:jc w:val="center"/>
              </w:trPr>
              <w:tc>
                <w:tcPr>
                  <w:tcW w:w="694" w:type="dxa"/>
                  <w:vMerge/>
                  <w:tcBorders>
                    <w:left w:val="single" w:sz="4" w:space="0" w:color="auto"/>
                    <w:right w:val="single" w:sz="4" w:space="0" w:color="auto"/>
                  </w:tcBorders>
                  <w:shd w:val="clear" w:color="auto" w:fill="auto"/>
                  <w:vAlign w:val="center"/>
                </w:tcPr>
                <w:p w14:paraId="2FB461EF" w14:textId="77777777" w:rsidR="004612AF" w:rsidRPr="00FC3A9C" w:rsidRDefault="004612AF" w:rsidP="003E6169">
                  <w:pPr>
                    <w:jc w:val="center"/>
                    <w:rPr>
                      <w:rFonts w:eastAsiaTheme="minorEastAsia"/>
                      <w:szCs w:val="21"/>
                    </w:rPr>
                  </w:pPr>
                </w:p>
              </w:tc>
              <w:tc>
                <w:tcPr>
                  <w:tcW w:w="768" w:type="dxa"/>
                  <w:tcBorders>
                    <w:top w:val="single" w:sz="4" w:space="0" w:color="auto"/>
                    <w:left w:val="single" w:sz="4" w:space="0" w:color="auto"/>
                    <w:right w:val="single" w:sz="4" w:space="0" w:color="auto"/>
                  </w:tcBorders>
                  <w:shd w:val="clear" w:color="auto" w:fill="auto"/>
                  <w:vAlign w:val="center"/>
                </w:tcPr>
                <w:p w14:paraId="361DE0EC" w14:textId="77777777" w:rsidR="004612AF" w:rsidRPr="00FC3A9C" w:rsidRDefault="004612AF" w:rsidP="003E6169">
                  <w:pPr>
                    <w:tabs>
                      <w:tab w:val="left" w:pos="630"/>
                      <w:tab w:val="left" w:pos="2610"/>
                    </w:tabs>
                    <w:jc w:val="center"/>
                    <w:rPr>
                      <w:rFonts w:eastAsiaTheme="minorEastAsia"/>
                      <w:szCs w:val="21"/>
                    </w:rPr>
                  </w:pPr>
                  <w:r w:rsidRPr="00FC3A9C">
                    <w:rPr>
                      <w:rFonts w:eastAsiaTheme="minorEastAsia"/>
                      <w:szCs w:val="21"/>
                    </w:rPr>
                    <w:t>固体废物</w:t>
                  </w:r>
                </w:p>
              </w:tc>
              <w:tc>
                <w:tcPr>
                  <w:tcW w:w="919" w:type="dxa"/>
                  <w:tcBorders>
                    <w:top w:val="single" w:sz="4" w:space="0" w:color="auto"/>
                    <w:left w:val="single" w:sz="4" w:space="0" w:color="auto"/>
                    <w:right w:val="single" w:sz="4" w:space="0" w:color="auto"/>
                  </w:tcBorders>
                  <w:shd w:val="clear" w:color="auto" w:fill="auto"/>
                  <w:vAlign w:val="center"/>
                </w:tcPr>
                <w:p w14:paraId="334A8212" w14:textId="77777777" w:rsidR="004612AF" w:rsidRPr="00FC3A9C" w:rsidRDefault="004612AF" w:rsidP="003E6169">
                  <w:pPr>
                    <w:jc w:val="center"/>
                    <w:rPr>
                      <w:rFonts w:eastAsiaTheme="minorEastAsia"/>
                      <w:szCs w:val="21"/>
                    </w:rPr>
                  </w:pPr>
                  <w:r w:rsidRPr="00FC3A9C">
                    <w:rPr>
                      <w:rFonts w:eastAsiaTheme="minorEastAsia" w:hint="eastAsia"/>
                      <w:szCs w:val="21"/>
                    </w:rPr>
                    <w:t>废离子交换树脂</w:t>
                  </w:r>
                </w:p>
              </w:tc>
              <w:tc>
                <w:tcPr>
                  <w:tcW w:w="4325" w:type="dxa"/>
                  <w:gridSpan w:val="2"/>
                  <w:tcBorders>
                    <w:top w:val="single" w:sz="4" w:space="0" w:color="auto"/>
                    <w:left w:val="single" w:sz="4" w:space="0" w:color="auto"/>
                    <w:right w:val="single" w:sz="4" w:space="0" w:color="auto"/>
                  </w:tcBorders>
                  <w:shd w:val="clear" w:color="auto" w:fill="auto"/>
                  <w:vAlign w:val="center"/>
                </w:tcPr>
                <w:p w14:paraId="4C6CB931" w14:textId="77777777" w:rsidR="004612AF" w:rsidRPr="00FC3A9C" w:rsidRDefault="005F1FEF" w:rsidP="003E6169">
                  <w:pPr>
                    <w:jc w:val="center"/>
                    <w:rPr>
                      <w:rFonts w:eastAsiaTheme="minorEastAsia"/>
                      <w:szCs w:val="21"/>
                    </w:rPr>
                  </w:pPr>
                  <w:r w:rsidRPr="00FC3A9C">
                    <w:rPr>
                      <w:rFonts w:eastAsiaTheme="minorEastAsia" w:hint="eastAsia"/>
                      <w:szCs w:val="21"/>
                    </w:rPr>
                    <w:t>经危险废物暂存间暂存后，交由有资质单位处置</w:t>
                  </w:r>
                </w:p>
              </w:tc>
              <w:tc>
                <w:tcPr>
                  <w:tcW w:w="1266" w:type="dxa"/>
                  <w:tcBorders>
                    <w:top w:val="single" w:sz="4" w:space="0" w:color="auto"/>
                    <w:left w:val="single" w:sz="4" w:space="0" w:color="auto"/>
                    <w:right w:val="single" w:sz="4" w:space="0" w:color="auto"/>
                  </w:tcBorders>
                  <w:shd w:val="clear" w:color="auto" w:fill="auto"/>
                  <w:vAlign w:val="center"/>
                </w:tcPr>
                <w:p w14:paraId="02095FAD" w14:textId="77777777" w:rsidR="004612AF" w:rsidRPr="00FC3A9C" w:rsidRDefault="004612AF" w:rsidP="00011A87">
                  <w:pPr>
                    <w:jc w:val="center"/>
                    <w:rPr>
                      <w:rFonts w:eastAsiaTheme="minorEastAsia"/>
                      <w:szCs w:val="21"/>
                    </w:rPr>
                  </w:pPr>
                  <w:r w:rsidRPr="00FC3A9C">
                    <w:rPr>
                      <w:rFonts w:eastAsiaTheme="minorEastAsia" w:hint="eastAsia"/>
                      <w:szCs w:val="21"/>
                    </w:rPr>
                    <w:t>/</w:t>
                  </w:r>
                </w:p>
              </w:tc>
              <w:tc>
                <w:tcPr>
                  <w:tcW w:w="851" w:type="dxa"/>
                  <w:tcBorders>
                    <w:top w:val="single" w:sz="4" w:space="0" w:color="auto"/>
                    <w:left w:val="single" w:sz="4" w:space="0" w:color="auto"/>
                    <w:right w:val="single" w:sz="4" w:space="0" w:color="auto"/>
                  </w:tcBorders>
                  <w:shd w:val="clear" w:color="auto" w:fill="auto"/>
                  <w:vAlign w:val="center"/>
                </w:tcPr>
                <w:p w14:paraId="3CA81F47" w14:textId="77777777" w:rsidR="004612AF" w:rsidRPr="00FC3A9C" w:rsidRDefault="004612AF" w:rsidP="003E6169">
                  <w:pPr>
                    <w:jc w:val="center"/>
                    <w:rPr>
                      <w:rFonts w:eastAsiaTheme="minorEastAsia"/>
                      <w:szCs w:val="21"/>
                    </w:rPr>
                  </w:pPr>
                  <w:r w:rsidRPr="00FC3A9C">
                    <w:rPr>
                      <w:rFonts w:eastAsiaTheme="minorEastAsia"/>
                      <w:szCs w:val="21"/>
                    </w:rPr>
                    <w:t>/</w:t>
                  </w:r>
                </w:p>
              </w:tc>
            </w:tr>
          </w:tbl>
          <w:p w14:paraId="4EFF50F3" w14:textId="77777777" w:rsidR="00E54129" w:rsidRPr="00FC3A9C" w:rsidRDefault="00AE73A2" w:rsidP="003E6169">
            <w:pPr>
              <w:spacing w:line="360" w:lineRule="auto"/>
              <w:ind w:firstLineChars="200" w:firstLine="482"/>
              <w:rPr>
                <w:rFonts w:eastAsiaTheme="minorEastAsia"/>
                <w:b/>
                <w:sz w:val="24"/>
              </w:rPr>
            </w:pPr>
            <w:r w:rsidRPr="00FC3A9C">
              <w:rPr>
                <w:rFonts w:eastAsiaTheme="minorEastAsia"/>
                <w:b/>
                <w:sz w:val="24"/>
              </w:rPr>
              <w:t>3</w:t>
            </w:r>
            <w:r w:rsidRPr="00FC3A9C">
              <w:rPr>
                <w:rFonts w:eastAsiaTheme="minorEastAsia"/>
                <w:b/>
                <w:sz w:val="24"/>
              </w:rPr>
              <w:t>、原辅材料</w:t>
            </w:r>
          </w:p>
          <w:p w14:paraId="33D15192" w14:textId="77777777" w:rsidR="00E54129" w:rsidRPr="00FC3A9C" w:rsidRDefault="00AE73A2" w:rsidP="003E6169">
            <w:pPr>
              <w:spacing w:line="360" w:lineRule="auto"/>
              <w:ind w:firstLineChars="200" w:firstLine="480"/>
              <w:rPr>
                <w:rFonts w:eastAsiaTheme="minorEastAsia"/>
                <w:sz w:val="24"/>
                <w:szCs w:val="20"/>
              </w:rPr>
            </w:pPr>
            <w:r w:rsidRPr="00FC3A9C">
              <w:rPr>
                <w:rFonts w:eastAsiaTheme="minorEastAsia"/>
                <w:sz w:val="24"/>
                <w:szCs w:val="20"/>
              </w:rPr>
              <w:t>本项目主要原辅材料用量见表</w:t>
            </w:r>
            <w:r w:rsidR="00962725" w:rsidRPr="00FC3A9C">
              <w:rPr>
                <w:rFonts w:eastAsiaTheme="minorEastAsia"/>
                <w:sz w:val="24"/>
                <w:szCs w:val="20"/>
              </w:rPr>
              <w:t>6</w:t>
            </w:r>
            <w:r w:rsidRPr="00FC3A9C">
              <w:rPr>
                <w:rFonts w:eastAsiaTheme="minorEastAsia"/>
                <w:sz w:val="24"/>
                <w:szCs w:val="20"/>
              </w:rPr>
              <w:t>。</w:t>
            </w:r>
          </w:p>
          <w:p w14:paraId="003318F9" w14:textId="77777777" w:rsidR="00E54129" w:rsidRPr="00FC3A9C" w:rsidRDefault="00AE73A2" w:rsidP="003E6169">
            <w:pPr>
              <w:jc w:val="center"/>
              <w:rPr>
                <w:rFonts w:eastAsiaTheme="minorEastAsia"/>
                <w:b/>
                <w:szCs w:val="21"/>
              </w:rPr>
            </w:pPr>
            <w:r w:rsidRPr="00FC3A9C">
              <w:rPr>
                <w:rFonts w:eastAsiaTheme="minorEastAsia"/>
                <w:b/>
                <w:szCs w:val="21"/>
              </w:rPr>
              <w:t>表</w:t>
            </w:r>
            <w:r w:rsidR="00962725" w:rsidRPr="00FC3A9C">
              <w:rPr>
                <w:rFonts w:eastAsiaTheme="minorEastAsia"/>
                <w:b/>
                <w:szCs w:val="21"/>
              </w:rPr>
              <w:t>6</w:t>
            </w:r>
            <w:r w:rsidRPr="00FC3A9C">
              <w:rPr>
                <w:rFonts w:eastAsiaTheme="minorEastAsia"/>
                <w:b/>
                <w:szCs w:val="21"/>
              </w:rPr>
              <w:t xml:space="preserve">   </w:t>
            </w:r>
            <w:r w:rsidRPr="00FC3A9C">
              <w:rPr>
                <w:rFonts w:eastAsiaTheme="minorEastAsia"/>
                <w:b/>
                <w:szCs w:val="21"/>
              </w:rPr>
              <w:t>原辅材料用量一览表</w:t>
            </w: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2127"/>
              <w:gridCol w:w="1559"/>
              <w:gridCol w:w="2268"/>
              <w:gridCol w:w="1894"/>
            </w:tblGrid>
            <w:tr w:rsidR="00FC3A9C" w:rsidRPr="00FC3A9C" w14:paraId="1138856A" w14:textId="77777777" w:rsidTr="003D78B0">
              <w:trPr>
                <w:trHeight w:val="135"/>
                <w:jc w:val="center"/>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4351AE25" w14:textId="77777777" w:rsidR="00797784" w:rsidRPr="00FC3A9C" w:rsidRDefault="00797784" w:rsidP="003E6169">
                  <w:pPr>
                    <w:jc w:val="center"/>
                    <w:rPr>
                      <w:rFonts w:eastAsiaTheme="minorEastAsia"/>
                      <w:kern w:val="0"/>
                      <w:szCs w:val="21"/>
                    </w:rPr>
                  </w:pPr>
                  <w:r w:rsidRPr="00FC3A9C">
                    <w:rPr>
                      <w:rFonts w:eastAsiaTheme="minorEastAsia"/>
                      <w:kern w:val="0"/>
                      <w:szCs w:val="21"/>
                    </w:rPr>
                    <w:t>原辅料</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2F92A94B" w14:textId="77777777" w:rsidR="00797784" w:rsidRPr="00FC3A9C" w:rsidRDefault="00797784" w:rsidP="003E6169">
                  <w:pPr>
                    <w:jc w:val="center"/>
                    <w:rPr>
                      <w:rFonts w:eastAsiaTheme="minorEastAsia"/>
                      <w:kern w:val="0"/>
                      <w:szCs w:val="21"/>
                    </w:rPr>
                  </w:pPr>
                  <w:r w:rsidRPr="00FC3A9C">
                    <w:rPr>
                      <w:rFonts w:eastAsiaTheme="minorEastAsia"/>
                      <w:kern w:val="0"/>
                      <w:szCs w:val="21"/>
                    </w:rPr>
                    <w:t>名称</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28758108" w14:textId="77777777" w:rsidR="00797784" w:rsidRPr="00FC3A9C" w:rsidRDefault="00797784" w:rsidP="00797784">
                  <w:pPr>
                    <w:widowControl/>
                    <w:jc w:val="center"/>
                    <w:rPr>
                      <w:rFonts w:eastAsiaTheme="minorEastAsia"/>
                      <w:kern w:val="0"/>
                      <w:szCs w:val="21"/>
                    </w:rPr>
                  </w:pPr>
                  <w:r w:rsidRPr="00FC3A9C">
                    <w:rPr>
                      <w:rFonts w:eastAsiaTheme="minorEastAsia"/>
                      <w:kern w:val="0"/>
                      <w:szCs w:val="21"/>
                    </w:rPr>
                    <w:t>年用量</w:t>
                  </w:r>
                  <w:r w:rsidR="000C65D2" w:rsidRPr="00FC3A9C">
                    <w:rPr>
                      <w:rFonts w:eastAsiaTheme="minorEastAsia"/>
                      <w:kern w:val="0"/>
                      <w:szCs w:val="21"/>
                    </w:rPr>
                    <w:t>（</w:t>
                  </w:r>
                  <w:r w:rsidR="000C65D2" w:rsidRPr="00FC3A9C">
                    <w:rPr>
                      <w:rFonts w:eastAsiaTheme="minorEastAsia"/>
                      <w:kern w:val="0"/>
                      <w:szCs w:val="21"/>
                    </w:rPr>
                    <w:t>t</w:t>
                  </w:r>
                  <w:r w:rsidR="000C65D2" w:rsidRPr="00FC3A9C">
                    <w:rPr>
                      <w:rFonts w:eastAsiaTheme="minorEastAsia"/>
                      <w:kern w:val="0"/>
                      <w:szCs w:val="21"/>
                    </w:rPr>
                    <w:t>）</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3EE3E121" w14:textId="77777777" w:rsidR="00797784" w:rsidRPr="00FC3A9C" w:rsidRDefault="00797784" w:rsidP="003E6169">
                  <w:pPr>
                    <w:widowControl/>
                    <w:jc w:val="center"/>
                    <w:rPr>
                      <w:rFonts w:eastAsiaTheme="minorEastAsia"/>
                      <w:kern w:val="0"/>
                      <w:szCs w:val="21"/>
                    </w:rPr>
                  </w:pPr>
                  <w:r w:rsidRPr="00FC3A9C">
                    <w:rPr>
                      <w:rFonts w:eastAsiaTheme="minorEastAsia"/>
                      <w:kern w:val="0"/>
                      <w:szCs w:val="21"/>
                    </w:rPr>
                    <w:t>厂内最大贮存量（</w:t>
                  </w:r>
                  <w:r w:rsidRPr="00FC3A9C">
                    <w:rPr>
                      <w:rFonts w:eastAsiaTheme="minorEastAsia"/>
                      <w:kern w:val="0"/>
                      <w:szCs w:val="21"/>
                    </w:rPr>
                    <w:t>t</w:t>
                  </w:r>
                  <w:r w:rsidRPr="00FC3A9C">
                    <w:rPr>
                      <w:rFonts w:eastAsiaTheme="minorEastAsia"/>
                      <w:kern w:val="0"/>
                      <w:szCs w:val="21"/>
                    </w:rPr>
                    <w:t>）</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474084EE" w14:textId="77777777" w:rsidR="00797784" w:rsidRPr="00FC3A9C" w:rsidRDefault="00797784" w:rsidP="003E6169">
                  <w:pPr>
                    <w:widowControl/>
                    <w:jc w:val="center"/>
                    <w:rPr>
                      <w:rFonts w:eastAsiaTheme="minorEastAsia"/>
                      <w:kern w:val="0"/>
                      <w:szCs w:val="21"/>
                    </w:rPr>
                  </w:pPr>
                  <w:r w:rsidRPr="00FC3A9C">
                    <w:rPr>
                      <w:rFonts w:eastAsiaTheme="minorEastAsia"/>
                      <w:kern w:val="0"/>
                      <w:szCs w:val="21"/>
                    </w:rPr>
                    <w:t>用途</w:t>
                  </w:r>
                </w:p>
              </w:tc>
            </w:tr>
            <w:tr w:rsidR="00FC3A9C" w:rsidRPr="00FC3A9C" w14:paraId="3B45B2CC" w14:textId="77777777" w:rsidTr="003D78B0">
              <w:trPr>
                <w:trHeight w:val="135"/>
                <w:jc w:val="center"/>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4062FD03" w14:textId="77777777" w:rsidR="00797784" w:rsidRPr="00FC3A9C" w:rsidRDefault="00797784" w:rsidP="003E6169">
                  <w:pPr>
                    <w:jc w:val="center"/>
                    <w:rPr>
                      <w:rFonts w:eastAsiaTheme="minorEastAsia"/>
                      <w:kern w:val="0"/>
                      <w:szCs w:val="21"/>
                    </w:rPr>
                  </w:pPr>
                  <w:r w:rsidRPr="00FC3A9C">
                    <w:rPr>
                      <w:rFonts w:eastAsiaTheme="minorEastAsia" w:hint="eastAsia"/>
                      <w:kern w:val="0"/>
                      <w:szCs w:val="21"/>
                    </w:rPr>
                    <w:t>原料</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30913D33" w14:textId="77777777" w:rsidR="00797784" w:rsidRPr="00FC3A9C" w:rsidRDefault="00797784" w:rsidP="003E6169">
                  <w:pPr>
                    <w:jc w:val="center"/>
                    <w:rPr>
                      <w:rFonts w:eastAsiaTheme="minorEastAsia"/>
                      <w:kern w:val="0"/>
                      <w:szCs w:val="21"/>
                    </w:rPr>
                  </w:pPr>
                  <w:r w:rsidRPr="00FC3A9C">
                    <w:rPr>
                      <w:rFonts w:eastAsiaTheme="minorEastAsia" w:hint="eastAsia"/>
                      <w:kern w:val="0"/>
                      <w:szCs w:val="21"/>
                    </w:rPr>
                    <w:t>甲醇燃料</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4EE59096" w14:textId="77777777" w:rsidR="00797784" w:rsidRPr="00FC3A9C" w:rsidRDefault="000C65D2" w:rsidP="003E6169">
                  <w:pPr>
                    <w:widowControl/>
                    <w:jc w:val="center"/>
                    <w:rPr>
                      <w:rFonts w:eastAsiaTheme="minorEastAsia"/>
                      <w:kern w:val="0"/>
                      <w:szCs w:val="21"/>
                    </w:rPr>
                  </w:pPr>
                  <w:r w:rsidRPr="00FC3A9C">
                    <w:rPr>
                      <w:rFonts w:eastAsiaTheme="minorEastAsia" w:hint="eastAsia"/>
                      <w:kern w:val="0"/>
                      <w:szCs w:val="21"/>
                    </w:rPr>
                    <w:t>600</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57E8BA22" w14:textId="77777777" w:rsidR="00797784" w:rsidRPr="00FC3A9C" w:rsidRDefault="000C65D2" w:rsidP="003E6169">
                  <w:pPr>
                    <w:widowControl/>
                    <w:jc w:val="center"/>
                    <w:rPr>
                      <w:rFonts w:eastAsiaTheme="minorEastAsia"/>
                      <w:kern w:val="0"/>
                      <w:szCs w:val="21"/>
                    </w:rPr>
                  </w:pPr>
                  <w:r w:rsidRPr="00FC3A9C">
                    <w:rPr>
                      <w:rFonts w:eastAsiaTheme="minorEastAsia" w:hint="eastAsia"/>
                      <w:kern w:val="0"/>
                      <w:szCs w:val="21"/>
                    </w:rPr>
                    <w:t>20</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16399CEB" w14:textId="77777777" w:rsidR="00797784" w:rsidRPr="00FC3A9C" w:rsidRDefault="000C65D2" w:rsidP="003E6169">
                  <w:pPr>
                    <w:widowControl/>
                    <w:jc w:val="center"/>
                    <w:rPr>
                      <w:rFonts w:eastAsiaTheme="minorEastAsia"/>
                      <w:kern w:val="0"/>
                      <w:szCs w:val="21"/>
                    </w:rPr>
                  </w:pPr>
                  <w:r w:rsidRPr="00FC3A9C">
                    <w:rPr>
                      <w:rFonts w:eastAsiaTheme="minorEastAsia" w:hint="eastAsia"/>
                      <w:kern w:val="0"/>
                      <w:szCs w:val="21"/>
                    </w:rPr>
                    <w:t>锅炉燃料</w:t>
                  </w:r>
                </w:p>
              </w:tc>
            </w:tr>
            <w:tr w:rsidR="00FC3A9C" w:rsidRPr="00FC3A9C" w14:paraId="26C0AD75" w14:textId="77777777" w:rsidTr="003D78B0">
              <w:trPr>
                <w:trHeight w:val="135"/>
                <w:jc w:val="center"/>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7BE90443" w14:textId="77777777" w:rsidR="00797784" w:rsidRPr="00FC3A9C" w:rsidRDefault="003D13E0" w:rsidP="003E6169">
                  <w:pPr>
                    <w:jc w:val="center"/>
                    <w:rPr>
                      <w:rFonts w:eastAsiaTheme="minorEastAsia"/>
                      <w:kern w:val="0"/>
                      <w:szCs w:val="21"/>
                    </w:rPr>
                  </w:pPr>
                  <w:r w:rsidRPr="00FC3A9C">
                    <w:rPr>
                      <w:rFonts w:eastAsiaTheme="minorEastAsia" w:hint="eastAsia"/>
                      <w:kern w:val="0"/>
                      <w:szCs w:val="21"/>
                    </w:rPr>
                    <w:t>辅料</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35557B79" w14:textId="77777777" w:rsidR="00797784" w:rsidRPr="00FC3A9C" w:rsidRDefault="003C2C4A" w:rsidP="003E6169">
                  <w:pPr>
                    <w:jc w:val="center"/>
                    <w:rPr>
                      <w:rFonts w:eastAsiaTheme="minorEastAsia"/>
                      <w:kern w:val="0"/>
                      <w:szCs w:val="21"/>
                    </w:rPr>
                  </w:pPr>
                  <w:r w:rsidRPr="00FC3A9C">
                    <w:rPr>
                      <w:rFonts w:eastAsiaTheme="minorEastAsia" w:hint="eastAsia"/>
                      <w:kern w:val="0"/>
                      <w:szCs w:val="21"/>
                    </w:rPr>
                    <w:t>工业盐</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2B6E919F" w14:textId="77777777" w:rsidR="00797784" w:rsidRPr="00FC3A9C" w:rsidRDefault="003D13E0" w:rsidP="003E6169">
                  <w:pPr>
                    <w:widowControl/>
                    <w:jc w:val="center"/>
                    <w:rPr>
                      <w:rFonts w:eastAsiaTheme="minorEastAsia"/>
                      <w:kern w:val="0"/>
                      <w:szCs w:val="21"/>
                    </w:rPr>
                  </w:pPr>
                  <w:r w:rsidRPr="00FC3A9C">
                    <w:rPr>
                      <w:rFonts w:eastAsiaTheme="minorEastAsia" w:hint="eastAsia"/>
                      <w:kern w:val="0"/>
                      <w:szCs w:val="21"/>
                    </w:rPr>
                    <w:t>2</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4BD5513C" w14:textId="77777777" w:rsidR="00797784" w:rsidRPr="00FC3A9C" w:rsidRDefault="003D13E0" w:rsidP="003E6169">
                  <w:pPr>
                    <w:widowControl/>
                    <w:jc w:val="center"/>
                    <w:rPr>
                      <w:rFonts w:eastAsiaTheme="minorEastAsia"/>
                      <w:kern w:val="0"/>
                      <w:szCs w:val="21"/>
                    </w:rPr>
                  </w:pPr>
                  <w:r w:rsidRPr="00FC3A9C">
                    <w:rPr>
                      <w:rFonts w:eastAsiaTheme="minorEastAsia" w:hint="eastAsia"/>
                      <w:kern w:val="0"/>
                      <w:szCs w:val="21"/>
                    </w:rPr>
                    <w:t>0</w:t>
                  </w:r>
                  <w:r w:rsidRPr="00FC3A9C">
                    <w:rPr>
                      <w:rFonts w:eastAsiaTheme="minorEastAsia"/>
                      <w:kern w:val="0"/>
                      <w:szCs w:val="21"/>
                    </w:rPr>
                    <w:t>.5</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519A47C8" w14:textId="77777777" w:rsidR="00797784" w:rsidRPr="00FC3A9C" w:rsidRDefault="003C2C4A" w:rsidP="003E6169">
                  <w:pPr>
                    <w:widowControl/>
                    <w:jc w:val="center"/>
                    <w:rPr>
                      <w:rFonts w:eastAsiaTheme="minorEastAsia"/>
                      <w:kern w:val="0"/>
                      <w:szCs w:val="21"/>
                    </w:rPr>
                  </w:pPr>
                  <w:r w:rsidRPr="00FC3A9C">
                    <w:rPr>
                      <w:rFonts w:eastAsiaTheme="minorEastAsia" w:hint="eastAsia"/>
                      <w:kern w:val="0"/>
                      <w:szCs w:val="21"/>
                    </w:rPr>
                    <w:t>全自动水处理器反冲洗</w:t>
                  </w:r>
                </w:p>
              </w:tc>
            </w:tr>
          </w:tbl>
          <w:p w14:paraId="48CB2743" w14:textId="77777777" w:rsidR="004612AF" w:rsidRPr="00FC3A9C" w:rsidRDefault="004612AF" w:rsidP="004612AF">
            <w:pPr>
              <w:spacing w:line="360" w:lineRule="auto"/>
              <w:ind w:firstLineChars="200" w:firstLine="480"/>
              <w:rPr>
                <w:sz w:val="24"/>
              </w:rPr>
            </w:pPr>
            <w:r w:rsidRPr="00FC3A9C">
              <w:rPr>
                <w:rFonts w:hint="eastAsia"/>
                <w:sz w:val="24"/>
              </w:rPr>
              <w:t>本</w:t>
            </w:r>
            <w:r w:rsidRPr="00FC3A9C">
              <w:rPr>
                <w:sz w:val="24"/>
              </w:rPr>
              <w:t>项目燃料为</w:t>
            </w:r>
            <w:r w:rsidRPr="00FC3A9C">
              <w:rPr>
                <w:rFonts w:hint="eastAsia"/>
                <w:sz w:val="24"/>
              </w:rPr>
              <w:t>甲醇</w:t>
            </w:r>
            <w:r w:rsidRPr="00FC3A9C">
              <w:rPr>
                <w:sz w:val="24"/>
              </w:rPr>
              <w:t>，</w:t>
            </w:r>
            <w:r w:rsidRPr="00FC3A9C">
              <w:rPr>
                <w:rFonts w:hint="eastAsia"/>
                <w:sz w:val="24"/>
              </w:rPr>
              <w:t>是一种新型绿色环保燃料，通过燃烧甲醇把水加热成为蒸汽供工艺所需，年用量约</w:t>
            </w:r>
            <w:r w:rsidRPr="00FC3A9C">
              <w:rPr>
                <w:rFonts w:hint="eastAsia"/>
                <w:sz w:val="24"/>
              </w:rPr>
              <w:t>600t</w:t>
            </w:r>
            <w:r w:rsidRPr="00FC3A9C">
              <w:rPr>
                <w:rFonts w:hint="eastAsia"/>
                <w:sz w:val="24"/>
              </w:rPr>
              <w:t>。本项目所用醇基燃料性能满足《中华人民共和国国家标准：醇基液体燃料（</w:t>
            </w:r>
            <w:r w:rsidRPr="00FC3A9C">
              <w:rPr>
                <w:rFonts w:hint="eastAsia"/>
                <w:sz w:val="24"/>
              </w:rPr>
              <w:t>GB16663-1996</w:t>
            </w:r>
            <w:r w:rsidRPr="00FC3A9C">
              <w:rPr>
                <w:rFonts w:hint="eastAsia"/>
                <w:sz w:val="24"/>
              </w:rPr>
              <w:t>）》的规定，根据厂家提供的资料，项目所使用的醇基燃料的工业分析和元素分析见表</w:t>
            </w:r>
            <w:r w:rsidR="00962725" w:rsidRPr="00FC3A9C">
              <w:rPr>
                <w:sz w:val="24"/>
              </w:rPr>
              <w:t>7</w:t>
            </w:r>
            <w:r w:rsidRPr="00FC3A9C">
              <w:rPr>
                <w:rFonts w:hint="eastAsia"/>
                <w:sz w:val="24"/>
              </w:rPr>
              <w:t>。</w:t>
            </w:r>
          </w:p>
          <w:p w14:paraId="34AE134D" w14:textId="77777777" w:rsidR="004612AF" w:rsidRPr="00FC3A9C" w:rsidRDefault="004612AF" w:rsidP="004612AF">
            <w:pPr>
              <w:jc w:val="center"/>
              <w:rPr>
                <w:rFonts w:eastAsiaTheme="minorEastAsia"/>
                <w:b/>
                <w:szCs w:val="21"/>
              </w:rPr>
            </w:pPr>
            <w:r w:rsidRPr="00FC3A9C">
              <w:rPr>
                <w:rFonts w:eastAsiaTheme="minorEastAsia"/>
                <w:b/>
                <w:szCs w:val="21"/>
              </w:rPr>
              <w:t>表</w:t>
            </w:r>
            <w:r w:rsidR="00962725" w:rsidRPr="00FC3A9C">
              <w:rPr>
                <w:rFonts w:eastAsiaTheme="minorEastAsia"/>
                <w:b/>
                <w:szCs w:val="21"/>
              </w:rPr>
              <w:t>7</w:t>
            </w:r>
            <w:r w:rsidRPr="00FC3A9C">
              <w:rPr>
                <w:rFonts w:eastAsiaTheme="minorEastAsia"/>
                <w:b/>
                <w:szCs w:val="21"/>
              </w:rPr>
              <w:t xml:space="preserve">  </w:t>
            </w:r>
            <w:r w:rsidRPr="00FC3A9C">
              <w:rPr>
                <w:rFonts w:eastAsiaTheme="minorEastAsia" w:hint="eastAsia"/>
                <w:b/>
                <w:szCs w:val="21"/>
              </w:rPr>
              <w:t>醇基燃料的工业分析及元素分析一览表</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649"/>
              <w:gridCol w:w="972"/>
              <w:gridCol w:w="1596"/>
              <w:gridCol w:w="35"/>
              <w:gridCol w:w="1366"/>
              <w:gridCol w:w="1460"/>
              <w:gridCol w:w="1281"/>
            </w:tblGrid>
            <w:tr w:rsidR="00FC3A9C" w:rsidRPr="00FC3A9C" w14:paraId="7844C4F3" w14:textId="77777777" w:rsidTr="007351EE">
              <w:trPr>
                <w:trHeight w:val="269"/>
              </w:trPr>
              <w:tc>
                <w:tcPr>
                  <w:tcW w:w="667" w:type="dxa"/>
                  <w:vMerge w:val="restart"/>
                  <w:vAlign w:val="center"/>
                </w:tcPr>
                <w:p w14:paraId="15274246" w14:textId="77777777" w:rsidR="004612AF" w:rsidRPr="00FC3A9C" w:rsidRDefault="004612AF" w:rsidP="00506115">
                  <w:pPr>
                    <w:jc w:val="center"/>
                    <w:rPr>
                      <w:szCs w:val="21"/>
                    </w:rPr>
                  </w:pPr>
                  <w:r w:rsidRPr="00FC3A9C">
                    <w:rPr>
                      <w:rFonts w:hAnsi="宋体"/>
                      <w:szCs w:val="21"/>
                    </w:rPr>
                    <w:t>序号</w:t>
                  </w:r>
                </w:p>
              </w:tc>
              <w:tc>
                <w:tcPr>
                  <w:tcW w:w="1649" w:type="dxa"/>
                  <w:vMerge w:val="restart"/>
                  <w:vAlign w:val="center"/>
                </w:tcPr>
                <w:p w14:paraId="1E262DFB" w14:textId="77777777" w:rsidR="004612AF" w:rsidRPr="00FC3A9C" w:rsidRDefault="004612AF" w:rsidP="00506115">
                  <w:pPr>
                    <w:jc w:val="center"/>
                    <w:rPr>
                      <w:szCs w:val="21"/>
                    </w:rPr>
                  </w:pPr>
                  <w:r w:rsidRPr="00FC3A9C">
                    <w:rPr>
                      <w:rFonts w:hAnsi="宋体"/>
                      <w:szCs w:val="21"/>
                    </w:rPr>
                    <w:t>检验项目</w:t>
                  </w:r>
                </w:p>
              </w:tc>
              <w:tc>
                <w:tcPr>
                  <w:tcW w:w="972" w:type="dxa"/>
                  <w:vMerge w:val="restart"/>
                  <w:vAlign w:val="center"/>
                </w:tcPr>
                <w:p w14:paraId="39BEB2A7" w14:textId="77777777" w:rsidR="004612AF" w:rsidRPr="00FC3A9C" w:rsidRDefault="004612AF" w:rsidP="00506115">
                  <w:pPr>
                    <w:jc w:val="center"/>
                    <w:rPr>
                      <w:szCs w:val="21"/>
                    </w:rPr>
                  </w:pPr>
                  <w:r w:rsidRPr="00FC3A9C">
                    <w:rPr>
                      <w:rFonts w:hAnsi="宋体"/>
                      <w:szCs w:val="21"/>
                    </w:rPr>
                    <w:t>单位</w:t>
                  </w:r>
                </w:p>
              </w:tc>
              <w:tc>
                <w:tcPr>
                  <w:tcW w:w="2997" w:type="dxa"/>
                  <w:gridSpan w:val="3"/>
                  <w:vAlign w:val="center"/>
                </w:tcPr>
                <w:p w14:paraId="63D87A8C" w14:textId="77777777" w:rsidR="004612AF" w:rsidRPr="00FC3A9C" w:rsidRDefault="004612AF" w:rsidP="00506115">
                  <w:pPr>
                    <w:jc w:val="center"/>
                    <w:rPr>
                      <w:szCs w:val="21"/>
                    </w:rPr>
                  </w:pPr>
                  <w:r w:rsidRPr="00FC3A9C">
                    <w:rPr>
                      <w:rFonts w:hAnsi="宋体"/>
                      <w:szCs w:val="21"/>
                    </w:rPr>
                    <w:t>标准要求</w:t>
                  </w:r>
                  <w:r w:rsidRPr="00FC3A9C">
                    <w:rPr>
                      <w:rFonts w:hAnsi="宋体" w:hint="eastAsia"/>
                      <w:szCs w:val="21"/>
                    </w:rPr>
                    <w:t>GB16663-1996</w:t>
                  </w:r>
                </w:p>
              </w:tc>
              <w:tc>
                <w:tcPr>
                  <w:tcW w:w="1460" w:type="dxa"/>
                  <w:vMerge w:val="restart"/>
                  <w:vAlign w:val="center"/>
                </w:tcPr>
                <w:p w14:paraId="02E22A73" w14:textId="77777777" w:rsidR="004612AF" w:rsidRPr="00FC3A9C" w:rsidRDefault="004612AF" w:rsidP="00506115">
                  <w:pPr>
                    <w:jc w:val="center"/>
                    <w:rPr>
                      <w:szCs w:val="21"/>
                    </w:rPr>
                  </w:pPr>
                  <w:r w:rsidRPr="00FC3A9C">
                    <w:rPr>
                      <w:rFonts w:hAnsi="宋体"/>
                      <w:szCs w:val="21"/>
                    </w:rPr>
                    <w:t>结果</w:t>
                  </w:r>
                </w:p>
              </w:tc>
              <w:tc>
                <w:tcPr>
                  <w:tcW w:w="1281" w:type="dxa"/>
                  <w:vMerge w:val="restart"/>
                  <w:vAlign w:val="center"/>
                </w:tcPr>
                <w:p w14:paraId="39832C3C" w14:textId="77777777" w:rsidR="004612AF" w:rsidRPr="00FC3A9C" w:rsidRDefault="004612AF" w:rsidP="00506115">
                  <w:pPr>
                    <w:jc w:val="center"/>
                    <w:rPr>
                      <w:szCs w:val="21"/>
                    </w:rPr>
                  </w:pPr>
                  <w:r w:rsidRPr="00FC3A9C">
                    <w:rPr>
                      <w:rFonts w:hAnsi="宋体"/>
                      <w:szCs w:val="21"/>
                    </w:rPr>
                    <w:t>项目评定</w:t>
                  </w:r>
                </w:p>
              </w:tc>
            </w:tr>
            <w:tr w:rsidR="00FC3A9C" w:rsidRPr="00FC3A9C" w14:paraId="42724C91" w14:textId="77777777" w:rsidTr="007351EE">
              <w:trPr>
                <w:trHeight w:val="145"/>
              </w:trPr>
              <w:tc>
                <w:tcPr>
                  <w:tcW w:w="667" w:type="dxa"/>
                  <w:vMerge/>
                  <w:vAlign w:val="center"/>
                </w:tcPr>
                <w:p w14:paraId="0144963E" w14:textId="77777777" w:rsidR="004612AF" w:rsidRPr="00FC3A9C" w:rsidRDefault="004612AF" w:rsidP="00506115">
                  <w:pPr>
                    <w:jc w:val="center"/>
                    <w:rPr>
                      <w:szCs w:val="21"/>
                    </w:rPr>
                  </w:pPr>
                </w:p>
              </w:tc>
              <w:tc>
                <w:tcPr>
                  <w:tcW w:w="1649" w:type="dxa"/>
                  <w:vMerge/>
                  <w:vAlign w:val="center"/>
                </w:tcPr>
                <w:p w14:paraId="3F4474A8" w14:textId="77777777" w:rsidR="004612AF" w:rsidRPr="00FC3A9C" w:rsidRDefault="004612AF" w:rsidP="00506115">
                  <w:pPr>
                    <w:jc w:val="center"/>
                    <w:rPr>
                      <w:b/>
                      <w:szCs w:val="21"/>
                    </w:rPr>
                  </w:pPr>
                </w:p>
              </w:tc>
              <w:tc>
                <w:tcPr>
                  <w:tcW w:w="972" w:type="dxa"/>
                  <w:vMerge/>
                  <w:vAlign w:val="center"/>
                </w:tcPr>
                <w:p w14:paraId="403C2A59" w14:textId="77777777" w:rsidR="004612AF" w:rsidRPr="00FC3A9C" w:rsidRDefault="004612AF" w:rsidP="00506115">
                  <w:pPr>
                    <w:jc w:val="center"/>
                    <w:rPr>
                      <w:szCs w:val="21"/>
                    </w:rPr>
                  </w:pPr>
                </w:p>
              </w:tc>
              <w:tc>
                <w:tcPr>
                  <w:tcW w:w="1631" w:type="dxa"/>
                  <w:gridSpan w:val="2"/>
                  <w:vAlign w:val="center"/>
                </w:tcPr>
                <w:p w14:paraId="5F316B0D" w14:textId="77777777" w:rsidR="004612AF" w:rsidRPr="00FC3A9C" w:rsidRDefault="004612AF" w:rsidP="00506115">
                  <w:pPr>
                    <w:jc w:val="center"/>
                    <w:rPr>
                      <w:szCs w:val="21"/>
                    </w:rPr>
                  </w:pPr>
                  <w:r w:rsidRPr="00FC3A9C">
                    <w:rPr>
                      <w:rFonts w:hAnsi="宋体"/>
                      <w:szCs w:val="21"/>
                    </w:rPr>
                    <w:t>一级</w:t>
                  </w:r>
                </w:p>
              </w:tc>
              <w:tc>
                <w:tcPr>
                  <w:tcW w:w="1366" w:type="dxa"/>
                  <w:vAlign w:val="center"/>
                </w:tcPr>
                <w:p w14:paraId="05E4BFF2" w14:textId="77777777" w:rsidR="004612AF" w:rsidRPr="00FC3A9C" w:rsidRDefault="004612AF" w:rsidP="00506115">
                  <w:pPr>
                    <w:jc w:val="center"/>
                    <w:rPr>
                      <w:szCs w:val="21"/>
                    </w:rPr>
                  </w:pPr>
                  <w:r w:rsidRPr="00FC3A9C">
                    <w:rPr>
                      <w:rFonts w:hAnsi="宋体"/>
                      <w:szCs w:val="21"/>
                    </w:rPr>
                    <w:t>二级</w:t>
                  </w:r>
                </w:p>
              </w:tc>
              <w:tc>
                <w:tcPr>
                  <w:tcW w:w="1460" w:type="dxa"/>
                  <w:vMerge/>
                  <w:vAlign w:val="center"/>
                </w:tcPr>
                <w:p w14:paraId="33A461CF" w14:textId="77777777" w:rsidR="004612AF" w:rsidRPr="00FC3A9C" w:rsidRDefault="004612AF" w:rsidP="00506115">
                  <w:pPr>
                    <w:jc w:val="center"/>
                    <w:rPr>
                      <w:szCs w:val="21"/>
                    </w:rPr>
                  </w:pPr>
                </w:p>
              </w:tc>
              <w:tc>
                <w:tcPr>
                  <w:tcW w:w="1281" w:type="dxa"/>
                  <w:vMerge/>
                  <w:vAlign w:val="center"/>
                </w:tcPr>
                <w:p w14:paraId="44491332" w14:textId="77777777" w:rsidR="004612AF" w:rsidRPr="00FC3A9C" w:rsidRDefault="004612AF" w:rsidP="00506115">
                  <w:pPr>
                    <w:jc w:val="center"/>
                    <w:rPr>
                      <w:szCs w:val="21"/>
                    </w:rPr>
                  </w:pPr>
                </w:p>
              </w:tc>
            </w:tr>
            <w:tr w:rsidR="00FC3A9C" w:rsidRPr="00FC3A9C" w14:paraId="4B5B1F5A" w14:textId="77777777" w:rsidTr="007351EE">
              <w:trPr>
                <w:trHeight w:val="282"/>
              </w:trPr>
              <w:tc>
                <w:tcPr>
                  <w:tcW w:w="667" w:type="dxa"/>
                  <w:vAlign w:val="center"/>
                </w:tcPr>
                <w:p w14:paraId="35F023A1" w14:textId="77777777" w:rsidR="00733F05" w:rsidRPr="00FC3A9C" w:rsidRDefault="00733F05" w:rsidP="00506115">
                  <w:pPr>
                    <w:jc w:val="center"/>
                    <w:rPr>
                      <w:szCs w:val="21"/>
                    </w:rPr>
                  </w:pPr>
                  <w:r w:rsidRPr="00FC3A9C">
                    <w:rPr>
                      <w:szCs w:val="21"/>
                    </w:rPr>
                    <w:t>1</w:t>
                  </w:r>
                </w:p>
              </w:tc>
              <w:tc>
                <w:tcPr>
                  <w:tcW w:w="1649" w:type="dxa"/>
                  <w:vAlign w:val="center"/>
                </w:tcPr>
                <w:p w14:paraId="58939FDE" w14:textId="77777777" w:rsidR="00733F05" w:rsidRPr="00FC3A9C" w:rsidRDefault="00733F05" w:rsidP="00506115">
                  <w:pPr>
                    <w:jc w:val="center"/>
                    <w:rPr>
                      <w:szCs w:val="21"/>
                    </w:rPr>
                  </w:pPr>
                  <w:r w:rsidRPr="00FC3A9C">
                    <w:rPr>
                      <w:rFonts w:hAnsi="宋体"/>
                      <w:szCs w:val="21"/>
                    </w:rPr>
                    <w:t>醇含量</w:t>
                  </w:r>
                </w:p>
              </w:tc>
              <w:tc>
                <w:tcPr>
                  <w:tcW w:w="972" w:type="dxa"/>
                  <w:vAlign w:val="center"/>
                </w:tcPr>
                <w:p w14:paraId="3268F352" w14:textId="77777777" w:rsidR="00733F05" w:rsidRPr="00FC3A9C" w:rsidRDefault="00733F05" w:rsidP="00506115">
                  <w:pPr>
                    <w:jc w:val="center"/>
                    <w:rPr>
                      <w:szCs w:val="21"/>
                    </w:rPr>
                  </w:pPr>
                  <w:r w:rsidRPr="00FC3A9C">
                    <w:rPr>
                      <w:szCs w:val="21"/>
                    </w:rPr>
                    <w:t>%</w:t>
                  </w:r>
                  <w:r w:rsidRPr="00FC3A9C">
                    <w:rPr>
                      <w:rFonts w:hint="eastAsia"/>
                      <w:szCs w:val="21"/>
                    </w:rPr>
                    <w:t xml:space="preserve"> </w:t>
                  </w:r>
                  <w:r w:rsidRPr="00FC3A9C">
                    <w:rPr>
                      <w:szCs w:val="21"/>
                    </w:rPr>
                    <w:t>≥</w:t>
                  </w:r>
                </w:p>
              </w:tc>
              <w:tc>
                <w:tcPr>
                  <w:tcW w:w="1631" w:type="dxa"/>
                  <w:gridSpan w:val="2"/>
                  <w:vAlign w:val="center"/>
                </w:tcPr>
                <w:p w14:paraId="7F4B6B4D" w14:textId="77777777" w:rsidR="00733F05" w:rsidRPr="00FC3A9C" w:rsidRDefault="00733F05" w:rsidP="00506115">
                  <w:pPr>
                    <w:jc w:val="center"/>
                    <w:rPr>
                      <w:szCs w:val="21"/>
                    </w:rPr>
                  </w:pPr>
                  <w:r w:rsidRPr="00FC3A9C">
                    <w:rPr>
                      <w:szCs w:val="21"/>
                    </w:rPr>
                    <w:t>88</w:t>
                  </w:r>
                </w:p>
              </w:tc>
              <w:tc>
                <w:tcPr>
                  <w:tcW w:w="1366" w:type="dxa"/>
                  <w:vAlign w:val="center"/>
                </w:tcPr>
                <w:p w14:paraId="0B605300" w14:textId="77777777" w:rsidR="00733F05" w:rsidRPr="00FC3A9C" w:rsidRDefault="00733F05" w:rsidP="00506115">
                  <w:pPr>
                    <w:jc w:val="center"/>
                    <w:rPr>
                      <w:szCs w:val="21"/>
                    </w:rPr>
                  </w:pPr>
                  <w:r w:rsidRPr="00FC3A9C">
                    <w:rPr>
                      <w:rFonts w:hint="eastAsia"/>
                      <w:szCs w:val="21"/>
                    </w:rPr>
                    <w:t>70</w:t>
                  </w:r>
                </w:p>
              </w:tc>
              <w:tc>
                <w:tcPr>
                  <w:tcW w:w="1460" w:type="dxa"/>
                  <w:vAlign w:val="center"/>
                </w:tcPr>
                <w:p w14:paraId="095CDB61" w14:textId="77777777" w:rsidR="00733F05" w:rsidRPr="00FC3A9C" w:rsidRDefault="00733F05" w:rsidP="00506115">
                  <w:pPr>
                    <w:jc w:val="center"/>
                    <w:rPr>
                      <w:szCs w:val="21"/>
                    </w:rPr>
                  </w:pPr>
                  <w:r w:rsidRPr="00FC3A9C">
                    <w:rPr>
                      <w:rFonts w:hint="eastAsia"/>
                      <w:szCs w:val="21"/>
                    </w:rPr>
                    <w:t>95</w:t>
                  </w:r>
                </w:p>
              </w:tc>
              <w:tc>
                <w:tcPr>
                  <w:tcW w:w="1281" w:type="dxa"/>
                  <w:vMerge w:val="restart"/>
                  <w:vAlign w:val="center"/>
                </w:tcPr>
                <w:p w14:paraId="4A58CA71" w14:textId="77777777" w:rsidR="00733F05" w:rsidRPr="00FC3A9C" w:rsidRDefault="00733F05" w:rsidP="00506115">
                  <w:pPr>
                    <w:jc w:val="center"/>
                    <w:rPr>
                      <w:szCs w:val="21"/>
                    </w:rPr>
                  </w:pPr>
                  <w:r w:rsidRPr="00FC3A9C">
                    <w:rPr>
                      <w:rFonts w:hint="eastAsia"/>
                      <w:szCs w:val="21"/>
                    </w:rPr>
                    <w:t>一级</w:t>
                  </w:r>
                </w:p>
              </w:tc>
            </w:tr>
            <w:tr w:rsidR="00FC3A9C" w:rsidRPr="00FC3A9C" w14:paraId="1575FE9A" w14:textId="77777777" w:rsidTr="007351EE">
              <w:trPr>
                <w:trHeight w:val="269"/>
              </w:trPr>
              <w:tc>
                <w:tcPr>
                  <w:tcW w:w="667" w:type="dxa"/>
                  <w:vAlign w:val="center"/>
                </w:tcPr>
                <w:p w14:paraId="01CE926C" w14:textId="77777777" w:rsidR="00733F05" w:rsidRPr="00FC3A9C" w:rsidRDefault="00733F05" w:rsidP="00506115">
                  <w:pPr>
                    <w:jc w:val="center"/>
                    <w:rPr>
                      <w:szCs w:val="21"/>
                    </w:rPr>
                  </w:pPr>
                  <w:r w:rsidRPr="00FC3A9C">
                    <w:rPr>
                      <w:szCs w:val="21"/>
                    </w:rPr>
                    <w:t>2</w:t>
                  </w:r>
                </w:p>
              </w:tc>
              <w:tc>
                <w:tcPr>
                  <w:tcW w:w="1649" w:type="dxa"/>
                  <w:vAlign w:val="center"/>
                </w:tcPr>
                <w:p w14:paraId="6CD3DABA" w14:textId="77777777" w:rsidR="00733F05" w:rsidRPr="00FC3A9C" w:rsidRDefault="00733F05" w:rsidP="00506115">
                  <w:pPr>
                    <w:jc w:val="center"/>
                    <w:rPr>
                      <w:szCs w:val="21"/>
                    </w:rPr>
                  </w:pPr>
                  <w:r w:rsidRPr="00FC3A9C">
                    <w:rPr>
                      <w:rFonts w:hAnsi="宋体"/>
                      <w:szCs w:val="21"/>
                    </w:rPr>
                    <w:t>低热值</w:t>
                  </w:r>
                </w:p>
              </w:tc>
              <w:tc>
                <w:tcPr>
                  <w:tcW w:w="972" w:type="dxa"/>
                  <w:vAlign w:val="center"/>
                </w:tcPr>
                <w:p w14:paraId="167AF2D5" w14:textId="77777777" w:rsidR="00733F05" w:rsidRPr="00FC3A9C" w:rsidRDefault="00733F05" w:rsidP="00506115">
                  <w:pPr>
                    <w:jc w:val="center"/>
                    <w:rPr>
                      <w:szCs w:val="21"/>
                    </w:rPr>
                  </w:pPr>
                  <w:r w:rsidRPr="00FC3A9C">
                    <w:rPr>
                      <w:szCs w:val="21"/>
                    </w:rPr>
                    <w:t>KJ/Kg</w:t>
                  </w:r>
                  <w:r w:rsidRPr="00FC3A9C">
                    <w:rPr>
                      <w:szCs w:val="21"/>
                    </w:rPr>
                    <w:t>＜</w:t>
                  </w:r>
                </w:p>
              </w:tc>
              <w:tc>
                <w:tcPr>
                  <w:tcW w:w="1631" w:type="dxa"/>
                  <w:gridSpan w:val="2"/>
                  <w:vAlign w:val="center"/>
                </w:tcPr>
                <w:p w14:paraId="05C29718" w14:textId="77777777" w:rsidR="00733F05" w:rsidRPr="00FC3A9C" w:rsidRDefault="00733F05" w:rsidP="00506115">
                  <w:pPr>
                    <w:jc w:val="center"/>
                    <w:rPr>
                      <w:szCs w:val="21"/>
                    </w:rPr>
                  </w:pPr>
                  <w:r w:rsidRPr="00FC3A9C">
                    <w:rPr>
                      <w:rFonts w:hint="eastAsia"/>
                      <w:szCs w:val="21"/>
                    </w:rPr>
                    <w:t>6</w:t>
                  </w:r>
                  <w:r w:rsidRPr="00FC3A9C">
                    <w:rPr>
                      <w:szCs w:val="21"/>
                    </w:rPr>
                    <w:t>500</w:t>
                  </w:r>
                </w:p>
              </w:tc>
              <w:tc>
                <w:tcPr>
                  <w:tcW w:w="1366" w:type="dxa"/>
                  <w:vAlign w:val="center"/>
                </w:tcPr>
                <w:p w14:paraId="152B32A9" w14:textId="77777777" w:rsidR="00733F05" w:rsidRPr="00FC3A9C" w:rsidRDefault="00733F05" w:rsidP="00506115">
                  <w:pPr>
                    <w:jc w:val="center"/>
                    <w:rPr>
                      <w:szCs w:val="21"/>
                    </w:rPr>
                  </w:pPr>
                  <w:r w:rsidRPr="00FC3A9C">
                    <w:rPr>
                      <w:rFonts w:hint="eastAsia"/>
                      <w:szCs w:val="21"/>
                    </w:rPr>
                    <w:t>5</w:t>
                  </w:r>
                  <w:r w:rsidRPr="00FC3A9C">
                    <w:rPr>
                      <w:szCs w:val="21"/>
                    </w:rPr>
                    <w:t>000</w:t>
                  </w:r>
                </w:p>
              </w:tc>
              <w:tc>
                <w:tcPr>
                  <w:tcW w:w="1460" w:type="dxa"/>
                  <w:vAlign w:val="center"/>
                </w:tcPr>
                <w:p w14:paraId="3543470D" w14:textId="77777777" w:rsidR="00733F05" w:rsidRPr="00FC3A9C" w:rsidRDefault="00733F05" w:rsidP="00506115">
                  <w:pPr>
                    <w:jc w:val="center"/>
                    <w:rPr>
                      <w:szCs w:val="21"/>
                    </w:rPr>
                  </w:pPr>
                  <w:r w:rsidRPr="00FC3A9C">
                    <w:rPr>
                      <w:rFonts w:hint="eastAsia"/>
                      <w:szCs w:val="21"/>
                    </w:rPr>
                    <w:t>6610</w:t>
                  </w:r>
                </w:p>
              </w:tc>
              <w:tc>
                <w:tcPr>
                  <w:tcW w:w="1281" w:type="dxa"/>
                  <w:vMerge/>
                  <w:vAlign w:val="center"/>
                </w:tcPr>
                <w:p w14:paraId="71098667" w14:textId="77777777" w:rsidR="00733F05" w:rsidRPr="00FC3A9C" w:rsidRDefault="00733F05" w:rsidP="00506115">
                  <w:pPr>
                    <w:jc w:val="center"/>
                    <w:rPr>
                      <w:szCs w:val="21"/>
                    </w:rPr>
                  </w:pPr>
                </w:p>
              </w:tc>
            </w:tr>
            <w:tr w:rsidR="00FC3A9C" w:rsidRPr="00FC3A9C" w14:paraId="0F0AFA31" w14:textId="77777777" w:rsidTr="007351EE">
              <w:trPr>
                <w:trHeight w:val="269"/>
              </w:trPr>
              <w:tc>
                <w:tcPr>
                  <w:tcW w:w="667" w:type="dxa"/>
                  <w:vAlign w:val="center"/>
                </w:tcPr>
                <w:p w14:paraId="6AB5240C" w14:textId="77777777" w:rsidR="00733F05" w:rsidRPr="00FC3A9C" w:rsidRDefault="00733F05" w:rsidP="00506115">
                  <w:pPr>
                    <w:jc w:val="center"/>
                    <w:rPr>
                      <w:szCs w:val="21"/>
                    </w:rPr>
                  </w:pPr>
                  <w:r w:rsidRPr="00FC3A9C">
                    <w:rPr>
                      <w:szCs w:val="21"/>
                    </w:rPr>
                    <w:t>3</w:t>
                  </w:r>
                </w:p>
              </w:tc>
              <w:tc>
                <w:tcPr>
                  <w:tcW w:w="1649" w:type="dxa"/>
                  <w:vAlign w:val="center"/>
                </w:tcPr>
                <w:p w14:paraId="4234D2DA" w14:textId="77777777" w:rsidR="00733F05" w:rsidRPr="00FC3A9C" w:rsidRDefault="00733F05" w:rsidP="00506115">
                  <w:pPr>
                    <w:jc w:val="center"/>
                    <w:rPr>
                      <w:szCs w:val="21"/>
                    </w:rPr>
                  </w:pPr>
                  <w:r w:rsidRPr="00FC3A9C">
                    <w:rPr>
                      <w:rFonts w:hAnsi="宋体"/>
                      <w:szCs w:val="21"/>
                    </w:rPr>
                    <w:t>机械杂质</w:t>
                  </w:r>
                </w:p>
              </w:tc>
              <w:tc>
                <w:tcPr>
                  <w:tcW w:w="972" w:type="dxa"/>
                  <w:vAlign w:val="center"/>
                </w:tcPr>
                <w:p w14:paraId="7F89BDA6" w14:textId="77777777" w:rsidR="00733F05" w:rsidRPr="00FC3A9C" w:rsidRDefault="00733F05" w:rsidP="00506115">
                  <w:pPr>
                    <w:jc w:val="center"/>
                    <w:rPr>
                      <w:szCs w:val="21"/>
                    </w:rPr>
                  </w:pPr>
                  <w:r w:rsidRPr="00FC3A9C">
                    <w:rPr>
                      <w:szCs w:val="21"/>
                    </w:rPr>
                    <w:t>＜</w:t>
                  </w:r>
                </w:p>
              </w:tc>
              <w:tc>
                <w:tcPr>
                  <w:tcW w:w="1631" w:type="dxa"/>
                  <w:gridSpan w:val="2"/>
                  <w:vAlign w:val="center"/>
                </w:tcPr>
                <w:p w14:paraId="623D7BF1" w14:textId="77777777" w:rsidR="00733F05" w:rsidRPr="00FC3A9C" w:rsidRDefault="00733F05" w:rsidP="00506115">
                  <w:pPr>
                    <w:jc w:val="center"/>
                    <w:rPr>
                      <w:szCs w:val="21"/>
                    </w:rPr>
                  </w:pPr>
                  <w:r w:rsidRPr="00FC3A9C">
                    <w:rPr>
                      <w:rFonts w:hint="eastAsia"/>
                      <w:szCs w:val="21"/>
                    </w:rPr>
                    <w:t>0.0</w:t>
                  </w:r>
                  <w:r w:rsidRPr="00FC3A9C">
                    <w:rPr>
                      <w:szCs w:val="21"/>
                    </w:rPr>
                    <w:t>1</w:t>
                  </w:r>
                </w:p>
              </w:tc>
              <w:tc>
                <w:tcPr>
                  <w:tcW w:w="1366" w:type="dxa"/>
                  <w:vAlign w:val="center"/>
                </w:tcPr>
                <w:p w14:paraId="6BC8C974" w14:textId="77777777" w:rsidR="00733F05" w:rsidRPr="00FC3A9C" w:rsidRDefault="00733F05" w:rsidP="00506115">
                  <w:pPr>
                    <w:jc w:val="center"/>
                    <w:rPr>
                      <w:szCs w:val="21"/>
                    </w:rPr>
                  </w:pPr>
                  <w:r w:rsidRPr="00FC3A9C">
                    <w:rPr>
                      <w:rFonts w:hint="eastAsia"/>
                      <w:szCs w:val="21"/>
                    </w:rPr>
                    <w:t>0.0</w:t>
                  </w:r>
                  <w:r w:rsidRPr="00FC3A9C">
                    <w:rPr>
                      <w:szCs w:val="21"/>
                    </w:rPr>
                    <w:t>2</w:t>
                  </w:r>
                </w:p>
              </w:tc>
              <w:tc>
                <w:tcPr>
                  <w:tcW w:w="1460" w:type="dxa"/>
                  <w:vAlign w:val="center"/>
                </w:tcPr>
                <w:p w14:paraId="10E55F7B" w14:textId="77777777" w:rsidR="00733F05" w:rsidRPr="00FC3A9C" w:rsidRDefault="00733F05" w:rsidP="00506115">
                  <w:pPr>
                    <w:jc w:val="center"/>
                    <w:rPr>
                      <w:szCs w:val="21"/>
                    </w:rPr>
                  </w:pPr>
                  <w:r w:rsidRPr="00FC3A9C">
                    <w:rPr>
                      <w:rFonts w:hint="eastAsia"/>
                      <w:szCs w:val="21"/>
                    </w:rPr>
                    <w:t>0.009</w:t>
                  </w:r>
                </w:p>
              </w:tc>
              <w:tc>
                <w:tcPr>
                  <w:tcW w:w="1281" w:type="dxa"/>
                  <w:vMerge/>
                  <w:vAlign w:val="center"/>
                </w:tcPr>
                <w:p w14:paraId="4A8C9A5F" w14:textId="77777777" w:rsidR="00733F05" w:rsidRPr="00FC3A9C" w:rsidRDefault="00733F05" w:rsidP="00506115">
                  <w:pPr>
                    <w:jc w:val="center"/>
                    <w:rPr>
                      <w:szCs w:val="21"/>
                    </w:rPr>
                  </w:pPr>
                </w:p>
              </w:tc>
            </w:tr>
            <w:tr w:rsidR="00FC3A9C" w:rsidRPr="00FC3A9C" w14:paraId="29D8F853" w14:textId="77777777" w:rsidTr="007351EE">
              <w:trPr>
                <w:trHeight w:val="269"/>
              </w:trPr>
              <w:tc>
                <w:tcPr>
                  <w:tcW w:w="667" w:type="dxa"/>
                  <w:vAlign w:val="center"/>
                </w:tcPr>
                <w:p w14:paraId="332CEED0" w14:textId="77777777" w:rsidR="00733F05" w:rsidRPr="00FC3A9C" w:rsidRDefault="00733F05" w:rsidP="00506115">
                  <w:pPr>
                    <w:jc w:val="center"/>
                    <w:rPr>
                      <w:szCs w:val="21"/>
                    </w:rPr>
                  </w:pPr>
                  <w:r w:rsidRPr="00FC3A9C">
                    <w:rPr>
                      <w:szCs w:val="21"/>
                    </w:rPr>
                    <w:t>4</w:t>
                  </w:r>
                </w:p>
              </w:tc>
              <w:tc>
                <w:tcPr>
                  <w:tcW w:w="1649" w:type="dxa"/>
                  <w:vAlign w:val="center"/>
                </w:tcPr>
                <w:p w14:paraId="5DD26033" w14:textId="77777777" w:rsidR="00733F05" w:rsidRPr="00FC3A9C" w:rsidRDefault="00733F05" w:rsidP="00506115">
                  <w:pPr>
                    <w:jc w:val="center"/>
                    <w:rPr>
                      <w:szCs w:val="21"/>
                    </w:rPr>
                  </w:pPr>
                  <w:r w:rsidRPr="00FC3A9C">
                    <w:rPr>
                      <w:rFonts w:hAnsi="宋体"/>
                      <w:szCs w:val="21"/>
                    </w:rPr>
                    <w:t>稳定性</w:t>
                  </w:r>
                </w:p>
              </w:tc>
              <w:tc>
                <w:tcPr>
                  <w:tcW w:w="972" w:type="dxa"/>
                  <w:vAlign w:val="center"/>
                </w:tcPr>
                <w:p w14:paraId="6AC17F08" w14:textId="77777777" w:rsidR="00733F05" w:rsidRPr="00FC3A9C" w:rsidRDefault="0003136F" w:rsidP="00506115">
                  <w:pPr>
                    <w:jc w:val="center"/>
                    <w:rPr>
                      <w:szCs w:val="21"/>
                    </w:rPr>
                  </w:pPr>
                  <w:r w:rsidRPr="00FC3A9C">
                    <w:rPr>
                      <w:rFonts w:hint="eastAsia"/>
                      <w:szCs w:val="21"/>
                    </w:rPr>
                    <w:t>/</w:t>
                  </w:r>
                </w:p>
              </w:tc>
              <w:tc>
                <w:tcPr>
                  <w:tcW w:w="2997" w:type="dxa"/>
                  <w:gridSpan w:val="3"/>
                  <w:vAlign w:val="center"/>
                </w:tcPr>
                <w:p w14:paraId="1C335570" w14:textId="77777777" w:rsidR="00733F05" w:rsidRPr="00FC3A9C" w:rsidRDefault="00733F05" w:rsidP="00506115">
                  <w:pPr>
                    <w:jc w:val="center"/>
                    <w:rPr>
                      <w:szCs w:val="21"/>
                    </w:rPr>
                  </w:pPr>
                  <w:r w:rsidRPr="00FC3A9C">
                    <w:rPr>
                      <w:rFonts w:hint="eastAsia"/>
                      <w:szCs w:val="21"/>
                    </w:rPr>
                    <w:t>不分层</w:t>
                  </w:r>
                </w:p>
              </w:tc>
              <w:tc>
                <w:tcPr>
                  <w:tcW w:w="1460" w:type="dxa"/>
                  <w:vAlign w:val="center"/>
                </w:tcPr>
                <w:p w14:paraId="78616301" w14:textId="77777777" w:rsidR="00733F05" w:rsidRPr="00FC3A9C" w:rsidRDefault="00733F05" w:rsidP="00506115">
                  <w:pPr>
                    <w:jc w:val="center"/>
                    <w:rPr>
                      <w:szCs w:val="21"/>
                    </w:rPr>
                  </w:pPr>
                  <w:r w:rsidRPr="00FC3A9C">
                    <w:rPr>
                      <w:rFonts w:hint="eastAsia"/>
                      <w:szCs w:val="21"/>
                    </w:rPr>
                    <w:t>不分层</w:t>
                  </w:r>
                </w:p>
              </w:tc>
              <w:tc>
                <w:tcPr>
                  <w:tcW w:w="1281" w:type="dxa"/>
                  <w:vMerge/>
                  <w:vAlign w:val="center"/>
                </w:tcPr>
                <w:p w14:paraId="4B201BD8" w14:textId="77777777" w:rsidR="00733F05" w:rsidRPr="00FC3A9C" w:rsidRDefault="00733F05" w:rsidP="00506115">
                  <w:pPr>
                    <w:jc w:val="center"/>
                    <w:rPr>
                      <w:szCs w:val="21"/>
                    </w:rPr>
                  </w:pPr>
                </w:p>
              </w:tc>
            </w:tr>
            <w:tr w:rsidR="00FC3A9C" w:rsidRPr="00FC3A9C" w14:paraId="70995D69" w14:textId="77777777" w:rsidTr="007351EE">
              <w:trPr>
                <w:trHeight w:val="269"/>
              </w:trPr>
              <w:tc>
                <w:tcPr>
                  <w:tcW w:w="667" w:type="dxa"/>
                  <w:vAlign w:val="center"/>
                </w:tcPr>
                <w:p w14:paraId="03BB4D3E" w14:textId="77777777" w:rsidR="00733F05" w:rsidRPr="00FC3A9C" w:rsidRDefault="00733F05" w:rsidP="00506115">
                  <w:pPr>
                    <w:jc w:val="center"/>
                    <w:rPr>
                      <w:szCs w:val="21"/>
                    </w:rPr>
                  </w:pPr>
                  <w:r w:rsidRPr="00FC3A9C">
                    <w:rPr>
                      <w:szCs w:val="21"/>
                    </w:rPr>
                    <w:t>5</w:t>
                  </w:r>
                </w:p>
              </w:tc>
              <w:tc>
                <w:tcPr>
                  <w:tcW w:w="1649" w:type="dxa"/>
                  <w:vAlign w:val="center"/>
                </w:tcPr>
                <w:p w14:paraId="438EE2C5" w14:textId="77777777" w:rsidR="00733F05" w:rsidRPr="00FC3A9C" w:rsidRDefault="00733F05" w:rsidP="00506115">
                  <w:pPr>
                    <w:jc w:val="center"/>
                    <w:rPr>
                      <w:szCs w:val="21"/>
                    </w:rPr>
                  </w:pPr>
                  <w:r w:rsidRPr="00FC3A9C">
                    <w:rPr>
                      <w:szCs w:val="21"/>
                    </w:rPr>
                    <w:t>50%</w:t>
                  </w:r>
                  <w:r w:rsidRPr="00FC3A9C">
                    <w:rPr>
                      <w:rFonts w:hAnsi="宋体"/>
                      <w:szCs w:val="21"/>
                    </w:rPr>
                    <w:t>馏出温度</w:t>
                  </w:r>
                </w:p>
              </w:tc>
              <w:tc>
                <w:tcPr>
                  <w:tcW w:w="972" w:type="dxa"/>
                  <w:vAlign w:val="center"/>
                </w:tcPr>
                <w:p w14:paraId="5B9E6F97" w14:textId="77777777" w:rsidR="00733F05" w:rsidRPr="00FC3A9C" w:rsidRDefault="00733F05" w:rsidP="00506115">
                  <w:pPr>
                    <w:jc w:val="center"/>
                    <w:rPr>
                      <w:szCs w:val="21"/>
                    </w:rPr>
                  </w:pPr>
                  <w:r w:rsidRPr="00FC3A9C">
                    <w:rPr>
                      <w:rFonts w:hAnsi="宋体"/>
                      <w:szCs w:val="21"/>
                    </w:rPr>
                    <w:t>℃</w:t>
                  </w:r>
                  <w:r w:rsidRPr="00FC3A9C">
                    <w:rPr>
                      <w:szCs w:val="21"/>
                    </w:rPr>
                    <w:t>＜</w:t>
                  </w:r>
                </w:p>
              </w:tc>
              <w:tc>
                <w:tcPr>
                  <w:tcW w:w="1631" w:type="dxa"/>
                  <w:gridSpan w:val="2"/>
                  <w:vAlign w:val="center"/>
                </w:tcPr>
                <w:p w14:paraId="682BCD65" w14:textId="77777777" w:rsidR="00733F05" w:rsidRPr="00FC3A9C" w:rsidRDefault="00733F05" w:rsidP="00506115">
                  <w:pPr>
                    <w:jc w:val="center"/>
                    <w:rPr>
                      <w:szCs w:val="21"/>
                    </w:rPr>
                  </w:pPr>
                  <w:r w:rsidRPr="00FC3A9C">
                    <w:rPr>
                      <w:rFonts w:hint="eastAsia"/>
                      <w:szCs w:val="21"/>
                    </w:rPr>
                    <w:t>80</w:t>
                  </w:r>
                </w:p>
              </w:tc>
              <w:tc>
                <w:tcPr>
                  <w:tcW w:w="1366" w:type="dxa"/>
                  <w:vAlign w:val="center"/>
                </w:tcPr>
                <w:p w14:paraId="737377DA" w14:textId="77777777" w:rsidR="00733F05" w:rsidRPr="00FC3A9C" w:rsidRDefault="00733F05" w:rsidP="00506115">
                  <w:pPr>
                    <w:jc w:val="center"/>
                    <w:rPr>
                      <w:szCs w:val="21"/>
                    </w:rPr>
                  </w:pPr>
                  <w:r w:rsidRPr="00FC3A9C">
                    <w:rPr>
                      <w:rFonts w:hint="eastAsia"/>
                      <w:szCs w:val="21"/>
                    </w:rPr>
                    <w:t>80</w:t>
                  </w:r>
                </w:p>
              </w:tc>
              <w:tc>
                <w:tcPr>
                  <w:tcW w:w="1460" w:type="dxa"/>
                  <w:vAlign w:val="center"/>
                </w:tcPr>
                <w:p w14:paraId="2FC9D012" w14:textId="77777777" w:rsidR="00733F05" w:rsidRPr="00FC3A9C" w:rsidRDefault="00733F05" w:rsidP="00506115">
                  <w:pPr>
                    <w:jc w:val="center"/>
                    <w:rPr>
                      <w:szCs w:val="21"/>
                    </w:rPr>
                  </w:pPr>
                  <w:r w:rsidRPr="00FC3A9C">
                    <w:rPr>
                      <w:rFonts w:hint="eastAsia"/>
                      <w:szCs w:val="21"/>
                    </w:rPr>
                    <w:t>72</w:t>
                  </w:r>
                </w:p>
              </w:tc>
              <w:tc>
                <w:tcPr>
                  <w:tcW w:w="1281" w:type="dxa"/>
                  <w:vMerge/>
                  <w:vAlign w:val="center"/>
                </w:tcPr>
                <w:p w14:paraId="6C400F57" w14:textId="77777777" w:rsidR="00733F05" w:rsidRPr="00FC3A9C" w:rsidRDefault="00733F05" w:rsidP="00506115">
                  <w:pPr>
                    <w:jc w:val="center"/>
                    <w:rPr>
                      <w:szCs w:val="21"/>
                    </w:rPr>
                  </w:pPr>
                </w:p>
              </w:tc>
            </w:tr>
            <w:tr w:rsidR="00FC3A9C" w:rsidRPr="00FC3A9C" w14:paraId="4FE08D79" w14:textId="77777777" w:rsidTr="007351EE">
              <w:trPr>
                <w:trHeight w:val="282"/>
              </w:trPr>
              <w:tc>
                <w:tcPr>
                  <w:tcW w:w="667" w:type="dxa"/>
                  <w:vAlign w:val="center"/>
                </w:tcPr>
                <w:p w14:paraId="46A1790F" w14:textId="77777777" w:rsidR="00733F05" w:rsidRPr="00FC3A9C" w:rsidRDefault="00733F05" w:rsidP="00506115">
                  <w:pPr>
                    <w:jc w:val="center"/>
                    <w:rPr>
                      <w:szCs w:val="21"/>
                    </w:rPr>
                  </w:pPr>
                  <w:r w:rsidRPr="00FC3A9C">
                    <w:rPr>
                      <w:szCs w:val="21"/>
                    </w:rPr>
                    <w:t>6</w:t>
                  </w:r>
                </w:p>
              </w:tc>
              <w:tc>
                <w:tcPr>
                  <w:tcW w:w="1649" w:type="dxa"/>
                  <w:vAlign w:val="center"/>
                </w:tcPr>
                <w:p w14:paraId="3BAE0E4A" w14:textId="77777777" w:rsidR="00733F05" w:rsidRPr="00FC3A9C" w:rsidRDefault="00733F05" w:rsidP="00506115">
                  <w:pPr>
                    <w:jc w:val="center"/>
                    <w:rPr>
                      <w:szCs w:val="21"/>
                    </w:rPr>
                  </w:pPr>
                  <w:r w:rsidRPr="00FC3A9C">
                    <w:rPr>
                      <w:rFonts w:hAnsi="宋体"/>
                      <w:szCs w:val="21"/>
                    </w:rPr>
                    <w:t>引燃温度</w:t>
                  </w:r>
                </w:p>
              </w:tc>
              <w:tc>
                <w:tcPr>
                  <w:tcW w:w="972" w:type="dxa"/>
                  <w:vAlign w:val="center"/>
                </w:tcPr>
                <w:p w14:paraId="1F66FE8F" w14:textId="77777777" w:rsidR="00733F05" w:rsidRPr="00FC3A9C" w:rsidRDefault="00733F05" w:rsidP="00506115">
                  <w:pPr>
                    <w:jc w:val="center"/>
                    <w:rPr>
                      <w:szCs w:val="21"/>
                    </w:rPr>
                  </w:pPr>
                  <w:r w:rsidRPr="00FC3A9C">
                    <w:rPr>
                      <w:rFonts w:hAnsi="宋体"/>
                      <w:szCs w:val="21"/>
                    </w:rPr>
                    <w:t>℃</w:t>
                  </w:r>
                  <w:r w:rsidRPr="00FC3A9C">
                    <w:rPr>
                      <w:szCs w:val="21"/>
                    </w:rPr>
                    <w:t>＞</w:t>
                  </w:r>
                </w:p>
              </w:tc>
              <w:tc>
                <w:tcPr>
                  <w:tcW w:w="1631" w:type="dxa"/>
                  <w:gridSpan w:val="2"/>
                  <w:vAlign w:val="center"/>
                </w:tcPr>
                <w:p w14:paraId="4D4066FA" w14:textId="77777777" w:rsidR="00733F05" w:rsidRPr="00FC3A9C" w:rsidRDefault="00733F05" w:rsidP="00506115">
                  <w:pPr>
                    <w:jc w:val="center"/>
                    <w:rPr>
                      <w:szCs w:val="21"/>
                    </w:rPr>
                  </w:pPr>
                  <w:r w:rsidRPr="00FC3A9C">
                    <w:rPr>
                      <w:rFonts w:hint="eastAsia"/>
                      <w:szCs w:val="21"/>
                    </w:rPr>
                    <w:t>200</w:t>
                  </w:r>
                </w:p>
              </w:tc>
              <w:tc>
                <w:tcPr>
                  <w:tcW w:w="1366" w:type="dxa"/>
                  <w:vAlign w:val="center"/>
                </w:tcPr>
                <w:p w14:paraId="3ABB530C" w14:textId="77777777" w:rsidR="00733F05" w:rsidRPr="00FC3A9C" w:rsidRDefault="00733F05" w:rsidP="00506115">
                  <w:pPr>
                    <w:jc w:val="center"/>
                    <w:rPr>
                      <w:szCs w:val="21"/>
                    </w:rPr>
                  </w:pPr>
                  <w:r w:rsidRPr="00FC3A9C">
                    <w:rPr>
                      <w:rFonts w:hint="eastAsia"/>
                      <w:szCs w:val="21"/>
                    </w:rPr>
                    <w:t>200</w:t>
                  </w:r>
                </w:p>
              </w:tc>
              <w:tc>
                <w:tcPr>
                  <w:tcW w:w="1460" w:type="dxa"/>
                  <w:vAlign w:val="center"/>
                </w:tcPr>
                <w:p w14:paraId="3F6DBF1D" w14:textId="77777777" w:rsidR="00733F05" w:rsidRPr="00FC3A9C" w:rsidRDefault="00733F05" w:rsidP="00506115">
                  <w:pPr>
                    <w:jc w:val="center"/>
                    <w:rPr>
                      <w:szCs w:val="21"/>
                    </w:rPr>
                  </w:pPr>
                  <w:r w:rsidRPr="00FC3A9C">
                    <w:rPr>
                      <w:rFonts w:hint="eastAsia"/>
                      <w:szCs w:val="21"/>
                    </w:rPr>
                    <w:t>210</w:t>
                  </w:r>
                </w:p>
              </w:tc>
              <w:tc>
                <w:tcPr>
                  <w:tcW w:w="1281" w:type="dxa"/>
                  <w:vMerge/>
                  <w:vAlign w:val="center"/>
                </w:tcPr>
                <w:p w14:paraId="70498783" w14:textId="77777777" w:rsidR="00733F05" w:rsidRPr="00FC3A9C" w:rsidRDefault="00733F05" w:rsidP="00506115">
                  <w:pPr>
                    <w:jc w:val="center"/>
                    <w:rPr>
                      <w:szCs w:val="21"/>
                    </w:rPr>
                  </w:pPr>
                </w:p>
              </w:tc>
            </w:tr>
            <w:tr w:rsidR="00FC3A9C" w:rsidRPr="00FC3A9C" w14:paraId="555C976A" w14:textId="77777777" w:rsidTr="007351EE">
              <w:trPr>
                <w:trHeight w:val="269"/>
              </w:trPr>
              <w:tc>
                <w:tcPr>
                  <w:tcW w:w="667" w:type="dxa"/>
                  <w:vAlign w:val="center"/>
                </w:tcPr>
                <w:p w14:paraId="74A02F8C" w14:textId="77777777" w:rsidR="00733F05" w:rsidRPr="00FC3A9C" w:rsidRDefault="00733F05" w:rsidP="00506115">
                  <w:pPr>
                    <w:jc w:val="center"/>
                    <w:rPr>
                      <w:szCs w:val="21"/>
                    </w:rPr>
                  </w:pPr>
                  <w:r w:rsidRPr="00FC3A9C">
                    <w:rPr>
                      <w:szCs w:val="21"/>
                    </w:rPr>
                    <w:t>7</w:t>
                  </w:r>
                </w:p>
              </w:tc>
              <w:tc>
                <w:tcPr>
                  <w:tcW w:w="1649" w:type="dxa"/>
                  <w:vAlign w:val="center"/>
                </w:tcPr>
                <w:p w14:paraId="404D10D6" w14:textId="77777777" w:rsidR="00733F05" w:rsidRPr="00FC3A9C" w:rsidRDefault="00733F05" w:rsidP="00506115">
                  <w:pPr>
                    <w:jc w:val="center"/>
                    <w:rPr>
                      <w:szCs w:val="21"/>
                    </w:rPr>
                  </w:pPr>
                  <w:r w:rsidRPr="00FC3A9C">
                    <w:rPr>
                      <w:rFonts w:hAnsi="宋体"/>
                      <w:szCs w:val="21"/>
                    </w:rPr>
                    <w:t>总硫含量</w:t>
                  </w:r>
                </w:p>
              </w:tc>
              <w:tc>
                <w:tcPr>
                  <w:tcW w:w="972" w:type="dxa"/>
                  <w:vAlign w:val="center"/>
                </w:tcPr>
                <w:p w14:paraId="678BA8B2" w14:textId="77777777" w:rsidR="00733F05" w:rsidRPr="00FC3A9C" w:rsidRDefault="00733F05" w:rsidP="00506115">
                  <w:pPr>
                    <w:jc w:val="center"/>
                    <w:rPr>
                      <w:szCs w:val="21"/>
                    </w:rPr>
                  </w:pPr>
                  <w:r w:rsidRPr="00FC3A9C">
                    <w:rPr>
                      <w:szCs w:val="21"/>
                    </w:rPr>
                    <w:t>%</w:t>
                  </w:r>
                  <w:r w:rsidRPr="00FC3A9C">
                    <w:rPr>
                      <w:szCs w:val="21"/>
                    </w:rPr>
                    <w:t>＜</w:t>
                  </w:r>
                </w:p>
              </w:tc>
              <w:tc>
                <w:tcPr>
                  <w:tcW w:w="1631" w:type="dxa"/>
                  <w:gridSpan w:val="2"/>
                  <w:vAlign w:val="center"/>
                </w:tcPr>
                <w:p w14:paraId="73D3B563" w14:textId="77777777" w:rsidR="00733F05" w:rsidRPr="00FC3A9C" w:rsidRDefault="00733F05" w:rsidP="00506115">
                  <w:pPr>
                    <w:jc w:val="center"/>
                    <w:rPr>
                      <w:szCs w:val="21"/>
                    </w:rPr>
                  </w:pPr>
                  <w:r w:rsidRPr="00FC3A9C">
                    <w:rPr>
                      <w:rFonts w:hint="eastAsia"/>
                      <w:szCs w:val="21"/>
                    </w:rPr>
                    <w:t>0.01</w:t>
                  </w:r>
                </w:p>
              </w:tc>
              <w:tc>
                <w:tcPr>
                  <w:tcW w:w="1366" w:type="dxa"/>
                  <w:vAlign w:val="center"/>
                </w:tcPr>
                <w:p w14:paraId="1BE2996B" w14:textId="77777777" w:rsidR="00733F05" w:rsidRPr="00FC3A9C" w:rsidRDefault="00733F05" w:rsidP="00506115">
                  <w:pPr>
                    <w:jc w:val="center"/>
                    <w:rPr>
                      <w:szCs w:val="21"/>
                    </w:rPr>
                  </w:pPr>
                  <w:r w:rsidRPr="00FC3A9C">
                    <w:rPr>
                      <w:rFonts w:hint="eastAsia"/>
                      <w:szCs w:val="21"/>
                    </w:rPr>
                    <w:t>0.01</w:t>
                  </w:r>
                </w:p>
              </w:tc>
              <w:tc>
                <w:tcPr>
                  <w:tcW w:w="1460" w:type="dxa"/>
                  <w:vAlign w:val="center"/>
                </w:tcPr>
                <w:p w14:paraId="5F245A7D" w14:textId="77777777" w:rsidR="00733F05" w:rsidRPr="00FC3A9C" w:rsidRDefault="00733F05" w:rsidP="00506115">
                  <w:pPr>
                    <w:jc w:val="center"/>
                    <w:rPr>
                      <w:szCs w:val="21"/>
                    </w:rPr>
                  </w:pPr>
                  <w:r w:rsidRPr="00FC3A9C">
                    <w:rPr>
                      <w:rFonts w:hint="eastAsia"/>
                      <w:szCs w:val="21"/>
                    </w:rPr>
                    <w:t>0.009</w:t>
                  </w:r>
                </w:p>
              </w:tc>
              <w:tc>
                <w:tcPr>
                  <w:tcW w:w="1281" w:type="dxa"/>
                  <w:vMerge/>
                  <w:vAlign w:val="center"/>
                </w:tcPr>
                <w:p w14:paraId="10B0453B" w14:textId="77777777" w:rsidR="00733F05" w:rsidRPr="00FC3A9C" w:rsidRDefault="00733F05" w:rsidP="00506115">
                  <w:pPr>
                    <w:jc w:val="center"/>
                    <w:rPr>
                      <w:szCs w:val="21"/>
                    </w:rPr>
                  </w:pPr>
                </w:p>
              </w:tc>
            </w:tr>
            <w:tr w:rsidR="00FC3A9C" w:rsidRPr="00FC3A9C" w14:paraId="34818A86" w14:textId="77777777" w:rsidTr="007351EE">
              <w:trPr>
                <w:trHeight w:val="269"/>
              </w:trPr>
              <w:tc>
                <w:tcPr>
                  <w:tcW w:w="667" w:type="dxa"/>
                  <w:vAlign w:val="center"/>
                </w:tcPr>
                <w:p w14:paraId="5C299313" w14:textId="77777777" w:rsidR="00733F05" w:rsidRPr="00FC3A9C" w:rsidRDefault="00733F05" w:rsidP="00506115">
                  <w:pPr>
                    <w:jc w:val="center"/>
                    <w:rPr>
                      <w:szCs w:val="21"/>
                    </w:rPr>
                  </w:pPr>
                  <w:r w:rsidRPr="00FC3A9C">
                    <w:rPr>
                      <w:szCs w:val="21"/>
                    </w:rPr>
                    <w:t>8</w:t>
                  </w:r>
                </w:p>
              </w:tc>
              <w:tc>
                <w:tcPr>
                  <w:tcW w:w="1649" w:type="dxa"/>
                  <w:vAlign w:val="center"/>
                </w:tcPr>
                <w:p w14:paraId="41FC2A60" w14:textId="77777777" w:rsidR="00733F05" w:rsidRPr="00FC3A9C" w:rsidRDefault="00733F05" w:rsidP="00506115">
                  <w:pPr>
                    <w:jc w:val="center"/>
                    <w:rPr>
                      <w:szCs w:val="21"/>
                    </w:rPr>
                  </w:pPr>
                  <w:r w:rsidRPr="00FC3A9C">
                    <w:rPr>
                      <w:szCs w:val="21"/>
                    </w:rPr>
                    <w:t>pH</w:t>
                  </w:r>
                  <w:r w:rsidRPr="00FC3A9C">
                    <w:rPr>
                      <w:rFonts w:hAnsi="宋体"/>
                      <w:szCs w:val="21"/>
                    </w:rPr>
                    <w:t>值</w:t>
                  </w:r>
                </w:p>
              </w:tc>
              <w:tc>
                <w:tcPr>
                  <w:tcW w:w="972" w:type="dxa"/>
                  <w:vAlign w:val="center"/>
                </w:tcPr>
                <w:p w14:paraId="01F282FD" w14:textId="77777777" w:rsidR="00733F05" w:rsidRPr="00FC3A9C" w:rsidRDefault="0003136F" w:rsidP="00506115">
                  <w:pPr>
                    <w:jc w:val="center"/>
                    <w:rPr>
                      <w:szCs w:val="21"/>
                    </w:rPr>
                  </w:pPr>
                  <w:r w:rsidRPr="00FC3A9C">
                    <w:rPr>
                      <w:rFonts w:hint="eastAsia"/>
                      <w:szCs w:val="21"/>
                    </w:rPr>
                    <w:t>/</w:t>
                  </w:r>
                </w:p>
              </w:tc>
              <w:tc>
                <w:tcPr>
                  <w:tcW w:w="1631" w:type="dxa"/>
                  <w:gridSpan w:val="2"/>
                  <w:vAlign w:val="center"/>
                </w:tcPr>
                <w:p w14:paraId="4F97DCC8" w14:textId="77777777" w:rsidR="00733F05" w:rsidRPr="00FC3A9C" w:rsidRDefault="00733F05" w:rsidP="00506115">
                  <w:pPr>
                    <w:jc w:val="center"/>
                    <w:rPr>
                      <w:szCs w:val="21"/>
                    </w:rPr>
                  </w:pPr>
                  <w:r w:rsidRPr="00FC3A9C">
                    <w:rPr>
                      <w:rFonts w:hint="eastAsia"/>
                      <w:szCs w:val="21"/>
                    </w:rPr>
                    <w:t>6~8</w:t>
                  </w:r>
                </w:p>
              </w:tc>
              <w:tc>
                <w:tcPr>
                  <w:tcW w:w="1366" w:type="dxa"/>
                  <w:vAlign w:val="center"/>
                </w:tcPr>
                <w:p w14:paraId="0FFDB955" w14:textId="77777777" w:rsidR="00733F05" w:rsidRPr="00FC3A9C" w:rsidRDefault="00733F05" w:rsidP="00506115">
                  <w:pPr>
                    <w:jc w:val="center"/>
                    <w:rPr>
                      <w:szCs w:val="21"/>
                    </w:rPr>
                  </w:pPr>
                  <w:r w:rsidRPr="00FC3A9C">
                    <w:rPr>
                      <w:rFonts w:hint="eastAsia"/>
                      <w:szCs w:val="21"/>
                    </w:rPr>
                    <w:t>6~8</w:t>
                  </w:r>
                </w:p>
              </w:tc>
              <w:tc>
                <w:tcPr>
                  <w:tcW w:w="1460" w:type="dxa"/>
                  <w:vAlign w:val="center"/>
                </w:tcPr>
                <w:p w14:paraId="13BB9FBD" w14:textId="77777777" w:rsidR="00733F05" w:rsidRPr="00FC3A9C" w:rsidRDefault="00733F05" w:rsidP="00506115">
                  <w:pPr>
                    <w:jc w:val="center"/>
                    <w:rPr>
                      <w:szCs w:val="21"/>
                    </w:rPr>
                  </w:pPr>
                  <w:r w:rsidRPr="00FC3A9C">
                    <w:rPr>
                      <w:rFonts w:hint="eastAsia"/>
                      <w:szCs w:val="21"/>
                    </w:rPr>
                    <w:t>7</w:t>
                  </w:r>
                </w:p>
              </w:tc>
              <w:tc>
                <w:tcPr>
                  <w:tcW w:w="1281" w:type="dxa"/>
                  <w:vMerge/>
                  <w:vAlign w:val="center"/>
                </w:tcPr>
                <w:p w14:paraId="1FEBCF6F" w14:textId="77777777" w:rsidR="00733F05" w:rsidRPr="00FC3A9C" w:rsidRDefault="00733F05" w:rsidP="00506115">
                  <w:pPr>
                    <w:jc w:val="center"/>
                    <w:rPr>
                      <w:szCs w:val="21"/>
                    </w:rPr>
                  </w:pPr>
                </w:p>
              </w:tc>
            </w:tr>
            <w:tr w:rsidR="00FC3A9C" w:rsidRPr="00FC3A9C" w14:paraId="3FD2D497" w14:textId="77777777" w:rsidTr="007351EE">
              <w:trPr>
                <w:trHeight w:val="269"/>
              </w:trPr>
              <w:tc>
                <w:tcPr>
                  <w:tcW w:w="667" w:type="dxa"/>
                  <w:vAlign w:val="center"/>
                </w:tcPr>
                <w:p w14:paraId="68AC0F2B" w14:textId="77777777" w:rsidR="00733F05" w:rsidRPr="00FC3A9C" w:rsidRDefault="00733F05" w:rsidP="00733F05">
                  <w:pPr>
                    <w:jc w:val="center"/>
                    <w:rPr>
                      <w:szCs w:val="21"/>
                    </w:rPr>
                  </w:pPr>
                  <w:r w:rsidRPr="00FC3A9C">
                    <w:rPr>
                      <w:szCs w:val="21"/>
                    </w:rPr>
                    <w:t>9</w:t>
                  </w:r>
                </w:p>
              </w:tc>
              <w:tc>
                <w:tcPr>
                  <w:tcW w:w="1649" w:type="dxa"/>
                  <w:vAlign w:val="center"/>
                </w:tcPr>
                <w:p w14:paraId="2BCED251" w14:textId="77777777" w:rsidR="00733F05" w:rsidRPr="00FC3A9C" w:rsidRDefault="00733F05" w:rsidP="00733F05">
                  <w:pPr>
                    <w:jc w:val="center"/>
                    <w:rPr>
                      <w:szCs w:val="21"/>
                    </w:rPr>
                  </w:pPr>
                  <w:r w:rsidRPr="00FC3A9C">
                    <w:rPr>
                      <w:rFonts w:hAnsi="宋体"/>
                      <w:szCs w:val="21"/>
                    </w:rPr>
                    <w:t>密度（</w:t>
                  </w:r>
                  <w:r w:rsidRPr="00FC3A9C">
                    <w:rPr>
                      <w:szCs w:val="21"/>
                    </w:rPr>
                    <w:t>20</w:t>
                  </w:r>
                  <w:r w:rsidRPr="00FC3A9C">
                    <w:rPr>
                      <w:rFonts w:hAnsi="宋体"/>
                      <w:szCs w:val="21"/>
                    </w:rPr>
                    <w:t>℃）</w:t>
                  </w:r>
                </w:p>
              </w:tc>
              <w:tc>
                <w:tcPr>
                  <w:tcW w:w="972" w:type="dxa"/>
                  <w:vAlign w:val="center"/>
                </w:tcPr>
                <w:p w14:paraId="38674445" w14:textId="77777777" w:rsidR="00733F05" w:rsidRPr="00FC3A9C" w:rsidRDefault="00733F05" w:rsidP="00733F05">
                  <w:pPr>
                    <w:jc w:val="center"/>
                    <w:rPr>
                      <w:szCs w:val="21"/>
                    </w:rPr>
                  </w:pPr>
                  <w:r w:rsidRPr="00FC3A9C">
                    <w:rPr>
                      <w:szCs w:val="21"/>
                    </w:rPr>
                    <w:t>g/cm</w:t>
                  </w:r>
                  <w:r w:rsidRPr="00FC3A9C">
                    <w:rPr>
                      <w:szCs w:val="21"/>
                      <w:vertAlign w:val="superscript"/>
                    </w:rPr>
                    <w:t>3</w:t>
                  </w:r>
                  <w:r w:rsidRPr="00FC3A9C">
                    <w:rPr>
                      <w:rFonts w:hint="eastAsia"/>
                      <w:szCs w:val="21"/>
                      <w:vertAlign w:val="superscript"/>
                    </w:rPr>
                    <w:t xml:space="preserve"> </w:t>
                  </w:r>
                  <w:r w:rsidRPr="00FC3A9C">
                    <w:rPr>
                      <w:szCs w:val="21"/>
                    </w:rPr>
                    <w:t>≤</w:t>
                  </w:r>
                </w:p>
              </w:tc>
              <w:tc>
                <w:tcPr>
                  <w:tcW w:w="1631" w:type="dxa"/>
                  <w:gridSpan w:val="2"/>
                  <w:vAlign w:val="center"/>
                </w:tcPr>
                <w:p w14:paraId="6CB2D28C" w14:textId="77777777" w:rsidR="00733F05" w:rsidRPr="00FC3A9C" w:rsidRDefault="00733F05" w:rsidP="00733F05">
                  <w:pPr>
                    <w:jc w:val="center"/>
                    <w:rPr>
                      <w:szCs w:val="21"/>
                    </w:rPr>
                  </w:pPr>
                  <w:r w:rsidRPr="00FC3A9C">
                    <w:rPr>
                      <w:rFonts w:hint="eastAsia"/>
                      <w:szCs w:val="21"/>
                    </w:rPr>
                    <w:t>0.83</w:t>
                  </w:r>
                </w:p>
              </w:tc>
              <w:tc>
                <w:tcPr>
                  <w:tcW w:w="1366" w:type="dxa"/>
                  <w:vAlign w:val="center"/>
                </w:tcPr>
                <w:p w14:paraId="234429A4" w14:textId="77777777" w:rsidR="00733F05" w:rsidRPr="00FC3A9C" w:rsidRDefault="00733F05" w:rsidP="00733F05">
                  <w:pPr>
                    <w:jc w:val="center"/>
                    <w:rPr>
                      <w:szCs w:val="21"/>
                    </w:rPr>
                  </w:pPr>
                  <w:r w:rsidRPr="00FC3A9C">
                    <w:rPr>
                      <w:rFonts w:hint="eastAsia"/>
                      <w:szCs w:val="21"/>
                    </w:rPr>
                    <w:t>0.85</w:t>
                  </w:r>
                </w:p>
              </w:tc>
              <w:tc>
                <w:tcPr>
                  <w:tcW w:w="1460" w:type="dxa"/>
                  <w:vAlign w:val="center"/>
                </w:tcPr>
                <w:p w14:paraId="08FE37E5" w14:textId="77777777" w:rsidR="00733F05" w:rsidRPr="00FC3A9C" w:rsidRDefault="00733F05" w:rsidP="00733F05">
                  <w:pPr>
                    <w:jc w:val="center"/>
                    <w:rPr>
                      <w:szCs w:val="21"/>
                    </w:rPr>
                  </w:pPr>
                  <w:r w:rsidRPr="00FC3A9C">
                    <w:rPr>
                      <w:rFonts w:hint="eastAsia"/>
                      <w:szCs w:val="21"/>
                    </w:rPr>
                    <w:t>0.815</w:t>
                  </w:r>
                </w:p>
              </w:tc>
              <w:tc>
                <w:tcPr>
                  <w:tcW w:w="1281" w:type="dxa"/>
                  <w:vMerge/>
                  <w:vAlign w:val="center"/>
                </w:tcPr>
                <w:p w14:paraId="1BB31254" w14:textId="77777777" w:rsidR="00733F05" w:rsidRPr="00FC3A9C" w:rsidRDefault="00733F05" w:rsidP="00733F05">
                  <w:pPr>
                    <w:jc w:val="center"/>
                    <w:rPr>
                      <w:szCs w:val="21"/>
                    </w:rPr>
                  </w:pPr>
                </w:p>
              </w:tc>
            </w:tr>
            <w:tr w:rsidR="00FC3A9C" w:rsidRPr="00FC3A9C" w14:paraId="2CB5958D" w14:textId="77777777" w:rsidTr="007351EE">
              <w:trPr>
                <w:trHeight w:val="269"/>
              </w:trPr>
              <w:tc>
                <w:tcPr>
                  <w:tcW w:w="667" w:type="dxa"/>
                  <w:vAlign w:val="center"/>
                </w:tcPr>
                <w:p w14:paraId="163287EA" w14:textId="77777777" w:rsidR="00733F05" w:rsidRPr="00FC3A9C" w:rsidRDefault="00733F05" w:rsidP="00733F05">
                  <w:pPr>
                    <w:jc w:val="center"/>
                    <w:rPr>
                      <w:szCs w:val="21"/>
                    </w:rPr>
                  </w:pPr>
                  <w:r w:rsidRPr="00FC3A9C">
                    <w:rPr>
                      <w:szCs w:val="21"/>
                    </w:rPr>
                    <w:t>10</w:t>
                  </w:r>
                </w:p>
              </w:tc>
              <w:tc>
                <w:tcPr>
                  <w:tcW w:w="1649" w:type="dxa"/>
                  <w:vAlign w:val="center"/>
                </w:tcPr>
                <w:p w14:paraId="2B94D46E" w14:textId="77777777" w:rsidR="00733F05" w:rsidRPr="00FC3A9C" w:rsidRDefault="00733F05" w:rsidP="00733F05">
                  <w:pPr>
                    <w:jc w:val="center"/>
                    <w:rPr>
                      <w:szCs w:val="21"/>
                    </w:rPr>
                  </w:pPr>
                  <w:r w:rsidRPr="00FC3A9C">
                    <w:rPr>
                      <w:rFonts w:hAnsi="宋体"/>
                      <w:szCs w:val="21"/>
                    </w:rPr>
                    <w:t>凝点</w:t>
                  </w:r>
                </w:p>
              </w:tc>
              <w:tc>
                <w:tcPr>
                  <w:tcW w:w="972" w:type="dxa"/>
                  <w:vAlign w:val="center"/>
                </w:tcPr>
                <w:p w14:paraId="07A65130" w14:textId="77777777" w:rsidR="00733F05" w:rsidRPr="00FC3A9C" w:rsidRDefault="00733F05" w:rsidP="00733F05">
                  <w:pPr>
                    <w:jc w:val="center"/>
                    <w:rPr>
                      <w:szCs w:val="21"/>
                    </w:rPr>
                  </w:pPr>
                  <w:r w:rsidRPr="00FC3A9C">
                    <w:rPr>
                      <w:rFonts w:hAnsi="宋体"/>
                      <w:szCs w:val="21"/>
                    </w:rPr>
                    <w:t>℃</w:t>
                  </w:r>
                  <w:r w:rsidRPr="00FC3A9C">
                    <w:rPr>
                      <w:szCs w:val="21"/>
                    </w:rPr>
                    <w:t>＜</w:t>
                  </w:r>
                </w:p>
              </w:tc>
              <w:tc>
                <w:tcPr>
                  <w:tcW w:w="1631" w:type="dxa"/>
                  <w:gridSpan w:val="2"/>
                  <w:vAlign w:val="center"/>
                </w:tcPr>
                <w:p w14:paraId="12854E05" w14:textId="77777777" w:rsidR="00733F05" w:rsidRPr="00FC3A9C" w:rsidRDefault="00733F05" w:rsidP="00733F05">
                  <w:pPr>
                    <w:jc w:val="center"/>
                    <w:rPr>
                      <w:szCs w:val="21"/>
                    </w:rPr>
                  </w:pPr>
                  <w:r w:rsidRPr="00FC3A9C">
                    <w:rPr>
                      <w:rFonts w:hint="eastAsia"/>
                      <w:szCs w:val="21"/>
                    </w:rPr>
                    <w:t>-30</w:t>
                  </w:r>
                </w:p>
              </w:tc>
              <w:tc>
                <w:tcPr>
                  <w:tcW w:w="1366" w:type="dxa"/>
                  <w:vAlign w:val="center"/>
                </w:tcPr>
                <w:p w14:paraId="1F0ED668" w14:textId="77777777" w:rsidR="00733F05" w:rsidRPr="00FC3A9C" w:rsidRDefault="00733F05" w:rsidP="00733F05">
                  <w:pPr>
                    <w:jc w:val="center"/>
                    <w:rPr>
                      <w:szCs w:val="21"/>
                    </w:rPr>
                  </w:pPr>
                  <w:r w:rsidRPr="00FC3A9C">
                    <w:rPr>
                      <w:rFonts w:hint="eastAsia"/>
                      <w:szCs w:val="21"/>
                    </w:rPr>
                    <w:t>-30</w:t>
                  </w:r>
                </w:p>
              </w:tc>
              <w:tc>
                <w:tcPr>
                  <w:tcW w:w="1460" w:type="dxa"/>
                  <w:vAlign w:val="center"/>
                </w:tcPr>
                <w:p w14:paraId="17441D4A" w14:textId="77777777" w:rsidR="00733F05" w:rsidRPr="00FC3A9C" w:rsidRDefault="00733F05" w:rsidP="00733F05">
                  <w:pPr>
                    <w:jc w:val="center"/>
                    <w:rPr>
                      <w:szCs w:val="21"/>
                    </w:rPr>
                  </w:pPr>
                  <w:r w:rsidRPr="00FC3A9C">
                    <w:rPr>
                      <w:rFonts w:hint="eastAsia"/>
                      <w:szCs w:val="21"/>
                    </w:rPr>
                    <w:t>-35</w:t>
                  </w:r>
                </w:p>
              </w:tc>
              <w:tc>
                <w:tcPr>
                  <w:tcW w:w="1281" w:type="dxa"/>
                  <w:vMerge/>
                  <w:vAlign w:val="center"/>
                </w:tcPr>
                <w:p w14:paraId="2B245AA1" w14:textId="77777777" w:rsidR="00733F05" w:rsidRPr="00FC3A9C" w:rsidRDefault="00733F05" w:rsidP="00733F05">
                  <w:pPr>
                    <w:jc w:val="center"/>
                    <w:rPr>
                      <w:szCs w:val="21"/>
                    </w:rPr>
                  </w:pPr>
                </w:p>
              </w:tc>
            </w:tr>
            <w:tr w:rsidR="00FC3A9C" w:rsidRPr="00FC3A9C" w14:paraId="5922F6A4" w14:textId="77777777" w:rsidTr="007351EE">
              <w:trPr>
                <w:trHeight w:val="269"/>
              </w:trPr>
              <w:tc>
                <w:tcPr>
                  <w:tcW w:w="667" w:type="dxa"/>
                  <w:vAlign w:val="center"/>
                </w:tcPr>
                <w:p w14:paraId="4D370B81" w14:textId="77777777" w:rsidR="00733F05" w:rsidRPr="00FC3A9C" w:rsidRDefault="00733F05" w:rsidP="00733F05">
                  <w:pPr>
                    <w:jc w:val="center"/>
                    <w:rPr>
                      <w:szCs w:val="21"/>
                    </w:rPr>
                  </w:pPr>
                  <w:r w:rsidRPr="00FC3A9C">
                    <w:rPr>
                      <w:szCs w:val="21"/>
                    </w:rPr>
                    <w:t>1</w:t>
                  </w:r>
                  <w:r w:rsidRPr="00FC3A9C">
                    <w:rPr>
                      <w:rFonts w:hint="eastAsia"/>
                      <w:szCs w:val="21"/>
                    </w:rPr>
                    <w:t>1</w:t>
                  </w:r>
                </w:p>
              </w:tc>
              <w:tc>
                <w:tcPr>
                  <w:tcW w:w="1649" w:type="dxa"/>
                  <w:vAlign w:val="center"/>
                </w:tcPr>
                <w:p w14:paraId="53C12011" w14:textId="77777777" w:rsidR="00733F05" w:rsidRPr="00FC3A9C" w:rsidRDefault="00733F05" w:rsidP="00733F05">
                  <w:pPr>
                    <w:jc w:val="center"/>
                    <w:rPr>
                      <w:szCs w:val="21"/>
                    </w:rPr>
                  </w:pPr>
                  <w:r w:rsidRPr="00FC3A9C">
                    <w:rPr>
                      <w:rFonts w:hint="eastAsia"/>
                      <w:szCs w:val="21"/>
                    </w:rPr>
                    <w:t>废气排放</w:t>
                  </w:r>
                </w:p>
              </w:tc>
              <w:tc>
                <w:tcPr>
                  <w:tcW w:w="972" w:type="dxa"/>
                  <w:vAlign w:val="center"/>
                </w:tcPr>
                <w:p w14:paraId="32F7FB9A" w14:textId="77777777" w:rsidR="00733F05" w:rsidRPr="00FC3A9C" w:rsidRDefault="00733F05" w:rsidP="00733F05">
                  <w:pPr>
                    <w:jc w:val="center"/>
                    <w:rPr>
                      <w:szCs w:val="21"/>
                    </w:rPr>
                  </w:pPr>
                  <w:r w:rsidRPr="00FC3A9C">
                    <w:rPr>
                      <w:rFonts w:hint="eastAsia"/>
                      <w:szCs w:val="21"/>
                    </w:rPr>
                    <w:t>%</w:t>
                  </w:r>
                  <w:r w:rsidRPr="00FC3A9C">
                    <w:rPr>
                      <w:szCs w:val="21"/>
                    </w:rPr>
                    <w:t>＜</w:t>
                  </w:r>
                </w:p>
              </w:tc>
              <w:tc>
                <w:tcPr>
                  <w:tcW w:w="1631" w:type="dxa"/>
                  <w:gridSpan w:val="2"/>
                  <w:vAlign w:val="center"/>
                </w:tcPr>
                <w:p w14:paraId="6E7C0B19" w14:textId="77777777" w:rsidR="00733F05" w:rsidRPr="00FC3A9C" w:rsidRDefault="00733F05" w:rsidP="00733F05">
                  <w:pPr>
                    <w:jc w:val="center"/>
                    <w:rPr>
                      <w:szCs w:val="21"/>
                    </w:rPr>
                  </w:pPr>
                  <w:r w:rsidRPr="00FC3A9C">
                    <w:rPr>
                      <w:rFonts w:hint="eastAsia"/>
                      <w:szCs w:val="21"/>
                    </w:rPr>
                    <w:t>0</w:t>
                  </w:r>
                  <w:r w:rsidRPr="00FC3A9C">
                    <w:rPr>
                      <w:szCs w:val="21"/>
                    </w:rPr>
                    <w:t>.01</w:t>
                  </w:r>
                </w:p>
              </w:tc>
              <w:tc>
                <w:tcPr>
                  <w:tcW w:w="1366" w:type="dxa"/>
                  <w:vAlign w:val="center"/>
                </w:tcPr>
                <w:p w14:paraId="27C2BB37" w14:textId="77777777" w:rsidR="00733F05" w:rsidRPr="00FC3A9C" w:rsidRDefault="00733F05" w:rsidP="00733F05">
                  <w:pPr>
                    <w:jc w:val="center"/>
                    <w:rPr>
                      <w:szCs w:val="21"/>
                    </w:rPr>
                  </w:pPr>
                  <w:r w:rsidRPr="00FC3A9C">
                    <w:rPr>
                      <w:rFonts w:hint="eastAsia"/>
                      <w:szCs w:val="21"/>
                    </w:rPr>
                    <w:t>0</w:t>
                  </w:r>
                  <w:r w:rsidRPr="00FC3A9C">
                    <w:rPr>
                      <w:szCs w:val="21"/>
                    </w:rPr>
                    <w:t>.01</w:t>
                  </w:r>
                </w:p>
              </w:tc>
              <w:tc>
                <w:tcPr>
                  <w:tcW w:w="1460" w:type="dxa"/>
                  <w:vAlign w:val="center"/>
                </w:tcPr>
                <w:p w14:paraId="7494EDA4" w14:textId="77777777" w:rsidR="00733F05" w:rsidRPr="00FC3A9C" w:rsidRDefault="00733F05" w:rsidP="00733F05">
                  <w:pPr>
                    <w:jc w:val="center"/>
                    <w:rPr>
                      <w:szCs w:val="21"/>
                    </w:rPr>
                  </w:pPr>
                  <w:r w:rsidRPr="00FC3A9C">
                    <w:rPr>
                      <w:rFonts w:hint="eastAsia"/>
                      <w:szCs w:val="21"/>
                    </w:rPr>
                    <w:t>0</w:t>
                  </w:r>
                  <w:r w:rsidRPr="00FC3A9C">
                    <w:rPr>
                      <w:szCs w:val="21"/>
                    </w:rPr>
                    <w:t>.009</w:t>
                  </w:r>
                </w:p>
              </w:tc>
              <w:tc>
                <w:tcPr>
                  <w:tcW w:w="1281" w:type="dxa"/>
                  <w:vMerge/>
                  <w:vAlign w:val="center"/>
                </w:tcPr>
                <w:p w14:paraId="106DA36B" w14:textId="77777777" w:rsidR="00733F05" w:rsidRPr="00FC3A9C" w:rsidRDefault="00733F05" w:rsidP="00733F05">
                  <w:pPr>
                    <w:jc w:val="center"/>
                    <w:rPr>
                      <w:szCs w:val="21"/>
                    </w:rPr>
                  </w:pPr>
                </w:p>
              </w:tc>
            </w:tr>
            <w:tr w:rsidR="00FC3A9C" w:rsidRPr="00FC3A9C" w14:paraId="47185366" w14:textId="77777777" w:rsidTr="007351EE">
              <w:trPr>
                <w:trHeight w:val="564"/>
              </w:trPr>
              <w:tc>
                <w:tcPr>
                  <w:tcW w:w="667" w:type="dxa"/>
                  <w:vAlign w:val="center"/>
                </w:tcPr>
                <w:p w14:paraId="2D5CE951" w14:textId="77777777" w:rsidR="00733F05" w:rsidRPr="00FC3A9C" w:rsidRDefault="00733F05" w:rsidP="00733F05">
                  <w:pPr>
                    <w:jc w:val="center"/>
                    <w:rPr>
                      <w:szCs w:val="21"/>
                    </w:rPr>
                  </w:pPr>
                  <w:r w:rsidRPr="00FC3A9C">
                    <w:rPr>
                      <w:rFonts w:hint="eastAsia"/>
                      <w:szCs w:val="21"/>
                    </w:rPr>
                    <w:lastRenderedPageBreak/>
                    <w:t>1</w:t>
                  </w:r>
                  <w:r w:rsidRPr="00FC3A9C">
                    <w:rPr>
                      <w:szCs w:val="21"/>
                    </w:rPr>
                    <w:t>2</w:t>
                  </w:r>
                </w:p>
              </w:tc>
              <w:tc>
                <w:tcPr>
                  <w:tcW w:w="1649" w:type="dxa"/>
                  <w:vAlign w:val="center"/>
                </w:tcPr>
                <w:p w14:paraId="606F85F1" w14:textId="77777777" w:rsidR="00733F05" w:rsidRPr="00FC3A9C" w:rsidRDefault="00733F05" w:rsidP="00733F05">
                  <w:pPr>
                    <w:jc w:val="center"/>
                    <w:rPr>
                      <w:szCs w:val="21"/>
                    </w:rPr>
                  </w:pPr>
                  <w:r w:rsidRPr="00FC3A9C">
                    <w:rPr>
                      <w:rFonts w:hAnsi="宋体"/>
                      <w:szCs w:val="21"/>
                    </w:rPr>
                    <w:t>甲醛试验</w:t>
                  </w:r>
                </w:p>
              </w:tc>
              <w:tc>
                <w:tcPr>
                  <w:tcW w:w="972" w:type="dxa"/>
                  <w:vAlign w:val="center"/>
                </w:tcPr>
                <w:p w14:paraId="31724D43" w14:textId="77777777" w:rsidR="00733F05" w:rsidRPr="00FC3A9C" w:rsidRDefault="0003136F" w:rsidP="00733F05">
                  <w:pPr>
                    <w:jc w:val="center"/>
                    <w:rPr>
                      <w:szCs w:val="21"/>
                    </w:rPr>
                  </w:pPr>
                  <w:r w:rsidRPr="00FC3A9C">
                    <w:rPr>
                      <w:rFonts w:hint="eastAsia"/>
                      <w:szCs w:val="21"/>
                    </w:rPr>
                    <w:t>/</w:t>
                  </w:r>
                </w:p>
              </w:tc>
              <w:tc>
                <w:tcPr>
                  <w:tcW w:w="2997" w:type="dxa"/>
                  <w:gridSpan w:val="3"/>
                  <w:vAlign w:val="center"/>
                </w:tcPr>
                <w:p w14:paraId="090ACD99" w14:textId="77777777" w:rsidR="00733F05" w:rsidRPr="00FC3A9C" w:rsidRDefault="00733F05" w:rsidP="00733F05">
                  <w:pPr>
                    <w:jc w:val="center"/>
                    <w:rPr>
                      <w:szCs w:val="21"/>
                    </w:rPr>
                  </w:pPr>
                  <w:r w:rsidRPr="00FC3A9C">
                    <w:rPr>
                      <w:rFonts w:hint="eastAsia"/>
                      <w:szCs w:val="21"/>
                    </w:rPr>
                    <w:t>品红不呈蓝色</w:t>
                  </w:r>
                </w:p>
              </w:tc>
              <w:tc>
                <w:tcPr>
                  <w:tcW w:w="1460" w:type="dxa"/>
                  <w:vAlign w:val="center"/>
                </w:tcPr>
                <w:p w14:paraId="7E7E1A47" w14:textId="77777777" w:rsidR="00733F05" w:rsidRPr="00FC3A9C" w:rsidRDefault="00733F05" w:rsidP="00733F05">
                  <w:pPr>
                    <w:jc w:val="center"/>
                    <w:rPr>
                      <w:szCs w:val="21"/>
                    </w:rPr>
                  </w:pPr>
                  <w:r w:rsidRPr="00FC3A9C">
                    <w:rPr>
                      <w:rFonts w:hint="eastAsia"/>
                      <w:szCs w:val="21"/>
                    </w:rPr>
                    <w:t>品红不呈蓝色</w:t>
                  </w:r>
                </w:p>
              </w:tc>
              <w:tc>
                <w:tcPr>
                  <w:tcW w:w="1281" w:type="dxa"/>
                  <w:vMerge/>
                  <w:vAlign w:val="center"/>
                </w:tcPr>
                <w:p w14:paraId="46C322BC" w14:textId="77777777" w:rsidR="00733F05" w:rsidRPr="00FC3A9C" w:rsidRDefault="00733F05" w:rsidP="00733F05">
                  <w:pPr>
                    <w:jc w:val="center"/>
                    <w:rPr>
                      <w:szCs w:val="21"/>
                    </w:rPr>
                  </w:pPr>
                </w:p>
              </w:tc>
            </w:tr>
            <w:tr w:rsidR="00FC3A9C" w:rsidRPr="00FC3A9C" w14:paraId="2289E2E7" w14:textId="77777777" w:rsidTr="007351EE">
              <w:trPr>
                <w:trHeight w:val="564"/>
              </w:trPr>
              <w:tc>
                <w:tcPr>
                  <w:tcW w:w="667" w:type="dxa"/>
                  <w:vAlign w:val="center"/>
                </w:tcPr>
                <w:p w14:paraId="0B444660" w14:textId="77777777" w:rsidR="00733F05" w:rsidRPr="00FC3A9C" w:rsidRDefault="00733F05" w:rsidP="00733F05">
                  <w:pPr>
                    <w:jc w:val="center"/>
                    <w:rPr>
                      <w:szCs w:val="21"/>
                    </w:rPr>
                  </w:pPr>
                  <w:r w:rsidRPr="00FC3A9C">
                    <w:rPr>
                      <w:rFonts w:hint="eastAsia"/>
                      <w:szCs w:val="21"/>
                    </w:rPr>
                    <w:t>1</w:t>
                  </w:r>
                  <w:r w:rsidRPr="00FC3A9C">
                    <w:rPr>
                      <w:szCs w:val="21"/>
                    </w:rPr>
                    <w:t>3</w:t>
                  </w:r>
                </w:p>
              </w:tc>
              <w:tc>
                <w:tcPr>
                  <w:tcW w:w="1649" w:type="dxa"/>
                  <w:vAlign w:val="center"/>
                </w:tcPr>
                <w:p w14:paraId="554C8DF1" w14:textId="77777777" w:rsidR="00733F05" w:rsidRPr="00FC3A9C" w:rsidRDefault="00733F05" w:rsidP="00733F05">
                  <w:pPr>
                    <w:jc w:val="center"/>
                    <w:rPr>
                      <w:rFonts w:hAnsi="宋体"/>
                      <w:szCs w:val="21"/>
                    </w:rPr>
                  </w:pPr>
                  <w:r w:rsidRPr="00FC3A9C">
                    <w:rPr>
                      <w:rFonts w:hAnsi="宋体" w:hint="eastAsia"/>
                      <w:szCs w:val="21"/>
                    </w:rPr>
                    <w:t>游离碱</w:t>
                  </w:r>
                </w:p>
              </w:tc>
              <w:tc>
                <w:tcPr>
                  <w:tcW w:w="972" w:type="dxa"/>
                  <w:vAlign w:val="center"/>
                </w:tcPr>
                <w:p w14:paraId="74EE31CF" w14:textId="77777777" w:rsidR="00733F05" w:rsidRPr="00FC3A9C" w:rsidRDefault="00733F05" w:rsidP="00733F05">
                  <w:pPr>
                    <w:jc w:val="center"/>
                    <w:rPr>
                      <w:szCs w:val="21"/>
                    </w:rPr>
                  </w:pPr>
                  <w:r w:rsidRPr="00FC3A9C">
                    <w:rPr>
                      <w:rFonts w:hint="eastAsia"/>
                      <w:szCs w:val="21"/>
                    </w:rPr>
                    <w:t>%</w:t>
                  </w:r>
                  <w:r w:rsidRPr="00FC3A9C">
                    <w:rPr>
                      <w:szCs w:val="21"/>
                    </w:rPr>
                    <w:t>＜</w:t>
                  </w:r>
                </w:p>
              </w:tc>
              <w:tc>
                <w:tcPr>
                  <w:tcW w:w="1596" w:type="dxa"/>
                  <w:vAlign w:val="center"/>
                </w:tcPr>
                <w:p w14:paraId="70F9DB8A" w14:textId="77777777" w:rsidR="00733F05" w:rsidRPr="00FC3A9C" w:rsidRDefault="00733F05" w:rsidP="00733F05">
                  <w:pPr>
                    <w:jc w:val="center"/>
                    <w:rPr>
                      <w:szCs w:val="21"/>
                    </w:rPr>
                  </w:pPr>
                  <w:r w:rsidRPr="00FC3A9C">
                    <w:rPr>
                      <w:rFonts w:hint="eastAsia"/>
                      <w:szCs w:val="21"/>
                    </w:rPr>
                    <w:t>0</w:t>
                  </w:r>
                  <w:r w:rsidRPr="00FC3A9C">
                    <w:rPr>
                      <w:szCs w:val="21"/>
                    </w:rPr>
                    <w:t>.01</w:t>
                  </w:r>
                </w:p>
              </w:tc>
              <w:tc>
                <w:tcPr>
                  <w:tcW w:w="1401" w:type="dxa"/>
                  <w:gridSpan w:val="2"/>
                  <w:vAlign w:val="center"/>
                </w:tcPr>
                <w:p w14:paraId="3C683B63" w14:textId="77777777" w:rsidR="00733F05" w:rsidRPr="00FC3A9C" w:rsidRDefault="00733F05" w:rsidP="00733F05">
                  <w:pPr>
                    <w:jc w:val="center"/>
                    <w:rPr>
                      <w:szCs w:val="21"/>
                    </w:rPr>
                  </w:pPr>
                  <w:r w:rsidRPr="00FC3A9C">
                    <w:rPr>
                      <w:rFonts w:hint="eastAsia"/>
                      <w:szCs w:val="21"/>
                    </w:rPr>
                    <w:t>0</w:t>
                  </w:r>
                  <w:r w:rsidRPr="00FC3A9C">
                    <w:rPr>
                      <w:szCs w:val="21"/>
                    </w:rPr>
                    <w:t>.015</w:t>
                  </w:r>
                </w:p>
              </w:tc>
              <w:tc>
                <w:tcPr>
                  <w:tcW w:w="1460" w:type="dxa"/>
                  <w:vAlign w:val="center"/>
                </w:tcPr>
                <w:p w14:paraId="05BB215B" w14:textId="77777777" w:rsidR="00733F05" w:rsidRPr="00FC3A9C" w:rsidRDefault="00733F05" w:rsidP="00733F05">
                  <w:pPr>
                    <w:jc w:val="center"/>
                    <w:rPr>
                      <w:szCs w:val="21"/>
                    </w:rPr>
                  </w:pPr>
                  <w:r w:rsidRPr="00FC3A9C">
                    <w:rPr>
                      <w:rFonts w:hint="eastAsia"/>
                      <w:szCs w:val="21"/>
                    </w:rPr>
                    <w:t>0</w:t>
                  </w:r>
                  <w:r w:rsidRPr="00FC3A9C">
                    <w:rPr>
                      <w:szCs w:val="21"/>
                    </w:rPr>
                    <w:t>.009</w:t>
                  </w:r>
                </w:p>
              </w:tc>
              <w:tc>
                <w:tcPr>
                  <w:tcW w:w="1281" w:type="dxa"/>
                  <w:vMerge/>
                  <w:vAlign w:val="center"/>
                </w:tcPr>
                <w:p w14:paraId="76FB521C" w14:textId="77777777" w:rsidR="00733F05" w:rsidRPr="00FC3A9C" w:rsidRDefault="00733F05" w:rsidP="00733F05">
                  <w:pPr>
                    <w:jc w:val="center"/>
                    <w:rPr>
                      <w:szCs w:val="21"/>
                    </w:rPr>
                  </w:pPr>
                </w:p>
              </w:tc>
            </w:tr>
            <w:tr w:rsidR="00FC3A9C" w:rsidRPr="00FC3A9C" w14:paraId="60D7B633" w14:textId="77777777" w:rsidTr="007351EE">
              <w:trPr>
                <w:trHeight w:val="564"/>
              </w:trPr>
              <w:tc>
                <w:tcPr>
                  <w:tcW w:w="667" w:type="dxa"/>
                  <w:vAlign w:val="center"/>
                </w:tcPr>
                <w:p w14:paraId="1ED26C98" w14:textId="77777777" w:rsidR="00733F05" w:rsidRPr="00FC3A9C" w:rsidRDefault="00733F05" w:rsidP="00733F05">
                  <w:pPr>
                    <w:jc w:val="center"/>
                    <w:rPr>
                      <w:szCs w:val="21"/>
                    </w:rPr>
                  </w:pPr>
                  <w:r w:rsidRPr="00FC3A9C">
                    <w:rPr>
                      <w:rFonts w:hint="eastAsia"/>
                      <w:szCs w:val="21"/>
                    </w:rPr>
                    <w:t>1</w:t>
                  </w:r>
                  <w:r w:rsidRPr="00FC3A9C">
                    <w:rPr>
                      <w:szCs w:val="21"/>
                    </w:rPr>
                    <w:t>4</w:t>
                  </w:r>
                </w:p>
              </w:tc>
              <w:tc>
                <w:tcPr>
                  <w:tcW w:w="1649" w:type="dxa"/>
                  <w:vAlign w:val="center"/>
                </w:tcPr>
                <w:p w14:paraId="099CD14C" w14:textId="77777777" w:rsidR="00733F05" w:rsidRPr="00FC3A9C" w:rsidRDefault="00733F05" w:rsidP="00733F05">
                  <w:pPr>
                    <w:jc w:val="center"/>
                    <w:rPr>
                      <w:rFonts w:hAnsi="宋体"/>
                      <w:szCs w:val="21"/>
                    </w:rPr>
                  </w:pPr>
                  <w:r w:rsidRPr="00FC3A9C">
                    <w:rPr>
                      <w:rFonts w:hAnsi="宋体" w:hint="eastAsia"/>
                      <w:szCs w:val="21"/>
                    </w:rPr>
                    <w:t>蒸汽压（</w:t>
                  </w:r>
                  <w:r w:rsidRPr="00FC3A9C">
                    <w:rPr>
                      <w:szCs w:val="21"/>
                    </w:rPr>
                    <w:t>100</w:t>
                  </w:r>
                  <w:r w:rsidRPr="00FC3A9C">
                    <w:rPr>
                      <w:rFonts w:hAnsi="宋体"/>
                      <w:szCs w:val="21"/>
                    </w:rPr>
                    <w:t>℃</w:t>
                  </w:r>
                  <w:r w:rsidRPr="00FC3A9C">
                    <w:rPr>
                      <w:rFonts w:hAnsi="宋体" w:hint="eastAsia"/>
                      <w:szCs w:val="21"/>
                    </w:rPr>
                    <w:t>）</w:t>
                  </w:r>
                </w:p>
              </w:tc>
              <w:tc>
                <w:tcPr>
                  <w:tcW w:w="972" w:type="dxa"/>
                  <w:vAlign w:val="center"/>
                </w:tcPr>
                <w:p w14:paraId="60160E6C" w14:textId="77777777" w:rsidR="00733F05" w:rsidRPr="00FC3A9C" w:rsidRDefault="00733F05" w:rsidP="00733F05">
                  <w:pPr>
                    <w:jc w:val="center"/>
                    <w:rPr>
                      <w:szCs w:val="21"/>
                    </w:rPr>
                  </w:pPr>
                  <w:r w:rsidRPr="00FC3A9C">
                    <w:rPr>
                      <w:rFonts w:hint="eastAsia"/>
                      <w:szCs w:val="21"/>
                    </w:rPr>
                    <w:t>M</w:t>
                  </w:r>
                  <w:r w:rsidRPr="00FC3A9C">
                    <w:rPr>
                      <w:szCs w:val="21"/>
                    </w:rPr>
                    <w:t>pa</w:t>
                  </w:r>
                  <w:r w:rsidRPr="00FC3A9C">
                    <w:rPr>
                      <w:szCs w:val="21"/>
                    </w:rPr>
                    <w:t>＜</w:t>
                  </w:r>
                </w:p>
              </w:tc>
              <w:tc>
                <w:tcPr>
                  <w:tcW w:w="1596" w:type="dxa"/>
                  <w:vAlign w:val="center"/>
                </w:tcPr>
                <w:p w14:paraId="49343FD1" w14:textId="77777777" w:rsidR="00733F05" w:rsidRPr="00FC3A9C" w:rsidRDefault="00733F05" w:rsidP="00733F05">
                  <w:pPr>
                    <w:jc w:val="center"/>
                    <w:rPr>
                      <w:szCs w:val="21"/>
                    </w:rPr>
                  </w:pPr>
                  <w:r w:rsidRPr="00FC3A9C">
                    <w:rPr>
                      <w:rFonts w:hint="eastAsia"/>
                      <w:szCs w:val="21"/>
                    </w:rPr>
                    <w:t>0</w:t>
                  </w:r>
                  <w:r w:rsidRPr="00FC3A9C">
                    <w:rPr>
                      <w:szCs w:val="21"/>
                    </w:rPr>
                    <w:t>.3</w:t>
                  </w:r>
                </w:p>
              </w:tc>
              <w:tc>
                <w:tcPr>
                  <w:tcW w:w="1401" w:type="dxa"/>
                  <w:gridSpan w:val="2"/>
                  <w:vAlign w:val="center"/>
                </w:tcPr>
                <w:p w14:paraId="7481150E" w14:textId="77777777" w:rsidR="00733F05" w:rsidRPr="00FC3A9C" w:rsidRDefault="00733F05" w:rsidP="00733F05">
                  <w:pPr>
                    <w:jc w:val="center"/>
                    <w:rPr>
                      <w:szCs w:val="21"/>
                    </w:rPr>
                  </w:pPr>
                  <w:r w:rsidRPr="00FC3A9C">
                    <w:rPr>
                      <w:rFonts w:hint="eastAsia"/>
                      <w:szCs w:val="21"/>
                    </w:rPr>
                    <w:t>0</w:t>
                  </w:r>
                  <w:r w:rsidRPr="00FC3A9C">
                    <w:rPr>
                      <w:szCs w:val="21"/>
                    </w:rPr>
                    <w:t>.3</w:t>
                  </w:r>
                </w:p>
              </w:tc>
              <w:tc>
                <w:tcPr>
                  <w:tcW w:w="1460" w:type="dxa"/>
                  <w:vAlign w:val="center"/>
                </w:tcPr>
                <w:p w14:paraId="1711BC04" w14:textId="77777777" w:rsidR="00733F05" w:rsidRPr="00FC3A9C" w:rsidRDefault="00733F05" w:rsidP="00733F05">
                  <w:pPr>
                    <w:jc w:val="center"/>
                    <w:rPr>
                      <w:szCs w:val="21"/>
                    </w:rPr>
                  </w:pPr>
                  <w:r w:rsidRPr="00FC3A9C">
                    <w:rPr>
                      <w:rFonts w:hint="eastAsia"/>
                      <w:szCs w:val="21"/>
                    </w:rPr>
                    <w:t>0</w:t>
                  </w:r>
                  <w:r w:rsidRPr="00FC3A9C">
                    <w:rPr>
                      <w:szCs w:val="21"/>
                    </w:rPr>
                    <w:t>.27</w:t>
                  </w:r>
                </w:p>
              </w:tc>
              <w:tc>
                <w:tcPr>
                  <w:tcW w:w="1281" w:type="dxa"/>
                  <w:vMerge/>
                  <w:vAlign w:val="center"/>
                </w:tcPr>
                <w:p w14:paraId="1E6697BB" w14:textId="77777777" w:rsidR="00733F05" w:rsidRPr="00FC3A9C" w:rsidRDefault="00733F05" w:rsidP="00733F05">
                  <w:pPr>
                    <w:jc w:val="center"/>
                    <w:rPr>
                      <w:szCs w:val="21"/>
                    </w:rPr>
                  </w:pPr>
                </w:p>
              </w:tc>
            </w:tr>
          </w:tbl>
          <w:p w14:paraId="4E75B77D" w14:textId="77777777" w:rsidR="00E54129" w:rsidRPr="00FC3A9C" w:rsidRDefault="00AE73A2" w:rsidP="003E6169">
            <w:pPr>
              <w:spacing w:line="360" w:lineRule="auto"/>
              <w:ind w:firstLineChars="200" w:firstLine="482"/>
              <w:rPr>
                <w:rFonts w:eastAsiaTheme="minorEastAsia"/>
                <w:b/>
                <w:sz w:val="24"/>
              </w:rPr>
            </w:pPr>
            <w:r w:rsidRPr="00FC3A9C">
              <w:rPr>
                <w:rFonts w:eastAsiaTheme="minorEastAsia"/>
                <w:b/>
                <w:sz w:val="24"/>
              </w:rPr>
              <w:t>4</w:t>
            </w:r>
            <w:r w:rsidRPr="00FC3A9C">
              <w:rPr>
                <w:rFonts w:eastAsiaTheme="minorEastAsia"/>
                <w:b/>
                <w:sz w:val="24"/>
              </w:rPr>
              <w:t>、主要设备</w:t>
            </w:r>
          </w:p>
          <w:p w14:paraId="150D2502" w14:textId="77777777" w:rsidR="00E54129" w:rsidRPr="00FC3A9C" w:rsidRDefault="00AE73A2" w:rsidP="003E6169">
            <w:pPr>
              <w:spacing w:line="360" w:lineRule="auto"/>
              <w:ind w:firstLineChars="200" w:firstLine="480"/>
              <w:rPr>
                <w:rFonts w:eastAsiaTheme="minorEastAsia"/>
                <w:b/>
                <w:szCs w:val="21"/>
              </w:rPr>
            </w:pPr>
            <w:r w:rsidRPr="00FC3A9C">
              <w:rPr>
                <w:rFonts w:eastAsiaTheme="minorEastAsia"/>
                <w:sz w:val="24"/>
              </w:rPr>
              <w:t>本项目主要</w:t>
            </w:r>
            <w:r w:rsidR="00BA0DAB" w:rsidRPr="00FC3A9C">
              <w:rPr>
                <w:rFonts w:eastAsiaTheme="minorEastAsia"/>
                <w:sz w:val="24"/>
              </w:rPr>
              <w:t>生产</w:t>
            </w:r>
            <w:r w:rsidRPr="00FC3A9C">
              <w:rPr>
                <w:rFonts w:eastAsiaTheme="minorEastAsia"/>
                <w:sz w:val="24"/>
              </w:rPr>
              <w:t>设备</w:t>
            </w:r>
            <w:r w:rsidR="00BA0DAB" w:rsidRPr="00FC3A9C">
              <w:rPr>
                <w:rFonts w:eastAsiaTheme="minorEastAsia"/>
                <w:sz w:val="24"/>
              </w:rPr>
              <w:t>及设施</w:t>
            </w:r>
            <w:r w:rsidRPr="00FC3A9C">
              <w:rPr>
                <w:rFonts w:eastAsiaTheme="minorEastAsia"/>
                <w:sz w:val="24"/>
              </w:rPr>
              <w:t>见表</w:t>
            </w:r>
            <w:r w:rsidR="00962725" w:rsidRPr="00FC3A9C">
              <w:rPr>
                <w:rFonts w:eastAsiaTheme="minorEastAsia"/>
                <w:sz w:val="24"/>
              </w:rPr>
              <w:t>8</w:t>
            </w:r>
            <w:r w:rsidRPr="00FC3A9C">
              <w:rPr>
                <w:rFonts w:eastAsiaTheme="minorEastAsia"/>
                <w:sz w:val="24"/>
              </w:rPr>
              <w:t>。</w:t>
            </w:r>
          </w:p>
          <w:p w14:paraId="3451751A" w14:textId="77777777" w:rsidR="003D78B0" w:rsidRPr="00FC3A9C" w:rsidRDefault="003D78B0" w:rsidP="003E6169">
            <w:pPr>
              <w:jc w:val="center"/>
              <w:rPr>
                <w:rFonts w:eastAsiaTheme="minorEastAsia"/>
                <w:b/>
                <w:szCs w:val="21"/>
              </w:rPr>
            </w:pPr>
          </w:p>
          <w:p w14:paraId="340622D7" w14:textId="77777777" w:rsidR="00E54129" w:rsidRPr="00FC3A9C" w:rsidRDefault="00AE73A2" w:rsidP="003E6169">
            <w:pPr>
              <w:jc w:val="center"/>
              <w:rPr>
                <w:rFonts w:eastAsiaTheme="minorEastAsia"/>
                <w:b/>
                <w:szCs w:val="21"/>
              </w:rPr>
            </w:pPr>
            <w:r w:rsidRPr="00FC3A9C">
              <w:rPr>
                <w:rFonts w:eastAsiaTheme="minorEastAsia"/>
                <w:b/>
                <w:szCs w:val="21"/>
              </w:rPr>
              <w:t>表</w:t>
            </w:r>
            <w:r w:rsidR="00962725" w:rsidRPr="00FC3A9C">
              <w:rPr>
                <w:rFonts w:eastAsiaTheme="minorEastAsia"/>
                <w:b/>
                <w:szCs w:val="21"/>
              </w:rPr>
              <w:t>8</w:t>
            </w:r>
            <w:r w:rsidR="00AD08D6" w:rsidRPr="00FC3A9C">
              <w:rPr>
                <w:rFonts w:eastAsiaTheme="minorEastAsia"/>
                <w:b/>
                <w:szCs w:val="21"/>
              </w:rPr>
              <w:t xml:space="preserve"> </w:t>
            </w:r>
            <w:r w:rsidRPr="00FC3A9C">
              <w:rPr>
                <w:rFonts w:eastAsiaTheme="minorEastAsia"/>
                <w:b/>
                <w:szCs w:val="21"/>
              </w:rPr>
              <w:t xml:space="preserve">   </w:t>
            </w:r>
            <w:r w:rsidRPr="00FC3A9C">
              <w:rPr>
                <w:rFonts w:eastAsiaTheme="minorEastAsia"/>
                <w:b/>
                <w:szCs w:val="21"/>
              </w:rPr>
              <w:t>主要生产设备一览表</w:t>
            </w:r>
          </w:p>
          <w:tbl>
            <w:tblPr>
              <w:tblW w:w="49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5"/>
              <w:gridCol w:w="2987"/>
              <w:gridCol w:w="3262"/>
              <w:gridCol w:w="2051"/>
            </w:tblGrid>
            <w:tr w:rsidR="00FC3A9C" w:rsidRPr="00FC3A9C" w14:paraId="33FC5E5B" w14:textId="77777777" w:rsidTr="003D78B0">
              <w:trPr>
                <w:trHeight w:val="23"/>
                <w:tblHeader/>
                <w:jc w:val="center"/>
              </w:trPr>
              <w:tc>
                <w:tcPr>
                  <w:tcW w:w="427" w:type="pct"/>
                  <w:vAlign w:val="center"/>
                </w:tcPr>
                <w:p w14:paraId="6A735504" w14:textId="77777777" w:rsidR="003C2C4A" w:rsidRPr="00FC3A9C" w:rsidRDefault="003C2C4A" w:rsidP="003E6169">
                  <w:pPr>
                    <w:jc w:val="center"/>
                    <w:rPr>
                      <w:rFonts w:eastAsiaTheme="minorEastAsia"/>
                      <w:szCs w:val="21"/>
                    </w:rPr>
                  </w:pPr>
                  <w:r w:rsidRPr="00FC3A9C">
                    <w:rPr>
                      <w:rFonts w:eastAsiaTheme="minorEastAsia"/>
                      <w:szCs w:val="21"/>
                    </w:rPr>
                    <w:t>序号</w:t>
                  </w:r>
                </w:p>
              </w:tc>
              <w:tc>
                <w:tcPr>
                  <w:tcW w:w="1646" w:type="pct"/>
                  <w:tcBorders>
                    <w:left w:val="single" w:sz="4" w:space="0" w:color="auto"/>
                  </w:tcBorders>
                  <w:vAlign w:val="center"/>
                </w:tcPr>
                <w:p w14:paraId="65915C28" w14:textId="77777777" w:rsidR="003C2C4A" w:rsidRPr="00FC3A9C" w:rsidRDefault="003C2C4A" w:rsidP="003E6169">
                  <w:pPr>
                    <w:jc w:val="center"/>
                    <w:rPr>
                      <w:rFonts w:eastAsiaTheme="minorEastAsia"/>
                      <w:szCs w:val="21"/>
                    </w:rPr>
                  </w:pPr>
                  <w:r w:rsidRPr="00FC3A9C">
                    <w:rPr>
                      <w:rFonts w:eastAsiaTheme="minorEastAsia"/>
                      <w:szCs w:val="21"/>
                    </w:rPr>
                    <w:t>设备名称</w:t>
                  </w:r>
                </w:p>
              </w:tc>
              <w:tc>
                <w:tcPr>
                  <w:tcW w:w="1797" w:type="pct"/>
                  <w:vAlign w:val="center"/>
                </w:tcPr>
                <w:p w14:paraId="14896557" w14:textId="77777777" w:rsidR="003C2C4A" w:rsidRPr="00FC3A9C" w:rsidRDefault="003C2C4A" w:rsidP="003E6169">
                  <w:pPr>
                    <w:jc w:val="center"/>
                    <w:rPr>
                      <w:rFonts w:eastAsiaTheme="minorEastAsia"/>
                      <w:szCs w:val="21"/>
                    </w:rPr>
                  </w:pPr>
                  <w:r w:rsidRPr="00FC3A9C">
                    <w:rPr>
                      <w:rFonts w:eastAsiaTheme="minorEastAsia"/>
                      <w:szCs w:val="21"/>
                    </w:rPr>
                    <w:t>主要规格参数</w:t>
                  </w:r>
                  <w:r w:rsidRPr="00FC3A9C">
                    <w:rPr>
                      <w:rFonts w:eastAsiaTheme="minorEastAsia"/>
                      <w:szCs w:val="21"/>
                    </w:rPr>
                    <w:t>(mm)</w:t>
                  </w:r>
                </w:p>
              </w:tc>
              <w:tc>
                <w:tcPr>
                  <w:tcW w:w="1131" w:type="pct"/>
                  <w:vAlign w:val="center"/>
                </w:tcPr>
                <w:p w14:paraId="76018947" w14:textId="77777777" w:rsidR="003C2C4A" w:rsidRPr="00FC3A9C" w:rsidRDefault="003C2C4A" w:rsidP="003E6169">
                  <w:pPr>
                    <w:jc w:val="center"/>
                    <w:rPr>
                      <w:rFonts w:eastAsiaTheme="minorEastAsia"/>
                      <w:szCs w:val="21"/>
                    </w:rPr>
                  </w:pPr>
                  <w:r w:rsidRPr="00FC3A9C">
                    <w:rPr>
                      <w:rFonts w:eastAsiaTheme="minorEastAsia"/>
                      <w:szCs w:val="21"/>
                    </w:rPr>
                    <w:t>数量（套</w:t>
                  </w:r>
                  <w:r w:rsidRPr="00FC3A9C">
                    <w:rPr>
                      <w:rFonts w:eastAsiaTheme="minorEastAsia"/>
                      <w:szCs w:val="21"/>
                    </w:rPr>
                    <w:t>/</w:t>
                  </w:r>
                  <w:r w:rsidRPr="00FC3A9C">
                    <w:rPr>
                      <w:rFonts w:eastAsiaTheme="minorEastAsia"/>
                      <w:szCs w:val="21"/>
                    </w:rPr>
                    <w:t>台）</w:t>
                  </w:r>
                </w:p>
              </w:tc>
            </w:tr>
            <w:tr w:rsidR="00FC3A9C" w:rsidRPr="00FC3A9C" w14:paraId="555E27BB" w14:textId="77777777" w:rsidTr="003D78B0">
              <w:trPr>
                <w:trHeight w:val="23"/>
                <w:jc w:val="center"/>
              </w:trPr>
              <w:tc>
                <w:tcPr>
                  <w:tcW w:w="427" w:type="pct"/>
                  <w:vAlign w:val="center"/>
                </w:tcPr>
                <w:p w14:paraId="73BCA2BF" w14:textId="77777777" w:rsidR="003C2C4A" w:rsidRPr="00FC3A9C" w:rsidRDefault="003C2C4A" w:rsidP="003E6169">
                  <w:pPr>
                    <w:jc w:val="center"/>
                    <w:rPr>
                      <w:rFonts w:eastAsiaTheme="minorEastAsia"/>
                      <w:szCs w:val="21"/>
                    </w:rPr>
                  </w:pPr>
                  <w:r w:rsidRPr="00FC3A9C">
                    <w:rPr>
                      <w:rFonts w:eastAsiaTheme="minorEastAsia"/>
                      <w:szCs w:val="21"/>
                    </w:rPr>
                    <w:t>1</w:t>
                  </w:r>
                </w:p>
              </w:tc>
              <w:tc>
                <w:tcPr>
                  <w:tcW w:w="1646" w:type="pct"/>
                  <w:tcBorders>
                    <w:left w:val="single" w:sz="4" w:space="0" w:color="auto"/>
                  </w:tcBorders>
                  <w:vAlign w:val="center"/>
                </w:tcPr>
                <w:p w14:paraId="26BC637D" w14:textId="77777777" w:rsidR="003C2C4A" w:rsidRPr="00FC3A9C" w:rsidRDefault="003C2C4A" w:rsidP="003E6169">
                  <w:pPr>
                    <w:jc w:val="center"/>
                    <w:rPr>
                      <w:rFonts w:eastAsiaTheme="minorEastAsia"/>
                      <w:szCs w:val="21"/>
                    </w:rPr>
                  </w:pPr>
                  <w:r w:rsidRPr="00FC3A9C">
                    <w:rPr>
                      <w:rFonts w:eastAsiaTheme="minorEastAsia" w:hint="eastAsia"/>
                      <w:szCs w:val="21"/>
                    </w:rPr>
                    <w:t>蒸汽锅炉</w:t>
                  </w:r>
                </w:p>
              </w:tc>
              <w:tc>
                <w:tcPr>
                  <w:tcW w:w="1797" w:type="pct"/>
                  <w:vAlign w:val="center"/>
                </w:tcPr>
                <w:p w14:paraId="24416DAE" w14:textId="77777777" w:rsidR="003C2C4A" w:rsidRPr="00FC3A9C" w:rsidRDefault="004612AF" w:rsidP="003E6169">
                  <w:pPr>
                    <w:jc w:val="center"/>
                    <w:rPr>
                      <w:rFonts w:eastAsiaTheme="minorEastAsia"/>
                      <w:szCs w:val="21"/>
                    </w:rPr>
                  </w:pPr>
                  <w:r w:rsidRPr="00FC3A9C">
                    <w:rPr>
                      <w:rFonts w:eastAsiaTheme="minorEastAsia" w:hint="eastAsia"/>
                      <w:szCs w:val="21"/>
                    </w:rPr>
                    <w:t>WNS10-1.6-YQ</w:t>
                  </w:r>
                </w:p>
              </w:tc>
              <w:tc>
                <w:tcPr>
                  <w:tcW w:w="1131" w:type="pct"/>
                  <w:vAlign w:val="center"/>
                </w:tcPr>
                <w:p w14:paraId="7D1979AF" w14:textId="77777777" w:rsidR="003C2C4A" w:rsidRPr="00FC3A9C" w:rsidRDefault="003C2C4A" w:rsidP="003E6169">
                  <w:pPr>
                    <w:jc w:val="center"/>
                    <w:rPr>
                      <w:rFonts w:eastAsiaTheme="minorEastAsia"/>
                      <w:szCs w:val="21"/>
                    </w:rPr>
                  </w:pPr>
                  <w:r w:rsidRPr="00FC3A9C">
                    <w:rPr>
                      <w:rFonts w:eastAsiaTheme="minorEastAsia" w:hint="eastAsia"/>
                      <w:szCs w:val="21"/>
                    </w:rPr>
                    <w:t>1</w:t>
                  </w:r>
                </w:p>
              </w:tc>
            </w:tr>
            <w:tr w:rsidR="00FC3A9C" w:rsidRPr="00FC3A9C" w14:paraId="533DAD66" w14:textId="77777777" w:rsidTr="003D78B0">
              <w:trPr>
                <w:trHeight w:val="23"/>
                <w:jc w:val="center"/>
              </w:trPr>
              <w:tc>
                <w:tcPr>
                  <w:tcW w:w="427" w:type="pct"/>
                  <w:vAlign w:val="center"/>
                </w:tcPr>
                <w:p w14:paraId="18272633" w14:textId="77777777" w:rsidR="003C2C4A" w:rsidRPr="00FC3A9C" w:rsidRDefault="003C2C4A" w:rsidP="003E6169">
                  <w:pPr>
                    <w:jc w:val="center"/>
                    <w:rPr>
                      <w:rFonts w:eastAsiaTheme="minorEastAsia"/>
                      <w:szCs w:val="21"/>
                    </w:rPr>
                  </w:pPr>
                  <w:r w:rsidRPr="00FC3A9C">
                    <w:rPr>
                      <w:rFonts w:eastAsiaTheme="minorEastAsia"/>
                      <w:szCs w:val="21"/>
                    </w:rPr>
                    <w:t>2</w:t>
                  </w:r>
                </w:p>
              </w:tc>
              <w:tc>
                <w:tcPr>
                  <w:tcW w:w="1646" w:type="pct"/>
                  <w:tcBorders>
                    <w:left w:val="single" w:sz="4" w:space="0" w:color="auto"/>
                  </w:tcBorders>
                  <w:vAlign w:val="center"/>
                </w:tcPr>
                <w:p w14:paraId="30F13045" w14:textId="77777777" w:rsidR="003C2C4A" w:rsidRPr="00FC3A9C" w:rsidRDefault="003C2C4A" w:rsidP="003E6169">
                  <w:pPr>
                    <w:jc w:val="center"/>
                    <w:rPr>
                      <w:rFonts w:eastAsiaTheme="minorEastAsia"/>
                      <w:szCs w:val="21"/>
                    </w:rPr>
                  </w:pPr>
                  <w:r w:rsidRPr="00FC3A9C">
                    <w:rPr>
                      <w:rFonts w:eastAsiaTheme="minorEastAsia" w:hint="eastAsia"/>
                      <w:szCs w:val="21"/>
                    </w:rPr>
                    <w:t>甲醇储罐</w:t>
                  </w:r>
                </w:p>
              </w:tc>
              <w:tc>
                <w:tcPr>
                  <w:tcW w:w="1797" w:type="pct"/>
                  <w:vAlign w:val="center"/>
                </w:tcPr>
                <w:p w14:paraId="2FD59452" w14:textId="77777777" w:rsidR="003C2C4A" w:rsidRPr="00FC3A9C" w:rsidRDefault="003C2C4A" w:rsidP="003E6169">
                  <w:pPr>
                    <w:jc w:val="center"/>
                    <w:rPr>
                      <w:rFonts w:eastAsiaTheme="minorEastAsia"/>
                      <w:szCs w:val="21"/>
                    </w:rPr>
                  </w:pPr>
                  <w:r w:rsidRPr="00FC3A9C">
                    <w:rPr>
                      <w:rFonts w:eastAsiaTheme="minorEastAsia" w:hint="eastAsia"/>
                      <w:szCs w:val="21"/>
                    </w:rPr>
                    <w:t>容积</w:t>
                  </w:r>
                  <w:r w:rsidRPr="00FC3A9C">
                    <w:rPr>
                      <w:rFonts w:eastAsiaTheme="minorEastAsia" w:hint="eastAsia"/>
                      <w:szCs w:val="21"/>
                    </w:rPr>
                    <w:t>60m</w:t>
                  </w:r>
                  <w:r w:rsidRPr="00FC3A9C">
                    <w:rPr>
                      <w:rFonts w:eastAsiaTheme="minorEastAsia" w:hint="eastAsia"/>
                      <w:szCs w:val="21"/>
                      <w:vertAlign w:val="superscript"/>
                    </w:rPr>
                    <w:t>3</w:t>
                  </w:r>
                </w:p>
              </w:tc>
              <w:tc>
                <w:tcPr>
                  <w:tcW w:w="1131" w:type="pct"/>
                  <w:vAlign w:val="center"/>
                </w:tcPr>
                <w:p w14:paraId="2FA7CBAE" w14:textId="77777777" w:rsidR="003C2C4A" w:rsidRPr="00FC3A9C" w:rsidRDefault="002E28FF" w:rsidP="003E6169">
                  <w:pPr>
                    <w:jc w:val="center"/>
                    <w:rPr>
                      <w:rFonts w:eastAsiaTheme="minorEastAsia"/>
                      <w:szCs w:val="21"/>
                    </w:rPr>
                  </w:pPr>
                  <w:r w:rsidRPr="00FC3A9C">
                    <w:rPr>
                      <w:rFonts w:eastAsiaTheme="minorEastAsia" w:hint="eastAsia"/>
                      <w:szCs w:val="21"/>
                    </w:rPr>
                    <w:t>1</w:t>
                  </w:r>
                </w:p>
              </w:tc>
            </w:tr>
            <w:tr w:rsidR="00FC3A9C" w:rsidRPr="00FC3A9C" w14:paraId="0EFBAC94" w14:textId="77777777" w:rsidTr="003D78B0">
              <w:trPr>
                <w:trHeight w:val="23"/>
                <w:jc w:val="center"/>
              </w:trPr>
              <w:tc>
                <w:tcPr>
                  <w:tcW w:w="427" w:type="pct"/>
                  <w:vAlign w:val="center"/>
                </w:tcPr>
                <w:p w14:paraId="0031FE12" w14:textId="77777777" w:rsidR="003C2C4A" w:rsidRPr="00FC3A9C" w:rsidRDefault="003C2C4A" w:rsidP="003E6169">
                  <w:pPr>
                    <w:jc w:val="center"/>
                    <w:rPr>
                      <w:rFonts w:eastAsiaTheme="minorEastAsia"/>
                      <w:szCs w:val="21"/>
                    </w:rPr>
                  </w:pPr>
                  <w:r w:rsidRPr="00FC3A9C">
                    <w:rPr>
                      <w:rFonts w:eastAsiaTheme="minorEastAsia"/>
                      <w:szCs w:val="21"/>
                    </w:rPr>
                    <w:t>3</w:t>
                  </w:r>
                </w:p>
              </w:tc>
              <w:tc>
                <w:tcPr>
                  <w:tcW w:w="1646" w:type="pct"/>
                  <w:tcBorders>
                    <w:left w:val="single" w:sz="4" w:space="0" w:color="auto"/>
                  </w:tcBorders>
                  <w:vAlign w:val="center"/>
                </w:tcPr>
                <w:p w14:paraId="18ECAE1E" w14:textId="77777777" w:rsidR="003C2C4A" w:rsidRPr="00FC3A9C" w:rsidRDefault="003C2C4A" w:rsidP="003E6169">
                  <w:pPr>
                    <w:jc w:val="center"/>
                    <w:rPr>
                      <w:rFonts w:eastAsiaTheme="minorEastAsia"/>
                      <w:szCs w:val="21"/>
                    </w:rPr>
                  </w:pPr>
                  <w:r w:rsidRPr="00FC3A9C">
                    <w:rPr>
                      <w:rFonts w:eastAsiaTheme="minorEastAsia" w:hint="eastAsia"/>
                      <w:szCs w:val="21"/>
                    </w:rPr>
                    <w:t>软化水过滤器</w:t>
                  </w:r>
                </w:p>
              </w:tc>
              <w:tc>
                <w:tcPr>
                  <w:tcW w:w="1797" w:type="pct"/>
                  <w:vAlign w:val="center"/>
                </w:tcPr>
                <w:p w14:paraId="4AE06381" w14:textId="77777777" w:rsidR="003C2C4A" w:rsidRPr="00FC3A9C" w:rsidRDefault="003C2C4A" w:rsidP="003E6169">
                  <w:pPr>
                    <w:jc w:val="center"/>
                    <w:rPr>
                      <w:rFonts w:eastAsiaTheme="minorEastAsia"/>
                      <w:szCs w:val="21"/>
                    </w:rPr>
                  </w:pPr>
                  <w:r w:rsidRPr="00FC3A9C">
                    <w:rPr>
                      <w:rFonts w:eastAsiaTheme="minorEastAsia" w:hint="eastAsia"/>
                      <w:szCs w:val="21"/>
                    </w:rPr>
                    <w:t>30t/</w:t>
                  </w:r>
                  <w:r w:rsidRPr="00FC3A9C">
                    <w:rPr>
                      <w:rFonts w:eastAsiaTheme="minorEastAsia" w:hint="eastAsia"/>
                      <w:szCs w:val="21"/>
                    </w:rPr>
                    <w:t>个</w:t>
                  </w:r>
                </w:p>
              </w:tc>
              <w:tc>
                <w:tcPr>
                  <w:tcW w:w="1131" w:type="pct"/>
                  <w:vAlign w:val="center"/>
                </w:tcPr>
                <w:p w14:paraId="1D563353" w14:textId="77777777" w:rsidR="003C2C4A" w:rsidRPr="00FC3A9C" w:rsidRDefault="003C2C4A" w:rsidP="003E6169">
                  <w:pPr>
                    <w:jc w:val="center"/>
                    <w:rPr>
                      <w:rFonts w:eastAsiaTheme="minorEastAsia"/>
                      <w:szCs w:val="21"/>
                    </w:rPr>
                  </w:pPr>
                  <w:r w:rsidRPr="00FC3A9C">
                    <w:rPr>
                      <w:rFonts w:eastAsiaTheme="minorEastAsia" w:hint="eastAsia"/>
                      <w:szCs w:val="21"/>
                    </w:rPr>
                    <w:t>2</w:t>
                  </w:r>
                </w:p>
              </w:tc>
            </w:tr>
            <w:tr w:rsidR="00FC3A9C" w:rsidRPr="00FC3A9C" w14:paraId="4277F3A0" w14:textId="77777777" w:rsidTr="003D78B0">
              <w:trPr>
                <w:trHeight w:val="23"/>
                <w:jc w:val="center"/>
              </w:trPr>
              <w:tc>
                <w:tcPr>
                  <w:tcW w:w="427" w:type="pct"/>
                  <w:vAlign w:val="center"/>
                </w:tcPr>
                <w:p w14:paraId="681870CC" w14:textId="77777777" w:rsidR="003C2C4A" w:rsidRPr="00FC3A9C" w:rsidRDefault="003C2C4A" w:rsidP="003E6169">
                  <w:pPr>
                    <w:jc w:val="center"/>
                    <w:rPr>
                      <w:rFonts w:eastAsiaTheme="minorEastAsia"/>
                      <w:szCs w:val="21"/>
                    </w:rPr>
                  </w:pPr>
                  <w:r w:rsidRPr="00FC3A9C">
                    <w:rPr>
                      <w:rFonts w:eastAsiaTheme="minorEastAsia"/>
                      <w:szCs w:val="21"/>
                    </w:rPr>
                    <w:t>4</w:t>
                  </w:r>
                </w:p>
              </w:tc>
              <w:tc>
                <w:tcPr>
                  <w:tcW w:w="1646" w:type="pct"/>
                  <w:tcBorders>
                    <w:left w:val="single" w:sz="4" w:space="0" w:color="auto"/>
                  </w:tcBorders>
                  <w:vAlign w:val="center"/>
                </w:tcPr>
                <w:p w14:paraId="0CAC2372" w14:textId="77777777" w:rsidR="003C2C4A" w:rsidRPr="00FC3A9C" w:rsidRDefault="003C2C4A" w:rsidP="003E6169">
                  <w:pPr>
                    <w:jc w:val="center"/>
                    <w:rPr>
                      <w:rFonts w:eastAsiaTheme="minorEastAsia"/>
                      <w:szCs w:val="21"/>
                    </w:rPr>
                  </w:pPr>
                  <w:r w:rsidRPr="00FC3A9C">
                    <w:rPr>
                      <w:rFonts w:eastAsiaTheme="minorEastAsia" w:hint="eastAsia"/>
                      <w:szCs w:val="21"/>
                    </w:rPr>
                    <w:t>常温除氧器</w:t>
                  </w:r>
                </w:p>
              </w:tc>
              <w:tc>
                <w:tcPr>
                  <w:tcW w:w="1797" w:type="pct"/>
                  <w:vAlign w:val="center"/>
                </w:tcPr>
                <w:p w14:paraId="42D87E04" w14:textId="77777777" w:rsidR="003C2C4A" w:rsidRPr="00FC3A9C" w:rsidRDefault="003C2C4A" w:rsidP="003E6169">
                  <w:pPr>
                    <w:jc w:val="center"/>
                    <w:rPr>
                      <w:rFonts w:eastAsiaTheme="minorEastAsia"/>
                      <w:szCs w:val="21"/>
                    </w:rPr>
                  </w:pPr>
                  <w:r w:rsidRPr="00FC3A9C">
                    <w:rPr>
                      <w:rFonts w:eastAsiaTheme="minorEastAsia" w:hint="eastAsia"/>
                      <w:szCs w:val="21"/>
                    </w:rPr>
                    <w:t>容积</w:t>
                  </w:r>
                  <w:r w:rsidRPr="00FC3A9C">
                    <w:rPr>
                      <w:rFonts w:eastAsiaTheme="minorEastAsia" w:hint="eastAsia"/>
                      <w:szCs w:val="21"/>
                    </w:rPr>
                    <w:t>0.81m</w:t>
                  </w:r>
                  <w:r w:rsidRPr="00FC3A9C">
                    <w:rPr>
                      <w:rFonts w:eastAsiaTheme="minorEastAsia" w:hint="eastAsia"/>
                      <w:szCs w:val="21"/>
                      <w:vertAlign w:val="superscript"/>
                    </w:rPr>
                    <w:t>3</w:t>
                  </w:r>
                </w:p>
              </w:tc>
              <w:tc>
                <w:tcPr>
                  <w:tcW w:w="1131" w:type="pct"/>
                  <w:vAlign w:val="center"/>
                </w:tcPr>
                <w:p w14:paraId="066742BD" w14:textId="77777777" w:rsidR="003C2C4A" w:rsidRPr="00FC3A9C" w:rsidRDefault="003C2C4A" w:rsidP="003E6169">
                  <w:pPr>
                    <w:jc w:val="center"/>
                    <w:rPr>
                      <w:rFonts w:eastAsiaTheme="minorEastAsia"/>
                      <w:szCs w:val="21"/>
                    </w:rPr>
                  </w:pPr>
                  <w:r w:rsidRPr="00FC3A9C">
                    <w:rPr>
                      <w:rFonts w:eastAsiaTheme="minorEastAsia" w:hint="eastAsia"/>
                      <w:szCs w:val="21"/>
                    </w:rPr>
                    <w:t>1</w:t>
                  </w:r>
                </w:p>
              </w:tc>
            </w:tr>
            <w:tr w:rsidR="00FC3A9C" w:rsidRPr="00FC3A9C" w14:paraId="46A503FA" w14:textId="77777777" w:rsidTr="003D78B0">
              <w:trPr>
                <w:trHeight w:val="23"/>
                <w:jc w:val="center"/>
              </w:trPr>
              <w:tc>
                <w:tcPr>
                  <w:tcW w:w="427" w:type="pct"/>
                  <w:vAlign w:val="center"/>
                </w:tcPr>
                <w:p w14:paraId="0ECA05FD" w14:textId="77777777" w:rsidR="003C2C4A" w:rsidRPr="00FC3A9C" w:rsidRDefault="003C2C4A" w:rsidP="003E6169">
                  <w:pPr>
                    <w:jc w:val="center"/>
                    <w:rPr>
                      <w:rFonts w:eastAsiaTheme="minorEastAsia"/>
                      <w:szCs w:val="21"/>
                    </w:rPr>
                  </w:pPr>
                  <w:r w:rsidRPr="00FC3A9C">
                    <w:rPr>
                      <w:rFonts w:eastAsiaTheme="minorEastAsia"/>
                      <w:szCs w:val="21"/>
                    </w:rPr>
                    <w:t>5</w:t>
                  </w:r>
                </w:p>
              </w:tc>
              <w:tc>
                <w:tcPr>
                  <w:tcW w:w="1646" w:type="pct"/>
                  <w:tcBorders>
                    <w:left w:val="single" w:sz="4" w:space="0" w:color="auto"/>
                  </w:tcBorders>
                  <w:vAlign w:val="center"/>
                </w:tcPr>
                <w:p w14:paraId="77546B9C" w14:textId="77777777" w:rsidR="003C2C4A" w:rsidRPr="00FC3A9C" w:rsidRDefault="003C2C4A" w:rsidP="003E6169">
                  <w:pPr>
                    <w:jc w:val="center"/>
                    <w:rPr>
                      <w:rFonts w:eastAsiaTheme="minorEastAsia"/>
                      <w:szCs w:val="21"/>
                    </w:rPr>
                  </w:pPr>
                  <w:r w:rsidRPr="00FC3A9C">
                    <w:rPr>
                      <w:rFonts w:eastAsiaTheme="minorEastAsia" w:hint="eastAsia"/>
                      <w:szCs w:val="21"/>
                    </w:rPr>
                    <w:t>反冲洗水储罐</w:t>
                  </w:r>
                </w:p>
              </w:tc>
              <w:tc>
                <w:tcPr>
                  <w:tcW w:w="1797" w:type="pct"/>
                  <w:vAlign w:val="center"/>
                </w:tcPr>
                <w:p w14:paraId="7CB1426B" w14:textId="77777777" w:rsidR="003C2C4A" w:rsidRPr="00FC3A9C" w:rsidRDefault="003C2C4A" w:rsidP="003C2C4A">
                  <w:pPr>
                    <w:jc w:val="center"/>
                    <w:rPr>
                      <w:rFonts w:eastAsiaTheme="minorEastAsia"/>
                      <w:szCs w:val="21"/>
                    </w:rPr>
                  </w:pPr>
                  <w:r w:rsidRPr="00FC3A9C">
                    <w:rPr>
                      <w:rFonts w:eastAsiaTheme="minorEastAsia" w:hint="eastAsia"/>
                      <w:szCs w:val="21"/>
                    </w:rPr>
                    <w:t>容积</w:t>
                  </w:r>
                  <w:r w:rsidRPr="00FC3A9C">
                    <w:rPr>
                      <w:rFonts w:eastAsiaTheme="minorEastAsia" w:hint="eastAsia"/>
                      <w:szCs w:val="21"/>
                    </w:rPr>
                    <w:t>0.50m</w:t>
                  </w:r>
                  <w:r w:rsidRPr="00FC3A9C">
                    <w:rPr>
                      <w:rFonts w:eastAsiaTheme="minorEastAsia" w:hint="eastAsia"/>
                      <w:szCs w:val="21"/>
                      <w:vertAlign w:val="superscript"/>
                    </w:rPr>
                    <w:t>3</w:t>
                  </w:r>
                </w:p>
              </w:tc>
              <w:tc>
                <w:tcPr>
                  <w:tcW w:w="1131" w:type="pct"/>
                  <w:vAlign w:val="center"/>
                </w:tcPr>
                <w:p w14:paraId="374E01BA" w14:textId="77777777" w:rsidR="003C2C4A" w:rsidRPr="00FC3A9C" w:rsidRDefault="003C2C4A" w:rsidP="003E6169">
                  <w:pPr>
                    <w:jc w:val="center"/>
                    <w:rPr>
                      <w:rFonts w:eastAsiaTheme="minorEastAsia"/>
                      <w:szCs w:val="21"/>
                    </w:rPr>
                  </w:pPr>
                  <w:r w:rsidRPr="00FC3A9C">
                    <w:rPr>
                      <w:rFonts w:eastAsiaTheme="minorEastAsia" w:hint="eastAsia"/>
                      <w:szCs w:val="21"/>
                    </w:rPr>
                    <w:t>2</w:t>
                  </w:r>
                </w:p>
              </w:tc>
            </w:tr>
            <w:tr w:rsidR="00FC3A9C" w:rsidRPr="00FC3A9C" w14:paraId="52C644F8" w14:textId="77777777" w:rsidTr="003D78B0">
              <w:trPr>
                <w:trHeight w:val="23"/>
                <w:jc w:val="center"/>
              </w:trPr>
              <w:tc>
                <w:tcPr>
                  <w:tcW w:w="427" w:type="pct"/>
                  <w:vAlign w:val="center"/>
                </w:tcPr>
                <w:p w14:paraId="43966BA1" w14:textId="77777777" w:rsidR="003C2C4A" w:rsidRPr="00FC3A9C" w:rsidRDefault="003C2C4A" w:rsidP="003E6169">
                  <w:pPr>
                    <w:jc w:val="center"/>
                    <w:rPr>
                      <w:rFonts w:eastAsiaTheme="minorEastAsia"/>
                      <w:szCs w:val="21"/>
                    </w:rPr>
                  </w:pPr>
                  <w:r w:rsidRPr="00FC3A9C">
                    <w:rPr>
                      <w:rFonts w:eastAsiaTheme="minorEastAsia"/>
                      <w:szCs w:val="21"/>
                    </w:rPr>
                    <w:t>6</w:t>
                  </w:r>
                </w:p>
              </w:tc>
              <w:tc>
                <w:tcPr>
                  <w:tcW w:w="1646" w:type="pct"/>
                  <w:tcBorders>
                    <w:left w:val="single" w:sz="4" w:space="0" w:color="auto"/>
                  </w:tcBorders>
                  <w:vAlign w:val="center"/>
                </w:tcPr>
                <w:p w14:paraId="7CABE935" w14:textId="77777777" w:rsidR="003C2C4A" w:rsidRPr="00FC3A9C" w:rsidRDefault="003C2C4A" w:rsidP="003E6169">
                  <w:pPr>
                    <w:jc w:val="center"/>
                    <w:rPr>
                      <w:rFonts w:eastAsiaTheme="minorEastAsia"/>
                      <w:szCs w:val="21"/>
                    </w:rPr>
                  </w:pPr>
                  <w:r w:rsidRPr="00FC3A9C">
                    <w:rPr>
                      <w:rFonts w:eastAsiaTheme="minorEastAsia" w:hint="eastAsia"/>
                      <w:szCs w:val="21"/>
                    </w:rPr>
                    <w:t>储水箱</w:t>
                  </w:r>
                </w:p>
              </w:tc>
              <w:tc>
                <w:tcPr>
                  <w:tcW w:w="1797" w:type="pct"/>
                  <w:vAlign w:val="center"/>
                </w:tcPr>
                <w:p w14:paraId="6A1EA1C5" w14:textId="77777777" w:rsidR="003C2C4A" w:rsidRPr="00FC3A9C" w:rsidRDefault="003C2C4A" w:rsidP="003E6169">
                  <w:pPr>
                    <w:jc w:val="center"/>
                    <w:rPr>
                      <w:rFonts w:eastAsiaTheme="minorEastAsia"/>
                      <w:szCs w:val="21"/>
                    </w:rPr>
                  </w:pPr>
                  <w:r w:rsidRPr="00FC3A9C">
                    <w:rPr>
                      <w:rFonts w:eastAsiaTheme="minorEastAsia" w:hint="eastAsia"/>
                      <w:szCs w:val="21"/>
                    </w:rPr>
                    <w:t>容积</w:t>
                  </w:r>
                  <w:r w:rsidRPr="00FC3A9C">
                    <w:rPr>
                      <w:rFonts w:eastAsiaTheme="minorEastAsia" w:hint="eastAsia"/>
                      <w:szCs w:val="21"/>
                    </w:rPr>
                    <w:t>0.50m</w:t>
                  </w:r>
                  <w:r w:rsidRPr="00FC3A9C">
                    <w:rPr>
                      <w:rFonts w:eastAsiaTheme="minorEastAsia" w:hint="eastAsia"/>
                      <w:szCs w:val="21"/>
                      <w:vertAlign w:val="superscript"/>
                    </w:rPr>
                    <w:t>3</w:t>
                  </w:r>
                  <w:r w:rsidRPr="00FC3A9C">
                    <w:rPr>
                      <w:rFonts w:eastAsiaTheme="minorEastAsia" w:hint="eastAsia"/>
                      <w:szCs w:val="21"/>
                    </w:rPr>
                    <w:t>（</w:t>
                  </w:r>
                  <w:r w:rsidRPr="00FC3A9C">
                    <w:rPr>
                      <w:rFonts w:eastAsiaTheme="minorEastAsia"/>
                      <w:szCs w:val="21"/>
                    </w:rPr>
                    <w:t>2.4m×2.4m×2.4m</w:t>
                  </w:r>
                  <w:r w:rsidRPr="00FC3A9C">
                    <w:rPr>
                      <w:rFonts w:eastAsiaTheme="minorEastAsia"/>
                      <w:szCs w:val="21"/>
                    </w:rPr>
                    <w:t>）</w:t>
                  </w:r>
                </w:p>
              </w:tc>
              <w:tc>
                <w:tcPr>
                  <w:tcW w:w="1131" w:type="pct"/>
                  <w:vAlign w:val="center"/>
                </w:tcPr>
                <w:p w14:paraId="3430E4CC" w14:textId="77777777" w:rsidR="003C2C4A" w:rsidRPr="00FC3A9C" w:rsidRDefault="003C2C4A" w:rsidP="003E6169">
                  <w:pPr>
                    <w:jc w:val="center"/>
                    <w:rPr>
                      <w:rFonts w:eastAsiaTheme="minorEastAsia"/>
                      <w:szCs w:val="21"/>
                    </w:rPr>
                  </w:pPr>
                  <w:r w:rsidRPr="00FC3A9C">
                    <w:rPr>
                      <w:rFonts w:eastAsiaTheme="minorEastAsia" w:hint="eastAsia"/>
                      <w:szCs w:val="21"/>
                    </w:rPr>
                    <w:t>1</w:t>
                  </w:r>
                </w:p>
              </w:tc>
            </w:tr>
            <w:tr w:rsidR="00FC3A9C" w:rsidRPr="00FC3A9C" w14:paraId="32C936B5" w14:textId="77777777" w:rsidTr="003D78B0">
              <w:trPr>
                <w:trHeight w:val="23"/>
                <w:jc w:val="center"/>
              </w:trPr>
              <w:tc>
                <w:tcPr>
                  <w:tcW w:w="427" w:type="pct"/>
                  <w:vAlign w:val="center"/>
                </w:tcPr>
                <w:p w14:paraId="1B50B649" w14:textId="77777777" w:rsidR="004612AF" w:rsidRPr="00FC3A9C" w:rsidRDefault="004612AF" w:rsidP="003E6169">
                  <w:pPr>
                    <w:jc w:val="center"/>
                    <w:rPr>
                      <w:rFonts w:eastAsiaTheme="minorEastAsia"/>
                      <w:szCs w:val="21"/>
                    </w:rPr>
                  </w:pPr>
                  <w:r w:rsidRPr="00FC3A9C">
                    <w:rPr>
                      <w:rFonts w:eastAsiaTheme="minorEastAsia" w:hint="eastAsia"/>
                      <w:szCs w:val="21"/>
                    </w:rPr>
                    <w:t>7</w:t>
                  </w:r>
                </w:p>
              </w:tc>
              <w:tc>
                <w:tcPr>
                  <w:tcW w:w="1646" w:type="pct"/>
                  <w:tcBorders>
                    <w:left w:val="single" w:sz="4" w:space="0" w:color="auto"/>
                  </w:tcBorders>
                  <w:vAlign w:val="center"/>
                </w:tcPr>
                <w:p w14:paraId="026DE058" w14:textId="77777777" w:rsidR="004612AF" w:rsidRPr="00FC3A9C" w:rsidRDefault="004612AF" w:rsidP="003E6169">
                  <w:pPr>
                    <w:jc w:val="center"/>
                    <w:rPr>
                      <w:rFonts w:eastAsiaTheme="minorEastAsia"/>
                      <w:szCs w:val="21"/>
                    </w:rPr>
                  </w:pPr>
                  <w:r w:rsidRPr="00FC3A9C">
                    <w:rPr>
                      <w:rFonts w:eastAsiaTheme="minorEastAsia" w:hint="eastAsia"/>
                      <w:szCs w:val="21"/>
                    </w:rPr>
                    <w:t>泵</w:t>
                  </w:r>
                </w:p>
              </w:tc>
              <w:tc>
                <w:tcPr>
                  <w:tcW w:w="1797" w:type="pct"/>
                  <w:vAlign w:val="center"/>
                </w:tcPr>
                <w:p w14:paraId="4C4450EE" w14:textId="77777777" w:rsidR="004612AF" w:rsidRPr="00FC3A9C" w:rsidRDefault="004612AF" w:rsidP="003E6169">
                  <w:pPr>
                    <w:jc w:val="center"/>
                    <w:rPr>
                      <w:rFonts w:eastAsiaTheme="minorEastAsia"/>
                      <w:szCs w:val="21"/>
                    </w:rPr>
                  </w:pPr>
                  <w:r w:rsidRPr="00FC3A9C">
                    <w:rPr>
                      <w:rFonts w:eastAsiaTheme="minorEastAsia" w:hint="eastAsia"/>
                      <w:szCs w:val="21"/>
                    </w:rPr>
                    <w:t>/</w:t>
                  </w:r>
                </w:p>
              </w:tc>
              <w:tc>
                <w:tcPr>
                  <w:tcW w:w="1131" w:type="pct"/>
                  <w:vAlign w:val="center"/>
                </w:tcPr>
                <w:p w14:paraId="73E1A6CF" w14:textId="77777777" w:rsidR="004612AF" w:rsidRPr="00FC3A9C" w:rsidRDefault="004612AF" w:rsidP="003E6169">
                  <w:pPr>
                    <w:jc w:val="center"/>
                    <w:rPr>
                      <w:rFonts w:eastAsiaTheme="minorEastAsia"/>
                      <w:szCs w:val="21"/>
                    </w:rPr>
                  </w:pPr>
                  <w:r w:rsidRPr="00FC3A9C">
                    <w:rPr>
                      <w:rFonts w:eastAsiaTheme="minorEastAsia" w:hint="eastAsia"/>
                      <w:szCs w:val="21"/>
                    </w:rPr>
                    <w:t>1</w:t>
                  </w:r>
                </w:p>
              </w:tc>
            </w:tr>
          </w:tbl>
          <w:p w14:paraId="6C44799F" w14:textId="77777777" w:rsidR="00E54129" w:rsidRPr="00FC3A9C" w:rsidRDefault="00234335" w:rsidP="003E6169">
            <w:pPr>
              <w:spacing w:line="360" w:lineRule="auto"/>
              <w:ind w:firstLineChars="200" w:firstLine="482"/>
              <w:rPr>
                <w:rFonts w:eastAsiaTheme="minorEastAsia"/>
                <w:b/>
                <w:bCs/>
                <w:sz w:val="24"/>
              </w:rPr>
            </w:pPr>
            <w:r w:rsidRPr="00FC3A9C">
              <w:rPr>
                <w:rFonts w:eastAsiaTheme="minorEastAsia"/>
                <w:b/>
                <w:bCs/>
                <w:sz w:val="24"/>
              </w:rPr>
              <w:t>5</w:t>
            </w:r>
            <w:r w:rsidR="00AE73A2" w:rsidRPr="00FC3A9C">
              <w:rPr>
                <w:rFonts w:eastAsiaTheme="minorEastAsia"/>
                <w:b/>
                <w:bCs/>
                <w:sz w:val="24"/>
              </w:rPr>
              <w:t>、公用工程</w:t>
            </w:r>
          </w:p>
          <w:p w14:paraId="19FAA7A0" w14:textId="77777777" w:rsidR="00E54129" w:rsidRPr="00FC3A9C" w:rsidRDefault="004378E9" w:rsidP="003E6169">
            <w:pPr>
              <w:spacing w:line="360" w:lineRule="auto"/>
              <w:ind w:firstLineChars="200" w:firstLine="480"/>
              <w:rPr>
                <w:rFonts w:eastAsiaTheme="minorEastAsia"/>
                <w:sz w:val="24"/>
              </w:rPr>
            </w:pPr>
            <w:r w:rsidRPr="00FC3A9C">
              <w:rPr>
                <w:rFonts w:eastAsiaTheme="minorEastAsia"/>
                <w:sz w:val="24"/>
              </w:rPr>
              <w:fldChar w:fldCharType="begin"/>
            </w:r>
            <w:r w:rsidR="00AE73A2" w:rsidRPr="00FC3A9C">
              <w:rPr>
                <w:rFonts w:eastAsiaTheme="minorEastAsia"/>
                <w:sz w:val="24"/>
              </w:rPr>
              <w:instrText>= 1 \* GB2</w:instrText>
            </w:r>
            <w:r w:rsidRPr="00FC3A9C">
              <w:rPr>
                <w:rFonts w:eastAsiaTheme="minorEastAsia"/>
                <w:sz w:val="24"/>
              </w:rPr>
              <w:fldChar w:fldCharType="separate"/>
            </w:r>
            <w:r w:rsidR="00AE73A2" w:rsidRPr="00FC3A9C">
              <w:rPr>
                <w:rFonts w:ascii="宋体" w:hAnsi="宋体" w:cs="宋体" w:hint="eastAsia"/>
                <w:sz w:val="24"/>
              </w:rPr>
              <w:t>⑴</w:t>
            </w:r>
            <w:r w:rsidRPr="00FC3A9C">
              <w:rPr>
                <w:rFonts w:eastAsiaTheme="minorEastAsia"/>
                <w:sz w:val="24"/>
              </w:rPr>
              <w:fldChar w:fldCharType="end"/>
            </w:r>
            <w:r w:rsidR="00AE73A2" w:rsidRPr="00FC3A9C">
              <w:rPr>
                <w:rFonts w:eastAsiaTheme="minorEastAsia"/>
                <w:sz w:val="24"/>
              </w:rPr>
              <w:t xml:space="preserve"> </w:t>
            </w:r>
            <w:r w:rsidR="00AE73A2" w:rsidRPr="00FC3A9C">
              <w:rPr>
                <w:rFonts w:eastAsiaTheme="minorEastAsia"/>
                <w:sz w:val="24"/>
              </w:rPr>
              <w:t>供电</w:t>
            </w:r>
          </w:p>
          <w:p w14:paraId="3FFD571A" w14:textId="77777777" w:rsidR="00E54129" w:rsidRPr="00FC3A9C" w:rsidRDefault="00D107F0" w:rsidP="003E6169">
            <w:pPr>
              <w:spacing w:line="360" w:lineRule="auto"/>
              <w:ind w:firstLineChars="200" w:firstLine="480"/>
              <w:rPr>
                <w:rFonts w:eastAsiaTheme="minorEastAsia"/>
                <w:sz w:val="24"/>
              </w:rPr>
            </w:pPr>
            <w:r w:rsidRPr="00FC3A9C">
              <w:rPr>
                <w:rFonts w:eastAsiaTheme="minorEastAsia" w:hint="eastAsia"/>
                <w:sz w:val="24"/>
              </w:rPr>
              <w:t>依托现有工程，</w:t>
            </w:r>
            <w:r w:rsidR="00234335" w:rsidRPr="00FC3A9C">
              <w:rPr>
                <w:rFonts w:eastAsiaTheme="minorEastAsia" w:hint="eastAsia"/>
                <w:sz w:val="24"/>
              </w:rPr>
              <w:t>由西咸新区管委会专线供给</w:t>
            </w:r>
            <w:r w:rsidRPr="00FC3A9C">
              <w:rPr>
                <w:rFonts w:eastAsiaTheme="minorEastAsia" w:hint="eastAsia"/>
                <w:sz w:val="24"/>
              </w:rPr>
              <w:t>。</w:t>
            </w:r>
          </w:p>
          <w:p w14:paraId="75036033" w14:textId="77777777" w:rsidR="00E54129" w:rsidRPr="00FC3A9C" w:rsidRDefault="004378E9" w:rsidP="003E6169">
            <w:pPr>
              <w:spacing w:line="360" w:lineRule="auto"/>
              <w:ind w:firstLineChars="200" w:firstLine="480"/>
              <w:rPr>
                <w:rFonts w:eastAsiaTheme="minorEastAsia"/>
                <w:sz w:val="24"/>
              </w:rPr>
            </w:pPr>
            <w:r w:rsidRPr="00FC3A9C">
              <w:rPr>
                <w:rFonts w:eastAsiaTheme="minorEastAsia"/>
                <w:sz w:val="24"/>
              </w:rPr>
              <w:fldChar w:fldCharType="begin"/>
            </w:r>
            <w:r w:rsidR="00AE73A2" w:rsidRPr="00FC3A9C">
              <w:rPr>
                <w:rFonts w:eastAsiaTheme="minorEastAsia"/>
                <w:sz w:val="24"/>
              </w:rPr>
              <w:instrText>= 2 \* GB2</w:instrText>
            </w:r>
            <w:r w:rsidRPr="00FC3A9C">
              <w:rPr>
                <w:rFonts w:eastAsiaTheme="minorEastAsia"/>
                <w:sz w:val="24"/>
              </w:rPr>
              <w:fldChar w:fldCharType="separate"/>
            </w:r>
            <w:r w:rsidR="00AE73A2" w:rsidRPr="00FC3A9C">
              <w:rPr>
                <w:rFonts w:ascii="宋体" w:hAnsi="宋体" w:cs="宋体" w:hint="eastAsia"/>
                <w:sz w:val="24"/>
              </w:rPr>
              <w:t>⑵</w:t>
            </w:r>
            <w:r w:rsidRPr="00FC3A9C">
              <w:rPr>
                <w:rFonts w:eastAsiaTheme="minorEastAsia"/>
                <w:sz w:val="24"/>
              </w:rPr>
              <w:fldChar w:fldCharType="end"/>
            </w:r>
            <w:r w:rsidR="00AE73A2" w:rsidRPr="00FC3A9C">
              <w:rPr>
                <w:rFonts w:eastAsiaTheme="minorEastAsia"/>
                <w:sz w:val="24"/>
              </w:rPr>
              <w:t xml:space="preserve"> </w:t>
            </w:r>
            <w:r w:rsidR="00AE73A2" w:rsidRPr="00FC3A9C">
              <w:rPr>
                <w:rFonts w:eastAsiaTheme="minorEastAsia"/>
                <w:sz w:val="24"/>
              </w:rPr>
              <w:t>采暖</w:t>
            </w:r>
          </w:p>
          <w:p w14:paraId="1D8E89FA" w14:textId="77777777" w:rsidR="00197D10" w:rsidRPr="00FC3A9C" w:rsidRDefault="00234335" w:rsidP="003E6169">
            <w:pPr>
              <w:spacing w:line="360" w:lineRule="auto"/>
              <w:ind w:firstLineChars="200" w:firstLine="480"/>
              <w:rPr>
                <w:rFonts w:eastAsiaTheme="minorEastAsia"/>
                <w:sz w:val="24"/>
              </w:rPr>
            </w:pPr>
            <w:r w:rsidRPr="00FC3A9C">
              <w:rPr>
                <w:rFonts w:eastAsiaTheme="minorEastAsia" w:hint="eastAsia"/>
                <w:sz w:val="24"/>
              </w:rPr>
              <w:t>依托现有工程，利用渭河热电厂余热蒸汽</w:t>
            </w:r>
            <w:r w:rsidR="00197D10" w:rsidRPr="00FC3A9C">
              <w:rPr>
                <w:rFonts w:eastAsiaTheme="minorEastAsia"/>
                <w:sz w:val="24"/>
              </w:rPr>
              <w:t>。</w:t>
            </w:r>
          </w:p>
          <w:p w14:paraId="005002A2" w14:textId="77777777" w:rsidR="00E54129" w:rsidRPr="00FC3A9C" w:rsidRDefault="00AE73A2" w:rsidP="003E6169">
            <w:pPr>
              <w:spacing w:line="360" w:lineRule="auto"/>
              <w:ind w:firstLineChars="200" w:firstLine="480"/>
              <w:rPr>
                <w:rFonts w:eastAsiaTheme="minorEastAsia"/>
                <w:sz w:val="24"/>
              </w:rPr>
            </w:pPr>
            <w:r w:rsidRPr="00FC3A9C">
              <w:rPr>
                <w:rFonts w:ascii="宋体" w:hAnsi="宋体" w:cs="宋体" w:hint="eastAsia"/>
                <w:sz w:val="24"/>
              </w:rPr>
              <w:t>⑶</w:t>
            </w:r>
            <w:r w:rsidRPr="00FC3A9C">
              <w:rPr>
                <w:rFonts w:eastAsiaTheme="minorEastAsia"/>
                <w:sz w:val="24"/>
              </w:rPr>
              <w:t xml:space="preserve"> </w:t>
            </w:r>
            <w:r w:rsidR="00437434" w:rsidRPr="00FC3A9C">
              <w:rPr>
                <w:rFonts w:eastAsiaTheme="minorEastAsia"/>
                <w:sz w:val="24"/>
              </w:rPr>
              <w:t>给</w:t>
            </w:r>
            <w:r w:rsidRPr="00FC3A9C">
              <w:rPr>
                <w:rFonts w:eastAsiaTheme="minorEastAsia"/>
                <w:sz w:val="24"/>
              </w:rPr>
              <w:t>水</w:t>
            </w:r>
          </w:p>
          <w:p w14:paraId="1881A6EB" w14:textId="08157C97" w:rsidR="00437434" w:rsidRPr="00FC3A9C" w:rsidRDefault="00437434" w:rsidP="003E6169">
            <w:pPr>
              <w:spacing w:line="360" w:lineRule="auto"/>
              <w:ind w:firstLineChars="200" w:firstLine="480"/>
              <w:rPr>
                <w:rFonts w:eastAsiaTheme="minorEastAsia"/>
                <w:sz w:val="24"/>
              </w:rPr>
            </w:pPr>
            <w:r w:rsidRPr="00FC3A9C">
              <w:rPr>
                <w:rFonts w:eastAsiaTheme="minorEastAsia" w:hint="eastAsia"/>
                <w:sz w:val="24"/>
              </w:rPr>
              <w:t>项目不新增工作人员，运行期用水主要为锅炉补充软水</w:t>
            </w:r>
            <w:r w:rsidR="00BD1BD2" w:rsidRPr="00FC3A9C">
              <w:rPr>
                <w:rFonts w:eastAsiaTheme="minorEastAsia" w:hint="eastAsia"/>
                <w:sz w:val="24"/>
              </w:rPr>
              <w:t>制备所需自来水和全自动水处理器反冲洗用水</w:t>
            </w:r>
            <w:r w:rsidRPr="00FC3A9C">
              <w:rPr>
                <w:rFonts w:eastAsiaTheme="minorEastAsia" w:hint="eastAsia"/>
                <w:sz w:val="24"/>
              </w:rPr>
              <w:t>，用量</w:t>
            </w:r>
            <w:r w:rsidR="00BD1BD2" w:rsidRPr="00FC3A9C">
              <w:rPr>
                <w:rFonts w:eastAsiaTheme="minorEastAsia" w:hint="eastAsia"/>
                <w:sz w:val="24"/>
              </w:rPr>
              <w:t>分别</w:t>
            </w:r>
            <w:r w:rsidRPr="00FC3A9C">
              <w:rPr>
                <w:rFonts w:eastAsiaTheme="minorEastAsia" w:hint="eastAsia"/>
                <w:sz w:val="24"/>
              </w:rPr>
              <w:t>约</w:t>
            </w:r>
            <w:r w:rsidR="008A7557" w:rsidRPr="00FC3A9C">
              <w:rPr>
                <w:rFonts w:eastAsiaTheme="minorEastAsia"/>
                <w:sz w:val="24"/>
              </w:rPr>
              <w:t>5426</w:t>
            </w:r>
            <w:r w:rsidR="007452EE" w:rsidRPr="00FC3A9C">
              <w:rPr>
                <w:rFonts w:eastAsiaTheme="minorEastAsia" w:hint="eastAsia"/>
                <w:sz w:val="24"/>
              </w:rPr>
              <w:t>t/a</w:t>
            </w:r>
            <w:r w:rsidR="00BD1BD2" w:rsidRPr="00FC3A9C">
              <w:rPr>
                <w:rFonts w:eastAsiaTheme="minorEastAsia" w:hint="eastAsia"/>
                <w:sz w:val="24"/>
              </w:rPr>
              <w:t>、</w:t>
            </w:r>
            <w:r w:rsidR="00BD1BD2" w:rsidRPr="00FC3A9C">
              <w:rPr>
                <w:rFonts w:eastAsiaTheme="minorEastAsia"/>
                <w:sz w:val="24"/>
              </w:rPr>
              <w:t>1082</w:t>
            </w:r>
            <w:r w:rsidR="00BD1BD2" w:rsidRPr="00FC3A9C">
              <w:rPr>
                <w:rFonts w:eastAsiaTheme="minorEastAsia" w:hint="eastAsia"/>
                <w:sz w:val="24"/>
              </w:rPr>
              <w:t>t/a</w:t>
            </w:r>
            <w:r w:rsidRPr="00FC3A9C">
              <w:rPr>
                <w:rFonts w:eastAsiaTheme="minorEastAsia" w:hint="eastAsia"/>
                <w:sz w:val="24"/>
              </w:rPr>
              <w:t>，</w:t>
            </w:r>
            <w:r w:rsidR="00BD1BD2" w:rsidRPr="00FC3A9C">
              <w:rPr>
                <w:rFonts w:eastAsiaTheme="minorEastAsia" w:hint="eastAsia"/>
                <w:sz w:val="24"/>
              </w:rPr>
              <w:t>新鲜水总计</w:t>
            </w:r>
            <w:r w:rsidRPr="00FC3A9C">
              <w:rPr>
                <w:rFonts w:eastAsiaTheme="minorEastAsia" w:hint="eastAsia"/>
                <w:sz w:val="24"/>
              </w:rPr>
              <w:t>用量约</w:t>
            </w:r>
            <w:r w:rsidR="001D4B0D" w:rsidRPr="00FC3A9C">
              <w:rPr>
                <w:rFonts w:eastAsiaTheme="minorEastAsia"/>
                <w:sz w:val="24"/>
              </w:rPr>
              <w:t>8058</w:t>
            </w:r>
            <w:r w:rsidR="007452EE" w:rsidRPr="00FC3A9C">
              <w:rPr>
                <w:rFonts w:eastAsiaTheme="minorEastAsia" w:hint="eastAsia"/>
                <w:sz w:val="24"/>
              </w:rPr>
              <w:t>t/a</w:t>
            </w:r>
            <w:r w:rsidR="007452EE" w:rsidRPr="00FC3A9C">
              <w:rPr>
                <w:rFonts w:eastAsiaTheme="minorEastAsia" w:hint="eastAsia"/>
                <w:sz w:val="24"/>
              </w:rPr>
              <w:t>。</w:t>
            </w:r>
          </w:p>
          <w:p w14:paraId="40ED4357" w14:textId="552EEA76" w:rsidR="00437434" w:rsidRPr="00FC3A9C" w:rsidRDefault="00437434" w:rsidP="003E6169">
            <w:pPr>
              <w:spacing w:line="360" w:lineRule="auto"/>
              <w:ind w:firstLineChars="200" w:firstLine="480"/>
              <w:rPr>
                <w:rFonts w:eastAsiaTheme="minorEastAsia"/>
                <w:sz w:val="24"/>
              </w:rPr>
            </w:pPr>
            <w:r w:rsidRPr="00FC3A9C">
              <w:rPr>
                <w:rFonts w:eastAsiaTheme="minorEastAsia" w:hint="eastAsia"/>
                <w:sz w:val="24"/>
              </w:rPr>
              <w:t>锅炉补充软水：项目锅炉为</w:t>
            </w:r>
            <w:r w:rsidRPr="00FC3A9C">
              <w:rPr>
                <w:rFonts w:eastAsiaTheme="minorEastAsia" w:hint="eastAsia"/>
                <w:sz w:val="24"/>
              </w:rPr>
              <w:t>10t/h</w:t>
            </w:r>
            <w:r w:rsidRPr="00FC3A9C">
              <w:rPr>
                <w:rFonts w:eastAsiaTheme="minorEastAsia" w:hint="eastAsia"/>
                <w:sz w:val="24"/>
              </w:rPr>
              <w:t>甲醇蒸汽锅炉，每天运行</w:t>
            </w:r>
            <w:r w:rsidRPr="00FC3A9C">
              <w:rPr>
                <w:rFonts w:eastAsiaTheme="minorEastAsia" w:hint="eastAsia"/>
                <w:sz w:val="24"/>
              </w:rPr>
              <w:t>12~15h</w:t>
            </w:r>
            <w:r w:rsidRPr="00FC3A9C">
              <w:rPr>
                <w:rFonts w:eastAsiaTheme="minorEastAsia" w:hint="eastAsia"/>
                <w:sz w:val="24"/>
              </w:rPr>
              <w:t>，年运行</w:t>
            </w:r>
            <w:r w:rsidRPr="00FC3A9C">
              <w:rPr>
                <w:rFonts w:eastAsiaTheme="minorEastAsia" w:hint="eastAsia"/>
                <w:sz w:val="24"/>
              </w:rPr>
              <w:t>30</w:t>
            </w:r>
            <w:r w:rsidRPr="00FC3A9C">
              <w:rPr>
                <w:rFonts w:eastAsiaTheme="minorEastAsia" w:hint="eastAsia"/>
                <w:sz w:val="24"/>
              </w:rPr>
              <w:t>天。</w:t>
            </w:r>
            <w:r w:rsidR="003F3418" w:rsidRPr="00FC3A9C">
              <w:rPr>
                <w:rFonts w:eastAsiaTheme="minorEastAsia" w:hint="eastAsia"/>
                <w:sz w:val="24"/>
              </w:rPr>
              <w:t>锅炉采用循环水系统，蒸汽经冷凝后回用于锅炉，锅炉排污系数取</w:t>
            </w:r>
            <w:r w:rsidR="003F3418" w:rsidRPr="00FC3A9C">
              <w:rPr>
                <w:rFonts w:eastAsiaTheme="minorEastAsia" w:hint="eastAsia"/>
                <w:sz w:val="24"/>
              </w:rPr>
              <w:t>5%</w:t>
            </w:r>
            <w:r w:rsidR="003F3418" w:rsidRPr="00FC3A9C">
              <w:rPr>
                <w:rFonts w:eastAsiaTheme="minorEastAsia" w:hint="eastAsia"/>
                <w:sz w:val="24"/>
              </w:rPr>
              <w:t>，蒸发损耗量取</w:t>
            </w:r>
            <w:r w:rsidR="003F3418" w:rsidRPr="00FC3A9C">
              <w:rPr>
                <w:rFonts w:eastAsiaTheme="minorEastAsia" w:hint="eastAsia"/>
                <w:sz w:val="24"/>
              </w:rPr>
              <w:t>3%</w:t>
            </w:r>
            <w:r w:rsidR="003F3418" w:rsidRPr="00FC3A9C">
              <w:rPr>
                <w:rFonts w:eastAsiaTheme="minorEastAsia" w:hint="eastAsia"/>
                <w:sz w:val="24"/>
              </w:rPr>
              <w:t>，则锅炉软化水用水量为</w:t>
            </w:r>
            <w:r w:rsidR="001D4B0D" w:rsidRPr="00FC3A9C">
              <w:rPr>
                <w:rFonts w:eastAsiaTheme="minorEastAsia"/>
                <w:sz w:val="24"/>
              </w:rPr>
              <w:t>4883</w:t>
            </w:r>
            <w:r w:rsidR="006A124C" w:rsidRPr="00FC3A9C">
              <w:rPr>
                <w:rFonts w:eastAsiaTheme="minorEastAsia" w:hint="eastAsia"/>
                <w:sz w:val="24"/>
              </w:rPr>
              <w:t>t/a</w:t>
            </w:r>
            <w:r w:rsidR="006A124C" w:rsidRPr="00FC3A9C">
              <w:rPr>
                <w:rFonts w:eastAsiaTheme="minorEastAsia" w:hint="eastAsia"/>
                <w:sz w:val="24"/>
              </w:rPr>
              <w:t>；</w:t>
            </w:r>
            <w:r w:rsidR="008A7557" w:rsidRPr="00FC3A9C">
              <w:rPr>
                <w:rFonts w:eastAsiaTheme="minorEastAsia" w:hint="eastAsia"/>
                <w:sz w:val="24"/>
              </w:rPr>
              <w:t>本项目采用离子交换树脂软化水，</w:t>
            </w:r>
            <w:r w:rsidR="006A124C" w:rsidRPr="00FC3A9C">
              <w:rPr>
                <w:rFonts w:eastAsiaTheme="minorEastAsia" w:hint="eastAsia"/>
                <w:sz w:val="24"/>
              </w:rPr>
              <w:t>软水制备能力</w:t>
            </w:r>
            <w:r w:rsidR="001D4B0D" w:rsidRPr="00FC3A9C">
              <w:rPr>
                <w:rFonts w:eastAsiaTheme="minorEastAsia" w:hint="eastAsia"/>
                <w:sz w:val="24"/>
              </w:rPr>
              <w:t>一般</w:t>
            </w:r>
            <w:r w:rsidR="00F16B16" w:rsidRPr="00FC3A9C">
              <w:rPr>
                <w:rFonts w:eastAsiaTheme="minorEastAsia" w:hint="eastAsia"/>
                <w:sz w:val="24"/>
              </w:rPr>
              <w:t>不小于</w:t>
            </w:r>
            <w:r w:rsidR="008A7557" w:rsidRPr="00FC3A9C">
              <w:rPr>
                <w:rFonts w:eastAsiaTheme="minorEastAsia"/>
                <w:sz w:val="24"/>
              </w:rPr>
              <w:t>90</w:t>
            </w:r>
            <w:r w:rsidR="006A124C" w:rsidRPr="00FC3A9C">
              <w:rPr>
                <w:rFonts w:eastAsiaTheme="minorEastAsia" w:hint="eastAsia"/>
                <w:sz w:val="24"/>
              </w:rPr>
              <w:t>%</w:t>
            </w:r>
            <w:r w:rsidR="006A124C" w:rsidRPr="00FC3A9C">
              <w:rPr>
                <w:rFonts w:eastAsiaTheme="minorEastAsia" w:hint="eastAsia"/>
                <w:sz w:val="24"/>
              </w:rPr>
              <w:t>，</w:t>
            </w:r>
            <w:r w:rsidR="001D4B0D" w:rsidRPr="00FC3A9C">
              <w:rPr>
                <w:rFonts w:eastAsiaTheme="minorEastAsia" w:hint="eastAsia"/>
                <w:sz w:val="24"/>
              </w:rPr>
              <w:t>本项目软水制备能力按</w:t>
            </w:r>
            <w:r w:rsidR="008A7557" w:rsidRPr="00FC3A9C">
              <w:rPr>
                <w:rFonts w:eastAsiaTheme="minorEastAsia"/>
                <w:sz w:val="24"/>
              </w:rPr>
              <w:t>9</w:t>
            </w:r>
            <w:r w:rsidR="001D4B0D" w:rsidRPr="00FC3A9C">
              <w:rPr>
                <w:rFonts w:eastAsiaTheme="minorEastAsia"/>
                <w:sz w:val="24"/>
              </w:rPr>
              <w:t>0%</w:t>
            </w:r>
            <w:r w:rsidR="001D4B0D" w:rsidRPr="00FC3A9C">
              <w:rPr>
                <w:rFonts w:eastAsiaTheme="minorEastAsia" w:hint="eastAsia"/>
                <w:sz w:val="24"/>
              </w:rPr>
              <w:t>计，</w:t>
            </w:r>
            <w:r w:rsidR="006A124C" w:rsidRPr="00FC3A9C">
              <w:rPr>
                <w:rFonts w:eastAsiaTheme="minorEastAsia" w:hint="eastAsia"/>
                <w:sz w:val="24"/>
              </w:rPr>
              <w:t>则制备软水所需新鲜水用量</w:t>
            </w:r>
            <w:r w:rsidR="001D4B0D" w:rsidRPr="00FC3A9C">
              <w:rPr>
                <w:rFonts w:eastAsiaTheme="minorEastAsia" w:hint="eastAsia"/>
                <w:sz w:val="24"/>
              </w:rPr>
              <w:t>约</w:t>
            </w:r>
            <w:r w:rsidR="008A7557" w:rsidRPr="00FC3A9C">
              <w:rPr>
                <w:rFonts w:eastAsiaTheme="minorEastAsia"/>
                <w:sz w:val="24"/>
              </w:rPr>
              <w:t>5426</w:t>
            </w:r>
            <w:r w:rsidR="006A124C" w:rsidRPr="00FC3A9C">
              <w:rPr>
                <w:rFonts w:eastAsiaTheme="minorEastAsia" w:hint="eastAsia"/>
                <w:sz w:val="24"/>
              </w:rPr>
              <w:t>t/a</w:t>
            </w:r>
            <w:r w:rsidR="006A124C" w:rsidRPr="00FC3A9C">
              <w:rPr>
                <w:rFonts w:eastAsiaTheme="minorEastAsia" w:hint="eastAsia"/>
                <w:sz w:val="24"/>
              </w:rPr>
              <w:t>。</w:t>
            </w:r>
          </w:p>
          <w:p w14:paraId="693D2AC3" w14:textId="77777777" w:rsidR="00BE280A" w:rsidRPr="00FC3A9C" w:rsidRDefault="00BE280A" w:rsidP="003E6169">
            <w:pPr>
              <w:spacing w:line="360" w:lineRule="auto"/>
              <w:ind w:firstLineChars="200" w:firstLine="480"/>
              <w:rPr>
                <w:rFonts w:eastAsiaTheme="minorEastAsia"/>
                <w:sz w:val="24"/>
              </w:rPr>
            </w:pPr>
            <w:r w:rsidRPr="00FC3A9C">
              <w:rPr>
                <w:rFonts w:eastAsiaTheme="minorEastAsia" w:hint="eastAsia"/>
                <w:sz w:val="24"/>
              </w:rPr>
              <w:t>利用全自动水处理器制备软水，全自动水处理器反冲洗用水量约</w:t>
            </w:r>
            <w:r w:rsidRPr="00FC3A9C">
              <w:rPr>
                <w:rFonts w:eastAsiaTheme="minorEastAsia" w:hint="eastAsia"/>
                <w:sz w:val="24"/>
              </w:rPr>
              <w:t>1082t/a</w:t>
            </w:r>
            <w:r w:rsidRPr="00FC3A9C">
              <w:rPr>
                <w:rFonts w:eastAsiaTheme="minorEastAsia" w:hint="eastAsia"/>
                <w:sz w:val="24"/>
              </w:rPr>
              <w:t>。</w:t>
            </w:r>
          </w:p>
          <w:p w14:paraId="6A9E7C2A" w14:textId="5A6EA76D" w:rsidR="006A124C" w:rsidRPr="00FC3A9C" w:rsidRDefault="008A7557" w:rsidP="00BE280A">
            <w:pPr>
              <w:spacing w:line="360" w:lineRule="auto"/>
              <w:ind w:firstLineChars="200" w:firstLine="420"/>
            </w:pPr>
            <w:r w:rsidRPr="00FC3A9C">
              <w:object w:dxaOrig="8256" w:dyaOrig="2424" w14:anchorId="1AD0E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3pt;height:121.7pt" o:ole="">
                  <v:imagedata r:id="rId14" o:title=""/>
                </v:shape>
                <o:OLEObject Type="Embed" ProgID="Visio.Drawing.15" ShapeID="_x0000_i1025" DrawAspect="Content" ObjectID="_1635002610" r:id="rId15"/>
              </w:object>
            </w:r>
          </w:p>
          <w:p w14:paraId="5D0E44BA" w14:textId="77777777" w:rsidR="00BE280A" w:rsidRPr="00FC3A9C" w:rsidRDefault="00BE280A" w:rsidP="00BE280A">
            <w:pPr>
              <w:spacing w:line="360" w:lineRule="auto"/>
              <w:ind w:firstLineChars="200" w:firstLine="422"/>
              <w:jc w:val="center"/>
              <w:rPr>
                <w:rFonts w:eastAsiaTheme="minorEastAsia"/>
                <w:b/>
                <w:sz w:val="24"/>
              </w:rPr>
            </w:pPr>
            <w:r w:rsidRPr="00FC3A9C">
              <w:rPr>
                <w:rFonts w:hint="eastAsia"/>
                <w:b/>
              </w:rPr>
              <w:t>图</w:t>
            </w:r>
            <w:r w:rsidRPr="00FC3A9C">
              <w:rPr>
                <w:rFonts w:hint="eastAsia"/>
                <w:b/>
              </w:rPr>
              <w:t xml:space="preserve">1    </w:t>
            </w:r>
            <w:r w:rsidR="007E0CA4" w:rsidRPr="00FC3A9C">
              <w:rPr>
                <w:rFonts w:hint="eastAsia"/>
                <w:b/>
              </w:rPr>
              <w:t>本项目</w:t>
            </w:r>
            <w:r w:rsidRPr="00FC3A9C">
              <w:rPr>
                <w:rFonts w:hint="eastAsia"/>
                <w:b/>
              </w:rPr>
              <w:t>水平衡图（单位：</w:t>
            </w:r>
            <w:r w:rsidRPr="00FC3A9C">
              <w:rPr>
                <w:rFonts w:hint="eastAsia"/>
                <w:b/>
              </w:rPr>
              <w:t>t</w:t>
            </w:r>
            <w:r w:rsidRPr="00FC3A9C">
              <w:rPr>
                <w:rFonts w:hint="eastAsia"/>
                <w:b/>
              </w:rPr>
              <w:t>）</w:t>
            </w:r>
          </w:p>
          <w:p w14:paraId="076F7BE0" w14:textId="77777777" w:rsidR="00437434" w:rsidRPr="00FC3A9C" w:rsidRDefault="004378E9" w:rsidP="003E6169">
            <w:pPr>
              <w:spacing w:line="360" w:lineRule="auto"/>
              <w:ind w:firstLineChars="200" w:firstLine="480"/>
              <w:rPr>
                <w:rFonts w:eastAsiaTheme="minorEastAsia"/>
                <w:sz w:val="24"/>
              </w:rPr>
            </w:pPr>
            <w:r w:rsidRPr="00FC3A9C">
              <w:rPr>
                <w:rFonts w:eastAsiaTheme="minorEastAsia"/>
                <w:sz w:val="24"/>
              </w:rPr>
              <w:fldChar w:fldCharType="begin"/>
            </w:r>
            <w:r w:rsidR="00437434" w:rsidRPr="00FC3A9C">
              <w:rPr>
                <w:rFonts w:eastAsiaTheme="minorEastAsia"/>
                <w:sz w:val="24"/>
              </w:rPr>
              <w:instrText xml:space="preserve"> </w:instrText>
            </w:r>
            <w:r w:rsidR="00437434" w:rsidRPr="00FC3A9C">
              <w:rPr>
                <w:rFonts w:eastAsiaTheme="minorEastAsia" w:hint="eastAsia"/>
                <w:sz w:val="24"/>
              </w:rPr>
              <w:instrText>= 4 \* GB2</w:instrText>
            </w:r>
            <w:r w:rsidR="00437434" w:rsidRPr="00FC3A9C">
              <w:rPr>
                <w:rFonts w:eastAsiaTheme="minorEastAsia"/>
                <w:sz w:val="24"/>
              </w:rPr>
              <w:instrText xml:space="preserve"> </w:instrText>
            </w:r>
            <w:r w:rsidRPr="00FC3A9C">
              <w:rPr>
                <w:rFonts w:eastAsiaTheme="minorEastAsia"/>
                <w:sz w:val="24"/>
              </w:rPr>
              <w:fldChar w:fldCharType="separate"/>
            </w:r>
            <w:r w:rsidR="00437434" w:rsidRPr="00FC3A9C">
              <w:rPr>
                <w:rFonts w:eastAsiaTheme="minorEastAsia" w:hint="eastAsia"/>
                <w:noProof/>
                <w:sz w:val="24"/>
              </w:rPr>
              <w:t>⑷</w:t>
            </w:r>
            <w:r w:rsidRPr="00FC3A9C">
              <w:rPr>
                <w:rFonts w:eastAsiaTheme="minorEastAsia"/>
                <w:sz w:val="24"/>
              </w:rPr>
              <w:fldChar w:fldCharType="end"/>
            </w:r>
            <w:r w:rsidR="00437434" w:rsidRPr="00FC3A9C">
              <w:rPr>
                <w:rFonts w:eastAsiaTheme="minorEastAsia" w:hint="eastAsia"/>
                <w:sz w:val="24"/>
              </w:rPr>
              <w:t xml:space="preserve"> </w:t>
            </w:r>
            <w:r w:rsidR="00437434" w:rsidRPr="00FC3A9C">
              <w:rPr>
                <w:rFonts w:eastAsiaTheme="minorEastAsia"/>
                <w:sz w:val="24"/>
              </w:rPr>
              <w:t>排水</w:t>
            </w:r>
          </w:p>
          <w:p w14:paraId="5AEFEDDB" w14:textId="77777777" w:rsidR="004C0822" w:rsidRPr="00FC3A9C" w:rsidRDefault="004C0822" w:rsidP="004C0822">
            <w:pPr>
              <w:spacing w:line="360" w:lineRule="auto"/>
              <w:ind w:firstLineChars="200" w:firstLine="480"/>
              <w:rPr>
                <w:rFonts w:eastAsiaTheme="minorEastAsia"/>
                <w:sz w:val="24"/>
              </w:rPr>
            </w:pPr>
            <w:r w:rsidRPr="00FC3A9C">
              <w:rPr>
                <w:rFonts w:eastAsiaTheme="minorEastAsia"/>
                <w:sz w:val="24"/>
              </w:rPr>
              <w:t>项目给水来源为厂区自备水井，排水采用雨污分流制。</w:t>
            </w:r>
            <w:r w:rsidRPr="00FC3A9C">
              <w:rPr>
                <w:rFonts w:eastAsiaTheme="minorEastAsia" w:hint="eastAsia"/>
                <w:sz w:val="24"/>
              </w:rPr>
              <w:t>无生产废水，仅有锅炉定期排水及软化废水</w:t>
            </w:r>
            <w:r w:rsidR="00A67AEF" w:rsidRPr="00FC3A9C">
              <w:rPr>
                <w:rFonts w:eastAsiaTheme="minorEastAsia" w:hint="eastAsia"/>
                <w:sz w:val="24"/>
              </w:rPr>
              <w:t>，回用于生产</w:t>
            </w:r>
            <w:r w:rsidRPr="00FC3A9C">
              <w:rPr>
                <w:rFonts w:eastAsiaTheme="minorEastAsia" w:hint="eastAsia"/>
                <w:sz w:val="24"/>
              </w:rPr>
              <w:t>。</w:t>
            </w:r>
          </w:p>
          <w:p w14:paraId="4184CE37" w14:textId="77777777" w:rsidR="001D4B0D" w:rsidRPr="00FC3A9C" w:rsidRDefault="004378E9" w:rsidP="004C0822">
            <w:pPr>
              <w:spacing w:line="360" w:lineRule="auto"/>
              <w:ind w:firstLineChars="200" w:firstLine="480"/>
              <w:rPr>
                <w:rFonts w:eastAsiaTheme="minorEastAsia"/>
                <w:sz w:val="24"/>
              </w:rPr>
            </w:pPr>
            <w:r w:rsidRPr="00FC3A9C">
              <w:rPr>
                <w:rFonts w:eastAsiaTheme="minorEastAsia"/>
                <w:sz w:val="24"/>
              </w:rPr>
              <w:fldChar w:fldCharType="begin"/>
            </w:r>
            <w:r w:rsidR="00A67AEF" w:rsidRPr="00FC3A9C">
              <w:rPr>
                <w:rFonts w:eastAsiaTheme="minorEastAsia"/>
                <w:sz w:val="24"/>
              </w:rPr>
              <w:instrText xml:space="preserve"> </w:instrText>
            </w:r>
            <w:r w:rsidR="00A67AEF" w:rsidRPr="00FC3A9C">
              <w:rPr>
                <w:rFonts w:eastAsiaTheme="minorEastAsia" w:hint="eastAsia"/>
                <w:sz w:val="24"/>
              </w:rPr>
              <w:instrText>= 5 \* GB2</w:instrText>
            </w:r>
            <w:r w:rsidR="00A67AEF" w:rsidRPr="00FC3A9C">
              <w:rPr>
                <w:rFonts w:eastAsiaTheme="minorEastAsia"/>
                <w:sz w:val="24"/>
              </w:rPr>
              <w:instrText xml:space="preserve"> </w:instrText>
            </w:r>
            <w:r w:rsidRPr="00FC3A9C">
              <w:rPr>
                <w:rFonts w:eastAsiaTheme="minorEastAsia"/>
                <w:sz w:val="24"/>
              </w:rPr>
              <w:fldChar w:fldCharType="separate"/>
            </w:r>
            <w:r w:rsidR="00A67AEF" w:rsidRPr="00FC3A9C">
              <w:rPr>
                <w:rFonts w:eastAsiaTheme="minorEastAsia" w:hint="eastAsia"/>
                <w:noProof/>
                <w:sz w:val="24"/>
              </w:rPr>
              <w:t>⑸</w:t>
            </w:r>
            <w:r w:rsidRPr="00FC3A9C">
              <w:rPr>
                <w:rFonts w:eastAsiaTheme="minorEastAsia"/>
                <w:sz w:val="24"/>
              </w:rPr>
              <w:fldChar w:fldCharType="end"/>
            </w:r>
            <w:r w:rsidR="00A67AEF" w:rsidRPr="00FC3A9C">
              <w:rPr>
                <w:rFonts w:eastAsiaTheme="minorEastAsia"/>
                <w:sz w:val="24"/>
              </w:rPr>
              <w:t xml:space="preserve"> </w:t>
            </w:r>
            <w:r w:rsidR="00A67AEF" w:rsidRPr="00FC3A9C">
              <w:rPr>
                <w:rFonts w:eastAsiaTheme="minorEastAsia" w:hint="eastAsia"/>
                <w:sz w:val="24"/>
              </w:rPr>
              <w:t>项目建成后全厂水平衡图</w:t>
            </w:r>
          </w:p>
          <w:p w14:paraId="1EE7DDCA" w14:textId="77777777" w:rsidR="00A67AEF" w:rsidRPr="00FC3A9C" w:rsidRDefault="007E0CA4" w:rsidP="004C0822">
            <w:pPr>
              <w:spacing w:line="360" w:lineRule="auto"/>
              <w:ind w:firstLineChars="200" w:firstLine="480"/>
              <w:rPr>
                <w:rFonts w:eastAsiaTheme="minorEastAsia"/>
                <w:sz w:val="24"/>
              </w:rPr>
            </w:pPr>
            <w:r w:rsidRPr="00FC3A9C">
              <w:rPr>
                <w:rFonts w:eastAsiaTheme="minorEastAsia" w:hint="eastAsia"/>
                <w:sz w:val="24"/>
              </w:rPr>
              <w:t>现有工程主要用水包括“年产</w:t>
            </w:r>
            <w:r w:rsidRPr="00FC3A9C">
              <w:rPr>
                <w:rFonts w:eastAsiaTheme="minorEastAsia" w:hint="eastAsia"/>
                <w:sz w:val="24"/>
              </w:rPr>
              <w:t>60</w:t>
            </w:r>
            <w:r w:rsidRPr="00FC3A9C">
              <w:rPr>
                <w:rFonts w:eastAsiaTheme="minorEastAsia" w:hint="eastAsia"/>
                <w:sz w:val="24"/>
              </w:rPr>
              <w:t>万方蒸压粉煤灰加气砌块及</w:t>
            </w:r>
            <w:r w:rsidRPr="00FC3A9C">
              <w:rPr>
                <w:rFonts w:eastAsiaTheme="minorEastAsia" w:hint="eastAsia"/>
                <w:sz w:val="24"/>
              </w:rPr>
              <w:t>2</w:t>
            </w:r>
            <w:r w:rsidRPr="00FC3A9C">
              <w:rPr>
                <w:rFonts w:eastAsiaTheme="minorEastAsia" w:hint="eastAsia"/>
                <w:sz w:val="24"/>
              </w:rPr>
              <w:t>亿块蒸压粉煤灰标砖绿色环保型生产线项目”（项目一）生活用水、生产用水和清洗用水，“陕西省西咸新区秦汉新城泾渭家园公租房建设项目”（项目二）生活用水，本扩建项目建成后全厂水平衡图如图</w:t>
            </w:r>
            <w:r w:rsidRPr="00FC3A9C">
              <w:rPr>
                <w:rFonts w:eastAsiaTheme="minorEastAsia" w:hint="eastAsia"/>
                <w:sz w:val="24"/>
              </w:rPr>
              <w:t>2</w:t>
            </w:r>
            <w:r w:rsidRPr="00FC3A9C">
              <w:rPr>
                <w:rFonts w:eastAsiaTheme="minorEastAsia" w:hint="eastAsia"/>
                <w:sz w:val="24"/>
              </w:rPr>
              <w:t>所示。</w:t>
            </w:r>
          </w:p>
          <w:p w14:paraId="40343EA3" w14:textId="7167F8F6" w:rsidR="007E0CA4" w:rsidRPr="00FC3A9C" w:rsidRDefault="005A0E2F" w:rsidP="004C0822">
            <w:pPr>
              <w:spacing w:line="360" w:lineRule="auto"/>
              <w:ind w:firstLineChars="200" w:firstLine="420"/>
            </w:pPr>
            <w:r w:rsidRPr="00FC3A9C">
              <w:object w:dxaOrig="8256" w:dyaOrig="4140" w14:anchorId="65AE7915">
                <v:shape id="_x0000_i1026" type="#_x0000_t75" style="width:412.3pt;height:207.45pt" o:ole="">
                  <v:imagedata r:id="rId16" o:title=""/>
                </v:shape>
                <o:OLEObject Type="Embed" ProgID="Visio.Drawing.15" ShapeID="_x0000_i1026" DrawAspect="Content" ObjectID="_1635002611" r:id="rId17"/>
              </w:object>
            </w:r>
          </w:p>
          <w:p w14:paraId="2F53CC28" w14:textId="77777777" w:rsidR="007F4898" w:rsidRPr="00FC3A9C" w:rsidRDefault="007F4898" w:rsidP="001C289C">
            <w:pPr>
              <w:spacing w:line="360" w:lineRule="auto"/>
              <w:ind w:firstLineChars="200" w:firstLine="482"/>
              <w:jc w:val="center"/>
              <w:rPr>
                <w:rFonts w:eastAsiaTheme="minorEastAsia"/>
                <w:b/>
                <w:sz w:val="24"/>
              </w:rPr>
            </w:pPr>
            <w:r w:rsidRPr="00FC3A9C">
              <w:rPr>
                <w:rFonts w:eastAsiaTheme="minorEastAsia" w:hint="eastAsia"/>
                <w:b/>
                <w:sz w:val="24"/>
              </w:rPr>
              <w:t>图</w:t>
            </w:r>
            <w:r w:rsidR="001C289C" w:rsidRPr="00FC3A9C">
              <w:rPr>
                <w:rFonts w:eastAsiaTheme="minorEastAsia"/>
                <w:b/>
                <w:sz w:val="24"/>
              </w:rPr>
              <w:t>2</w:t>
            </w:r>
            <w:r w:rsidRPr="00FC3A9C">
              <w:rPr>
                <w:rFonts w:eastAsiaTheme="minorEastAsia" w:hint="eastAsia"/>
                <w:b/>
                <w:sz w:val="24"/>
              </w:rPr>
              <w:t xml:space="preserve">    </w:t>
            </w:r>
            <w:r w:rsidR="001C289C" w:rsidRPr="00FC3A9C">
              <w:rPr>
                <w:rFonts w:eastAsiaTheme="minorEastAsia" w:hint="eastAsia"/>
                <w:b/>
                <w:sz w:val="24"/>
              </w:rPr>
              <w:t>扩建项目建成后全厂</w:t>
            </w:r>
            <w:r w:rsidRPr="00FC3A9C">
              <w:rPr>
                <w:rFonts w:eastAsiaTheme="minorEastAsia" w:hint="eastAsia"/>
                <w:b/>
                <w:sz w:val="24"/>
              </w:rPr>
              <w:t>水平衡图（单位：</w:t>
            </w:r>
            <w:r w:rsidRPr="00FC3A9C">
              <w:rPr>
                <w:rFonts w:eastAsiaTheme="minorEastAsia" w:hint="eastAsia"/>
                <w:b/>
                <w:sz w:val="24"/>
              </w:rPr>
              <w:t>t</w:t>
            </w:r>
            <w:r w:rsidRPr="00FC3A9C">
              <w:rPr>
                <w:rFonts w:eastAsiaTheme="minorEastAsia" w:hint="eastAsia"/>
                <w:b/>
                <w:sz w:val="24"/>
              </w:rPr>
              <w:t>）</w:t>
            </w:r>
          </w:p>
          <w:p w14:paraId="3CCBE54F" w14:textId="77777777" w:rsidR="00C62312" w:rsidRPr="00FC3A9C" w:rsidRDefault="00234335" w:rsidP="003E6169">
            <w:pPr>
              <w:spacing w:line="360" w:lineRule="auto"/>
              <w:ind w:firstLineChars="200" w:firstLine="482"/>
              <w:rPr>
                <w:rFonts w:eastAsiaTheme="minorEastAsia"/>
                <w:b/>
                <w:bCs/>
                <w:sz w:val="24"/>
              </w:rPr>
            </w:pPr>
            <w:r w:rsidRPr="00FC3A9C">
              <w:rPr>
                <w:rFonts w:eastAsiaTheme="minorEastAsia"/>
                <w:b/>
                <w:bCs/>
                <w:sz w:val="24"/>
              </w:rPr>
              <w:t>6</w:t>
            </w:r>
            <w:r w:rsidR="00C62312" w:rsidRPr="00FC3A9C">
              <w:rPr>
                <w:rFonts w:eastAsiaTheme="minorEastAsia"/>
                <w:b/>
                <w:bCs/>
                <w:sz w:val="24"/>
              </w:rPr>
              <w:t>、项目总投资与资金来源</w:t>
            </w:r>
          </w:p>
          <w:p w14:paraId="7528EC2D" w14:textId="77777777" w:rsidR="00C62312" w:rsidRPr="00FC3A9C" w:rsidRDefault="00C62312" w:rsidP="003E6169">
            <w:pPr>
              <w:spacing w:line="360" w:lineRule="auto"/>
              <w:ind w:firstLineChars="200" w:firstLine="480"/>
              <w:rPr>
                <w:rFonts w:eastAsiaTheme="minorEastAsia"/>
                <w:sz w:val="24"/>
              </w:rPr>
            </w:pPr>
            <w:r w:rsidRPr="00FC3A9C">
              <w:rPr>
                <w:rFonts w:eastAsiaTheme="minorEastAsia"/>
                <w:sz w:val="24"/>
              </w:rPr>
              <w:t>本项目总投资金额</w:t>
            </w:r>
            <w:r w:rsidR="007452EE" w:rsidRPr="00FC3A9C">
              <w:rPr>
                <w:rFonts w:eastAsiaTheme="minorEastAsia"/>
                <w:sz w:val="24"/>
              </w:rPr>
              <w:t>90</w:t>
            </w:r>
            <w:r w:rsidRPr="00FC3A9C">
              <w:rPr>
                <w:rFonts w:eastAsiaTheme="minorEastAsia"/>
                <w:sz w:val="24"/>
              </w:rPr>
              <w:t>万元，全部由企业自筹解决。</w:t>
            </w:r>
          </w:p>
          <w:p w14:paraId="3DF96A71" w14:textId="77777777" w:rsidR="00C62312" w:rsidRPr="00FC3A9C" w:rsidRDefault="00234335" w:rsidP="003E6169">
            <w:pPr>
              <w:spacing w:line="360" w:lineRule="auto"/>
              <w:ind w:firstLineChars="196" w:firstLine="472"/>
              <w:rPr>
                <w:rFonts w:eastAsiaTheme="minorEastAsia"/>
                <w:b/>
                <w:bCs/>
                <w:sz w:val="24"/>
              </w:rPr>
            </w:pPr>
            <w:r w:rsidRPr="00FC3A9C">
              <w:rPr>
                <w:rFonts w:eastAsiaTheme="minorEastAsia"/>
                <w:b/>
                <w:bCs/>
                <w:sz w:val="24"/>
              </w:rPr>
              <w:t>7</w:t>
            </w:r>
            <w:r w:rsidR="00C62312" w:rsidRPr="00FC3A9C">
              <w:rPr>
                <w:rFonts w:eastAsiaTheme="minorEastAsia"/>
                <w:b/>
                <w:bCs/>
                <w:sz w:val="24"/>
              </w:rPr>
              <w:t>、劳动定员及工作制度</w:t>
            </w:r>
          </w:p>
          <w:p w14:paraId="247540B4" w14:textId="77777777" w:rsidR="00A44960" w:rsidRPr="00FC3A9C" w:rsidRDefault="00C62312" w:rsidP="003E6169">
            <w:pPr>
              <w:spacing w:line="360" w:lineRule="auto"/>
              <w:ind w:firstLineChars="200" w:firstLine="480"/>
              <w:rPr>
                <w:rFonts w:eastAsiaTheme="minorEastAsia"/>
                <w:sz w:val="24"/>
              </w:rPr>
            </w:pPr>
            <w:r w:rsidRPr="00FC3A9C">
              <w:rPr>
                <w:rFonts w:eastAsiaTheme="minorEastAsia"/>
                <w:sz w:val="24"/>
              </w:rPr>
              <w:t>本项目</w:t>
            </w:r>
            <w:r w:rsidR="00DB2644" w:rsidRPr="00FC3A9C">
              <w:rPr>
                <w:rFonts w:eastAsiaTheme="minorEastAsia"/>
                <w:sz w:val="24"/>
              </w:rPr>
              <w:t>不新增</w:t>
            </w:r>
            <w:r w:rsidRPr="00FC3A9C">
              <w:rPr>
                <w:rFonts w:eastAsiaTheme="minorEastAsia"/>
                <w:sz w:val="24"/>
              </w:rPr>
              <w:t>劳动定员</w:t>
            </w:r>
            <w:r w:rsidR="00A44960" w:rsidRPr="00FC3A9C">
              <w:rPr>
                <w:rFonts w:eastAsiaTheme="minorEastAsia"/>
                <w:sz w:val="24"/>
              </w:rPr>
              <w:t>，工作时间</w:t>
            </w:r>
            <w:r w:rsidR="00854C48" w:rsidRPr="00FC3A9C">
              <w:rPr>
                <w:rFonts w:eastAsiaTheme="minorEastAsia" w:hint="eastAsia"/>
                <w:sz w:val="24"/>
              </w:rPr>
              <w:t>15</w:t>
            </w:r>
            <w:r w:rsidR="00A44960" w:rsidRPr="00FC3A9C">
              <w:rPr>
                <w:rFonts w:eastAsiaTheme="minorEastAsia"/>
                <w:sz w:val="24"/>
              </w:rPr>
              <w:t>h/d</w:t>
            </w:r>
            <w:r w:rsidR="00A44960" w:rsidRPr="00FC3A9C">
              <w:rPr>
                <w:rFonts w:eastAsiaTheme="minorEastAsia"/>
                <w:sz w:val="24"/>
              </w:rPr>
              <w:t>，</w:t>
            </w:r>
            <w:r w:rsidR="00BE280A" w:rsidRPr="00FC3A9C">
              <w:rPr>
                <w:rFonts w:eastAsiaTheme="minorEastAsia" w:hint="eastAsia"/>
                <w:sz w:val="24"/>
              </w:rPr>
              <w:t>年工作</w:t>
            </w:r>
            <w:r w:rsidR="00A44960" w:rsidRPr="00FC3A9C">
              <w:rPr>
                <w:rFonts w:eastAsiaTheme="minorEastAsia"/>
                <w:sz w:val="24"/>
              </w:rPr>
              <w:t>30</w:t>
            </w:r>
            <w:r w:rsidR="00A44960" w:rsidRPr="00FC3A9C">
              <w:rPr>
                <w:rFonts w:eastAsiaTheme="minorEastAsia"/>
                <w:sz w:val="24"/>
              </w:rPr>
              <w:t>天。</w:t>
            </w:r>
          </w:p>
          <w:p w14:paraId="413FF017" w14:textId="77777777" w:rsidR="00C62312" w:rsidRPr="00FC3A9C" w:rsidRDefault="00234335" w:rsidP="003E6169">
            <w:pPr>
              <w:spacing w:line="360" w:lineRule="auto"/>
              <w:ind w:firstLineChars="200" w:firstLine="482"/>
              <w:rPr>
                <w:rFonts w:eastAsiaTheme="minorEastAsia"/>
                <w:b/>
                <w:bCs/>
                <w:sz w:val="24"/>
              </w:rPr>
            </w:pPr>
            <w:r w:rsidRPr="00FC3A9C">
              <w:rPr>
                <w:rFonts w:eastAsiaTheme="minorEastAsia"/>
                <w:b/>
                <w:bCs/>
                <w:sz w:val="24"/>
              </w:rPr>
              <w:t>8</w:t>
            </w:r>
            <w:r w:rsidR="00C62312" w:rsidRPr="00FC3A9C">
              <w:rPr>
                <w:rFonts w:eastAsiaTheme="minorEastAsia"/>
                <w:b/>
                <w:bCs/>
                <w:sz w:val="24"/>
              </w:rPr>
              <w:t>、项目实施进展情况</w:t>
            </w:r>
          </w:p>
          <w:p w14:paraId="4CEA6CC2" w14:textId="77777777" w:rsidR="00C62312" w:rsidRPr="00FC3A9C" w:rsidRDefault="00C62312" w:rsidP="003E6169">
            <w:pPr>
              <w:spacing w:line="360" w:lineRule="auto"/>
              <w:ind w:firstLineChars="200" w:firstLine="480"/>
              <w:rPr>
                <w:rFonts w:eastAsiaTheme="minorEastAsia"/>
                <w:sz w:val="24"/>
              </w:rPr>
            </w:pPr>
            <w:r w:rsidRPr="00FC3A9C">
              <w:rPr>
                <w:rFonts w:eastAsiaTheme="minorEastAsia"/>
                <w:sz w:val="24"/>
              </w:rPr>
              <w:lastRenderedPageBreak/>
              <w:t>项目于</w:t>
            </w:r>
            <w:r w:rsidRPr="00FC3A9C">
              <w:rPr>
                <w:rFonts w:eastAsiaTheme="minorEastAsia"/>
                <w:sz w:val="24"/>
              </w:rPr>
              <w:t>201</w:t>
            </w:r>
            <w:r w:rsidR="00D107F0" w:rsidRPr="00FC3A9C">
              <w:rPr>
                <w:rFonts w:eastAsiaTheme="minorEastAsia" w:hint="eastAsia"/>
                <w:sz w:val="24"/>
              </w:rPr>
              <w:t>8</w:t>
            </w:r>
            <w:r w:rsidRPr="00FC3A9C">
              <w:rPr>
                <w:rFonts w:eastAsiaTheme="minorEastAsia"/>
                <w:sz w:val="24"/>
              </w:rPr>
              <w:t>年</w:t>
            </w:r>
            <w:r w:rsidR="00BE280A" w:rsidRPr="00FC3A9C">
              <w:rPr>
                <w:rFonts w:eastAsiaTheme="minorEastAsia" w:hint="eastAsia"/>
                <w:sz w:val="24"/>
              </w:rPr>
              <w:t>5</w:t>
            </w:r>
            <w:r w:rsidR="00BE280A" w:rsidRPr="00FC3A9C">
              <w:rPr>
                <w:rFonts w:eastAsiaTheme="minorEastAsia" w:hint="eastAsia"/>
                <w:sz w:val="24"/>
              </w:rPr>
              <w:t>月</w:t>
            </w:r>
            <w:r w:rsidRPr="00FC3A9C">
              <w:rPr>
                <w:rFonts w:eastAsiaTheme="minorEastAsia"/>
                <w:sz w:val="24"/>
              </w:rPr>
              <w:t>开工建设，</w:t>
            </w:r>
            <w:r w:rsidR="00975E52" w:rsidRPr="00FC3A9C">
              <w:rPr>
                <w:rFonts w:eastAsiaTheme="minorEastAsia" w:hint="eastAsia"/>
                <w:sz w:val="24"/>
              </w:rPr>
              <w:t>现已建成</w:t>
            </w:r>
            <w:r w:rsidRPr="00FC3A9C">
              <w:rPr>
                <w:rFonts w:eastAsiaTheme="minorEastAsia"/>
                <w:sz w:val="24"/>
              </w:rPr>
              <w:t>，预计投产日期为</w:t>
            </w:r>
            <w:r w:rsidRPr="00FC3A9C">
              <w:rPr>
                <w:rFonts w:eastAsiaTheme="minorEastAsia"/>
                <w:sz w:val="24"/>
              </w:rPr>
              <w:t>2019</w:t>
            </w:r>
            <w:r w:rsidRPr="00FC3A9C">
              <w:rPr>
                <w:rFonts w:eastAsiaTheme="minorEastAsia"/>
                <w:sz w:val="24"/>
              </w:rPr>
              <w:t>年</w:t>
            </w:r>
            <w:r w:rsidR="003803CE" w:rsidRPr="00FC3A9C">
              <w:rPr>
                <w:rFonts w:eastAsiaTheme="minorEastAsia"/>
                <w:sz w:val="24"/>
              </w:rPr>
              <w:t>10</w:t>
            </w:r>
            <w:r w:rsidRPr="00FC3A9C">
              <w:rPr>
                <w:rFonts w:eastAsiaTheme="minorEastAsia"/>
                <w:sz w:val="24"/>
              </w:rPr>
              <w:t>月。</w:t>
            </w:r>
          </w:p>
          <w:p w14:paraId="585B367A" w14:textId="77777777" w:rsidR="00C62312" w:rsidRPr="00FC3A9C" w:rsidRDefault="00234335" w:rsidP="003E6169">
            <w:pPr>
              <w:spacing w:line="360" w:lineRule="auto"/>
              <w:ind w:firstLineChars="200" w:firstLine="482"/>
              <w:rPr>
                <w:rFonts w:eastAsiaTheme="minorEastAsia"/>
                <w:b/>
                <w:sz w:val="24"/>
                <w:szCs w:val="20"/>
              </w:rPr>
            </w:pPr>
            <w:r w:rsidRPr="00FC3A9C">
              <w:rPr>
                <w:rFonts w:eastAsiaTheme="minorEastAsia"/>
                <w:b/>
                <w:sz w:val="24"/>
                <w:szCs w:val="20"/>
              </w:rPr>
              <w:t>9</w:t>
            </w:r>
            <w:r w:rsidR="00C62312" w:rsidRPr="00FC3A9C">
              <w:rPr>
                <w:rFonts w:eastAsiaTheme="minorEastAsia"/>
                <w:b/>
                <w:sz w:val="24"/>
                <w:szCs w:val="20"/>
              </w:rPr>
              <w:t>、主要经济技术指标</w:t>
            </w:r>
          </w:p>
          <w:p w14:paraId="3E45C4A8" w14:textId="77777777" w:rsidR="00EA0FD5" w:rsidRPr="00FC3A9C" w:rsidRDefault="00C62312" w:rsidP="003E6169">
            <w:pPr>
              <w:ind w:firstLineChars="150" w:firstLine="360"/>
              <w:rPr>
                <w:rFonts w:eastAsiaTheme="minorEastAsia"/>
                <w:sz w:val="24"/>
              </w:rPr>
            </w:pPr>
            <w:r w:rsidRPr="00FC3A9C">
              <w:rPr>
                <w:rFonts w:eastAsiaTheme="minorEastAsia"/>
                <w:sz w:val="24"/>
              </w:rPr>
              <w:t>本项目的主要技术经济指标见表</w:t>
            </w:r>
            <w:r w:rsidR="00962725" w:rsidRPr="00FC3A9C">
              <w:rPr>
                <w:rFonts w:eastAsiaTheme="minorEastAsia"/>
                <w:sz w:val="24"/>
              </w:rPr>
              <w:t>9</w:t>
            </w:r>
            <w:r w:rsidRPr="00FC3A9C">
              <w:rPr>
                <w:rFonts w:eastAsiaTheme="minorEastAsia"/>
                <w:sz w:val="24"/>
              </w:rPr>
              <w:t>。</w:t>
            </w:r>
          </w:p>
          <w:p w14:paraId="6D121214" w14:textId="77777777" w:rsidR="00EA0FD5" w:rsidRPr="00FC3A9C" w:rsidRDefault="00EA0FD5" w:rsidP="003E6169">
            <w:pPr>
              <w:jc w:val="center"/>
              <w:rPr>
                <w:rFonts w:eastAsiaTheme="minorEastAsia"/>
                <w:b/>
                <w:szCs w:val="21"/>
              </w:rPr>
            </w:pPr>
            <w:r w:rsidRPr="00FC3A9C">
              <w:rPr>
                <w:rFonts w:eastAsiaTheme="minorEastAsia"/>
                <w:b/>
                <w:szCs w:val="21"/>
              </w:rPr>
              <w:t>表</w:t>
            </w:r>
            <w:r w:rsidR="00962725" w:rsidRPr="00FC3A9C">
              <w:rPr>
                <w:rFonts w:eastAsiaTheme="minorEastAsia"/>
                <w:b/>
                <w:szCs w:val="21"/>
              </w:rPr>
              <w:t>9</w:t>
            </w:r>
            <w:r w:rsidRPr="00FC3A9C">
              <w:rPr>
                <w:rFonts w:eastAsiaTheme="minorEastAsia"/>
                <w:b/>
                <w:szCs w:val="21"/>
              </w:rPr>
              <w:t xml:space="preserve">    </w:t>
            </w:r>
            <w:r w:rsidRPr="00FC3A9C">
              <w:rPr>
                <w:rFonts w:eastAsiaTheme="minorEastAsia"/>
                <w:b/>
                <w:szCs w:val="21"/>
              </w:rPr>
              <w:t>本项目综合技术经济指标表</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1593"/>
              <w:gridCol w:w="1943"/>
              <w:gridCol w:w="1134"/>
              <w:gridCol w:w="1276"/>
              <w:gridCol w:w="1930"/>
            </w:tblGrid>
            <w:tr w:rsidR="00FC3A9C" w:rsidRPr="00FC3A9C" w14:paraId="6464801B" w14:textId="77777777" w:rsidTr="007351EE">
              <w:trPr>
                <w:trHeight w:val="312"/>
                <w:jc w:val="center"/>
              </w:trPr>
              <w:tc>
                <w:tcPr>
                  <w:tcW w:w="1141" w:type="dxa"/>
                  <w:vAlign w:val="center"/>
                </w:tcPr>
                <w:p w14:paraId="694C6D38" w14:textId="77777777" w:rsidR="00EA0FD5" w:rsidRPr="00FC3A9C" w:rsidRDefault="00EA0FD5" w:rsidP="003E6169">
                  <w:pPr>
                    <w:ind w:left="23" w:hangingChars="11" w:hanging="23"/>
                    <w:jc w:val="center"/>
                    <w:rPr>
                      <w:rFonts w:eastAsiaTheme="minorEastAsia"/>
                      <w:szCs w:val="21"/>
                    </w:rPr>
                  </w:pPr>
                  <w:r w:rsidRPr="00FC3A9C">
                    <w:rPr>
                      <w:rFonts w:eastAsiaTheme="minorEastAsia"/>
                      <w:szCs w:val="21"/>
                    </w:rPr>
                    <w:t>序</w:t>
                  </w:r>
                  <w:r w:rsidR="00D107F0" w:rsidRPr="00FC3A9C">
                    <w:rPr>
                      <w:rFonts w:eastAsiaTheme="minorEastAsia" w:hint="eastAsia"/>
                      <w:szCs w:val="21"/>
                    </w:rPr>
                    <w:t>号</w:t>
                  </w:r>
                </w:p>
              </w:tc>
              <w:tc>
                <w:tcPr>
                  <w:tcW w:w="3536" w:type="dxa"/>
                  <w:gridSpan w:val="2"/>
                  <w:vAlign w:val="center"/>
                </w:tcPr>
                <w:p w14:paraId="3406E32C" w14:textId="77777777" w:rsidR="00EA0FD5" w:rsidRPr="00FC3A9C" w:rsidRDefault="00EA0FD5" w:rsidP="003E6169">
                  <w:pPr>
                    <w:jc w:val="center"/>
                    <w:rPr>
                      <w:rFonts w:eastAsiaTheme="minorEastAsia"/>
                      <w:szCs w:val="21"/>
                    </w:rPr>
                  </w:pPr>
                  <w:r w:rsidRPr="00FC3A9C">
                    <w:rPr>
                      <w:rFonts w:eastAsiaTheme="minorEastAsia"/>
                      <w:szCs w:val="21"/>
                    </w:rPr>
                    <w:t>指标</w:t>
                  </w:r>
                </w:p>
              </w:tc>
              <w:tc>
                <w:tcPr>
                  <w:tcW w:w="1134" w:type="dxa"/>
                  <w:vAlign w:val="center"/>
                </w:tcPr>
                <w:p w14:paraId="0745E30F" w14:textId="77777777" w:rsidR="00EA0FD5" w:rsidRPr="00FC3A9C" w:rsidRDefault="00EA0FD5" w:rsidP="003E6169">
                  <w:pPr>
                    <w:jc w:val="center"/>
                    <w:rPr>
                      <w:rFonts w:eastAsiaTheme="minorEastAsia"/>
                      <w:szCs w:val="21"/>
                    </w:rPr>
                  </w:pPr>
                  <w:r w:rsidRPr="00FC3A9C">
                    <w:rPr>
                      <w:rFonts w:eastAsiaTheme="minorEastAsia"/>
                      <w:szCs w:val="21"/>
                    </w:rPr>
                    <w:t>单位</w:t>
                  </w:r>
                </w:p>
              </w:tc>
              <w:tc>
                <w:tcPr>
                  <w:tcW w:w="1276" w:type="dxa"/>
                  <w:vAlign w:val="center"/>
                </w:tcPr>
                <w:p w14:paraId="1F246249" w14:textId="77777777" w:rsidR="00EA0FD5" w:rsidRPr="00FC3A9C" w:rsidRDefault="00EA0FD5" w:rsidP="003E6169">
                  <w:pPr>
                    <w:jc w:val="center"/>
                    <w:rPr>
                      <w:rFonts w:eastAsiaTheme="minorEastAsia"/>
                      <w:szCs w:val="21"/>
                    </w:rPr>
                  </w:pPr>
                  <w:r w:rsidRPr="00FC3A9C">
                    <w:rPr>
                      <w:rFonts w:eastAsiaTheme="minorEastAsia"/>
                      <w:szCs w:val="21"/>
                    </w:rPr>
                    <w:t>数量</w:t>
                  </w:r>
                </w:p>
              </w:tc>
              <w:tc>
                <w:tcPr>
                  <w:tcW w:w="1930" w:type="dxa"/>
                  <w:vAlign w:val="center"/>
                </w:tcPr>
                <w:p w14:paraId="51DB47F6" w14:textId="77777777" w:rsidR="00EA0FD5" w:rsidRPr="00FC3A9C" w:rsidRDefault="00EA0FD5" w:rsidP="003E6169">
                  <w:pPr>
                    <w:jc w:val="center"/>
                    <w:rPr>
                      <w:rFonts w:eastAsiaTheme="minorEastAsia"/>
                      <w:szCs w:val="21"/>
                    </w:rPr>
                  </w:pPr>
                  <w:r w:rsidRPr="00FC3A9C">
                    <w:rPr>
                      <w:rFonts w:eastAsiaTheme="minorEastAsia"/>
                      <w:szCs w:val="21"/>
                    </w:rPr>
                    <w:t>备注</w:t>
                  </w:r>
                </w:p>
              </w:tc>
            </w:tr>
            <w:tr w:rsidR="00FC3A9C" w:rsidRPr="00FC3A9C" w14:paraId="0613747B" w14:textId="77777777" w:rsidTr="00BD1BD2">
              <w:trPr>
                <w:trHeight w:val="312"/>
                <w:jc w:val="center"/>
              </w:trPr>
              <w:tc>
                <w:tcPr>
                  <w:tcW w:w="1141" w:type="dxa"/>
                  <w:vAlign w:val="center"/>
                </w:tcPr>
                <w:p w14:paraId="7E93808B" w14:textId="77777777" w:rsidR="00D107F0" w:rsidRPr="00FC3A9C" w:rsidRDefault="00BE280A" w:rsidP="003E6169">
                  <w:pPr>
                    <w:ind w:left="23" w:hangingChars="11" w:hanging="23"/>
                    <w:jc w:val="center"/>
                    <w:rPr>
                      <w:rFonts w:eastAsiaTheme="minorEastAsia"/>
                      <w:szCs w:val="21"/>
                    </w:rPr>
                  </w:pPr>
                  <w:r w:rsidRPr="00FC3A9C">
                    <w:rPr>
                      <w:rFonts w:eastAsiaTheme="minorEastAsia" w:hint="eastAsia"/>
                      <w:szCs w:val="21"/>
                    </w:rPr>
                    <w:t>1</w:t>
                  </w:r>
                </w:p>
              </w:tc>
              <w:tc>
                <w:tcPr>
                  <w:tcW w:w="1593" w:type="dxa"/>
                  <w:vAlign w:val="center"/>
                </w:tcPr>
                <w:p w14:paraId="7BB7548C" w14:textId="77777777" w:rsidR="00D107F0" w:rsidRPr="00FC3A9C" w:rsidRDefault="00BE280A" w:rsidP="003E6169">
                  <w:pPr>
                    <w:jc w:val="center"/>
                    <w:rPr>
                      <w:rFonts w:eastAsiaTheme="minorEastAsia"/>
                      <w:szCs w:val="21"/>
                    </w:rPr>
                  </w:pPr>
                  <w:r w:rsidRPr="00FC3A9C">
                    <w:rPr>
                      <w:rFonts w:eastAsiaTheme="minorEastAsia" w:hint="eastAsia"/>
                      <w:szCs w:val="21"/>
                    </w:rPr>
                    <w:t>产品规模</w:t>
                  </w:r>
                </w:p>
              </w:tc>
              <w:tc>
                <w:tcPr>
                  <w:tcW w:w="1943" w:type="dxa"/>
                  <w:vAlign w:val="center"/>
                </w:tcPr>
                <w:p w14:paraId="43336908" w14:textId="77777777" w:rsidR="00D107F0" w:rsidRPr="00FC3A9C" w:rsidRDefault="00BE280A" w:rsidP="003E6169">
                  <w:pPr>
                    <w:adjustRightInd w:val="0"/>
                    <w:snapToGrid w:val="0"/>
                    <w:jc w:val="center"/>
                    <w:rPr>
                      <w:rFonts w:eastAsiaTheme="minorEastAsia"/>
                      <w:szCs w:val="21"/>
                    </w:rPr>
                  </w:pPr>
                  <w:r w:rsidRPr="00FC3A9C">
                    <w:rPr>
                      <w:rFonts w:eastAsiaTheme="minorEastAsia" w:hint="eastAsia"/>
                      <w:szCs w:val="21"/>
                    </w:rPr>
                    <w:t>蒸汽</w:t>
                  </w:r>
                </w:p>
              </w:tc>
              <w:tc>
                <w:tcPr>
                  <w:tcW w:w="1134" w:type="dxa"/>
                  <w:vAlign w:val="center"/>
                </w:tcPr>
                <w:p w14:paraId="26514095" w14:textId="77777777" w:rsidR="00D107F0" w:rsidRPr="00FC3A9C" w:rsidRDefault="00BD1BD2" w:rsidP="003E6169">
                  <w:pPr>
                    <w:jc w:val="center"/>
                    <w:rPr>
                      <w:rFonts w:eastAsiaTheme="minorEastAsia"/>
                      <w:szCs w:val="21"/>
                    </w:rPr>
                  </w:pPr>
                  <w:r w:rsidRPr="00FC3A9C">
                    <w:rPr>
                      <w:rFonts w:eastAsiaTheme="minorEastAsia"/>
                      <w:bCs/>
                      <w:szCs w:val="21"/>
                    </w:rPr>
                    <w:t>t</w:t>
                  </w:r>
                </w:p>
              </w:tc>
              <w:tc>
                <w:tcPr>
                  <w:tcW w:w="1276" w:type="dxa"/>
                  <w:vAlign w:val="center"/>
                </w:tcPr>
                <w:p w14:paraId="16276474" w14:textId="77777777" w:rsidR="00D107F0" w:rsidRPr="00FC3A9C" w:rsidRDefault="00BD1BD2" w:rsidP="003E6169">
                  <w:pPr>
                    <w:adjustRightInd w:val="0"/>
                    <w:snapToGrid w:val="0"/>
                    <w:jc w:val="center"/>
                    <w:rPr>
                      <w:rFonts w:eastAsiaTheme="minorEastAsia"/>
                      <w:szCs w:val="21"/>
                    </w:rPr>
                  </w:pPr>
                  <w:r w:rsidRPr="00FC3A9C">
                    <w:rPr>
                      <w:rFonts w:eastAsiaTheme="minorEastAsia"/>
                      <w:szCs w:val="21"/>
                    </w:rPr>
                    <w:t>10</w:t>
                  </w:r>
                </w:p>
              </w:tc>
              <w:tc>
                <w:tcPr>
                  <w:tcW w:w="1930" w:type="dxa"/>
                  <w:vAlign w:val="center"/>
                </w:tcPr>
                <w:p w14:paraId="00458532" w14:textId="77777777" w:rsidR="00D107F0" w:rsidRPr="00FC3A9C" w:rsidRDefault="00BE280A" w:rsidP="003E6169">
                  <w:pPr>
                    <w:jc w:val="center"/>
                    <w:rPr>
                      <w:rFonts w:eastAsiaTheme="minorEastAsia"/>
                      <w:szCs w:val="21"/>
                    </w:rPr>
                  </w:pPr>
                  <w:r w:rsidRPr="00FC3A9C">
                    <w:rPr>
                      <w:rFonts w:eastAsiaTheme="minorEastAsia" w:hint="eastAsia"/>
                      <w:szCs w:val="21"/>
                    </w:rPr>
                    <w:t>/</w:t>
                  </w:r>
                </w:p>
              </w:tc>
            </w:tr>
            <w:tr w:rsidR="00FC3A9C" w:rsidRPr="00FC3A9C" w14:paraId="16CD9194" w14:textId="77777777" w:rsidTr="007351EE">
              <w:trPr>
                <w:trHeight w:val="312"/>
                <w:jc w:val="center"/>
              </w:trPr>
              <w:tc>
                <w:tcPr>
                  <w:tcW w:w="1141" w:type="dxa"/>
                  <w:vAlign w:val="center"/>
                </w:tcPr>
                <w:p w14:paraId="336857B2" w14:textId="77777777" w:rsidR="00EA0FD5" w:rsidRPr="00FC3A9C" w:rsidRDefault="00EA0FD5" w:rsidP="003E6169">
                  <w:pPr>
                    <w:ind w:left="23" w:hangingChars="11" w:hanging="23"/>
                    <w:jc w:val="center"/>
                    <w:rPr>
                      <w:rFonts w:eastAsiaTheme="minorEastAsia"/>
                      <w:szCs w:val="21"/>
                    </w:rPr>
                  </w:pPr>
                  <w:r w:rsidRPr="00FC3A9C">
                    <w:rPr>
                      <w:rFonts w:eastAsiaTheme="minorEastAsia"/>
                      <w:szCs w:val="21"/>
                    </w:rPr>
                    <w:t>2</w:t>
                  </w:r>
                </w:p>
              </w:tc>
              <w:tc>
                <w:tcPr>
                  <w:tcW w:w="3536" w:type="dxa"/>
                  <w:gridSpan w:val="2"/>
                  <w:vAlign w:val="center"/>
                </w:tcPr>
                <w:p w14:paraId="44F914AD" w14:textId="77777777" w:rsidR="00EA0FD5" w:rsidRPr="00FC3A9C" w:rsidRDefault="00EA0FD5" w:rsidP="003E6169">
                  <w:pPr>
                    <w:jc w:val="center"/>
                    <w:rPr>
                      <w:rFonts w:eastAsiaTheme="minorEastAsia"/>
                      <w:szCs w:val="21"/>
                    </w:rPr>
                  </w:pPr>
                  <w:r w:rsidRPr="00FC3A9C">
                    <w:rPr>
                      <w:rFonts w:eastAsiaTheme="minorEastAsia"/>
                      <w:szCs w:val="21"/>
                    </w:rPr>
                    <w:t>新增设备</w:t>
                  </w:r>
                </w:p>
              </w:tc>
              <w:tc>
                <w:tcPr>
                  <w:tcW w:w="1134" w:type="dxa"/>
                  <w:vAlign w:val="center"/>
                </w:tcPr>
                <w:p w14:paraId="229B0FAC" w14:textId="77777777" w:rsidR="00EA0FD5" w:rsidRPr="00FC3A9C" w:rsidRDefault="00D107F0" w:rsidP="003E6169">
                  <w:pPr>
                    <w:jc w:val="center"/>
                    <w:rPr>
                      <w:rFonts w:eastAsiaTheme="minorEastAsia"/>
                      <w:bCs/>
                      <w:szCs w:val="21"/>
                    </w:rPr>
                  </w:pPr>
                  <w:r w:rsidRPr="00FC3A9C">
                    <w:rPr>
                      <w:rFonts w:eastAsiaTheme="minorEastAsia" w:hint="eastAsia"/>
                      <w:bCs/>
                      <w:szCs w:val="21"/>
                    </w:rPr>
                    <w:t>套</w:t>
                  </w:r>
                </w:p>
              </w:tc>
              <w:tc>
                <w:tcPr>
                  <w:tcW w:w="1276" w:type="dxa"/>
                  <w:vAlign w:val="center"/>
                </w:tcPr>
                <w:p w14:paraId="31B4FAF9" w14:textId="77777777" w:rsidR="00EA0FD5" w:rsidRPr="00FC3A9C" w:rsidRDefault="00BE280A" w:rsidP="003E6169">
                  <w:pPr>
                    <w:jc w:val="center"/>
                    <w:rPr>
                      <w:rFonts w:eastAsiaTheme="minorEastAsia"/>
                      <w:szCs w:val="21"/>
                    </w:rPr>
                  </w:pPr>
                  <w:r w:rsidRPr="00FC3A9C">
                    <w:rPr>
                      <w:rFonts w:eastAsiaTheme="minorEastAsia" w:hint="eastAsia"/>
                      <w:szCs w:val="21"/>
                    </w:rPr>
                    <w:t>2</w:t>
                  </w:r>
                </w:p>
              </w:tc>
              <w:tc>
                <w:tcPr>
                  <w:tcW w:w="1930" w:type="dxa"/>
                  <w:vAlign w:val="center"/>
                </w:tcPr>
                <w:p w14:paraId="070CF2DC" w14:textId="77777777" w:rsidR="00EA0FD5" w:rsidRPr="00FC3A9C" w:rsidRDefault="00D107F0" w:rsidP="003E6169">
                  <w:pPr>
                    <w:jc w:val="center"/>
                    <w:rPr>
                      <w:rFonts w:eastAsiaTheme="minorEastAsia"/>
                      <w:szCs w:val="21"/>
                    </w:rPr>
                  </w:pPr>
                  <w:r w:rsidRPr="00FC3A9C">
                    <w:rPr>
                      <w:rFonts w:eastAsiaTheme="minorEastAsia" w:hint="eastAsia"/>
                      <w:szCs w:val="21"/>
                    </w:rPr>
                    <w:t>锅炉</w:t>
                  </w:r>
                  <w:r w:rsidR="00BE280A" w:rsidRPr="00FC3A9C">
                    <w:rPr>
                      <w:rFonts w:eastAsiaTheme="minorEastAsia" w:hint="eastAsia"/>
                      <w:szCs w:val="21"/>
                    </w:rPr>
                    <w:t>房及甲醇储罐</w:t>
                  </w:r>
                  <w:r w:rsidR="007452EE" w:rsidRPr="00FC3A9C">
                    <w:rPr>
                      <w:rFonts w:eastAsiaTheme="minorEastAsia" w:hint="eastAsia"/>
                      <w:szCs w:val="21"/>
                    </w:rPr>
                    <w:t>及配套设施</w:t>
                  </w:r>
                </w:p>
              </w:tc>
            </w:tr>
            <w:tr w:rsidR="00FC3A9C" w:rsidRPr="00FC3A9C" w14:paraId="51DE737A" w14:textId="77777777" w:rsidTr="007351EE">
              <w:trPr>
                <w:trHeight w:val="312"/>
                <w:jc w:val="center"/>
              </w:trPr>
              <w:tc>
                <w:tcPr>
                  <w:tcW w:w="1141" w:type="dxa"/>
                  <w:vAlign w:val="center"/>
                </w:tcPr>
                <w:p w14:paraId="6756A252" w14:textId="77777777" w:rsidR="00EA0FD5" w:rsidRPr="00FC3A9C" w:rsidRDefault="00EA0FD5" w:rsidP="003E6169">
                  <w:pPr>
                    <w:ind w:left="23" w:hangingChars="11" w:hanging="23"/>
                    <w:jc w:val="center"/>
                    <w:rPr>
                      <w:rFonts w:eastAsiaTheme="minorEastAsia"/>
                      <w:szCs w:val="21"/>
                    </w:rPr>
                  </w:pPr>
                  <w:r w:rsidRPr="00FC3A9C">
                    <w:rPr>
                      <w:rFonts w:eastAsiaTheme="minorEastAsia"/>
                      <w:szCs w:val="21"/>
                    </w:rPr>
                    <w:t>3</w:t>
                  </w:r>
                </w:p>
              </w:tc>
              <w:tc>
                <w:tcPr>
                  <w:tcW w:w="3536" w:type="dxa"/>
                  <w:gridSpan w:val="2"/>
                  <w:vAlign w:val="center"/>
                </w:tcPr>
                <w:p w14:paraId="019E0F8A" w14:textId="77777777" w:rsidR="00EA0FD5" w:rsidRPr="00FC3A9C" w:rsidRDefault="00EA0FD5" w:rsidP="003E6169">
                  <w:pPr>
                    <w:jc w:val="center"/>
                    <w:rPr>
                      <w:rFonts w:eastAsiaTheme="minorEastAsia"/>
                      <w:szCs w:val="21"/>
                    </w:rPr>
                  </w:pPr>
                  <w:r w:rsidRPr="00FC3A9C">
                    <w:rPr>
                      <w:rFonts w:eastAsiaTheme="minorEastAsia"/>
                      <w:szCs w:val="21"/>
                    </w:rPr>
                    <w:t>劳动定员</w:t>
                  </w:r>
                </w:p>
              </w:tc>
              <w:tc>
                <w:tcPr>
                  <w:tcW w:w="1134" w:type="dxa"/>
                  <w:vAlign w:val="center"/>
                </w:tcPr>
                <w:p w14:paraId="27C6DC41" w14:textId="77777777" w:rsidR="00EA0FD5" w:rsidRPr="00FC3A9C" w:rsidRDefault="00EA0FD5" w:rsidP="003E6169">
                  <w:pPr>
                    <w:jc w:val="center"/>
                    <w:rPr>
                      <w:rFonts w:eastAsiaTheme="minorEastAsia"/>
                      <w:szCs w:val="21"/>
                    </w:rPr>
                  </w:pPr>
                  <w:r w:rsidRPr="00FC3A9C">
                    <w:rPr>
                      <w:rFonts w:eastAsiaTheme="minorEastAsia"/>
                      <w:szCs w:val="21"/>
                    </w:rPr>
                    <w:t>人</w:t>
                  </w:r>
                </w:p>
              </w:tc>
              <w:tc>
                <w:tcPr>
                  <w:tcW w:w="1276" w:type="dxa"/>
                  <w:vAlign w:val="center"/>
                </w:tcPr>
                <w:p w14:paraId="12FC6928" w14:textId="77777777" w:rsidR="00EA0FD5" w:rsidRPr="00FC3A9C" w:rsidRDefault="00BE280A" w:rsidP="003E6169">
                  <w:pPr>
                    <w:jc w:val="center"/>
                    <w:rPr>
                      <w:rFonts w:eastAsiaTheme="minorEastAsia"/>
                      <w:szCs w:val="21"/>
                    </w:rPr>
                  </w:pPr>
                  <w:r w:rsidRPr="00FC3A9C">
                    <w:rPr>
                      <w:rFonts w:eastAsiaTheme="minorEastAsia" w:hint="eastAsia"/>
                      <w:szCs w:val="21"/>
                    </w:rPr>
                    <w:t>0</w:t>
                  </w:r>
                </w:p>
              </w:tc>
              <w:tc>
                <w:tcPr>
                  <w:tcW w:w="1930" w:type="dxa"/>
                  <w:vAlign w:val="center"/>
                </w:tcPr>
                <w:p w14:paraId="785AE3B4" w14:textId="77777777" w:rsidR="00EA0FD5" w:rsidRPr="00FC3A9C" w:rsidRDefault="00EC5E8B" w:rsidP="003E6169">
                  <w:pPr>
                    <w:jc w:val="center"/>
                    <w:rPr>
                      <w:rFonts w:eastAsiaTheme="minorEastAsia"/>
                      <w:szCs w:val="21"/>
                    </w:rPr>
                  </w:pPr>
                  <w:r w:rsidRPr="00FC3A9C">
                    <w:rPr>
                      <w:rFonts w:eastAsiaTheme="minorEastAsia" w:hint="eastAsia"/>
                      <w:szCs w:val="21"/>
                    </w:rPr>
                    <w:t>依托现有人员，</w:t>
                  </w:r>
                  <w:r w:rsidR="00D107F0" w:rsidRPr="00FC3A9C">
                    <w:rPr>
                      <w:rFonts w:eastAsiaTheme="minorEastAsia" w:hint="eastAsia"/>
                      <w:szCs w:val="21"/>
                    </w:rPr>
                    <w:t>不新增劳动定员</w:t>
                  </w:r>
                </w:p>
              </w:tc>
            </w:tr>
            <w:tr w:rsidR="00FC3A9C" w:rsidRPr="00FC3A9C" w14:paraId="2BD18E7E" w14:textId="77777777" w:rsidTr="007351EE">
              <w:trPr>
                <w:trHeight w:val="312"/>
                <w:jc w:val="center"/>
              </w:trPr>
              <w:tc>
                <w:tcPr>
                  <w:tcW w:w="1141" w:type="dxa"/>
                  <w:vAlign w:val="center"/>
                </w:tcPr>
                <w:p w14:paraId="5E00F3F3" w14:textId="77777777" w:rsidR="00EA0FD5" w:rsidRPr="00FC3A9C" w:rsidRDefault="00EA0FD5" w:rsidP="003E6169">
                  <w:pPr>
                    <w:ind w:left="23" w:hangingChars="11" w:hanging="23"/>
                    <w:jc w:val="center"/>
                    <w:rPr>
                      <w:rFonts w:eastAsiaTheme="minorEastAsia"/>
                      <w:szCs w:val="21"/>
                    </w:rPr>
                  </w:pPr>
                  <w:r w:rsidRPr="00FC3A9C">
                    <w:rPr>
                      <w:rFonts w:eastAsiaTheme="minorEastAsia"/>
                      <w:szCs w:val="21"/>
                    </w:rPr>
                    <w:t>4</w:t>
                  </w:r>
                </w:p>
              </w:tc>
              <w:tc>
                <w:tcPr>
                  <w:tcW w:w="3536" w:type="dxa"/>
                  <w:gridSpan w:val="2"/>
                  <w:vAlign w:val="center"/>
                </w:tcPr>
                <w:p w14:paraId="659B88F1" w14:textId="77777777" w:rsidR="00EA0FD5" w:rsidRPr="00FC3A9C" w:rsidRDefault="00EA0FD5" w:rsidP="003E6169">
                  <w:pPr>
                    <w:jc w:val="center"/>
                    <w:rPr>
                      <w:rFonts w:eastAsiaTheme="minorEastAsia"/>
                      <w:szCs w:val="21"/>
                    </w:rPr>
                  </w:pPr>
                  <w:r w:rsidRPr="00FC3A9C">
                    <w:rPr>
                      <w:rFonts w:eastAsiaTheme="minorEastAsia"/>
                      <w:szCs w:val="21"/>
                    </w:rPr>
                    <w:t>项目总投资</w:t>
                  </w:r>
                </w:p>
              </w:tc>
              <w:tc>
                <w:tcPr>
                  <w:tcW w:w="1134" w:type="dxa"/>
                  <w:vAlign w:val="center"/>
                </w:tcPr>
                <w:p w14:paraId="1AE17353" w14:textId="77777777" w:rsidR="00EA0FD5" w:rsidRPr="00FC3A9C" w:rsidRDefault="00EA0FD5" w:rsidP="003E6169">
                  <w:pPr>
                    <w:jc w:val="center"/>
                    <w:rPr>
                      <w:rFonts w:eastAsiaTheme="minorEastAsia"/>
                      <w:szCs w:val="21"/>
                    </w:rPr>
                  </w:pPr>
                  <w:r w:rsidRPr="00FC3A9C">
                    <w:rPr>
                      <w:rFonts w:eastAsiaTheme="minorEastAsia"/>
                      <w:szCs w:val="21"/>
                    </w:rPr>
                    <w:t>万元</w:t>
                  </w:r>
                </w:p>
              </w:tc>
              <w:tc>
                <w:tcPr>
                  <w:tcW w:w="1276" w:type="dxa"/>
                  <w:vAlign w:val="center"/>
                </w:tcPr>
                <w:p w14:paraId="5611EE99" w14:textId="77777777" w:rsidR="00EA0FD5" w:rsidRPr="00FC3A9C" w:rsidRDefault="007452EE" w:rsidP="003E6169">
                  <w:pPr>
                    <w:jc w:val="center"/>
                    <w:rPr>
                      <w:rFonts w:eastAsiaTheme="minorEastAsia"/>
                      <w:szCs w:val="21"/>
                    </w:rPr>
                  </w:pPr>
                  <w:r w:rsidRPr="00FC3A9C">
                    <w:rPr>
                      <w:rFonts w:eastAsiaTheme="minorEastAsia"/>
                      <w:szCs w:val="21"/>
                    </w:rPr>
                    <w:t>90</w:t>
                  </w:r>
                </w:p>
              </w:tc>
              <w:tc>
                <w:tcPr>
                  <w:tcW w:w="1930" w:type="dxa"/>
                  <w:vAlign w:val="center"/>
                </w:tcPr>
                <w:p w14:paraId="08FB4D4F" w14:textId="77777777" w:rsidR="00EA0FD5" w:rsidRPr="00FC3A9C" w:rsidRDefault="00F77FB7" w:rsidP="003E6169">
                  <w:pPr>
                    <w:jc w:val="center"/>
                    <w:rPr>
                      <w:rFonts w:eastAsiaTheme="minorEastAsia"/>
                      <w:szCs w:val="21"/>
                    </w:rPr>
                  </w:pPr>
                  <w:r w:rsidRPr="00FC3A9C">
                    <w:rPr>
                      <w:rFonts w:eastAsiaTheme="minorEastAsia" w:hint="eastAsia"/>
                      <w:szCs w:val="21"/>
                    </w:rPr>
                    <w:t>/</w:t>
                  </w:r>
                </w:p>
              </w:tc>
            </w:tr>
          </w:tbl>
          <w:p w14:paraId="2154337E" w14:textId="77777777" w:rsidR="00E54129" w:rsidRPr="00FC3A9C" w:rsidRDefault="00E54129" w:rsidP="003E6169">
            <w:pPr>
              <w:spacing w:line="360" w:lineRule="auto"/>
              <w:jc w:val="center"/>
              <w:rPr>
                <w:rFonts w:eastAsiaTheme="minorEastAsia"/>
                <w:b/>
                <w:sz w:val="24"/>
              </w:rPr>
            </w:pPr>
          </w:p>
        </w:tc>
      </w:tr>
      <w:tr w:rsidR="00FC3A9C" w:rsidRPr="00FC3A9C" w14:paraId="7C13D92F" w14:textId="77777777" w:rsidTr="007351EE">
        <w:trPr>
          <w:trHeight w:val="162"/>
          <w:jc w:val="center"/>
        </w:trPr>
        <w:tc>
          <w:tcPr>
            <w:tcW w:w="9183" w:type="dxa"/>
            <w:gridSpan w:val="9"/>
            <w:tcMar>
              <w:left w:w="11" w:type="dxa"/>
              <w:right w:w="11" w:type="dxa"/>
            </w:tcMar>
            <w:vAlign w:val="center"/>
          </w:tcPr>
          <w:p w14:paraId="0BDA421A" w14:textId="77777777" w:rsidR="00E54129" w:rsidRPr="00FC3A9C" w:rsidRDefault="00AE73A2" w:rsidP="00EF27B5">
            <w:pPr>
              <w:spacing w:beforeLines="50" w:before="120" w:line="360" w:lineRule="auto"/>
              <w:jc w:val="left"/>
              <w:rPr>
                <w:rFonts w:eastAsiaTheme="minorEastAsia"/>
                <w:b/>
                <w:bCs/>
                <w:sz w:val="24"/>
              </w:rPr>
            </w:pPr>
            <w:r w:rsidRPr="00FC3A9C">
              <w:rPr>
                <w:rFonts w:eastAsiaTheme="minorEastAsia"/>
                <w:b/>
                <w:bCs/>
                <w:sz w:val="24"/>
              </w:rPr>
              <w:lastRenderedPageBreak/>
              <w:t>与本项目有关的原有污染情况及主要环境问题</w:t>
            </w:r>
          </w:p>
          <w:p w14:paraId="4F268A27" w14:textId="77777777" w:rsidR="00EA4D62" w:rsidRPr="00FC3A9C" w:rsidRDefault="00EA4D62" w:rsidP="003E6169">
            <w:pPr>
              <w:spacing w:line="360" w:lineRule="auto"/>
              <w:ind w:firstLineChars="200" w:firstLine="482"/>
              <w:rPr>
                <w:rFonts w:eastAsiaTheme="minorEastAsia"/>
                <w:bCs/>
                <w:sz w:val="24"/>
              </w:rPr>
            </w:pPr>
            <w:r w:rsidRPr="00FC3A9C">
              <w:rPr>
                <w:rFonts w:eastAsiaTheme="minorEastAsia"/>
                <w:b/>
                <w:sz w:val="24"/>
              </w:rPr>
              <w:t>一、与本项目有关的原有污染源</w:t>
            </w:r>
          </w:p>
          <w:p w14:paraId="148EE88A" w14:textId="77777777" w:rsidR="00786396" w:rsidRPr="00FC3A9C" w:rsidRDefault="00EA4D62" w:rsidP="003E6169">
            <w:pPr>
              <w:spacing w:line="360" w:lineRule="auto"/>
              <w:ind w:firstLineChars="200" w:firstLine="480"/>
              <w:rPr>
                <w:rFonts w:eastAsiaTheme="minorEastAsia"/>
                <w:sz w:val="24"/>
              </w:rPr>
            </w:pPr>
            <w:r w:rsidRPr="00FC3A9C">
              <w:rPr>
                <w:rFonts w:eastAsiaTheme="minorEastAsia"/>
                <w:bCs/>
                <w:sz w:val="24"/>
              </w:rPr>
              <w:t>与本工程有关的</w:t>
            </w:r>
            <w:r w:rsidRPr="00FC3A9C">
              <w:rPr>
                <w:rFonts w:eastAsiaTheme="minorEastAsia"/>
                <w:sz w:val="24"/>
              </w:rPr>
              <w:t>原有污染源为</w:t>
            </w:r>
            <w:r w:rsidR="0055474C" w:rsidRPr="00FC3A9C">
              <w:rPr>
                <w:rFonts w:eastAsiaTheme="minorEastAsia" w:hint="eastAsia"/>
                <w:sz w:val="24"/>
              </w:rPr>
              <w:t>公司</w:t>
            </w:r>
            <w:r w:rsidRPr="00FC3A9C">
              <w:rPr>
                <w:rFonts w:eastAsiaTheme="minorEastAsia"/>
                <w:sz w:val="24"/>
              </w:rPr>
              <w:t>现有工程</w:t>
            </w:r>
            <w:r w:rsidR="00255EC4" w:rsidRPr="00FC3A9C">
              <w:rPr>
                <w:rFonts w:eastAsiaTheme="minorEastAsia" w:hint="eastAsia"/>
                <w:sz w:val="24"/>
              </w:rPr>
              <w:t>，根据已批复环评及验收监测报告表进行</w:t>
            </w:r>
            <w:r w:rsidR="0003136F" w:rsidRPr="00FC3A9C">
              <w:rPr>
                <w:rFonts w:eastAsiaTheme="minorEastAsia" w:hint="eastAsia"/>
                <w:sz w:val="24"/>
              </w:rPr>
              <w:t>核算</w:t>
            </w:r>
            <w:r w:rsidR="00786396" w:rsidRPr="00FC3A9C">
              <w:rPr>
                <w:rFonts w:eastAsiaTheme="minorEastAsia" w:hint="eastAsia"/>
                <w:sz w:val="24"/>
              </w:rPr>
              <w:t>。</w:t>
            </w:r>
          </w:p>
          <w:p w14:paraId="497BBEF6" w14:textId="77777777" w:rsidR="00EA4D62" w:rsidRPr="00FC3A9C" w:rsidRDefault="00EA4D62" w:rsidP="003E6169">
            <w:pPr>
              <w:spacing w:line="360" w:lineRule="auto"/>
              <w:ind w:firstLineChars="200" w:firstLine="482"/>
              <w:rPr>
                <w:rFonts w:eastAsiaTheme="minorEastAsia"/>
                <w:b/>
                <w:sz w:val="24"/>
              </w:rPr>
            </w:pPr>
            <w:r w:rsidRPr="00FC3A9C">
              <w:rPr>
                <w:rFonts w:eastAsiaTheme="minorEastAsia"/>
                <w:b/>
                <w:sz w:val="24"/>
              </w:rPr>
              <w:t>二、现有工程污染物排放情况</w:t>
            </w:r>
          </w:p>
          <w:p w14:paraId="2B59D27D" w14:textId="77777777" w:rsidR="00EA4D62" w:rsidRPr="00FC3A9C" w:rsidRDefault="00EA4D62" w:rsidP="003E6169">
            <w:pPr>
              <w:spacing w:line="360" w:lineRule="auto"/>
              <w:ind w:firstLineChars="200" w:firstLine="482"/>
              <w:rPr>
                <w:rFonts w:eastAsiaTheme="minorEastAsia"/>
                <w:b/>
                <w:sz w:val="24"/>
              </w:rPr>
            </w:pPr>
            <w:r w:rsidRPr="00FC3A9C">
              <w:rPr>
                <w:rFonts w:eastAsiaTheme="minorEastAsia"/>
                <w:b/>
                <w:sz w:val="24"/>
              </w:rPr>
              <w:t>1</w:t>
            </w:r>
            <w:r w:rsidRPr="00FC3A9C">
              <w:rPr>
                <w:rFonts w:eastAsiaTheme="minorEastAsia"/>
                <w:b/>
                <w:sz w:val="24"/>
              </w:rPr>
              <w:t>、废气</w:t>
            </w:r>
          </w:p>
          <w:p w14:paraId="2FECC733" w14:textId="77777777" w:rsidR="00EA4D62" w:rsidRPr="00FC3A9C" w:rsidRDefault="00EA4D62" w:rsidP="003E6169">
            <w:pPr>
              <w:spacing w:line="360" w:lineRule="auto"/>
              <w:ind w:firstLineChars="200" w:firstLine="480"/>
              <w:rPr>
                <w:rFonts w:eastAsiaTheme="minorEastAsia"/>
                <w:sz w:val="24"/>
              </w:rPr>
            </w:pPr>
            <w:r w:rsidRPr="00FC3A9C">
              <w:rPr>
                <w:rFonts w:eastAsiaTheme="minorEastAsia"/>
                <w:sz w:val="24"/>
              </w:rPr>
              <w:t>废气主要为</w:t>
            </w:r>
            <w:r w:rsidR="00931662" w:rsidRPr="00FC3A9C">
              <w:rPr>
                <w:rFonts w:eastAsiaTheme="minorEastAsia" w:hint="eastAsia"/>
                <w:sz w:val="24"/>
              </w:rPr>
              <w:t>生产工艺粉尘、食堂油烟</w:t>
            </w:r>
            <w:r w:rsidRPr="00FC3A9C">
              <w:rPr>
                <w:rFonts w:eastAsiaTheme="minorEastAsia"/>
                <w:sz w:val="24"/>
              </w:rPr>
              <w:t>，</w:t>
            </w:r>
            <w:r w:rsidR="00786396" w:rsidRPr="00FC3A9C">
              <w:rPr>
                <w:rFonts w:eastAsiaTheme="minorEastAsia" w:hint="eastAsia"/>
                <w:sz w:val="24"/>
              </w:rPr>
              <w:t>详</w:t>
            </w:r>
            <w:r w:rsidRPr="00FC3A9C">
              <w:rPr>
                <w:rFonts w:eastAsiaTheme="minorEastAsia"/>
                <w:sz w:val="24"/>
              </w:rPr>
              <w:t>见表</w:t>
            </w:r>
            <w:r w:rsidR="00962725" w:rsidRPr="00FC3A9C">
              <w:rPr>
                <w:rFonts w:eastAsiaTheme="minorEastAsia"/>
                <w:sz w:val="24"/>
              </w:rPr>
              <w:t>10</w:t>
            </w:r>
            <w:r w:rsidRPr="00FC3A9C">
              <w:rPr>
                <w:rFonts w:eastAsiaTheme="minorEastAsia"/>
                <w:sz w:val="24"/>
              </w:rPr>
              <w:t>。</w:t>
            </w:r>
          </w:p>
          <w:p w14:paraId="29A2B570" w14:textId="77777777" w:rsidR="00EA4D62" w:rsidRPr="00FC3A9C" w:rsidRDefault="00EA4D62" w:rsidP="003E6169">
            <w:pPr>
              <w:jc w:val="center"/>
              <w:rPr>
                <w:rFonts w:eastAsiaTheme="minorEastAsia"/>
                <w:b/>
                <w:szCs w:val="21"/>
              </w:rPr>
            </w:pPr>
            <w:r w:rsidRPr="00FC3A9C">
              <w:rPr>
                <w:rFonts w:eastAsiaTheme="minorEastAsia"/>
                <w:b/>
                <w:szCs w:val="21"/>
              </w:rPr>
              <w:t>表</w:t>
            </w:r>
            <w:r w:rsidRPr="00FC3A9C">
              <w:rPr>
                <w:rFonts w:eastAsiaTheme="minorEastAsia"/>
                <w:b/>
                <w:szCs w:val="21"/>
              </w:rPr>
              <w:t>1</w:t>
            </w:r>
            <w:r w:rsidR="00962725" w:rsidRPr="00FC3A9C">
              <w:rPr>
                <w:rFonts w:eastAsiaTheme="minorEastAsia"/>
                <w:b/>
                <w:szCs w:val="21"/>
              </w:rPr>
              <w:t>0</w:t>
            </w:r>
            <w:r w:rsidRPr="00FC3A9C">
              <w:rPr>
                <w:rFonts w:eastAsiaTheme="minorEastAsia"/>
                <w:b/>
                <w:szCs w:val="21"/>
              </w:rPr>
              <w:t xml:space="preserve">    </w:t>
            </w:r>
            <w:r w:rsidRPr="00FC3A9C">
              <w:rPr>
                <w:rFonts w:eastAsiaTheme="minorEastAsia"/>
                <w:b/>
                <w:szCs w:val="21"/>
              </w:rPr>
              <w:t>现有工程大气污染物详情一览表</w:t>
            </w:r>
          </w:p>
          <w:tbl>
            <w:tblPr>
              <w:tblStyle w:val="33"/>
              <w:tblW w:w="4949" w:type="pct"/>
              <w:jc w:val="center"/>
              <w:tblLayout w:type="fixed"/>
              <w:tblLook w:val="04A0" w:firstRow="1" w:lastRow="0" w:firstColumn="1" w:lastColumn="0" w:noHBand="0" w:noVBand="1"/>
            </w:tblPr>
            <w:tblGrid>
              <w:gridCol w:w="1171"/>
              <w:gridCol w:w="1171"/>
              <w:gridCol w:w="1171"/>
              <w:gridCol w:w="1470"/>
              <w:gridCol w:w="2197"/>
              <w:gridCol w:w="1870"/>
            </w:tblGrid>
            <w:tr w:rsidR="00FC3A9C" w:rsidRPr="00FC3A9C" w14:paraId="3F2506A6" w14:textId="77777777" w:rsidTr="007351EE">
              <w:trPr>
                <w:trHeight w:val="494"/>
                <w:jc w:val="center"/>
              </w:trPr>
              <w:tc>
                <w:tcPr>
                  <w:tcW w:w="647" w:type="pct"/>
                  <w:tcBorders>
                    <w:top w:val="single" w:sz="4" w:space="0" w:color="auto"/>
                    <w:left w:val="single" w:sz="4" w:space="0" w:color="auto"/>
                    <w:bottom w:val="single" w:sz="4" w:space="0" w:color="auto"/>
                    <w:right w:val="single" w:sz="4" w:space="0" w:color="auto"/>
                  </w:tcBorders>
                  <w:vAlign w:val="center"/>
                </w:tcPr>
                <w:p w14:paraId="62174F38" w14:textId="77777777" w:rsidR="0003136F" w:rsidRPr="00FC3A9C" w:rsidRDefault="0003136F" w:rsidP="0003136F">
                  <w:pPr>
                    <w:jc w:val="center"/>
                    <w:rPr>
                      <w:rFonts w:eastAsiaTheme="minorEastAsia"/>
                      <w:bCs/>
                      <w:szCs w:val="21"/>
                    </w:rPr>
                  </w:pPr>
                  <w:r w:rsidRPr="00FC3A9C">
                    <w:rPr>
                      <w:rFonts w:eastAsiaTheme="minorEastAsia" w:hint="eastAsia"/>
                      <w:bCs/>
                      <w:szCs w:val="21"/>
                    </w:rPr>
                    <w:t>项目</w:t>
                  </w:r>
                </w:p>
              </w:tc>
              <w:tc>
                <w:tcPr>
                  <w:tcW w:w="647" w:type="pct"/>
                  <w:tcBorders>
                    <w:top w:val="single" w:sz="4" w:space="0" w:color="auto"/>
                    <w:left w:val="single" w:sz="4" w:space="0" w:color="auto"/>
                    <w:bottom w:val="single" w:sz="4" w:space="0" w:color="auto"/>
                    <w:right w:val="single" w:sz="4" w:space="0" w:color="auto"/>
                  </w:tcBorders>
                  <w:vAlign w:val="center"/>
                </w:tcPr>
                <w:p w14:paraId="334706C3" w14:textId="77777777" w:rsidR="0003136F" w:rsidRPr="00FC3A9C" w:rsidRDefault="0003136F" w:rsidP="0003136F">
                  <w:pPr>
                    <w:jc w:val="center"/>
                    <w:rPr>
                      <w:rFonts w:eastAsiaTheme="minorEastAsia"/>
                      <w:bCs/>
                      <w:szCs w:val="21"/>
                    </w:rPr>
                  </w:pPr>
                  <w:r w:rsidRPr="00FC3A9C">
                    <w:rPr>
                      <w:rFonts w:eastAsiaTheme="minorEastAsia" w:hint="eastAsia"/>
                      <w:bCs/>
                      <w:szCs w:val="21"/>
                    </w:rPr>
                    <w:t>生产线</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46DB4480" w14:textId="77777777" w:rsidR="0003136F" w:rsidRPr="00FC3A9C" w:rsidRDefault="0003136F" w:rsidP="0003136F">
                  <w:pPr>
                    <w:jc w:val="center"/>
                    <w:rPr>
                      <w:rFonts w:eastAsiaTheme="minorEastAsia"/>
                      <w:bCs/>
                      <w:szCs w:val="21"/>
                    </w:rPr>
                  </w:pPr>
                  <w:r w:rsidRPr="00FC3A9C">
                    <w:rPr>
                      <w:rFonts w:eastAsiaTheme="minorEastAsia"/>
                      <w:bCs/>
                      <w:szCs w:val="21"/>
                    </w:rPr>
                    <w:t>污染物</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64DFBE49" w14:textId="77777777" w:rsidR="0003136F" w:rsidRPr="00FC3A9C" w:rsidRDefault="0003136F" w:rsidP="0003136F">
                  <w:pPr>
                    <w:jc w:val="center"/>
                    <w:rPr>
                      <w:rFonts w:eastAsiaTheme="minorEastAsia"/>
                      <w:bCs/>
                      <w:szCs w:val="21"/>
                    </w:rPr>
                  </w:pPr>
                  <w:r w:rsidRPr="00FC3A9C">
                    <w:rPr>
                      <w:rFonts w:eastAsiaTheme="minorEastAsia"/>
                      <w:bCs/>
                      <w:szCs w:val="21"/>
                    </w:rPr>
                    <w:t>处理措施</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7693E3E9" w14:textId="77777777" w:rsidR="0003136F" w:rsidRPr="00FC3A9C" w:rsidRDefault="0003136F" w:rsidP="0003136F">
                  <w:pPr>
                    <w:jc w:val="center"/>
                    <w:rPr>
                      <w:rFonts w:eastAsiaTheme="minorEastAsia"/>
                      <w:bCs/>
                      <w:szCs w:val="21"/>
                    </w:rPr>
                  </w:pPr>
                  <w:r w:rsidRPr="00FC3A9C">
                    <w:rPr>
                      <w:rFonts w:eastAsiaTheme="minorEastAsia"/>
                      <w:bCs/>
                      <w:szCs w:val="21"/>
                    </w:rPr>
                    <w:t>排放浓度及排放量</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229B6957" w14:textId="77777777" w:rsidR="0003136F" w:rsidRPr="00FC3A9C" w:rsidRDefault="0003136F" w:rsidP="0003136F">
                  <w:pPr>
                    <w:jc w:val="center"/>
                    <w:rPr>
                      <w:rFonts w:eastAsiaTheme="minorEastAsia"/>
                      <w:bCs/>
                      <w:szCs w:val="21"/>
                    </w:rPr>
                  </w:pPr>
                  <w:r w:rsidRPr="00FC3A9C">
                    <w:rPr>
                      <w:rFonts w:eastAsiaTheme="minorEastAsia"/>
                      <w:bCs/>
                      <w:szCs w:val="21"/>
                    </w:rPr>
                    <w:t>备注</w:t>
                  </w:r>
                </w:p>
              </w:tc>
            </w:tr>
            <w:tr w:rsidR="00FC3A9C" w:rsidRPr="00FC3A9C" w14:paraId="49F47311" w14:textId="77777777" w:rsidTr="007351EE">
              <w:trPr>
                <w:trHeight w:val="1040"/>
                <w:jc w:val="center"/>
              </w:trPr>
              <w:tc>
                <w:tcPr>
                  <w:tcW w:w="647" w:type="pct"/>
                  <w:vMerge w:val="restart"/>
                  <w:tcBorders>
                    <w:top w:val="single" w:sz="4" w:space="0" w:color="auto"/>
                    <w:left w:val="single" w:sz="4" w:space="0" w:color="auto"/>
                    <w:right w:val="single" w:sz="4" w:space="0" w:color="auto"/>
                  </w:tcBorders>
                  <w:vAlign w:val="center"/>
                </w:tcPr>
                <w:p w14:paraId="0A7CD231" w14:textId="77777777" w:rsidR="0003136F" w:rsidRPr="00FC3A9C" w:rsidRDefault="0003136F" w:rsidP="0003136F">
                  <w:pPr>
                    <w:jc w:val="center"/>
                    <w:rPr>
                      <w:rFonts w:eastAsiaTheme="minorEastAsia"/>
                      <w:szCs w:val="21"/>
                    </w:rPr>
                  </w:pPr>
                  <w:r w:rsidRPr="00FC3A9C">
                    <w:rPr>
                      <w:rFonts w:eastAsiaTheme="minorEastAsia" w:hint="eastAsia"/>
                      <w:szCs w:val="21"/>
                    </w:rPr>
                    <w:t>项目一</w:t>
                  </w:r>
                </w:p>
              </w:tc>
              <w:tc>
                <w:tcPr>
                  <w:tcW w:w="647" w:type="pct"/>
                  <w:tcBorders>
                    <w:top w:val="single" w:sz="4" w:space="0" w:color="auto"/>
                    <w:left w:val="single" w:sz="4" w:space="0" w:color="auto"/>
                    <w:bottom w:val="single" w:sz="4" w:space="0" w:color="auto"/>
                    <w:right w:val="single" w:sz="4" w:space="0" w:color="auto"/>
                  </w:tcBorders>
                  <w:vAlign w:val="center"/>
                </w:tcPr>
                <w:p w14:paraId="71986B01" w14:textId="77777777" w:rsidR="0003136F" w:rsidRPr="00FC3A9C" w:rsidRDefault="0003136F" w:rsidP="0003136F">
                  <w:pPr>
                    <w:jc w:val="center"/>
                    <w:rPr>
                      <w:rFonts w:eastAsiaTheme="minorEastAsia"/>
                      <w:szCs w:val="21"/>
                    </w:rPr>
                  </w:pPr>
                  <w:r w:rsidRPr="00FC3A9C">
                    <w:rPr>
                      <w:rFonts w:eastAsiaTheme="minorEastAsia" w:hint="eastAsia"/>
                      <w:bCs/>
                      <w:szCs w:val="21"/>
                    </w:rPr>
                    <w:t>蒸压粉煤灰加气砌块生产线</w:t>
                  </w:r>
                </w:p>
              </w:tc>
              <w:tc>
                <w:tcPr>
                  <w:tcW w:w="647" w:type="pct"/>
                  <w:vMerge w:val="restart"/>
                  <w:tcBorders>
                    <w:top w:val="single" w:sz="4" w:space="0" w:color="auto"/>
                    <w:left w:val="single" w:sz="4" w:space="0" w:color="auto"/>
                    <w:right w:val="single" w:sz="4" w:space="0" w:color="auto"/>
                  </w:tcBorders>
                  <w:shd w:val="clear" w:color="auto" w:fill="auto"/>
                  <w:vAlign w:val="center"/>
                </w:tcPr>
                <w:p w14:paraId="7F4DF0F5" w14:textId="77777777" w:rsidR="0003136F" w:rsidRPr="00FC3A9C" w:rsidRDefault="0003136F" w:rsidP="0003136F">
                  <w:pPr>
                    <w:jc w:val="center"/>
                    <w:rPr>
                      <w:rFonts w:eastAsiaTheme="minorEastAsia"/>
                      <w:szCs w:val="21"/>
                    </w:rPr>
                  </w:pPr>
                  <w:r w:rsidRPr="00FC3A9C">
                    <w:rPr>
                      <w:rFonts w:eastAsiaTheme="minorEastAsia" w:hint="eastAsia"/>
                      <w:szCs w:val="21"/>
                    </w:rPr>
                    <w:t>颗粒物</w:t>
                  </w:r>
                </w:p>
                <w:p w14:paraId="6C21E0E9" w14:textId="77777777" w:rsidR="0003136F" w:rsidRPr="00FC3A9C" w:rsidRDefault="0003136F" w:rsidP="0003136F">
                  <w:pPr>
                    <w:jc w:val="center"/>
                    <w:rPr>
                      <w:rFonts w:eastAsiaTheme="minorEastAsia"/>
                      <w:szCs w:val="21"/>
                    </w:rPr>
                  </w:pPr>
                  <w:r w:rsidRPr="00FC3A9C">
                    <w:rPr>
                      <w:rFonts w:eastAsiaTheme="minorEastAsia" w:hint="eastAsia"/>
                      <w:szCs w:val="21"/>
                    </w:rPr>
                    <w:t>（有组织）</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6ABE38DD" w14:textId="77777777" w:rsidR="0003136F" w:rsidRPr="00FC3A9C" w:rsidRDefault="0003136F" w:rsidP="0003136F">
                  <w:pPr>
                    <w:jc w:val="center"/>
                    <w:rPr>
                      <w:rFonts w:eastAsiaTheme="minorEastAsia"/>
                      <w:szCs w:val="21"/>
                    </w:rPr>
                  </w:pPr>
                  <w:r w:rsidRPr="00FC3A9C">
                    <w:rPr>
                      <w:rFonts w:eastAsiaTheme="minorEastAsia" w:hint="eastAsia"/>
                      <w:szCs w:val="21"/>
                    </w:rPr>
                    <w:t>袋式除尘器</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1E98579F" w14:textId="77777777" w:rsidR="0003136F" w:rsidRPr="00FC3A9C" w:rsidRDefault="0003136F" w:rsidP="0003136F">
                  <w:pPr>
                    <w:jc w:val="center"/>
                    <w:rPr>
                      <w:rFonts w:eastAsiaTheme="minorEastAsia"/>
                      <w:szCs w:val="21"/>
                    </w:rPr>
                  </w:pPr>
                  <w:r w:rsidRPr="00FC3A9C">
                    <w:rPr>
                      <w:rFonts w:eastAsiaTheme="minorEastAsia" w:hint="eastAsia"/>
                      <w:szCs w:val="21"/>
                    </w:rPr>
                    <w:t>30mg/m</w:t>
                  </w:r>
                  <w:r w:rsidRPr="00FC3A9C">
                    <w:rPr>
                      <w:rFonts w:eastAsiaTheme="minorEastAsia" w:hint="eastAsia"/>
                      <w:szCs w:val="21"/>
                      <w:vertAlign w:val="superscript"/>
                    </w:rPr>
                    <w:t>3</w:t>
                  </w:r>
                  <w:r w:rsidRPr="00FC3A9C">
                    <w:rPr>
                      <w:rFonts w:eastAsiaTheme="minorEastAsia" w:hint="eastAsia"/>
                      <w:szCs w:val="21"/>
                    </w:rPr>
                    <w:t>，</w:t>
                  </w:r>
                  <w:r w:rsidRPr="00FC3A9C">
                    <w:rPr>
                      <w:rFonts w:eastAsiaTheme="minorEastAsia" w:hint="eastAsia"/>
                      <w:szCs w:val="21"/>
                    </w:rPr>
                    <w:t>2.78t/a</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5566205D" w14:textId="77777777" w:rsidR="0003136F" w:rsidRPr="00FC3A9C" w:rsidRDefault="0003136F" w:rsidP="0003136F">
                  <w:pPr>
                    <w:jc w:val="center"/>
                    <w:rPr>
                      <w:rFonts w:eastAsiaTheme="minorEastAsia"/>
                      <w:szCs w:val="21"/>
                    </w:rPr>
                  </w:pPr>
                  <w:r w:rsidRPr="00FC3A9C">
                    <w:rPr>
                      <w:rFonts w:eastAsiaTheme="minorEastAsia" w:hint="eastAsia"/>
                      <w:szCs w:val="21"/>
                    </w:rPr>
                    <w:t>已批复环境影响报告表</w:t>
                  </w:r>
                </w:p>
              </w:tc>
            </w:tr>
            <w:tr w:rsidR="00FC3A9C" w:rsidRPr="00FC3A9C" w14:paraId="394C53D8" w14:textId="77777777" w:rsidTr="007351EE">
              <w:trPr>
                <w:trHeight w:val="1040"/>
                <w:jc w:val="center"/>
              </w:trPr>
              <w:tc>
                <w:tcPr>
                  <w:tcW w:w="647" w:type="pct"/>
                  <w:vMerge/>
                  <w:tcBorders>
                    <w:left w:val="single" w:sz="4" w:space="0" w:color="auto"/>
                    <w:right w:val="single" w:sz="4" w:space="0" w:color="auto"/>
                  </w:tcBorders>
                  <w:vAlign w:val="center"/>
                </w:tcPr>
                <w:p w14:paraId="41EF2081" w14:textId="77777777" w:rsidR="0003136F" w:rsidRPr="00FC3A9C" w:rsidRDefault="0003136F" w:rsidP="0003136F">
                  <w:pPr>
                    <w:jc w:val="center"/>
                    <w:rPr>
                      <w:rFonts w:eastAsiaTheme="minorEastAsia"/>
                      <w:szCs w:val="21"/>
                    </w:rPr>
                  </w:pPr>
                </w:p>
              </w:tc>
              <w:tc>
                <w:tcPr>
                  <w:tcW w:w="647" w:type="pct"/>
                  <w:tcBorders>
                    <w:top w:val="single" w:sz="4" w:space="0" w:color="auto"/>
                    <w:left w:val="single" w:sz="4" w:space="0" w:color="auto"/>
                    <w:bottom w:val="single" w:sz="4" w:space="0" w:color="auto"/>
                    <w:right w:val="single" w:sz="4" w:space="0" w:color="auto"/>
                  </w:tcBorders>
                  <w:vAlign w:val="center"/>
                </w:tcPr>
                <w:p w14:paraId="0DBEB9BA" w14:textId="77777777" w:rsidR="0003136F" w:rsidRPr="00FC3A9C" w:rsidRDefault="0003136F" w:rsidP="0003136F">
                  <w:pPr>
                    <w:jc w:val="center"/>
                    <w:rPr>
                      <w:rFonts w:eastAsiaTheme="minorEastAsia"/>
                      <w:szCs w:val="21"/>
                    </w:rPr>
                  </w:pPr>
                  <w:r w:rsidRPr="00FC3A9C">
                    <w:rPr>
                      <w:rFonts w:eastAsiaTheme="minorEastAsia" w:hint="eastAsia"/>
                      <w:szCs w:val="21"/>
                    </w:rPr>
                    <w:t>蒸压粉煤灰标砖生产线</w:t>
                  </w:r>
                </w:p>
              </w:tc>
              <w:tc>
                <w:tcPr>
                  <w:tcW w:w="647" w:type="pct"/>
                  <w:vMerge/>
                  <w:tcBorders>
                    <w:left w:val="single" w:sz="4" w:space="0" w:color="auto"/>
                    <w:bottom w:val="single" w:sz="4" w:space="0" w:color="auto"/>
                    <w:right w:val="single" w:sz="4" w:space="0" w:color="auto"/>
                  </w:tcBorders>
                  <w:shd w:val="clear" w:color="auto" w:fill="auto"/>
                  <w:vAlign w:val="center"/>
                </w:tcPr>
                <w:p w14:paraId="68E7C546" w14:textId="77777777" w:rsidR="0003136F" w:rsidRPr="00FC3A9C" w:rsidRDefault="0003136F" w:rsidP="0003136F">
                  <w:pPr>
                    <w:jc w:val="center"/>
                    <w:rPr>
                      <w:rFonts w:eastAsiaTheme="minorEastAsia"/>
                      <w:szCs w:val="21"/>
                    </w:rPr>
                  </w:pP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1E87EAD2" w14:textId="77777777" w:rsidR="0003136F" w:rsidRPr="00FC3A9C" w:rsidRDefault="0003136F" w:rsidP="0003136F">
                  <w:pPr>
                    <w:jc w:val="center"/>
                    <w:rPr>
                      <w:rFonts w:eastAsiaTheme="minorEastAsia"/>
                      <w:szCs w:val="21"/>
                    </w:rPr>
                  </w:pPr>
                  <w:r w:rsidRPr="00FC3A9C">
                    <w:rPr>
                      <w:rFonts w:eastAsiaTheme="minorEastAsia" w:hint="eastAsia"/>
                      <w:szCs w:val="21"/>
                    </w:rPr>
                    <w:t>设备自带袋式除尘器</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5F482C57" w14:textId="77777777" w:rsidR="0003136F" w:rsidRPr="00FC3A9C" w:rsidRDefault="0003136F" w:rsidP="0003136F">
                  <w:pPr>
                    <w:jc w:val="center"/>
                    <w:rPr>
                      <w:rFonts w:eastAsiaTheme="minorEastAsia"/>
                      <w:szCs w:val="21"/>
                    </w:rPr>
                  </w:pPr>
                  <w:r w:rsidRPr="00FC3A9C">
                    <w:rPr>
                      <w:rFonts w:eastAsiaTheme="minorEastAsia" w:hint="eastAsia"/>
                      <w:szCs w:val="21"/>
                    </w:rPr>
                    <w:t>40.75mg/m</w:t>
                  </w:r>
                  <w:r w:rsidRPr="00FC3A9C">
                    <w:rPr>
                      <w:rFonts w:eastAsiaTheme="minorEastAsia" w:hint="eastAsia"/>
                      <w:szCs w:val="21"/>
                      <w:vertAlign w:val="superscript"/>
                    </w:rPr>
                    <w:t>3</w:t>
                  </w:r>
                  <w:r w:rsidRPr="00FC3A9C">
                    <w:rPr>
                      <w:rFonts w:eastAsiaTheme="minorEastAsia" w:hint="eastAsia"/>
                      <w:szCs w:val="21"/>
                    </w:rPr>
                    <w:t>，</w:t>
                  </w:r>
                  <w:r w:rsidRPr="00FC3A9C">
                    <w:rPr>
                      <w:rFonts w:eastAsiaTheme="minorEastAsia" w:hint="eastAsia"/>
                      <w:szCs w:val="21"/>
                    </w:rPr>
                    <w:t>1.55t/a</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6ED9EC54" w14:textId="77777777" w:rsidR="0003136F" w:rsidRPr="00FC3A9C" w:rsidRDefault="0003136F" w:rsidP="0003136F">
                  <w:pPr>
                    <w:jc w:val="center"/>
                    <w:rPr>
                      <w:rFonts w:eastAsiaTheme="minorEastAsia"/>
                      <w:szCs w:val="21"/>
                    </w:rPr>
                  </w:pPr>
                  <w:r w:rsidRPr="00FC3A9C">
                    <w:rPr>
                      <w:rFonts w:eastAsiaTheme="minorEastAsia" w:hint="eastAsia"/>
                      <w:szCs w:val="21"/>
                    </w:rPr>
                    <w:t>竣工环境保护验收监测报告表</w:t>
                  </w:r>
                </w:p>
              </w:tc>
            </w:tr>
            <w:tr w:rsidR="00FC3A9C" w:rsidRPr="00FC3A9C" w14:paraId="62926C6B" w14:textId="77777777" w:rsidTr="007351EE">
              <w:trPr>
                <w:trHeight w:val="1040"/>
                <w:jc w:val="center"/>
              </w:trPr>
              <w:tc>
                <w:tcPr>
                  <w:tcW w:w="647" w:type="pct"/>
                  <w:vMerge/>
                  <w:tcBorders>
                    <w:left w:val="single" w:sz="4" w:space="0" w:color="auto"/>
                    <w:right w:val="single" w:sz="4" w:space="0" w:color="auto"/>
                  </w:tcBorders>
                  <w:vAlign w:val="center"/>
                </w:tcPr>
                <w:p w14:paraId="40394CBA" w14:textId="77777777" w:rsidR="0003136F" w:rsidRPr="00FC3A9C" w:rsidRDefault="0003136F" w:rsidP="0003136F">
                  <w:pPr>
                    <w:jc w:val="center"/>
                    <w:rPr>
                      <w:rFonts w:eastAsiaTheme="minorEastAsia"/>
                      <w:szCs w:val="21"/>
                    </w:rPr>
                  </w:pPr>
                </w:p>
              </w:tc>
              <w:tc>
                <w:tcPr>
                  <w:tcW w:w="647" w:type="pct"/>
                  <w:tcBorders>
                    <w:top w:val="single" w:sz="4" w:space="0" w:color="auto"/>
                    <w:left w:val="single" w:sz="4" w:space="0" w:color="auto"/>
                    <w:bottom w:val="single" w:sz="4" w:space="0" w:color="auto"/>
                    <w:right w:val="single" w:sz="4" w:space="0" w:color="auto"/>
                  </w:tcBorders>
                  <w:vAlign w:val="center"/>
                </w:tcPr>
                <w:p w14:paraId="71414B71" w14:textId="77777777" w:rsidR="0003136F" w:rsidRPr="00FC3A9C" w:rsidRDefault="0003136F" w:rsidP="0003136F">
                  <w:pPr>
                    <w:jc w:val="center"/>
                    <w:rPr>
                      <w:rFonts w:eastAsiaTheme="minorEastAsia"/>
                      <w:szCs w:val="21"/>
                    </w:rPr>
                  </w:pPr>
                  <w:r w:rsidRPr="00FC3A9C">
                    <w:rPr>
                      <w:rFonts w:eastAsiaTheme="minorEastAsia" w:hint="eastAsia"/>
                      <w:bCs/>
                      <w:szCs w:val="21"/>
                    </w:rPr>
                    <w:t>蒸压粉煤灰加气砌块生产线、</w:t>
                  </w:r>
                  <w:r w:rsidRPr="00FC3A9C">
                    <w:rPr>
                      <w:rFonts w:eastAsiaTheme="minorEastAsia" w:hint="eastAsia"/>
                      <w:szCs w:val="21"/>
                    </w:rPr>
                    <w:t>蒸压粉煤</w:t>
                  </w:r>
                  <w:r w:rsidRPr="00FC3A9C">
                    <w:rPr>
                      <w:rFonts w:eastAsiaTheme="minorEastAsia" w:hint="eastAsia"/>
                      <w:szCs w:val="21"/>
                    </w:rPr>
                    <w:lastRenderedPageBreak/>
                    <w:t>灰标砖生产线</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70F82004" w14:textId="77777777" w:rsidR="0003136F" w:rsidRPr="00FC3A9C" w:rsidRDefault="0003136F" w:rsidP="0003136F">
                  <w:pPr>
                    <w:jc w:val="center"/>
                    <w:rPr>
                      <w:rFonts w:eastAsiaTheme="minorEastAsia"/>
                      <w:szCs w:val="21"/>
                    </w:rPr>
                  </w:pPr>
                  <w:r w:rsidRPr="00FC3A9C">
                    <w:rPr>
                      <w:rFonts w:eastAsiaTheme="minorEastAsia" w:hint="eastAsia"/>
                      <w:szCs w:val="21"/>
                    </w:rPr>
                    <w:lastRenderedPageBreak/>
                    <w:t>颗粒物</w:t>
                  </w:r>
                </w:p>
                <w:p w14:paraId="79F11DEE" w14:textId="77777777" w:rsidR="0003136F" w:rsidRPr="00FC3A9C" w:rsidRDefault="0003136F" w:rsidP="0003136F">
                  <w:pPr>
                    <w:jc w:val="center"/>
                    <w:rPr>
                      <w:rFonts w:eastAsiaTheme="minorEastAsia"/>
                      <w:szCs w:val="21"/>
                    </w:rPr>
                  </w:pPr>
                  <w:r w:rsidRPr="00FC3A9C">
                    <w:rPr>
                      <w:rFonts w:eastAsiaTheme="minorEastAsia" w:hint="eastAsia"/>
                      <w:szCs w:val="21"/>
                    </w:rPr>
                    <w:t>（无组织）</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321623A1" w14:textId="77777777" w:rsidR="0003136F" w:rsidRPr="00FC3A9C" w:rsidRDefault="0003136F" w:rsidP="0003136F">
                  <w:pPr>
                    <w:jc w:val="center"/>
                    <w:rPr>
                      <w:rFonts w:eastAsiaTheme="minorEastAsia"/>
                      <w:szCs w:val="21"/>
                    </w:rPr>
                  </w:pPr>
                  <w:r w:rsidRPr="00FC3A9C">
                    <w:rPr>
                      <w:rFonts w:eastAsiaTheme="minorEastAsia" w:hint="eastAsia"/>
                      <w:szCs w:val="21"/>
                    </w:rPr>
                    <w:t>/</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1661AE2F" w14:textId="77777777" w:rsidR="0003136F" w:rsidRPr="00FC3A9C" w:rsidRDefault="0003136F" w:rsidP="0003136F">
                  <w:pPr>
                    <w:jc w:val="center"/>
                    <w:rPr>
                      <w:rFonts w:eastAsiaTheme="minorEastAsia"/>
                      <w:szCs w:val="21"/>
                    </w:rPr>
                  </w:pPr>
                  <w:r w:rsidRPr="00FC3A9C">
                    <w:rPr>
                      <w:rFonts w:eastAsiaTheme="minorEastAsia" w:hint="eastAsia"/>
                      <w:szCs w:val="21"/>
                    </w:rPr>
                    <w:t>1.0t/a</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3C63FA9F" w14:textId="77777777" w:rsidR="0003136F" w:rsidRPr="00FC3A9C" w:rsidRDefault="0003136F" w:rsidP="0003136F">
                  <w:pPr>
                    <w:jc w:val="center"/>
                    <w:rPr>
                      <w:rFonts w:eastAsiaTheme="minorEastAsia"/>
                      <w:szCs w:val="21"/>
                    </w:rPr>
                  </w:pPr>
                  <w:r w:rsidRPr="00FC3A9C">
                    <w:rPr>
                      <w:rFonts w:eastAsiaTheme="minorEastAsia" w:hint="eastAsia"/>
                      <w:szCs w:val="21"/>
                    </w:rPr>
                    <w:t>已批复环境影响报告表</w:t>
                  </w:r>
                </w:p>
              </w:tc>
            </w:tr>
            <w:tr w:rsidR="00FC3A9C" w:rsidRPr="00FC3A9C" w14:paraId="0CA83EBA" w14:textId="77777777" w:rsidTr="007351EE">
              <w:trPr>
                <w:trHeight w:val="1040"/>
                <w:jc w:val="center"/>
              </w:trPr>
              <w:tc>
                <w:tcPr>
                  <w:tcW w:w="647" w:type="pct"/>
                  <w:vMerge/>
                  <w:tcBorders>
                    <w:left w:val="single" w:sz="4" w:space="0" w:color="auto"/>
                    <w:right w:val="single" w:sz="4" w:space="0" w:color="auto"/>
                  </w:tcBorders>
                  <w:vAlign w:val="center"/>
                </w:tcPr>
                <w:p w14:paraId="265629BA" w14:textId="77777777" w:rsidR="0003136F" w:rsidRPr="00FC3A9C" w:rsidRDefault="0003136F" w:rsidP="0003136F">
                  <w:pPr>
                    <w:jc w:val="center"/>
                    <w:rPr>
                      <w:rFonts w:eastAsiaTheme="minorEastAsia"/>
                      <w:szCs w:val="21"/>
                    </w:rPr>
                  </w:pPr>
                </w:p>
              </w:tc>
              <w:tc>
                <w:tcPr>
                  <w:tcW w:w="647" w:type="pct"/>
                  <w:tcBorders>
                    <w:top w:val="single" w:sz="4" w:space="0" w:color="auto"/>
                    <w:left w:val="single" w:sz="4" w:space="0" w:color="auto"/>
                    <w:bottom w:val="single" w:sz="4" w:space="0" w:color="auto"/>
                    <w:right w:val="single" w:sz="4" w:space="0" w:color="auto"/>
                  </w:tcBorders>
                  <w:vAlign w:val="center"/>
                </w:tcPr>
                <w:p w14:paraId="528B8AC7" w14:textId="77777777" w:rsidR="0003136F" w:rsidRPr="00FC3A9C" w:rsidRDefault="0003136F" w:rsidP="0003136F">
                  <w:pPr>
                    <w:jc w:val="center"/>
                    <w:rPr>
                      <w:rFonts w:eastAsiaTheme="minorEastAsia"/>
                      <w:szCs w:val="21"/>
                    </w:rPr>
                  </w:pPr>
                  <w:r w:rsidRPr="00FC3A9C">
                    <w:rPr>
                      <w:rFonts w:eastAsiaTheme="minorEastAsia" w:hint="eastAsia"/>
                      <w:szCs w:val="21"/>
                    </w:rPr>
                    <w:t>/</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4E57D5B3" w14:textId="77777777" w:rsidR="0003136F" w:rsidRPr="00FC3A9C" w:rsidRDefault="0003136F" w:rsidP="0003136F">
                  <w:pPr>
                    <w:jc w:val="center"/>
                    <w:rPr>
                      <w:rFonts w:eastAsiaTheme="minorEastAsia"/>
                      <w:szCs w:val="21"/>
                    </w:rPr>
                  </w:pPr>
                  <w:r w:rsidRPr="00FC3A9C">
                    <w:rPr>
                      <w:rFonts w:eastAsiaTheme="minorEastAsia" w:hint="eastAsia"/>
                      <w:szCs w:val="21"/>
                    </w:rPr>
                    <w:t>食堂油烟</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1AAE12F7" w14:textId="77777777" w:rsidR="0003136F" w:rsidRPr="00FC3A9C" w:rsidRDefault="0003136F" w:rsidP="0003136F">
                  <w:pPr>
                    <w:jc w:val="center"/>
                    <w:rPr>
                      <w:rFonts w:eastAsiaTheme="minorEastAsia"/>
                      <w:szCs w:val="21"/>
                    </w:rPr>
                  </w:pPr>
                  <w:r w:rsidRPr="00FC3A9C">
                    <w:rPr>
                      <w:rFonts w:eastAsiaTheme="minorEastAsia" w:hint="eastAsia"/>
                      <w:szCs w:val="21"/>
                    </w:rPr>
                    <w:t>油烟净化器</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231A4687" w14:textId="77777777" w:rsidR="0003136F" w:rsidRPr="00FC3A9C" w:rsidRDefault="0003136F" w:rsidP="0003136F">
                  <w:pPr>
                    <w:jc w:val="center"/>
                    <w:rPr>
                      <w:rFonts w:eastAsiaTheme="minorEastAsia"/>
                      <w:szCs w:val="21"/>
                    </w:rPr>
                  </w:pPr>
                  <w:r w:rsidRPr="00FC3A9C">
                    <w:rPr>
                      <w:rFonts w:eastAsiaTheme="minorEastAsia" w:hint="eastAsia"/>
                      <w:szCs w:val="21"/>
                    </w:rPr>
                    <w:t>0.515mg/m</w:t>
                  </w:r>
                  <w:r w:rsidRPr="00FC3A9C">
                    <w:rPr>
                      <w:rFonts w:eastAsiaTheme="minorEastAsia" w:hint="eastAsia"/>
                      <w:szCs w:val="21"/>
                      <w:vertAlign w:val="superscript"/>
                    </w:rPr>
                    <w:t>3</w:t>
                  </w:r>
                  <w:r w:rsidRPr="00FC3A9C">
                    <w:rPr>
                      <w:rFonts w:eastAsiaTheme="minorEastAsia" w:hint="eastAsia"/>
                      <w:szCs w:val="21"/>
                    </w:rPr>
                    <w:t>，</w:t>
                  </w:r>
                  <w:r w:rsidRPr="00FC3A9C">
                    <w:rPr>
                      <w:rFonts w:eastAsiaTheme="minorEastAsia" w:hint="eastAsia"/>
                      <w:szCs w:val="21"/>
                    </w:rPr>
                    <w:t>0.77t/a</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21076BE" w14:textId="77777777" w:rsidR="0003136F" w:rsidRPr="00FC3A9C" w:rsidRDefault="0003136F" w:rsidP="0003136F">
                  <w:pPr>
                    <w:jc w:val="center"/>
                    <w:rPr>
                      <w:rFonts w:eastAsiaTheme="minorEastAsia"/>
                      <w:szCs w:val="21"/>
                    </w:rPr>
                  </w:pPr>
                  <w:r w:rsidRPr="00FC3A9C">
                    <w:rPr>
                      <w:rFonts w:eastAsiaTheme="minorEastAsia" w:hint="eastAsia"/>
                      <w:szCs w:val="21"/>
                    </w:rPr>
                    <w:t>竣工环境保护验收监测报告表</w:t>
                  </w:r>
                </w:p>
              </w:tc>
            </w:tr>
            <w:tr w:rsidR="00FC3A9C" w:rsidRPr="00FC3A9C" w14:paraId="5CA4594F" w14:textId="77777777" w:rsidTr="007351EE">
              <w:trPr>
                <w:trHeight w:val="1040"/>
                <w:jc w:val="center"/>
              </w:trPr>
              <w:tc>
                <w:tcPr>
                  <w:tcW w:w="647" w:type="pct"/>
                  <w:tcBorders>
                    <w:left w:val="single" w:sz="4" w:space="0" w:color="auto"/>
                    <w:right w:val="single" w:sz="4" w:space="0" w:color="auto"/>
                  </w:tcBorders>
                  <w:vAlign w:val="center"/>
                </w:tcPr>
                <w:p w14:paraId="2D7B2808" w14:textId="77777777" w:rsidR="0003136F" w:rsidRPr="00FC3A9C" w:rsidRDefault="0003136F" w:rsidP="0003136F">
                  <w:pPr>
                    <w:jc w:val="center"/>
                    <w:rPr>
                      <w:rFonts w:eastAsiaTheme="minorEastAsia"/>
                      <w:szCs w:val="21"/>
                    </w:rPr>
                  </w:pPr>
                  <w:r w:rsidRPr="00FC3A9C">
                    <w:rPr>
                      <w:rFonts w:eastAsiaTheme="minorEastAsia" w:hint="eastAsia"/>
                      <w:szCs w:val="21"/>
                    </w:rPr>
                    <w:t>项目二</w:t>
                  </w:r>
                </w:p>
              </w:tc>
              <w:tc>
                <w:tcPr>
                  <w:tcW w:w="647" w:type="pct"/>
                  <w:tcBorders>
                    <w:top w:val="single" w:sz="4" w:space="0" w:color="auto"/>
                    <w:left w:val="single" w:sz="4" w:space="0" w:color="auto"/>
                    <w:bottom w:val="single" w:sz="4" w:space="0" w:color="auto"/>
                    <w:right w:val="single" w:sz="4" w:space="0" w:color="auto"/>
                  </w:tcBorders>
                  <w:vAlign w:val="center"/>
                </w:tcPr>
                <w:p w14:paraId="68BB992A" w14:textId="77777777" w:rsidR="0003136F" w:rsidRPr="00FC3A9C" w:rsidRDefault="0003136F" w:rsidP="0003136F">
                  <w:pPr>
                    <w:jc w:val="center"/>
                    <w:rPr>
                      <w:rFonts w:eastAsiaTheme="minorEastAsia"/>
                      <w:szCs w:val="21"/>
                    </w:rPr>
                  </w:pPr>
                  <w:r w:rsidRPr="00FC3A9C">
                    <w:rPr>
                      <w:rFonts w:eastAsiaTheme="minorEastAsia" w:hint="eastAsia"/>
                      <w:szCs w:val="21"/>
                    </w:rPr>
                    <w:t>陕西省西咸新区秦汉新城泾渭家园公租房建设项目</w:t>
                  </w: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7FEFCD6D" w14:textId="77777777" w:rsidR="0003136F" w:rsidRPr="00FC3A9C" w:rsidRDefault="001F386F" w:rsidP="0003136F">
                  <w:pPr>
                    <w:jc w:val="center"/>
                    <w:rPr>
                      <w:rFonts w:eastAsiaTheme="minorEastAsia"/>
                      <w:szCs w:val="21"/>
                    </w:rPr>
                  </w:pPr>
                  <w:r w:rsidRPr="00FC3A9C">
                    <w:rPr>
                      <w:rFonts w:eastAsiaTheme="minorEastAsia" w:hint="eastAsia"/>
                      <w:szCs w:val="21"/>
                    </w:rPr>
                    <w:t>居民厨房油烟</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2DA8C164" w14:textId="77777777" w:rsidR="0003136F" w:rsidRPr="00FC3A9C" w:rsidRDefault="00BC5072" w:rsidP="0003136F">
                  <w:pPr>
                    <w:jc w:val="center"/>
                    <w:rPr>
                      <w:rFonts w:eastAsiaTheme="minorEastAsia"/>
                      <w:szCs w:val="21"/>
                    </w:rPr>
                  </w:pPr>
                  <w:r w:rsidRPr="00FC3A9C">
                    <w:rPr>
                      <w:rFonts w:eastAsiaTheme="minorEastAsia" w:hint="eastAsia"/>
                      <w:szCs w:val="21"/>
                    </w:rPr>
                    <w:t>/</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14:paraId="3E0FD74B" w14:textId="77777777" w:rsidR="0003136F" w:rsidRPr="00FC3A9C" w:rsidRDefault="003904CA" w:rsidP="0003136F">
                  <w:pPr>
                    <w:jc w:val="center"/>
                    <w:rPr>
                      <w:rFonts w:eastAsiaTheme="minorEastAsia"/>
                      <w:szCs w:val="21"/>
                    </w:rPr>
                  </w:pPr>
                  <w:r w:rsidRPr="00FC3A9C">
                    <w:rPr>
                      <w:rFonts w:eastAsiaTheme="minorEastAsia"/>
                      <w:szCs w:val="21"/>
                    </w:rPr>
                    <w:t>0.2</w:t>
                  </w:r>
                  <w:r w:rsidR="001F386F" w:rsidRPr="00FC3A9C">
                    <w:rPr>
                      <w:rFonts w:eastAsiaTheme="minorEastAsia" w:hint="eastAsia"/>
                      <w:szCs w:val="21"/>
                    </w:rPr>
                    <w:t>t/a</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00C33A68" w14:textId="77777777" w:rsidR="0003136F" w:rsidRPr="00FC3A9C" w:rsidRDefault="001A5CD8" w:rsidP="0003136F">
                  <w:pPr>
                    <w:jc w:val="center"/>
                    <w:rPr>
                      <w:rFonts w:eastAsiaTheme="minorEastAsia"/>
                      <w:szCs w:val="21"/>
                    </w:rPr>
                  </w:pPr>
                  <w:r w:rsidRPr="00FC3A9C">
                    <w:rPr>
                      <w:rFonts w:eastAsiaTheme="minorEastAsia" w:hint="eastAsia"/>
                      <w:szCs w:val="21"/>
                    </w:rPr>
                    <w:t>已备案环境影响登记表</w:t>
                  </w:r>
                </w:p>
              </w:tc>
            </w:tr>
            <w:tr w:rsidR="00FC3A9C" w:rsidRPr="00FC3A9C" w14:paraId="2C5159D2" w14:textId="77777777" w:rsidTr="007351EE">
              <w:trPr>
                <w:trHeight w:val="1040"/>
                <w:jc w:val="center"/>
              </w:trPr>
              <w:tc>
                <w:tcPr>
                  <w:tcW w:w="647" w:type="pct"/>
                  <w:tcBorders>
                    <w:left w:val="single" w:sz="4" w:space="0" w:color="auto"/>
                    <w:bottom w:val="single" w:sz="4" w:space="0" w:color="auto"/>
                    <w:right w:val="single" w:sz="4" w:space="0" w:color="auto"/>
                  </w:tcBorders>
                  <w:vAlign w:val="center"/>
                </w:tcPr>
                <w:p w14:paraId="28030804" w14:textId="77777777" w:rsidR="0003136F" w:rsidRPr="00FC3A9C" w:rsidRDefault="0003136F" w:rsidP="0003136F">
                  <w:pPr>
                    <w:jc w:val="center"/>
                    <w:rPr>
                      <w:rFonts w:eastAsiaTheme="minorEastAsia"/>
                      <w:szCs w:val="21"/>
                    </w:rPr>
                  </w:pPr>
                  <w:r w:rsidRPr="00FC3A9C">
                    <w:rPr>
                      <w:rFonts w:eastAsiaTheme="minorEastAsia" w:hint="eastAsia"/>
                      <w:szCs w:val="21"/>
                    </w:rPr>
                    <w:t>项目三</w:t>
                  </w:r>
                </w:p>
              </w:tc>
              <w:tc>
                <w:tcPr>
                  <w:tcW w:w="647" w:type="pct"/>
                  <w:tcBorders>
                    <w:top w:val="single" w:sz="4" w:space="0" w:color="auto"/>
                    <w:left w:val="single" w:sz="4" w:space="0" w:color="auto"/>
                    <w:bottom w:val="single" w:sz="4" w:space="0" w:color="auto"/>
                    <w:right w:val="single" w:sz="4" w:space="0" w:color="auto"/>
                  </w:tcBorders>
                  <w:vAlign w:val="center"/>
                </w:tcPr>
                <w:p w14:paraId="17573801" w14:textId="77777777" w:rsidR="0003136F" w:rsidRPr="00FC3A9C" w:rsidRDefault="0003136F" w:rsidP="0003136F">
                  <w:pPr>
                    <w:jc w:val="center"/>
                    <w:rPr>
                      <w:rFonts w:eastAsiaTheme="minorEastAsia"/>
                      <w:szCs w:val="21"/>
                    </w:rPr>
                  </w:pPr>
                  <w:r w:rsidRPr="00FC3A9C">
                    <w:rPr>
                      <w:rFonts w:eastAsiaTheme="minorEastAsia" w:hint="eastAsia"/>
                      <w:szCs w:val="21"/>
                    </w:rPr>
                    <w:t>新建原料仓库项目</w:t>
                  </w:r>
                </w:p>
              </w:tc>
              <w:tc>
                <w:tcPr>
                  <w:tcW w:w="647" w:type="pct"/>
                  <w:tcBorders>
                    <w:top w:val="single" w:sz="4" w:space="0" w:color="auto"/>
                    <w:left w:val="single" w:sz="4" w:space="0" w:color="auto"/>
                    <w:right w:val="single" w:sz="4" w:space="0" w:color="auto"/>
                  </w:tcBorders>
                  <w:shd w:val="clear" w:color="auto" w:fill="auto"/>
                  <w:vAlign w:val="center"/>
                </w:tcPr>
                <w:p w14:paraId="080C3AD6" w14:textId="77777777" w:rsidR="0003136F" w:rsidRPr="00FC3A9C" w:rsidRDefault="0003136F" w:rsidP="0003136F">
                  <w:pPr>
                    <w:jc w:val="center"/>
                    <w:rPr>
                      <w:rFonts w:eastAsiaTheme="minorEastAsia"/>
                      <w:szCs w:val="21"/>
                    </w:rPr>
                  </w:pPr>
                  <w:r w:rsidRPr="00FC3A9C">
                    <w:rPr>
                      <w:rFonts w:eastAsiaTheme="minorEastAsia" w:hint="eastAsia"/>
                      <w:szCs w:val="21"/>
                    </w:rPr>
                    <w:t>颗粒物</w:t>
                  </w:r>
                </w:p>
                <w:p w14:paraId="5839C742" w14:textId="77777777" w:rsidR="0003136F" w:rsidRPr="00FC3A9C" w:rsidRDefault="0003136F" w:rsidP="0003136F">
                  <w:pPr>
                    <w:jc w:val="center"/>
                    <w:rPr>
                      <w:rFonts w:eastAsiaTheme="minorEastAsia"/>
                      <w:szCs w:val="21"/>
                    </w:rPr>
                  </w:pPr>
                  <w:r w:rsidRPr="00FC3A9C">
                    <w:rPr>
                      <w:rFonts w:eastAsiaTheme="minorEastAsia" w:hint="eastAsia"/>
                      <w:szCs w:val="21"/>
                    </w:rPr>
                    <w:t>（无组织）</w:t>
                  </w:r>
                </w:p>
              </w:tc>
              <w:tc>
                <w:tcPr>
                  <w:tcW w:w="812" w:type="pct"/>
                  <w:tcBorders>
                    <w:top w:val="single" w:sz="4" w:space="0" w:color="auto"/>
                    <w:left w:val="single" w:sz="4" w:space="0" w:color="auto"/>
                    <w:right w:val="single" w:sz="4" w:space="0" w:color="auto"/>
                  </w:tcBorders>
                  <w:shd w:val="clear" w:color="auto" w:fill="auto"/>
                  <w:vAlign w:val="center"/>
                </w:tcPr>
                <w:p w14:paraId="3B9E0C90" w14:textId="77777777" w:rsidR="0003136F" w:rsidRPr="00FC3A9C" w:rsidRDefault="001F386F" w:rsidP="0003136F">
                  <w:pPr>
                    <w:jc w:val="center"/>
                    <w:rPr>
                      <w:rFonts w:eastAsiaTheme="minorEastAsia"/>
                      <w:szCs w:val="21"/>
                    </w:rPr>
                  </w:pPr>
                  <w:r w:rsidRPr="00FC3A9C">
                    <w:rPr>
                      <w:rFonts w:eastAsiaTheme="minorEastAsia" w:hint="eastAsia"/>
                      <w:szCs w:val="21"/>
                    </w:rPr>
                    <w:t>密封厂房</w:t>
                  </w:r>
                </w:p>
              </w:tc>
              <w:tc>
                <w:tcPr>
                  <w:tcW w:w="1214" w:type="pct"/>
                  <w:tcBorders>
                    <w:top w:val="single" w:sz="4" w:space="0" w:color="auto"/>
                    <w:left w:val="single" w:sz="4" w:space="0" w:color="auto"/>
                    <w:right w:val="single" w:sz="4" w:space="0" w:color="auto"/>
                  </w:tcBorders>
                  <w:shd w:val="clear" w:color="auto" w:fill="auto"/>
                  <w:vAlign w:val="center"/>
                </w:tcPr>
                <w:p w14:paraId="3954C522" w14:textId="77777777" w:rsidR="0003136F" w:rsidRPr="00FC3A9C" w:rsidRDefault="0003136F" w:rsidP="0003136F">
                  <w:pPr>
                    <w:jc w:val="center"/>
                    <w:rPr>
                      <w:rFonts w:eastAsiaTheme="minorEastAsia"/>
                      <w:szCs w:val="21"/>
                    </w:rPr>
                  </w:pPr>
                  <w:r w:rsidRPr="00FC3A9C">
                    <w:rPr>
                      <w:rFonts w:eastAsiaTheme="minorEastAsia"/>
                      <w:szCs w:val="21"/>
                    </w:rPr>
                    <w:t>/</w:t>
                  </w:r>
                </w:p>
              </w:tc>
              <w:tc>
                <w:tcPr>
                  <w:tcW w:w="1033" w:type="pct"/>
                  <w:tcBorders>
                    <w:top w:val="single" w:sz="4" w:space="0" w:color="auto"/>
                    <w:left w:val="single" w:sz="4" w:space="0" w:color="auto"/>
                    <w:right w:val="single" w:sz="4" w:space="0" w:color="auto"/>
                  </w:tcBorders>
                  <w:shd w:val="clear" w:color="auto" w:fill="auto"/>
                  <w:vAlign w:val="center"/>
                </w:tcPr>
                <w:p w14:paraId="041B7482" w14:textId="77777777" w:rsidR="0003136F" w:rsidRPr="00FC3A9C" w:rsidRDefault="0003136F" w:rsidP="0003136F">
                  <w:pPr>
                    <w:jc w:val="center"/>
                    <w:rPr>
                      <w:rFonts w:eastAsiaTheme="minorEastAsia"/>
                      <w:szCs w:val="21"/>
                    </w:rPr>
                  </w:pPr>
                  <w:r w:rsidRPr="00FC3A9C">
                    <w:rPr>
                      <w:rFonts w:eastAsiaTheme="minorEastAsia" w:hint="eastAsia"/>
                      <w:szCs w:val="21"/>
                    </w:rPr>
                    <w:t>已</w:t>
                  </w:r>
                  <w:r w:rsidR="001F386F" w:rsidRPr="00FC3A9C">
                    <w:rPr>
                      <w:rFonts w:eastAsiaTheme="minorEastAsia" w:hint="eastAsia"/>
                      <w:szCs w:val="21"/>
                    </w:rPr>
                    <w:t>备案</w:t>
                  </w:r>
                  <w:r w:rsidRPr="00FC3A9C">
                    <w:rPr>
                      <w:rFonts w:eastAsiaTheme="minorEastAsia" w:hint="eastAsia"/>
                      <w:szCs w:val="21"/>
                    </w:rPr>
                    <w:t>环境影响</w:t>
                  </w:r>
                  <w:r w:rsidR="001F386F" w:rsidRPr="00FC3A9C">
                    <w:rPr>
                      <w:rFonts w:eastAsiaTheme="minorEastAsia" w:hint="eastAsia"/>
                      <w:szCs w:val="21"/>
                    </w:rPr>
                    <w:t>登记</w:t>
                  </w:r>
                  <w:r w:rsidRPr="00FC3A9C">
                    <w:rPr>
                      <w:rFonts w:eastAsiaTheme="minorEastAsia" w:hint="eastAsia"/>
                      <w:szCs w:val="21"/>
                    </w:rPr>
                    <w:t>表</w:t>
                  </w:r>
                </w:p>
              </w:tc>
            </w:tr>
          </w:tbl>
          <w:p w14:paraId="47EFA8C7" w14:textId="77777777" w:rsidR="00EA4D62" w:rsidRPr="00FC3A9C" w:rsidRDefault="00EA4D62" w:rsidP="003E6169">
            <w:pPr>
              <w:spacing w:line="360" w:lineRule="auto"/>
              <w:ind w:firstLineChars="200" w:firstLine="482"/>
              <w:rPr>
                <w:rFonts w:eastAsiaTheme="minorEastAsia"/>
                <w:b/>
                <w:sz w:val="24"/>
              </w:rPr>
            </w:pPr>
            <w:r w:rsidRPr="00FC3A9C">
              <w:rPr>
                <w:rFonts w:eastAsiaTheme="minorEastAsia"/>
                <w:b/>
                <w:sz w:val="24"/>
              </w:rPr>
              <w:t>2</w:t>
            </w:r>
            <w:r w:rsidRPr="00FC3A9C">
              <w:rPr>
                <w:rFonts w:eastAsiaTheme="minorEastAsia"/>
                <w:b/>
                <w:sz w:val="24"/>
              </w:rPr>
              <w:t>、废水</w:t>
            </w:r>
          </w:p>
          <w:p w14:paraId="502AABD0" w14:textId="77777777" w:rsidR="00EA4D62" w:rsidRPr="00FC3A9C" w:rsidRDefault="00EA4D62" w:rsidP="003E6169">
            <w:pPr>
              <w:spacing w:line="360" w:lineRule="auto"/>
              <w:ind w:firstLineChars="200" w:firstLine="480"/>
              <w:rPr>
                <w:rFonts w:eastAsiaTheme="minorEastAsia"/>
                <w:sz w:val="24"/>
              </w:rPr>
            </w:pPr>
            <w:r w:rsidRPr="00FC3A9C">
              <w:rPr>
                <w:rFonts w:eastAsiaTheme="minorEastAsia"/>
                <w:sz w:val="24"/>
              </w:rPr>
              <w:t>现有工程</w:t>
            </w:r>
            <w:r w:rsidR="00BC5072" w:rsidRPr="00FC3A9C">
              <w:rPr>
                <w:rFonts w:eastAsiaTheme="minorEastAsia" w:hint="eastAsia"/>
                <w:sz w:val="24"/>
              </w:rPr>
              <w:t>（项目一）</w:t>
            </w:r>
            <w:r w:rsidRPr="00FC3A9C">
              <w:rPr>
                <w:rFonts w:eastAsiaTheme="minorEastAsia"/>
                <w:sz w:val="24"/>
              </w:rPr>
              <w:t>产生的废水主要为生活污水</w:t>
            </w:r>
            <w:r w:rsidR="00652145" w:rsidRPr="00FC3A9C">
              <w:rPr>
                <w:rFonts w:eastAsiaTheme="minorEastAsia" w:hint="eastAsia"/>
                <w:sz w:val="24"/>
              </w:rPr>
              <w:t>和蒸汽冷却水</w:t>
            </w:r>
            <w:r w:rsidR="00A65EAF" w:rsidRPr="00FC3A9C">
              <w:rPr>
                <w:rFonts w:eastAsiaTheme="minorEastAsia" w:hint="eastAsia"/>
                <w:sz w:val="24"/>
                <w:szCs w:val="20"/>
              </w:rPr>
              <w:t>。</w:t>
            </w:r>
            <w:r w:rsidR="00652145" w:rsidRPr="00FC3A9C">
              <w:rPr>
                <w:rFonts w:eastAsiaTheme="minorEastAsia" w:hint="eastAsia"/>
                <w:sz w:val="24"/>
                <w:szCs w:val="20"/>
              </w:rPr>
              <w:t>办公区</w:t>
            </w:r>
            <w:r w:rsidR="00B5752B" w:rsidRPr="00FC3A9C">
              <w:rPr>
                <w:rFonts w:eastAsiaTheme="minorEastAsia" w:hint="eastAsia"/>
                <w:sz w:val="24"/>
                <w:szCs w:val="20"/>
              </w:rPr>
              <w:t>现</w:t>
            </w:r>
            <w:r w:rsidR="00652145" w:rsidRPr="00FC3A9C">
              <w:rPr>
                <w:rFonts w:eastAsiaTheme="minorEastAsia" w:hint="eastAsia"/>
                <w:sz w:val="24"/>
                <w:szCs w:val="20"/>
              </w:rPr>
              <w:t>为旱厕，产生的洗漱废水用于泼洒降尘，如厕废水经沉淀池收集后与经隔油池处理后的餐饮废水一同由当地村民定期清掏，用于农田施肥；</w:t>
            </w:r>
            <w:r w:rsidR="00652145" w:rsidRPr="00FC3A9C">
              <w:rPr>
                <w:rFonts w:eastAsiaTheme="minorEastAsia" w:hint="eastAsia"/>
                <w:sz w:val="24"/>
              </w:rPr>
              <w:t>蒸汽冷却水通过冷却水罐收集后回用于生产。</w:t>
            </w:r>
          </w:p>
          <w:p w14:paraId="100E3C62" w14:textId="77777777" w:rsidR="00ED072F" w:rsidRPr="00FC3A9C" w:rsidRDefault="00ED072F" w:rsidP="00ED072F">
            <w:pPr>
              <w:jc w:val="center"/>
              <w:rPr>
                <w:rFonts w:eastAsiaTheme="minorEastAsia"/>
                <w:b/>
                <w:szCs w:val="21"/>
              </w:rPr>
            </w:pPr>
            <w:r w:rsidRPr="00FC3A9C">
              <w:rPr>
                <w:rFonts w:eastAsiaTheme="minorEastAsia"/>
                <w:b/>
                <w:szCs w:val="21"/>
              </w:rPr>
              <w:t>表</w:t>
            </w:r>
            <w:r w:rsidRPr="00FC3A9C">
              <w:rPr>
                <w:rFonts w:eastAsiaTheme="minorEastAsia"/>
                <w:b/>
                <w:szCs w:val="21"/>
              </w:rPr>
              <w:t>1</w:t>
            </w:r>
            <w:r w:rsidR="00962725" w:rsidRPr="00FC3A9C">
              <w:rPr>
                <w:rFonts w:eastAsiaTheme="minorEastAsia"/>
                <w:b/>
                <w:szCs w:val="21"/>
              </w:rPr>
              <w:t>1</w:t>
            </w:r>
            <w:r w:rsidRPr="00FC3A9C">
              <w:rPr>
                <w:rFonts w:eastAsiaTheme="minorEastAsia"/>
                <w:b/>
                <w:szCs w:val="21"/>
              </w:rPr>
              <w:t xml:space="preserve">    </w:t>
            </w:r>
            <w:r w:rsidRPr="00FC3A9C">
              <w:rPr>
                <w:rFonts w:eastAsiaTheme="minorEastAsia"/>
                <w:b/>
                <w:szCs w:val="21"/>
              </w:rPr>
              <w:t>现有工程废水产生情况一览表</w:t>
            </w:r>
          </w:p>
          <w:tbl>
            <w:tblPr>
              <w:tblStyle w:val="33"/>
              <w:tblW w:w="4950" w:type="pct"/>
              <w:jc w:val="center"/>
              <w:tblLayout w:type="fixed"/>
              <w:tblLook w:val="04A0" w:firstRow="1" w:lastRow="0" w:firstColumn="1" w:lastColumn="0" w:noHBand="0" w:noVBand="1"/>
            </w:tblPr>
            <w:tblGrid>
              <w:gridCol w:w="428"/>
              <w:gridCol w:w="425"/>
              <w:gridCol w:w="673"/>
              <w:gridCol w:w="864"/>
              <w:gridCol w:w="1021"/>
              <w:gridCol w:w="1095"/>
              <w:gridCol w:w="1139"/>
              <w:gridCol w:w="1133"/>
              <w:gridCol w:w="1137"/>
              <w:gridCol w:w="1137"/>
            </w:tblGrid>
            <w:tr w:rsidR="00FC3A9C" w:rsidRPr="00FC3A9C" w14:paraId="5F0B1F03" w14:textId="77777777" w:rsidTr="009405A8">
              <w:trPr>
                <w:trHeight w:val="547"/>
                <w:tblHeader/>
                <w:jc w:val="center"/>
              </w:trPr>
              <w:tc>
                <w:tcPr>
                  <w:tcW w:w="236" w:type="pct"/>
                  <w:tcBorders>
                    <w:top w:val="single" w:sz="4" w:space="0" w:color="auto"/>
                    <w:left w:val="single" w:sz="4" w:space="0" w:color="auto"/>
                    <w:right w:val="single" w:sz="4" w:space="0" w:color="auto"/>
                  </w:tcBorders>
                  <w:shd w:val="clear" w:color="auto" w:fill="auto"/>
                  <w:vAlign w:val="center"/>
                </w:tcPr>
                <w:p w14:paraId="0D2F2BB5" w14:textId="77777777" w:rsidR="007452EE" w:rsidRPr="00FC3A9C" w:rsidRDefault="007452EE" w:rsidP="009405A8">
                  <w:pPr>
                    <w:jc w:val="center"/>
                    <w:rPr>
                      <w:rFonts w:eastAsiaTheme="minorEastAsia"/>
                      <w:bCs/>
                      <w:szCs w:val="21"/>
                    </w:rPr>
                  </w:pPr>
                  <w:r w:rsidRPr="00FC3A9C">
                    <w:rPr>
                      <w:rFonts w:eastAsiaTheme="minorEastAsia"/>
                      <w:bCs/>
                      <w:szCs w:val="21"/>
                    </w:rPr>
                    <w:t>序号</w:t>
                  </w:r>
                </w:p>
              </w:tc>
              <w:tc>
                <w:tcPr>
                  <w:tcW w:w="235" w:type="pct"/>
                  <w:tcBorders>
                    <w:top w:val="single" w:sz="4" w:space="0" w:color="auto"/>
                    <w:left w:val="single" w:sz="4" w:space="0" w:color="auto"/>
                    <w:right w:val="single" w:sz="4" w:space="0" w:color="auto"/>
                  </w:tcBorders>
                  <w:shd w:val="clear" w:color="auto" w:fill="auto"/>
                  <w:vAlign w:val="center"/>
                </w:tcPr>
                <w:p w14:paraId="65AC89C1" w14:textId="77777777" w:rsidR="007452EE" w:rsidRPr="00FC3A9C" w:rsidRDefault="007452EE" w:rsidP="009405A8">
                  <w:pPr>
                    <w:jc w:val="center"/>
                    <w:rPr>
                      <w:rFonts w:eastAsiaTheme="minorEastAsia"/>
                      <w:bCs/>
                      <w:szCs w:val="21"/>
                    </w:rPr>
                  </w:pPr>
                  <w:r w:rsidRPr="00FC3A9C">
                    <w:rPr>
                      <w:rFonts w:eastAsiaTheme="minorEastAsia"/>
                      <w:bCs/>
                      <w:szCs w:val="21"/>
                    </w:rPr>
                    <w:t>废水种类</w:t>
                  </w:r>
                </w:p>
              </w:tc>
              <w:tc>
                <w:tcPr>
                  <w:tcW w:w="372" w:type="pct"/>
                  <w:tcBorders>
                    <w:top w:val="single" w:sz="4" w:space="0" w:color="auto"/>
                    <w:left w:val="single" w:sz="4" w:space="0" w:color="auto"/>
                    <w:right w:val="single" w:sz="4" w:space="0" w:color="auto"/>
                  </w:tcBorders>
                  <w:shd w:val="clear" w:color="auto" w:fill="auto"/>
                  <w:vAlign w:val="center"/>
                </w:tcPr>
                <w:p w14:paraId="272DAA80" w14:textId="77777777" w:rsidR="007452EE" w:rsidRPr="00FC3A9C" w:rsidRDefault="007452EE" w:rsidP="009405A8">
                  <w:pPr>
                    <w:jc w:val="center"/>
                    <w:rPr>
                      <w:rFonts w:eastAsiaTheme="minorEastAsia"/>
                      <w:bCs/>
                      <w:szCs w:val="21"/>
                    </w:rPr>
                  </w:pPr>
                  <w:r w:rsidRPr="00FC3A9C">
                    <w:rPr>
                      <w:rFonts w:eastAsiaTheme="minorEastAsia"/>
                      <w:bCs/>
                      <w:szCs w:val="21"/>
                    </w:rPr>
                    <w:t>来源</w:t>
                  </w:r>
                </w:p>
              </w:tc>
              <w:tc>
                <w:tcPr>
                  <w:tcW w:w="477" w:type="pct"/>
                  <w:tcBorders>
                    <w:top w:val="single" w:sz="4" w:space="0" w:color="auto"/>
                    <w:left w:val="single" w:sz="4" w:space="0" w:color="auto"/>
                    <w:right w:val="single" w:sz="4" w:space="0" w:color="auto"/>
                  </w:tcBorders>
                  <w:shd w:val="clear" w:color="auto" w:fill="auto"/>
                  <w:vAlign w:val="center"/>
                </w:tcPr>
                <w:p w14:paraId="1DF2ADDE" w14:textId="77777777" w:rsidR="007452EE" w:rsidRPr="00FC3A9C" w:rsidRDefault="007452EE" w:rsidP="009405A8">
                  <w:pPr>
                    <w:jc w:val="center"/>
                    <w:rPr>
                      <w:rFonts w:eastAsiaTheme="minorEastAsia"/>
                      <w:bCs/>
                      <w:szCs w:val="21"/>
                    </w:rPr>
                  </w:pPr>
                  <w:r w:rsidRPr="00FC3A9C">
                    <w:rPr>
                      <w:rFonts w:eastAsiaTheme="minorEastAsia"/>
                      <w:bCs/>
                      <w:szCs w:val="21"/>
                    </w:rPr>
                    <w:t>处理措施</w:t>
                  </w:r>
                </w:p>
              </w:tc>
              <w:tc>
                <w:tcPr>
                  <w:tcW w:w="564" w:type="pct"/>
                  <w:tcBorders>
                    <w:top w:val="single" w:sz="4" w:space="0" w:color="auto"/>
                    <w:left w:val="single" w:sz="4" w:space="0" w:color="auto"/>
                    <w:right w:val="single" w:sz="4" w:space="0" w:color="auto"/>
                  </w:tcBorders>
                  <w:shd w:val="clear" w:color="auto" w:fill="auto"/>
                  <w:vAlign w:val="center"/>
                </w:tcPr>
                <w:p w14:paraId="0204EE6D" w14:textId="77777777" w:rsidR="007452EE" w:rsidRPr="00FC3A9C" w:rsidRDefault="007452EE" w:rsidP="009405A8">
                  <w:pPr>
                    <w:jc w:val="center"/>
                    <w:rPr>
                      <w:rFonts w:eastAsiaTheme="minorEastAsia"/>
                      <w:bCs/>
                      <w:szCs w:val="21"/>
                    </w:rPr>
                  </w:pPr>
                  <w:r w:rsidRPr="00FC3A9C">
                    <w:rPr>
                      <w:rFonts w:eastAsiaTheme="minorEastAsia"/>
                      <w:bCs/>
                      <w:szCs w:val="21"/>
                    </w:rPr>
                    <w:t>废水排放量（</w:t>
                  </w:r>
                  <w:r w:rsidRPr="00FC3A9C">
                    <w:rPr>
                      <w:rFonts w:eastAsiaTheme="minorEastAsia"/>
                      <w:bCs/>
                      <w:szCs w:val="21"/>
                    </w:rPr>
                    <w:t>m</w:t>
                  </w:r>
                  <w:r w:rsidRPr="00FC3A9C">
                    <w:rPr>
                      <w:rFonts w:eastAsiaTheme="minorEastAsia"/>
                      <w:bCs/>
                      <w:szCs w:val="21"/>
                      <w:vertAlign w:val="superscript"/>
                    </w:rPr>
                    <w:t>3</w:t>
                  </w:r>
                  <w:r w:rsidRPr="00FC3A9C">
                    <w:rPr>
                      <w:rFonts w:eastAsiaTheme="minorEastAsia"/>
                      <w:bCs/>
                      <w:szCs w:val="21"/>
                    </w:rPr>
                    <w:t>/a</w:t>
                  </w:r>
                  <w:r w:rsidRPr="00FC3A9C">
                    <w:rPr>
                      <w:rFonts w:eastAsiaTheme="minorEastAsia"/>
                      <w:bCs/>
                      <w:szCs w:val="21"/>
                    </w:rPr>
                    <w:t>）</w:t>
                  </w:r>
                </w:p>
              </w:tc>
              <w:tc>
                <w:tcPr>
                  <w:tcW w:w="605" w:type="pct"/>
                  <w:tcBorders>
                    <w:top w:val="single" w:sz="4" w:space="0" w:color="auto"/>
                    <w:left w:val="single" w:sz="4" w:space="0" w:color="auto"/>
                    <w:right w:val="single" w:sz="4" w:space="0" w:color="auto"/>
                  </w:tcBorders>
                  <w:vAlign w:val="center"/>
                </w:tcPr>
                <w:p w14:paraId="123B77BC" w14:textId="77777777" w:rsidR="007452EE" w:rsidRPr="00FC3A9C" w:rsidRDefault="007452EE" w:rsidP="009405A8">
                  <w:pPr>
                    <w:jc w:val="center"/>
                    <w:rPr>
                      <w:rFonts w:eastAsiaTheme="minorEastAsia"/>
                      <w:bCs/>
                      <w:szCs w:val="21"/>
                    </w:rPr>
                  </w:pPr>
                  <w:r w:rsidRPr="00FC3A9C">
                    <w:rPr>
                      <w:rFonts w:eastAsiaTheme="minorEastAsia"/>
                      <w:bCs/>
                      <w:szCs w:val="21"/>
                    </w:rPr>
                    <w:t>COD</w:t>
                  </w:r>
                  <w:r w:rsidR="00A5084B" w:rsidRPr="00FC3A9C">
                    <w:rPr>
                      <w:rFonts w:eastAsiaTheme="minorEastAsia" w:hint="eastAsia"/>
                      <w:bCs/>
                      <w:szCs w:val="21"/>
                    </w:rPr>
                    <w:t>（</w:t>
                  </w:r>
                  <w:r w:rsidR="00A5084B" w:rsidRPr="00FC3A9C">
                    <w:rPr>
                      <w:rFonts w:eastAsiaTheme="minorEastAsia" w:hint="eastAsia"/>
                      <w:bCs/>
                      <w:szCs w:val="21"/>
                    </w:rPr>
                    <w:t>k</w:t>
                  </w:r>
                  <w:r w:rsidR="00A5084B" w:rsidRPr="00FC3A9C">
                    <w:rPr>
                      <w:rFonts w:eastAsiaTheme="minorEastAsia"/>
                      <w:bCs/>
                      <w:szCs w:val="21"/>
                    </w:rPr>
                    <w:t>g/a</w:t>
                  </w:r>
                  <w:r w:rsidR="00A5084B" w:rsidRPr="00FC3A9C">
                    <w:rPr>
                      <w:rFonts w:eastAsiaTheme="minorEastAsia" w:hint="eastAsia"/>
                      <w:bCs/>
                      <w:szCs w:val="21"/>
                    </w:rPr>
                    <w:t>）</w:t>
                  </w:r>
                </w:p>
              </w:tc>
              <w:tc>
                <w:tcPr>
                  <w:tcW w:w="629" w:type="pct"/>
                  <w:tcBorders>
                    <w:top w:val="single" w:sz="4" w:space="0" w:color="auto"/>
                    <w:left w:val="single" w:sz="4" w:space="0" w:color="auto"/>
                    <w:right w:val="single" w:sz="4" w:space="0" w:color="auto"/>
                  </w:tcBorders>
                  <w:vAlign w:val="center"/>
                </w:tcPr>
                <w:p w14:paraId="0E6D1A41" w14:textId="77777777" w:rsidR="007452EE" w:rsidRPr="00FC3A9C" w:rsidRDefault="007452EE" w:rsidP="009405A8">
                  <w:pPr>
                    <w:jc w:val="center"/>
                    <w:rPr>
                      <w:rFonts w:eastAsiaTheme="minorEastAsia"/>
                      <w:bCs/>
                      <w:szCs w:val="21"/>
                    </w:rPr>
                  </w:pPr>
                  <w:r w:rsidRPr="00FC3A9C">
                    <w:rPr>
                      <w:rFonts w:eastAsiaTheme="minorEastAsia" w:hint="eastAsia"/>
                      <w:bCs/>
                      <w:szCs w:val="21"/>
                    </w:rPr>
                    <w:t>B</w:t>
                  </w:r>
                  <w:r w:rsidRPr="00FC3A9C">
                    <w:rPr>
                      <w:rFonts w:eastAsiaTheme="minorEastAsia"/>
                      <w:bCs/>
                      <w:szCs w:val="21"/>
                    </w:rPr>
                    <w:t>OD</w:t>
                  </w:r>
                  <w:r w:rsidR="005E1BAE" w:rsidRPr="00FC3A9C">
                    <w:rPr>
                      <w:rFonts w:eastAsiaTheme="minorEastAsia"/>
                      <w:bCs/>
                      <w:szCs w:val="21"/>
                      <w:vertAlign w:val="subscript"/>
                    </w:rPr>
                    <w:t>5</w:t>
                  </w:r>
                  <w:r w:rsidR="00A5084B" w:rsidRPr="00FC3A9C">
                    <w:rPr>
                      <w:rFonts w:eastAsiaTheme="minorEastAsia" w:hint="eastAsia"/>
                      <w:bCs/>
                      <w:szCs w:val="21"/>
                    </w:rPr>
                    <w:t>（</w:t>
                  </w:r>
                  <w:r w:rsidR="00A5084B" w:rsidRPr="00FC3A9C">
                    <w:rPr>
                      <w:rFonts w:eastAsiaTheme="minorEastAsia" w:hint="eastAsia"/>
                      <w:bCs/>
                      <w:szCs w:val="21"/>
                    </w:rPr>
                    <w:t>k</w:t>
                  </w:r>
                  <w:r w:rsidR="00A5084B" w:rsidRPr="00FC3A9C">
                    <w:rPr>
                      <w:rFonts w:eastAsiaTheme="minorEastAsia"/>
                      <w:bCs/>
                      <w:szCs w:val="21"/>
                    </w:rPr>
                    <w:t>g/a</w:t>
                  </w:r>
                  <w:r w:rsidR="00A5084B" w:rsidRPr="00FC3A9C">
                    <w:rPr>
                      <w:rFonts w:eastAsiaTheme="minorEastAsia" w:hint="eastAsia"/>
                      <w:bCs/>
                      <w:szCs w:val="21"/>
                    </w:rPr>
                    <w:t>）</w:t>
                  </w:r>
                </w:p>
              </w:tc>
              <w:tc>
                <w:tcPr>
                  <w:tcW w:w="626" w:type="pct"/>
                  <w:tcBorders>
                    <w:top w:val="single" w:sz="4" w:space="0" w:color="auto"/>
                    <w:left w:val="single" w:sz="4" w:space="0" w:color="auto"/>
                    <w:right w:val="single" w:sz="4" w:space="0" w:color="auto"/>
                  </w:tcBorders>
                  <w:vAlign w:val="center"/>
                </w:tcPr>
                <w:p w14:paraId="0A94E783" w14:textId="77777777" w:rsidR="007452EE" w:rsidRPr="00FC3A9C" w:rsidRDefault="007452EE" w:rsidP="009405A8">
                  <w:pPr>
                    <w:jc w:val="center"/>
                    <w:rPr>
                      <w:rFonts w:eastAsiaTheme="minorEastAsia"/>
                      <w:bCs/>
                      <w:szCs w:val="21"/>
                    </w:rPr>
                  </w:pPr>
                  <w:r w:rsidRPr="00FC3A9C">
                    <w:rPr>
                      <w:rFonts w:eastAsiaTheme="minorEastAsia" w:hint="eastAsia"/>
                      <w:bCs/>
                      <w:szCs w:val="21"/>
                    </w:rPr>
                    <w:t>S</w:t>
                  </w:r>
                  <w:r w:rsidRPr="00FC3A9C">
                    <w:rPr>
                      <w:rFonts w:eastAsiaTheme="minorEastAsia"/>
                      <w:bCs/>
                      <w:szCs w:val="21"/>
                    </w:rPr>
                    <w:t>S</w:t>
                  </w:r>
                  <w:r w:rsidR="00A5084B" w:rsidRPr="00FC3A9C">
                    <w:rPr>
                      <w:rFonts w:eastAsiaTheme="minorEastAsia" w:hint="eastAsia"/>
                      <w:bCs/>
                      <w:szCs w:val="21"/>
                    </w:rPr>
                    <w:t>（</w:t>
                  </w:r>
                  <w:r w:rsidR="00A5084B" w:rsidRPr="00FC3A9C">
                    <w:rPr>
                      <w:rFonts w:eastAsiaTheme="minorEastAsia" w:hint="eastAsia"/>
                      <w:bCs/>
                      <w:szCs w:val="21"/>
                    </w:rPr>
                    <w:t>k</w:t>
                  </w:r>
                  <w:r w:rsidR="00A5084B" w:rsidRPr="00FC3A9C">
                    <w:rPr>
                      <w:rFonts w:eastAsiaTheme="minorEastAsia"/>
                      <w:bCs/>
                      <w:szCs w:val="21"/>
                    </w:rPr>
                    <w:t>g/a</w:t>
                  </w:r>
                  <w:r w:rsidR="00A5084B" w:rsidRPr="00FC3A9C">
                    <w:rPr>
                      <w:rFonts w:eastAsiaTheme="minorEastAsia" w:hint="eastAsia"/>
                      <w:bCs/>
                      <w:szCs w:val="21"/>
                    </w:rPr>
                    <w:t>）</w:t>
                  </w:r>
                </w:p>
              </w:tc>
              <w:tc>
                <w:tcPr>
                  <w:tcW w:w="628" w:type="pct"/>
                  <w:tcBorders>
                    <w:top w:val="single" w:sz="4" w:space="0" w:color="auto"/>
                    <w:left w:val="single" w:sz="4" w:space="0" w:color="auto"/>
                    <w:right w:val="single" w:sz="4" w:space="0" w:color="auto"/>
                  </w:tcBorders>
                  <w:vAlign w:val="center"/>
                </w:tcPr>
                <w:p w14:paraId="0D825367" w14:textId="77777777" w:rsidR="007452EE" w:rsidRPr="00FC3A9C" w:rsidRDefault="007452EE" w:rsidP="009405A8">
                  <w:pPr>
                    <w:jc w:val="center"/>
                    <w:rPr>
                      <w:rFonts w:eastAsiaTheme="minorEastAsia"/>
                      <w:bCs/>
                      <w:szCs w:val="21"/>
                    </w:rPr>
                  </w:pPr>
                  <w:r w:rsidRPr="00FC3A9C">
                    <w:rPr>
                      <w:rFonts w:eastAsiaTheme="minorEastAsia"/>
                      <w:bCs/>
                      <w:szCs w:val="21"/>
                    </w:rPr>
                    <w:t>氨氮</w:t>
                  </w:r>
                  <w:r w:rsidR="00A5084B" w:rsidRPr="00FC3A9C">
                    <w:rPr>
                      <w:rFonts w:eastAsiaTheme="minorEastAsia" w:hint="eastAsia"/>
                      <w:bCs/>
                      <w:szCs w:val="21"/>
                    </w:rPr>
                    <w:t>（</w:t>
                  </w:r>
                  <w:r w:rsidR="00A5084B" w:rsidRPr="00FC3A9C">
                    <w:rPr>
                      <w:rFonts w:eastAsiaTheme="minorEastAsia" w:hint="eastAsia"/>
                      <w:bCs/>
                      <w:szCs w:val="21"/>
                    </w:rPr>
                    <w:t>k</w:t>
                  </w:r>
                  <w:r w:rsidR="00A5084B" w:rsidRPr="00FC3A9C">
                    <w:rPr>
                      <w:rFonts w:eastAsiaTheme="minorEastAsia"/>
                      <w:bCs/>
                      <w:szCs w:val="21"/>
                    </w:rPr>
                    <w:t>g/a</w:t>
                  </w:r>
                  <w:r w:rsidR="00A5084B" w:rsidRPr="00FC3A9C">
                    <w:rPr>
                      <w:rFonts w:eastAsiaTheme="minorEastAsia" w:hint="eastAsia"/>
                      <w:bCs/>
                      <w:szCs w:val="21"/>
                    </w:rPr>
                    <w:t>）</w:t>
                  </w:r>
                </w:p>
              </w:tc>
              <w:tc>
                <w:tcPr>
                  <w:tcW w:w="628" w:type="pct"/>
                  <w:tcBorders>
                    <w:top w:val="single" w:sz="4" w:space="0" w:color="auto"/>
                    <w:left w:val="single" w:sz="4" w:space="0" w:color="auto"/>
                    <w:right w:val="single" w:sz="4" w:space="0" w:color="auto"/>
                  </w:tcBorders>
                  <w:vAlign w:val="center"/>
                </w:tcPr>
                <w:p w14:paraId="5BC63C7B" w14:textId="77777777" w:rsidR="007452EE" w:rsidRPr="00FC3A9C" w:rsidRDefault="007452EE" w:rsidP="009405A8">
                  <w:pPr>
                    <w:jc w:val="center"/>
                    <w:rPr>
                      <w:rFonts w:eastAsiaTheme="minorEastAsia"/>
                      <w:bCs/>
                      <w:szCs w:val="21"/>
                    </w:rPr>
                  </w:pPr>
                  <w:r w:rsidRPr="00FC3A9C">
                    <w:rPr>
                      <w:rFonts w:eastAsiaTheme="minorEastAsia" w:hint="eastAsia"/>
                      <w:bCs/>
                      <w:szCs w:val="21"/>
                    </w:rPr>
                    <w:t>动植物油</w:t>
                  </w:r>
                  <w:r w:rsidR="00A5084B" w:rsidRPr="00FC3A9C">
                    <w:rPr>
                      <w:rFonts w:eastAsiaTheme="minorEastAsia" w:hint="eastAsia"/>
                      <w:bCs/>
                      <w:szCs w:val="21"/>
                    </w:rPr>
                    <w:t>（</w:t>
                  </w:r>
                  <w:r w:rsidR="00A5084B" w:rsidRPr="00FC3A9C">
                    <w:rPr>
                      <w:rFonts w:eastAsiaTheme="minorEastAsia" w:hint="eastAsia"/>
                      <w:bCs/>
                      <w:szCs w:val="21"/>
                    </w:rPr>
                    <w:t>k</w:t>
                  </w:r>
                  <w:r w:rsidR="00A5084B" w:rsidRPr="00FC3A9C">
                    <w:rPr>
                      <w:rFonts w:eastAsiaTheme="minorEastAsia"/>
                      <w:bCs/>
                      <w:szCs w:val="21"/>
                    </w:rPr>
                    <w:t>g/a</w:t>
                  </w:r>
                  <w:r w:rsidR="00A5084B" w:rsidRPr="00FC3A9C">
                    <w:rPr>
                      <w:rFonts w:eastAsiaTheme="minorEastAsia" w:hint="eastAsia"/>
                      <w:bCs/>
                      <w:szCs w:val="21"/>
                    </w:rPr>
                    <w:t>）</w:t>
                  </w:r>
                </w:p>
              </w:tc>
            </w:tr>
            <w:tr w:rsidR="00FC3A9C" w:rsidRPr="00FC3A9C" w14:paraId="4FA9D523" w14:textId="77777777" w:rsidTr="009405A8">
              <w:trPr>
                <w:trHeight w:val="524"/>
                <w:tblHeader/>
                <w:jc w:val="center"/>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48B1983F" w14:textId="77777777" w:rsidR="007452EE" w:rsidRPr="00FC3A9C" w:rsidRDefault="007452EE" w:rsidP="009405A8">
                  <w:pPr>
                    <w:jc w:val="center"/>
                    <w:rPr>
                      <w:rFonts w:eastAsiaTheme="minorEastAsia"/>
                      <w:szCs w:val="21"/>
                    </w:rPr>
                  </w:pPr>
                  <w:r w:rsidRPr="00FC3A9C">
                    <w:rPr>
                      <w:rFonts w:eastAsiaTheme="minorEastAsia"/>
                      <w:szCs w:val="21"/>
                    </w:rPr>
                    <w:t>1</w:t>
                  </w:r>
                </w:p>
              </w:tc>
              <w:tc>
                <w:tcPr>
                  <w:tcW w:w="235" w:type="pct"/>
                  <w:vMerge w:val="restart"/>
                  <w:tcBorders>
                    <w:top w:val="single" w:sz="4" w:space="0" w:color="auto"/>
                    <w:left w:val="single" w:sz="4" w:space="0" w:color="auto"/>
                    <w:right w:val="single" w:sz="4" w:space="0" w:color="auto"/>
                  </w:tcBorders>
                  <w:shd w:val="clear" w:color="auto" w:fill="auto"/>
                  <w:vAlign w:val="center"/>
                </w:tcPr>
                <w:p w14:paraId="602A80C7" w14:textId="77777777" w:rsidR="007452EE" w:rsidRPr="00FC3A9C" w:rsidRDefault="007452EE" w:rsidP="009405A8">
                  <w:pPr>
                    <w:jc w:val="center"/>
                    <w:rPr>
                      <w:rFonts w:eastAsiaTheme="minorEastAsia"/>
                      <w:szCs w:val="21"/>
                    </w:rPr>
                  </w:pPr>
                  <w:r w:rsidRPr="00FC3A9C">
                    <w:rPr>
                      <w:rFonts w:eastAsiaTheme="minorEastAsia"/>
                      <w:szCs w:val="21"/>
                    </w:rPr>
                    <w:t>生活污水</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599B2E9A" w14:textId="77777777" w:rsidR="007452EE" w:rsidRPr="00FC3A9C" w:rsidRDefault="007452EE" w:rsidP="009405A8">
                  <w:pPr>
                    <w:jc w:val="center"/>
                    <w:rPr>
                      <w:rFonts w:eastAsiaTheme="minorEastAsia"/>
                      <w:szCs w:val="21"/>
                    </w:rPr>
                  </w:pPr>
                  <w:r w:rsidRPr="00FC3A9C">
                    <w:rPr>
                      <w:rFonts w:eastAsiaTheme="minorEastAsia"/>
                      <w:szCs w:val="21"/>
                    </w:rPr>
                    <w:t>项目一</w:t>
                  </w:r>
                </w:p>
              </w:tc>
              <w:tc>
                <w:tcPr>
                  <w:tcW w:w="477" w:type="pct"/>
                  <w:tcBorders>
                    <w:top w:val="single" w:sz="4" w:space="0" w:color="auto"/>
                    <w:left w:val="single" w:sz="4" w:space="0" w:color="auto"/>
                    <w:right w:val="single" w:sz="4" w:space="0" w:color="auto"/>
                  </w:tcBorders>
                  <w:shd w:val="clear" w:color="auto" w:fill="auto"/>
                  <w:vAlign w:val="center"/>
                </w:tcPr>
                <w:p w14:paraId="3157C1C2" w14:textId="77777777" w:rsidR="007452EE" w:rsidRPr="00FC3A9C" w:rsidRDefault="007452EE" w:rsidP="009405A8">
                  <w:pPr>
                    <w:jc w:val="center"/>
                    <w:rPr>
                      <w:rFonts w:eastAsiaTheme="minorEastAsia"/>
                      <w:bCs/>
                      <w:szCs w:val="21"/>
                    </w:rPr>
                  </w:pPr>
                  <w:r w:rsidRPr="00FC3A9C">
                    <w:rPr>
                      <w:rFonts w:eastAsiaTheme="minorEastAsia" w:hint="eastAsia"/>
                      <w:bCs/>
                      <w:szCs w:val="21"/>
                    </w:rPr>
                    <w:t>旱厕</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0EB0F3F7" w14:textId="77777777" w:rsidR="007452EE" w:rsidRPr="00FC3A9C" w:rsidRDefault="00A5084B" w:rsidP="009405A8">
                  <w:pPr>
                    <w:jc w:val="center"/>
                    <w:rPr>
                      <w:rFonts w:eastAsiaTheme="minorEastAsia"/>
                      <w:szCs w:val="21"/>
                    </w:rPr>
                  </w:pPr>
                  <w:r w:rsidRPr="00FC3A9C">
                    <w:rPr>
                      <w:rFonts w:eastAsiaTheme="minorEastAsia"/>
                      <w:szCs w:val="21"/>
                    </w:rPr>
                    <w:t>/</w:t>
                  </w:r>
                </w:p>
              </w:tc>
              <w:tc>
                <w:tcPr>
                  <w:tcW w:w="605" w:type="pct"/>
                  <w:tcBorders>
                    <w:top w:val="single" w:sz="4" w:space="0" w:color="auto"/>
                    <w:left w:val="single" w:sz="4" w:space="0" w:color="auto"/>
                    <w:bottom w:val="single" w:sz="4" w:space="0" w:color="auto"/>
                    <w:right w:val="single" w:sz="4" w:space="0" w:color="auto"/>
                  </w:tcBorders>
                  <w:vAlign w:val="center"/>
                </w:tcPr>
                <w:p w14:paraId="358BFEF5" w14:textId="77777777" w:rsidR="007452EE" w:rsidRPr="00FC3A9C" w:rsidRDefault="007452EE" w:rsidP="009405A8">
                  <w:pPr>
                    <w:jc w:val="center"/>
                    <w:rPr>
                      <w:rFonts w:eastAsiaTheme="minorEastAsia"/>
                      <w:szCs w:val="21"/>
                    </w:rPr>
                  </w:pPr>
                  <w:r w:rsidRPr="00FC3A9C">
                    <w:rPr>
                      <w:rFonts w:eastAsiaTheme="minorEastAsia" w:hint="eastAsia"/>
                      <w:szCs w:val="21"/>
                    </w:rPr>
                    <w:t>/</w:t>
                  </w:r>
                </w:p>
              </w:tc>
              <w:tc>
                <w:tcPr>
                  <w:tcW w:w="629" w:type="pct"/>
                  <w:tcBorders>
                    <w:top w:val="single" w:sz="4" w:space="0" w:color="auto"/>
                    <w:left w:val="single" w:sz="4" w:space="0" w:color="auto"/>
                    <w:bottom w:val="single" w:sz="4" w:space="0" w:color="auto"/>
                    <w:right w:val="single" w:sz="4" w:space="0" w:color="auto"/>
                  </w:tcBorders>
                  <w:vAlign w:val="center"/>
                </w:tcPr>
                <w:p w14:paraId="56C0C7A2" w14:textId="77777777" w:rsidR="007452EE" w:rsidRPr="00FC3A9C" w:rsidRDefault="005E1BAE" w:rsidP="009405A8">
                  <w:pPr>
                    <w:jc w:val="center"/>
                    <w:rPr>
                      <w:rFonts w:eastAsiaTheme="minorEastAsia"/>
                      <w:szCs w:val="21"/>
                    </w:rPr>
                  </w:pPr>
                  <w:r w:rsidRPr="00FC3A9C">
                    <w:rPr>
                      <w:rFonts w:eastAsiaTheme="minorEastAsia" w:hint="eastAsia"/>
                      <w:szCs w:val="21"/>
                    </w:rPr>
                    <w:t>/</w:t>
                  </w:r>
                </w:p>
              </w:tc>
              <w:tc>
                <w:tcPr>
                  <w:tcW w:w="626" w:type="pct"/>
                  <w:tcBorders>
                    <w:top w:val="single" w:sz="4" w:space="0" w:color="auto"/>
                    <w:left w:val="single" w:sz="4" w:space="0" w:color="auto"/>
                    <w:bottom w:val="single" w:sz="4" w:space="0" w:color="auto"/>
                    <w:right w:val="single" w:sz="4" w:space="0" w:color="auto"/>
                  </w:tcBorders>
                  <w:vAlign w:val="center"/>
                </w:tcPr>
                <w:p w14:paraId="3CB76865" w14:textId="77777777" w:rsidR="007452EE" w:rsidRPr="00FC3A9C" w:rsidRDefault="005E1BAE" w:rsidP="009405A8">
                  <w:pPr>
                    <w:jc w:val="center"/>
                    <w:rPr>
                      <w:rFonts w:eastAsiaTheme="minorEastAsia"/>
                      <w:szCs w:val="21"/>
                    </w:rPr>
                  </w:pPr>
                  <w:r w:rsidRPr="00FC3A9C">
                    <w:rPr>
                      <w:rFonts w:eastAsiaTheme="minorEastAsia" w:hint="eastAsia"/>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632CBCA9" w14:textId="77777777" w:rsidR="007452EE" w:rsidRPr="00FC3A9C" w:rsidRDefault="005E1BAE" w:rsidP="009405A8">
                  <w:pPr>
                    <w:jc w:val="center"/>
                    <w:rPr>
                      <w:rFonts w:eastAsiaTheme="minorEastAsia"/>
                      <w:szCs w:val="21"/>
                    </w:rPr>
                  </w:pPr>
                  <w:r w:rsidRPr="00FC3A9C">
                    <w:rPr>
                      <w:rFonts w:eastAsiaTheme="minorEastAsia" w:hint="eastAsia"/>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464E94A8" w14:textId="77777777" w:rsidR="007452EE" w:rsidRPr="00FC3A9C" w:rsidRDefault="007452EE" w:rsidP="009405A8">
                  <w:pPr>
                    <w:jc w:val="center"/>
                    <w:rPr>
                      <w:rFonts w:eastAsiaTheme="minorEastAsia"/>
                      <w:szCs w:val="21"/>
                    </w:rPr>
                  </w:pPr>
                  <w:r w:rsidRPr="00FC3A9C">
                    <w:rPr>
                      <w:rFonts w:eastAsiaTheme="minorEastAsia" w:hint="eastAsia"/>
                      <w:szCs w:val="21"/>
                    </w:rPr>
                    <w:t>/</w:t>
                  </w:r>
                </w:p>
              </w:tc>
            </w:tr>
            <w:tr w:rsidR="00FC3A9C" w:rsidRPr="00FC3A9C" w14:paraId="622AF41F" w14:textId="77777777" w:rsidTr="009405A8">
              <w:trPr>
                <w:trHeight w:val="524"/>
                <w:tblHeader/>
                <w:jc w:val="center"/>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41626CF7" w14:textId="77777777" w:rsidR="009405A8" w:rsidRPr="00FC3A9C" w:rsidRDefault="009405A8" w:rsidP="009405A8">
                  <w:pPr>
                    <w:jc w:val="center"/>
                    <w:rPr>
                      <w:rFonts w:eastAsiaTheme="minorEastAsia"/>
                      <w:szCs w:val="21"/>
                    </w:rPr>
                  </w:pPr>
                  <w:r w:rsidRPr="00FC3A9C">
                    <w:rPr>
                      <w:rFonts w:eastAsiaTheme="minorEastAsia"/>
                      <w:szCs w:val="21"/>
                    </w:rPr>
                    <w:t>2</w:t>
                  </w:r>
                </w:p>
              </w:tc>
              <w:tc>
                <w:tcPr>
                  <w:tcW w:w="235" w:type="pct"/>
                  <w:vMerge/>
                  <w:tcBorders>
                    <w:left w:val="single" w:sz="4" w:space="0" w:color="auto"/>
                    <w:right w:val="single" w:sz="4" w:space="0" w:color="auto"/>
                  </w:tcBorders>
                  <w:shd w:val="clear" w:color="auto" w:fill="auto"/>
                  <w:vAlign w:val="center"/>
                </w:tcPr>
                <w:p w14:paraId="77FB23FB" w14:textId="77777777" w:rsidR="009405A8" w:rsidRPr="00FC3A9C" w:rsidRDefault="009405A8" w:rsidP="009405A8">
                  <w:pPr>
                    <w:jc w:val="center"/>
                    <w:rPr>
                      <w:rFonts w:eastAsiaTheme="minorEastAsia"/>
                      <w:szCs w:val="21"/>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8A055BB" w14:textId="77777777" w:rsidR="009405A8" w:rsidRPr="00FC3A9C" w:rsidRDefault="009405A8" w:rsidP="009405A8">
                  <w:pPr>
                    <w:jc w:val="center"/>
                    <w:rPr>
                      <w:rFonts w:eastAsiaTheme="minorEastAsia"/>
                      <w:szCs w:val="21"/>
                    </w:rPr>
                  </w:pPr>
                  <w:r w:rsidRPr="00FC3A9C">
                    <w:rPr>
                      <w:rFonts w:eastAsiaTheme="minorEastAsia"/>
                      <w:szCs w:val="21"/>
                    </w:rPr>
                    <w:t>项目二</w:t>
                  </w:r>
                </w:p>
              </w:tc>
              <w:tc>
                <w:tcPr>
                  <w:tcW w:w="477" w:type="pct"/>
                  <w:tcBorders>
                    <w:left w:val="single" w:sz="4" w:space="0" w:color="auto"/>
                    <w:right w:val="single" w:sz="4" w:space="0" w:color="auto"/>
                  </w:tcBorders>
                  <w:shd w:val="clear" w:color="auto" w:fill="auto"/>
                  <w:vAlign w:val="center"/>
                </w:tcPr>
                <w:p w14:paraId="3A05E962" w14:textId="77777777" w:rsidR="009405A8" w:rsidRPr="00FC3A9C" w:rsidRDefault="009405A8" w:rsidP="009405A8">
                  <w:pPr>
                    <w:jc w:val="center"/>
                    <w:rPr>
                      <w:rFonts w:eastAsiaTheme="minorEastAsia"/>
                      <w:szCs w:val="21"/>
                    </w:rPr>
                  </w:pPr>
                  <w:r w:rsidRPr="00FC3A9C">
                    <w:rPr>
                      <w:rFonts w:eastAsiaTheme="minorEastAsia"/>
                      <w:szCs w:val="21"/>
                    </w:rPr>
                    <w:t>化粪池</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0FD73796" w14:textId="77777777" w:rsidR="009405A8" w:rsidRPr="00FC3A9C" w:rsidRDefault="009405A8" w:rsidP="009405A8">
                  <w:pPr>
                    <w:jc w:val="center"/>
                    <w:rPr>
                      <w:rFonts w:eastAsiaTheme="minorEastAsia"/>
                      <w:szCs w:val="21"/>
                    </w:rPr>
                  </w:pPr>
                  <w:r w:rsidRPr="00FC3A9C">
                    <w:rPr>
                      <w:rFonts w:eastAsiaTheme="minorEastAsia"/>
                      <w:szCs w:val="21"/>
                    </w:rPr>
                    <w:t>/</w:t>
                  </w:r>
                </w:p>
              </w:tc>
              <w:tc>
                <w:tcPr>
                  <w:tcW w:w="605" w:type="pct"/>
                  <w:tcBorders>
                    <w:top w:val="single" w:sz="4" w:space="0" w:color="auto"/>
                    <w:left w:val="single" w:sz="4" w:space="0" w:color="auto"/>
                    <w:bottom w:val="single" w:sz="4" w:space="0" w:color="auto"/>
                    <w:right w:val="single" w:sz="4" w:space="0" w:color="auto"/>
                  </w:tcBorders>
                  <w:vAlign w:val="center"/>
                </w:tcPr>
                <w:p w14:paraId="4E7C26F2" w14:textId="77777777" w:rsidR="009405A8" w:rsidRPr="00FC3A9C" w:rsidRDefault="009405A8" w:rsidP="009405A8">
                  <w:pPr>
                    <w:jc w:val="center"/>
                    <w:rPr>
                      <w:rFonts w:eastAsiaTheme="minorEastAsia"/>
                      <w:szCs w:val="21"/>
                    </w:rPr>
                  </w:pPr>
                  <w:r w:rsidRPr="00FC3A9C">
                    <w:rPr>
                      <w:rFonts w:eastAsiaTheme="minorEastAsia"/>
                      <w:szCs w:val="21"/>
                    </w:rPr>
                    <w:t>/</w:t>
                  </w:r>
                </w:p>
              </w:tc>
              <w:tc>
                <w:tcPr>
                  <w:tcW w:w="629" w:type="pct"/>
                  <w:tcBorders>
                    <w:top w:val="single" w:sz="4" w:space="0" w:color="auto"/>
                    <w:left w:val="single" w:sz="4" w:space="0" w:color="auto"/>
                    <w:bottom w:val="single" w:sz="4" w:space="0" w:color="auto"/>
                    <w:right w:val="single" w:sz="4" w:space="0" w:color="auto"/>
                  </w:tcBorders>
                  <w:vAlign w:val="center"/>
                </w:tcPr>
                <w:p w14:paraId="0BEEE743" w14:textId="77777777" w:rsidR="009405A8" w:rsidRPr="00FC3A9C" w:rsidRDefault="009405A8" w:rsidP="009405A8">
                  <w:pPr>
                    <w:jc w:val="center"/>
                    <w:rPr>
                      <w:rFonts w:eastAsiaTheme="minorEastAsia"/>
                      <w:szCs w:val="21"/>
                    </w:rPr>
                  </w:pPr>
                  <w:r w:rsidRPr="00FC3A9C">
                    <w:rPr>
                      <w:rFonts w:eastAsiaTheme="minorEastAsia"/>
                      <w:szCs w:val="21"/>
                    </w:rPr>
                    <w:t>/</w:t>
                  </w:r>
                </w:p>
              </w:tc>
              <w:tc>
                <w:tcPr>
                  <w:tcW w:w="626" w:type="pct"/>
                  <w:tcBorders>
                    <w:top w:val="single" w:sz="4" w:space="0" w:color="auto"/>
                    <w:left w:val="single" w:sz="4" w:space="0" w:color="auto"/>
                    <w:bottom w:val="single" w:sz="4" w:space="0" w:color="auto"/>
                    <w:right w:val="single" w:sz="4" w:space="0" w:color="auto"/>
                  </w:tcBorders>
                  <w:vAlign w:val="center"/>
                </w:tcPr>
                <w:p w14:paraId="672AA48B" w14:textId="77777777" w:rsidR="009405A8" w:rsidRPr="00FC3A9C" w:rsidRDefault="009405A8" w:rsidP="009405A8">
                  <w:pPr>
                    <w:jc w:val="center"/>
                    <w:rPr>
                      <w:rFonts w:eastAsiaTheme="minorEastAsia"/>
                      <w:szCs w:val="21"/>
                    </w:rPr>
                  </w:pPr>
                  <w:r w:rsidRPr="00FC3A9C">
                    <w:rPr>
                      <w:rFonts w:eastAsiaTheme="minorEastAsia"/>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69F752F8" w14:textId="77777777" w:rsidR="009405A8" w:rsidRPr="00FC3A9C" w:rsidRDefault="009405A8" w:rsidP="009405A8">
                  <w:pPr>
                    <w:jc w:val="center"/>
                    <w:rPr>
                      <w:rFonts w:eastAsiaTheme="minorEastAsia"/>
                      <w:szCs w:val="21"/>
                    </w:rPr>
                  </w:pPr>
                  <w:r w:rsidRPr="00FC3A9C">
                    <w:rPr>
                      <w:rFonts w:eastAsiaTheme="minorEastAsia"/>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5036D234" w14:textId="77777777" w:rsidR="009405A8" w:rsidRPr="00FC3A9C" w:rsidRDefault="009405A8" w:rsidP="009405A8">
                  <w:pPr>
                    <w:jc w:val="center"/>
                    <w:rPr>
                      <w:rFonts w:eastAsiaTheme="minorEastAsia"/>
                      <w:szCs w:val="21"/>
                    </w:rPr>
                  </w:pPr>
                  <w:r w:rsidRPr="00FC3A9C">
                    <w:rPr>
                      <w:rFonts w:eastAsiaTheme="minorEastAsia"/>
                      <w:szCs w:val="21"/>
                    </w:rPr>
                    <w:t>/</w:t>
                  </w:r>
                </w:p>
              </w:tc>
            </w:tr>
            <w:tr w:rsidR="00FC3A9C" w:rsidRPr="00FC3A9C" w14:paraId="4ED26439" w14:textId="77777777" w:rsidTr="009405A8">
              <w:trPr>
                <w:trHeight w:val="524"/>
                <w:tblHeader/>
                <w:jc w:val="center"/>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14:paraId="24E4444C" w14:textId="77777777" w:rsidR="009405A8" w:rsidRPr="00FC3A9C" w:rsidRDefault="009405A8" w:rsidP="009405A8">
                  <w:pPr>
                    <w:jc w:val="center"/>
                    <w:rPr>
                      <w:rFonts w:eastAsiaTheme="minorEastAsia"/>
                      <w:szCs w:val="21"/>
                    </w:rPr>
                  </w:pPr>
                  <w:r w:rsidRPr="00FC3A9C">
                    <w:rPr>
                      <w:rFonts w:eastAsiaTheme="minorEastAsia"/>
                      <w:szCs w:val="21"/>
                    </w:rPr>
                    <w:t>3</w:t>
                  </w:r>
                </w:p>
              </w:tc>
              <w:tc>
                <w:tcPr>
                  <w:tcW w:w="235" w:type="pct"/>
                  <w:vMerge/>
                  <w:tcBorders>
                    <w:left w:val="single" w:sz="4" w:space="0" w:color="auto"/>
                    <w:right w:val="single" w:sz="4" w:space="0" w:color="auto"/>
                  </w:tcBorders>
                  <w:shd w:val="clear" w:color="auto" w:fill="auto"/>
                  <w:vAlign w:val="center"/>
                </w:tcPr>
                <w:p w14:paraId="641CD4D3" w14:textId="77777777" w:rsidR="009405A8" w:rsidRPr="00FC3A9C" w:rsidRDefault="009405A8" w:rsidP="009405A8">
                  <w:pPr>
                    <w:jc w:val="center"/>
                    <w:rPr>
                      <w:rFonts w:eastAsiaTheme="minorEastAsia"/>
                      <w:szCs w:val="21"/>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411D8BDA" w14:textId="77777777" w:rsidR="009405A8" w:rsidRPr="00FC3A9C" w:rsidRDefault="009405A8" w:rsidP="009405A8">
                  <w:pPr>
                    <w:jc w:val="center"/>
                    <w:rPr>
                      <w:rFonts w:eastAsiaTheme="minorEastAsia"/>
                      <w:szCs w:val="21"/>
                    </w:rPr>
                  </w:pPr>
                  <w:r w:rsidRPr="00FC3A9C">
                    <w:rPr>
                      <w:rFonts w:eastAsiaTheme="minorEastAsia"/>
                      <w:szCs w:val="21"/>
                    </w:rPr>
                    <w:t>合计</w:t>
                  </w:r>
                </w:p>
              </w:tc>
              <w:tc>
                <w:tcPr>
                  <w:tcW w:w="477" w:type="pct"/>
                  <w:tcBorders>
                    <w:left w:val="single" w:sz="4" w:space="0" w:color="auto"/>
                    <w:right w:val="single" w:sz="4" w:space="0" w:color="auto"/>
                  </w:tcBorders>
                  <w:shd w:val="clear" w:color="auto" w:fill="auto"/>
                  <w:vAlign w:val="center"/>
                </w:tcPr>
                <w:p w14:paraId="258B04EF" w14:textId="77777777" w:rsidR="009405A8" w:rsidRPr="00FC3A9C" w:rsidRDefault="009405A8" w:rsidP="009405A8">
                  <w:pPr>
                    <w:jc w:val="center"/>
                    <w:rPr>
                      <w:rFonts w:eastAsiaTheme="minorEastAsia"/>
                      <w:szCs w:val="21"/>
                    </w:rPr>
                  </w:pPr>
                  <w:r w:rsidRPr="00FC3A9C">
                    <w:rPr>
                      <w:rFonts w:eastAsiaTheme="minorEastAsia"/>
                      <w:szCs w:val="21"/>
                    </w:rPr>
                    <w:t>/</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61491D63" w14:textId="77777777" w:rsidR="009405A8" w:rsidRPr="00FC3A9C" w:rsidRDefault="009405A8" w:rsidP="009405A8">
                  <w:pPr>
                    <w:jc w:val="center"/>
                    <w:rPr>
                      <w:rFonts w:eastAsiaTheme="minorEastAsia"/>
                      <w:szCs w:val="21"/>
                    </w:rPr>
                  </w:pPr>
                  <w:r w:rsidRPr="00FC3A9C">
                    <w:rPr>
                      <w:rFonts w:eastAsiaTheme="minorEastAsia"/>
                      <w:szCs w:val="21"/>
                    </w:rPr>
                    <w:t>/</w:t>
                  </w:r>
                </w:p>
              </w:tc>
              <w:tc>
                <w:tcPr>
                  <w:tcW w:w="605" w:type="pct"/>
                  <w:tcBorders>
                    <w:top w:val="single" w:sz="4" w:space="0" w:color="auto"/>
                    <w:left w:val="single" w:sz="4" w:space="0" w:color="auto"/>
                    <w:bottom w:val="single" w:sz="4" w:space="0" w:color="auto"/>
                    <w:right w:val="single" w:sz="4" w:space="0" w:color="auto"/>
                  </w:tcBorders>
                  <w:vAlign w:val="center"/>
                </w:tcPr>
                <w:p w14:paraId="4CF953A1" w14:textId="77777777" w:rsidR="009405A8" w:rsidRPr="00FC3A9C" w:rsidRDefault="009405A8" w:rsidP="009405A8">
                  <w:pPr>
                    <w:jc w:val="center"/>
                    <w:rPr>
                      <w:rFonts w:eastAsiaTheme="minorEastAsia"/>
                      <w:szCs w:val="21"/>
                    </w:rPr>
                  </w:pPr>
                  <w:r w:rsidRPr="00FC3A9C">
                    <w:rPr>
                      <w:rFonts w:eastAsiaTheme="minorEastAsia"/>
                      <w:szCs w:val="21"/>
                    </w:rPr>
                    <w:t>/</w:t>
                  </w:r>
                </w:p>
              </w:tc>
              <w:tc>
                <w:tcPr>
                  <w:tcW w:w="629" w:type="pct"/>
                  <w:tcBorders>
                    <w:top w:val="single" w:sz="4" w:space="0" w:color="auto"/>
                    <w:left w:val="single" w:sz="4" w:space="0" w:color="auto"/>
                    <w:bottom w:val="single" w:sz="4" w:space="0" w:color="auto"/>
                    <w:right w:val="single" w:sz="4" w:space="0" w:color="auto"/>
                  </w:tcBorders>
                  <w:vAlign w:val="center"/>
                </w:tcPr>
                <w:p w14:paraId="140A1A36" w14:textId="77777777" w:rsidR="009405A8" w:rsidRPr="00FC3A9C" w:rsidRDefault="009405A8" w:rsidP="009405A8">
                  <w:pPr>
                    <w:jc w:val="center"/>
                    <w:rPr>
                      <w:rFonts w:eastAsiaTheme="minorEastAsia"/>
                      <w:szCs w:val="21"/>
                    </w:rPr>
                  </w:pPr>
                  <w:r w:rsidRPr="00FC3A9C">
                    <w:rPr>
                      <w:rFonts w:eastAsiaTheme="minorEastAsia"/>
                      <w:szCs w:val="21"/>
                    </w:rPr>
                    <w:t>/</w:t>
                  </w:r>
                </w:p>
              </w:tc>
              <w:tc>
                <w:tcPr>
                  <w:tcW w:w="626" w:type="pct"/>
                  <w:tcBorders>
                    <w:top w:val="single" w:sz="4" w:space="0" w:color="auto"/>
                    <w:left w:val="single" w:sz="4" w:space="0" w:color="auto"/>
                    <w:bottom w:val="single" w:sz="4" w:space="0" w:color="auto"/>
                    <w:right w:val="single" w:sz="4" w:space="0" w:color="auto"/>
                  </w:tcBorders>
                  <w:vAlign w:val="center"/>
                </w:tcPr>
                <w:p w14:paraId="629C5179" w14:textId="77777777" w:rsidR="009405A8" w:rsidRPr="00FC3A9C" w:rsidRDefault="009405A8" w:rsidP="009405A8">
                  <w:pPr>
                    <w:jc w:val="center"/>
                    <w:rPr>
                      <w:rFonts w:eastAsiaTheme="minorEastAsia"/>
                      <w:szCs w:val="21"/>
                    </w:rPr>
                  </w:pPr>
                  <w:r w:rsidRPr="00FC3A9C">
                    <w:rPr>
                      <w:rFonts w:eastAsiaTheme="minorEastAsia"/>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21EE7037" w14:textId="77777777" w:rsidR="009405A8" w:rsidRPr="00FC3A9C" w:rsidRDefault="009405A8" w:rsidP="009405A8">
                  <w:pPr>
                    <w:jc w:val="center"/>
                    <w:rPr>
                      <w:rFonts w:eastAsiaTheme="minorEastAsia"/>
                      <w:szCs w:val="21"/>
                    </w:rPr>
                  </w:pPr>
                  <w:r w:rsidRPr="00FC3A9C">
                    <w:rPr>
                      <w:rFonts w:eastAsiaTheme="minorEastAsia"/>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5353BEFA" w14:textId="77777777" w:rsidR="009405A8" w:rsidRPr="00FC3A9C" w:rsidRDefault="009405A8" w:rsidP="009405A8">
                  <w:pPr>
                    <w:jc w:val="center"/>
                    <w:rPr>
                      <w:rFonts w:eastAsiaTheme="minorEastAsia"/>
                      <w:szCs w:val="21"/>
                    </w:rPr>
                  </w:pPr>
                  <w:r w:rsidRPr="00FC3A9C">
                    <w:rPr>
                      <w:rFonts w:eastAsiaTheme="minorEastAsia"/>
                      <w:szCs w:val="21"/>
                    </w:rPr>
                    <w:t>/</w:t>
                  </w:r>
                </w:p>
              </w:tc>
            </w:tr>
          </w:tbl>
          <w:p w14:paraId="785BABA8" w14:textId="77777777" w:rsidR="009405A8" w:rsidRPr="00FC3A9C" w:rsidRDefault="009405A8" w:rsidP="003E6169">
            <w:pPr>
              <w:spacing w:line="360" w:lineRule="auto"/>
              <w:ind w:firstLineChars="200" w:firstLine="420"/>
              <w:jc w:val="left"/>
              <w:rPr>
                <w:rFonts w:eastAsiaTheme="minorEastAsia"/>
                <w:bCs/>
                <w:szCs w:val="21"/>
              </w:rPr>
            </w:pPr>
            <w:r w:rsidRPr="00FC3A9C">
              <w:rPr>
                <w:rFonts w:eastAsiaTheme="minorEastAsia" w:hint="eastAsia"/>
                <w:bCs/>
                <w:szCs w:val="21"/>
              </w:rPr>
              <w:t>注：生活</w:t>
            </w:r>
            <w:r w:rsidR="008011AA" w:rsidRPr="00FC3A9C">
              <w:rPr>
                <w:rFonts w:eastAsiaTheme="minorEastAsia" w:hint="eastAsia"/>
                <w:bCs/>
                <w:szCs w:val="21"/>
              </w:rPr>
              <w:t>污水经旱厕或化粪池处理后，由当地村民定期清淘，用于农田施肥。</w:t>
            </w:r>
          </w:p>
          <w:p w14:paraId="6FD53AC6" w14:textId="77777777" w:rsidR="00EA4D62" w:rsidRPr="00FC3A9C" w:rsidRDefault="00EA4D62" w:rsidP="003E6169">
            <w:pPr>
              <w:spacing w:line="360" w:lineRule="auto"/>
              <w:ind w:firstLineChars="200" w:firstLine="482"/>
              <w:jc w:val="left"/>
              <w:rPr>
                <w:rFonts w:eastAsiaTheme="minorEastAsia"/>
                <w:b/>
                <w:sz w:val="24"/>
                <w:szCs w:val="20"/>
              </w:rPr>
            </w:pPr>
            <w:r w:rsidRPr="00FC3A9C">
              <w:rPr>
                <w:rFonts w:eastAsiaTheme="minorEastAsia"/>
                <w:b/>
                <w:sz w:val="24"/>
                <w:szCs w:val="20"/>
              </w:rPr>
              <w:t>3</w:t>
            </w:r>
            <w:r w:rsidRPr="00FC3A9C">
              <w:rPr>
                <w:rFonts w:eastAsiaTheme="minorEastAsia"/>
                <w:b/>
                <w:sz w:val="24"/>
                <w:szCs w:val="20"/>
              </w:rPr>
              <w:t>、噪声</w:t>
            </w:r>
          </w:p>
          <w:p w14:paraId="623CA9C0" w14:textId="77777777" w:rsidR="00EA4D62" w:rsidRPr="00FC3A9C" w:rsidRDefault="00727183" w:rsidP="00727183">
            <w:pPr>
              <w:spacing w:line="360" w:lineRule="auto"/>
              <w:ind w:firstLineChars="200" w:firstLine="480"/>
              <w:rPr>
                <w:rFonts w:eastAsiaTheme="minorEastAsia"/>
                <w:sz w:val="24"/>
                <w:szCs w:val="20"/>
              </w:rPr>
            </w:pPr>
            <w:r w:rsidRPr="00FC3A9C">
              <w:rPr>
                <w:rFonts w:eastAsiaTheme="minorEastAsia" w:hint="eastAsia"/>
                <w:sz w:val="24"/>
                <w:szCs w:val="20"/>
              </w:rPr>
              <w:t>根据监测报告，</w:t>
            </w:r>
            <w:r w:rsidR="001054D5" w:rsidRPr="00FC3A9C">
              <w:rPr>
                <w:rFonts w:eastAsiaTheme="minorEastAsia" w:hint="eastAsia"/>
                <w:sz w:val="24"/>
                <w:szCs w:val="20"/>
              </w:rPr>
              <w:t>四周厂界</w:t>
            </w:r>
            <w:r w:rsidRPr="00FC3A9C">
              <w:rPr>
                <w:rFonts w:eastAsiaTheme="minorEastAsia" w:hint="eastAsia"/>
                <w:sz w:val="24"/>
                <w:szCs w:val="20"/>
              </w:rPr>
              <w:t>昼、夜间噪声监测结果均符合《工业企业厂界环境噪声排放标准》</w:t>
            </w:r>
            <w:r w:rsidR="001054D5" w:rsidRPr="00FC3A9C">
              <w:rPr>
                <w:rFonts w:eastAsiaTheme="minorEastAsia" w:hint="eastAsia"/>
                <w:sz w:val="24"/>
                <w:szCs w:val="20"/>
              </w:rPr>
              <w:t>（</w:t>
            </w:r>
            <w:r w:rsidR="001054D5" w:rsidRPr="00FC3A9C">
              <w:rPr>
                <w:rFonts w:eastAsiaTheme="minorEastAsia" w:hint="eastAsia"/>
                <w:sz w:val="24"/>
                <w:szCs w:val="20"/>
              </w:rPr>
              <w:t>GB 12348-2008</w:t>
            </w:r>
            <w:r w:rsidR="001054D5" w:rsidRPr="00FC3A9C">
              <w:rPr>
                <w:rFonts w:eastAsiaTheme="minorEastAsia" w:hint="eastAsia"/>
                <w:sz w:val="24"/>
                <w:szCs w:val="20"/>
              </w:rPr>
              <w:t>）</w:t>
            </w:r>
            <w:r w:rsidRPr="00FC3A9C">
              <w:rPr>
                <w:rFonts w:eastAsiaTheme="minorEastAsia" w:hint="eastAsia"/>
                <w:sz w:val="24"/>
                <w:szCs w:val="20"/>
              </w:rPr>
              <w:t>中的</w:t>
            </w:r>
            <w:r w:rsidRPr="00FC3A9C">
              <w:rPr>
                <w:rFonts w:eastAsiaTheme="minorEastAsia" w:hint="eastAsia"/>
                <w:sz w:val="24"/>
                <w:szCs w:val="20"/>
              </w:rPr>
              <w:t>2</w:t>
            </w:r>
            <w:r w:rsidRPr="00FC3A9C">
              <w:rPr>
                <w:rFonts w:eastAsiaTheme="minorEastAsia" w:hint="eastAsia"/>
                <w:sz w:val="24"/>
                <w:szCs w:val="20"/>
              </w:rPr>
              <w:t>类</w:t>
            </w:r>
            <w:r w:rsidR="001054D5" w:rsidRPr="00FC3A9C">
              <w:rPr>
                <w:rFonts w:eastAsiaTheme="minorEastAsia" w:hint="eastAsia"/>
                <w:sz w:val="24"/>
                <w:szCs w:val="20"/>
              </w:rPr>
              <w:t>、</w:t>
            </w:r>
            <w:r w:rsidR="001054D5" w:rsidRPr="00FC3A9C">
              <w:rPr>
                <w:rFonts w:eastAsiaTheme="minorEastAsia" w:hint="eastAsia"/>
                <w:sz w:val="24"/>
                <w:szCs w:val="20"/>
              </w:rPr>
              <w:t>4</w:t>
            </w:r>
            <w:r w:rsidR="001054D5" w:rsidRPr="00FC3A9C">
              <w:rPr>
                <w:rFonts w:eastAsiaTheme="minorEastAsia" w:hint="eastAsia"/>
                <w:sz w:val="24"/>
                <w:szCs w:val="20"/>
              </w:rPr>
              <w:t>类</w:t>
            </w:r>
            <w:r w:rsidRPr="00FC3A9C">
              <w:rPr>
                <w:rFonts w:eastAsiaTheme="minorEastAsia" w:hint="eastAsia"/>
                <w:sz w:val="24"/>
                <w:szCs w:val="20"/>
              </w:rPr>
              <w:t>标准</w:t>
            </w:r>
            <w:r w:rsidR="001054D5" w:rsidRPr="00FC3A9C">
              <w:rPr>
                <w:rFonts w:eastAsiaTheme="minorEastAsia" w:hint="eastAsia"/>
                <w:sz w:val="24"/>
                <w:szCs w:val="20"/>
              </w:rPr>
              <w:t>限值要求。</w:t>
            </w:r>
          </w:p>
          <w:p w14:paraId="4C491346" w14:textId="77777777" w:rsidR="00EA4D62" w:rsidRPr="00FC3A9C" w:rsidRDefault="00EA4D62" w:rsidP="003E6169">
            <w:pPr>
              <w:spacing w:line="360" w:lineRule="auto"/>
              <w:ind w:firstLineChars="200" w:firstLine="482"/>
              <w:rPr>
                <w:rFonts w:eastAsiaTheme="minorEastAsia"/>
                <w:b/>
                <w:sz w:val="24"/>
              </w:rPr>
            </w:pPr>
            <w:r w:rsidRPr="00FC3A9C">
              <w:rPr>
                <w:rFonts w:eastAsiaTheme="minorEastAsia"/>
                <w:b/>
                <w:sz w:val="24"/>
              </w:rPr>
              <w:t>4</w:t>
            </w:r>
            <w:r w:rsidRPr="00FC3A9C">
              <w:rPr>
                <w:rFonts w:eastAsiaTheme="minorEastAsia"/>
                <w:b/>
                <w:sz w:val="24"/>
              </w:rPr>
              <w:t>、固体废物</w:t>
            </w:r>
          </w:p>
          <w:p w14:paraId="2A754D2E" w14:textId="77777777" w:rsidR="00EA4D62" w:rsidRPr="00FC3A9C" w:rsidRDefault="00EA4D62" w:rsidP="003E6169">
            <w:pPr>
              <w:spacing w:line="360" w:lineRule="auto"/>
              <w:ind w:firstLineChars="200" w:firstLine="480"/>
              <w:rPr>
                <w:rFonts w:eastAsiaTheme="minorEastAsia"/>
                <w:sz w:val="24"/>
              </w:rPr>
            </w:pPr>
            <w:r w:rsidRPr="00FC3A9C">
              <w:rPr>
                <w:rFonts w:eastAsiaTheme="minorEastAsia"/>
                <w:sz w:val="24"/>
              </w:rPr>
              <w:t>现有工程产生的固体废物主要有生活垃圾、一般工业固</w:t>
            </w:r>
            <w:r w:rsidR="00745D47" w:rsidRPr="00FC3A9C">
              <w:rPr>
                <w:rFonts w:eastAsiaTheme="minorEastAsia" w:hint="eastAsia"/>
                <w:sz w:val="24"/>
              </w:rPr>
              <w:t>体</w:t>
            </w:r>
            <w:r w:rsidRPr="00FC3A9C">
              <w:rPr>
                <w:rFonts w:eastAsiaTheme="minorEastAsia"/>
                <w:sz w:val="24"/>
              </w:rPr>
              <w:t>废</w:t>
            </w:r>
            <w:r w:rsidR="00745D47" w:rsidRPr="00FC3A9C">
              <w:rPr>
                <w:rFonts w:eastAsiaTheme="minorEastAsia" w:hint="eastAsia"/>
                <w:sz w:val="24"/>
              </w:rPr>
              <w:t>物</w:t>
            </w:r>
            <w:r w:rsidR="00727183" w:rsidRPr="00FC3A9C">
              <w:rPr>
                <w:rFonts w:eastAsiaTheme="minorEastAsia" w:hint="eastAsia"/>
                <w:sz w:val="24"/>
              </w:rPr>
              <w:t>（</w:t>
            </w:r>
            <w:r w:rsidR="00727183" w:rsidRPr="00FC3A9C">
              <w:rPr>
                <w:rFonts w:hint="eastAsia"/>
                <w:sz w:val="24"/>
              </w:rPr>
              <w:t>废料废渣、粉尘</w:t>
            </w:r>
            <w:r w:rsidR="00727183" w:rsidRPr="00FC3A9C">
              <w:rPr>
                <w:rFonts w:eastAsiaTheme="minorEastAsia" w:hint="eastAsia"/>
                <w:sz w:val="24"/>
              </w:rPr>
              <w:t>）</w:t>
            </w:r>
            <w:r w:rsidRPr="00FC3A9C">
              <w:rPr>
                <w:rFonts w:eastAsiaTheme="minorEastAsia"/>
                <w:sz w:val="24"/>
              </w:rPr>
              <w:t>，具体产生量及防治措施见表</w:t>
            </w:r>
            <w:r w:rsidRPr="00FC3A9C">
              <w:rPr>
                <w:rFonts w:eastAsiaTheme="minorEastAsia"/>
                <w:sz w:val="24"/>
              </w:rPr>
              <w:t>1</w:t>
            </w:r>
            <w:r w:rsidR="00962725" w:rsidRPr="00FC3A9C">
              <w:rPr>
                <w:rFonts w:eastAsiaTheme="minorEastAsia"/>
                <w:sz w:val="24"/>
              </w:rPr>
              <w:t>2</w:t>
            </w:r>
            <w:r w:rsidRPr="00FC3A9C">
              <w:rPr>
                <w:rFonts w:eastAsiaTheme="minorEastAsia"/>
                <w:sz w:val="24"/>
              </w:rPr>
              <w:t>。</w:t>
            </w:r>
          </w:p>
          <w:p w14:paraId="711EB500" w14:textId="77777777" w:rsidR="00EA4D62" w:rsidRPr="00FC3A9C" w:rsidRDefault="00EA4D62" w:rsidP="003E6169">
            <w:pPr>
              <w:jc w:val="center"/>
              <w:rPr>
                <w:rFonts w:eastAsiaTheme="minorEastAsia"/>
                <w:b/>
                <w:szCs w:val="21"/>
              </w:rPr>
            </w:pPr>
            <w:r w:rsidRPr="00FC3A9C">
              <w:rPr>
                <w:rFonts w:eastAsiaTheme="minorEastAsia"/>
                <w:b/>
                <w:szCs w:val="21"/>
              </w:rPr>
              <w:t>表</w:t>
            </w:r>
            <w:r w:rsidRPr="00FC3A9C">
              <w:rPr>
                <w:rFonts w:eastAsiaTheme="minorEastAsia"/>
                <w:b/>
                <w:szCs w:val="21"/>
              </w:rPr>
              <w:t>1</w:t>
            </w:r>
            <w:r w:rsidR="00962725" w:rsidRPr="00FC3A9C">
              <w:rPr>
                <w:rFonts w:eastAsiaTheme="minorEastAsia"/>
                <w:b/>
                <w:szCs w:val="21"/>
              </w:rPr>
              <w:t>2</w:t>
            </w:r>
            <w:r w:rsidRPr="00FC3A9C">
              <w:rPr>
                <w:rFonts w:eastAsiaTheme="minorEastAsia"/>
                <w:b/>
                <w:szCs w:val="21"/>
              </w:rPr>
              <w:t xml:space="preserve">   </w:t>
            </w:r>
            <w:r w:rsidRPr="00FC3A9C">
              <w:rPr>
                <w:rFonts w:eastAsiaTheme="minorEastAsia"/>
                <w:b/>
                <w:szCs w:val="21"/>
              </w:rPr>
              <w:t>现有工程固体废物产生量一览表</w:t>
            </w:r>
          </w:p>
          <w:tbl>
            <w:tblPr>
              <w:tblStyle w:val="33"/>
              <w:tblW w:w="4966" w:type="pct"/>
              <w:tblInd w:w="62" w:type="dxa"/>
              <w:tblLayout w:type="fixed"/>
              <w:tblLook w:val="04A0" w:firstRow="1" w:lastRow="0" w:firstColumn="1" w:lastColumn="0" w:noHBand="0" w:noVBand="1"/>
            </w:tblPr>
            <w:tblGrid>
              <w:gridCol w:w="538"/>
              <w:gridCol w:w="1511"/>
              <w:gridCol w:w="1486"/>
              <w:gridCol w:w="2252"/>
              <w:gridCol w:w="1658"/>
              <w:gridCol w:w="1636"/>
            </w:tblGrid>
            <w:tr w:rsidR="00FC3A9C" w:rsidRPr="00FC3A9C" w14:paraId="01ACAEC3" w14:textId="77777777" w:rsidTr="007351EE">
              <w:trPr>
                <w:trHeight w:val="558"/>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4212B24B" w14:textId="77777777" w:rsidR="003904CA" w:rsidRPr="00FC3A9C" w:rsidRDefault="003904CA" w:rsidP="003904CA">
                  <w:pPr>
                    <w:jc w:val="center"/>
                    <w:rPr>
                      <w:rFonts w:eastAsiaTheme="minorEastAsia"/>
                      <w:bCs/>
                      <w:szCs w:val="21"/>
                    </w:rPr>
                  </w:pPr>
                  <w:r w:rsidRPr="00FC3A9C">
                    <w:rPr>
                      <w:rFonts w:eastAsiaTheme="minorEastAsia"/>
                      <w:bCs/>
                      <w:szCs w:val="21"/>
                    </w:rPr>
                    <w:t>序号</w:t>
                  </w:r>
                </w:p>
              </w:tc>
              <w:tc>
                <w:tcPr>
                  <w:tcW w:w="832" w:type="pct"/>
                  <w:tcBorders>
                    <w:top w:val="single" w:sz="4" w:space="0" w:color="auto"/>
                    <w:left w:val="single" w:sz="4" w:space="0" w:color="auto"/>
                    <w:right w:val="single" w:sz="4" w:space="0" w:color="auto"/>
                  </w:tcBorders>
                  <w:shd w:val="clear" w:color="auto" w:fill="auto"/>
                  <w:vAlign w:val="center"/>
                </w:tcPr>
                <w:p w14:paraId="624EB34C" w14:textId="77777777" w:rsidR="003904CA" w:rsidRPr="00FC3A9C" w:rsidRDefault="003904CA" w:rsidP="003904CA">
                  <w:pPr>
                    <w:jc w:val="center"/>
                    <w:rPr>
                      <w:rFonts w:eastAsiaTheme="minorEastAsia"/>
                      <w:bCs/>
                      <w:szCs w:val="21"/>
                    </w:rPr>
                  </w:pPr>
                  <w:r w:rsidRPr="00FC3A9C">
                    <w:rPr>
                      <w:rFonts w:eastAsiaTheme="minorEastAsia"/>
                      <w:bCs/>
                      <w:szCs w:val="21"/>
                    </w:rPr>
                    <w:t>固体废物</w:t>
                  </w:r>
                </w:p>
              </w:tc>
              <w:tc>
                <w:tcPr>
                  <w:tcW w:w="818" w:type="pct"/>
                  <w:tcBorders>
                    <w:top w:val="single" w:sz="4" w:space="0" w:color="auto"/>
                    <w:left w:val="single" w:sz="4" w:space="0" w:color="auto"/>
                    <w:bottom w:val="single" w:sz="4" w:space="0" w:color="auto"/>
                    <w:right w:val="single" w:sz="4" w:space="0" w:color="auto"/>
                  </w:tcBorders>
                  <w:vAlign w:val="center"/>
                </w:tcPr>
                <w:p w14:paraId="00415277" w14:textId="77777777" w:rsidR="003904CA" w:rsidRPr="00FC3A9C" w:rsidRDefault="003904CA" w:rsidP="003904CA">
                  <w:pPr>
                    <w:jc w:val="center"/>
                    <w:rPr>
                      <w:rFonts w:eastAsiaTheme="minorEastAsia"/>
                      <w:bCs/>
                      <w:szCs w:val="21"/>
                    </w:rPr>
                  </w:pPr>
                  <w:r w:rsidRPr="00FC3A9C">
                    <w:rPr>
                      <w:rFonts w:eastAsiaTheme="minorEastAsia" w:hint="eastAsia"/>
                      <w:bCs/>
                      <w:szCs w:val="21"/>
                    </w:rPr>
                    <w:t>来源</w:t>
                  </w:r>
                </w:p>
              </w:tc>
              <w:tc>
                <w:tcPr>
                  <w:tcW w:w="1240" w:type="pct"/>
                  <w:tcBorders>
                    <w:top w:val="single" w:sz="4" w:space="0" w:color="auto"/>
                    <w:left w:val="single" w:sz="4" w:space="0" w:color="auto"/>
                    <w:bottom w:val="single" w:sz="4" w:space="0" w:color="auto"/>
                    <w:right w:val="single" w:sz="4" w:space="0" w:color="auto"/>
                  </w:tcBorders>
                  <w:shd w:val="clear" w:color="auto" w:fill="auto"/>
                  <w:vAlign w:val="center"/>
                </w:tcPr>
                <w:p w14:paraId="65054943" w14:textId="77777777" w:rsidR="003904CA" w:rsidRPr="00FC3A9C" w:rsidRDefault="003904CA" w:rsidP="003904CA">
                  <w:pPr>
                    <w:jc w:val="center"/>
                    <w:rPr>
                      <w:rFonts w:eastAsiaTheme="minorEastAsia"/>
                      <w:bCs/>
                      <w:szCs w:val="21"/>
                    </w:rPr>
                  </w:pPr>
                  <w:r w:rsidRPr="00FC3A9C">
                    <w:rPr>
                      <w:rFonts w:eastAsiaTheme="minorEastAsia"/>
                      <w:bCs/>
                      <w:szCs w:val="21"/>
                    </w:rPr>
                    <w:t>处理措施</w:t>
                  </w:r>
                </w:p>
              </w:tc>
              <w:tc>
                <w:tcPr>
                  <w:tcW w:w="913" w:type="pct"/>
                  <w:tcBorders>
                    <w:top w:val="single" w:sz="4" w:space="0" w:color="auto"/>
                    <w:left w:val="single" w:sz="4" w:space="0" w:color="auto"/>
                    <w:right w:val="single" w:sz="4" w:space="0" w:color="auto"/>
                  </w:tcBorders>
                  <w:shd w:val="clear" w:color="auto" w:fill="auto"/>
                  <w:vAlign w:val="center"/>
                </w:tcPr>
                <w:p w14:paraId="16D88BBA" w14:textId="77777777" w:rsidR="003904CA" w:rsidRPr="00FC3A9C" w:rsidRDefault="003904CA" w:rsidP="003904CA">
                  <w:pPr>
                    <w:jc w:val="center"/>
                    <w:rPr>
                      <w:rFonts w:eastAsiaTheme="minorEastAsia"/>
                      <w:bCs/>
                      <w:szCs w:val="21"/>
                    </w:rPr>
                  </w:pPr>
                  <w:r w:rsidRPr="00FC3A9C">
                    <w:rPr>
                      <w:rFonts w:eastAsiaTheme="minorEastAsia"/>
                      <w:bCs/>
                      <w:szCs w:val="21"/>
                    </w:rPr>
                    <w:t>产生量（</w:t>
                  </w:r>
                  <w:r w:rsidRPr="00FC3A9C">
                    <w:rPr>
                      <w:rFonts w:eastAsiaTheme="minorEastAsia"/>
                      <w:bCs/>
                      <w:szCs w:val="21"/>
                    </w:rPr>
                    <w:t>t/a</w:t>
                  </w:r>
                  <w:r w:rsidRPr="00FC3A9C">
                    <w:rPr>
                      <w:rFonts w:eastAsiaTheme="minorEastAsia"/>
                      <w:bCs/>
                      <w:szCs w:val="21"/>
                    </w:rPr>
                    <w:t>）</w:t>
                  </w:r>
                </w:p>
              </w:tc>
              <w:tc>
                <w:tcPr>
                  <w:tcW w:w="901" w:type="pct"/>
                  <w:tcBorders>
                    <w:top w:val="single" w:sz="4" w:space="0" w:color="auto"/>
                    <w:left w:val="single" w:sz="4" w:space="0" w:color="auto"/>
                    <w:right w:val="single" w:sz="4" w:space="0" w:color="auto"/>
                  </w:tcBorders>
                  <w:shd w:val="clear" w:color="auto" w:fill="auto"/>
                  <w:vAlign w:val="center"/>
                </w:tcPr>
                <w:p w14:paraId="0C750E27" w14:textId="77777777" w:rsidR="003904CA" w:rsidRPr="00FC3A9C" w:rsidRDefault="003904CA" w:rsidP="003904CA">
                  <w:pPr>
                    <w:jc w:val="center"/>
                    <w:rPr>
                      <w:rFonts w:eastAsiaTheme="minorEastAsia"/>
                      <w:bCs/>
                      <w:szCs w:val="21"/>
                    </w:rPr>
                  </w:pPr>
                  <w:r w:rsidRPr="00FC3A9C">
                    <w:rPr>
                      <w:rFonts w:eastAsiaTheme="minorEastAsia"/>
                      <w:bCs/>
                      <w:szCs w:val="21"/>
                    </w:rPr>
                    <w:t>备注</w:t>
                  </w:r>
                </w:p>
              </w:tc>
            </w:tr>
            <w:tr w:rsidR="00FC3A9C" w:rsidRPr="00FC3A9C" w14:paraId="335E2087" w14:textId="77777777" w:rsidTr="007351EE">
              <w:trPr>
                <w:trHeight w:val="58"/>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58B911FB" w14:textId="77777777" w:rsidR="003904CA" w:rsidRPr="00FC3A9C" w:rsidRDefault="003904CA" w:rsidP="003904CA">
                  <w:pPr>
                    <w:jc w:val="center"/>
                    <w:rPr>
                      <w:rFonts w:eastAsiaTheme="minorEastAsia"/>
                      <w:bCs/>
                      <w:szCs w:val="21"/>
                    </w:rPr>
                  </w:pPr>
                  <w:r w:rsidRPr="00FC3A9C">
                    <w:rPr>
                      <w:rFonts w:eastAsiaTheme="minorEastAsia"/>
                      <w:bCs/>
                      <w:szCs w:val="21"/>
                    </w:rPr>
                    <w:lastRenderedPageBreak/>
                    <w:t>1</w:t>
                  </w:r>
                </w:p>
              </w:tc>
              <w:tc>
                <w:tcPr>
                  <w:tcW w:w="832" w:type="pct"/>
                  <w:vMerge w:val="restart"/>
                  <w:tcBorders>
                    <w:left w:val="single" w:sz="4" w:space="0" w:color="auto"/>
                    <w:right w:val="single" w:sz="4" w:space="0" w:color="auto"/>
                  </w:tcBorders>
                  <w:shd w:val="clear" w:color="auto" w:fill="auto"/>
                  <w:vAlign w:val="center"/>
                </w:tcPr>
                <w:p w14:paraId="4EF3AB4B" w14:textId="77777777" w:rsidR="003904CA" w:rsidRPr="00FC3A9C" w:rsidRDefault="003904CA" w:rsidP="003904CA">
                  <w:pPr>
                    <w:jc w:val="center"/>
                    <w:rPr>
                      <w:rFonts w:eastAsiaTheme="minorEastAsia"/>
                      <w:szCs w:val="21"/>
                    </w:rPr>
                  </w:pPr>
                  <w:r w:rsidRPr="00FC3A9C">
                    <w:rPr>
                      <w:rFonts w:eastAsiaTheme="minorEastAsia" w:hint="eastAsia"/>
                      <w:szCs w:val="21"/>
                    </w:rPr>
                    <w:t>生活垃圾</w:t>
                  </w:r>
                </w:p>
              </w:tc>
              <w:tc>
                <w:tcPr>
                  <w:tcW w:w="818" w:type="pct"/>
                  <w:tcBorders>
                    <w:top w:val="single" w:sz="4" w:space="0" w:color="auto"/>
                    <w:left w:val="single" w:sz="4" w:space="0" w:color="auto"/>
                    <w:bottom w:val="single" w:sz="4" w:space="0" w:color="auto"/>
                    <w:right w:val="single" w:sz="4" w:space="0" w:color="auto"/>
                  </w:tcBorders>
                  <w:vAlign w:val="center"/>
                </w:tcPr>
                <w:p w14:paraId="74FF364F" w14:textId="77777777" w:rsidR="003904CA" w:rsidRPr="00FC3A9C" w:rsidRDefault="003904CA" w:rsidP="003904CA">
                  <w:pPr>
                    <w:jc w:val="center"/>
                  </w:pPr>
                  <w:r w:rsidRPr="00FC3A9C">
                    <w:rPr>
                      <w:rFonts w:hint="eastAsia"/>
                    </w:rPr>
                    <w:t>项目一</w:t>
                  </w:r>
                </w:p>
              </w:tc>
              <w:tc>
                <w:tcPr>
                  <w:tcW w:w="1240" w:type="pct"/>
                  <w:vMerge w:val="restart"/>
                  <w:tcBorders>
                    <w:left w:val="single" w:sz="4" w:space="0" w:color="auto"/>
                    <w:right w:val="single" w:sz="4" w:space="0" w:color="auto"/>
                  </w:tcBorders>
                  <w:shd w:val="clear" w:color="auto" w:fill="auto"/>
                  <w:vAlign w:val="center"/>
                </w:tcPr>
                <w:p w14:paraId="7DD35B46" w14:textId="77777777" w:rsidR="003904CA" w:rsidRPr="00FC3A9C" w:rsidRDefault="003904CA" w:rsidP="003904CA">
                  <w:pPr>
                    <w:jc w:val="center"/>
                    <w:rPr>
                      <w:rFonts w:eastAsiaTheme="minorEastAsia"/>
                      <w:szCs w:val="21"/>
                    </w:rPr>
                  </w:pPr>
                  <w:r w:rsidRPr="00FC3A9C">
                    <w:rPr>
                      <w:rFonts w:hint="eastAsia"/>
                    </w:rPr>
                    <w:t>集中收集定期运往环卫垃圾场处置</w:t>
                  </w:r>
                </w:p>
              </w:tc>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14:paraId="30617FE5" w14:textId="77777777" w:rsidR="003904CA" w:rsidRPr="00FC3A9C" w:rsidRDefault="003904CA" w:rsidP="003904CA">
                  <w:pPr>
                    <w:jc w:val="center"/>
                    <w:rPr>
                      <w:rFonts w:eastAsiaTheme="minorEastAsia"/>
                      <w:szCs w:val="21"/>
                    </w:rPr>
                  </w:pPr>
                  <w:r w:rsidRPr="00FC3A9C">
                    <w:t>47.1</w:t>
                  </w:r>
                </w:p>
              </w:tc>
              <w:tc>
                <w:tcPr>
                  <w:tcW w:w="901" w:type="pct"/>
                  <w:vMerge w:val="restart"/>
                  <w:tcBorders>
                    <w:left w:val="single" w:sz="4" w:space="0" w:color="auto"/>
                    <w:right w:val="single" w:sz="4" w:space="0" w:color="auto"/>
                  </w:tcBorders>
                  <w:shd w:val="clear" w:color="auto" w:fill="auto"/>
                  <w:vAlign w:val="center"/>
                </w:tcPr>
                <w:p w14:paraId="27744A96" w14:textId="77777777" w:rsidR="003904CA" w:rsidRPr="00FC3A9C" w:rsidRDefault="003904CA" w:rsidP="003904CA">
                  <w:pPr>
                    <w:jc w:val="center"/>
                    <w:rPr>
                      <w:rFonts w:eastAsiaTheme="minorEastAsia"/>
                      <w:szCs w:val="21"/>
                    </w:rPr>
                  </w:pPr>
                  <w:r w:rsidRPr="00FC3A9C">
                    <w:rPr>
                      <w:rFonts w:eastAsiaTheme="minorEastAsia" w:hint="eastAsia"/>
                      <w:szCs w:val="21"/>
                    </w:rPr>
                    <w:t>依据已批复或备案的的环评文件</w:t>
                  </w:r>
                </w:p>
              </w:tc>
            </w:tr>
            <w:tr w:rsidR="00FC3A9C" w:rsidRPr="00FC3A9C" w14:paraId="181D4CC2" w14:textId="77777777" w:rsidTr="007351EE">
              <w:trPr>
                <w:trHeight w:val="58"/>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3D12B22F" w14:textId="77777777" w:rsidR="003904CA" w:rsidRPr="00FC3A9C" w:rsidRDefault="003904CA" w:rsidP="003904CA">
                  <w:pPr>
                    <w:jc w:val="center"/>
                    <w:rPr>
                      <w:rFonts w:eastAsiaTheme="minorEastAsia"/>
                      <w:bCs/>
                      <w:szCs w:val="21"/>
                    </w:rPr>
                  </w:pPr>
                  <w:r w:rsidRPr="00FC3A9C">
                    <w:rPr>
                      <w:rFonts w:eastAsiaTheme="minorEastAsia" w:hint="eastAsia"/>
                      <w:bCs/>
                      <w:szCs w:val="21"/>
                    </w:rPr>
                    <w:t>2</w:t>
                  </w:r>
                </w:p>
              </w:tc>
              <w:tc>
                <w:tcPr>
                  <w:tcW w:w="832" w:type="pct"/>
                  <w:vMerge/>
                  <w:tcBorders>
                    <w:left w:val="single" w:sz="4" w:space="0" w:color="auto"/>
                    <w:right w:val="single" w:sz="4" w:space="0" w:color="auto"/>
                  </w:tcBorders>
                  <w:shd w:val="clear" w:color="auto" w:fill="auto"/>
                  <w:vAlign w:val="center"/>
                </w:tcPr>
                <w:p w14:paraId="114A986F" w14:textId="77777777" w:rsidR="003904CA" w:rsidRPr="00FC3A9C" w:rsidRDefault="003904CA" w:rsidP="003904CA">
                  <w:pPr>
                    <w:jc w:val="center"/>
                    <w:rPr>
                      <w:rFonts w:eastAsiaTheme="minorEastAsia"/>
                      <w:szCs w:val="21"/>
                    </w:rPr>
                  </w:pPr>
                </w:p>
              </w:tc>
              <w:tc>
                <w:tcPr>
                  <w:tcW w:w="818" w:type="pct"/>
                  <w:tcBorders>
                    <w:top w:val="single" w:sz="4" w:space="0" w:color="auto"/>
                    <w:left w:val="single" w:sz="4" w:space="0" w:color="auto"/>
                    <w:bottom w:val="single" w:sz="4" w:space="0" w:color="auto"/>
                    <w:right w:val="single" w:sz="4" w:space="0" w:color="auto"/>
                  </w:tcBorders>
                  <w:vAlign w:val="center"/>
                </w:tcPr>
                <w:p w14:paraId="75C68841" w14:textId="77777777" w:rsidR="003904CA" w:rsidRPr="00FC3A9C" w:rsidRDefault="003904CA" w:rsidP="003904CA">
                  <w:pPr>
                    <w:jc w:val="center"/>
                  </w:pPr>
                  <w:r w:rsidRPr="00FC3A9C">
                    <w:rPr>
                      <w:rFonts w:hint="eastAsia"/>
                    </w:rPr>
                    <w:t>项目二</w:t>
                  </w:r>
                </w:p>
              </w:tc>
              <w:tc>
                <w:tcPr>
                  <w:tcW w:w="1240" w:type="pct"/>
                  <w:vMerge/>
                  <w:tcBorders>
                    <w:left w:val="single" w:sz="4" w:space="0" w:color="auto"/>
                    <w:right w:val="single" w:sz="4" w:space="0" w:color="auto"/>
                  </w:tcBorders>
                  <w:shd w:val="clear" w:color="auto" w:fill="auto"/>
                  <w:vAlign w:val="center"/>
                </w:tcPr>
                <w:p w14:paraId="5C660CB7" w14:textId="77777777" w:rsidR="003904CA" w:rsidRPr="00FC3A9C" w:rsidRDefault="003904CA" w:rsidP="003904CA">
                  <w:pPr>
                    <w:jc w:val="center"/>
                  </w:pPr>
                </w:p>
              </w:tc>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14:paraId="52029FEC" w14:textId="77777777" w:rsidR="003904CA" w:rsidRPr="00FC3A9C" w:rsidRDefault="009405A8" w:rsidP="003904CA">
                  <w:pPr>
                    <w:jc w:val="center"/>
                  </w:pPr>
                  <w:r w:rsidRPr="00FC3A9C">
                    <w:t>/</w:t>
                  </w:r>
                </w:p>
              </w:tc>
              <w:tc>
                <w:tcPr>
                  <w:tcW w:w="901" w:type="pct"/>
                  <w:vMerge/>
                  <w:tcBorders>
                    <w:left w:val="single" w:sz="4" w:space="0" w:color="auto"/>
                    <w:right w:val="single" w:sz="4" w:space="0" w:color="auto"/>
                  </w:tcBorders>
                  <w:shd w:val="clear" w:color="auto" w:fill="auto"/>
                  <w:vAlign w:val="center"/>
                </w:tcPr>
                <w:p w14:paraId="49BDF999" w14:textId="77777777" w:rsidR="003904CA" w:rsidRPr="00FC3A9C" w:rsidRDefault="003904CA" w:rsidP="003904CA">
                  <w:pPr>
                    <w:jc w:val="center"/>
                    <w:rPr>
                      <w:rFonts w:eastAsiaTheme="minorEastAsia"/>
                      <w:szCs w:val="21"/>
                    </w:rPr>
                  </w:pPr>
                </w:p>
              </w:tc>
            </w:tr>
            <w:tr w:rsidR="00FC3A9C" w:rsidRPr="00FC3A9C" w14:paraId="4DED57E8" w14:textId="77777777" w:rsidTr="007351EE">
              <w:trPr>
                <w:trHeight w:val="58"/>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371670B7" w14:textId="77777777" w:rsidR="003904CA" w:rsidRPr="00FC3A9C" w:rsidRDefault="003904CA" w:rsidP="003904CA">
                  <w:pPr>
                    <w:jc w:val="center"/>
                    <w:rPr>
                      <w:rFonts w:eastAsiaTheme="minorEastAsia"/>
                      <w:bCs/>
                      <w:szCs w:val="21"/>
                    </w:rPr>
                  </w:pPr>
                  <w:r w:rsidRPr="00FC3A9C">
                    <w:rPr>
                      <w:rFonts w:eastAsiaTheme="minorEastAsia"/>
                      <w:bCs/>
                      <w:szCs w:val="21"/>
                    </w:rPr>
                    <w:t>3</w:t>
                  </w:r>
                </w:p>
              </w:tc>
              <w:tc>
                <w:tcPr>
                  <w:tcW w:w="832" w:type="pct"/>
                  <w:tcBorders>
                    <w:left w:val="single" w:sz="4" w:space="0" w:color="auto"/>
                    <w:right w:val="single" w:sz="4" w:space="0" w:color="auto"/>
                  </w:tcBorders>
                  <w:shd w:val="clear" w:color="auto" w:fill="auto"/>
                  <w:vAlign w:val="center"/>
                </w:tcPr>
                <w:p w14:paraId="72EEE5D5" w14:textId="77777777" w:rsidR="003904CA" w:rsidRPr="00FC3A9C" w:rsidRDefault="003904CA" w:rsidP="003904CA">
                  <w:pPr>
                    <w:jc w:val="center"/>
                    <w:rPr>
                      <w:rFonts w:eastAsiaTheme="minorEastAsia"/>
                      <w:szCs w:val="21"/>
                    </w:rPr>
                  </w:pPr>
                  <w:r w:rsidRPr="00FC3A9C">
                    <w:rPr>
                      <w:rFonts w:hint="eastAsia"/>
                    </w:rPr>
                    <w:t>废料废渣</w:t>
                  </w:r>
                </w:p>
              </w:tc>
              <w:tc>
                <w:tcPr>
                  <w:tcW w:w="818" w:type="pct"/>
                  <w:vMerge w:val="restart"/>
                  <w:tcBorders>
                    <w:top w:val="single" w:sz="4" w:space="0" w:color="auto"/>
                    <w:left w:val="single" w:sz="4" w:space="0" w:color="auto"/>
                    <w:right w:val="single" w:sz="4" w:space="0" w:color="auto"/>
                  </w:tcBorders>
                  <w:vAlign w:val="center"/>
                </w:tcPr>
                <w:p w14:paraId="51F415E9" w14:textId="77777777" w:rsidR="003904CA" w:rsidRPr="00FC3A9C" w:rsidRDefault="003904CA" w:rsidP="003904CA">
                  <w:pPr>
                    <w:jc w:val="center"/>
                    <w:rPr>
                      <w:rFonts w:eastAsiaTheme="minorEastAsia"/>
                      <w:szCs w:val="21"/>
                    </w:rPr>
                  </w:pPr>
                  <w:r w:rsidRPr="00FC3A9C">
                    <w:rPr>
                      <w:rFonts w:hint="eastAsia"/>
                    </w:rPr>
                    <w:t>项目一</w:t>
                  </w:r>
                </w:p>
              </w:tc>
              <w:tc>
                <w:tcPr>
                  <w:tcW w:w="1240" w:type="pct"/>
                  <w:vMerge w:val="restart"/>
                  <w:tcBorders>
                    <w:left w:val="single" w:sz="4" w:space="0" w:color="auto"/>
                    <w:right w:val="single" w:sz="4" w:space="0" w:color="auto"/>
                  </w:tcBorders>
                  <w:shd w:val="clear" w:color="auto" w:fill="auto"/>
                  <w:vAlign w:val="center"/>
                </w:tcPr>
                <w:p w14:paraId="1BF97D77" w14:textId="77777777" w:rsidR="003904CA" w:rsidRPr="00FC3A9C" w:rsidRDefault="003904CA" w:rsidP="003904CA">
                  <w:pPr>
                    <w:jc w:val="center"/>
                    <w:rPr>
                      <w:rFonts w:eastAsiaTheme="minorEastAsia"/>
                      <w:szCs w:val="21"/>
                    </w:rPr>
                  </w:pPr>
                  <w:r w:rsidRPr="00FC3A9C">
                    <w:rPr>
                      <w:rFonts w:eastAsiaTheme="minorEastAsia" w:hint="eastAsia"/>
                      <w:szCs w:val="21"/>
                    </w:rPr>
                    <w:t>收集后作为原料返回生产系统利用</w:t>
                  </w:r>
                </w:p>
              </w:tc>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14:paraId="4D4EEE55" w14:textId="77777777" w:rsidR="003904CA" w:rsidRPr="00FC3A9C" w:rsidRDefault="003904CA" w:rsidP="003904CA">
                  <w:pPr>
                    <w:jc w:val="center"/>
                    <w:rPr>
                      <w:rFonts w:eastAsiaTheme="minorEastAsia"/>
                      <w:szCs w:val="21"/>
                    </w:rPr>
                  </w:pPr>
                  <w:r w:rsidRPr="00FC3A9C">
                    <w:t>2000</w:t>
                  </w:r>
                </w:p>
              </w:tc>
              <w:tc>
                <w:tcPr>
                  <w:tcW w:w="901" w:type="pct"/>
                  <w:vMerge/>
                  <w:tcBorders>
                    <w:left w:val="single" w:sz="4" w:space="0" w:color="auto"/>
                    <w:right w:val="single" w:sz="4" w:space="0" w:color="auto"/>
                  </w:tcBorders>
                  <w:shd w:val="clear" w:color="auto" w:fill="auto"/>
                  <w:vAlign w:val="center"/>
                </w:tcPr>
                <w:p w14:paraId="681A243E" w14:textId="77777777" w:rsidR="003904CA" w:rsidRPr="00FC3A9C" w:rsidRDefault="003904CA" w:rsidP="003904CA">
                  <w:pPr>
                    <w:jc w:val="center"/>
                    <w:rPr>
                      <w:rFonts w:eastAsiaTheme="minorEastAsia"/>
                      <w:szCs w:val="21"/>
                    </w:rPr>
                  </w:pPr>
                </w:p>
              </w:tc>
            </w:tr>
            <w:tr w:rsidR="00FC3A9C" w:rsidRPr="00FC3A9C" w14:paraId="7711E0A9" w14:textId="77777777" w:rsidTr="007351EE">
              <w:trPr>
                <w:trHeight w:val="58"/>
              </w:trPr>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14:paraId="25524303" w14:textId="77777777" w:rsidR="003904CA" w:rsidRPr="00FC3A9C" w:rsidRDefault="003904CA" w:rsidP="003904CA">
                  <w:pPr>
                    <w:jc w:val="center"/>
                    <w:rPr>
                      <w:rFonts w:eastAsiaTheme="minorEastAsia"/>
                      <w:bCs/>
                      <w:szCs w:val="21"/>
                    </w:rPr>
                  </w:pPr>
                  <w:r w:rsidRPr="00FC3A9C">
                    <w:rPr>
                      <w:rFonts w:eastAsiaTheme="minorEastAsia"/>
                      <w:bCs/>
                      <w:szCs w:val="21"/>
                    </w:rPr>
                    <w:t>4</w:t>
                  </w:r>
                </w:p>
              </w:tc>
              <w:tc>
                <w:tcPr>
                  <w:tcW w:w="832" w:type="pct"/>
                  <w:tcBorders>
                    <w:left w:val="single" w:sz="4" w:space="0" w:color="auto"/>
                    <w:right w:val="single" w:sz="4" w:space="0" w:color="auto"/>
                  </w:tcBorders>
                  <w:shd w:val="clear" w:color="auto" w:fill="auto"/>
                  <w:vAlign w:val="center"/>
                </w:tcPr>
                <w:p w14:paraId="5FE19ADC" w14:textId="77777777" w:rsidR="003904CA" w:rsidRPr="00FC3A9C" w:rsidRDefault="003904CA" w:rsidP="003904CA">
                  <w:pPr>
                    <w:jc w:val="center"/>
                    <w:rPr>
                      <w:rFonts w:eastAsiaTheme="minorEastAsia"/>
                      <w:szCs w:val="21"/>
                    </w:rPr>
                  </w:pPr>
                  <w:r w:rsidRPr="00FC3A9C">
                    <w:rPr>
                      <w:rFonts w:hint="eastAsia"/>
                    </w:rPr>
                    <w:t>粉尘</w:t>
                  </w:r>
                </w:p>
              </w:tc>
              <w:tc>
                <w:tcPr>
                  <w:tcW w:w="818" w:type="pct"/>
                  <w:vMerge/>
                  <w:tcBorders>
                    <w:left w:val="single" w:sz="4" w:space="0" w:color="auto"/>
                    <w:bottom w:val="single" w:sz="4" w:space="0" w:color="auto"/>
                    <w:right w:val="single" w:sz="4" w:space="0" w:color="auto"/>
                  </w:tcBorders>
                  <w:vAlign w:val="center"/>
                </w:tcPr>
                <w:p w14:paraId="6CFEE2C7" w14:textId="77777777" w:rsidR="003904CA" w:rsidRPr="00FC3A9C" w:rsidRDefault="003904CA" w:rsidP="003904CA">
                  <w:pPr>
                    <w:jc w:val="center"/>
                    <w:rPr>
                      <w:rFonts w:eastAsiaTheme="minorEastAsia"/>
                      <w:szCs w:val="21"/>
                    </w:rPr>
                  </w:pPr>
                </w:p>
              </w:tc>
              <w:tc>
                <w:tcPr>
                  <w:tcW w:w="1240" w:type="pct"/>
                  <w:vMerge/>
                  <w:tcBorders>
                    <w:left w:val="single" w:sz="4" w:space="0" w:color="auto"/>
                    <w:right w:val="single" w:sz="4" w:space="0" w:color="auto"/>
                  </w:tcBorders>
                  <w:shd w:val="clear" w:color="auto" w:fill="auto"/>
                  <w:vAlign w:val="center"/>
                </w:tcPr>
                <w:p w14:paraId="094EEBF9" w14:textId="77777777" w:rsidR="003904CA" w:rsidRPr="00FC3A9C" w:rsidRDefault="003904CA" w:rsidP="003904CA">
                  <w:pPr>
                    <w:jc w:val="center"/>
                    <w:rPr>
                      <w:rFonts w:eastAsiaTheme="minorEastAsia"/>
                      <w:szCs w:val="21"/>
                    </w:rPr>
                  </w:pPr>
                </w:p>
              </w:tc>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14:paraId="33BF76B7" w14:textId="77777777" w:rsidR="003904CA" w:rsidRPr="00FC3A9C" w:rsidRDefault="003904CA" w:rsidP="003904CA">
                  <w:pPr>
                    <w:jc w:val="center"/>
                    <w:rPr>
                      <w:rFonts w:eastAsiaTheme="minorEastAsia"/>
                      <w:szCs w:val="21"/>
                    </w:rPr>
                  </w:pPr>
                  <w:r w:rsidRPr="00FC3A9C">
                    <w:t>1001.2</w:t>
                  </w:r>
                </w:p>
              </w:tc>
              <w:tc>
                <w:tcPr>
                  <w:tcW w:w="901" w:type="pct"/>
                  <w:vMerge/>
                  <w:tcBorders>
                    <w:left w:val="single" w:sz="4" w:space="0" w:color="auto"/>
                    <w:right w:val="single" w:sz="4" w:space="0" w:color="auto"/>
                  </w:tcBorders>
                  <w:shd w:val="clear" w:color="auto" w:fill="auto"/>
                  <w:vAlign w:val="center"/>
                </w:tcPr>
                <w:p w14:paraId="533A1A5A" w14:textId="77777777" w:rsidR="003904CA" w:rsidRPr="00FC3A9C" w:rsidRDefault="003904CA" w:rsidP="003904CA">
                  <w:pPr>
                    <w:jc w:val="center"/>
                    <w:rPr>
                      <w:rFonts w:eastAsiaTheme="minorEastAsia"/>
                      <w:szCs w:val="21"/>
                    </w:rPr>
                  </w:pPr>
                </w:p>
              </w:tc>
            </w:tr>
          </w:tbl>
          <w:p w14:paraId="03E497CD" w14:textId="77777777" w:rsidR="00EA4D62" w:rsidRPr="00FC3A9C" w:rsidRDefault="00EA4D62" w:rsidP="003E6169">
            <w:pPr>
              <w:spacing w:line="360" w:lineRule="auto"/>
              <w:ind w:firstLineChars="200" w:firstLine="482"/>
              <w:rPr>
                <w:rFonts w:eastAsiaTheme="minorEastAsia"/>
                <w:b/>
                <w:sz w:val="24"/>
              </w:rPr>
            </w:pPr>
            <w:r w:rsidRPr="00FC3A9C">
              <w:rPr>
                <w:rFonts w:eastAsiaTheme="minorEastAsia"/>
                <w:b/>
                <w:sz w:val="24"/>
              </w:rPr>
              <w:t>4</w:t>
            </w:r>
            <w:r w:rsidRPr="00FC3A9C">
              <w:rPr>
                <w:rFonts w:eastAsiaTheme="minorEastAsia"/>
                <w:b/>
                <w:sz w:val="24"/>
              </w:rPr>
              <w:t>、现有工程三废排放量汇总</w:t>
            </w:r>
          </w:p>
          <w:p w14:paraId="73A0563B" w14:textId="77777777" w:rsidR="00EA4D62" w:rsidRPr="00FC3A9C" w:rsidRDefault="001223B2" w:rsidP="003E6169">
            <w:pPr>
              <w:spacing w:line="360" w:lineRule="auto"/>
              <w:ind w:firstLineChars="200" w:firstLine="480"/>
              <w:rPr>
                <w:rFonts w:eastAsiaTheme="minorEastAsia"/>
                <w:sz w:val="24"/>
              </w:rPr>
            </w:pPr>
            <w:r w:rsidRPr="00FC3A9C">
              <w:rPr>
                <w:rFonts w:eastAsiaTheme="minorEastAsia"/>
                <w:sz w:val="24"/>
              </w:rPr>
              <w:t>现有工程三废排放量见表</w:t>
            </w:r>
            <w:r w:rsidRPr="00FC3A9C">
              <w:rPr>
                <w:rFonts w:eastAsiaTheme="minorEastAsia"/>
                <w:sz w:val="24"/>
              </w:rPr>
              <w:t>1</w:t>
            </w:r>
            <w:r w:rsidR="00962725" w:rsidRPr="00FC3A9C">
              <w:rPr>
                <w:rFonts w:eastAsiaTheme="minorEastAsia"/>
                <w:sz w:val="24"/>
              </w:rPr>
              <w:t>3</w:t>
            </w:r>
            <w:r w:rsidRPr="00FC3A9C">
              <w:rPr>
                <w:rFonts w:eastAsiaTheme="minorEastAsia" w:hint="eastAsia"/>
                <w:sz w:val="24"/>
              </w:rPr>
              <w:t>。</w:t>
            </w:r>
          </w:p>
          <w:p w14:paraId="69190F91" w14:textId="77777777" w:rsidR="00EA4D62" w:rsidRPr="00FC3A9C" w:rsidRDefault="00EA4D62" w:rsidP="003E6169">
            <w:pPr>
              <w:jc w:val="center"/>
              <w:rPr>
                <w:rFonts w:eastAsiaTheme="minorEastAsia"/>
                <w:b/>
                <w:szCs w:val="21"/>
              </w:rPr>
            </w:pPr>
            <w:r w:rsidRPr="00FC3A9C">
              <w:rPr>
                <w:rFonts w:eastAsiaTheme="minorEastAsia"/>
                <w:b/>
                <w:szCs w:val="21"/>
              </w:rPr>
              <w:t>表</w:t>
            </w:r>
            <w:r w:rsidRPr="00FC3A9C">
              <w:rPr>
                <w:rFonts w:eastAsiaTheme="minorEastAsia"/>
                <w:b/>
                <w:szCs w:val="21"/>
              </w:rPr>
              <w:t>1</w:t>
            </w:r>
            <w:r w:rsidR="00962725" w:rsidRPr="00FC3A9C">
              <w:rPr>
                <w:rFonts w:eastAsiaTheme="minorEastAsia"/>
                <w:b/>
                <w:szCs w:val="21"/>
              </w:rPr>
              <w:t>3</w:t>
            </w:r>
            <w:r w:rsidRPr="00FC3A9C">
              <w:rPr>
                <w:rFonts w:eastAsiaTheme="minorEastAsia"/>
                <w:b/>
                <w:szCs w:val="21"/>
              </w:rPr>
              <w:t xml:space="preserve">    </w:t>
            </w:r>
            <w:r w:rsidRPr="00FC3A9C">
              <w:rPr>
                <w:rFonts w:eastAsiaTheme="minorEastAsia"/>
                <w:b/>
                <w:szCs w:val="21"/>
              </w:rPr>
              <w:t>现有工程三废排放量汇总表</w:t>
            </w:r>
            <w:r w:rsidRPr="00FC3A9C">
              <w:rPr>
                <w:rFonts w:eastAsiaTheme="minorEastAsia"/>
                <w:b/>
                <w:szCs w:val="21"/>
              </w:rPr>
              <w:t xml:space="preserve">    </w:t>
            </w:r>
            <w:r w:rsidRPr="00FC3A9C">
              <w:rPr>
                <w:rFonts w:eastAsiaTheme="minorEastAsia"/>
                <w:b/>
                <w:szCs w:val="21"/>
              </w:rPr>
              <w:t>单位：</w:t>
            </w:r>
            <w:r w:rsidRPr="00FC3A9C">
              <w:rPr>
                <w:rFonts w:eastAsiaTheme="minorEastAsia"/>
                <w:b/>
                <w:szCs w:val="21"/>
              </w:rPr>
              <w:t>t/a</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3368"/>
              <w:gridCol w:w="4609"/>
            </w:tblGrid>
            <w:tr w:rsidR="00FC3A9C" w:rsidRPr="00FC3A9C" w14:paraId="47527324" w14:textId="77777777" w:rsidTr="007351EE">
              <w:trPr>
                <w:cantSplit/>
                <w:trHeight w:val="272"/>
                <w:jc w:val="center"/>
              </w:trPr>
              <w:tc>
                <w:tcPr>
                  <w:tcW w:w="4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770A84" w14:textId="77777777" w:rsidR="00EA4D62" w:rsidRPr="00FC3A9C" w:rsidRDefault="00EA4D62" w:rsidP="003E6169">
                  <w:pPr>
                    <w:jc w:val="center"/>
                    <w:rPr>
                      <w:rFonts w:eastAsiaTheme="minorEastAsia"/>
                      <w:szCs w:val="21"/>
                    </w:rPr>
                  </w:pPr>
                  <w:r w:rsidRPr="00FC3A9C">
                    <w:rPr>
                      <w:rFonts w:eastAsiaTheme="minorEastAsia"/>
                      <w:kern w:val="0"/>
                      <w:szCs w:val="21"/>
                    </w:rPr>
                    <w:t>污染物</w:t>
                  </w:r>
                </w:p>
              </w:tc>
              <w:tc>
                <w:tcPr>
                  <w:tcW w:w="4609" w:type="dxa"/>
                  <w:tcBorders>
                    <w:top w:val="single" w:sz="4" w:space="0" w:color="auto"/>
                    <w:left w:val="single" w:sz="4" w:space="0" w:color="auto"/>
                    <w:bottom w:val="single" w:sz="4" w:space="0" w:color="auto"/>
                    <w:right w:val="single" w:sz="4" w:space="0" w:color="auto"/>
                  </w:tcBorders>
                  <w:shd w:val="clear" w:color="auto" w:fill="auto"/>
                  <w:vAlign w:val="center"/>
                </w:tcPr>
                <w:p w14:paraId="4EDB1F74" w14:textId="77777777" w:rsidR="00EA4D62" w:rsidRPr="00FC3A9C" w:rsidRDefault="00EA4D62" w:rsidP="003E6169">
                  <w:pPr>
                    <w:jc w:val="center"/>
                    <w:rPr>
                      <w:rFonts w:eastAsiaTheme="minorEastAsia"/>
                      <w:szCs w:val="21"/>
                    </w:rPr>
                  </w:pPr>
                  <w:r w:rsidRPr="00FC3A9C">
                    <w:rPr>
                      <w:rFonts w:eastAsiaTheme="minorEastAsia"/>
                      <w:szCs w:val="21"/>
                    </w:rPr>
                    <w:t>排放量</w:t>
                  </w:r>
                </w:p>
              </w:tc>
            </w:tr>
            <w:tr w:rsidR="00FC3A9C" w:rsidRPr="00FC3A9C" w14:paraId="51FBF956" w14:textId="77777777" w:rsidTr="007351EE">
              <w:trPr>
                <w:cantSplit/>
                <w:trHeight w:val="272"/>
                <w:jc w:val="center"/>
              </w:trPr>
              <w:tc>
                <w:tcPr>
                  <w:tcW w:w="1040" w:type="dxa"/>
                  <w:vMerge w:val="restart"/>
                  <w:tcBorders>
                    <w:left w:val="single" w:sz="4" w:space="0" w:color="auto"/>
                    <w:right w:val="single" w:sz="4" w:space="0" w:color="auto"/>
                  </w:tcBorders>
                  <w:shd w:val="clear" w:color="auto" w:fill="auto"/>
                  <w:vAlign w:val="center"/>
                </w:tcPr>
                <w:p w14:paraId="411814C1" w14:textId="77777777" w:rsidR="00EA4D62" w:rsidRPr="00FC3A9C" w:rsidRDefault="00C96408" w:rsidP="003E6169">
                  <w:pPr>
                    <w:jc w:val="center"/>
                    <w:rPr>
                      <w:rFonts w:eastAsiaTheme="minorEastAsia"/>
                      <w:kern w:val="0"/>
                      <w:szCs w:val="21"/>
                    </w:rPr>
                  </w:pPr>
                  <w:r w:rsidRPr="00FC3A9C">
                    <w:rPr>
                      <w:rFonts w:eastAsiaTheme="minorEastAsia" w:hint="eastAsia"/>
                      <w:kern w:val="0"/>
                      <w:szCs w:val="21"/>
                    </w:rPr>
                    <w:t>废气</w:t>
                  </w: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53E1006F" w14:textId="77777777" w:rsidR="00EA4D62" w:rsidRPr="00FC3A9C" w:rsidRDefault="00727183" w:rsidP="003E6169">
                  <w:pPr>
                    <w:jc w:val="center"/>
                    <w:rPr>
                      <w:rFonts w:eastAsiaTheme="minorEastAsia"/>
                      <w:kern w:val="0"/>
                      <w:szCs w:val="21"/>
                    </w:rPr>
                  </w:pPr>
                  <w:r w:rsidRPr="00FC3A9C">
                    <w:rPr>
                      <w:rFonts w:eastAsiaTheme="minorEastAsia" w:hint="eastAsia"/>
                      <w:kern w:val="0"/>
                      <w:szCs w:val="21"/>
                    </w:rPr>
                    <w:t>颗粒物</w:t>
                  </w:r>
                </w:p>
              </w:tc>
              <w:tc>
                <w:tcPr>
                  <w:tcW w:w="4609" w:type="dxa"/>
                  <w:tcBorders>
                    <w:top w:val="single" w:sz="4" w:space="0" w:color="auto"/>
                    <w:left w:val="single" w:sz="4" w:space="0" w:color="auto"/>
                    <w:bottom w:val="single" w:sz="4" w:space="0" w:color="auto"/>
                    <w:right w:val="single" w:sz="4" w:space="0" w:color="auto"/>
                  </w:tcBorders>
                  <w:shd w:val="clear" w:color="auto" w:fill="auto"/>
                  <w:vAlign w:val="center"/>
                </w:tcPr>
                <w:p w14:paraId="79DA97BC" w14:textId="77777777" w:rsidR="00EA4D62" w:rsidRPr="00FC3A9C" w:rsidRDefault="00727183" w:rsidP="003E6169">
                  <w:pPr>
                    <w:jc w:val="center"/>
                    <w:rPr>
                      <w:rFonts w:eastAsiaTheme="minorEastAsia"/>
                      <w:szCs w:val="21"/>
                    </w:rPr>
                  </w:pPr>
                  <w:r w:rsidRPr="00FC3A9C">
                    <w:rPr>
                      <w:rFonts w:eastAsiaTheme="minorEastAsia" w:hint="eastAsia"/>
                      <w:szCs w:val="21"/>
                    </w:rPr>
                    <w:t>5.33</w:t>
                  </w:r>
                </w:p>
              </w:tc>
            </w:tr>
            <w:tr w:rsidR="00FC3A9C" w:rsidRPr="00FC3A9C" w14:paraId="47F48DF0" w14:textId="77777777" w:rsidTr="007351EE">
              <w:trPr>
                <w:cantSplit/>
                <w:trHeight w:val="272"/>
                <w:jc w:val="center"/>
              </w:trPr>
              <w:tc>
                <w:tcPr>
                  <w:tcW w:w="1040" w:type="dxa"/>
                  <w:vMerge/>
                  <w:tcBorders>
                    <w:left w:val="single" w:sz="4" w:space="0" w:color="auto"/>
                    <w:right w:val="single" w:sz="4" w:space="0" w:color="auto"/>
                  </w:tcBorders>
                  <w:shd w:val="clear" w:color="auto" w:fill="auto"/>
                  <w:vAlign w:val="center"/>
                </w:tcPr>
                <w:p w14:paraId="4A9943C4" w14:textId="77777777" w:rsidR="00C96408" w:rsidRPr="00FC3A9C" w:rsidRDefault="00C96408" w:rsidP="003E6169">
                  <w:pPr>
                    <w:jc w:val="center"/>
                    <w:rPr>
                      <w:rFonts w:eastAsiaTheme="minorEastAsia"/>
                      <w:kern w:val="0"/>
                      <w:szCs w:val="21"/>
                    </w:rPr>
                  </w:pP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74C982C7" w14:textId="77777777" w:rsidR="00C96408" w:rsidRPr="00FC3A9C" w:rsidRDefault="00DB36C7" w:rsidP="003E6169">
                  <w:pPr>
                    <w:jc w:val="center"/>
                    <w:rPr>
                      <w:rFonts w:eastAsiaTheme="minorEastAsia"/>
                      <w:kern w:val="0"/>
                      <w:szCs w:val="21"/>
                    </w:rPr>
                  </w:pPr>
                  <w:r w:rsidRPr="00FC3A9C">
                    <w:rPr>
                      <w:rFonts w:eastAsiaTheme="minorEastAsia" w:hint="eastAsia"/>
                      <w:szCs w:val="21"/>
                    </w:rPr>
                    <w:t>食堂油烟</w:t>
                  </w:r>
                </w:p>
              </w:tc>
              <w:tc>
                <w:tcPr>
                  <w:tcW w:w="4609" w:type="dxa"/>
                  <w:tcBorders>
                    <w:top w:val="single" w:sz="4" w:space="0" w:color="auto"/>
                    <w:left w:val="single" w:sz="4" w:space="0" w:color="auto"/>
                    <w:bottom w:val="single" w:sz="4" w:space="0" w:color="auto"/>
                    <w:right w:val="single" w:sz="4" w:space="0" w:color="auto"/>
                  </w:tcBorders>
                  <w:shd w:val="clear" w:color="auto" w:fill="auto"/>
                  <w:vAlign w:val="center"/>
                </w:tcPr>
                <w:p w14:paraId="71AAFE8E" w14:textId="77777777" w:rsidR="00C96408" w:rsidRPr="00FC3A9C" w:rsidRDefault="00DB36C7" w:rsidP="003E6169">
                  <w:pPr>
                    <w:jc w:val="center"/>
                    <w:rPr>
                      <w:rFonts w:eastAsiaTheme="minorEastAsia"/>
                      <w:szCs w:val="21"/>
                    </w:rPr>
                  </w:pPr>
                  <w:r w:rsidRPr="00FC3A9C">
                    <w:rPr>
                      <w:rFonts w:eastAsiaTheme="minorEastAsia" w:hint="eastAsia"/>
                      <w:szCs w:val="21"/>
                    </w:rPr>
                    <w:t>0.</w:t>
                  </w:r>
                  <w:r w:rsidR="0091455E" w:rsidRPr="00FC3A9C">
                    <w:rPr>
                      <w:rFonts w:eastAsiaTheme="minorEastAsia"/>
                      <w:szCs w:val="21"/>
                    </w:rPr>
                    <w:t>97</w:t>
                  </w:r>
                </w:p>
              </w:tc>
            </w:tr>
            <w:tr w:rsidR="00FC3A9C" w:rsidRPr="00FC3A9C" w14:paraId="62D655A0" w14:textId="77777777" w:rsidTr="007351EE">
              <w:trPr>
                <w:cantSplit/>
                <w:trHeight w:val="272"/>
                <w:jc w:val="center"/>
              </w:trPr>
              <w:tc>
                <w:tcPr>
                  <w:tcW w:w="1040" w:type="dxa"/>
                  <w:vMerge w:val="restart"/>
                  <w:tcBorders>
                    <w:left w:val="single" w:sz="4" w:space="0" w:color="auto"/>
                    <w:right w:val="single" w:sz="4" w:space="0" w:color="auto"/>
                  </w:tcBorders>
                  <w:shd w:val="clear" w:color="auto" w:fill="auto"/>
                  <w:vAlign w:val="center"/>
                </w:tcPr>
                <w:p w14:paraId="0BF60FE0" w14:textId="77777777" w:rsidR="00A5084B" w:rsidRPr="00FC3A9C" w:rsidRDefault="00A5084B" w:rsidP="003E6169">
                  <w:pPr>
                    <w:jc w:val="center"/>
                    <w:rPr>
                      <w:rFonts w:eastAsiaTheme="minorEastAsia"/>
                      <w:kern w:val="0"/>
                      <w:szCs w:val="21"/>
                    </w:rPr>
                  </w:pPr>
                  <w:r w:rsidRPr="00FC3A9C">
                    <w:rPr>
                      <w:rFonts w:eastAsiaTheme="minorEastAsia" w:hint="eastAsia"/>
                      <w:kern w:val="0"/>
                      <w:szCs w:val="21"/>
                    </w:rPr>
                    <w:t>废水</w:t>
                  </w: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79CBB620" w14:textId="77777777" w:rsidR="00A5084B" w:rsidRPr="00FC3A9C" w:rsidRDefault="00A5084B" w:rsidP="003E6169">
                  <w:pPr>
                    <w:jc w:val="center"/>
                    <w:rPr>
                      <w:rFonts w:eastAsiaTheme="minorEastAsia"/>
                      <w:szCs w:val="21"/>
                    </w:rPr>
                  </w:pPr>
                  <w:r w:rsidRPr="00FC3A9C">
                    <w:rPr>
                      <w:rFonts w:eastAsiaTheme="minorEastAsia" w:hint="eastAsia"/>
                      <w:szCs w:val="21"/>
                    </w:rPr>
                    <w:t>废水量</w:t>
                  </w:r>
                </w:p>
              </w:tc>
              <w:tc>
                <w:tcPr>
                  <w:tcW w:w="4609" w:type="dxa"/>
                  <w:tcBorders>
                    <w:top w:val="single" w:sz="4" w:space="0" w:color="auto"/>
                    <w:left w:val="single" w:sz="4" w:space="0" w:color="auto"/>
                    <w:bottom w:val="single" w:sz="4" w:space="0" w:color="auto"/>
                    <w:right w:val="single" w:sz="4" w:space="0" w:color="auto"/>
                  </w:tcBorders>
                  <w:shd w:val="clear" w:color="auto" w:fill="auto"/>
                  <w:vAlign w:val="center"/>
                </w:tcPr>
                <w:p w14:paraId="1716DAD8" w14:textId="77777777" w:rsidR="00A5084B" w:rsidRPr="00FC3A9C" w:rsidRDefault="00D3398B" w:rsidP="003E6169">
                  <w:pPr>
                    <w:jc w:val="center"/>
                    <w:rPr>
                      <w:rFonts w:eastAsiaTheme="minorEastAsia"/>
                      <w:szCs w:val="21"/>
                    </w:rPr>
                  </w:pPr>
                  <w:r w:rsidRPr="00FC3A9C">
                    <w:rPr>
                      <w:rFonts w:eastAsiaTheme="minorEastAsia"/>
                      <w:szCs w:val="21"/>
                    </w:rPr>
                    <w:t>0</w:t>
                  </w:r>
                </w:p>
              </w:tc>
            </w:tr>
            <w:tr w:rsidR="00FC3A9C" w:rsidRPr="00FC3A9C" w14:paraId="4A1EB05A" w14:textId="77777777" w:rsidTr="007351EE">
              <w:trPr>
                <w:cantSplit/>
                <w:trHeight w:val="272"/>
                <w:jc w:val="center"/>
              </w:trPr>
              <w:tc>
                <w:tcPr>
                  <w:tcW w:w="1040" w:type="dxa"/>
                  <w:vMerge/>
                  <w:tcBorders>
                    <w:left w:val="single" w:sz="4" w:space="0" w:color="auto"/>
                    <w:right w:val="single" w:sz="4" w:space="0" w:color="auto"/>
                  </w:tcBorders>
                  <w:shd w:val="clear" w:color="auto" w:fill="auto"/>
                  <w:vAlign w:val="center"/>
                </w:tcPr>
                <w:p w14:paraId="539FCE10" w14:textId="77777777" w:rsidR="00A5084B" w:rsidRPr="00FC3A9C" w:rsidRDefault="00A5084B" w:rsidP="00A5084B">
                  <w:pPr>
                    <w:jc w:val="center"/>
                    <w:rPr>
                      <w:rFonts w:eastAsiaTheme="minorEastAsia"/>
                      <w:kern w:val="0"/>
                      <w:szCs w:val="21"/>
                    </w:rPr>
                  </w:pP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34B12E14" w14:textId="77777777" w:rsidR="00A5084B" w:rsidRPr="00FC3A9C" w:rsidRDefault="00A5084B" w:rsidP="00A5084B">
                  <w:pPr>
                    <w:jc w:val="center"/>
                    <w:rPr>
                      <w:rFonts w:eastAsiaTheme="minorEastAsia"/>
                      <w:szCs w:val="21"/>
                    </w:rPr>
                  </w:pPr>
                  <w:r w:rsidRPr="00FC3A9C">
                    <w:rPr>
                      <w:rFonts w:eastAsiaTheme="minorEastAsia"/>
                      <w:bCs/>
                      <w:szCs w:val="21"/>
                    </w:rPr>
                    <w:t>COD</w:t>
                  </w:r>
                </w:p>
              </w:tc>
              <w:tc>
                <w:tcPr>
                  <w:tcW w:w="4609" w:type="dxa"/>
                  <w:tcBorders>
                    <w:top w:val="single" w:sz="4" w:space="0" w:color="auto"/>
                    <w:left w:val="single" w:sz="4" w:space="0" w:color="auto"/>
                    <w:bottom w:val="single" w:sz="4" w:space="0" w:color="auto"/>
                    <w:right w:val="single" w:sz="4" w:space="0" w:color="auto"/>
                  </w:tcBorders>
                  <w:shd w:val="clear" w:color="auto" w:fill="auto"/>
                  <w:vAlign w:val="bottom"/>
                </w:tcPr>
                <w:p w14:paraId="0C418F2F" w14:textId="77777777" w:rsidR="00A5084B" w:rsidRPr="00FC3A9C" w:rsidRDefault="00D3398B" w:rsidP="00A5084B">
                  <w:pPr>
                    <w:jc w:val="center"/>
                    <w:rPr>
                      <w:rFonts w:eastAsiaTheme="minorEastAsia"/>
                      <w:szCs w:val="21"/>
                    </w:rPr>
                  </w:pPr>
                  <w:r w:rsidRPr="00FC3A9C">
                    <w:rPr>
                      <w:rFonts w:eastAsiaTheme="minorEastAsia"/>
                      <w:szCs w:val="21"/>
                    </w:rPr>
                    <w:t>0</w:t>
                  </w:r>
                </w:p>
              </w:tc>
            </w:tr>
            <w:tr w:rsidR="00FC3A9C" w:rsidRPr="00FC3A9C" w14:paraId="42E587E8" w14:textId="77777777" w:rsidTr="007351EE">
              <w:trPr>
                <w:cantSplit/>
                <w:trHeight w:val="272"/>
                <w:jc w:val="center"/>
              </w:trPr>
              <w:tc>
                <w:tcPr>
                  <w:tcW w:w="1040" w:type="dxa"/>
                  <w:vMerge/>
                  <w:tcBorders>
                    <w:left w:val="single" w:sz="4" w:space="0" w:color="auto"/>
                    <w:right w:val="single" w:sz="4" w:space="0" w:color="auto"/>
                  </w:tcBorders>
                  <w:shd w:val="clear" w:color="auto" w:fill="auto"/>
                  <w:vAlign w:val="center"/>
                </w:tcPr>
                <w:p w14:paraId="166041F7" w14:textId="77777777" w:rsidR="00A5084B" w:rsidRPr="00FC3A9C" w:rsidRDefault="00A5084B" w:rsidP="00A5084B">
                  <w:pPr>
                    <w:jc w:val="center"/>
                    <w:rPr>
                      <w:rFonts w:eastAsiaTheme="minorEastAsia"/>
                      <w:kern w:val="0"/>
                      <w:szCs w:val="21"/>
                    </w:rPr>
                  </w:pP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05CF6F56" w14:textId="77777777" w:rsidR="00A5084B" w:rsidRPr="00FC3A9C" w:rsidRDefault="00A5084B" w:rsidP="00A5084B">
                  <w:pPr>
                    <w:jc w:val="center"/>
                    <w:rPr>
                      <w:rFonts w:eastAsiaTheme="minorEastAsia"/>
                      <w:szCs w:val="21"/>
                    </w:rPr>
                  </w:pPr>
                  <w:r w:rsidRPr="00FC3A9C">
                    <w:rPr>
                      <w:rFonts w:eastAsiaTheme="minorEastAsia" w:hint="eastAsia"/>
                      <w:bCs/>
                      <w:szCs w:val="21"/>
                    </w:rPr>
                    <w:t>B</w:t>
                  </w:r>
                  <w:r w:rsidRPr="00FC3A9C">
                    <w:rPr>
                      <w:rFonts w:eastAsiaTheme="minorEastAsia"/>
                      <w:bCs/>
                      <w:szCs w:val="21"/>
                    </w:rPr>
                    <w:t>OD</w:t>
                  </w:r>
                  <w:r w:rsidRPr="00FC3A9C">
                    <w:rPr>
                      <w:rFonts w:eastAsiaTheme="minorEastAsia"/>
                      <w:bCs/>
                      <w:szCs w:val="21"/>
                      <w:vertAlign w:val="subscript"/>
                    </w:rPr>
                    <w:t>5</w:t>
                  </w:r>
                </w:p>
              </w:tc>
              <w:tc>
                <w:tcPr>
                  <w:tcW w:w="4609" w:type="dxa"/>
                  <w:tcBorders>
                    <w:top w:val="single" w:sz="4" w:space="0" w:color="auto"/>
                    <w:left w:val="single" w:sz="4" w:space="0" w:color="auto"/>
                    <w:bottom w:val="single" w:sz="4" w:space="0" w:color="auto"/>
                    <w:right w:val="single" w:sz="4" w:space="0" w:color="auto"/>
                  </w:tcBorders>
                  <w:shd w:val="clear" w:color="auto" w:fill="auto"/>
                  <w:vAlign w:val="bottom"/>
                </w:tcPr>
                <w:p w14:paraId="01EED81D" w14:textId="77777777" w:rsidR="00A5084B" w:rsidRPr="00FC3A9C" w:rsidRDefault="00D3398B" w:rsidP="00A5084B">
                  <w:pPr>
                    <w:jc w:val="center"/>
                    <w:rPr>
                      <w:rFonts w:eastAsiaTheme="minorEastAsia"/>
                      <w:szCs w:val="21"/>
                    </w:rPr>
                  </w:pPr>
                  <w:r w:rsidRPr="00FC3A9C">
                    <w:rPr>
                      <w:rFonts w:eastAsiaTheme="minorEastAsia"/>
                      <w:szCs w:val="21"/>
                    </w:rPr>
                    <w:t>0</w:t>
                  </w:r>
                </w:p>
              </w:tc>
            </w:tr>
            <w:tr w:rsidR="00FC3A9C" w:rsidRPr="00FC3A9C" w14:paraId="76CF05C4" w14:textId="77777777" w:rsidTr="007351EE">
              <w:trPr>
                <w:cantSplit/>
                <w:trHeight w:val="272"/>
                <w:jc w:val="center"/>
              </w:trPr>
              <w:tc>
                <w:tcPr>
                  <w:tcW w:w="1040" w:type="dxa"/>
                  <w:vMerge/>
                  <w:tcBorders>
                    <w:left w:val="single" w:sz="4" w:space="0" w:color="auto"/>
                    <w:right w:val="single" w:sz="4" w:space="0" w:color="auto"/>
                  </w:tcBorders>
                  <w:shd w:val="clear" w:color="auto" w:fill="auto"/>
                  <w:vAlign w:val="center"/>
                </w:tcPr>
                <w:p w14:paraId="7A9BB209" w14:textId="77777777" w:rsidR="00A5084B" w:rsidRPr="00FC3A9C" w:rsidRDefault="00A5084B" w:rsidP="00A5084B">
                  <w:pPr>
                    <w:jc w:val="center"/>
                    <w:rPr>
                      <w:rFonts w:eastAsiaTheme="minorEastAsia"/>
                      <w:kern w:val="0"/>
                      <w:szCs w:val="21"/>
                    </w:rPr>
                  </w:pP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420A038C" w14:textId="77777777" w:rsidR="00A5084B" w:rsidRPr="00FC3A9C" w:rsidRDefault="00A5084B" w:rsidP="00A5084B">
                  <w:pPr>
                    <w:jc w:val="center"/>
                    <w:rPr>
                      <w:rFonts w:eastAsiaTheme="minorEastAsia"/>
                      <w:szCs w:val="21"/>
                    </w:rPr>
                  </w:pPr>
                  <w:r w:rsidRPr="00FC3A9C">
                    <w:rPr>
                      <w:rFonts w:eastAsiaTheme="minorEastAsia" w:hint="eastAsia"/>
                      <w:bCs/>
                      <w:szCs w:val="21"/>
                    </w:rPr>
                    <w:t>S</w:t>
                  </w:r>
                  <w:r w:rsidRPr="00FC3A9C">
                    <w:rPr>
                      <w:rFonts w:eastAsiaTheme="minorEastAsia"/>
                      <w:bCs/>
                      <w:szCs w:val="21"/>
                    </w:rPr>
                    <w:t>S</w:t>
                  </w:r>
                </w:p>
              </w:tc>
              <w:tc>
                <w:tcPr>
                  <w:tcW w:w="4609" w:type="dxa"/>
                  <w:tcBorders>
                    <w:top w:val="single" w:sz="4" w:space="0" w:color="auto"/>
                    <w:left w:val="single" w:sz="4" w:space="0" w:color="auto"/>
                    <w:bottom w:val="single" w:sz="4" w:space="0" w:color="auto"/>
                    <w:right w:val="single" w:sz="4" w:space="0" w:color="auto"/>
                  </w:tcBorders>
                  <w:shd w:val="clear" w:color="auto" w:fill="auto"/>
                  <w:vAlign w:val="bottom"/>
                </w:tcPr>
                <w:p w14:paraId="1536EA81" w14:textId="77777777" w:rsidR="00A5084B" w:rsidRPr="00FC3A9C" w:rsidRDefault="00D3398B" w:rsidP="00A5084B">
                  <w:pPr>
                    <w:jc w:val="center"/>
                    <w:rPr>
                      <w:rFonts w:eastAsiaTheme="minorEastAsia"/>
                      <w:szCs w:val="21"/>
                    </w:rPr>
                  </w:pPr>
                  <w:r w:rsidRPr="00FC3A9C">
                    <w:rPr>
                      <w:rFonts w:eastAsiaTheme="minorEastAsia"/>
                      <w:szCs w:val="21"/>
                    </w:rPr>
                    <w:t>0</w:t>
                  </w:r>
                </w:p>
              </w:tc>
            </w:tr>
            <w:tr w:rsidR="00FC3A9C" w:rsidRPr="00FC3A9C" w14:paraId="64DAB8FA" w14:textId="77777777" w:rsidTr="007351EE">
              <w:trPr>
                <w:cantSplit/>
                <w:trHeight w:val="272"/>
                <w:jc w:val="center"/>
              </w:trPr>
              <w:tc>
                <w:tcPr>
                  <w:tcW w:w="1040" w:type="dxa"/>
                  <w:vMerge/>
                  <w:tcBorders>
                    <w:left w:val="single" w:sz="4" w:space="0" w:color="auto"/>
                    <w:right w:val="single" w:sz="4" w:space="0" w:color="auto"/>
                  </w:tcBorders>
                  <w:shd w:val="clear" w:color="auto" w:fill="auto"/>
                  <w:vAlign w:val="center"/>
                </w:tcPr>
                <w:p w14:paraId="7F1D252A" w14:textId="77777777" w:rsidR="00A5084B" w:rsidRPr="00FC3A9C" w:rsidRDefault="00A5084B" w:rsidP="00A5084B">
                  <w:pPr>
                    <w:jc w:val="center"/>
                    <w:rPr>
                      <w:rFonts w:eastAsiaTheme="minorEastAsia"/>
                      <w:kern w:val="0"/>
                      <w:szCs w:val="21"/>
                    </w:rPr>
                  </w:pP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1C27AAEE" w14:textId="77777777" w:rsidR="00A5084B" w:rsidRPr="00FC3A9C" w:rsidRDefault="00A5084B" w:rsidP="00A5084B">
                  <w:pPr>
                    <w:jc w:val="center"/>
                    <w:rPr>
                      <w:rFonts w:eastAsiaTheme="minorEastAsia"/>
                      <w:szCs w:val="21"/>
                    </w:rPr>
                  </w:pPr>
                  <w:r w:rsidRPr="00FC3A9C">
                    <w:rPr>
                      <w:rFonts w:eastAsiaTheme="minorEastAsia"/>
                      <w:bCs/>
                      <w:szCs w:val="21"/>
                    </w:rPr>
                    <w:t>氨氮</w:t>
                  </w:r>
                </w:p>
              </w:tc>
              <w:tc>
                <w:tcPr>
                  <w:tcW w:w="4609" w:type="dxa"/>
                  <w:tcBorders>
                    <w:top w:val="single" w:sz="4" w:space="0" w:color="auto"/>
                    <w:left w:val="single" w:sz="4" w:space="0" w:color="auto"/>
                    <w:bottom w:val="single" w:sz="4" w:space="0" w:color="auto"/>
                    <w:right w:val="single" w:sz="4" w:space="0" w:color="auto"/>
                  </w:tcBorders>
                  <w:shd w:val="clear" w:color="auto" w:fill="auto"/>
                  <w:vAlign w:val="bottom"/>
                </w:tcPr>
                <w:p w14:paraId="38D52AE1" w14:textId="77777777" w:rsidR="00A5084B" w:rsidRPr="00FC3A9C" w:rsidRDefault="00D3398B" w:rsidP="00A5084B">
                  <w:pPr>
                    <w:jc w:val="center"/>
                    <w:rPr>
                      <w:rFonts w:eastAsiaTheme="minorEastAsia"/>
                      <w:szCs w:val="21"/>
                    </w:rPr>
                  </w:pPr>
                  <w:r w:rsidRPr="00FC3A9C">
                    <w:rPr>
                      <w:rFonts w:eastAsiaTheme="minorEastAsia"/>
                      <w:szCs w:val="21"/>
                    </w:rPr>
                    <w:t>0</w:t>
                  </w:r>
                </w:p>
              </w:tc>
            </w:tr>
            <w:tr w:rsidR="00FC3A9C" w:rsidRPr="00FC3A9C" w14:paraId="6D90EE88" w14:textId="77777777" w:rsidTr="007351EE">
              <w:trPr>
                <w:cantSplit/>
                <w:trHeight w:val="272"/>
                <w:jc w:val="center"/>
              </w:trPr>
              <w:tc>
                <w:tcPr>
                  <w:tcW w:w="1040" w:type="dxa"/>
                  <w:vMerge/>
                  <w:tcBorders>
                    <w:left w:val="single" w:sz="4" w:space="0" w:color="auto"/>
                    <w:right w:val="single" w:sz="4" w:space="0" w:color="auto"/>
                  </w:tcBorders>
                  <w:shd w:val="clear" w:color="auto" w:fill="auto"/>
                  <w:vAlign w:val="center"/>
                </w:tcPr>
                <w:p w14:paraId="35F73459" w14:textId="77777777" w:rsidR="00A5084B" w:rsidRPr="00FC3A9C" w:rsidRDefault="00A5084B" w:rsidP="00A5084B">
                  <w:pPr>
                    <w:jc w:val="center"/>
                    <w:rPr>
                      <w:rFonts w:eastAsiaTheme="minorEastAsia"/>
                      <w:kern w:val="0"/>
                      <w:szCs w:val="21"/>
                    </w:rPr>
                  </w:pP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67A018E4" w14:textId="77777777" w:rsidR="00A5084B" w:rsidRPr="00FC3A9C" w:rsidRDefault="00A5084B" w:rsidP="00A5084B">
                  <w:pPr>
                    <w:jc w:val="center"/>
                    <w:rPr>
                      <w:rFonts w:eastAsiaTheme="minorEastAsia"/>
                      <w:bCs/>
                      <w:szCs w:val="21"/>
                    </w:rPr>
                  </w:pPr>
                  <w:r w:rsidRPr="00FC3A9C">
                    <w:rPr>
                      <w:rFonts w:eastAsiaTheme="minorEastAsia" w:hint="eastAsia"/>
                      <w:bCs/>
                      <w:szCs w:val="21"/>
                    </w:rPr>
                    <w:t>动植物油</w:t>
                  </w:r>
                </w:p>
              </w:tc>
              <w:tc>
                <w:tcPr>
                  <w:tcW w:w="4609" w:type="dxa"/>
                  <w:tcBorders>
                    <w:top w:val="single" w:sz="4" w:space="0" w:color="auto"/>
                    <w:left w:val="single" w:sz="4" w:space="0" w:color="auto"/>
                    <w:bottom w:val="single" w:sz="4" w:space="0" w:color="auto"/>
                    <w:right w:val="single" w:sz="4" w:space="0" w:color="auto"/>
                  </w:tcBorders>
                  <w:shd w:val="clear" w:color="auto" w:fill="auto"/>
                  <w:vAlign w:val="bottom"/>
                </w:tcPr>
                <w:p w14:paraId="03E7C583" w14:textId="77777777" w:rsidR="00A5084B" w:rsidRPr="00FC3A9C" w:rsidRDefault="00D3398B" w:rsidP="00A5084B">
                  <w:pPr>
                    <w:jc w:val="center"/>
                    <w:rPr>
                      <w:rFonts w:eastAsiaTheme="minorEastAsia"/>
                      <w:szCs w:val="21"/>
                    </w:rPr>
                  </w:pPr>
                  <w:r w:rsidRPr="00FC3A9C">
                    <w:rPr>
                      <w:rFonts w:eastAsiaTheme="minorEastAsia"/>
                      <w:szCs w:val="21"/>
                    </w:rPr>
                    <w:t>0</w:t>
                  </w:r>
                </w:p>
              </w:tc>
            </w:tr>
            <w:tr w:rsidR="00FC3A9C" w:rsidRPr="00FC3A9C" w14:paraId="1E19541D" w14:textId="77777777" w:rsidTr="007351EE">
              <w:trPr>
                <w:cantSplit/>
                <w:trHeight w:val="272"/>
                <w:jc w:val="center"/>
              </w:trPr>
              <w:tc>
                <w:tcPr>
                  <w:tcW w:w="1040" w:type="dxa"/>
                  <w:vMerge w:val="restart"/>
                  <w:tcBorders>
                    <w:top w:val="single" w:sz="4" w:space="0" w:color="auto"/>
                    <w:left w:val="single" w:sz="4" w:space="0" w:color="auto"/>
                    <w:right w:val="single" w:sz="4" w:space="0" w:color="auto"/>
                  </w:tcBorders>
                  <w:shd w:val="clear" w:color="auto" w:fill="auto"/>
                  <w:vAlign w:val="center"/>
                </w:tcPr>
                <w:p w14:paraId="6C1BBD3B" w14:textId="77777777" w:rsidR="00C96408" w:rsidRPr="00FC3A9C" w:rsidRDefault="00C96408" w:rsidP="003E6169">
                  <w:pPr>
                    <w:jc w:val="center"/>
                    <w:rPr>
                      <w:rFonts w:eastAsiaTheme="minorEastAsia"/>
                      <w:szCs w:val="21"/>
                    </w:rPr>
                  </w:pPr>
                  <w:r w:rsidRPr="00FC3A9C">
                    <w:rPr>
                      <w:rFonts w:eastAsiaTheme="minorEastAsia"/>
                      <w:szCs w:val="21"/>
                    </w:rPr>
                    <w:t>固废</w:t>
                  </w: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7F377AF0" w14:textId="77777777" w:rsidR="00C96408" w:rsidRPr="00FC3A9C" w:rsidRDefault="00C96408" w:rsidP="003E6169">
                  <w:pPr>
                    <w:jc w:val="center"/>
                    <w:rPr>
                      <w:rFonts w:eastAsiaTheme="minorEastAsia"/>
                      <w:szCs w:val="21"/>
                    </w:rPr>
                  </w:pPr>
                  <w:r w:rsidRPr="00FC3A9C">
                    <w:rPr>
                      <w:rFonts w:eastAsiaTheme="minorEastAsia"/>
                      <w:szCs w:val="21"/>
                    </w:rPr>
                    <w:t>一般工业固废</w:t>
                  </w:r>
                </w:p>
              </w:tc>
              <w:tc>
                <w:tcPr>
                  <w:tcW w:w="4609" w:type="dxa"/>
                  <w:tcBorders>
                    <w:top w:val="single" w:sz="4" w:space="0" w:color="auto"/>
                    <w:left w:val="single" w:sz="4" w:space="0" w:color="auto"/>
                    <w:bottom w:val="single" w:sz="4" w:space="0" w:color="auto"/>
                    <w:right w:val="single" w:sz="4" w:space="0" w:color="auto"/>
                  </w:tcBorders>
                  <w:shd w:val="clear" w:color="auto" w:fill="auto"/>
                  <w:vAlign w:val="center"/>
                </w:tcPr>
                <w:p w14:paraId="0E7448CB" w14:textId="77777777" w:rsidR="00C96408" w:rsidRPr="00FC3A9C" w:rsidRDefault="00C96408" w:rsidP="003E6169">
                  <w:pPr>
                    <w:jc w:val="center"/>
                    <w:rPr>
                      <w:rFonts w:eastAsiaTheme="minorEastAsia"/>
                      <w:szCs w:val="21"/>
                    </w:rPr>
                  </w:pPr>
                  <w:r w:rsidRPr="00FC3A9C">
                    <w:rPr>
                      <w:rFonts w:eastAsiaTheme="minorEastAsia"/>
                      <w:szCs w:val="21"/>
                    </w:rPr>
                    <w:t>0</w:t>
                  </w:r>
                </w:p>
              </w:tc>
            </w:tr>
            <w:tr w:rsidR="00FC3A9C" w:rsidRPr="00FC3A9C" w14:paraId="2E5016B4" w14:textId="77777777" w:rsidTr="007351EE">
              <w:trPr>
                <w:cantSplit/>
                <w:trHeight w:val="272"/>
                <w:jc w:val="center"/>
              </w:trPr>
              <w:tc>
                <w:tcPr>
                  <w:tcW w:w="1040" w:type="dxa"/>
                  <w:vMerge/>
                  <w:tcBorders>
                    <w:left w:val="single" w:sz="4" w:space="0" w:color="auto"/>
                    <w:bottom w:val="single" w:sz="4" w:space="0" w:color="auto"/>
                    <w:right w:val="single" w:sz="4" w:space="0" w:color="auto"/>
                  </w:tcBorders>
                  <w:shd w:val="clear" w:color="auto" w:fill="auto"/>
                  <w:vAlign w:val="center"/>
                </w:tcPr>
                <w:p w14:paraId="4CBC9122" w14:textId="77777777" w:rsidR="00C96408" w:rsidRPr="00FC3A9C" w:rsidRDefault="00C96408" w:rsidP="003E6169">
                  <w:pPr>
                    <w:jc w:val="center"/>
                    <w:rPr>
                      <w:rFonts w:eastAsiaTheme="minorEastAsia"/>
                      <w:szCs w:val="21"/>
                    </w:rPr>
                  </w:pP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7918B2D2" w14:textId="77777777" w:rsidR="00C96408" w:rsidRPr="00FC3A9C" w:rsidRDefault="00C96408" w:rsidP="003E6169">
                  <w:pPr>
                    <w:jc w:val="center"/>
                    <w:rPr>
                      <w:rFonts w:eastAsiaTheme="minorEastAsia"/>
                      <w:szCs w:val="21"/>
                    </w:rPr>
                  </w:pPr>
                  <w:r w:rsidRPr="00FC3A9C">
                    <w:rPr>
                      <w:rFonts w:eastAsiaTheme="minorEastAsia"/>
                      <w:szCs w:val="21"/>
                    </w:rPr>
                    <w:t>生活垃圾</w:t>
                  </w:r>
                </w:p>
              </w:tc>
              <w:tc>
                <w:tcPr>
                  <w:tcW w:w="4609" w:type="dxa"/>
                  <w:tcBorders>
                    <w:top w:val="single" w:sz="4" w:space="0" w:color="auto"/>
                    <w:left w:val="single" w:sz="4" w:space="0" w:color="auto"/>
                    <w:bottom w:val="single" w:sz="4" w:space="0" w:color="auto"/>
                    <w:right w:val="single" w:sz="4" w:space="0" w:color="auto"/>
                  </w:tcBorders>
                  <w:shd w:val="clear" w:color="auto" w:fill="auto"/>
                  <w:vAlign w:val="center"/>
                </w:tcPr>
                <w:p w14:paraId="43910A97" w14:textId="77777777" w:rsidR="00C96408" w:rsidRPr="00FC3A9C" w:rsidRDefault="00C96408" w:rsidP="003E6169">
                  <w:pPr>
                    <w:jc w:val="center"/>
                    <w:rPr>
                      <w:rFonts w:eastAsiaTheme="minorEastAsia"/>
                      <w:szCs w:val="21"/>
                    </w:rPr>
                  </w:pPr>
                  <w:r w:rsidRPr="00FC3A9C">
                    <w:rPr>
                      <w:rFonts w:eastAsiaTheme="minorEastAsia"/>
                      <w:szCs w:val="21"/>
                    </w:rPr>
                    <w:t>0</w:t>
                  </w:r>
                </w:p>
              </w:tc>
            </w:tr>
          </w:tbl>
          <w:p w14:paraId="5183B4AE" w14:textId="77777777" w:rsidR="00EA4D62" w:rsidRPr="00FC3A9C" w:rsidRDefault="00EA4D62" w:rsidP="003E6169">
            <w:pPr>
              <w:spacing w:line="360" w:lineRule="auto"/>
              <w:ind w:firstLineChars="200" w:firstLine="482"/>
              <w:rPr>
                <w:rFonts w:eastAsiaTheme="minorEastAsia"/>
                <w:b/>
                <w:bCs/>
                <w:sz w:val="24"/>
              </w:rPr>
            </w:pPr>
            <w:r w:rsidRPr="00FC3A9C">
              <w:rPr>
                <w:rFonts w:eastAsiaTheme="minorEastAsia"/>
                <w:b/>
                <w:bCs/>
                <w:sz w:val="24"/>
              </w:rPr>
              <w:t>三、现有工程存在的主要环保问题</w:t>
            </w:r>
          </w:p>
          <w:p w14:paraId="44B76761" w14:textId="77777777" w:rsidR="007D6EF1" w:rsidRPr="00FC3A9C" w:rsidRDefault="007D6EF1" w:rsidP="007D6EF1">
            <w:pPr>
              <w:spacing w:line="360" w:lineRule="auto"/>
              <w:ind w:firstLineChars="200" w:firstLine="480"/>
              <w:rPr>
                <w:rFonts w:eastAsiaTheme="minorEastAsia"/>
                <w:sz w:val="24"/>
              </w:rPr>
            </w:pPr>
            <w:r w:rsidRPr="00FC3A9C">
              <w:rPr>
                <w:rFonts w:eastAsiaTheme="minorEastAsia" w:hint="eastAsia"/>
                <w:sz w:val="24"/>
              </w:rPr>
              <w:t>1</w:t>
            </w:r>
            <w:r w:rsidRPr="00FC3A9C">
              <w:rPr>
                <w:rFonts w:eastAsiaTheme="minorEastAsia" w:hint="eastAsia"/>
                <w:sz w:val="24"/>
              </w:rPr>
              <w:t>、“蒸压粉煤灰加气砌块生产线”正在建设，尚未建成，建成后及时进行</w:t>
            </w:r>
            <w:r w:rsidR="002C260F" w:rsidRPr="00FC3A9C">
              <w:rPr>
                <w:rFonts w:eastAsiaTheme="minorEastAsia" w:hint="eastAsia"/>
                <w:sz w:val="24"/>
              </w:rPr>
              <w:t>竣工</w:t>
            </w:r>
            <w:r w:rsidRPr="00FC3A9C">
              <w:rPr>
                <w:rFonts w:eastAsiaTheme="minorEastAsia" w:hint="eastAsia"/>
                <w:sz w:val="24"/>
              </w:rPr>
              <w:t>环境保护验收。</w:t>
            </w:r>
          </w:p>
          <w:p w14:paraId="4B05CADB" w14:textId="77777777" w:rsidR="007D6EF1" w:rsidRPr="00FC3A9C" w:rsidRDefault="00A5084B" w:rsidP="007D6EF1">
            <w:pPr>
              <w:spacing w:line="360" w:lineRule="auto"/>
              <w:ind w:firstLineChars="200" w:firstLine="480"/>
              <w:rPr>
                <w:rFonts w:eastAsiaTheme="minorEastAsia"/>
                <w:sz w:val="24"/>
              </w:rPr>
            </w:pPr>
            <w:r w:rsidRPr="00FC3A9C">
              <w:rPr>
                <w:rFonts w:eastAsiaTheme="minorEastAsia" w:hint="eastAsia"/>
                <w:sz w:val="24"/>
              </w:rPr>
              <w:t>2</w:t>
            </w:r>
            <w:r w:rsidRPr="00FC3A9C">
              <w:rPr>
                <w:rFonts w:eastAsiaTheme="minorEastAsia" w:hint="eastAsia"/>
                <w:sz w:val="24"/>
              </w:rPr>
              <w:t>、危险废物暂存间建设不符合《危险废物贮存污染控制标准》（</w:t>
            </w:r>
            <w:r w:rsidRPr="00FC3A9C">
              <w:rPr>
                <w:rFonts w:eastAsiaTheme="minorEastAsia" w:hint="eastAsia"/>
                <w:sz w:val="24"/>
              </w:rPr>
              <w:t>GB18597-2001</w:t>
            </w:r>
            <w:r w:rsidRPr="00FC3A9C">
              <w:rPr>
                <w:rFonts w:eastAsiaTheme="minorEastAsia" w:hint="eastAsia"/>
                <w:sz w:val="24"/>
              </w:rPr>
              <w:t>）及其修改单要求。要求企业整改现有危险废物暂存间，严格按照《危险废物贮存污染控制标准》（</w:t>
            </w:r>
            <w:r w:rsidRPr="00FC3A9C">
              <w:rPr>
                <w:rFonts w:eastAsiaTheme="minorEastAsia" w:hint="eastAsia"/>
                <w:sz w:val="24"/>
              </w:rPr>
              <w:t>GB18597-2001</w:t>
            </w:r>
            <w:r w:rsidRPr="00FC3A9C">
              <w:rPr>
                <w:rFonts w:eastAsiaTheme="minorEastAsia" w:hint="eastAsia"/>
                <w:sz w:val="24"/>
              </w:rPr>
              <w:t>）及其修改单的相关要求运行、管理。</w:t>
            </w:r>
          </w:p>
          <w:p w14:paraId="38440C80" w14:textId="77777777" w:rsidR="008D4F02" w:rsidRPr="00FC3A9C" w:rsidRDefault="008D4F02" w:rsidP="007D6EF1">
            <w:pPr>
              <w:spacing w:line="360" w:lineRule="auto"/>
              <w:ind w:firstLineChars="200" w:firstLine="480"/>
              <w:rPr>
                <w:rFonts w:eastAsiaTheme="minorEastAsia"/>
                <w:sz w:val="24"/>
              </w:rPr>
            </w:pPr>
            <w:r w:rsidRPr="00FC3A9C">
              <w:rPr>
                <w:rFonts w:eastAsiaTheme="minorEastAsia" w:hint="eastAsia"/>
                <w:sz w:val="24"/>
              </w:rPr>
              <w:t>3</w:t>
            </w:r>
            <w:r w:rsidRPr="00FC3A9C">
              <w:rPr>
                <w:rFonts w:eastAsiaTheme="minorEastAsia" w:hint="eastAsia"/>
                <w:sz w:val="24"/>
              </w:rPr>
              <w:t>、待市政污水管网接入厂区后，生活污水经化粪池处理后排入市政污水管网。</w:t>
            </w:r>
          </w:p>
          <w:p w14:paraId="25A05548" w14:textId="77777777" w:rsidR="007D6EF1" w:rsidRPr="00FC3A9C" w:rsidRDefault="007D6EF1" w:rsidP="007D6EF1">
            <w:pPr>
              <w:spacing w:line="360" w:lineRule="auto"/>
              <w:ind w:firstLineChars="200" w:firstLine="480"/>
              <w:rPr>
                <w:rFonts w:eastAsiaTheme="minorEastAsia"/>
                <w:sz w:val="24"/>
              </w:rPr>
            </w:pPr>
          </w:p>
          <w:p w14:paraId="12F46946" w14:textId="77777777" w:rsidR="002C260F" w:rsidRPr="00FC3A9C" w:rsidRDefault="002C260F" w:rsidP="007D6EF1">
            <w:pPr>
              <w:spacing w:line="360" w:lineRule="auto"/>
              <w:ind w:firstLineChars="200" w:firstLine="480"/>
              <w:rPr>
                <w:rFonts w:eastAsiaTheme="minorEastAsia"/>
                <w:sz w:val="24"/>
              </w:rPr>
            </w:pPr>
          </w:p>
          <w:p w14:paraId="45776C29" w14:textId="77777777" w:rsidR="002C260F" w:rsidRPr="00FC3A9C" w:rsidRDefault="002C260F" w:rsidP="007D6EF1">
            <w:pPr>
              <w:spacing w:line="360" w:lineRule="auto"/>
              <w:ind w:firstLineChars="200" w:firstLine="480"/>
              <w:rPr>
                <w:rFonts w:eastAsiaTheme="minorEastAsia"/>
                <w:sz w:val="24"/>
              </w:rPr>
            </w:pPr>
          </w:p>
          <w:p w14:paraId="117D308C" w14:textId="77777777" w:rsidR="00B5752B" w:rsidRPr="00FC3A9C" w:rsidRDefault="00B5752B" w:rsidP="007D6EF1">
            <w:pPr>
              <w:spacing w:line="360" w:lineRule="auto"/>
              <w:ind w:firstLineChars="200" w:firstLine="480"/>
              <w:rPr>
                <w:rFonts w:eastAsiaTheme="minorEastAsia"/>
                <w:sz w:val="24"/>
              </w:rPr>
            </w:pPr>
          </w:p>
          <w:p w14:paraId="0ABC2190" w14:textId="77777777" w:rsidR="00B5752B" w:rsidRPr="00FC3A9C" w:rsidRDefault="00B5752B" w:rsidP="007D6EF1">
            <w:pPr>
              <w:spacing w:line="360" w:lineRule="auto"/>
              <w:ind w:firstLineChars="200" w:firstLine="480"/>
              <w:rPr>
                <w:rFonts w:eastAsiaTheme="minorEastAsia"/>
                <w:sz w:val="24"/>
              </w:rPr>
            </w:pPr>
          </w:p>
          <w:p w14:paraId="6E60355A" w14:textId="77777777" w:rsidR="00B5752B" w:rsidRPr="00FC3A9C" w:rsidRDefault="00B5752B" w:rsidP="007D6EF1">
            <w:pPr>
              <w:spacing w:line="360" w:lineRule="auto"/>
              <w:ind w:firstLineChars="200" w:firstLine="480"/>
              <w:rPr>
                <w:rFonts w:eastAsiaTheme="minorEastAsia"/>
                <w:sz w:val="24"/>
              </w:rPr>
            </w:pPr>
          </w:p>
          <w:p w14:paraId="7BEBA5B1" w14:textId="77777777" w:rsidR="00B5752B" w:rsidRPr="00FC3A9C" w:rsidRDefault="00B5752B" w:rsidP="007D6EF1">
            <w:pPr>
              <w:spacing w:line="360" w:lineRule="auto"/>
              <w:ind w:firstLineChars="200" w:firstLine="480"/>
              <w:rPr>
                <w:rFonts w:eastAsiaTheme="minorEastAsia"/>
                <w:sz w:val="24"/>
              </w:rPr>
            </w:pPr>
          </w:p>
          <w:p w14:paraId="1A407C00" w14:textId="77777777" w:rsidR="00B5752B" w:rsidRPr="00FC3A9C" w:rsidRDefault="00B5752B" w:rsidP="007D6EF1">
            <w:pPr>
              <w:spacing w:line="360" w:lineRule="auto"/>
              <w:ind w:firstLineChars="200" w:firstLine="480"/>
              <w:rPr>
                <w:rFonts w:eastAsiaTheme="minorEastAsia"/>
                <w:sz w:val="24"/>
              </w:rPr>
            </w:pPr>
          </w:p>
          <w:p w14:paraId="36E1D9DA" w14:textId="77777777" w:rsidR="00B5752B" w:rsidRPr="00FC3A9C" w:rsidRDefault="00B5752B" w:rsidP="007D6EF1">
            <w:pPr>
              <w:spacing w:line="360" w:lineRule="auto"/>
              <w:ind w:firstLineChars="200" w:firstLine="480"/>
              <w:rPr>
                <w:rFonts w:eastAsiaTheme="minorEastAsia"/>
                <w:sz w:val="24"/>
              </w:rPr>
            </w:pPr>
          </w:p>
          <w:p w14:paraId="116F4F79" w14:textId="77777777" w:rsidR="007D6EF1" w:rsidRPr="00FC3A9C" w:rsidRDefault="007D6EF1" w:rsidP="00343EC4">
            <w:pPr>
              <w:spacing w:line="360" w:lineRule="auto"/>
              <w:rPr>
                <w:rFonts w:eastAsiaTheme="minorEastAsia"/>
                <w:bCs/>
                <w:sz w:val="24"/>
              </w:rPr>
            </w:pPr>
          </w:p>
          <w:p w14:paraId="76488F2C" w14:textId="77777777" w:rsidR="00B63BD1" w:rsidRPr="00FC3A9C" w:rsidRDefault="00B63BD1" w:rsidP="00343EC4">
            <w:pPr>
              <w:spacing w:line="360" w:lineRule="auto"/>
              <w:rPr>
                <w:rFonts w:eastAsiaTheme="minorEastAsia"/>
                <w:bCs/>
                <w:sz w:val="24"/>
              </w:rPr>
            </w:pPr>
          </w:p>
          <w:p w14:paraId="58A9905B" w14:textId="77777777" w:rsidR="00B63BD1" w:rsidRPr="00FC3A9C" w:rsidRDefault="00B63BD1" w:rsidP="00343EC4">
            <w:pPr>
              <w:spacing w:line="360" w:lineRule="auto"/>
              <w:rPr>
                <w:rFonts w:eastAsiaTheme="minorEastAsia"/>
                <w:bCs/>
                <w:sz w:val="24"/>
              </w:rPr>
            </w:pPr>
          </w:p>
        </w:tc>
      </w:tr>
    </w:tbl>
    <w:p w14:paraId="207FD005" w14:textId="77777777" w:rsidR="00CA5659" w:rsidRPr="00FC3A9C" w:rsidRDefault="00CA5659" w:rsidP="003E6169">
      <w:pPr>
        <w:jc w:val="left"/>
        <w:rPr>
          <w:rFonts w:eastAsiaTheme="minorEastAsia"/>
          <w:b/>
          <w:bCs/>
          <w:sz w:val="28"/>
        </w:rPr>
        <w:sectPr w:rsidR="00CA5659" w:rsidRPr="00FC3A9C" w:rsidSect="004F128A">
          <w:footerReference w:type="default" r:id="rId18"/>
          <w:pgSz w:w="11907" w:h="16840"/>
          <w:pgMar w:top="1440" w:right="1440" w:bottom="1440" w:left="1440" w:header="737" w:footer="964" w:gutter="0"/>
          <w:pgNumType w:start="1"/>
          <w:cols w:space="0"/>
          <w:docGrid w:linePitch="286"/>
        </w:sectPr>
      </w:pPr>
    </w:p>
    <w:p w14:paraId="625C11AD" w14:textId="77777777" w:rsidR="00E54129" w:rsidRPr="00FC3A9C" w:rsidRDefault="00AE73A2" w:rsidP="003E6169">
      <w:pPr>
        <w:jc w:val="left"/>
        <w:rPr>
          <w:rFonts w:eastAsiaTheme="minorEastAsia"/>
          <w:b/>
          <w:bCs/>
          <w:sz w:val="28"/>
        </w:rPr>
      </w:pPr>
      <w:r w:rsidRPr="00FC3A9C">
        <w:rPr>
          <w:rFonts w:eastAsiaTheme="minorEastAsia"/>
          <w:b/>
          <w:bCs/>
          <w:sz w:val="28"/>
        </w:rPr>
        <w:lastRenderedPageBreak/>
        <w:t>建设项目所在地自然环境社会环境简况</w:t>
      </w:r>
    </w:p>
    <w:tbl>
      <w:tblPr>
        <w:tblW w:w="93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361"/>
      </w:tblGrid>
      <w:tr w:rsidR="00FC3A9C" w:rsidRPr="00FC3A9C" w14:paraId="0F288CEE" w14:textId="77777777">
        <w:trPr>
          <w:trHeight w:val="13157"/>
        </w:trPr>
        <w:tc>
          <w:tcPr>
            <w:tcW w:w="9361" w:type="dxa"/>
          </w:tcPr>
          <w:p w14:paraId="011F0D17" w14:textId="77777777" w:rsidR="00E54129" w:rsidRPr="00FC3A9C" w:rsidRDefault="00AE73A2" w:rsidP="003E6169">
            <w:pPr>
              <w:spacing w:line="360" w:lineRule="auto"/>
              <w:rPr>
                <w:rFonts w:eastAsiaTheme="minorEastAsia"/>
                <w:b/>
                <w:bCs/>
                <w:sz w:val="24"/>
              </w:rPr>
            </w:pPr>
            <w:r w:rsidRPr="00FC3A9C">
              <w:rPr>
                <w:rFonts w:eastAsiaTheme="minorEastAsia"/>
                <w:b/>
                <w:bCs/>
                <w:sz w:val="24"/>
              </w:rPr>
              <w:t>自然环境简况</w:t>
            </w:r>
            <w:r w:rsidRPr="00FC3A9C">
              <w:rPr>
                <w:rFonts w:eastAsiaTheme="minorEastAsia"/>
                <w:b/>
                <w:bCs/>
                <w:sz w:val="24"/>
              </w:rPr>
              <w:t>(</w:t>
            </w:r>
            <w:r w:rsidRPr="00FC3A9C">
              <w:rPr>
                <w:rFonts w:eastAsiaTheme="minorEastAsia"/>
                <w:b/>
                <w:bCs/>
                <w:sz w:val="24"/>
              </w:rPr>
              <w:t>地形、地貌、地质、气候、气象、水文、植被、生物多样性等</w:t>
            </w:r>
            <w:r w:rsidRPr="00FC3A9C">
              <w:rPr>
                <w:rFonts w:eastAsiaTheme="minorEastAsia"/>
                <w:b/>
                <w:bCs/>
                <w:sz w:val="24"/>
              </w:rPr>
              <w:t>)</w:t>
            </w:r>
            <w:r w:rsidRPr="00FC3A9C">
              <w:rPr>
                <w:rFonts w:eastAsiaTheme="minorEastAsia"/>
                <w:b/>
                <w:bCs/>
                <w:sz w:val="24"/>
              </w:rPr>
              <w:t>：</w:t>
            </w:r>
          </w:p>
          <w:p w14:paraId="1F45ECC5" w14:textId="77777777" w:rsidR="00E54129" w:rsidRPr="00FC3A9C" w:rsidRDefault="00AE73A2" w:rsidP="003E6169">
            <w:pPr>
              <w:spacing w:line="360" w:lineRule="auto"/>
              <w:ind w:firstLineChars="200" w:firstLine="482"/>
              <w:rPr>
                <w:rFonts w:eastAsiaTheme="minorEastAsia"/>
                <w:b/>
                <w:bCs/>
                <w:sz w:val="24"/>
              </w:rPr>
            </w:pPr>
            <w:r w:rsidRPr="00FC3A9C">
              <w:rPr>
                <w:rFonts w:eastAsiaTheme="minorEastAsia"/>
                <w:b/>
                <w:bCs/>
                <w:sz w:val="24"/>
              </w:rPr>
              <w:t>一、地形地貌</w:t>
            </w:r>
          </w:p>
          <w:p w14:paraId="58990AFF" w14:textId="77777777" w:rsidR="007D6EF1" w:rsidRPr="00FC3A9C" w:rsidRDefault="007D6EF1" w:rsidP="007D6EF1">
            <w:pPr>
              <w:spacing w:line="360" w:lineRule="auto"/>
              <w:ind w:firstLineChars="200" w:firstLine="480"/>
              <w:rPr>
                <w:sz w:val="24"/>
              </w:rPr>
            </w:pPr>
            <w:r w:rsidRPr="00FC3A9C">
              <w:rPr>
                <w:sz w:val="24"/>
              </w:rPr>
              <w:t>秦汉新城地貌类型由北向南划分为三类</w:t>
            </w:r>
            <w:r w:rsidRPr="00FC3A9C">
              <w:rPr>
                <w:rFonts w:hint="eastAsia"/>
                <w:sz w:val="24"/>
              </w:rPr>
              <w:t>：</w:t>
            </w:r>
            <w:r w:rsidRPr="00FC3A9C">
              <w:rPr>
                <w:sz w:val="24"/>
              </w:rPr>
              <w:t>北部为泾河冲积平原，中部黄土台塬，南部为渭河冲积平原。中部黄土台塬大致以宝鸡峡高千渠以及渭城区与泾阳县分界的台塬为界，根据地形高差又可分为一级台塬地和二级台塬地。区内地势中部高，南北两侧低，由南、北两侧向中部呈阶梯状倾斜。</w:t>
            </w:r>
          </w:p>
          <w:p w14:paraId="0247BE48" w14:textId="77777777" w:rsidR="008E2686" w:rsidRPr="00FC3A9C" w:rsidRDefault="008E2686" w:rsidP="003E6169">
            <w:pPr>
              <w:spacing w:line="360" w:lineRule="auto"/>
              <w:ind w:firstLineChars="200" w:firstLine="482"/>
              <w:rPr>
                <w:rFonts w:eastAsiaTheme="minorEastAsia"/>
                <w:b/>
                <w:bCs/>
                <w:sz w:val="24"/>
              </w:rPr>
            </w:pPr>
            <w:r w:rsidRPr="00FC3A9C">
              <w:rPr>
                <w:rFonts w:eastAsiaTheme="minorEastAsia"/>
                <w:b/>
                <w:bCs/>
                <w:sz w:val="24"/>
              </w:rPr>
              <w:t>二、地质构造</w:t>
            </w:r>
          </w:p>
          <w:p w14:paraId="155B7FAA" w14:textId="77777777" w:rsidR="007D6EF1" w:rsidRPr="00FC3A9C" w:rsidRDefault="007D6EF1" w:rsidP="007D6EF1">
            <w:pPr>
              <w:spacing w:line="360" w:lineRule="auto"/>
              <w:ind w:firstLineChars="200" w:firstLine="480"/>
              <w:rPr>
                <w:sz w:val="24"/>
              </w:rPr>
            </w:pPr>
            <w:r w:rsidRPr="00FC3A9C">
              <w:rPr>
                <w:sz w:val="24"/>
              </w:rPr>
              <w:t>项目区域地质构造上位于陕北台凹缘与渭河断凹相接的地带</w:t>
            </w:r>
            <w:r w:rsidRPr="00FC3A9C">
              <w:rPr>
                <w:rFonts w:hint="eastAsia"/>
                <w:sz w:val="24"/>
              </w:rPr>
              <w:t>；</w:t>
            </w:r>
            <w:r w:rsidRPr="00FC3A9C">
              <w:rPr>
                <w:sz w:val="24"/>
              </w:rPr>
              <w:t>在陕西省地层区划中，分属陕甘宁盆地分区和汾渭分区的渭河小区。项目地处渭河新生代断部盆地，活动断裂发育，新构造运动强烈，存在着发生破坏性地震的构造背景。根据《中国地震动参数区划图》（</w:t>
            </w:r>
            <w:r w:rsidRPr="00FC3A9C">
              <w:rPr>
                <w:sz w:val="24"/>
              </w:rPr>
              <w:t>GB18306-2015</w:t>
            </w:r>
            <w:r w:rsidRPr="00FC3A9C">
              <w:rPr>
                <w:sz w:val="24"/>
              </w:rPr>
              <w:t>）划分，该区地震烈度为</w:t>
            </w:r>
            <w:r w:rsidRPr="00FC3A9C">
              <w:rPr>
                <w:sz w:val="24"/>
              </w:rPr>
              <w:t>VI</w:t>
            </w:r>
            <w:r w:rsidRPr="00FC3A9C">
              <w:rPr>
                <w:sz w:val="24"/>
              </w:rPr>
              <w:t>度，地震动峰值加速度为</w:t>
            </w:r>
            <w:r w:rsidRPr="00FC3A9C">
              <w:rPr>
                <w:sz w:val="24"/>
              </w:rPr>
              <w:t>0.15g</w:t>
            </w:r>
            <w:r w:rsidRPr="00FC3A9C">
              <w:rPr>
                <w:sz w:val="24"/>
              </w:rPr>
              <w:t>。经调查，项目区内没有发现滑坡、崩塌、泥石流等不良地质现象。</w:t>
            </w:r>
          </w:p>
          <w:p w14:paraId="723D5661" w14:textId="77777777" w:rsidR="008E2686" w:rsidRPr="00FC3A9C" w:rsidRDefault="008E2686" w:rsidP="003E6169">
            <w:pPr>
              <w:spacing w:line="360" w:lineRule="auto"/>
              <w:ind w:firstLineChars="200" w:firstLine="482"/>
              <w:rPr>
                <w:rFonts w:eastAsiaTheme="minorEastAsia"/>
                <w:b/>
                <w:bCs/>
                <w:sz w:val="24"/>
              </w:rPr>
            </w:pPr>
            <w:r w:rsidRPr="00FC3A9C">
              <w:rPr>
                <w:rFonts w:eastAsiaTheme="minorEastAsia"/>
                <w:b/>
                <w:bCs/>
                <w:sz w:val="24"/>
              </w:rPr>
              <w:t>三、地表水</w:t>
            </w:r>
          </w:p>
          <w:p w14:paraId="3627ABDE" w14:textId="77777777" w:rsidR="00087421" w:rsidRPr="00FC3A9C" w:rsidRDefault="00087421" w:rsidP="00087421">
            <w:pPr>
              <w:spacing w:line="360" w:lineRule="auto"/>
              <w:ind w:firstLineChars="200" w:firstLine="480"/>
              <w:rPr>
                <w:sz w:val="24"/>
              </w:rPr>
            </w:pPr>
            <w:r w:rsidRPr="00FC3A9C">
              <w:rPr>
                <w:rFonts w:hint="eastAsia"/>
                <w:sz w:val="24"/>
              </w:rPr>
              <w:t>渭河是黄河的一级支流，渭河干流发源于甘肃省渭源县鸟鼠山南的壑山，全长</w:t>
            </w:r>
            <w:r w:rsidRPr="00FC3A9C">
              <w:rPr>
                <w:rFonts w:hint="eastAsia"/>
                <w:sz w:val="24"/>
              </w:rPr>
              <w:t>818km</w:t>
            </w:r>
            <w:r w:rsidRPr="00FC3A9C">
              <w:rPr>
                <w:rFonts w:hint="eastAsia"/>
                <w:sz w:val="24"/>
              </w:rPr>
              <w:t>（陕西省内</w:t>
            </w:r>
            <w:r w:rsidRPr="00FC3A9C">
              <w:rPr>
                <w:rFonts w:hint="eastAsia"/>
                <w:sz w:val="24"/>
              </w:rPr>
              <w:t>502km</w:t>
            </w:r>
            <w:r w:rsidRPr="00FC3A9C">
              <w:rPr>
                <w:rFonts w:hint="eastAsia"/>
                <w:sz w:val="24"/>
              </w:rPr>
              <w:t>），流域面积</w:t>
            </w:r>
            <w:r w:rsidRPr="00FC3A9C">
              <w:rPr>
                <w:rFonts w:hint="eastAsia"/>
                <w:sz w:val="24"/>
              </w:rPr>
              <w:t>13.13</w:t>
            </w:r>
            <w:r w:rsidRPr="00FC3A9C">
              <w:rPr>
                <w:rFonts w:hint="eastAsia"/>
                <w:sz w:val="24"/>
              </w:rPr>
              <w:t>×</w:t>
            </w:r>
            <w:r w:rsidRPr="00FC3A9C">
              <w:rPr>
                <w:rFonts w:hint="eastAsia"/>
                <w:sz w:val="24"/>
              </w:rPr>
              <w:t>10</w:t>
            </w:r>
            <w:r w:rsidRPr="00FC3A9C">
              <w:rPr>
                <w:rFonts w:hint="eastAsia"/>
                <w:sz w:val="24"/>
                <w:vertAlign w:val="superscript"/>
              </w:rPr>
              <w:t>4</w:t>
            </w:r>
            <w:r w:rsidRPr="00FC3A9C">
              <w:rPr>
                <w:rFonts w:hint="eastAsia"/>
                <w:sz w:val="24"/>
              </w:rPr>
              <w:t>km</w:t>
            </w:r>
            <w:r w:rsidRPr="00FC3A9C">
              <w:rPr>
                <w:rFonts w:hint="eastAsia"/>
                <w:sz w:val="24"/>
                <w:vertAlign w:val="superscript"/>
              </w:rPr>
              <w:t>2</w:t>
            </w:r>
            <w:r w:rsidRPr="00FC3A9C">
              <w:rPr>
                <w:rFonts w:hint="eastAsia"/>
                <w:sz w:val="24"/>
              </w:rPr>
              <w:t>（陕西省内流域面积</w:t>
            </w:r>
            <w:r w:rsidRPr="00FC3A9C">
              <w:rPr>
                <w:rFonts w:hint="eastAsia"/>
                <w:sz w:val="24"/>
              </w:rPr>
              <w:t>62441km</w:t>
            </w:r>
            <w:r w:rsidRPr="00FC3A9C">
              <w:rPr>
                <w:rFonts w:hint="eastAsia"/>
                <w:sz w:val="24"/>
                <w:vertAlign w:val="superscript"/>
              </w:rPr>
              <w:t>2</w:t>
            </w:r>
            <w:r w:rsidRPr="00FC3A9C">
              <w:rPr>
                <w:rFonts w:hint="eastAsia"/>
                <w:sz w:val="24"/>
              </w:rPr>
              <w:t>），于陕西省潼关附近汇入黄河，西安市境内流长</w:t>
            </w:r>
            <w:r w:rsidRPr="00FC3A9C">
              <w:rPr>
                <w:rFonts w:hint="eastAsia"/>
                <w:sz w:val="24"/>
              </w:rPr>
              <w:t>26.5km</w:t>
            </w:r>
            <w:r w:rsidRPr="00FC3A9C">
              <w:rPr>
                <w:rFonts w:hint="eastAsia"/>
                <w:sz w:val="24"/>
              </w:rPr>
              <w:t>。渭河为常年性河流，渭河多年平均流量为</w:t>
            </w:r>
            <w:r w:rsidRPr="00FC3A9C">
              <w:rPr>
                <w:rFonts w:hint="eastAsia"/>
                <w:sz w:val="24"/>
              </w:rPr>
              <w:t>324m</w:t>
            </w:r>
            <w:r w:rsidRPr="00FC3A9C">
              <w:rPr>
                <w:rFonts w:hint="eastAsia"/>
                <w:sz w:val="24"/>
                <w:vertAlign w:val="superscript"/>
              </w:rPr>
              <w:t>3</w:t>
            </w:r>
            <w:r w:rsidRPr="00FC3A9C">
              <w:rPr>
                <w:rFonts w:hint="eastAsia"/>
                <w:sz w:val="24"/>
              </w:rPr>
              <w:t>/s</w:t>
            </w:r>
            <w:r w:rsidRPr="00FC3A9C">
              <w:rPr>
                <w:rFonts w:hint="eastAsia"/>
                <w:sz w:val="24"/>
              </w:rPr>
              <w:t>，属大型河流。但近年来，渭河径流量有所下降，据咸阳水文站观测资料显示，最近几年渭河平均流量为</w:t>
            </w:r>
            <w:r w:rsidRPr="00FC3A9C">
              <w:rPr>
                <w:rFonts w:hint="eastAsia"/>
                <w:sz w:val="24"/>
              </w:rPr>
              <w:t>162.3m</w:t>
            </w:r>
            <w:r w:rsidRPr="00FC3A9C">
              <w:rPr>
                <w:rFonts w:hint="eastAsia"/>
                <w:sz w:val="24"/>
                <w:vertAlign w:val="superscript"/>
              </w:rPr>
              <w:t>3</w:t>
            </w:r>
            <w:r w:rsidRPr="00FC3A9C">
              <w:rPr>
                <w:rFonts w:hint="eastAsia"/>
                <w:sz w:val="24"/>
              </w:rPr>
              <w:t>/s</w:t>
            </w:r>
            <w:r w:rsidRPr="00FC3A9C">
              <w:rPr>
                <w:rFonts w:hint="eastAsia"/>
                <w:sz w:val="24"/>
              </w:rPr>
              <w:t>，径流量年季变化较大，每年</w:t>
            </w:r>
            <w:r w:rsidRPr="00FC3A9C">
              <w:rPr>
                <w:rFonts w:hint="eastAsia"/>
                <w:sz w:val="24"/>
              </w:rPr>
              <w:t>7</w:t>
            </w:r>
            <w:r w:rsidRPr="00FC3A9C">
              <w:rPr>
                <w:rFonts w:hint="eastAsia"/>
                <w:sz w:val="24"/>
              </w:rPr>
              <w:t>、</w:t>
            </w:r>
            <w:r w:rsidRPr="00FC3A9C">
              <w:rPr>
                <w:rFonts w:hint="eastAsia"/>
                <w:sz w:val="24"/>
              </w:rPr>
              <w:t>8</w:t>
            </w:r>
            <w:r w:rsidRPr="00FC3A9C">
              <w:rPr>
                <w:rFonts w:hint="eastAsia"/>
                <w:sz w:val="24"/>
              </w:rPr>
              <w:t>、</w:t>
            </w:r>
            <w:r w:rsidRPr="00FC3A9C">
              <w:rPr>
                <w:rFonts w:hint="eastAsia"/>
                <w:sz w:val="24"/>
              </w:rPr>
              <w:t>9</w:t>
            </w:r>
            <w:r w:rsidRPr="00FC3A9C">
              <w:rPr>
                <w:rFonts w:hint="eastAsia"/>
                <w:sz w:val="24"/>
              </w:rPr>
              <w:t>三个月为丰水期，</w:t>
            </w:r>
            <w:r w:rsidRPr="00FC3A9C">
              <w:rPr>
                <w:rFonts w:hint="eastAsia"/>
                <w:sz w:val="24"/>
              </w:rPr>
              <w:t>12</w:t>
            </w:r>
            <w:r w:rsidRPr="00FC3A9C">
              <w:rPr>
                <w:rFonts w:hint="eastAsia"/>
                <w:sz w:val="24"/>
              </w:rPr>
              <w:t>月至</w:t>
            </w:r>
            <w:r w:rsidRPr="00FC3A9C">
              <w:rPr>
                <w:rFonts w:hint="eastAsia"/>
                <w:sz w:val="24"/>
              </w:rPr>
              <w:t>2</w:t>
            </w:r>
            <w:r w:rsidRPr="00FC3A9C">
              <w:rPr>
                <w:rFonts w:hint="eastAsia"/>
                <w:sz w:val="24"/>
              </w:rPr>
              <w:t>月为枯水期，其余月份皆为平水期。年均径流量</w:t>
            </w:r>
            <w:r w:rsidRPr="00FC3A9C">
              <w:rPr>
                <w:rFonts w:hint="eastAsia"/>
                <w:sz w:val="24"/>
              </w:rPr>
              <w:t>53.8</w:t>
            </w:r>
            <w:r w:rsidRPr="00FC3A9C">
              <w:rPr>
                <w:rFonts w:hint="eastAsia"/>
                <w:sz w:val="24"/>
              </w:rPr>
              <w:t>×</w:t>
            </w:r>
            <w:r w:rsidRPr="00FC3A9C">
              <w:rPr>
                <w:rFonts w:hint="eastAsia"/>
                <w:sz w:val="24"/>
              </w:rPr>
              <w:t>10</w:t>
            </w:r>
            <w:r w:rsidRPr="00FC3A9C">
              <w:rPr>
                <w:rFonts w:hint="eastAsia"/>
                <w:sz w:val="24"/>
                <w:vertAlign w:val="superscript"/>
              </w:rPr>
              <w:t>9</w:t>
            </w:r>
            <w:r w:rsidRPr="00FC3A9C">
              <w:rPr>
                <w:rFonts w:hint="eastAsia"/>
                <w:sz w:val="24"/>
              </w:rPr>
              <w:t>m</w:t>
            </w:r>
            <w:r w:rsidRPr="00FC3A9C">
              <w:rPr>
                <w:rFonts w:hint="eastAsia"/>
                <w:sz w:val="24"/>
                <w:vertAlign w:val="superscript"/>
              </w:rPr>
              <w:t>3</w:t>
            </w:r>
            <w:r w:rsidRPr="00FC3A9C">
              <w:rPr>
                <w:rFonts w:hint="eastAsia"/>
                <w:sz w:val="24"/>
              </w:rPr>
              <w:t>。目前，渭河已成为其沿途城市工业废水和城市生活污水的主要受纳水体。</w:t>
            </w:r>
          </w:p>
          <w:p w14:paraId="2AF93B64" w14:textId="77777777" w:rsidR="00E54129" w:rsidRPr="00FC3A9C" w:rsidRDefault="00087421" w:rsidP="003E6169">
            <w:pPr>
              <w:spacing w:line="360" w:lineRule="auto"/>
              <w:ind w:firstLineChars="200" w:firstLine="480"/>
              <w:rPr>
                <w:rFonts w:eastAsiaTheme="minorEastAsia"/>
                <w:sz w:val="24"/>
                <w:szCs w:val="20"/>
              </w:rPr>
            </w:pPr>
            <w:r w:rsidRPr="00FC3A9C">
              <w:rPr>
                <w:rFonts w:eastAsiaTheme="minorEastAsia" w:hint="eastAsia"/>
                <w:sz w:val="24"/>
              </w:rPr>
              <w:t>渭</w:t>
            </w:r>
            <w:r w:rsidR="008E2686" w:rsidRPr="00FC3A9C">
              <w:rPr>
                <w:rFonts w:eastAsiaTheme="minorEastAsia"/>
                <w:sz w:val="24"/>
              </w:rPr>
              <w:t>河位于本项目</w:t>
            </w:r>
            <w:r w:rsidRPr="00FC3A9C">
              <w:rPr>
                <w:rFonts w:eastAsiaTheme="minorEastAsia" w:hint="eastAsia"/>
                <w:sz w:val="24"/>
              </w:rPr>
              <w:t>南</w:t>
            </w:r>
            <w:r w:rsidR="008E2686" w:rsidRPr="00FC3A9C">
              <w:rPr>
                <w:rFonts w:eastAsiaTheme="minorEastAsia"/>
                <w:sz w:val="24"/>
              </w:rPr>
              <w:t>侧，与本项目直线距离</w:t>
            </w:r>
            <w:r w:rsidR="00D50C67" w:rsidRPr="00FC3A9C">
              <w:rPr>
                <w:rFonts w:eastAsiaTheme="minorEastAsia" w:hint="eastAsia"/>
                <w:sz w:val="24"/>
              </w:rPr>
              <w:t>1.</w:t>
            </w:r>
            <w:r w:rsidRPr="00FC3A9C">
              <w:rPr>
                <w:rFonts w:eastAsiaTheme="minorEastAsia"/>
                <w:sz w:val="24"/>
              </w:rPr>
              <w:t>5</w:t>
            </w:r>
            <w:r w:rsidR="008E2686" w:rsidRPr="00FC3A9C">
              <w:rPr>
                <w:rFonts w:eastAsiaTheme="minorEastAsia"/>
                <w:sz w:val="24"/>
              </w:rPr>
              <w:t>km</w:t>
            </w:r>
            <w:r w:rsidR="008E2686" w:rsidRPr="00FC3A9C">
              <w:rPr>
                <w:rFonts w:eastAsiaTheme="minorEastAsia"/>
                <w:sz w:val="24"/>
              </w:rPr>
              <w:t>，</w:t>
            </w:r>
            <w:r w:rsidR="008E2686" w:rsidRPr="00FC3A9C">
              <w:rPr>
                <w:rFonts w:eastAsiaTheme="minorEastAsia"/>
                <w:sz w:val="24"/>
                <w:szCs w:val="20"/>
              </w:rPr>
              <w:t>水质目标为</w:t>
            </w:r>
            <w:r w:rsidR="004378E9" w:rsidRPr="00FC3A9C">
              <w:rPr>
                <w:rFonts w:ascii="宋体" w:hAnsi="宋体" w:cs="宋体"/>
                <w:sz w:val="24"/>
                <w:szCs w:val="20"/>
              </w:rPr>
              <w:fldChar w:fldCharType="begin"/>
            </w:r>
            <w:r w:rsidRPr="00FC3A9C">
              <w:rPr>
                <w:rFonts w:ascii="宋体" w:hAnsi="宋体" w:cs="宋体"/>
                <w:sz w:val="24"/>
                <w:szCs w:val="20"/>
              </w:rPr>
              <w:instrText xml:space="preserve"> </w:instrText>
            </w:r>
            <w:r w:rsidRPr="00FC3A9C">
              <w:rPr>
                <w:rFonts w:ascii="宋体" w:hAnsi="宋体" w:cs="宋体" w:hint="eastAsia"/>
                <w:sz w:val="24"/>
                <w:szCs w:val="20"/>
              </w:rPr>
              <w:instrText>= 4 \* ROMAN</w:instrText>
            </w:r>
            <w:r w:rsidRPr="00FC3A9C">
              <w:rPr>
                <w:rFonts w:ascii="宋体" w:hAnsi="宋体" w:cs="宋体"/>
                <w:sz w:val="24"/>
                <w:szCs w:val="20"/>
              </w:rPr>
              <w:instrText xml:space="preserve"> </w:instrText>
            </w:r>
            <w:r w:rsidR="004378E9" w:rsidRPr="00FC3A9C">
              <w:rPr>
                <w:rFonts w:ascii="宋体" w:hAnsi="宋体" w:cs="宋体"/>
                <w:sz w:val="24"/>
                <w:szCs w:val="20"/>
              </w:rPr>
              <w:fldChar w:fldCharType="separate"/>
            </w:r>
            <w:r w:rsidRPr="00FC3A9C">
              <w:rPr>
                <w:rFonts w:ascii="宋体" w:hAnsi="宋体" w:cs="宋体"/>
                <w:noProof/>
                <w:sz w:val="24"/>
                <w:szCs w:val="20"/>
              </w:rPr>
              <w:t>IV</w:t>
            </w:r>
            <w:r w:rsidR="004378E9" w:rsidRPr="00FC3A9C">
              <w:rPr>
                <w:rFonts w:ascii="宋体" w:hAnsi="宋体" w:cs="宋体"/>
                <w:sz w:val="24"/>
                <w:szCs w:val="20"/>
              </w:rPr>
              <w:fldChar w:fldCharType="end"/>
            </w:r>
            <w:r w:rsidR="008E2686" w:rsidRPr="00FC3A9C">
              <w:rPr>
                <w:rFonts w:eastAsiaTheme="minorEastAsia"/>
                <w:sz w:val="24"/>
                <w:szCs w:val="20"/>
              </w:rPr>
              <w:t>类</w:t>
            </w:r>
            <w:r w:rsidR="008E2686" w:rsidRPr="00FC3A9C">
              <w:rPr>
                <w:rFonts w:eastAsiaTheme="minorEastAsia"/>
                <w:sz w:val="24"/>
              </w:rPr>
              <w:t>。</w:t>
            </w:r>
          </w:p>
          <w:p w14:paraId="366839B4" w14:textId="77777777" w:rsidR="00E54129" w:rsidRPr="00FC3A9C" w:rsidRDefault="00AE73A2" w:rsidP="007D6EF1">
            <w:pPr>
              <w:spacing w:line="360" w:lineRule="auto"/>
              <w:ind w:firstLineChars="196" w:firstLine="472"/>
              <w:rPr>
                <w:rFonts w:eastAsiaTheme="minorEastAsia"/>
                <w:b/>
                <w:bCs/>
                <w:sz w:val="24"/>
              </w:rPr>
            </w:pPr>
            <w:r w:rsidRPr="00FC3A9C">
              <w:rPr>
                <w:rFonts w:eastAsiaTheme="minorEastAsia"/>
                <w:b/>
                <w:bCs/>
                <w:sz w:val="24"/>
              </w:rPr>
              <w:t>四、</w:t>
            </w:r>
            <w:r w:rsidR="00924CAE" w:rsidRPr="00FC3A9C">
              <w:rPr>
                <w:rFonts w:eastAsiaTheme="minorEastAsia" w:hint="eastAsia"/>
                <w:b/>
                <w:bCs/>
                <w:sz w:val="24"/>
              </w:rPr>
              <w:t>水文地质条件</w:t>
            </w:r>
          </w:p>
          <w:p w14:paraId="577A8814" w14:textId="77777777" w:rsidR="00844705" w:rsidRPr="00FC3A9C" w:rsidRDefault="00844705" w:rsidP="00844705">
            <w:pPr>
              <w:spacing w:line="360" w:lineRule="auto"/>
              <w:ind w:firstLineChars="200" w:firstLine="480"/>
              <w:rPr>
                <w:sz w:val="24"/>
              </w:rPr>
            </w:pPr>
            <w:r w:rsidRPr="00FC3A9C">
              <w:rPr>
                <w:sz w:val="24"/>
              </w:rPr>
              <w:t>本地区属于关中冲积、洪积平原，具有以松散岩类孔隙水为主的河谷盆地型水文地质特征，其动态主要受渭河的影响，补给主要依靠大气降水渗入和河流渗漏，含水层沿渭河呈条带状分布，面积广大，水量丰富。渭河平原区为强富水区，潜水总流向南东，埋深</w:t>
            </w:r>
            <w:r w:rsidRPr="00FC3A9C">
              <w:rPr>
                <w:sz w:val="24"/>
              </w:rPr>
              <w:t>4</w:t>
            </w:r>
            <w:r w:rsidRPr="00FC3A9C">
              <w:rPr>
                <w:sz w:val="24"/>
              </w:rPr>
              <w:t>～</w:t>
            </w:r>
            <w:r w:rsidRPr="00FC3A9C">
              <w:rPr>
                <w:sz w:val="24"/>
              </w:rPr>
              <w:t>11m</w:t>
            </w:r>
            <w:r w:rsidRPr="00FC3A9C">
              <w:rPr>
                <w:sz w:val="24"/>
              </w:rPr>
              <w:t>与</w:t>
            </w:r>
            <w:r w:rsidRPr="00FC3A9C">
              <w:rPr>
                <w:sz w:val="24"/>
              </w:rPr>
              <w:t>19</w:t>
            </w:r>
            <w:r w:rsidRPr="00FC3A9C">
              <w:rPr>
                <w:sz w:val="24"/>
              </w:rPr>
              <w:t>～</w:t>
            </w:r>
            <w:r w:rsidRPr="00FC3A9C">
              <w:rPr>
                <w:sz w:val="24"/>
              </w:rPr>
              <w:t>40m</w:t>
            </w:r>
            <w:r w:rsidRPr="00FC3A9C">
              <w:rPr>
                <w:sz w:val="24"/>
              </w:rPr>
              <w:t>之间，开采深度</w:t>
            </w:r>
            <w:r w:rsidRPr="00FC3A9C">
              <w:rPr>
                <w:sz w:val="24"/>
              </w:rPr>
              <w:t>17</w:t>
            </w:r>
            <w:r w:rsidRPr="00FC3A9C">
              <w:rPr>
                <w:sz w:val="24"/>
              </w:rPr>
              <w:t>～</w:t>
            </w:r>
            <w:r w:rsidRPr="00FC3A9C">
              <w:rPr>
                <w:sz w:val="24"/>
              </w:rPr>
              <w:t>50m</w:t>
            </w:r>
            <w:r w:rsidRPr="00FC3A9C">
              <w:rPr>
                <w:sz w:val="24"/>
              </w:rPr>
              <w:t>，单井涌水量</w:t>
            </w:r>
            <w:r w:rsidRPr="00FC3A9C">
              <w:rPr>
                <w:sz w:val="24"/>
              </w:rPr>
              <w:t>10</w:t>
            </w:r>
            <w:r w:rsidRPr="00FC3A9C">
              <w:rPr>
                <w:sz w:val="24"/>
              </w:rPr>
              <w:t>～</w:t>
            </w:r>
            <w:r w:rsidRPr="00FC3A9C">
              <w:rPr>
                <w:sz w:val="24"/>
              </w:rPr>
              <w:t>20m</w:t>
            </w:r>
            <w:r w:rsidRPr="00FC3A9C">
              <w:rPr>
                <w:rFonts w:hint="eastAsia"/>
                <w:sz w:val="24"/>
                <w:vertAlign w:val="superscript"/>
              </w:rPr>
              <w:t>3</w:t>
            </w:r>
            <w:r w:rsidRPr="00FC3A9C">
              <w:rPr>
                <w:sz w:val="24"/>
              </w:rPr>
              <w:t>/h</w:t>
            </w:r>
            <w:r w:rsidRPr="00FC3A9C">
              <w:rPr>
                <w:rFonts w:hint="eastAsia"/>
                <w:sz w:val="24"/>
              </w:rPr>
              <w:t>；</w:t>
            </w:r>
            <w:r w:rsidRPr="00FC3A9C">
              <w:rPr>
                <w:sz w:val="24"/>
              </w:rPr>
              <w:t>承压水总流向南东，埋深</w:t>
            </w:r>
            <w:r w:rsidRPr="00FC3A9C">
              <w:rPr>
                <w:sz w:val="24"/>
              </w:rPr>
              <w:t>200</w:t>
            </w:r>
            <w:r w:rsidRPr="00FC3A9C">
              <w:rPr>
                <w:sz w:val="24"/>
              </w:rPr>
              <w:t>～</w:t>
            </w:r>
            <w:r w:rsidRPr="00FC3A9C">
              <w:rPr>
                <w:sz w:val="24"/>
              </w:rPr>
              <w:t>250m</w:t>
            </w:r>
            <w:r w:rsidRPr="00FC3A9C">
              <w:rPr>
                <w:sz w:val="24"/>
              </w:rPr>
              <w:t>。</w:t>
            </w:r>
          </w:p>
          <w:p w14:paraId="12C3515E" w14:textId="77777777" w:rsidR="00844705" w:rsidRPr="00FC3A9C" w:rsidRDefault="00844705" w:rsidP="00844705">
            <w:pPr>
              <w:spacing w:line="360" w:lineRule="auto"/>
              <w:ind w:firstLineChars="200" w:firstLine="480"/>
              <w:rPr>
                <w:sz w:val="24"/>
              </w:rPr>
            </w:pPr>
            <w:r w:rsidRPr="00FC3A9C">
              <w:rPr>
                <w:sz w:val="24"/>
              </w:rPr>
              <w:t>秦汉新城处于渭河南北两岸阶地区，属于西安凹陷北部。新生代以来堆积了巨厚的松散沉积物，地下</w:t>
            </w:r>
            <w:r w:rsidRPr="00FC3A9C">
              <w:rPr>
                <w:sz w:val="24"/>
              </w:rPr>
              <w:t>300m</w:t>
            </w:r>
            <w:r w:rsidRPr="00FC3A9C">
              <w:rPr>
                <w:sz w:val="24"/>
              </w:rPr>
              <w:t>以内皆为第四纪松散堆积物，含水岩性为砂、砂砾卵石和部分</w:t>
            </w:r>
            <w:r w:rsidRPr="00FC3A9C">
              <w:rPr>
                <w:sz w:val="24"/>
              </w:rPr>
              <w:lastRenderedPageBreak/>
              <w:t>黄土。各含水层在垂直方向与弱透水层成不等厚互层或夹层重叠。尤其是数十米的粗粒相冲积层，蕴藏着丰富的水资源。根据地下水的赋存条件和水力特征，分为潜水和承压水两类。</w:t>
            </w:r>
          </w:p>
          <w:p w14:paraId="6A153E6A" w14:textId="77777777" w:rsidR="00924CAE" w:rsidRPr="00FC3A9C" w:rsidRDefault="00924CAE" w:rsidP="00924CAE">
            <w:pPr>
              <w:spacing w:line="360" w:lineRule="auto"/>
              <w:ind w:firstLineChars="200" w:firstLine="480"/>
              <w:rPr>
                <w:sz w:val="24"/>
              </w:rPr>
            </w:pPr>
            <w:r w:rsidRPr="00FC3A9C">
              <w:rPr>
                <w:rFonts w:hint="eastAsia"/>
                <w:sz w:val="24"/>
              </w:rPr>
              <w:t>评价区地下水含水介质主要为河流相和湖相沉积，结构疏松，孔隙率高，为地下水赋存提供了有利的地质环境。根据相关的勘探资料，</w:t>
            </w:r>
            <w:r w:rsidRPr="00FC3A9C">
              <w:rPr>
                <w:rFonts w:hint="eastAsia"/>
                <w:sz w:val="24"/>
              </w:rPr>
              <w:t>0~350m</w:t>
            </w:r>
            <w:r w:rsidRPr="00FC3A9C">
              <w:rPr>
                <w:rFonts w:hint="eastAsia"/>
                <w:sz w:val="24"/>
              </w:rPr>
              <w:t>深度内分布有</w:t>
            </w:r>
            <w:r w:rsidRPr="00FC3A9C">
              <w:rPr>
                <w:rFonts w:hint="eastAsia"/>
                <w:sz w:val="24"/>
              </w:rPr>
              <w:t>18~25</w:t>
            </w:r>
            <w:r w:rsidRPr="00FC3A9C">
              <w:rPr>
                <w:rFonts w:hint="eastAsia"/>
                <w:sz w:val="24"/>
              </w:rPr>
              <w:t>层以中粗砂含砾石和中细砂为主的含水层，单层一般</w:t>
            </w:r>
            <w:r w:rsidRPr="00FC3A9C">
              <w:rPr>
                <w:rFonts w:hint="eastAsia"/>
                <w:sz w:val="24"/>
              </w:rPr>
              <w:t>5~10m</w:t>
            </w:r>
            <w:r w:rsidRPr="00FC3A9C">
              <w:rPr>
                <w:rFonts w:hint="eastAsia"/>
                <w:sz w:val="24"/>
              </w:rPr>
              <w:t>，最厚大于</w:t>
            </w:r>
            <w:r w:rsidRPr="00FC3A9C">
              <w:rPr>
                <w:rFonts w:hint="eastAsia"/>
                <w:sz w:val="24"/>
              </w:rPr>
              <w:t>20m</w:t>
            </w:r>
            <w:r w:rsidRPr="00FC3A9C">
              <w:rPr>
                <w:rFonts w:hint="eastAsia"/>
                <w:sz w:val="24"/>
              </w:rPr>
              <w:t>，累积厚度</w:t>
            </w:r>
            <w:r w:rsidRPr="00FC3A9C">
              <w:rPr>
                <w:rFonts w:hint="eastAsia"/>
                <w:sz w:val="24"/>
              </w:rPr>
              <w:t>185~225m</w:t>
            </w:r>
            <w:r w:rsidRPr="00FC3A9C">
              <w:rPr>
                <w:rFonts w:hint="eastAsia"/>
                <w:sz w:val="24"/>
              </w:rPr>
              <w:t>，占地层厚度的</w:t>
            </w:r>
            <w:r w:rsidRPr="00FC3A9C">
              <w:rPr>
                <w:rFonts w:hint="eastAsia"/>
                <w:sz w:val="24"/>
              </w:rPr>
              <w:t>60~75%</w:t>
            </w:r>
            <w:r w:rsidRPr="00FC3A9C">
              <w:rPr>
                <w:rFonts w:hint="eastAsia"/>
                <w:sz w:val="24"/>
              </w:rPr>
              <w:t>，中间夹有数层弱隔水层，多呈透镜体分布，一般延伸不远即尖灭，在埋深</w:t>
            </w:r>
            <w:r w:rsidRPr="00FC3A9C">
              <w:rPr>
                <w:rFonts w:hint="eastAsia"/>
                <w:sz w:val="24"/>
              </w:rPr>
              <w:t>60</w:t>
            </w:r>
            <w:r w:rsidRPr="00FC3A9C">
              <w:rPr>
                <w:rFonts w:hint="eastAsia"/>
                <w:sz w:val="24"/>
              </w:rPr>
              <w:t>和</w:t>
            </w:r>
            <w:r w:rsidRPr="00FC3A9C">
              <w:rPr>
                <w:rFonts w:hint="eastAsia"/>
                <w:sz w:val="24"/>
              </w:rPr>
              <w:t>170m</w:t>
            </w:r>
            <w:r w:rsidRPr="00FC3A9C">
              <w:rPr>
                <w:rFonts w:hint="eastAsia"/>
                <w:sz w:val="24"/>
              </w:rPr>
              <w:t>左右有两层比较连续的隔水层，延伸较远，可以作为潜水及深浅层承压水的隔水边界。</w:t>
            </w:r>
          </w:p>
          <w:p w14:paraId="4C085C59" w14:textId="77777777" w:rsidR="00924CAE" w:rsidRPr="00FC3A9C" w:rsidRDefault="00924CAE" w:rsidP="00924CAE">
            <w:pPr>
              <w:spacing w:line="360" w:lineRule="auto"/>
              <w:ind w:firstLineChars="200" w:firstLine="480"/>
              <w:rPr>
                <w:sz w:val="24"/>
              </w:rPr>
            </w:pPr>
            <w:r w:rsidRPr="00FC3A9C">
              <w:rPr>
                <w:rFonts w:hint="eastAsia"/>
                <w:sz w:val="24"/>
              </w:rPr>
              <w:t>评价区地下水均为松散岩层孔隙水。根据含水层埋藏条件及其形成时代，水力性质、水化学特征等，可将</w:t>
            </w:r>
            <w:r w:rsidRPr="00FC3A9C">
              <w:rPr>
                <w:rFonts w:hint="eastAsia"/>
                <w:sz w:val="24"/>
              </w:rPr>
              <w:t>350m</w:t>
            </w:r>
            <w:r w:rsidRPr="00FC3A9C">
              <w:rPr>
                <w:rFonts w:hint="eastAsia"/>
                <w:sz w:val="24"/>
              </w:rPr>
              <w:t>深度以内的含水层自上二下划分为潜水、浅层承压水和深层承压水三个含水岩组。</w:t>
            </w:r>
          </w:p>
          <w:p w14:paraId="77CB9520" w14:textId="77777777" w:rsidR="00924CAE" w:rsidRPr="00FC3A9C" w:rsidRDefault="00924CAE" w:rsidP="00924CAE">
            <w:pPr>
              <w:spacing w:line="360" w:lineRule="auto"/>
              <w:ind w:firstLineChars="200" w:firstLine="480"/>
              <w:rPr>
                <w:sz w:val="24"/>
              </w:rPr>
            </w:pPr>
            <w:r w:rsidRPr="00FC3A9C">
              <w:rPr>
                <w:rFonts w:hint="eastAsia"/>
                <w:sz w:val="24"/>
              </w:rPr>
              <w:t>①潜水含水岩组的特征及富水性</w:t>
            </w:r>
          </w:p>
          <w:p w14:paraId="5824E1D0" w14:textId="77777777" w:rsidR="00924CAE" w:rsidRPr="00FC3A9C" w:rsidRDefault="00924CAE" w:rsidP="00924CAE">
            <w:pPr>
              <w:spacing w:line="360" w:lineRule="auto"/>
              <w:ind w:firstLineChars="200" w:firstLine="480"/>
              <w:rPr>
                <w:sz w:val="24"/>
              </w:rPr>
            </w:pPr>
            <w:r w:rsidRPr="00FC3A9C">
              <w:rPr>
                <w:rFonts w:hint="eastAsia"/>
                <w:sz w:val="24"/>
              </w:rPr>
              <w:t>根据有关资料，埋深</w:t>
            </w:r>
            <w:r w:rsidRPr="00FC3A9C">
              <w:rPr>
                <w:rFonts w:hint="eastAsia"/>
                <w:sz w:val="24"/>
              </w:rPr>
              <w:t>70m</w:t>
            </w:r>
            <w:r w:rsidRPr="00FC3A9C">
              <w:rPr>
                <w:rFonts w:hint="eastAsia"/>
                <w:sz w:val="24"/>
              </w:rPr>
              <w:t>以内的几个含水层之间具有统一的水力联系，属于同一渗透场，虽局部因弱透水层存在略有承压现象，但从整体来看仍属于潜水类型，故统一划为潜水含水岩组。潜水含水岩组在一级阶地地区由全新统冲积层组成，含水岩性主要为中粗砂含砾和中细砂，累计厚度一般</w:t>
            </w:r>
            <w:r w:rsidRPr="00FC3A9C">
              <w:rPr>
                <w:rFonts w:hint="eastAsia"/>
                <w:sz w:val="24"/>
              </w:rPr>
              <w:t>42~50m</w:t>
            </w:r>
            <w:r w:rsidRPr="00FC3A9C">
              <w:rPr>
                <w:rFonts w:hint="eastAsia"/>
                <w:sz w:val="24"/>
              </w:rPr>
              <w:t>，最厚可达</w:t>
            </w:r>
            <w:r w:rsidRPr="00FC3A9C">
              <w:rPr>
                <w:rFonts w:hint="eastAsia"/>
                <w:sz w:val="24"/>
              </w:rPr>
              <w:t>60m</w:t>
            </w:r>
            <w:r w:rsidRPr="00FC3A9C">
              <w:rPr>
                <w:rFonts w:hint="eastAsia"/>
                <w:sz w:val="24"/>
              </w:rPr>
              <w:t>，占含水岩组总厚度的</w:t>
            </w:r>
            <w:r w:rsidRPr="00FC3A9C">
              <w:rPr>
                <w:rFonts w:hint="eastAsia"/>
                <w:sz w:val="24"/>
              </w:rPr>
              <w:t>70~80%</w:t>
            </w:r>
            <w:r w:rsidRPr="00FC3A9C">
              <w:rPr>
                <w:rFonts w:hint="eastAsia"/>
                <w:sz w:val="24"/>
              </w:rPr>
              <w:t>，中间夹有</w:t>
            </w:r>
            <w:r w:rsidRPr="00FC3A9C">
              <w:rPr>
                <w:rFonts w:hint="eastAsia"/>
                <w:sz w:val="24"/>
              </w:rPr>
              <w:t>2~3</w:t>
            </w:r>
            <w:r w:rsidRPr="00FC3A9C">
              <w:rPr>
                <w:rFonts w:hint="eastAsia"/>
                <w:sz w:val="24"/>
              </w:rPr>
              <w:t>层透镜体或薄层亚粘土。</w:t>
            </w:r>
          </w:p>
          <w:p w14:paraId="19F7C5B3" w14:textId="77777777" w:rsidR="00380F7B" w:rsidRPr="00FC3A9C" w:rsidRDefault="00924CAE" w:rsidP="00924CAE">
            <w:pPr>
              <w:spacing w:line="360" w:lineRule="auto"/>
              <w:ind w:firstLineChars="200" w:firstLine="480"/>
              <w:rPr>
                <w:sz w:val="24"/>
              </w:rPr>
            </w:pPr>
            <w:r w:rsidRPr="00FC3A9C">
              <w:rPr>
                <w:rFonts w:hint="eastAsia"/>
                <w:sz w:val="24"/>
              </w:rPr>
              <w:t>②承压含水岩组的特征及富水性受构造控制，承压水含水岩组分布于潜水含水层以下，北部的东西向断裂为隔水边界。根据承压水含水层的埋深、上下段水力性质和水化学特征的差异以及中间弱透水层分布的相对稳定程度，划分为浅层和深层两个含水岩组，以利于水资源的分段评价。</w:t>
            </w:r>
          </w:p>
          <w:p w14:paraId="51683566" w14:textId="77777777" w:rsidR="00380F7B" w:rsidRPr="00FC3A9C" w:rsidRDefault="00924CAE" w:rsidP="00924CAE">
            <w:pPr>
              <w:spacing w:line="360" w:lineRule="auto"/>
              <w:ind w:firstLineChars="200" w:firstLine="480"/>
              <w:rPr>
                <w:sz w:val="24"/>
              </w:rPr>
            </w:pPr>
            <w:r w:rsidRPr="00FC3A9C">
              <w:rPr>
                <w:rFonts w:hint="eastAsia"/>
                <w:sz w:val="24"/>
              </w:rPr>
              <w:t>a</w:t>
            </w:r>
            <w:r w:rsidRPr="00FC3A9C">
              <w:rPr>
                <w:rFonts w:hint="eastAsia"/>
                <w:sz w:val="24"/>
              </w:rPr>
              <w:t>浅层承压水</w:t>
            </w:r>
          </w:p>
          <w:p w14:paraId="25D56DF0" w14:textId="77777777" w:rsidR="00380F7B" w:rsidRPr="00FC3A9C" w:rsidRDefault="00924CAE" w:rsidP="00924CAE">
            <w:pPr>
              <w:spacing w:line="360" w:lineRule="auto"/>
              <w:ind w:firstLineChars="200" w:firstLine="480"/>
              <w:rPr>
                <w:sz w:val="24"/>
              </w:rPr>
            </w:pPr>
            <w:r w:rsidRPr="00FC3A9C">
              <w:rPr>
                <w:rFonts w:hint="eastAsia"/>
                <w:sz w:val="24"/>
              </w:rPr>
              <w:t>浅层承压水含水组的顶、底板埋深分别在</w:t>
            </w:r>
            <w:r w:rsidRPr="00FC3A9C">
              <w:rPr>
                <w:rFonts w:hint="eastAsia"/>
                <w:sz w:val="24"/>
              </w:rPr>
              <w:t>90m</w:t>
            </w:r>
            <w:r w:rsidRPr="00FC3A9C">
              <w:rPr>
                <w:rFonts w:hint="eastAsia"/>
                <w:sz w:val="24"/>
              </w:rPr>
              <w:t>及</w:t>
            </w:r>
            <w:r w:rsidRPr="00FC3A9C">
              <w:rPr>
                <w:rFonts w:hint="eastAsia"/>
                <w:sz w:val="24"/>
              </w:rPr>
              <w:t>180m</w:t>
            </w:r>
            <w:r w:rsidRPr="00FC3A9C">
              <w:rPr>
                <w:rFonts w:hint="eastAsia"/>
                <w:sz w:val="24"/>
              </w:rPr>
              <w:t>左右，含有</w:t>
            </w:r>
            <w:r w:rsidRPr="00FC3A9C">
              <w:rPr>
                <w:rFonts w:hint="eastAsia"/>
                <w:sz w:val="24"/>
              </w:rPr>
              <w:t>4~8</w:t>
            </w:r>
            <w:r w:rsidRPr="00FC3A9C">
              <w:rPr>
                <w:rFonts w:hint="eastAsia"/>
                <w:sz w:val="24"/>
              </w:rPr>
              <w:t>个含水层，单层一般厚</w:t>
            </w:r>
            <w:r w:rsidRPr="00FC3A9C">
              <w:rPr>
                <w:rFonts w:hint="eastAsia"/>
                <w:sz w:val="24"/>
              </w:rPr>
              <w:t>5~15m</w:t>
            </w:r>
            <w:r w:rsidRPr="00FC3A9C">
              <w:rPr>
                <w:rFonts w:hint="eastAsia"/>
                <w:sz w:val="24"/>
              </w:rPr>
              <w:t>，总厚度</w:t>
            </w:r>
            <w:r w:rsidRPr="00FC3A9C">
              <w:rPr>
                <w:rFonts w:hint="eastAsia"/>
                <w:sz w:val="24"/>
              </w:rPr>
              <w:t>60~70m</w:t>
            </w:r>
            <w:r w:rsidRPr="00FC3A9C">
              <w:rPr>
                <w:rFonts w:hint="eastAsia"/>
                <w:sz w:val="24"/>
              </w:rPr>
              <w:t>，承压水含水层为中更新统下部河湖积层，岩性为中粗砂含砾石、中粗砂及中细砂，中间含有薄层亚粘土弱透水层，为薄层或透镜体。</w:t>
            </w:r>
          </w:p>
          <w:p w14:paraId="07E7488A" w14:textId="77777777" w:rsidR="00380F7B" w:rsidRPr="00FC3A9C" w:rsidRDefault="00924CAE" w:rsidP="00924CAE">
            <w:pPr>
              <w:spacing w:line="360" w:lineRule="auto"/>
              <w:ind w:firstLineChars="200" w:firstLine="480"/>
              <w:rPr>
                <w:sz w:val="24"/>
              </w:rPr>
            </w:pPr>
            <w:r w:rsidRPr="00FC3A9C">
              <w:rPr>
                <w:rFonts w:hint="eastAsia"/>
                <w:sz w:val="24"/>
              </w:rPr>
              <w:t>b</w:t>
            </w:r>
            <w:r w:rsidRPr="00FC3A9C">
              <w:rPr>
                <w:rFonts w:hint="eastAsia"/>
                <w:sz w:val="24"/>
              </w:rPr>
              <w:t>深层承压水</w:t>
            </w:r>
          </w:p>
          <w:p w14:paraId="4ED67A06" w14:textId="77777777" w:rsidR="00924CAE" w:rsidRPr="00FC3A9C" w:rsidRDefault="00924CAE" w:rsidP="00924CAE">
            <w:pPr>
              <w:spacing w:line="360" w:lineRule="auto"/>
              <w:ind w:firstLineChars="200" w:firstLine="480"/>
              <w:rPr>
                <w:sz w:val="24"/>
              </w:rPr>
            </w:pPr>
            <w:r w:rsidRPr="00FC3A9C">
              <w:rPr>
                <w:rFonts w:hint="eastAsia"/>
                <w:sz w:val="24"/>
              </w:rPr>
              <w:t>深层承压水含水岩组的顶、底板埋深分别在</w:t>
            </w:r>
            <w:r w:rsidRPr="00FC3A9C">
              <w:rPr>
                <w:rFonts w:hint="eastAsia"/>
                <w:sz w:val="24"/>
              </w:rPr>
              <w:t>200~350m</w:t>
            </w:r>
            <w:r w:rsidRPr="00FC3A9C">
              <w:rPr>
                <w:rFonts w:hint="eastAsia"/>
                <w:sz w:val="24"/>
              </w:rPr>
              <w:t>左右，含有</w:t>
            </w:r>
            <w:r w:rsidRPr="00FC3A9C">
              <w:rPr>
                <w:rFonts w:hint="eastAsia"/>
                <w:sz w:val="24"/>
              </w:rPr>
              <w:t>5~8</w:t>
            </w:r>
            <w:r w:rsidRPr="00FC3A9C">
              <w:rPr>
                <w:rFonts w:hint="eastAsia"/>
                <w:sz w:val="24"/>
              </w:rPr>
              <w:t>个含水层，单层一般厚</w:t>
            </w:r>
            <w:r w:rsidRPr="00FC3A9C">
              <w:rPr>
                <w:rFonts w:hint="eastAsia"/>
                <w:sz w:val="24"/>
              </w:rPr>
              <w:t>3~16m</w:t>
            </w:r>
            <w:r w:rsidRPr="00FC3A9C">
              <w:rPr>
                <w:rFonts w:hint="eastAsia"/>
                <w:sz w:val="24"/>
              </w:rPr>
              <w:t>，总厚度</w:t>
            </w:r>
            <w:r w:rsidRPr="00FC3A9C">
              <w:rPr>
                <w:rFonts w:hint="eastAsia"/>
                <w:sz w:val="24"/>
              </w:rPr>
              <w:t>60~80m</w:t>
            </w:r>
            <w:r w:rsidRPr="00FC3A9C">
              <w:rPr>
                <w:rFonts w:hint="eastAsia"/>
                <w:sz w:val="24"/>
              </w:rPr>
              <w:t>，承压水含水层为中更新统冲湖积层，岩性为粗砂、中粗砂含砾及中细砂。水位埋深与浅层承压水相似。</w:t>
            </w:r>
          </w:p>
          <w:p w14:paraId="1514123F" w14:textId="77777777" w:rsidR="00924CAE" w:rsidRPr="00FC3A9C" w:rsidRDefault="00924CAE" w:rsidP="00924CAE">
            <w:pPr>
              <w:spacing w:line="360" w:lineRule="auto"/>
              <w:ind w:firstLineChars="200" w:firstLine="480"/>
              <w:rPr>
                <w:sz w:val="24"/>
              </w:rPr>
            </w:pPr>
            <w:r w:rsidRPr="00FC3A9C">
              <w:rPr>
                <w:rFonts w:hint="eastAsia"/>
                <w:sz w:val="24"/>
              </w:rPr>
              <w:lastRenderedPageBreak/>
              <w:t>（</w:t>
            </w:r>
            <w:r w:rsidRPr="00FC3A9C">
              <w:rPr>
                <w:rFonts w:hint="eastAsia"/>
                <w:sz w:val="24"/>
              </w:rPr>
              <w:t>2</w:t>
            </w:r>
            <w:r w:rsidRPr="00FC3A9C">
              <w:rPr>
                <w:rFonts w:hint="eastAsia"/>
                <w:sz w:val="24"/>
              </w:rPr>
              <w:t>）地下水补给、径流、排泄条件</w:t>
            </w:r>
          </w:p>
          <w:p w14:paraId="3E0CBB1A" w14:textId="77777777" w:rsidR="00380F7B" w:rsidRPr="00FC3A9C" w:rsidRDefault="00924CAE" w:rsidP="00924CAE">
            <w:pPr>
              <w:spacing w:line="360" w:lineRule="auto"/>
              <w:ind w:firstLineChars="200" w:firstLine="480"/>
              <w:rPr>
                <w:sz w:val="24"/>
              </w:rPr>
            </w:pPr>
            <w:r w:rsidRPr="00FC3A9C">
              <w:rPr>
                <w:rFonts w:hint="eastAsia"/>
                <w:sz w:val="24"/>
              </w:rPr>
              <w:t>①潜水的补给、径流及排泄</w:t>
            </w:r>
          </w:p>
          <w:p w14:paraId="0972A17A" w14:textId="77777777" w:rsidR="00924CAE" w:rsidRPr="00FC3A9C" w:rsidRDefault="00924CAE" w:rsidP="00924CAE">
            <w:pPr>
              <w:spacing w:line="360" w:lineRule="auto"/>
              <w:ind w:firstLineChars="200" w:firstLine="480"/>
              <w:rPr>
                <w:sz w:val="24"/>
              </w:rPr>
            </w:pPr>
            <w:r w:rsidRPr="00FC3A9C">
              <w:rPr>
                <w:rFonts w:hint="eastAsia"/>
                <w:sz w:val="24"/>
              </w:rPr>
              <w:t>降雨入渗补给、灌溉入渗补给、渠道渗漏、侧向径流补给是评价区潜水的主要补给来源</w:t>
            </w:r>
            <w:r w:rsidR="00380F7B" w:rsidRPr="00FC3A9C">
              <w:rPr>
                <w:rFonts w:hint="eastAsia"/>
                <w:sz w:val="24"/>
              </w:rPr>
              <w:t>，</w:t>
            </w:r>
            <w:r w:rsidRPr="00FC3A9C">
              <w:rPr>
                <w:rFonts w:hint="eastAsia"/>
                <w:sz w:val="24"/>
              </w:rPr>
              <w:t>评价区位于平原，含水层颗粒粗、厚度大、导水性好、降雨入渗补给、灌溉入渗补给均很强潜水的排泄主要为人工开采、越流排泄和径流排泄。</w:t>
            </w:r>
            <w:r w:rsidR="00380F7B" w:rsidRPr="00FC3A9C">
              <w:rPr>
                <w:rFonts w:hint="eastAsia"/>
                <w:sz w:val="24"/>
              </w:rPr>
              <w:t>而</w:t>
            </w:r>
            <w:r w:rsidRPr="00FC3A9C">
              <w:rPr>
                <w:rFonts w:hint="eastAsia"/>
                <w:sz w:val="24"/>
              </w:rPr>
              <w:t>人工开采是评价区潜水的主要排泄途径</w:t>
            </w:r>
            <w:r w:rsidR="00380F7B" w:rsidRPr="00FC3A9C">
              <w:rPr>
                <w:rFonts w:hint="eastAsia"/>
                <w:sz w:val="24"/>
              </w:rPr>
              <w:t>，</w:t>
            </w:r>
            <w:r w:rsidRPr="00FC3A9C">
              <w:rPr>
                <w:rFonts w:hint="eastAsia"/>
                <w:sz w:val="24"/>
              </w:rPr>
              <w:t>径流排泄区向南排入渭河。越流排泄由于潜水开发利用程度高，与浅层承压水的水位差约</w:t>
            </w:r>
            <w:r w:rsidRPr="00FC3A9C">
              <w:rPr>
                <w:rFonts w:hint="eastAsia"/>
                <w:sz w:val="24"/>
              </w:rPr>
              <w:t>5m</w:t>
            </w:r>
            <w:r w:rsidRPr="00FC3A9C">
              <w:rPr>
                <w:rFonts w:hint="eastAsia"/>
                <w:sz w:val="24"/>
              </w:rPr>
              <w:t>，不是很强烈。</w:t>
            </w:r>
          </w:p>
          <w:p w14:paraId="0DA96E4F" w14:textId="77777777" w:rsidR="00924CAE" w:rsidRPr="00FC3A9C" w:rsidRDefault="00924CAE" w:rsidP="00924CAE">
            <w:pPr>
              <w:spacing w:line="360" w:lineRule="auto"/>
              <w:ind w:firstLineChars="200" w:firstLine="480"/>
              <w:rPr>
                <w:sz w:val="24"/>
              </w:rPr>
            </w:pPr>
            <w:r w:rsidRPr="00FC3A9C">
              <w:rPr>
                <w:rFonts w:hint="eastAsia"/>
                <w:sz w:val="24"/>
              </w:rPr>
              <w:t>②浅层承压水的补给、径流及排泄</w:t>
            </w:r>
          </w:p>
          <w:p w14:paraId="37F98DE3" w14:textId="77777777" w:rsidR="00924CAE" w:rsidRPr="00FC3A9C" w:rsidRDefault="00924CAE" w:rsidP="00924CAE">
            <w:pPr>
              <w:spacing w:line="360" w:lineRule="auto"/>
              <w:ind w:firstLineChars="200" w:firstLine="480"/>
              <w:rPr>
                <w:sz w:val="24"/>
              </w:rPr>
            </w:pPr>
            <w:r w:rsidRPr="00FC3A9C">
              <w:rPr>
                <w:rFonts w:hint="eastAsia"/>
                <w:sz w:val="24"/>
              </w:rPr>
              <w:t>径流补给和越流补给是评价区浅层承压水的主要补给来源。浅层承压水地下径流方向为西北流向东南</w:t>
            </w:r>
            <w:r w:rsidR="00FA6AA4" w:rsidRPr="00FC3A9C">
              <w:rPr>
                <w:rFonts w:hint="eastAsia"/>
                <w:sz w:val="24"/>
              </w:rPr>
              <w:t>，</w:t>
            </w:r>
            <w:r w:rsidRPr="00FC3A9C">
              <w:rPr>
                <w:rFonts w:hint="eastAsia"/>
                <w:sz w:val="24"/>
              </w:rPr>
              <w:t>浅层承压水水位埋深约</w:t>
            </w:r>
            <w:r w:rsidRPr="00FC3A9C">
              <w:rPr>
                <w:rFonts w:hint="eastAsia"/>
                <w:sz w:val="24"/>
              </w:rPr>
              <w:t>20m</w:t>
            </w:r>
            <w:r w:rsidRPr="00FC3A9C">
              <w:rPr>
                <w:rFonts w:hint="eastAsia"/>
                <w:sz w:val="24"/>
              </w:rPr>
              <w:t>，标高</w:t>
            </w:r>
            <w:r w:rsidRPr="00FC3A9C">
              <w:rPr>
                <w:rFonts w:hint="eastAsia"/>
                <w:sz w:val="24"/>
              </w:rPr>
              <w:t>384m</w:t>
            </w:r>
            <w:r w:rsidR="00FA6AA4" w:rsidRPr="00FC3A9C">
              <w:rPr>
                <w:rFonts w:hint="eastAsia"/>
                <w:sz w:val="24"/>
              </w:rPr>
              <w:t>，</w:t>
            </w:r>
            <w:r w:rsidRPr="00FC3A9C">
              <w:rPr>
                <w:rFonts w:hint="eastAsia"/>
                <w:sz w:val="24"/>
              </w:rPr>
              <w:t>径流排泄是评价区浅层承压水的主要排泄途径。浅层压水水位与潜水的水位差不大，说明浅层承压水接受潜水的越流补给不明显，这也说明浅层承压水承压性较强。</w:t>
            </w:r>
          </w:p>
          <w:p w14:paraId="7BC51859" w14:textId="77777777" w:rsidR="00924CAE" w:rsidRPr="00FC3A9C" w:rsidRDefault="00924CAE" w:rsidP="00924CAE">
            <w:pPr>
              <w:spacing w:line="360" w:lineRule="auto"/>
              <w:ind w:firstLineChars="200" w:firstLine="480"/>
              <w:rPr>
                <w:sz w:val="24"/>
              </w:rPr>
            </w:pPr>
            <w:r w:rsidRPr="00FC3A9C">
              <w:rPr>
                <w:rFonts w:hint="eastAsia"/>
                <w:sz w:val="24"/>
              </w:rPr>
              <w:t>③深层承压水的补给、径流及排泄</w:t>
            </w:r>
          </w:p>
          <w:p w14:paraId="53441B32" w14:textId="77777777" w:rsidR="00924CAE" w:rsidRPr="00FC3A9C" w:rsidRDefault="00924CAE" w:rsidP="00924CAE">
            <w:pPr>
              <w:spacing w:line="360" w:lineRule="auto"/>
              <w:ind w:firstLineChars="200" w:firstLine="480"/>
              <w:rPr>
                <w:sz w:val="24"/>
              </w:rPr>
            </w:pPr>
            <w:r w:rsidRPr="00FC3A9C">
              <w:rPr>
                <w:rFonts w:hint="eastAsia"/>
                <w:sz w:val="24"/>
              </w:rPr>
              <w:t>径流补给是评价区深层承压水的主要补给来源。深层承压水水位与浅层承压水水位差并不明显，接受上层浅层承压水的越流补给也不明显，说明深层承压水承压性很强。径流排泄是评价区深层承压水的主要排泄途径。项目区水文地质</w:t>
            </w:r>
            <w:r w:rsidR="00380F7B" w:rsidRPr="00FC3A9C">
              <w:rPr>
                <w:rFonts w:hint="eastAsia"/>
                <w:sz w:val="24"/>
              </w:rPr>
              <w:t>见附图</w:t>
            </w:r>
            <w:r w:rsidR="003408D1" w:rsidRPr="00FC3A9C">
              <w:rPr>
                <w:sz w:val="24"/>
              </w:rPr>
              <w:t>4</w:t>
            </w:r>
            <w:r w:rsidRPr="00FC3A9C">
              <w:rPr>
                <w:rFonts w:hint="eastAsia"/>
                <w:sz w:val="24"/>
              </w:rPr>
              <w:t>。</w:t>
            </w:r>
          </w:p>
          <w:p w14:paraId="76D43995" w14:textId="77777777" w:rsidR="00E54129" w:rsidRPr="00FC3A9C" w:rsidRDefault="00AE73A2" w:rsidP="003E6169">
            <w:pPr>
              <w:spacing w:line="360" w:lineRule="auto"/>
              <w:ind w:firstLineChars="200" w:firstLine="482"/>
              <w:rPr>
                <w:rFonts w:eastAsiaTheme="minorEastAsia"/>
                <w:b/>
                <w:bCs/>
                <w:sz w:val="24"/>
              </w:rPr>
            </w:pPr>
            <w:r w:rsidRPr="00FC3A9C">
              <w:rPr>
                <w:rFonts w:eastAsiaTheme="minorEastAsia"/>
                <w:b/>
                <w:bCs/>
                <w:sz w:val="24"/>
              </w:rPr>
              <w:t>五、气候气象</w:t>
            </w:r>
          </w:p>
          <w:p w14:paraId="46B202F6" w14:textId="77777777" w:rsidR="004D5BFF" w:rsidRPr="00FC3A9C" w:rsidRDefault="004D5BFF" w:rsidP="003E6169">
            <w:pPr>
              <w:spacing w:line="360" w:lineRule="auto"/>
              <w:ind w:firstLineChars="200" w:firstLine="482"/>
              <w:rPr>
                <w:rFonts w:eastAsiaTheme="minorEastAsia"/>
                <w:b/>
                <w:sz w:val="24"/>
              </w:rPr>
            </w:pPr>
            <w:r w:rsidRPr="00FC3A9C">
              <w:rPr>
                <w:rFonts w:eastAsiaTheme="minorEastAsia"/>
                <w:b/>
                <w:sz w:val="24"/>
              </w:rPr>
              <w:t>1</w:t>
            </w:r>
            <w:r w:rsidRPr="00FC3A9C">
              <w:rPr>
                <w:rFonts w:eastAsiaTheme="minorEastAsia"/>
                <w:b/>
                <w:sz w:val="24"/>
              </w:rPr>
              <w:t>、气象概况</w:t>
            </w:r>
          </w:p>
          <w:p w14:paraId="36287EB2" w14:textId="77777777" w:rsidR="004D5BFF" w:rsidRPr="00FC3A9C" w:rsidRDefault="004D5BFF" w:rsidP="003E6169">
            <w:pPr>
              <w:spacing w:line="360" w:lineRule="auto"/>
              <w:ind w:firstLineChars="200" w:firstLine="480"/>
              <w:rPr>
                <w:rFonts w:eastAsiaTheme="minorEastAsia"/>
                <w:sz w:val="24"/>
              </w:rPr>
            </w:pPr>
            <w:r w:rsidRPr="00FC3A9C">
              <w:rPr>
                <w:rFonts w:eastAsiaTheme="minorEastAsia"/>
                <w:sz w:val="24"/>
              </w:rPr>
              <w:t>本次采用的气象资料为泾河气象站（</w:t>
            </w:r>
            <w:r w:rsidRPr="00FC3A9C">
              <w:rPr>
                <w:rFonts w:eastAsiaTheme="minorEastAsia"/>
                <w:sz w:val="24"/>
              </w:rPr>
              <w:t>57131</w:t>
            </w:r>
            <w:r w:rsidRPr="00FC3A9C">
              <w:rPr>
                <w:rFonts w:eastAsiaTheme="minorEastAsia"/>
                <w:sz w:val="24"/>
              </w:rPr>
              <w:t>）资料，评价基准年为</w:t>
            </w:r>
            <w:r w:rsidRPr="00FC3A9C">
              <w:rPr>
                <w:rFonts w:eastAsiaTheme="minorEastAsia"/>
                <w:sz w:val="24"/>
              </w:rPr>
              <w:t>2017</w:t>
            </w:r>
            <w:r w:rsidRPr="00FC3A9C">
              <w:rPr>
                <w:rFonts w:eastAsiaTheme="minorEastAsia"/>
                <w:sz w:val="24"/>
              </w:rPr>
              <w:t>年，气象站位于陕西省西安市，地理坐标为东经</w:t>
            </w:r>
            <w:r w:rsidRPr="00FC3A9C">
              <w:rPr>
                <w:rFonts w:eastAsiaTheme="minorEastAsia"/>
                <w:sz w:val="24"/>
              </w:rPr>
              <w:t>108.9667°</w:t>
            </w:r>
            <w:r w:rsidRPr="00FC3A9C">
              <w:rPr>
                <w:rFonts w:eastAsiaTheme="minorEastAsia"/>
                <w:sz w:val="24"/>
              </w:rPr>
              <w:t>，北纬</w:t>
            </w:r>
            <w:r w:rsidRPr="00FC3A9C">
              <w:rPr>
                <w:rFonts w:eastAsiaTheme="minorEastAsia"/>
                <w:sz w:val="24"/>
              </w:rPr>
              <w:t>34.4333°</w:t>
            </w:r>
            <w:r w:rsidRPr="00FC3A9C">
              <w:rPr>
                <w:rFonts w:eastAsiaTheme="minorEastAsia"/>
                <w:sz w:val="24"/>
              </w:rPr>
              <w:t>，海拔高度</w:t>
            </w:r>
            <w:r w:rsidRPr="00FC3A9C">
              <w:rPr>
                <w:rFonts w:eastAsiaTheme="minorEastAsia"/>
                <w:sz w:val="24"/>
              </w:rPr>
              <w:t>410m</w:t>
            </w:r>
            <w:r w:rsidRPr="00FC3A9C">
              <w:rPr>
                <w:rFonts w:eastAsiaTheme="minorEastAsia"/>
                <w:sz w:val="24"/>
              </w:rPr>
              <w:t>。气象站始建于</w:t>
            </w:r>
            <w:r w:rsidRPr="00FC3A9C">
              <w:rPr>
                <w:rFonts w:eastAsiaTheme="minorEastAsia"/>
                <w:sz w:val="24"/>
              </w:rPr>
              <w:t>2005</w:t>
            </w:r>
            <w:r w:rsidRPr="00FC3A9C">
              <w:rPr>
                <w:rFonts w:eastAsiaTheme="minorEastAsia"/>
                <w:sz w:val="24"/>
              </w:rPr>
              <w:t>年，</w:t>
            </w:r>
            <w:r w:rsidRPr="00FC3A9C">
              <w:rPr>
                <w:rFonts w:eastAsiaTheme="minorEastAsia"/>
                <w:sz w:val="24"/>
              </w:rPr>
              <w:t>2005</w:t>
            </w:r>
            <w:r w:rsidRPr="00FC3A9C">
              <w:rPr>
                <w:rFonts w:eastAsiaTheme="minorEastAsia"/>
                <w:sz w:val="24"/>
              </w:rPr>
              <w:t>年正式进行气象观测。</w:t>
            </w:r>
          </w:p>
          <w:p w14:paraId="4A9138A6" w14:textId="77777777" w:rsidR="004D5BFF" w:rsidRPr="00FC3A9C" w:rsidRDefault="004D5BFF" w:rsidP="003E6169">
            <w:pPr>
              <w:spacing w:line="360" w:lineRule="auto"/>
              <w:ind w:firstLineChars="200" w:firstLine="480"/>
              <w:rPr>
                <w:rFonts w:eastAsiaTheme="minorEastAsia"/>
                <w:sz w:val="24"/>
              </w:rPr>
            </w:pPr>
            <w:r w:rsidRPr="00FC3A9C">
              <w:rPr>
                <w:rFonts w:eastAsiaTheme="minorEastAsia"/>
                <w:sz w:val="24"/>
              </w:rPr>
              <w:t>泾河气象站距项目厂址</w:t>
            </w:r>
            <w:r w:rsidR="001A00BC" w:rsidRPr="00FC3A9C">
              <w:rPr>
                <w:rFonts w:eastAsiaTheme="minorEastAsia" w:hint="eastAsia"/>
                <w:sz w:val="24"/>
              </w:rPr>
              <w:t>5.4</w:t>
            </w:r>
            <w:r w:rsidRPr="00FC3A9C">
              <w:rPr>
                <w:rFonts w:eastAsiaTheme="minorEastAsia"/>
                <w:sz w:val="24"/>
              </w:rPr>
              <w:t>km</w:t>
            </w:r>
            <w:r w:rsidRPr="00FC3A9C">
              <w:rPr>
                <w:rFonts w:eastAsiaTheme="minorEastAsia"/>
                <w:sz w:val="24"/>
              </w:rPr>
              <w:t>，是距项目最近的国家气象站，拥有长期的气象观测资料，以下资料根据</w:t>
            </w:r>
            <w:r w:rsidRPr="00FC3A9C">
              <w:rPr>
                <w:rFonts w:eastAsiaTheme="minorEastAsia"/>
                <w:sz w:val="24"/>
              </w:rPr>
              <w:t>2005</w:t>
            </w:r>
            <w:r w:rsidRPr="00FC3A9C">
              <w:rPr>
                <w:rFonts w:eastAsiaTheme="minorEastAsia"/>
                <w:sz w:val="24"/>
              </w:rPr>
              <w:t>～</w:t>
            </w:r>
            <w:r w:rsidRPr="00FC3A9C">
              <w:rPr>
                <w:rFonts w:eastAsiaTheme="minorEastAsia"/>
                <w:sz w:val="24"/>
              </w:rPr>
              <w:t>2017</w:t>
            </w:r>
            <w:r w:rsidRPr="00FC3A9C">
              <w:rPr>
                <w:rFonts w:eastAsiaTheme="minorEastAsia"/>
                <w:sz w:val="24"/>
              </w:rPr>
              <w:t>年气象数据统计分析。泾河气象站资料整编表见表</w:t>
            </w:r>
            <w:r w:rsidR="00D50C67" w:rsidRPr="00FC3A9C">
              <w:rPr>
                <w:rFonts w:eastAsiaTheme="minorEastAsia" w:hint="eastAsia"/>
                <w:sz w:val="24"/>
              </w:rPr>
              <w:t>1</w:t>
            </w:r>
            <w:r w:rsidR="00962725" w:rsidRPr="00FC3A9C">
              <w:rPr>
                <w:rFonts w:eastAsiaTheme="minorEastAsia"/>
                <w:sz w:val="24"/>
              </w:rPr>
              <w:t>4</w:t>
            </w:r>
            <w:r w:rsidRPr="00FC3A9C">
              <w:rPr>
                <w:rFonts w:eastAsiaTheme="minorEastAsia"/>
                <w:sz w:val="24"/>
              </w:rPr>
              <w:t>。</w:t>
            </w:r>
          </w:p>
          <w:p w14:paraId="403704CF" w14:textId="77777777" w:rsidR="004D5BFF" w:rsidRPr="00FC3A9C" w:rsidRDefault="004D5BFF" w:rsidP="003E6169">
            <w:pPr>
              <w:jc w:val="center"/>
              <w:rPr>
                <w:rFonts w:eastAsiaTheme="minorEastAsia"/>
                <w:szCs w:val="21"/>
              </w:rPr>
            </w:pPr>
            <w:r w:rsidRPr="00FC3A9C">
              <w:rPr>
                <w:rFonts w:eastAsiaTheme="minorEastAsia"/>
                <w:b/>
                <w:szCs w:val="21"/>
              </w:rPr>
              <w:t>表</w:t>
            </w:r>
            <w:r w:rsidR="00D50C67" w:rsidRPr="00FC3A9C">
              <w:rPr>
                <w:rFonts w:eastAsiaTheme="minorEastAsia" w:hint="eastAsia"/>
                <w:b/>
                <w:szCs w:val="21"/>
              </w:rPr>
              <w:t>1</w:t>
            </w:r>
            <w:r w:rsidR="00962725" w:rsidRPr="00FC3A9C">
              <w:rPr>
                <w:rFonts w:eastAsiaTheme="minorEastAsia"/>
                <w:b/>
                <w:szCs w:val="21"/>
              </w:rPr>
              <w:t>4</w:t>
            </w:r>
            <w:r w:rsidRPr="00FC3A9C">
              <w:rPr>
                <w:rFonts w:eastAsiaTheme="minorEastAsia"/>
                <w:b/>
                <w:szCs w:val="21"/>
              </w:rPr>
              <w:t xml:space="preserve">   </w:t>
            </w:r>
            <w:r w:rsidRPr="00FC3A9C">
              <w:rPr>
                <w:rFonts w:eastAsiaTheme="minorEastAsia"/>
                <w:b/>
                <w:szCs w:val="21"/>
              </w:rPr>
              <w:t>泾河气象站常规气象项目统计（</w:t>
            </w:r>
            <w:r w:rsidRPr="00FC3A9C">
              <w:rPr>
                <w:rFonts w:eastAsiaTheme="minorEastAsia"/>
                <w:b/>
                <w:szCs w:val="21"/>
              </w:rPr>
              <w:t>1998</w:t>
            </w:r>
            <w:r w:rsidRPr="00FC3A9C">
              <w:rPr>
                <w:rFonts w:eastAsiaTheme="minorEastAsia"/>
                <w:b/>
                <w:szCs w:val="21"/>
              </w:rPr>
              <w:t>～</w:t>
            </w:r>
            <w:r w:rsidRPr="00FC3A9C">
              <w:rPr>
                <w:rFonts w:eastAsiaTheme="minorEastAsia"/>
                <w:b/>
                <w:szCs w:val="21"/>
              </w:rPr>
              <w:t>2017</w:t>
            </w:r>
            <w:r w:rsidRPr="00FC3A9C">
              <w:rPr>
                <w:rFonts w:eastAsiaTheme="minorEastAsia"/>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3013"/>
              <w:gridCol w:w="1723"/>
              <w:gridCol w:w="1924"/>
              <w:gridCol w:w="1471"/>
            </w:tblGrid>
            <w:tr w:rsidR="00FC3A9C" w:rsidRPr="00FC3A9C" w14:paraId="24BC27A8" w14:textId="77777777" w:rsidTr="00107ED6">
              <w:trPr>
                <w:cantSplit/>
                <w:trHeight w:val="340"/>
                <w:jc w:val="center"/>
              </w:trPr>
              <w:tc>
                <w:tcPr>
                  <w:tcW w:w="2199" w:type="pct"/>
                  <w:gridSpan w:val="2"/>
                  <w:tcBorders>
                    <w:top w:val="single" w:sz="4" w:space="0" w:color="auto"/>
                    <w:left w:val="single" w:sz="4" w:space="0" w:color="auto"/>
                    <w:bottom w:val="single" w:sz="4" w:space="0" w:color="auto"/>
                    <w:right w:val="single" w:sz="4" w:space="0" w:color="auto"/>
                  </w:tcBorders>
                  <w:vAlign w:val="center"/>
                </w:tcPr>
                <w:p w14:paraId="19C03E23" w14:textId="77777777" w:rsidR="004D5BFF" w:rsidRPr="00FC3A9C" w:rsidRDefault="004D5BFF" w:rsidP="003E6169">
                  <w:pPr>
                    <w:snapToGrid w:val="0"/>
                    <w:jc w:val="center"/>
                    <w:rPr>
                      <w:rFonts w:eastAsiaTheme="minorEastAsia"/>
                      <w:b/>
                      <w:szCs w:val="21"/>
                    </w:rPr>
                  </w:pPr>
                  <w:r w:rsidRPr="00FC3A9C">
                    <w:rPr>
                      <w:rFonts w:eastAsiaTheme="minorEastAsia"/>
                      <w:b/>
                      <w:szCs w:val="21"/>
                    </w:rPr>
                    <w:t>统计项目</w:t>
                  </w:r>
                </w:p>
              </w:tc>
              <w:tc>
                <w:tcPr>
                  <w:tcW w:w="943" w:type="pct"/>
                  <w:tcBorders>
                    <w:top w:val="single" w:sz="4" w:space="0" w:color="auto"/>
                    <w:left w:val="single" w:sz="4" w:space="0" w:color="auto"/>
                    <w:bottom w:val="single" w:sz="4" w:space="0" w:color="auto"/>
                    <w:right w:val="single" w:sz="4" w:space="0" w:color="auto"/>
                  </w:tcBorders>
                  <w:vAlign w:val="center"/>
                </w:tcPr>
                <w:p w14:paraId="7F1C7C62" w14:textId="77777777" w:rsidR="004D5BFF" w:rsidRPr="00FC3A9C" w:rsidRDefault="004D5BFF" w:rsidP="003E6169">
                  <w:pPr>
                    <w:snapToGrid w:val="0"/>
                    <w:jc w:val="center"/>
                    <w:rPr>
                      <w:rFonts w:eastAsiaTheme="minorEastAsia"/>
                      <w:b/>
                      <w:szCs w:val="21"/>
                    </w:rPr>
                  </w:pPr>
                  <w:r w:rsidRPr="00FC3A9C">
                    <w:rPr>
                      <w:rFonts w:eastAsiaTheme="minorEastAsia"/>
                      <w:b/>
                      <w:szCs w:val="21"/>
                    </w:rPr>
                    <w:t>统计值</w:t>
                  </w:r>
                </w:p>
              </w:tc>
              <w:tc>
                <w:tcPr>
                  <w:tcW w:w="1053" w:type="pct"/>
                  <w:tcBorders>
                    <w:top w:val="single" w:sz="4" w:space="0" w:color="auto"/>
                    <w:left w:val="single" w:sz="4" w:space="0" w:color="auto"/>
                    <w:bottom w:val="single" w:sz="4" w:space="0" w:color="auto"/>
                    <w:right w:val="single" w:sz="4" w:space="0" w:color="auto"/>
                  </w:tcBorders>
                  <w:vAlign w:val="center"/>
                </w:tcPr>
                <w:p w14:paraId="02DCBA3C" w14:textId="77777777" w:rsidR="004D5BFF" w:rsidRPr="00FC3A9C" w:rsidRDefault="004D5BFF" w:rsidP="003E6169">
                  <w:pPr>
                    <w:snapToGrid w:val="0"/>
                    <w:jc w:val="center"/>
                    <w:rPr>
                      <w:rFonts w:eastAsiaTheme="minorEastAsia"/>
                      <w:b/>
                      <w:szCs w:val="21"/>
                    </w:rPr>
                  </w:pPr>
                  <w:r w:rsidRPr="00FC3A9C">
                    <w:rPr>
                      <w:rFonts w:eastAsiaTheme="minorEastAsia"/>
                      <w:b/>
                      <w:szCs w:val="21"/>
                    </w:rPr>
                    <w:t>极值出现时间</w:t>
                  </w:r>
                </w:p>
              </w:tc>
              <w:tc>
                <w:tcPr>
                  <w:tcW w:w="805" w:type="pct"/>
                  <w:tcBorders>
                    <w:top w:val="single" w:sz="4" w:space="0" w:color="auto"/>
                    <w:left w:val="single" w:sz="4" w:space="0" w:color="auto"/>
                    <w:bottom w:val="single" w:sz="4" w:space="0" w:color="auto"/>
                    <w:right w:val="single" w:sz="4" w:space="0" w:color="auto"/>
                  </w:tcBorders>
                  <w:vAlign w:val="center"/>
                </w:tcPr>
                <w:p w14:paraId="68E1425F" w14:textId="77777777" w:rsidR="004D5BFF" w:rsidRPr="00FC3A9C" w:rsidRDefault="004D5BFF" w:rsidP="003E6169">
                  <w:pPr>
                    <w:snapToGrid w:val="0"/>
                    <w:jc w:val="center"/>
                    <w:rPr>
                      <w:rFonts w:eastAsiaTheme="minorEastAsia"/>
                      <w:b/>
                      <w:szCs w:val="21"/>
                    </w:rPr>
                  </w:pPr>
                  <w:r w:rsidRPr="00FC3A9C">
                    <w:rPr>
                      <w:rFonts w:eastAsiaTheme="minorEastAsia"/>
                      <w:b/>
                      <w:szCs w:val="21"/>
                    </w:rPr>
                    <w:t>极值</w:t>
                  </w:r>
                </w:p>
              </w:tc>
            </w:tr>
            <w:tr w:rsidR="00FC3A9C" w:rsidRPr="00FC3A9C" w14:paraId="59C87E53" w14:textId="77777777" w:rsidTr="00107ED6">
              <w:trPr>
                <w:cantSplit/>
                <w:trHeight w:val="340"/>
                <w:jc w:val="center"/>
              </w:trPr>
              <w:tc>
                <w:tcPr>
                  <w:tcW w:w="2199" w:type="pct"/>
                  <w:gridSpan w:val="2"/>
                  <w:tcBorders>
                    <w:top w:val="single" w:sz="4" w:space="0" w:color="auto"/>
                    <w:left w:val="single" w:sz="4" w:space="0" w:color="auto"/>
                    <w:bottom w:val="single" w:sz="4" w:space="0" w:color="auto"/>
                    <w:right w:val="single" w:sz="4" w:space="0" w:color="auto"/>
                  </w:tcBorders>
                  <w:vAlign w:val="center"/>
                </w:tcPr>
                <w:p w14:paraId="614A2D26" w14:textId="77777777" w:rsidR="004D5BFF" w:rsidRPr="00FC3A9C" w:rsidRDefault="004D5BFF" w:rsidP="003E6169">
                  <w:pPr>
                    <w:snapToGrid w:val="0"/>
                    <w:jc w:val="center"/>
                    <w:rPr>
                      <w:rFonts w:eastAsiaTheme="minorEastAsia"/>
                      <w:szCs w:val="21"/>
                    </w:rPr>
                  </w:pPr>
                  <w:r w:rsidRPr="00FC3A9C">
                    <w:rPr>
                      <w:rFonts w:eastAsiaTheme="minorEastAsia"/>
                      <w:szCs w:val="21"/>
                    </w:rPr>
                    <w:t>多年平均气温（</w:t>
                  </w:r>
                  <w:r w:rsidRPr="00FC3A9C">
                    <w:rPr>
                      <w:rFonts w:ascii="宋体" w:hAnsi="宋体" w:cs="宋体" w:hint="eastAsia"/>
                      <w:szCs w:val="21"/>
                    </w:rPr>
                    <w:t>℃</w:t>
                  </w:r>
                  <w:r w:rsidRPr="00FC3A9C">
                    <w:rPr>
                      <w:rFonts w:eastAsiaTheme="minorEastAsia"/>
                      <w:szCs w:val="21"/>
                    </w:rPr>
                    <w:t>）</w:t>
                  </w:r>
                </w:p>
              </w:tc>
              <w:tc>
                <w:tcPr>
                  <w:tcW w:w="943" w:type="pct"/>
                  <w:tcBorders>
                    <w:top w:val="single" w:sz="4" w:space="0" w:color="auto"/>
                    <w:left w:val="single" w:sz="4" w:space="0" w:color="auto"/>
                    <w:bottom w:val="single" w:sz="4" w:space="0" w:color="auto"/>
                    <w:right w:val="single" w:sz="4" w:space="0" w:color="auto"/>
                  </w:tcBorders>
                  <w:vAlign w:val="center"/>
                </w:tcPr>
                <w:p w14:paraId="75B2F1D4" w14:textId="77777777" w:rsidR="004D5BFF" w:rsidRPr="00FC3A9C" w:rsidRDefault="004D5BFF" w:rsidP="003E6169">
                  <w:pPr>
                    <w:snapToGrid w:val="0"/>
                    <w:jc w:val="center"/>
                    <w:rPr>
                      <w:rFonts w:eastAsiaTheme="minorEastAsia"/>
                      <w:szCs w:val="21"/>
                    </w:rPr>
                  </w:pPr>
                  <w:r w:rsidRPr="00FC3A9C">
                    <w:rPr>
                      <w:rFonts w:eastAsiaTheme="minorEastAsia"/>
                      <w:szCs w:val="21"/>
                    </w:rPr>
                    <w:t>14.9</w:t>
                  </w:r>
                </w:p>
              </w:tc>
              <w:tc>
                <w:tcPr>
                  <w:tcW w:w="1053" w:type="pct"/>
                  <w:tcBorders>
                    <w:top w:val="single" w:sz="4" w:space="0" w:color="auto"/>
                    <w:left w:val="single" w:sz="4" w:space="0" w:color="auto"/>
                    <w:bottom w:val="single" w:sz="4" w:space="0" w:color="auto"/>
                    <w:right w:val="single" w:sz="4" w:space="0" w:color="auto"/>
                  </w:tcBorders>
                  <w:vAlign w:val="center"/>
                </w:tcPr>
                <w:p w14:paraId="6CF448D9"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c>
                <w:tcPr>
                  <w:tcW w:w="805" w:type="pct"/>
                  <w:tcBorders>
                    <w:top w:val="single" w:sz="4" w:space="0" w:color="auto"/>
                    <w:left w:val="single" w:sz="4" w:space="0" w:color="auto"/>
                    <w:bottom w:val="single" w:sz="4" w:space="0" w:color="auto"/>
                    <w:right w:val="single" w:sz="4" w:space="0" w:color="auto"/>
                  </w:tcBorders>
                  <w:vAlign w:val="center"/>
                </w:tcPr>
                <w:p w14:paraId="729BB054"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r>
            <w:tr w:rsidR="00FC3A9C" w:rsidRPr="00FC3A9C" w14:paraId="3E7032FA" w14:textId="77777777" w:rsidTr="00107ED6">
              <w:trPr>
                <w:cantSplit/>
                <w:trHeight w:val="340"/>
                <w:jc w:val="center"/>
              </w:trPr>
              <w:tc>
                <w:tcPr>
                  <w:tcW w:w="2199" w:type="pct"/>
                  <w:gridSpan w:val="2"/>
                  <w:tcBorders>
                    <w:top w:val="single" w:sz="4" w:space="0" w:color="auto"/>
                    <w:left w:val="single" w:sz="4" w:space="0" w:color="auto"/>
                    <w:bottom w:val="single" w:sz="4" w:space="0" w:color="auto"/>
                    <w:right w:val="single" w:sz="4" w:space="0" w:color="auto"/>
                  </w:tcBorders>
                  <w:vAlign w:val="center"/>
                </w:tcPr>
                <w:p w14:paraId="7BA32112" w14:textId="77777777" w:rsidR="004D5BFF" w:rsidRPr="00FC3A9C" w:rsidRDefault="004D5BFF" w:rsidP="003E6169">
                  <w:pPr>
                    <w:snapToGrid w:val="0"/>
                    <w:jc w:val="center"/>
                    <w:rPr>
                      <w:rFonts w:eastAsiaTheme="minorEastAsia"/>
                      <w:szCs w:val="21"/>
                    </w:rPr>
                  </w:pPr>
                  <w:r w:rsidRPr="00FC3A9C">
                    <w:rPr>
                      <w:rFonts w:eastAsiaTheme="minorEastAsia"/>
                      <w:szCs w:val="21"/>
                    </w:rPr>
                    <w:t>累年极端最高气温（</w:t>
                  </w:r>
                  <w:r w:rsidRPr="00FC3A9C">
                    <w:rPr>
                      <w:rFonts w:ascii="宋体" w:hAnsi="宋体" w:cs="宋体" w:hint="eastAsia"/>
                      <w:szCs w:val="21"/>
                    </w:rPr>
                    <w:t>℃</w:t>
                  </w:r>
                  <w:r w:rsidRPr="00FC3A9C">
                    <w:rPr>
                      <w:rFonts w:eastAsiaTheme="minorEastAsia"/>
                      <w:szCs w:val="21"/>
                    </w:rPr>
                    <w:t>）</w:t>
                  </w:r>
                </w:p>
              </w:tc>
              <w:tc>
                <w:tcPr>
                  <w:tcW w:w="943" w:type="pct"/>
                  <w:tcBorders>
                    <w:top w:val="single" w:sz="4" w:space="0" w:color="auto"/>
                    <w:left w:val="single" w:sz="4" w:space="0" w:color="auto"/>
                    <w:bottom w:val="single" w:sz="4" w:space="0" w:color="auto"/>
                    <w:right w:val="single" w:sz="4" w:space="0" w:color="auto"/>
                  </w:tcBorders>
                  <w:vAlign w:val="center"/>
                </w:tcPr>
                <w:p w14:paraId="3C38B776" w14:textId="77777777" w:rsidR="004D5BFF" w:rsidRPr="00FC3A9C" w:rsidRDefault="004D5BFF" w:rsidP="003E6169">
                  <w:pPr>
                    <w:snapToGrid w:val="0"/>
                    <w:jc w:val="center"/>
                    <w:rPr>
                      <w:rFonts w:eastAsiaTheme="minorEastAsia"/>
                      <w:szCs w:val="21"/>
                    </w:rPr>
                  </w:pPr>
                  <w:r w:rsidRPr="00FC3A9C">
                    <w:rPr>
                      <w:rFonts w:eastAsiaTheme="minorEastAsia"/>
                      <w:szCs w:val="21"/>
                    </w:rPr>
                    <w:t>39.8</w:t>
                  </w:r>
                </w:p>
              </w:tc>
              <w:tc>
                <w:tcPr>
                  <w:tcW w:w="1053" w:type="pct"/>
                  <w:tcBorders>
                    <w:top w:val="single" w:sz="4" w:space="0" w:color="auto"/>
                    <w:left w:val="single" w:sz="4" w:space="0" w:color="auto"/>
                    <w:bottom w:val="single" w:sz="4" w:space="0" w:color="auto"/>
                    <w:right w:val="single" w:sz="4" w:space="0" w:color="auto"/>
                  </w:tcBorders>
                  <w:vAlign w:val="center"/>
                </w:tcPr>
                <w:p w14:paraId="66E2F086" w14:textId="77777777" w:rsidR="004D5BFF" w:rsidRPr="00FC3A9C" w:rsidRDefault="004D5BFF" w:rsidP="003E6169">
                  <w:pPr>
                    <w:snapToGrid w:val="0"/>
                    <w:jc w:val="center"/>
                    <w:rPr>
                      <w:rFonts w:eastAsiaTheme="minorEastAsia"/>
                      <w:szCs w:val="21"/>
                    </w:rPr>
                  </w:pPr>
                  <w:r w:rsidRPr="00FC3A9C">
                    <w:rPr>
                      <w:rFonts w:eastAsiaTheme="minorEastAsia"/>
                      <w:szCs w:val="21"/>
                    </w:rPr>
                    <w:t>2005-06-23</w:t>
                  </w:r>
                </w:p>
              </w:tc>
              <w:tc>
                <w:tcPr>
                  <w:tcW w:w="805" w:type="pct"/>
                  <w:tcBorders>
                    <w:top w:val="single" w:sz="4" w:space="0" w:color="auto"/>
                    <w:left w:val="single" w:sz="4" w:space="0" w:color="auto"/>
                    <w:bottom w:val="single" w:sz="4" w:space="0" w:color="auto"/>
                    <w:right w:val="single" w:sz="4" w:space="0" w:color="auto"/>
                  </w:tcBorders>
                  <w:vAlign w:val="center"/>
                </w:tcPr>
                <w:p w14:paraId="2B322989" w14:textId="77777777" w:rsidR="004D5BFF" w:rsidRPr="00FC3A9C" w:rsidRDefault="004D5BFF" w:rsidP="003E6169">
                  <w:pPr>
                    <w:snapToGrid w:val="0"/>
                    <w:jc w:val="center"/>
                    <w:rPr>
                      <w:rFonts w:eastAsiaTheme="minorEastAsia"/>
                      <w:szCs w:val="21"/>
                    </w:rPr>
                  </w:pPr>
                  <w:r w:rsidRPr="00FC3A9C">
                    <w:rPr>
                      <w:rFonts w:eastAsiaTheme="minorEastAsia"/>
                      <w:szCs w:val="21"/>
                    </w:rPr>
                    <w:t>4</w:t>
                  </w:r>
                  <w:r w:rsidR="00671C31" w:rsidRPr="00FC3A9C">
                    <w:rPr>
                      <w:rFonts w:eastAsiaTheme="minorEastAsia" w:hint="eastAsia"/>
                      <w:szCs w:val="21"/>
                    </w:rPr>
                    <w:t>1</w:t>
                  </w:r>
                  <w:r w:rsidRPr="00FC3A9C">
                    <w:rPr>
                      <w:rFonts w:eastAsiaTheme="minorEastAsia"/>
                      <w:szCs w:val="21"/>
                    </w:rPr>
                    <w:t>.8</w:t>
                  </w:r>
                </w:p>
              </w:tc>
            </w:tr>
            <w:tr w:rsidR="00FC3A9C" w:rsidRPr="00FC3A9C" w14:paraId="0ECDD3D5" w14:textId="77777777" w:rsidTr="00107ED6">
              <w:trPr>
                <w:cantSplit/>
                <w:trHeight w:val="340"/>
                <w:jc w:val="center"/>
              </w:trPr>
              <w:tc>
                <w:tcPr>
                  <w:tcW w:w="2199" w:type="pct"/>
                  <w:gridSpan w:val="2"/>
                  <w:tcBorders>
                    <w:top w:val="single" w:sz="4" w:space="0" w:color="auto"/>
                    <w:left w:val="single" w:sz="4" w:space="0" w:color="auto"/>
                    <w:bottom w:val="single" w:sz="4" w:space="0" w:color="auto"/>
                    <w:right w:val="single" w:sz="4" w:space="0" w:color="auto"/>
                  </w:tcBorders>
                  <w:vAlign w:val="center"/>
                </w:tcPr>
                <w:p w14:paraId="71608239" w14:textId="77777777" w:rsidR="004D5BFF" w:rsidRPr="00FC3A9C" w:rsidRDefault="004D5BFF" w:rsidP="003E6169">
                  <w:pPr>
                    <w:snapToGrid w:val="0"/>
                    <w:jc w:val="center"/>
                    <w:rPr>
                      <w:rFonts w:eastAsiaTheme="minorEastAsia"/>
                      <w:szCs w:val="21"/>
                    </w:rPr>
                  </w:pPr>
                  <w:r w:rsidRPr="00FC3A9C">
                    <w:rPr>
                      <w:rFonts w:eastAsiaTheme="minorEastAsia"/>
                      <w:szCs w:val="21"/>
                    </w:rPr>
                    <w:t>累年极端最高低温（</w:t>
                  </w:r>
                  <w:r w:rsidRPr="00FC3A9C">
                    <w:rPr>
                      <w:rFonts w:ascii="宋体" w:hAnsi="宋体" w:cs="宋体" w:hint="eastAsia"/>
                      <w:szCs w:val="21"/>
                    </w:rPr>
                    <w:t>℃</w:t>
                  </w:r>
                  <w:r w:rsidRPr="00FC3A9C">
                    <w:rPr>
                      <w:rFonts w:eastAsiaTheme="minorEastAsia"/>
                      <w:szCs w:val="21"/>
                    </w:rPr>
                    <w:t>）</w:t>
                  </w:r>
                </w:p>
              </w:tc>
              <w:tc>
                <w:tcPr>
                  <w:tcW w:w="943" w:type="pct"/>
                  <w:tcBorders>
                    <w:top w:val="single" w:sz="4" w:space="0" w:color="auto"/>
                    <w:left w:val="single" w:sz="4" w:space="0" w:color="auto"/>
                    <w:bottom w:val="single" w:sz="4" w:space="0" w:color="auto"/>
                    <w:right w:val="single" w:sz="4" w:space="0" w:color="auto"/>
                  </w:tcBorders>
                  <w:vAlign w:val="center"/>
                </w:tcPr>
                <w:p w14:paraId="1E70CA02" w14:textId="77777777" w:rsidR="004D5BFF" w:rsidRPr="00FC3A9C" w:rsidRDefault="004D5BFF" w:rsidP="003E6169">
                  <w:pPr>
                    <w:snapToGrid w:val="0"/>
                    <w:jc w:val="center"/>
                    <w:rPr>
                      <w:rFonts w:eastAsiaTheme="minorEastAsia"/>
                      <w:szCs w:val="21"/>
                    </w:rPr>
                  </w:pPr>
                  <w:r w:rsidRPr="00FC3A9C">
                    <w:rPr>
                      <w:rFonts w:eastAsiaTheme="minorEastAsia"/>
                      <w:szCs w:val="21"/>
                    </w:rPr>
                    <w:t>-8.6</w:t>
                  </w:r>
                </w:p>
              </w:tc>
              <w:tc>
                <w:tcPr>
                  <w:tcW w:w="1053" w:type="pct"/>
                  <w:tcBorders>
                    <w:top w:val="single" w:sz="4" w:space="0" w:color="auto"/>
                    <w:left w:val="single" w:sz="4" w:space="0" w:color="auto"/>
                    <w:bottom w:val="single" w:sz="4" w:space="0" w:color="auto"/>
                    <w:right w:val="single" w:sz="4" w:space="0" w:color="auto"/>
                  </w:tcBorders>
                  <w:vAlign w:val="center"/>
                </w:tcPr>
                <w:p w14:paraId="68026798" w14:textId="77777777" w:rsidR="004D5BFF" w:rsidRPr="00FC3A9C" w:rsidRDefault="004D5BFF" w:rsidP="003E6169">
                  <w:pPr>
                    <w:snapToGrid w:val="0"/>
                    <w:jc w:val="center"/>
                    <w:rPr>
                      <w:rFonts w:eastAsiaTheme="minorEastAsia"/>
                      <w:szCs w:val="21"/>
                    </w:rPr>
                  </w:pPr>
                  <w:r w:rsidRPr="00FC3A9C">
                    <w:rPr>
                      <w:rFonts w:eastAsiaTheme="minorEastAsia"/>
                      <w:szCs w:val="21"/>
                    </w:rPr>
                    <w:t>2016-01-25</w:t>
                  </w:r>
                </w:p>
              </w:tc>
              <w:tc>
                <w:tcPr>
                  <w:tcW w:w="805" w:type="pct"/>
                  <w:tcBorders>
                    <w:top w:val="single" w:sz="4" w:space="0" w:color="auto"/>
                    <w:left w:val="single" w:sz="4" w:space="0" w:color="auto"/>
                    <w:bottom w:val="single" w:sz="4" w:space="0" w:color="auto"/>
                    <w:right w:val="single" w:sz="4" w:space="0" w:color="auto"/>
                  </w:tcBorders>
                  <w:vAlign w:val="center"/>
                </w:tcPr>
                <w:p w14:paraId="3F4D2D40" w14:textId="77777777" w:rsidR="004D5BFF" w:rsidRPr="00FC3A9C" w:rsidRDefault="004D5BFF" w:rsidP="003E6169">
                  <w:pPr>
                    <w:snapToGrid w:val="0"/>
                    <w:jc w:val="center"/>
                    <w:rPr>
                      <w:rFonts w:eastAsiaTheme="minorEastAsia"/>
                      <w:szCs w:val="21"/>
                    </w:rPr>
                  </w:pPr>
                  <w:r w:rsidRPr="00FC3A9C">
                    <w:rPr>
                      <w:rFonts w:eastAsiaTheme="minorEastAsia"/>
                      <w:szCs w:val="21"/>
                    </w:rPr>
                    <w:t>-11.5</w:t>
                  </w:r>
                </w:p>
              </w:tc>
            </w:tr>
            <w:tr w:rsidR="00FC3A9C" w:rsidRPr="00FC3A9C" w14:paraId="28D8EA23" w14:textId="77777777" w:rsidTr="00107ED6">
              <w:trPr>
                <w:cantSplit/>
                <w:trHeight w:val="340"/>
                <w:jc w:val="center"/>
              </w:trPr>
              <w:tc>
                <w:tcPr>
                  <w:tcW w:w="2199" w:type="pct"/>
                  <w:gridSpan w:val="2"/>
                  <w:tcBorders>
                    <w:top w:val="single" w:sz="4" w:space="0" w:color="auto"/>
                    <w:left w:val="single" w:sz="4" w:space="0" w:color="auto"/>
                    <w:bottom w:val="single" w:sz="4" w:space="0" w:color="auto"/>
                    <w:right w:val="single" w:sz="4" w:space="0" w:color="auto"/>
                  </w:tcBorders>
                  <w:vAlign w:val="center"/>
                </w:tcPr>
                <w:p w14:paraId="09445538" w14:textId="77777777" w:rsidR="004D5BFF" w:rsidRPr="00FC3A9C" w:rsidRDefault="004D5BFF" w:rsidP="003E6169">
                  <w:pPr>
                    <w:snapToGrid w:val="0"/>
                    <w:jc w:val="center"/>
                    <w:rPr>
                      <w:rFonts w:eastAsiaTheme="minorEastAsia"/>
                      <w:szCs w:val="21"/>
                    </w:rPr>
                  </w:pPr>
                  <w:r w:rsidRPr="00FC3A9C">
                    <w:rPr>
                      <w:rFonts w:eastAsiaTheme="minorEastAsia"/>
                      <w:szCs w:val="21"/>
                    </w:rPr>
                    <w:t>多年平均气压（</w:t>
                  </w:r>
                  <w:r w:rsidRPr="00FC3A9C">
                    <w:rPr>
                      <w:rFonts w:eastAsiaTheme="minorEastAsia"/>
                      <w:szCs w:val="21"/>
                    </w:rPr>
                    <w:t>hPa</w:t>
                  </w:r>
                  <w:r w:rsidRPr="00FC3A9C">
                    <w:rPr>
                      <w:rFonts w:eastAsiaTheme="minorEastAsia"/>
                      <w:szCs w:val="21"/>
                    </w:rPr>
                    <w:t>）</w:t>
                  </w:r>
                </w:p>
              </w:tc>
              <w:tc>
                <w:tcPr>
                  <w:tcW w:w="943" w:type="pct"/>
                  <w:tcBorders>
                    <w:top w:val="single" w:sz="4" w:space="0" w:color="auto"/>
                    <w:left w:val="single" w:sz="4" w:space="0" w:color="auto"/>
                    <w:bottom w:val="single" w:sz="4" w:space="0" w:color="auto"/>
                    <w:right w:val="single" w:sz="4" w:space="0" w:color="auto"/>
                  </w:tcBorders>
                  <w:vAlign w:val="center"/>
                </w:tcPr>
                <w:p w14:paraId="1D85F9B9" w14:textId="77777777" w:rsidR="004D5BFF" w:rsidRPr="00FC3A9C" w:rsidRDefault="004D5BFF" w:rsidP="003E6169">
                  <w:pPr>
                    <w:snapToGrid w:val="0"/>
                    <w:jc w:val="center"/>
                    <w:rPr>
                      <w:rFonts w:eastAsiaTheme="minorEastAsia"/>
                      <w:szCs w:val="21"/>
                    </w:rPr>
                  </w:pPr>
                  <w:r w:rsidRPr="00FC3A9C">
                    <w:rPr>
                      <w:rFonts w:eastAsiaTheme="minorEastAsia"/>
                      <w:szCs w:val="21"/>
                    </w:rPr>
                    <w:t>968</w:t>
                  </w:r>
                  <w:r w:rsidR="00C33CAC" w:rsidRPr="00FC3A9C">
                    <w:rPr>
                      <w:rFonts w:eastAsiaTheme="minorEastAsia"/>
                      <w:szCs w:val="21"/>
                    </w:rPr>
                    <w:t>.</w:t>
                  </w:r>
                  <w:r w:rsidRPr="00FC3A9C">
                    <w:rPr>
                      <w:rFonts w:eastAsiaTheme="minorEastAsia"/>
                      <w:szCs w:val="21"/>
                    </w:rPr>
                    <w:t>5</w:t>
                  </w:r>
                </w:p>
              </w:tc>
              <w:tc>
                <w:tcPr>
                  <w:tcW w:w="1053" w:type="pct"/>
                  <w:tcBorders>
                    <w:top w:val="single" w:sz="4" w:space="0" w:color="auto"/>
                    <w:left w:val="single" w:sz="4" w:space="0" w:color="auto"/>
                    <w:bottom w:val="single" w:sz="4" w:space="0" w:color="auto"/>
                    <w:right w:val="single" w:sz="4" w:space="0" w:color="auto"/>
                  </w:tcBorders>
                  <w:vAlign w:val="center"/>
                </w:tcPr>
                <w:p w14:paraId="37C9E069"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c>
                <w:tcPr>
                  <w:tcW w:w="805" w:type="pct"/>
                  <w:tcBorders>
                    <w:top w:val="single" w:sz="4" w:space="0" w:color="auto"/>
                    <w:left w:val="single" w:sz="4" w:space="0" w:color="auto"/>
                    <w:bottom w:val="single" w:sz="4" w:space="0" w:color="auto"/>
                    <w:right w:val="single" w:sz="4" w:space="0" w:color="auto"/>
                  </w:tcBorders>
                  <w:vAlign w:val="center"/>
                </w:tcPr>
                <w:p w14:paraId="56B2EA72"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r>
            <w:tr w:rsidR="00FC3A9C" w:rsidRPr="00FC3A9C" w14:paraId="1C9A3612" w14:textId="77777777" w:rsidTr="00107ED6">
              <w:trPr>
                <w:cantSplit/>
                <w:trHeight w:val="340"/>
                <w:jc w:val="center"/>
              </w:trPr>
              <w:tc>
                <w:tcPr>
                  <w:tcW w:w="2199" w:type="pct"/>
                  <w:gridSpan w:val="2"/>
                  <w:tcBorders>
                    <w:top w:val="single" w:sz="4" w:space="0" w:color="auto"/>
                    <w:left w:val="single" w:sz="4" w:space="0" w:color="auto"/>
                    <w:bottom w:val="single" w:sz="4" w:space="0" w:color="auto"/>
                    <w:right w:val="single" w:sz="4" w:space="0" w:color="auto"/>
                  </w:tcBorders>
                  <w:vAlign w:val="center"/>
                </w:tcPr>
                <w:p w14:paraId="249B0893" w14:textId="77777777" w:rsidR="004D5BFF" w:rsidRPr="00FC3A9C" w:rsidRDefault="004D5BFF" w:rsidP="00423F3C">
                  <w:pPr>
                    <w:snapToGrid w:val="0"/>
                    <w:jc w:val="center"/>
                    <w:rPr>
                      <w:rFonts w:eastAsiaTheme="minorEastAsia"/>
                      <w:szCs w:val="21"/>
                    </w:rPr>
                  </w:pPr>
                  <w:r w:rsidRPr="00FC3A9C">
                    <w:rPr>
                      <w:rFonts w:eastAsiaTheme="minorEastAsia"/>
                      <w:szCs w:val="21"/>
                    </w:rPr>
                    <w:t>多年平均水</w:t>
                  </w:r>
                  <w:r w:rsidR="00423F3C" w:rsidRPr="00FC3A9C">
                    <w:rPr>
                      <w:rFonts w:eastAsiaTheme="minorEastAsia" w:hint="eastAsia"/>
                      <w:szCs w:val="21"/>
                    </w:rPr>
                    <w:t>汽</w:t>
                  </w:r>
                  <w:r w:rsidRPr="00FC3A9C">
                    <w:rPr>
                      <w:rFonts w:eastAsiaTheme="minorEastAsia"/>
                      <w:szCs w:val="21"/>
                    </w:rPr>
                    <w:t>压（</w:t>
                  </w:r>
                  <w:r w:rsidRPr="00FC3A9C">
                    <w:rPr>
                      <w:rFonts w:eastAsiaTheme="minorEastAsia"/>
                      <w:szCs w:val="21"/>
                    </w:rPr>
                    <w:t>h</w:t>
                  </w:r>
                  <w:r w:rsidRPr="00FC3A9C">
                    <w:rPr>
                      <w:rFonts w:eastAsiaTheme="minorEastAsia"/>
                      <w:szCs w:val="21"/>
                    </w:rPr>
                    <w:cr/>
                    <w:t>a</w:t>
                  </w:r>
                  <w:r w:rsidRPr="00FC3A9C">
                    <w:rPr>
                      <w:rFonts w:eastAsiaTheme="minorEastAsia"/>
                      <w:szCs w:val="21"/>
                    </w:rPr>
                    <w:t>）</w:t>
                  </w:r>
                </w:p>
              </w:tc>
              <w:tc>
                <w:tcPr>
                  <w:tcW w:w="943" w:type="pct"/>
                  <w:tcBorders>
                    <w:top w:val="single" w:sz="4" w:space="0" w:color="auto"/>
                    <w:left w:val="single" w:sz="4" w:space="0" w:color="auto"/>
                    <w:bottom w:val="single" w:sz="4" w:space="0" w:color="auto"/>
                    <w:right w:val="single" w:sz="4" w:space="0" w:color="auto"/>
                  </w:tcBorders>
                  <w:vAlign w:val="center"/>
                </w:tcPr>
                <w:p w14:paraId="6AA4AA4B" w14:textId="77777777" w:rsidR="004D5BFF" w:rsidRPr="00FC3A9C" w:rsidRDefault="004D5BFF" w:rsidP="003E6169">
                  <w:pPr>
                    <w:snapToGrid w:val="0"/>
                    <w:jc w:val="center"/>
                    <w:rPr>
                      <w:rFonts w:eastAsiaTheme="minorEastAsia"/>
                      <w:szCs w:val="21"/>
                    </w:rPr>
                  </w:pPr>
                  <w:r w:rsidRPr="00FC3A9C">
                    <w:rPr>
                      <w:rFonts w:eastAsiaTheme="minorEastAsia"/>
                      <w:szCs w:val="21"/>
                    </w:rPr>
                    <w:t>12.1</w:t>
                  </w:r>
                </w:p>
              </w:tc>
              <w:tc>
                <w:tcPr>
                  <w:tcW w:w="1053" w:type="pct"/>
                  <w:tcBorders>
                    <w:top w:val="single" w:sz="4" w:space="0" w:color="auto"/>
                    <w:left w:val="single" w:sz="4" w:space="0" w:color="auto"/>
                    <w:bottom w:val="single" w:sz="4" w:space="0" w:color="auto"/>
                    <w:right w:val="single" w:sz="4" w:space="0" w:color="auto"/>
                  </w:tcBorders>
                  <w:vAlign w:val="center"/>
                </w:tcPr>
                <w:p w14:paraId="4A25F69B"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c>
                <w:tcPr>
                  <w:tcW w:w="805" w:type="pct"/>
                  <w:tcBorders>
                    <w:top w:val="single" w:sz="4" w:space="0" w:color="auto"/>
                    <w:left w:val="single" w:sz="4" w:space="0" w:color="auto"/>
                    <w:bottom w:val="single" w:sz="4" w:space="0" w:color="auto"/>
                    <w:right w:val="single" w:sz="4" w:space="0" w:color="auto"/>
                  </w:tcBorders>
                  <w:vAlign w:val="center"/>
                </w:tcPr>
                <w:p w14:paraId="2D727FB6"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r>
            <w:tr w:rsidR="00FC3A9C" w:rsidRPr="00FC3A9C" w14:paraId="3428E9EA" w14:textId="77777777" w:rsidTr="00107ED6">
              <w:trPr>
                <w:cantSplit/>
                <w:trHeight w:val="340"/>
                <w:jc w:val="center"/>
              </w:trPr>
              <w:tc>
                <w:tcPr>
                  <w:tcW w:w="2199" w:type="pct"/>
                  <w:gridSpan w:val="2"/>
                  <w:tcBorders>
                    <w:top w:val="single" w:sz="4" w:space="0" w:color="auto"/>
                    <w:left w:val="single" w:sz="4" w:space="0" w:color="auto"/>
                    <w:bottom w:val="single" w:sz="4" w:space="0" w:color="auto"/>
                    <w:right w:val="single" w:sz="4" w:space="0" w:color="auto"/>
                  </w:tcBorders>
                  <w:vAlign w:val="center"/>
                </w:tcPr>
                <w:p w14:paraId="631918EB" w14:textId="77777777" w:rsidR="004D5BFF" w:rsidRPr="00FC3A9C" w:rsidRDefault="004D5BFF" w:rsidP="003E6169">
                  <w:pPr>
                    <w:snapToGrid w:val="0"/>
                    <w:jc w:val="center"/>
                    <w:rPr>
                      <w:rFonts w:eastAsiaTheme="minorEastAsia"/>
                      <w:szCs w:val="21"/>
                    </w:rPr>
                  </w:pPr>
                  <w:r w:rsidRPr="00FC3A9C">
                    <w:rPr>
                      <w:rFonts w:eastAsiaTheme="minorEastAsia"/>
                      <w:szCs w:val="21"/>
                    </w:rPr>
                    <w:t>多年平均相对湿度（</w:t>
                  </w:r>
                  <w:r w:rsidRPr="00FC3A9C">
                    <w:rPr>
                      <w:rFonts w:eastAsiaTheme="minorEastAsia"/>
                      <w:szCs w:val="21"/>
                    </w:rPr>
                    <w:t>%</w:t>
                  </w:r>
                  <w:r w:rsidRPr="00FC3A9C">
                    <w:rPr>
                      <w:rFonts w:eastAsiaTheme="minorEastAsia"/>
                      <w:szCs w:val="21"/>
                    </w:rPr>
                    <w:t>）</w:t>
                  </w:r>
                </w:p>
              </w:tc>
              <w:tc>
                <w:tcPr>
                  <w:tcW w:w="943" w:type="pct"/>
                  <w:tcBorders>
                    <w:top w:val="single" w:sz="4" w:space="0" w:color="auto"/>
                    <w:left w:val="single" w:sz="4" w:space="0" w:color="auto"/>
                    <w:bottom w:val="single" w:sz="4" w:space="0" w:color="auto"/>
                    <w:right w:val="single" w:sz="4" w:space="0" w:color="auto"/>
                  </w:tcBorders>
                  <w:vAlign w:val="center"/>
                </w:tcPr>
                <w:p w14:paraId="54DDDB0B" w14:textId="77777777" w:rsidR="004D5BFF" w:rsidRPr="00FC3A9C" w:rsidRDefault="004D5BFF" w:rsidP="003E6169">
                  <w:pPr>
                    <w:snapToGrid w:val="0"/>
                    <w:jc w:val="center"/>
                    <w:rPr>
                      <w:rFonts w:eastAsiaTheme="minorEastAsia"/>
                      <w:szCs w:val="21"/>
                    </w:rPr>
                  </w:pPr>
                  <w:r w:rsidRPr="00FC3A9C">
                    <w:rPr>
                      <w:rFonts w:eastAsiaTheme="minorEastAsia"/>
                      <w:szCs w:val="21"/>
                    </w:rPr>
                    <w:t>62.7</w:t>
                  </w:r>
                </w:p>
              </w:tc>
              <w:tc>
                <w:tcPr>
                  <w:tcW w:w="1053" w:type="pct"/>
                  <w:tcBorders>
                    <w:top w:val="single" w:sz="4" w:space="0" w:color="auto"/>
                    <w:left w:val="single" w:sz="4" w:space="0" w:color="auto"/>
                    <w:bottom w:val="single" w:sz="4" w:space="0" w:color="auto"/>
                    <w:right w:val="single" w:sz="4" w:space="0" w:color="auto"/>
                  </w:tcBorders>
                  <w:vAlign w:val="center"/>
                </w:tcPr>
                <w:p w14:paraId="5E290F82"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c>
                <w:tcPr>
                  <w:tcW w:w="805" w:type="pct"/>
                  <w:tcBorders>
                    <w:top w:val="single" w:sz="4" w:space="0" w:color="auto"/>
                    <w:left w:val="single" w:sz="4" w:space="0" w:color="auto"/>
                    <w:bottom w:val="single" w:sz="4" w:space="0" w:color="auto"/>
                    <w:right w:val="single" w:sz="4" w:space="0" w:color="auto"/>
                  </w:tcBorders>
                  <w:vAlign w:val="center"/>
                </w:tcPr>
                <w:p w14:paraId="6844D83F"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r>
            <w:tr w:rsidR="00FC3A9C" w:rsidRPr="00FC3A9C" w14:paraId="136F8346" w14:textId="77777777" w:rsidTr="00107ED6">
              <w:trPr>
                <w:cantSplit/>
                <w:trHeight w:val="340"/>
                <w:jc w:val="center"/>
              </w:trPr>
              <w:tc>
                <w:tcPr>
                  <w:tcW w:w="2199" w:type="pct"/>
                  <w:gridSpan w:val="2"/>
                  <w:tcBorders>
                    <w:top w:val="single" w:sz="4" w:space="0" w:color="auto"/>
                    <w:left w:val="single" w:sz="4" w:space="0" w:color="auto"/>
                    <w:bottom w:val="single" w:sz="4" w:space="0" w:color="auto"/>
                    <w:right w:val="single" w:sz="4" w:space="0" w:color="auto"/>
                  </w:tcBorders>
                  <w:vAlign w:val="center"/>
                </w:tcPr>
                <w:p w14:paraId="20A2879B" w14:textId="77777777" w:rsidR="004D5BFF" w:rsidRPr="00FC3A9C" w:rsidRDefault="004D5BFF" w:rsidP="003E6169">
                  <w:pPr>
                    <w:snapToGrid w:val="0"/>
                    <w:jc w:val="center"/>
                    <w:rPr>
                      <w:rFonts w:eastAsiaTheme="minorEastAsia"/>
                      <w:szCs w:val="21"/>
                    </w:rPr>
                  </w:pPr>
                  <w:r w:rsidRPr="00FC3A9C">
                    <w:rPr>
                      <w:rFonts w:eastAsiaTheme="minorEastAsia"/>
                      <w:szCs w:val="21"/>
                    </w:rPr>
                    <w:t>多年平均降雨量（</w:t>
                  </w:r>
                  <w:r w:rsidRPr="00FC3A9C">
                    <w:rPr>
                      <w:rFonts w:eastAsiaTheme="minorEastAsia"/>
                      <w:szCs w:val="21"/>
                    </w:rPr>
                    <w:t>mm</w:t>
                  </w:r>
                  <w:r w:rsidRPr="00FC3A9C">
                    <w:rPr>
                      <w:rFonts w:eastAsiaTheme="minorEastAsia"/>
                      <w:szCs w:val="21"/>
                    </w:rPr>
                    <w:t>）</w:t>
                  </w:r>
                </w:p>
              </w:tc>
              <w:tc>
                <w:tcPr>
                  <w:tcW w:w="943" w:type="pct"/>
                  <w:tcBorders>
                    <w:top w:val="single" w:sz="4" w:space="0" w:color="auto"/>
                    <w:left w:val="single" w:sz="4" w:space="0" w:color="auto"/>
                    <w:bottom w:val="single" w:sz="4" w:space="0" w:color="auto"/>
                    <w:right w:val="single" w:sz="4" w:space="0" w:color="auto"/>
                  </w:tcBorders>
                  <w:vAlign w:val="center"/>
                </w:tcPr>
                <w:p w14:paraId="163917BC" w14:textId="77777777" w:rsidR="004D5BFF" w:rsidRPr="00FC3A9C" w:rsidRDefault="004D5BFF" w:rsidP="00423F3C">
                  <w:pPr>
                    <w:snapToGrid w:val="0"/>
                    <w:jc w:val="center"/>
                    <w:rPr>
                      <w:rFonts w:eastAsiaTheme="minorEastAsia"/>
                      <w:szCs w:val="21"/>
                    </w:rPr>
                  </w:pPr>
                  <w:r w:rsidRPr="00FC3A9C">
                    <w:rPr>
                      <w:rFonts w:eastAsiaTheme="minorEastAsia"/>
                      <w:szCs w:val="21"/>
                    </w:rPr>
                    <w:t>535</w:t>
                  </w:r>
                  <w:r w:rsidR="00423F3C" w:rsidRPr="00FC3A9C">
                    <w:rPr>
                      <w:rFonts w:eastAsiaTheme="minorEastAsia" w:hint="eastAsia"/>
                      <w:szCs w:val="21"/>
                    </w:rPr>
                    <w:t>.</w:t>
                  </w:r>
                  <w:r w:rsidRPr="00FC3A9C">
                    <w:rPr>
                      <w:rFonts w:eastAsiaTheme="minorEastAsia"/>
                      <w:szCs w:val="21"/>
                    </w:rPr>
                    <w:t>9</w:t>
                  </w:r>
                </w:p>
              </w:tc>
              <w:tc>
                <w:tcPr>
                  <w:tcW w:w="1053" w:type="pct"/>
                  <w:tcBorders>
                    <w:top w:val="single" w:sz="4" w:space="0" w:color="auto"/>
                    <w:left w:val="single" w:sz="4" w:space="0" w:color="auto"/>
                    <w:bottom w:val="single" w:sz="4" w:space="0" w:color="auto"/>
                    <w:right w:val="single" w:sz="4" w:space="0" w:color="auto"/>
                  </w:tcBorders>
                  <w:vAlign w:val="center"/>
                </w:tcPr>
                <w:p w14:paraId="27503348" w14:textId="77777777" w:rsidR="004D5BFF" w:rsidRPr="00FC3A9C" w:rsidRDefault="004D5BFF" w:rsidP="00423F3C">
                  <w:pPr>
                    <w:snapToGrid w:val="0"/>
                    <w:jc w:val="center"/>
                    <w:rPr>
                      <w:rFonts w:eastAsiaTheme="minorEastAsia"/>
                      <w:szCs w:val="21"/>
                    </w:rPr>
                  </w:pPr>
                  <w:r w:rsidRPr="00FC3A9C">
                    <w:rPr>
                      <w:rFonts w:eastAsiaTheme="minorEastAsia"/>
                      <w:szCs w:val="21"/>
                    </w:rPr>
                    <w:t>200</w:t>
                  </w:r>
                  <w:r w:rsidR="00423F3C" w:rsidRPr="00FC3A9C">
                    <w:rPr>
                      <w:rFonts w:eastAsiaTheme="minorEastAsia" w:hint="eastAsia"/>
                      <w:szCs w:val="21"/>
                    </w:rPr>
                    <w:t>7</w:t>
                  </w:r>
                  <w:r w:rsidRPr="00FC3A9C">
                    <w:rPr>
                      <w:rFonts w:eastAsiaTheme="minorEastAsia"/>
                      <w:szCs w:val="21"/>
                    </w:rPr>
                    <w:t>-08-09</w:t>
                  </w:r>
                </w:p>
              </w:tc>
              <w:tc>
                <w:tcPr>
                  <w:tcW w:w="805" w:type="pct"/>
                  <w:tcBorders>
                    <w:top w:val="single" w:sz="4" w:space="0" w:color="auto"/>
                    <w:left w:val="single" w:sz="4" w:space="0" w:color="auto"/>
                    <w:bottom w:val="single" w:sz="4" w:space="0" w:color="auto"/>
                    <w:right w:val="single" w:sz="4" w:space="0" w:color="auto"/>
                  </w:tcBorders>
                  <w:vAlign w:val="center"/>
                </w:tcPr>
                <w:p w14:paraId="4ACC1C89" w14:textId="77777777" w:rsidR="004D5BFF" w:rsidRPr="00FC3A9C" w:rsidRDefault="004D5BFF" w:rsidP="003E6169">
                  <w:pPr>
                    <w:snapToGrid w:val="0"/>
                    <w:jc w:val="center"/>
                    <w:rPr>
                      <w:rFonts w:eastAsiaTheme="minorEastAsia"/>
                      <w:szCs w:val="21"/>
                    </w:rPr>
                  </w:pPr>
                  <w:r w:rsidRPr="00FC3A9C">
                    <w:rPr>
                      <w:rFonts w:eastAsiaTheme="minorEastAsia"/>
                      <w:szCs w:val="21"/>
                    </w:rPr>
                    <w:t>117.3</w:t>
                  </w:r>
                </w:p>
              </w:tc>
            </w:tr>
            <w:tr w:rsidR="00FC3A9C" w:rsidRPr="00FC3A9C" w14:paraId="3DA3072A" w14:textId="77777777" w:rsidTr="00107ED6">
              <w:trPr>
                <w:cantSplit/>
                <w:trHeight w:val="340"/>
                <w:jc w:val="center"/>
              </w:trPr>
              <w:tc>
                <w:tcPr>
                  <w:tcW w:w="550" w:type="pct"/>
                  <w:vMerge w:val="restart"/>
                  <w:tcBorders>
                    <w:top w:val="single" w:sz="4" w:space="0" w:color="auto"/>
                    <w:left w:val="single" w:sz="4" w:space="0" w:color="auto"/>
                    <w:right w:val="single" w:sz="4" w:space="0" w:color="auto"/>
                  </w:tcBorders>
                  <w:vAlign w:val="center"/>
                </w:tcPr>
                <w:p w14:paraId="380BBD31" w14:textId="77777777" w:rsidR="004D5BFF" w:rsidRPr="00FC3A9C" w:rsidRDefault="00423F3C" w:rsidP="003E6169">
                  <w:pPr>
                    <w:snapToGrid w:val="0"/>
                    <w:jc w:val="center"/>
                    <w:rPr>
                      <w:rFonts w:eastAsiaTheme="minorEastAsia"/>
                      <w:szCs w:val="21"/>
                    </w:rPr>
                  </w:pPr>
                  <w:r w:rsidRPr="00FC3A9C">
                    <w:rPr>
                      <w:rFonts w:eastAsiaTheme="minorEastAsia" w:hint="eastAsia"/>
                      <w:szCs w:val="21"/>
                    </w:rPr>
                    <w:lastRenderedPageBreak/>
                    <w:t>灾害</w:t>
                  </w:r>
                  <w:r w:rsidR="004D5BFF" w:rsidRPr="00FC3A9C">
                    <w:rPr>
                      <w:rFonts w:eastAsiaTheme="minorEastAsia"/>
                      <w:szCs w:val="21"/>
                    </w:rPr>
                    <w:t>天气统计</w:t>
                  </w:r>
                </w:p>
              </w:tc>
              <w:tc>
                <w:tcPr>
                  <w:tcW w:w="1649" w:type="pct"/>
                  <w:tcBorders>
                    <w:top w:val="single" w:sz="4" w:space="0" w:color="auto"/>
                    <w:left w:val="single" w:sz="4" w:space="0" w:color="auto"/>
                    <w:bottom w:val="single" w:sz="4" w:space="0" w:color="auto"/>
                    <w:right w:val="single" w:sz="4" w:space="0" w:color="auto"/>
                  </w:tcBorders>
                  <w:vAlign w:val="center"/>
                </w:tcPr>
                <w:p w14:paraId="3565D373" w14:textId="77777777" w:rsidR="004D5BFF" w:rsidRPr="00FC3A9C" w:rsidRDefault="004D5BFF" w:rsidP="003E6169">
                  <w:pPr>
                    <w:snapToGrid w:val="0"/>
                    <w:jc w:val="center"/>
                    <w:rPr>
                      <w:rFonts w:eastAsiaTheme="minorEastAsia"/>
                      <w:szCs w:val="21"/>
                    </w:rPr>
                  </w:pPr>
                  <w:r w:rsidRPr="00FC3A9C">
                    <w:rPr>
                      <w:rFonts w:eastAsiaTheme="minorEastAsia"/>
                      <w:szCs w:val="21"/>
                    </w:rPr>
                    <w:t>多年平均沙暴日数（</w:t>
                  </w:r>
                  <w:r w:rsidRPr="00FC3A9C">
                    <w:rPr>
                      <w:rFonts w:eastAsiaTheme="minorEastAsia"/>
                      <w:szCs w:val="21"/>
                    </w:rPr>
                    <w:t>d</w:t>
                  </w:r>
                  <w:r w:rsidRPr="00FC3A9C">
                    <w:rPr>
                      <w:rFonts w:eastAsiaTheme="minorEastAsia"/>
                      <w:szCs w:val="21"/>
                    </w:rPr>
                    <w:t>）</w:t>
                  </w:r>
                </w:p>
              </w:tc>
              <w:tc>
                <w:tcPr>
                  <w:tcW w:w="943" w:type="pct"/>
                  <w:tcBorders>
                    <w:top w:val="single" w:sz="4" w:space="0" w:color="auto"/>
                    <w:left w:val="single" w:sz="4" w:space="0" w:color="auto"/>
                    <w:bottom w:val="single" w:sz="4" w:space="0" w:color="auto"/>
                    <w:right w:val="single" w:sz="4" w:space="0" w:color="auto"/>
                  </w:tcBorders>
                  <w:vAlign w:val="center"/>
                </w:tcPr>
                <w:p w14:paraId="1E6DA3AB" w14:textId="77777777" w:rsidR="004D5BFF" w:rsidRPr="00FC3A9C" w:rsidRDefault="004D5BFF" w:rsidP="003E6169">
                  <w:pPr>
                    <w:snapToGrid w:val="0"/>
                    <w:jc w:val="center"/>
                    <w:rPr>
                      <w:rFonts w:eastAsiaTheme="minorEastAsia"/>
                      <w:szCs w:val="21"/>
                    </w:rPr>
                  </w:pPr>
                  <w:r w:rsidRPr="00FC3A9C">
                    <w:rPr>
                      <w:rFonts w:eastAsiaTheme="minorEastAsia"/>
                      <w:szCs w:val="21"/>
                    </w:rPr>
                    <w:t>0.1</w:t>
                  </w:r>
                </w:p>
              </w:tc>
              <w:tc>
                <w:tcPr>
                  <w:tcW w:w="1053" w:type="pct"/>
                  <w:tcBorders>
                    <w:top w:val="single" w:sz="4" w:space="0" w:color="auto"/>
                    <w:left w:val="single" w:sz="4" w:space="0" w:color="auto"/>
                    <w:bottom w:val="single" w:sz="4" w:space="0" w:color="auto"/>
                    <w:right w:val="single" w:sz="4" w:space="0" w:color="auto"/>
                  </w:tcBorders>
                  <w:vAlign w:val="center"/>
                </w:tcPr>
                <w:p w14:paraId="6F2C9622"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c>
                <w:tcPr>
                  <w:tcW w:w="805" w:type="pct"/>
                  <w:tcBorders>
                    <w:top w:val="single" w:sz="4" w:space="0" w:color="auto"/>
                    <w:left w:val="single" w:sz="4" w:space="0" w:color="auto"/>
                    <w:bottom w:val="single" w:sz="4" w:space="0" w:color="auto"/>
                    <w:right w:val="single" w:sz="4" w:space="0" w:color="auto"/>
                  </w:tcBorders>
                  <w:vAlign w:val="center"/>
                </w:tcPr>
                <w:p w14:paraId="1C888D57"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r>
            <w:tr w:rsidR="00FC3A9C" w:rsidRPr="00FC3A9C" w14:paraId="4C124383" w14:textId="77777777" w:rsidTr="00107ED6">
              <w:trPr>
                <w:cantSplit/>
                <w:trHeight w:val="340"/>
                <w:jc w:val="center"/>
              </w:trPr>
              <w:tc>
                <w:tcPr>
                  <w:tcW w:w="550" w:type="pct"/>
                  <w:vMerge/>
                  <w:tcBorders>
                    <w:left w:val="single" w:sz="4" w:space="0" w:color="auto"/>
                    <w:right w:val="single" w:sz="4" w:space="0" w:color="auto"/>
                  </w:tcBorders>
                  <w:vAlign w:val="center"/>
                </w:tcPr>
                <w:p w14:paraId="3256B7D1" w14:textId="77777777" w:rsidR="004D5BFF" w:rsidRPr="00FC3A9C" w:rsidRDefault="004D5BFF" w:rsidP="003E6169">
                  <w:pPr>
                    <w:snapToGrid w:val="0"/>
                    <w:jc w:val="center"/>
                    <w:rPr>
                      <w:rFonts w:eastAsiaTheme="minorEastAsia"/>
                      <w:szCs w:val="21"/>
                    </w:rPr>
                  </w:pPr>
                </w:p>
              </w:tc>
              <w:tc>
                <w:tcPr>
                  <w:tcW w:w="1649" w:type="pct"/>
                  <w:tcBorders>
                    <w:top w:val="single" w:sz="4" w:space="0" w:color="auto"/>
                    <w:left w:val="single" w:sz="4" w:space="0" w:color="auto"/>
                    <w:bottom w:val="single" w:sz="4" w:space="0" w:color="auto"/>
                    <w:right w:val="single" w:sz="4" w:space="0" w:color="auto"/>
                  </w:tcBorders>
                  <w:vAlign w:val="center"/>
                </w:tcPr>
                <w:p w14:paraId="43D6936F" w14:textId="77777777" w:rsidR="004D5BFF" w:rsidRPr="00FC3A9C" w:rsidRDefault="004D5BFF" w:rsidP="003E6169">
                  <w:pPr>
                    <w:snapToGrid w:val="0"/>
                    <w:jc w:val="center"/>
                    <w:rPr>
                      <w:rFonts w:eastAsiaTheme="minorEastAsia"/>
                      <w:szCs w:val="21"/>
                    </w:rPr>
                  </w:pPr>
                  <w:r w:rsidRPr="00FC3A9C">
                    <w:rPr>
                      <w:rFonts w:eastAsiaTheme="minorEastAsia"/>
                      <w:szCs w:val="21"/>
                    </w:rPr>
                    <w:t>多年平均雷暴日数（</w:t>
                  </w:r>
                  <w:r w:rsidRPr="00FC3A9C">
                    <w:rPr>
                      <w:rFonts w:eastAsiaTheme="minorEastAsia"/>
                      <w:szCs w:val="21"/>
                    </w:rPr>
                    <w:t>d</w:t>
                  </w:r>
                  <w:r w:rsidRPr="00FC3A9C">
                    <w:rPr>
                      <w:rFonts w:eastAsiaTheme="minorEastAsia"/>
                      <w:szCs w:val="21"/>
                    </w:rPr>
                    <w:t>）</w:t>
                  </w:r>
                </w:p>
              </w:tc>
              <w:tc>
                <w:tcPr>
                  <w:tcW w:w="943" w:type="pct"/>
                  <w:tcBorders>
                    <w:top w:val="single" w:sz="4" w:space="0" w:color="auto"/>
                    <w:left w:val="single" w:sz="4" w:space="0" w:color="auto"/>
                    <w:bottom w:val="single" w:sz="4" w:space="0" w:color="auto"/>
                    <w:right w:val="single" w:sz="4" w:space="0" w:color="auto"/>
                  </w:tcBorders>
                  <w:vAlign w:val="center"/>
                </w:tcPr>
                <w:p w14:paraId="19E2E03E" w14:textId="77777777" w:rsidR="004D5BFF" w:rsidRPr="00FC3A9C" w:rsidRDefault="004D5BFF" w:rsidP="003E6169">
                  <w:pPr>
                    <w:snapToGrid w:val="0"/>
                    <w:jc w:val="center"/>
                    <w:rPr>
                      <w:rFonts w:eastAsiaTheme="minorEastAsia"/>
                      <w:szCs w:val="21"/>
                    </w:rPr>
                  </w:pPr>
                  <w:r w:rsidRPr="00FC3A9C">
                    <w:rPr>
                      <w:rFonts w:eastAsiaTheme="minorEastAsia"/>
                      <w:szCs w:val="21"/>
                    </w:rPr>
                    <w:t>5.5</w:t>
                  </w:r>
                </w:p>
              </w:tc>
              <w:tc>
                <w:tcPr>
                  <w:tcW w:w="1053" w:type="pct"/>
                  <w:tcBorders>
                    <w:top w:val="single" w:sz="4" w:space="0" w:color="auto"/>
                    <w:left w:val="single" w:sz="4" w:space="0" w:color="auto"/>
                    <w:bottom w:val="single" w:sz="4" w:space="0" w:color="auto"/>
                    <w:right w:val="single" w:sz="4" w:space="0" w:color="auto"/>
                  </w:tcBorders>
                  <w:vAlign w:val="center"/>
                </w:tcPr>
                <w:p w14:paraId="2FC178FA"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c>
                <w:tcPr>
                  <w:tcW w:w="805" w:type="pct"/>
                  <w:tcBorders>
                    <w:top w:val="single" w:sz="4" w:space="0" w:color="auto"/>
                    <w:left w:val="single" w:sz="4" w:space="0" w:color="auto"/>
                    <w:bottom w:val="single" w:sz="4" w:space="0" w:color="auto"/>
                    <w:right w:val="single" w:sz="4" w:space="0" w:color="auto"/>
                  </w:tcBorders>
                  <w:vAlign w:val="center"/>
                </w:tcPr>
                <w:p w14:paraId="2C4AC91E"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r>
            <w:tr w:rsidR="00FC3A9C" w:rsidRPr="00FC3A9C" w14:paraId="002CC3BE" w14:textId="77777777" w:rsidTr="00107ED6">
              <w:trPr>
                <w:cantSplit/>
                <w:trHeight w:val="340"/>
                <w:jc w:val="center"/>
              </w:trPr>
              <w:tc>
                <w:tcPr>
                  <w:tcW w:w="550" w:type="pct"/>
                  <w:vMerge/>
                  <w:tcBorders>
                    <w:left w:val="single" w:sz="4" w:space="0" w:color="auto"/>
                    <w:right w:val="single" w:sz="4" w:space="0" w:color="auto"/>
                  </w:tcBorders>
                  <w:vAlign w:val="center"/>
                </w:tcPr>
                <w:p w14:paraId="73B4DA98" w14:textId="77777777" w:rsidR="004D5BFF" w:rsidRPr="00FC3A9C" w:rsidRDefault="004D5BFF" w:rsidP="003E6169">
                  <w:pPr>
                    <w:snapToGrid w:val="0"/>
                    <w:jc w:val="center"/>
                    <w:rPr>
                      <w:rFonts w:eastAsiaTheme="minorEastAsia"/>
                      <w:szCs w:val="21"/>
                    </w:rPr>
                  </w:pPr>
                </w:p>
              </w:tc>
              <w:tc>
                <w:tcPr>
                  <w:tcW w:w="1649" w:type="pct"/>
                  <w:tcBorders>
                    <w:top w:val="single" w:sz="4" w:space="0" w:color="auto"/>
                    <w:left w:val="single" w:sz="4" w:space="0" w:color="auto"/>
                    <w:bottom w:val="single" w:sz="4" w:space="0" w:color="auto"/>
                    <w:right w:val="single" w:sz="4" w:space="0" w:color="auto"/>
                  </w:tcBorders>
                  <w:vAlign w:val="center"/>
                </w:tcPr>
                <w:p w14:paraId="7C32E988" w14:textId="77777777" w:rsidR="004D5BFF" w:rsidRPr="00FC3A9C" w:rsidRDefault="004D5BFF" w:rsidP="003E6169">
                  <w:pPr>
                    <w:snapToGrid w:val="0"/>
                    <w:jc w:val="center"/>
                    <w:rPr>
                      <w:rFonts w:eastAsiaTheme="minorEastAsia"/>
                      <w:szCs w:val="21"/>
                    </w:rPr>
                  </w:pPr>
                  <w:r w:rsidRPr="00FC3A9C">
                    <w:rPr>
                      <w:rFonts w:eastAsiaTheme="minorEastAsia"/>
                      <w:szCs w:val="21"/>
                    </w:rPr>
                    <w:t>多年平均冰雹日数（</w:t>
                  </w:r>
                  <w:r w:rsidRPr="00FC3A9C">
                    <w:rPr>
                      <w:rFonts w:eastAsiaTheme="minorEastAsia"/>
                      <w:szCs w:val="21"/>
                    </w:rPr>
                    <w:t>d</w:t>
                  </w:r>
                  <w:r w:rsidRPr="00FC3A9C">
                    <w:rPr>
                      <w:rFonts w:eastAsiaTheme="minorEastAsia"/>
                      <w:szCs w:val="21"/>
                    </w:rPr>
                    <w:t>）</w:t>
                  </w:r>
                </w:p>
              </w:tc>
              <w:tc>
                <w:tcPr>
                  <w:tcW w:w="943" w:type="pct"/>
                  <w:tcBorders>
                    <w:top w:val="single" w:sz="4" w:space="0" w:color="auto"/>
                    <w:left w:val="single" w:sz="4" w:space="0" w:color="auto"/>
                    <w:bottom w:val="single" w:sz="4" w:space="0" w:color="auto"/>
                    <w:right w:val="single" w:sz="4" w:space="0" w:color="auto"/>
                  </w:tcBorders>
                  <w:vAlign w:val="center"/>
                </w:tcPr>
                <w:p w14:paraId="48361166" w14:textId="77777777" w:rsidR="004D5BFF" w:rsidRPr="00FC3A9C" w:rsidRDefault="004D5BFF" w:rsidP="003E6169">
                  <w:pPr>
                    <w:snapToGrid w:val="0"/>
                    <w:jc w:val="center"/>
                    <w:rPr>
                      <w:rFonts w:eastAsiaTheme="minorEastAsia"/>
                      <w:szCs w:val="21"/>
                    </w:rPr>
                  </w:pPr>
                  <w:r w:rsidRPr="00FC3A9C">
                    <w:rPr>
                      <w:rFonts w:eastAsiaTheme="minorEastAsia"/>
                      <w:szCs w:val="21"/>
                    </w:rPr>
                    <w:t>0.2</w:t>
                  </w:r>
                </w:p>
              </w:tc>
              <w:tc>
                <w:tcPr>
                  <w:tcW w:w="1053" w:type="pct"/>
                  <w:tcBorders>
                    <w:top w:val="single" w:sz="4" w:space="0" w:color="auto"/>
                    <w:left w:val="single" w:sz="4" w:space="0" w:color="auto"/>
                    <w:bottom w:val="single" w:sz="4" w:space="0" w:color="auto"/>
                    <w:right w:val="single" w:sz="4" w:space="0" w:color="auto"/>
                  </w:tcBorders>
                  <w:vAlign w:val="center"/>
                </w:tcPr>
                <w:p w14:paraId="5D464DCB"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c>
                <w:tcPr>
                  <w:tcW w:w="805" w:type="pct"/>
                  <w:tcBorders>
                    <w:top w:val="single" w:sz="4" w:space="0" w:color="auto"/>
                    <w:left w:val="single" w:sz="4" w:space="0" w:color="auto"/>
                    <w:bottom w:val="single" w:sz="4" w:space="0" w:color="auto"/>
                    <w:right w:val="single" w:sz="4" w:space="0" w:color="auto"/>
                  </w:tcBorders>
                  <w:vAlign w:val="center"/>
                </w:tcPr>
                <w:p w14:paraId="6D23597B"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r>
            <w:tr w:rsidR="00FC3A9C" w:rsidRPr="00FC3A9C" w14:paraId="03C28305" w14:textId="77777777" w:rsidTr="00107ED6">
              <w:trPr>
                <w:cantSplit/>
                <w:trHeight w:val="340"/>
                <w:jc w:val="center"/>
              </w:trPr>
              <w:tc>
                <w:tcPr>
                  <w:tcW w:w="550" w:type="pct"/>
                  <w:vMerge/>
                  <w:tcBorders>
                    <w:left w:val="single" w:sz="4" w:space="0" w:color="auto"/>
                    <w:bottom w:val="single" w:sz="4" w:space="0" w:color="auto"/>
                    <w:right w:val="single" w:sz="4" w:space="0" w:color="auto"/>
                  </w:tcBorders>
                  <w:vAlign w:val="center"/>
                </w:tcPr>
                <w:p w14:paraId="505DED78" w14:textId="77777777" w:rsidR="004D5BFF" w:rsidRPr="00FC3A9C" w:rsidRDefault="004D5BFF" w:rsidP="003E6169">
                  <w:pPr>
                    <w:snapToGrid w:val="0"/>
                    <w:jc w:val="center"/>
                    <w:rPr>
                      <w:rFonts w:eastAsiaTheme="minorEastAsia"/>
                      <w:szCs w:val="21"/>
                    </w:rPr>
                  </w:pPr>
                </w:p>
              </w:tc>
              <w:tc>
                <w:tcPr>
                  <w:tcW w:w="1649" w:type="pct"/>
                  <w:tcBorders>
                    <w:top w:val="single" w:sz="4" w:space="0" w:color="auto"/>
                    <w:left w:val="single" w:sz="4" w:space="0" w:color="auto"/>
                    <w:bottom w:val="single" w:sz="4" w:space="0" w:color="auto"/>
                    <w:right w:val="single" w:sz="4" w:space="0" w:color="auto"/>
                  </w:tcBorders>
                  <w:vAlign w:val="center"/>
                </w:tcPr>
                <w:p w14:paraId="3E6BFD32" w14:textId="77777777" w:rsidR="004D5BFF" w:rsidRPr="00FC3A9C" w:rsidRDefault="004D5BFF" w:rsidP="003E6169">
                  <w:pPr>
                    <w:snapToGrid w:val="0"/>
                    <w:jc w:val="center"/>
                    <w:rPr>
                      <w:rFonts w:eastAsiaTheme="minorEastAsia"/>
                      <w:szCs w:val="21"/>
                    </w:rPr>
                  </w:pPr>
                  <w:r w:rsidRPr="00FC3A9C">
                    <w:rPr>
                      <w:rFonts w:eastAsiaTheme="minorEastAsia"/>
                      <w:szCs w:val="21"/>
                    </w:rPr>
                    <w:t>多年平均大风日数（</w:t>
                  </w:r>
                  <w:r w:rsidRPr="00FC3A9C">
                    <w:rPr>
                      <w:rFonts w:eastAsiaTheme="minorEastAsia"/>
                      <w:szCs w:val="21"/>
                    </w:rPr>
                    <w:t>d</w:t>
                  </w:r>
                  <w:r w:rsidRPr="00FC3A9C">
                    <w:rPr>
                      <w:rFonts w:eastAsiaTheme="minorEastAsia"/>
                      <w:szCs w:val="21"/>
                    </w:rPr>
                    <w:t>）</w:t>
                  </w:r>
                </w:p>
              </w:tc>
              <w:tc>
                <w:tcPr>
                  <w:tcW w:w="943" w:type="pct"/>
                  <w:tcBorders>
                    <w:top w:val="single" w:sz="4" w:space="0" w:color="auto"/>
                    <w:left w:val="single" w:sz="4" w:space="0" w:color="auto"/>
                    <w:bottom w:val="single" w:sz="4" w:space="0" w:color="auto"/>
                    <w:right w:val="single" w:sz="4" w:space="0" w:color="auto"/>
                  </w:tcBorders>
                  <w:vAlign w:val="center"/>
                </w:tcPr>
                <w:p w14:paraId="4FDD3EE8" w14:textId="77777777" w:rsidR="004D5BFF" w:rsidRPr="00FC3A9C" w:rsidRDefault="004D5BFF" w:rsidP="003E6169">
                  <w:pPr>
                    <w:snapToGrid w:val="0"/>
                    <w:jc w:val="center"/>
                    <w:rPr>
                      <w:rFonts w:eastAsiaTheme="minorEastAsia"/>
                      <w:szCs w:val="21"/>
                    </w:rPr>
                  </w:pPr>
                  <w:r w:rsidRPr="00FC3A9C">
                    <w:rPr>
                      <w:rFonts w:eastAsiaTheme="minorEastAsia"/>
                      <w:szCs w:val="21"/>
                    </w:rPr>
                    <w:t>1.4</w:t>
                  </w:r>
                </w:p>
              </w:tc>
              <w:tc>
                <w:tcPr>
                  <w:tcW w:w="1053" w:type="pct"/>
                  <w:tcBorders>
                    <w:top w:val="single" w:sz="4" w:space="0" w:color="auto"/>
                    <w:left w:val="single" w:sz="4" w:space="0" w:color="auto"/>
                    <w:bottom w:val="single" w:sz="4" w:space="0" w:color="auto"/>
                    <w:right w:val="single" w:sz="4" w:space="0" w:color="auto"/>
                  </w:tcBorders>
                  <w:vAlign w:val="center"/>
                </w:tcPr>
                <w:p w14:paraId="75C318A7"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c>
                <w:tcPr>
                  <w:tcW w:w="805" w:type="pct"/>
                  <w:tcBorders>
                    <w:top w:val="single" w:sz="4" w:space="0" w:color="auto"/>
                    <w:left w:val="single" w:sz="4" w:space="0" w:color="auto"/>
                    <w:bottom w:val="single" w:sz="4" w:space="0" w:color="auto"/>
                    <w:right w:val="single" w:sz="4" w:space="0" w:color="auto"/>
                  </w:tcBorders>
                  <w:vAlign w:val="center"/>
                </w:tcPr>
                <w:p w14:paraId="5895BEB8"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r>
            <w:tr w:rsidR="00FC3A9C" w:rsidRPr="00FC3A9C" w14:paraId="2D9F9E9F" w14:textId="77777777" w:rsidTr="00107ED6">
              <w:trPr>
                <w:cantSplit/>
                <w:trHeight w:val="340"/>
                <w:jc w:val="center"/>
              </w:trPr>
              <w:tc>
                <w:tcPr>
                  <w:tcW w:w="2199" w:type="pct"/>
                  <w:gridSpan w:val="2"/>
                  <w:tcBorders>
                    <w:top w:val="single" w:sz="4" w:space="0" w:color="auto"/>
                    <w:left w:val="single" w:sz="4" w:space="0" w:color="auto"/>
                    <w:bottom w:val="single" w:sz="4" w:space="0" w:color="auto"/>
                    <w:right w:val="single" w:sz="4" w:space="0" w:color="auto"/>
                  </w:tcBorders>
                  <w:vAlign w:val="center"/>
                </w:tcPr>
                <w:p w14:paraId="5829190D" w14:textId="77777777" w:rsidR="004D5BFF" w:rsidRPr="00FC3A9C" w:rsidRDefault="004D5BFF" w:rsidP="00423F3C">
                  <w:pPr>
                    <w:snapToGrid w:val="0"/>
                    <w:jc w:val="center"/>
                    <w:rPr>
                      <w:rFonts w:eastAsiaTheme="minorEastAsia"/>
                      <w:szCs w:val="21"/>
                    </w:rPr>
                  </w:pPr>
                  <w:r w:rsidRPr="00FC3A9C">
                    <w:rPr>
                      <w:rFonts w:eastAsiaTheme="minorEastAsia"/>
                      <w:szCs w:val="21"/>
                    </w:rPr>
                    <w:t>多</w:t>
                  </w:r>
                  <w:r w:rsidR="00423F3C" w:rsidRPr="00FC3A9C">
                    <w:rPr>
                      <w:rFonts w:eastAsiaTheme="minorEastAsia" w:hint="eastAsia"/>
                      <w:szCs w:val="21"/>
                    </w:rPr>
                    <w:t>年</w:t>
                  </w:r>
                  <w:r w:rsidRPr="00FC3A9C">
                    <w:rPr>
                      <w:rFonts w:eastAsiaTheme="minorEastAsia"/>
                      <w:szCs w:val="21"/>
                    </w:rPr>
                    <w:t>实测极大风速（</w:t>
                  </w:r>
                  <w:r w:rsidRPr="00FC3A9C">
                    <w:rPr>
                      <w:rFonts w:eastAsiaTheme="minorEastAsia"/>
                      <w:szCs w:val="21"/>
                    </w:rPr>
                    <w:t>m/s</w:t>
                  </w:r>
                  <w:r w:rsidRPr="00FC3A9C">
                    <w:rPr>
                      <w:rFonts w:eastAsiaTheme="minorEastAsia"/>
                      <w:szCs w:val="21"/>
                    </w:rPr>
                    <w:t>）、相应风向</w:t>
                  </w:r>
                </w:p>
              </w:tc>
              <w:tc>
                <w:tcPr>
                  <w:tcW w:w="943" w:type="pct"/>
                  <w:tcBorders>
                    <w:top w:val="single" w:sz="4" w:space="0" w:color="auto"/>
                    <w:left w:val="single" w:sz="4" w:space="0" w:color="auto"/>
                    <w:bottom w:val="single" w:sz="4" w:space="0" w:color="auto"/>
                    <w:right w:val="single" w:sz="4" w:space="0" w:color="auto"/>
                  </w:tcBorders>
                  <w:vAlign w:val="center"/>
                </w:tcPr>
                <w:p w14:paraId="3BB2F771" w14:textId="77777777" w:rsidR="004D5BFF" w:rsidRPr="00FC3A9C" w:rsidRDefault="004D5BFF" w:rsidP="003E6169">
                  <w:pPr>
                    <w:snapToGrid w:val="0"/>
                    <w:jc w:val="center"/>
                    <w:rPr>
                      <w:rFonts w:eastAsiaTheme="minorEastAsia"/>
                      <w:szCs w:val="21"/>
                    </w:rPr>
                  </w:pPr>
                  <w:r w:rsidRPr="00FC3A9C">
                    <w:rPr>
                      <w:rFonts w:eastAsiaTheme="minorEastAsia"/>
                      <w:szCs w:val="21"/>
                    </w:rPr>
                    <w:t>7.</w:t>
                  </w:r>
                  <w:r w:rsidR="00423F3C" w:rsidRPr="00FC3A9C">
                    <w:rPr>
                      <w:rFonts w:eastAsiaTheme="minorEastAsia" w:hint="eastAsia"/>
                      <w:szCs w:val="21"/>
                    </w:rPr>
                    <w:t>7</w:t>
                  </w:r>
                </w:p>
              </w:tc>
              <w:tc>
                <w:tcPr>
                  <w:tcW w:w="1053" w:type="pct"/>
                  <w:tcBorders>
                    <w:top w:val="single" w:sz="4" w:space="0" w:color="auto"/>
                    <w:left w:val="single" w:sz="4" w:space="0" w:color="auto"/>
                    <w:bottom w:val="single" w:sz="4" w:space="0" w:color="auto"/>
                    <w:right w:val="single" w:sz="4" w:space="0" w:color="auto"/>
                  </w:tcBorders>
                  <w:vAlign w:val="center"/>
                </w:tcPr>
                <w:p w14:paraId="5BCB7D38" w14:textId="77777777" w:rsidR="004D5BFF" w:rsidRPr="00FC3A9C" w:rsidRDefault="004D5BFF" w:rsidP="003E6169">
                  <w:pPr>
                    <w:snapToGrid w:val="0"/>
                    <w:jc w:val="center"/>
                    <w:rPr>
                      <w:rFonts w:eastAsiaTheme="minorEastAsia"/>
                      <w:szCs w:val="21"/>
                    </w:rPr>
                  </w:pPr>
                  <w:r w:rsidRPr="00FC3A9C">
                    <w:rPr>
                      <w:rFonts w:eastAsiaTheme="minorEastAsia"/>
                      <w:szCs w:val="21"/>
                    </w:rPr>
                    <w:t>2008-07-20</w:t>
                  </w:r>
                </w:p>
              </w:tc>
              <w:tc>
                <w:tcPr>
                  <w:tcW w:w="805" w:type="pct"/>
                  <w:tcBorders>
                    <w:top w:val="single" w:sz="4" w:space="0" w:color="auto"/>
                    <w:left w:val="single" w:sz="4" w:space="0" w:color="auto"/>
                    <w:bottom w:val="single" w:sz="4" w:space="0" w:color="auto"/>
                    <w:right w:val="single" w:sz="4" w:space="0" w:color="auto"/>
                  </w:tcBorders>
                  <w:vAlign w:val="center"/>
                </w:tcPr>
                <w:p w14:paraId="288FBF03" w14:textId="77777777" w:rsidR="004D5BFF" w:rsidRPr="00FC3A9C" w:rsidRDefault="004D5BFF" w:rsidP="003E6169">
                  <w:pPr>
                    <w:snapToGrid w:val="0"/>
                    <w:jc w:val="center"/>
                    <w:rPr>
                      <w:rFonts w:eastAsiaTheme="minorEastAsia"/>
                      <w:szCs w:val="21"/>
                    </w:rPr>
                  </w:pPr>
                  <w:r w:rsidRPr="00FC3A9C">
                    <w:rPr>
                      <w:rFonts w:eastAsiaTheme="minorEastAsia"/>
                      <w:szCs w:val="21"/>
                    </w:rPr>
                    <w:t>25.8N</w:t>
                  </w:r>
                </w:p>
              </w:tc>
            </w:tr>
            <w:tr w:rsidR="00FC3A9C" w:rsidRPr="00FC3A9C" w14:paraId="0CE51CD4" w14:textId="77777777" w:rsidTr="00107ED6">
              <w:trPr>
                <w:cantSplit/>
                <w:trHeight w:val="340"/>
                <w:jc w:val="center"/>
              </w:trPr>
              <w:tc>
                <w:tcPr>
                  <w:tcW w:w="2199" w:type="pct"/>
                  <w:gridSpan w:val="2"/>
                  <w:tcBorders>
                    <w:top w:val="single" w:sz="4" w:space="0" w:color="auto"/>
                    <w:left w:val="single" w:sz="4" w:space="0" w:color="auto"/>
                    <w:bottom w:val="single" w:sz="4" w:space="0" w:color="auto"/>
                    <w:right w:val="single" w:sz="4" w:space="0" w:color="auto"/>
                  </w:tcBorders>
                  <w:vAlign w:val="center"/>
                </w:tcPr>
                <w:p w14:paraId="5F950D01" w14:textId="77777777" w:rsidR="004D5BFF" w:rsidRPr="00FC3A9C" w:rsidRDefault="004D5BFF" w:rsidP="003E6169">
                  <w:pPr>
                    <w:snapToGrid w:val="0"/>
                    <w:jc w:val="center"/>
                    <w:rPr>
                      <w:rFonts w:eastAsiaTheme="minorEastAsia"/>
                      <w:szCs w:val="21"/>
                    </w:rPr>
                  </w:pPr>
                  <w:r w:rsidRPr="00FC3A9C">
                    <w:rPr>
                      <w:rFonts w:eastAsiaTheme="minorEastAsia"/>
                      <w:szCs w:val="21"/>
                    </w:rPr>
                    <w:t>多年平均风速（</w:t>
                  </w:r>
                  <w:r w:rsidRPr="00FC3A9C">
                    <w:rPr>
                      <w:rFonts w:eastAsiaTheme="minorEastAsia"/>
                      <w:szCs w:val="21"/>
                    </w:rPr>
                    <w:t>m/s</w:t>
                  </w:r>
                  <w:r w:rsidRPr="00FC3A9C">
                    <w:rPr>
                      <w:rFonts w:eastAsiaTheme="minorEastAsia"/>
                      <w:szCs w:val="21"/>
                    </w:rPr>
                    <w:t>）</w:t>
                  </w:r>
                </w:p>
              </w:tc>
              <w:tc>
                <w:tcPr>
                  <w:tcW w:w="943" w:type="pct"/>
                  <w:tcBorders>
                    <w:top w:val="single" w:sz="4" w:space="0" w:color="auto"/>
                    <w:left w:val="single" w:sz="4" w:space="0" w:color="auto"/>
                    <w:bottom w:val="single" w:sz="4" w:space="0" w:color="auto"/>
                    <w:right w:val="single" w:sz="4" w:space="0" w:color="auto"/>
                  </w:tcBorders>
                  <w:vAlign w:val="center"/>
                </w:tcPr>
                <w:p w14:paraId="7420D7FF" w14:textId="77777777" w:rsidR="004D5BFF" w:rsidRPr="00FC3A9C" w:rsidRDefault="004D5BFF" w:rsidP="003E6169">
                  <w:pPr>
                    <w:snapToGrid w:val="0"/>
                    <w:jc w:val="center"/>
                    <w:rPr>
                      <w:rFonts w:eastAsiaTheme="minorEastAsia"/>
                      <w:szCs w:val="21"/>
                    </w:rPr>
                  </w:pPr>
                  <w:r w:rsidRPr="00FC3A9C">
                    <w:rPr>
                      <w:rFonts w:eastAsiaTheme="minorEastAsia"/>
                      <w:szCs w:val="21"/>
                    </w:rPr>
                    <w:t>2.5</w:t>
                  </w:r>
                </w:p>
              </w:tc>
              <w:tc>
                <w:tcPr>
                  <w:tcW w:w="1053" w:type="pct"/>
                  <w:tcBorders>
                    <w:top w:val="single" w:sz="4" w:space="0" w:color="auto"/>
                    <w:left w:val="single" w:sz="4" w:space="0" w:color="auto"/>
                    <w:bottom w:val="single" w:sz="4" w:space="0" w:color="auto"/>
                    <w:right w:val="single" w:sz="4" w:space="0" w:color="auto"/>
                  </w:tcBorders>
                  <w:vAlign w:val="center"/>
                </w:tcPr>
                <w:p w14:paraId="2B0B3C69"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c>
                <w:tcPr>
                  <w:tcW w:w="805" w:type="pct"/>
                  <w:tcBorders>
                    <w:top w:val="single" w:sz="4" w:space="0" w:color="auto"/>
                    <w:left w:val="single" w:sz="4" w:space="0" w:color="auto"/>
                    <w:bottom w:val="single" w:sz="4" w:space="0" w:color="auto"/>
                    <w:right w:val="single" w:sz="4" w:space="0" w:color="auto"/>
                  </w:tcBorders>
                  <w:vAlign w:val="center"/>
                </w:tcPr>
                <w:p w14:paraId="69195BD6"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r>
            <w:tr w:rsidR="00FC3A9C" w:rsidRPr="00FC3A9C" w14:paraId="5A30CD30" w14:textId="77777777" w:rsidTr="00107ED6">
              <w:trPr>
                <w:cantSplit/>
                <w:trHeight w:val="340"/>
                <w:jc w:val="center"/>
              </w:trPr>
              <w:tc>
                <w:tcPr>
                  <w:tcW w:w="2199" w:type="pct"/>
                  <w:gridSpan w:val="2"/>
                  <w:tcBorders>
                    <w:top w:val="single" w:sz="4" w:space="0" w:color="auto"/>
                    <w:left w:val="single" w:sz="4" w:space="0" w:color="auto"/>
                    <w:bottom w:val="single" w:sz="4" w:space="0" w:color="auto"/>
                    <w:right w:val="single" w:sz="4" w:space="0" w:color="auto"/>
                  </w:tcBorders>
                  <w:vAlign w:val="center"/>
                </w:tcPr>
                <w:p w14:paraId="4C8F9CB3" w14:textId="77777777" w:rsidR="004D5BFF" w:rsidRPr="00FC3A9C" w:rsidRDefault="004D5BFF" w:rsidP="003E6169">
                  <w:pPr>
                    <w:snapToGrid w:val="0"/>
                    <w:jc w:val="center"/>
                    <w:rPr>
                      <w:rFonts w:eastAsiaTheme="minorEastAsia"/>
                      <w:szCs w:val="21"/>
                    </w:rPr>
                  </w:pPr>
                  <w:r w:rsidRPr="00FC3A9C">
                    <w:rPr>
                      <w:rFonts w:eastAsiaTheme="minorEastAsia"/>
                      <w:szCs w:val="21"/>
                    </w:rPr>
                    <w:t>多年主导风向</w:t>
                  </w:r>
                  <w:r w:rsidRPr="00FC3A9C">
                    <w:rPr>
                      <w:rFonts w:eastAsiaTheme="minorEastAsia"/>
                      <w:szCs w:val="21"/>
                    </w:rPr>
                    <w:t>/</w:t>
                  </w:r>
                  <w:r w:rsidRPr="00FC3A9C">
                    <w:rPr>
                      <w:rFonts w:eastAsiaTheme="minorEastAsia"/>
                      <w:szCs w:val="21"/>
                    </w:rPr>
                    <w:cr/>
                  </w:r>
                  <w:r w:rsidRPr="00FC3A9C">
                    <w:rPr>
                      <w:rFonts w:eastAsiaTheme="minorEastAsia"/>
                      <w:szCs w:val="21"/>
                    </w:rPr>
                    <w:t>向频率（</w:t>
                  </w:r>
                  <w:r w:rsidRPr="00FC3A9C">
                    <w:rPr>
                      <w:rFonts w:eastAsiaTheme="minorEastAsia"/>
                      <w:szCs w:val="21"/>
                    </w:rPr>
                    <w:t>%</w:t>
                  </w:r>
                  <w:r w:rsidRPr="00FC3A9C">
                    <w:rPr>
                      <w:rFonts w:eastAsiaTheme="minorEastAsia"/>
                      <w:szCs w:val="21"/>
                    </w:rPr>
                    <w:t>）</w:t>
                  </w:r>
                </w:p>
              </w:tc>
              <w:tc>
                <w:tcPr>
                  <w:tcW w:w="943" w:type="pct"/>
                  <w:tcBorders>
                    <w:top w:val="single" w:sz="4" w:space="0" w:color="auto"/>
                    <w:left w:val="single" w:sz="4" w:space="0" w:color="auto"/>
                    <w:bottom w:val="single" w:sz="4" w:space="0" w:color="auto"/>
                    <w:right w:val="single" w:sz="4" w:space="0" w:color="auto"/>
                  </w:tcBorders>
                  <w:vAlign w:val="center"/>
                </w:tcPr>
                <w:p w14:paraId="3C7B54E5" w14:textId="77777777" w:rsidR="004D5BFF" w:rsidRPr="00FC3A9C" w:rsidRDefault="004D5BFF" w:rsidP="003E6169">
                  <w:pPr>
                    <w:snapToGrid w:val="0"/>
                    <w:jc w:val="center"/>
                    <w:rPr>
                      <w:rFonts w:eastAsiaTheme="minorEastAsia"/>
                      <w:szCs w:val="21"/>
                    </w:rPr>
                  </w:pPr>
                  <w:r w:rsidRPr="00FC3A9C">
                    <w:rPr>
                      <w:rFonts w:eastAsiaTheme="minorEastAsia"/>
                      <w:szCs w:val="21"/>
                    </w:rPr>
                    <w:t>NE16.2</w:t>
                  </w:r>
                </w:p>
              </w:tc>
              <w:tc>
                <w:tcPr>
                  <w:tcW w:w="1053" w:type="pct"/>
                  <w:tcBorders>
                    <w:top w:val="single" w:sz="4" w:space="0" w:color="auto"/>
                    <w:left w:val="single" w:sz="4" w:space="0" w:color="auto"/>
                    <w:bottom w:val="single" w:sz="4" w:space="0" w:color="auto"/>
                    <w:right w:val="single" w:sz="4" w:space="0" w:color="auto"/>
                  </w:tcBorders>
                  <w:vAlign w:val="center"/>
                </w:tcPr>
                <w:p w14:paraId="6274B52C"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c>
                <w:tcPr>
                  <w:tcW w:w="805" w:type="pct"/>
                  <w:tcBorders>
                    <w:top w:val="single" w:sz="4" w:space="0" w:color="auto"/>
                    <w:left w:val="single" w:sz="4" w:space="0" w:color="auto"/>
                    <w:bottom w:val="single" w:sz="4" w:space="0" w:color="auto"/>
                    <w:right w:val="single" w:sz="4" w:space="0" w:color="auto"/>
                  </w:tcBorders>
                  <w:vAlign w:val="center"/>
                </w:tcPr>
                <w:p w14:paraId="32574CF9" w14:textId="77777777" w:rsidR="004D5BFF" w:rsidRPr="00FC3A9C" w:rsidRDefault="004D5BFF" w:rsidP="003E6169">
                  <w:pPr>
                    <w:snapToGrid w:val="0"/>
                    <w:jc w:val="center"/>
                    <w:rPr>
                      <w:rFonts w:eastAsiaTheme="minorEastAsia"/>
                      <w:szCs w:val="21"/>
                    </w:rPr>
                  </w:pPr>
                </w:p>
              </w:tc>
            </w:tr>
            <w:tr w:rsidR="00FC3A9C" w:rsidRPr="00FC3A9C" w14:paraId="468B64C2" w14:textId="77777777" w:rsidTr="00107ED6">
              <w:trPr>
                <w:cantSplit/>
                <w:trHeight w:val="340"/>
                <w:jc w:val="center"/>
              </w:trPr>
              <w:tc>
                <w:tcPr>
                  <w:tcW w:w="2199" w:type="pct"/>
                  <w:gridSpan w:val="2"/>
                  <w:tcBorders>
                    <w:top w:val="single" w:sz="4" w:space="0" w:color="auto"/>
                    <w:left w:val="single" w:sz="4" w:space="0" w:color="auto"/>
                    <w:bottom w:val="single" w:sz="4" w:space="0" w:color="auto"/>
                    <w:right w:val="single" w:sz="4" w:space="0" w:color="auto"/>
                  </w:tcBorders>
                  <w:vAlign w:val="center"/>
                </w:tcPr>
                <w:p w14:paraId="1D3C9763" w14:textId="77777777" w:rsidR="004D5BFF" w:rsidRPr="00FC3A9C" w:rsidRDefault="004D5BFF" w:rsidP="00423F3C">
                  <w:pPr>
                    <w:snapToGrid w:val="0"/>
                    <w:jc w:val="center"/>
                    <w:rPr>
                      <w:rFonts w:eastAsiaTheme="minorEastAsia"/>
                      <w:szCs w:val="21"/>
                    </w:rPr>
                  </w:pPr>
                  <w:r w:rsidRPr="00FC3A9C">
                    <w:rPr>
                      <w:rFonts w:eastAsiaTheme="minorEastAsia"/>
                      <w:szCs w:val="21"/>
                    </w:rPr>
                    <w:t>多</w:t>
                  </w:r>
                  <w:r w:rsidR="00423F3C" w:rsidRPr="00FC3A9C">
                    <w:rPr>
                      <w:rFonts w:eastAsiaTheme="minorEastAsia" w:hint="eastAsia"/>
                      <w:szCs w:val="21"/>
                    </w:rPr>
                    <w:t>年</w:t>
                  </w:r>
                  <w:r w:rsidRPr="00FC3A9C">
                    <w:rPr>
                      <w:rFonts w:eastAsiaTheme="minorEastAsia"/>
                      <w:szCs w:val="21"/>
                    </w:rPr>
                    <w:t>静风频率（风速＜</w:t>
                  </w:r>
                  <w:r w:rsidRPr="00FC3A9C">
                    <w:rPr>
                      <w:rFonts w:eastAsiaTheme="minorEastAsia"/>
                      <w:szCs w:val="21"/>
                    </w:rPr>
                    <w:t>0.2m/s</w:t>
                  </w:r>
                  <w:r w:rsidRPr="00FC3A9C">
                    <w:rPr>
                      <w:rFonts w:eastAsiaTheme="minorEastAsia"/>
                      <w:szCs w:val="21"/>
                    </w:rPr>
                    <w:t>）（</w:t>
                  </w:r>
                  <w:r w:rsidRPr="00FC3A9C">
                    <w:rPr>
                      <w:rFonts w:eastAsiaTheme="minorEastAsia"/>
                      <w:szCs w:val="21"/>
                    </w:rPr>
                    <w:t>%</w:t>
                  </w:r>
                  <w:r w:rsidRPr="00FC3A9C">
                    <w:rPr>
                      <w:rFonts w:eastAsiaTheme="minorEastAsia"/>
                      <w:szCs w:val="21"/>
                    </w:rPr>
                    <w:t>）</w:t>
                  </w:r>
                </w:p>
              </w:tc>
              <w:tc>
                <w:tcPr>
                  <w:tcW w:w="943" w:type="pct"/>
                  <w:tcBorders>
                    <w:top w:val="single" w:sz="4" w:space="0" w:color="auto"/>
                    <w:left w:val="single" w:sz="4" w:space="0" w:color="auto"/>
                    <w:bottom w:val="single" w:sz="4" w:space="0" w:color="auto"/>
                    <w:right w:val="single" w:sz="4" w:space="0" w:color="auto"/>
                  </w:tcBorders>
                  <w:vAlign w:val="center"/>
                </w:tcPr>
                <w:p w14:paraId="3888687D" w14:textId="77777777" w:rsidR="004D5BFF" w:rsidRPr="00FC3A9C" w:rsidRDefault="004D5BFF" w:rsidP="003E6169">
                  <w:pPr>
                    <w:snapToGrid w:val="0"/>
                    <w:jc w:val="center"/>
                    <w:rPr>
                      <w:rFonts w:eastAsiaTheme="minorEastAsia"/>
                      <w:szCs w:val="21"/>
                    </w:rPr>
                  </w:pPr>
                  <w:r w:rsidRPr="00FC3A9C">
                    <w:rPr>
                      <w:rFonts w:eastAsiaTheme="minorEastAsia"/>
                      <w:szCs w:val="21"/>
                    </w:rPr>
                    <w:t>1.7</w:t>
                  </w:r>
                </w:p>
              </w:tc>
              <w:tc>
                <w:tcPr>
                  <w:tcW w:w="1053" w:type="pct"/>
                  <w:tcBorders>
                    <w:top w:val="single" w:sz="4" w:space="0" w:color="auto"/>
                    <w:left w:val="single" w:sz="4" w:space="0" w:color="auto"/>
                    <w:bottom w:val="single" w:sz="4" w:space="0" w:color="auto"/>
                    <w:right w:val="single" w:sz="4" w:space="0" w:color="auto"/>
                  </w:tcBorders>
                  <w:vAlign w:val="center"/>
                </w:tcPr>
                <w:p w14:paraId="641D4DBD"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c>
                <w:tcPr>
                  <w:tcW w:w="805" w:type="pct"/>
                  <w:tcBorders>
                    <w:top w:val="single" w:sz="4" w:space="0" w:color="auto"/>
                    <w:left w:val="single" w:sz="4" w:space="0" w:color="auto"/>
                    <w:bottom w:val="single" w:sz="4" w:space="0" w:color="auto"/>
                    <w:right w:val="single" w:sz="4" w:space="0" w:color="auto"/>
                  </w:tcBorders>
                  <w:vAlign w:val="center"/>
                </w:tcPr>
                <w:p w14:paraId="533C2CB1" w14:textId="77777777" w:rsidR="004D5BFF" w:rsidRPr="00FC3A9C" w:rsidRDefault="004D5BFF" w:rsidP="003E6169">
                  <w:pPr>
                    <w:snapToGrid w:val="0"/>
                    <w:jc w:val="center"/>
                    <w:rPr>
                      <w:rFonts w:eastAsiaTheme="minorEastAsia"/>
                      <w:szCs w:val="21"/>
                    </w:rPr>
                  </w:pPr>
                  <w:r w:rsidRPr="00FC3A9C">
                    <w:rPr>
                      <w:rFonts w:eastAsiaTheme="minorEastAsia"/>
                      <w:szCs w:val="21"/>
                    </w:rPr>
                    <w:t>—</w:t>
                  </w:r>
                </w:p>
              </w:tc>
            </w:tr>
          </w:tbl>
          <w:p w14:paraId="6CA533E0" w14:textId="77777777" w:rsidR="004D5BFF" w:rsidRPr="00FC3A9C" w:rsidRDefault="004D5BFF" w:rsidP="003E6169">
            <w:pPr>
              <w:spacing w:line="360" w:lineRule="auto"/>
              <w:ind w:firstLineChars="200" w:firstLine="482"/>
              <w:rPr>
                <w:rFonts w:eastAsiaTheme="minorEastAsia"/>
                <w:b/>
                <w:sz w:val="24"/>
              </w:rPr>
            </w:pPr>
            <w:r w:rsidRPr="00FC3A9C">
              <w:rPr>
                <w:rFonts w:eastAsiaTheme="minorEastAsia"/>
                <w:b/>
                <w:sz w:val="24"/>
              </w:rPr>
              <w:t>2</w:t>
            </w:r>
            <w:r w:rsidRPr="00FC3A9C">
              <w:rPr>
                <w:rFonts w:eastAsiaTheme="minorEastAsia"/>
                <w:b/>
                <w:sz w:val="24"/>
              </w:rPr>
              <w:t>、风向特征</w:t>
            </w:r>
          </w:p>
          <w:p w14:paraId="18C40A92" w14:textId="77777777" w:rsidR="004D5BFF" w:rsidRPr="00FC3A9C" w:rsidRDefault="004D5BFF" w:rsidP="003E6169">
            <w:pPr>
              <w:spacing w:line="360" w:lineRule="auto"/>
              <w:ind w:firstLineChars="200" w:firstLine="480"/>
              <w:rPr>
                <w:rFonts w:eastAsiaTheme="minorEastAsia"/>
                <w:sz w:val="24"/>
              </w:rPr>
            </w:pPr>
            <w:r w:rsidRPr="00FC3A9C">
              <w:rPr>
                <w:rFonts w:eastAsiaTheme="minorEastAsia"/>
                <w:sz w:val="24"/>
              </w:rPr>
              <w:t>泾河气象站主要风向为</w:t>
            </w:r>
            <w:r w:rsidRPr="00FC3A9C">
              <w:rPr>
                <w:rFonts w:eastAsiaTheme="minorEastAsia"/>
                <w:sz w:val="24"/>
              </w:rPr>
              <w:t>NE</w:t>
            </w:r>
            <w:r w:rsidRPr="00FC3A9C">
              <w:rPr>
                <w:rFonts w:eastAsiaTheme="minorEastAsia"/>
                <w:sz w:val="24"/>
              </w:rPr>
              <w:t>和</w:t>
            </w:r>
            <w:r w:rsidRPr="00FC3A9C">
              <w:rPr>
                <w:rFonts w:eastAsiaTheme="minorEastAsia"/>
                <w:sz w:val="24"/>
              </w:rPr>
              <w:t>NNE</w:t>
            </w:r>
            <w:r w:rsidRPr="00FC3A9C">
              <w:rPr>
                <w:rFonts w:eastAsiaTheme="minorEastAsia"/>
                <w:sz w:val="24"/>
              </w:rPr>
              <w:t>、</w:t>
            </w:r>
            <w:r w:rsidRPr="00FC3A9C">
              <w:rPr>
                <w:rFonts w:eastAsiaTheme="minorEastAsia"/>
                <w:sz w:val="24"/>
              </w:rPr>
              <w:t>SW</w:t>
            </w:r>
            <w:r w:rsidRPr="00FC3A9C">
              <w:rPr>
                <w:rFonts w:eastAsiaTheme="minorEastAsia"/>
                <w:sz w:val="24"/>
              </w:rPr>
              <w:t>、</w:t>
            </w:r>
            <w:r w:rsidRPr="00FC3A9C">
              <w:rPr>
                <w:rFonts w:eastAsiaTheme="minorEastAsia"/>
                <w:sz w:val="24"/>
              </w:rPr>
              <w:t>ENE</w:t>
            </w:r>
            <w:r w:rsidRPr="00FC3A9C">
              <w:rPr>
                <w:rFonts w:eastAsiaTheme="minorEastAsia"/>
                <w:sz w:val="24"/>
              </w:rPr>
              <w:t>，占</w:t>
            </w:r>
            <w:r w:rsidRPr="00FC3A9C">
              <w:rPr>
                <w:rFonts w:eastAsiaTheme="minorEastAsia"/>
                <w:sz w:val="24"/>
              </w:rPr>
              <w:t>52.1%</w:t>
            </w:r>
            <w:r w:rsidRPr="00FC3A9C">
              <w:rPr>
                <w:rFonts w:eastAsiaTheme="minorEastAsia"/>
                <w:sz w:val="24"/>
              </w:rPr>
              <w:t>，其中以</w:t>
            </w:r>
            <w:r w:rsidRPr="00FC3A9C">
              <w:rPr>
                <w:rFonts w:eastAsiaTheme="minorEastAsia"/>
                <w:sz w:val="24"/>
              </w:rPr>
              <w:t>NE</w:t>
            </w:r>
            <w:r w:rsidRPr="00FC3A9C">
              <w:rPr>
                <w:rFonts w:eastAsiaTheme="minorEastAsia"/>
                <w:sz w:val="24"/>
              </w:rPr>
              <w:t>为主风向，占到全年</w:t>
            </w:r>
            <w:r w:rsidRPr="00FC3A9C">
              <w:rPr>
                <w:rFonts w:eastAsiaTheme="minorEastAsia"/>
                <w:sz w:val="24"/>
              </w:rPr>
              <w:t>16.2%</w:t>
            </w:r>
            <w:r w:rsidRPr="00FC3A9C">
              <w:rPr>
                <w:rFonts w:eastAsiaTheme="minorEastAsia"/>
                <w:sz w:val="24"/>
              </w:rPr>
              <w:t>左右。</w:t>
            </w:r>
          </w:p>
          <w:p w14:paraId="33D62F9F" w14:textId="77777777" w:rsidR="00E54129" w:rsidRPr="00FC3A9C" w:rsidRDefault="00AE73A2" w:rsidP="003E6169">
            <w:pPr>
              <w:spacing w:line="360" w:lineRule="auto"/>
              <w:ind w:firstLineChars="200" w:firstLine="482"/>
              <w:rPr>
                <w:rFonts w:eastAsiaTheme="minorEastAsia"/>
                <w:b/>
                <w:bCs/>
                <w:sz w:val="24"/>
              </w:rPr>
            </w:pPr>
            <w:r w:rsidRPr="00FC3A9C">
              <w:rPr>
                <w:rFonts w:eastAsiaTheme="minorEastAsia"/>
                <w:b/>
                <w:bCs/>
                <w:sz w:val="24"/>
              </w:rPr>
              <w:t>六、动、植物</w:t>
            </w:r>
          </w:p>
          <w:p w14:paraId="3AEDC386" w14:textId="77777777" w:rsidR="00844705" w:rsidRPr="00FC3A9C" w:rsidRDefault="00844705" w:rsidP="00844705">
            <w:pPr>
              <w:spacing w:line="360" w:lineRule="auto"/>
              <w:ind w:firstLineChars="200" w:firstLine="480"/>
              <w:rPr>
                <w:sz w:val="24"/>
              </w:rPr>
            </w:pPr>
            <w:r w:rsidRPr="00FC3A9C">
              <w:rPr>
                <w:sz w:val="24"/>
              </w:rPr>
              <w:t>项目所在地的地表植被属暖温带落叶阔叶林区，天然植被大多已被农作物小麦、玉米、蔬菜等所替代，人工栽培主要树种有杨树、泡桐、榆树、柳树、臭椿、松、柏等。灌木主要分布在地埂、河岸滩地上，种类有酸枣、悬钩子、杠柳，荆条等。草木植物主要有长芒草、阿尔泰紫苑、雀麦等。农作物主要有小麦、玉米、谷子、红薯、大豆等，经济作物主要有苹果、梨、花椒、油菜、花生、甜瓜等。</w:t>
            </w:r>
          </w:p>
          <w:p w14:paraId="4E72C093" w14:textId="77777777" w:rsidR="00844705" w:rsidRPr="00FC3A9C" w:rsidRDefault="00844705" w:rsidP="00844705">
            <w:pPr>
              <w:widowControl/>
              <w:spacing w:line="360" w:lineRule="auto"/>
              <w:ind w:firstLineChars="200" w:firstLine="480"/>
              <w:rPr>
                <w:sz w:val="24"/>
              </w:rPr>
            </w:pPr>
            <w:r w:rsidRPr="00FC3A9C">
              <w:rPr>
                <w:sz w:val="24"/>
              </w:rPr>
              <w:t>本项目评价范围内人类活动频繁，项目区域无列入《国家重点保护野生植物名录》和《国家重点保护野生动物名录》的野生动植物</w:t>
            </w:r>
            <w:r w:rsidRPr="00FC3A9C">
              <w:rPr>
                <w:rFonts w:hint="eastAsia"/>
                <w:sz w:val="24"/>
              </w:rPr>
              <w:t>。</w:t>
            </w:r>
          </w:p>
          <w:p w14:paraId="23529987" w14:textId="77777777" w:rsidR="00844705" w:rsidRPr="00FC3A9C" w:rsidRDefault="00844705" w:rsidP="00844705">
            <w:pPr>
              <w:snapToGrid w:val="0"/>
              <w:spacing w:line="360" w:lineRule="auto"/>
              <w:ind w:firstLineChars="200" w:firstLine="482"/>
              <w:rPr>
                <w:b/>
                <w:bCs/>
                <w:sz w:val="24"/>
              </w:rPr>
            </w:pPr>
            <w:r w:rsidRPr="00FC3A9C">
              <w:rPr>
                <w:rFonts w:eastAsiaTheme="minorEastAsia" w:hint="eastAsia"/>
                <w:b/>
                <w:sz w:val="24"/>
              </w:rPr>
              <w:t>七、</w:t>
            </w:r>
            <w:r w:rsidRPr="00FC3A9C">
              <w:rPr>
                <w:b/>
                <w:bCs/>
                <w:sz w:val="24"/>
              </w:rPr>
              <w:t>文物古迹</w:t>
            </w:r>
          </w:p>
          <w:p w14:paraId="32D88684" w14:textId="77777777" w:rsidR="00844705" w:rsidRPr="00FC3A9C" w:rsidRDefault="00844705" w:rsidP="00844705">
            <w:pPr>
              <w:snapToGrid w:val="0"/>
              <w:spacing w:line="360" w:lineRule="auto"/>
              <w:ind w:firstLineChars="200" w:firstLine="480"/>
              <w:rPr>
                <w:sz w:val="24"/>
              </w:rPr>
            </w:pPr>
            <w:r w:rsidRPr="00FC3A9C">
              <w:rPr>
                <w:sz w:val="24"/>
              </w:rPr>
              <w:t>经调查，项目周围</w:t>
            </w:r>
            <w:r w:rsidRPr="00FC3A9C">
              <w:rPr>
                <w:rFonts w:hint="eastAsia"/>
                <w:sz w:val="24"/>
              </w:rPr>
              <w:t>10</w:t>
            </w:r>
            <w:r w:rsidRPr="00FC3A9C">
              <w:rPr>
                <w:sz w:val="24"/>
              </w:rPr>
              <w:t>00m</w:t>
            </w:r>
            <w:r w:rsidRPr="00FC3A9C">
              <w:rPr>
                <w:sz w:val="24"/>
              </w:rPr>
              <w:t>范围内无国家及地方重点保护文物、古迹。</w:t>
            </w:r>
          </w:p>
          <w:p w14:paraId="37AD51D1" w14:textId="77777777" w:rsidR="00E54129" w:rsidRPr="00FC3A9C" w:rsidRDefault="00E54129" w:rsidP="003E6169">
            <w:pPr>
              <w:spacing w:line="360" w:lineRule="auto"/>
              <w:ind w:firstLineChars="200" w:firstLine="480"/>
              <w:rPr>
                <w:rFonts w:eastAsiaTheme="minorEastAsia"/>
                <w:sz w:val="24"/>
              </w:rPr>
            </w:pPr>
          </w:p>
        </w:tc>
      </w:tr>
      <w:tr w:rsidR="00FC3A9C" w:rsidRPr="00FC3A9C" w14:paraId="32249091" w14:textId="77777777">
        <w:trPr>
          <w:trHeight w:val="13539"/>
        </w:trPr>
        <w:tc>
          <w:tcPr>
            <w:tcW w:w="9361" w:type="dxa"/>
          </w:tcPr>
          <w:p w14:paraId="21B33D50" w14:textId="77777777" w:rsidR="00E54129" w:rsidRPr="00FC3A9C" w:rsidRDefault="00AE73A2" w:rsidP="003E6169">
            <w:pPr>
              <w:spacing w:line="360" w:lineRule="auto"/>
              <w:rPr>
                <w:rFonts w:eastAsiaTheme="minorEastAsia"/>
                <w:b/>
                <w:bCs/>
                <w:sz w:val="24"/>
              </w:rPr>
            </w:pPr>
            <w:r w:rsidRPr="00FC3A9C">
              <w:rPr>
                <w:rFonts w:eastAsiaTheme="minorEastAsia"/>
                <w:b/>
                <w:bCs/>
                <w:sz w:val="24"/>
              </w:rPr>
              <w:lastRenderedPageBreak/>
              <w:t>社会环境简况</w:t>
            </w:r>
            <w:r w:rsidRPr="00FC3A9C">
              <w:rPr>
                <w:rFonts w:eastAsiaTheme="minorEastAsia"/>
                <w:b/>
                <w:bCs/>
                <w:sz w:val="24"/>
              </w:rPr>
              <w:t>(</w:t>
            </w:r>
            <w:r w:rsidRPr="00FC3A9C">
              <w:rPr>
                <w:rFonts w:eastAsiaTheme="minorEastAsia"/>
                <w:b/>
                <w:bCs/>
                <w:sz w:val="24"/>
              </w:rPr>
              <w:t>社会经济结构、教育、文化、文物保护等</w:t>
            </w:r>
            <w:r w:rsidRPr="00FC3A9C">
              <w:rPr>
                <w:rFonts w:eastAsiaTheme="minorEastAsia"/>
                <w:b/>
                <w:bCs/>
                <w:sz w:val="24"/>
              </w:rPr>
              <w:t>)</w:t>
            </w:r>
            <w:r w:rsidRPr="00FC3A9C">
              <w:rPr>
                <w:rFonts w:eastAsiaTheme="minorEastAsia"/>
                <w:b/>
                <w:bCs/>
                <w:sz w:val="24"/>
              </w:rPr>
              <w:t>：</w:t>
            </w:r>
          </w:p>
          <w:p w14:paraId="7443D809" w14:textId="77777777" w:rsidR="00E54129" w:rsidRPr="00FC3A9C" w:rsidRDefault="00AE73A2" w:rsidP="003E6169">
            <w:pPr>
              <w:autoSpaceDE w:val="0"/>
              <w:autoSpaceDN w:val="0"/>
              <w:adjustRightInd w:val="0"/>
              <w:spacing w:line="360" w:lineRule="auto"/>
              <w:ind w:firstLineChars="200" w:firstLine="480"/>
              <w:rPr>
                <w:rFonts w:eastAsiaTheme="minorEastAsia"/>
                <w:sz w:val="24"/>
              </w:rPr>
            </w:pPr>
            <w:r w:rsidRPr="00FC3A9C">
              <w:rPr>
                <w:rFonts w:eastAsiaTheme="minorEastAsia"/>
                <w:sz w:val="24"/>
              </w:rPr>
              <w:t>根据《建设项目环境影响评价技术导则</w:t>
            </w:r>
            <w:r w:rsidRPr="00FC3A9C">
              <w:rPr>
                <w:rFonts w:eastAsiaTheme="minorEastAsia"/>
                <w:sz w:val="24"/>
              </w:rPr>
              <w:t xml:space="preserve"> </w:t>
            </w:r>
            <w:r w:rsidRPr="00FC3A9C">
              <w:rPr>
                <w:rFonts w:eastAsiaTheme="minorEastAsia"/>
                <w:sz w:val="24"/>
              </w:rPr>
              <w:t>总纲》（</w:t>
            </w:r>
            <w:r w:rsidRPr="00FC3A9C">
              <w:rPr>
                <w:rFonts w:eastAsiaTheme="minorEastAsia"/>
                <w:sz w:val="24"/>
              </w:rPr>
              <w:t>HJ2.1-2016</w:t>
            </w:r>
            <w:r w:rsidRPr="00FC3A9C">
              <w:rPr>
                <w:rFonts w:eastAsiaTheme="minorEastAsia"/>
                <w:sz w:val="24"/>
              </w:rPr>
              <w:t>），</w:t>
            </w:r>
            <w:r w:rsidR="00504719" w:rsidRPr="00FC3A9C">
              <w:rPr>
                <w:rFonts w:asciiTheme="minorEastAsia" w:eastAsiaTheme="minorEastAsia" w:hAnsiTheme="minorEastAsia"/>
                <w:sz w:val="24"/>
              </w:rPr>
              <w:t>”</w:t>
            </w:r>
            <w:r w:rsidRPr="00FC3A9C">
              <w:rPr>
                <w:rFonts w:eastAsiaTheme="minorEastAsia"/>
                <w:sz w:val="24"/>
              </w:rPr>
              <w:t>删除了社会环境现状调查与评价相关内容</w:t>
            </w:r>
            <w:r w:rsidR="00504719" w:rsidRPr="00FC3A9C">
              <w:rPr>
                <w:rFonts w:asciiTheme="minorEastAsia" w:eastAsiaTheme="minorEastAsia" w:hAnsiTheme="minorEastAsia"/>
                <w:sz w:val="24"/>
              </w:rPr>
              <w:t>”</w:t>
            </w:r>
            <w:r w:rsidRPr="00FC3A9C">
              <w:rPr>
                <w:rFonts w:eastAsiaTheme="minorEastAsia"/>
                <w:sz w:val="24"/>
              </w:rPr>
              <w:t>，本报告不再对社会环境简况进行介绍。</w:t>
            </w:r>
          </w:p>
          <w:p w14:paraId="69C3D764" w14:textId="77777777" w:rsidR="00E54129" w:rsidRPr="00FC3A9C" w:rsidRDefault="00E54129" w:rsidP="003E6169">
            <w:pPr>
              <w:spacing w:line="360" w:lineRule="auto"/>
              <w:ind w:firstLineChars="200" w:firstLine="480"/>
              <w:rPr>
                <w:rFonts w:eastAsiaTheme="minorEastAsia"/>
                <w:sz w:val="24"/>
              </w:rPr>
            </w:pPr>
          </w:p>
          <w:p w14:paraId="192AF691" w14:textId="77777777" w:rsidR="00E54129" w:rsidRPr="00FC3A9C" w:rsidRDefault="00E54129" w:rsidP="003E6169">
            <w:pPr>
              <w:spacing w:line="360" w:lineRule="auto"/>
              <w:ind w:firstLineChars="200" w:firstLine="480"/>
              <w:rPr>
                <w:rFonts w:eastAsiaTheme="minorEastAsia"/>
                <w:sz w:val="24"/>
              </w:rPr>
            </w:pPr>
          </w:p>
          <w:p w14:paraId="2041C6FC" w14:textId="77777777" w:rsidR="00E54129" w:rsidRPr="00FC3A9C" w:rsidRDefault="00E54129" w:rsidP="003E6169">
            <w:pPr>
              <w:spacing w:line="360" w:lineRule="auto"/>
              <w:ind w:firstLineChars="200" w:firstLine="480"/>
              <w:rPr>
                <w:rFonts w:eastAsiaTheme="minorEastAsia"/>
                <w:sz w:val="24"/>
              </w:rPr>
            </w:pPr>
          </w:p>
          <w:p w14:paraId="167B6EC4" w14:textId="77777777" w:rsidR="00E54129" w:rsidRPr="00FC3A9C" w:rsidRDefault="00E54129" w:rsidP="003E6169">
            <w:pPr>
              <w:spacing w:line="360" w:lineRule="auto"/>
              <w:ind w:firstLineChars="200" w:firstLine="480"/>
              <w:rPr>
                <w:rFonts w:eastAsiaTheme="minorEastAsia"/>
                <w:sz w:val="24"/>
              </w:rPr>
            </w:pPr>
          </w:p>
          <w:p w14:paraId="1855180B" w14:textId="77777777" w:rsidR="00E54129" w:rsidRPr="00FC3A9C" w:rsidRDefault="00E54129" w:rsidP="003E6169">
            <w:pPr>
              <w:spacing w:line="360" w:lineRule="auto"/>
              <w:ind w:firstLineChars="200" w:firstLine="480"/>
              <w:rPr>
                <w:rFonts w:eastAsiaTheme="minorEastAsia"/>
                <w:sz w:val="24"/>
              </w:rPr>
            </w:pPr>
          </w:p>
          <w:p w14:paraId="13881260" w14:textId="77777777" w:rsidR="00E54129" w:rsidRPr="00FC3A9C" w:rsidRDefault="00E54129" w:rsidP="003E6169">
            <w:pPr>
              <w:spacing w:line="360" w:lineRule="auto"/>
              <w:ind w:firstLineChars="200" w:firstLine="480"/>
              <w:rPr>
                <w:rFonts w:eastAsiaTheme="minorEastAsia"/>
                <w:sz w:val="24"/>
              </w:rPr>
            </w:pPr>
          </w:p>
          <w:p w14:paraId="66359F13" w14:textId="77777777" w:rsidR="00E54129" w:rsidRPr="00FC3A9C" w:rsidRDefault="00E54129" w:rsidP="003E6169">
            <w:pPr>
              <w:spacing w:line="360" w:lineRule="auto"/>
              <w:rPr>
                <w:rFonts w:eastAsiaTheme="minorEastAsia"/>
                <w:sz w:val="24"/>
              </w:rPr>
            </w:pPr>
          </w:p>
        </w:tc>
      </w:tr>
    </w:tbl>
    <w:p w14:paraId="3FCADD66" w14:textId="77777777" w:rsidR="00E54129" w:rsidRPr="00FC3A9C" w:rsidRDefault="00AE73A2" w:rsidP="003E6169">
      <w:pPr>
        <w:jc w:val="left"/>
        <w:rPr>
          <w:rFonts w:eastAsiaTheme="minorEastAsia"/>
          <w:b/>
          <w:bCs/>
          <w:sz w:val="28"/>
        </w:rPr>
      </w:pPr>
      <w:r w:rsidRPr="00FC3A9C">
        <w:rPr>
          <w:rFonts w:eastAsiaTheme="minorEastAsia"/>
          <w:b/>
          <w:bCs/>
          <w:sz w:val="28"/>
        </w:rPr>
        <w:lastRenderedPageBreak/>
        <w:t>环境质量现状</w:t>
      </w:r>
    </w:p>
    <w:tbl>
      <w:tblPr>
        <w:tblW w:w="95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79"/>
      </w:tblGrid>
      <w:tr w:rsidR="00FC3A9C" w:rsidRPr="00FC3A9C" w14:paraId="0A4CBD0B" w14:textId="77777777" w:rsidTr="00F6099B">
        <w:trPr>
          <w:trHeight w:val="5893"/>
          <w:jc w:val="center"/>
        </w:trPr>
        <w:tc>
          <w:tcPr>
            <w:tcW w:w="9579" w:type="dxa"/>
          </w:tcPr>
          <w:p w14:paraId="649C59E9" w14:textId="77777777" w:rsidR="00E54129" w:rsidRPr="00FC3A9C" w:rsidRDefault="00AE73A2" w:rsidP="003E6169">
            <w:pPr>
              <w:spacing w:line="360" w:lineRule="auto"/>
              <w:rPr>
                <w:rFonts w:eastAsiaTheme="minorEastAsia"/>
                <w:b/>
                <w:bCs/>
                <w:sz w:val="24"/>
              </w:rPr>
            </w:pPr>
            <w:r w:rsidRPr="00FC3A9C">
              <w:rPr>
                <w:rFonts w:eastAsiaTheme="minorEastAsia"/>
                <w:b/>
                <w:bCs/>
                <w:sz w:val="24"/>
              </w:rPr>
              <w:t>建设项目所在地区环境质量现状及主要环境问题</w:t>
            </w:r>
            <w:r w:rsidRPr="00FC3A9C">
              <w:rPr>
                <w:rFonts w:eastAsiaTheme="minorEastAsia"/>
                <w:b/>
                <w:bCs/>
                <w:sz w:val="24"/>
              </w:rPr>
              <w:t>(</w:t>
            </w:r>
            <w:r w:rsidRPr="00FC3A9C">
              <w:rPr>
                <w:rFonts w:eastAsiaTheme="minorEastAsia"/>
                <w:b/>
                <w:bCs/>
                <w:sz w:val="24"/>
              </w:rPr>
              <w:t>环境空气、地面水、地下水、声环境、生态环境等</w:t>
            </w:r>
            <w:r w:rsidRPr="00FC3A9C">
              <w:rPr>
                <w:rFonts w:eastAsiaTheme="minorEastAsia"/>
                <w:b/>
                <w:bCs/>
                <w:sz w:val="24"/>
              </w:rPr>
              <w:t>)</w:t>
            </w:r>
            <w:r w:rsidRPr="00FC3A9C">
              <w:rPr>
                <w:rFonts w:eastAsiaTheme="minorEastAsia"/>
                <w:b/>
                <w:bCs/>
                <w:sz w:val="24"/>
              </w:rPr>
              <w:t>：</w:t>
            </w:r>
          </w:p>
          <w:p w14:paraId="5D3220E6" w14:textId="77777777" w:rsidR="008E2686" w:rsidRPr="00FC3A9C" w:rsidRDefault="008E2686" w:rsidP="003E6169">
            <w:pPr>
              <w:spacing w:line="360" w:lineRule="auto"/>
              <w:ind w:firstLineChars="200" w:firstLine="480"/>
              <w:rPr>
                <w:rFonts w:eastAsiaTheme="minorEastAsia"/>
                <w:sz w:val="24"/>
              </w:rPr>
            </w:pPr>
            <w:r w:rsidRPr="00FC3A9C">
              <w:rPr>
                <w:rFonts w:eastAsiaTheme="minorEastAsia"/>
                <w:sz w:val="24"/>
              </w:rPr>
              <w:t>本次环境空气质量现状采用资料收集及补充监测进行评价；地表水现状评价采用资料收集法；声环境质量现状进行实测</w:t>
            </w:r>
            <w:r w:rsidR="000D1CE7" w:rsidRPr="00FC3A9C">
              <w:rPr>
                <w:rFonts w:eastAsiaTheme="minorEastAsia" w:hint="eastAsia"/>
                <w:sz w:val="24"/>
              </w:rPr>
              <w:t>；</w:t>
            </w:r>
            <w:r w:rsidR="000D1CE7" w:rsidRPr="00FC3A9C">
              <w:rPr>
                <w:rFonts w:eastAsiaTheme="minorEastAsia"/>
                <w:sz w:val="24"/>
              </w:rPr>
              <w:t>根据《环境影响评价技术导则</w:t>
            </w:r>
            <w:r w:rsidR="000D1CE7" w:rsidRPr="00FC3A9C">
              <w:rPr>
                <w:rFonts w:eastAsiaTheme="minorEastAsia"/>
                <w:sz w:val="24"/>
              </w:rPr>
              <w:t xml:space="preserve"> </w:t>
            </w:r>
            <w:r w:rsidR="000D1CE7" w:rsidRPr="00FC3A9C">
              <w:rPr>
                <w:rFonts w:eastAsiaTheme="minorEastAsia"/>
                <w:sz w:val="24"/>
              </w:rPr>
              <w:t>地下水环境》（</w:t>
            </w:r>
            <w:r w:rsidR="000D1CE7" w:rsidRPr="00FC3A9C">
              <w:rPr>
                <w:rFonts w:eastAsiaTheme="minorEastAsia"/>
                <w:sz w:val="24"/>
              </w:rPr>
              <w:t>HJ610-2016</w:t>
            </w:r>
            <w:r w:rsidR="000D1CE7" w:rsidRPr="00FC3A9C">
              <w:rPr>
                <w:rFonts w:eastAsiaTheme="minorEastAsia"/>
                <w:sz w:val="24"/>
              </w:rPr>
              <w:t>）附录</w:t>
            </w:r>
            <w:r w:rsidR="000D1CE7" w:rsidRPr="00FC3A9C">
              <w:rPr>
                <w:rFonts w:eastAsiaTheme="minorEastAsia"/>
                <w:sz w:val="24"/>
              </w:rPr>
              <w:t>A</w:t>
            </w:r>
            <w:r w:rsidR="000D1CE7" w:rsidRPr="00FC3A9C">
              <w:rPr>
                <w:rFonts w:eastAsiaTheme="minorEastAsia"/>
                <w:sz w:val="24"/>
              </w:rPr>
              <w:t>中地下水环境影响评价行业分类表，本项目行业类别为</w:t>
            </w:r>
            <w:r w:rsidR="00FA6AA4" w:rsidRPr="00FC3A9C">
              <w:rPr>
                <w:rFonts w:asciiTheme="minorEastAsia" w:eastAsiaTheme="minorEastAsia" w:hAnsiTheme="minorEastAsia"/>
                <w:sz w:val="24"/>
              </w:rPr>
              <w:t>“</w:t>
            </w:r>
            <w:r w:rsidR="00E12FD5" w:rsidRPr="00FC3A9C">
              <w:rPr>
                <w:rFonts w:eastAsiaTheme="minorEastAsia"/>
                <w:sz w:val="24"/>
              </w:rPr>
              <w:t>142</w:t>
            </w:r>
            <w:r w:rsidR="00A61041" w:rsidRPr="00FC3A9C">
              <w:rPr>
                <w:rFonts w:eastAsiaTheme="minorEastAsia" w:hint="eastAsia"/>
                <w:sz w:val="24"/>
              </w:rPr>
              <w:t>热力生产和供应工程</w:t>
            </w:r>
            <w:r w:rsidR="000D1CE7" w:rsidRPr="00FC3A9C">
              <w:rPr>
                <w:rFonts w:asciiTheme="minorEastAsia" w:eastAsiaTheme="minorEastAsia" w:hAnsiTheme="minorEastAsia"/>
                <w:sz w:val="24"/>
              </w:rPr>
              <w:t>”</w:t>
            </w:r>
            <w:r w:rsidR="000D1CE7" w:rsidRPr="00FC3A9C">
              <w:rPr>
                <w:rFonts w:eastAsiaTheme="minorEastAsia"/>
                <w:sz w:val="24"/>
              </w:rPr>
              <w:t>，</w:t>
            </w:r>
            <w:r w:rsidR="000D1CE7" w:rsidRPr="00FC3A9C">
              <w:rPr>
                <w:rFonts w:eastAsiaTheme="minorEastAsia" w:hint="eastAsia"/>
                <w:sz w:val="24"/>
              </w:rPr>
              <w:t>报告表</w:t>
            </w:r>
            <w:r w:rsidR="000D1CE7" w:rsidRPr="00FC3A9C">
              <w:rPr>
                <w:rFonts w:eastAsiaTheme="minorEastAsia"/>
                <w:sz w:val="24"/>
              </w:rPr>
              <w:t>地下水环境影响评价项目类别为</w:t>
            </w:r>
            <w:r w:rsidR="000D1CE7" w:rsidRPr="00FC3A9C">
              <w:rPr>
                <w:rFonts w:ascii="宋体" w:hAnsi="宋体" w:cs="宋体" w:hint="eastAsia"/>
                <w:sz w:val="24"/>
              </w:rPr>
              <w:t>Ⅳ</w:t>
            </w:r>
            <w:r w:rsidR="000D1CE7" w:rsidRPr="00FC3A9C">
              <w:rPr>
                <w:rFonts w:eastAsiaTheme="minorEastAsia"/>
                <w:sz w:val="24"/>
              </w:rPr>
              <w:t>类，无需开展地下水环境影响评价</w:t>
            </w:r>
            <w:r w:rsidR="000D1CE7" w:rsidRPr="00FC3A9C">
              <w:rPr>
                <w:rFonts w:eastAsiaTheme="minorEastAsia" w:hint="eastAsia"/>
                <w:sz w:val="24"/>
              </w:rPr>
              <w:t>，因此未对地下水环境质量现状进行评价</w:t>
            </w:r>
            <w:r w:rsidR="00A61041" w:rsidRPr="00FC3A9C">
              <w:rPr>
                <w:rFonts w:eastAsiaTheme="minorEastAsia" w:hint="eastAsia"/>
                <w:sz w:val="24"/>
              </w:rPr>
              <w:t>；</w:t>
            </w:r>
            <w:r w:rsidR="00A61041" w:rsidRPr="00FC3A9C">
              <w:rPr>
                <w:rFonts w:eastAsiaTheme="minorEastAsia"/>
                <w:sz w:val="24"/>
              </w:rPr>
              <w:t>根据《环境影响评价技术导则</w:t>
            </w:r>
            <w:r w:rsidR="00A61041" w:rsidRPr="00FC3A9C">
              <w:rPr>
                <w:rFonts w:eastAsiaTheme="minorEastAsia"/>
                <w:sz w:val="24"/>
              </w:rPr>
              <w:t xml:space="preserve"> </w:t>
            </w:r>
            <w:r w:rsidR="00A61041" w:rsidRPr="00FC3A9C">
              <w:rPr>
                <w:rFonts w:eastAsiaTheme="minorEastAsia" w:hint="eastAsia"/>
                <w:sz w:val="24"/>
              </w:rPr>
              <w:t>土壤</w:t>
            </w:r>
            <w:r w:rsidR="00A61041" w:rsidRPr="00FC3A9C">
              <w:rPr>
                <w:rFonts w:eastAsiaTheme="minorEastAsia"/>
                <w:sz w:val="24"/>
              </w:rPr>
              <w:t>环境》（</w:t>
            </w:r>
            <w:r w:rsidR="00A61041" w:rsidRPr="00FC3A9C">
              <w:rPr>
                <w:rFonts w:eastAsiaTheme="minorEastAsia"/>
                <w:sz w:val="24"/>
              </w:rPr>
              <w:t>HJ964-2018</w:t>
            </w:r>
            <w:r w:rsidR="00A61041" w:rsidRPr="00FC3A9C">
              <w:rPr>
                <w:rFonts w:eastAsiaTheme="minorEastAsia"/>
                <w:sz w:val="24"/>
              </w:rPr>
              <w:t>）附录</w:t>
            </w:r>
            <w:r w:rsidR="00A61041" w:rsidRPr="00FC3A9C">
              <w:rPr>
                <w:rFonts w:eastAsiaTheme="minorEastAsia"/>
                <w:sz w:val="24"/>
              </w:rPr>
              <w:t>A</w:t>
            </w:r>
            <w:r w:rsidR="00A61041" w:rsidRPr="00FC3A9C">
              <w:rPr>
                <w:rFonts w:eastAsiaTheme="minorEastAsia" w:hint="eastAsia"/>
                <w:sz w:val="24"/>
              </w:rPr>
              <w:t>表</w:t>
            </w:r>
            <w:r w:rsidR="00A61041" w:rsidRPr="00FC3A9C">
              <w:rPr>
                <w:rFonts w:eastAsiaTheme="minorEastAsia" w:hint="eastAsia"/>
                <w:sz w:val="24"/>
              </w:rPr>
              <w:t>A</w:t>
            </w:r>
            <w:r w:rsidR="00A61041" w:rsidRPr="00FC3A9C">
              <w:rPr>
                <w:rFonts w:eastAsiaTheme="minorEastAsia"/>
                <w:sz w:val="24"/>
              </w:rPr>
              <w:t>.1</w:t>
            </w:r>
            <w:r w:rsidR="00A61041" w:rsidRPr="00FC3A9C">
              <w:rPr>
                <w:rFonts w:eastAsiaTheme="minorEastAsia" w:hint="eastAsia"/>
                <w:sz w:val="24"/>
              </w:rPr>
              <w:t>土壤环境影响评价项目类别</w:t>
            </w:r>
            <w:r w:rsidR="00A61041" w:rsidRPr="00FC3A9C">
              <w:rPr>
                <w:rFonts w:eastAsiaTheme="minorEastAsia"/>
                <w:sz w:val="24"/>
              </w:rPr>
              <w:t>，本项目行业类别</w:t>
            </w:r>
            <w:r w:rsidR="00A61041" w:rsidRPr="00FC3A9C">
              <w:rPr>
                <w:rFonts w:eastAsiaTheme="minorEastAsia" w:hint="eastAsia"/>
                <w:sz w:val="24"/>
              </w:rPr>
              <w:t>属</w:t>
            </w:r>
            <w:r w:rsidR="00A61041" w:rsidRPr="00FC3A9C">
              <w:rPr>
                <w:rFonts w:asciiTheme="minorEastAsia" w:eastAsiaTheme="minorEastAsia" w:hAnsiTheme="minorEastAsia" w:hint="eastAsia"/>
                <w:sz w:val="24"/>
              </w:rPr>
              <w:t>“电力热力燃气及水生产和供应业</w:t>
            </w:r>
            <w:r w:rsidR="00A61041" w:rsidRPr="00FC3A9C">
              <w:rPr>
                <w:rFonts w:asciiTheme="minorEastAsia" w:eastAsiaTheme="minorEastAsia" w:hAnsiTheme="minorEastAsia"/>
                <w:sz w:val="24"/>
              </w:rPr>
              <w:t>”</w:t>
            </w:r>
            <w:r w:rsidR="00A61041" w:rsidRPr="00FC3A9C">
              <w:rPr>
                <w:rFonts w:eastAsiaTheme="minorEastAsia"/>
                <w:sz w:val="24"/>
              </w:rPr>
              <w:t>，项目类别为</w:t>
            </w:r>
            <w:r w:rsidR="00A61041" w:rsidRPr="00FC3A9C">
              <w:rPr>
                <w:rFonts w:ascii="宋体" w:hAnsi="宋体" w:cs="宋体" w:hint="eastAsia"/>
                <w:sz w:val="24"/>
              </w:rPr>
              <w:t>Ⅳ</w:t>
            </w:r>
            <w:r w:rsidR="00A61041" w:rsidRPr="00FC3A9C">
              <w:rPr>
                <w:rFonts w:eastAsiaTheme="minorEastAsia"/>
                <w:sz w:val="24"/>
              </w:rPr>
              <w:t>类，</w:t>
            </w:r>
            <w:r w:rsidR="00A61041" w:rsidRPr="00FC3A9C">
              <w:rPr>
                <w:rFonts w:eastAsiaTheme="minorEastAsia" w:hint="eastAsia"/>
                <w:sz w:val="24"/>
              </w:rPr>
              <w:t>可不</w:t>
            </w:r>
            <w:r w:rsidR="00A61041" w:rsidRPr="00FC3A9C">
              <w:rPr>
                <w:rFonts w:eastAsiaTheme="minorEastAsia"/>
                <w:sz w:val="24"/>
              </w:rPr>
              <w:t>开展</w:t>
            </w:r>
            <w:r w:rsidR="00A61041" w:rsidRPr="00FC3A9C">
              <w:rPr>
                <w:rFonts w:eastAsiaTheme="minorEastAsia" w:hint="eastAsia"/>
                <w:sz w:val="24"/>
              </w:rPr>
              <w:t>土壤</w:t>
            </w:r>
            <w:r w:rsidR="00A61041" w:rsidRPr="00FC3A9C">
              <w:rPr>
                <w:rFonts w:eastAsiaTheme="minorEastAsia"/>
                <w:sz w:val="24"/>
              </w:rPr>
              <w:t>环境影响评价</w:t>
            </w:r>
            <w:r w:rsidR="00A61041" w:rsidRPr="00FC3A9C">
              <w:rPr>
                <w:rFonts w:eastAsiaTheme="minorEastAsia" w:hint="eastAsia"/>
                <w:sz w:val="24"/>
              </w:rPr>
              <w:t>，因此未对土壤环境质量现状进行评价。</w:t>
            </w:r>
          </w:p>
          <w:p w14:paraId="67250EEA" w14:textId="77777777" w:rsidR="00E54129" w:rsidRPr="00FC3A9C" w:rsidRDefault="00AE73A2" w:rsidP="003E6169">
            <w:pPr>
              <w:spacing w:line="360" w:lineRule="auto"/>
              <w:ind w:firstLineChars="200" w:firstLine="482"/>
              <w:rPr>
                <w:rFonts w:eastAsiaTheme="minorEastAsia"/>
                <w:bCs/>
                <w:sz w:val="24"/>
              </w:rPr>
            </w:pPr>
            <w:r w:rsidRPr="00FC3A9C">
              <w:rPr>
                <w:rFonts w:eastAsiaTheme="minorEastAsia"/>
                <w:b/>
                <w:sz w:val="24"/>
              </w:rPr>
              <w:t>一、环境空气</w:t>
            </w:r>
          </w:p>
          <w:p w14:paraId="13BA0E69" w14:textId="77777777" w:rsidR="008E2686" w:rsidRPr="00FC3A9C" w:rsidRDefault="008E2686" w:rsidP="003E6169">
            <w:pPr>
              <w:spacing w:line="360" w:lineRule="auto"/>
              <w:ind w:firstLineChars="200" w:firstLine="480"/>
              <w:rPr>
                <w:rFonts w:eastAsiaTheme="minorEastAsia"/>
                <w:sz w:val="24"/>
              </w:rPr>
            </w:pPr>
            <w:r w:rsidRPr="00FC3A9C">
              <w:rPr>
                <w:rFonts w:eastAsiaTheme="minorEastAsia"/>
                <w:sz w:val="24"/>
              </w:rPr>
              <w:t>1</w:t>
            </w:r>
            <w:r w:rsidRPr="00FC3A9C">
              <w:rPr>
                <w:rFonts w:eastAsiaTheme="minorEastAsia"/>
                <w:sz w:val="24"/>
              </w:rPr>
              <w:t>、基本污染物</w:t>
            </w:r>
          </w:p>
          <w:p w14:paraId="63C79F18" w14:textId="77777777" w:rsidR="008E2686" w:rsidRPr="00FC3A9C" w:rsidRDefault="008E2686" w:rsidP="003E6169">
            <w:pPr>
              <w:spacing w:line="360" w:lineRule="auto"/>
              <w:ind w:firstLineChars="200" w:firstLine="480"/>
              <w:rPr>
                <w:rFonts w:eastAsiaTheme="minorEastAsia"/>
                <w:sz w:val="24"/>
              </w:rPr>
            </w:pPr>
            <w:r w:rsidRPr="00FC3A9C">
              <w:rPr>
                <w:rFonts w:eastAsiaTheme="minorEastAsia"/>
                <w:sz w:val="24"/>
              </w:rPr>
              <w:t>根据《环境影响评价技术导则</w:t>
            </w:r>
            <w:r w:rsidRPr="00FC3A9C">
              <w:rPr>
                <w:rFonts w:eastAsiaTheme="minorEastAsia"/>
                <w:sz w:val="24"/>
              </w:rPr>
              <w:t xml:space="preserve"> </w:t>
            </w:r>
            <w:r w:rsidRPr="00FC3A9C">
              <w:rPr>
                <w:rFonts w:eastAsiaTheme="minorEastAsia"/>
                <w:sz w:val="24"/>
              </w:rPr>
              <w:t>大气环境》（</w:t>
            </w:r>
            <w:r w:rsidRPr="00FC3A9C">
              <w:rPr>
                <w:rFonts w:eastAsiaTheme="minorEastAsia"/>
                <w:sz w:val="24"/>
              </w:rPr>
              <w:t>HJ 2.2-2018</w:t>
            </w:r>
            <w:r w:rsidRPr="00FC3A9C">
              <w:rPr>
                <w:rFonts w:eastAsiaTheme="minorEastAsia"/>
                <w:sz w:val="24"/>
              </w:rPr>
              <w:t>），环境空气质量现状可优先采用国家或地方生态环境主管部门公开发布的评价基准年</w:t>
            </w:r>
            <w:r w:rsidRPr="00FC3A9C">
              <w:rPr>
                <w:rFonts w:eastAsiaTheme="minorEastAsia"/>
                <w:sz w:val="24"/>
              </w:rPr>
              <w:t>1</w:t>
            </w:r>
            <w:r w:rsidRPr="00FC3A9C">
              <w:rPr>
                <w:rFonts w:eastAsiaTheme="minorEastAsia"/>
                <w:sz w:val="24"/>
              </w:rPr>
              <w:t>年的环境质量公告或环境质量报告中的数据或结论。</w:t>
            </w:r>
          </w:p>
          <w:p w14:paraId="7C2F4A76" w14:textId="77777777" w:rsidR="00EE658F" w:rsidRPr="00FC3A9C" w:rsidRDefault="00843E28" w:rsidP="003E6169">
            <w:pPr>
              <w:pStyle w:val="affa"/>
              <w:spacing w:line="360" w:lineRule="auto"/>
              <w:ind w:firstLine="480"/>
              <w:rPr>
                <w:rFonts w:eastAsiaTheme="minorEastAsia"/>
                <w:sz w:val="24"/>
              </w:rPr>
            </w:pPr>
            <w:r w:rsidRPr="00FC3A9C">
              <w:rPr>
                <w:rFonts w:eastAsiaTheme="minorEastAsia"/>
                <w:sz w:val="24"/>
              </w:rPr>
              <w:t>本次收集</w:t>
            </w:r>
            <w:r w:rsidR="008E75C2" w:rsidRPr="00FC3A9C">
              <w:rPr>
                <w:rFonts w:eastAsiaTheme="minorEastAsia"/>
                <w:sz w:val="24"/>
              </w:rPr>
              <w:t>陕西省</w:t>
            </w:r>
            <w:r w:rsidR="008E75C2" w:rsidRPr="00FC3A9C">
              <w:rPr>
                <w:rFonts w:eastAsiaTheme="minorEastAsia" w:hint="eastAsia"/>
                <w:sz w:val="24"/>
              </w:rPr>
              <w:t>生态环境</w:t>
            </w:r>
            <w:r w:rsidR="008E75C2" w:rsidRPr="00FC3A9C">
              <w:rPr>
                <w:rFonts w:eastAsiaTheme="minorEastAsia"/>
                <w:sz w:val="24"/>
              </w:rPr>
              <w:t>厅</w:t>
            </w:r>
            <w:r w:rsidR="008E75C2" w:rsidRPr="00FC3A9C">
              <w:rPr>
                <w:rFonts w:eastAsiaTheme="minorEastAsia"/>
                <w:sz w:val="24"/>
              </w:rPr>
              <w:t>2018</w:t>
            </w:r>
            <w:r w:rsidR="008E75C2" w:rsidRPr="00FC3A9C">
              <w:rPr>
                <w:rFonts w:eastAsiaTheme="minorEastAsia"/>
                <w:sz w:val="24"/>
              </w:rPr>
              <w:t>年</w:t>
            </w:r>
            <w:r w:rsidR="008E75C2" w:rsidRPr="00FC3A9C">
              <w:rPr>
                <w:rFonts w:eastAsiaTheme="minorEastAsia"/>
                <w:sz w:val="24"/>
              </w:rPr>
              <w:t>1</w:t>
            </w:r>
            <w:r w:rsidR="008E75C2" w:rsidRPr="00FC3A9C">
              <w:rPr>
                <w:rFonts w:eastAsiaTheme="minorEastAsia"/>
                <w:sz w:val="24"/>
              </w:rPr>
              <w:t>月发布的</w:t>
            </w:r>
            <w:r w:rsidR="008E75C2" w:rsidRPr="00FC3A9C">
              <w:rPr>
                <w:rFonts w:eastAsiaTheme="minorEastAsia" w:hint="eastAsia"/>
                <w:sz w:val="24"/>
              </w:rPr>
              <w:t>《环保快报（</w:t>
            </w:r>
            <w:r w:rsidR="008E75C2" w:rsidRPr="00FC3A9C">
              <w:rPr>
                <w:rFonts w:eastAsiaTheme="minorEastAsia" w:hint="eastAsia"/>
                <w:sz w:val="24"/>
              </w:rPr>
              <w:t>2</w:t>
            </w:r>
            <w:r w:rsidR="008E75C2" w:rsidRPr="00FC3A9C">
              <w:rPr>
                <w:rFonts w:eastAsiaTheme="minorEastAsia"/>
                <w:sz w:val="24"/>
              </w:rPr>
              <w:t>018-3</w:t>
            </w:r>
            <w:r w:rsidR="008E75C2" w:rsidRPr="00FC3A9C">
              <w:rPr>
                <w:rFonts w:eastAsiaTheme="minorEastAsia" w:hint="eastAsia"/>
                <w:sz w:val="24"/>
              </w:rPr>
              <w:t>）》附表</w:t>
            </w:r>
            <w:r w:rsidR="008E75C2" w:rsidRPr="00FC3A9C">
              <w:rPr>
                <w:rFonts w:eastAsiaTheme="minorEastAsia"/>
                <w:sz w:val="24"/>
              </w:rPr>
              <w:t>4</w:t>
            </w:r>
            <w:r w:rsidR="008E75C2" w:rsidRPr="00FC3A9C">
              <w:rPr>
                <w:rFonts w:eastAsiaTheme="minorEastAsia" w:hint="eastAsia"/>
                <w:sz w:val="24"/>
              </w:rPr>
              <w:t>中</w:t>
            </w:r>
            <w:r w:rsidR="008E75C2" w:rsidRPr="00FC3A9C">
              <w:rPr>
                <w:rFonts w:eastAsiaTheme="minorEastAsia" w:hint="eastAsia"/>
                <w:sz w:val="24"/>
              </w:rPr>
              <w:t>2</w:t>
            </w:r>
            <w:r w:rsidR="008E75C2" w:rsidRPr="00FC3A9C">
              <w:rPr>
                <w:rFonts w:eastAsiaTheme="minorEastAsia"/>
                <w:sz w:val="24"/>
              </w:rPr>
              <w:t>017</w:t>
            </w:r>
            <w:r w:rsidR="008E75C2" w:rsidRPr="00FC3A9C">
              <w:rPr>
                <w:rFonts w:eastAsiaTheme="minorEastAsia" w:hint="eastAsia"/>
                <w:sz w:val="24"/>
              </w:rPr>
              <w:t>年</w:t>
            </w:r>
            <w:r w:rsidR="008E75C2" w:rsidRPr="00FC3A9C">
              <w:rPr>
                <w:rFonts w:eastAsiaTheme="minorEastAsia" w:hint="eastAsia"/>
                <w:sz w:val="24"/>
              </w:rPr>
              <w:t>1</w:t>
            </w:r>
            <w:r w:rsidR="008E75C2" w:rsidRPr="00FC3A9C">
              <w:rPr>
                <w:rFonts w:eastAsiaTheme="minorEastAsia" w:hint="eastAsia"/>
                <w:sz w:val="24"/>
              </w:rPr>
              <w:t>月</w:t>
            </w:r>
            <w:r w:rsidR="008E75C2" w:rsidRPr="00FC3A9C">
              <w:rPr>
                <w:rFonts w:eastAsiaTheme="minorEastAsia" w:hint="eastAsia"/>
                <w:sz w:val="24"/>
              </w:rPr>
              <w:t>~</w:t>
            </w:r>
            <w:r w:rsidR="008E75C2" w:rsidRPr="00FC3A9C">
              <w:rPr>
                <w:rFonts w:eastAsiaTheme="minorEastAsia"/>
                <w:sz w:val="24"/>
              </w:rPr>
              <w:t>12</w:t>
            </w:r>
            <w:r w:rsidR="008E75C2" w:rsidRPr="00FC3A9C">
              <w:rPr>
                <w:rFonts w:eastAsiaTheme="minorEastAsia" w:hint="eastAsia"/>
                <w:sz w:val="24"/>
              </w:rPr>
              <w:t>月关中地区</w:t>
            </w:r>
            <w:r w:rsidR="008E75C2" w:rsidRPr="00FC3A9C">
              <w:rPr>
                <w:rFonts w:eastAsiaTheme="minorEastAsia" w:hint="eastAsia"/>
                <w:sz w:val="24"/>
              </w:rPr>
              <w:t>6</w:t>
            </w:r>
            <w:r w:rsidR="008E75C2" w:rsidRPr="00FC3A9C">
              <w:rPr>
                <w:rFonts w:eastAsiaTheme="minorEastAsia"/>
                <w:sz w:val="24"/>
              </w:rPr>
              <w:t>7</w:t>
            </w:r>
            <w:r w:rsidR="008E75C2" w:rsidRPr="00FC3A9C">
              <w:rPr>
                <w:rFonts w:eastAsiaTheme="minorEastAsia" w:hint="eastAsia"/>
                <w:sz w:val="24"/>
              </w:rPr>
              <w:t>个县（区）空气质量状况统计表中西咸新区秦汉新城数据、</w:t>
            </w:r>
            <w:r w:rsidRPr="00FC3A9C">
              <w:rPr>
                <w:rFonts w:eastAsiaTheme="minorEastAsia"/>
                <w:sz w:val="24"/>
              </w:rPr>
              <w:t>陕西省</w:t>
            </w:r>
            <w:r w:rsidRPr="00FC3A9C">
              <w:rPr>
                <w:rFonts w:eastAsiaTheme="minorEastAsia" w:hint="eastAsia"/>
                <w:sz w:val="24"/>
              </w:rPr>
              <w:t>生态环境</w:t>
            </w:r>
            <w:r w:rsidRPr="00FC3A9C">
              <w:rPr>
                <w:rFonts w:eastAsiaTheme="minorEastAsia"/>
                <w:sz w:val="24"/>
              </w:rPr>
              <w:t>厅</w:t>
            </w:r>
            <w:r w:rsidRPr="00FC3A9C">
              <w:rPr>
                <w:rFonts w:eastAsiaTheme="minorEastAsia"/>
                <w:sz w:val="24"/>
              </w:rPr>
              <w:t>2019</w:t>
            </w:r>
            <w:r w:rsidRPr="00FC3A9C">
              <w:rPr>
                <w:rFonts w:eastAsiaTheme="minorEastAsia"/>
                <w:sz w:val="24"/>
              </w:rPr>
              <w:t>年</w:t>
            </w:r>
            <w:r w:rsidRPr="00FC3A9C">
              <w:rPr>
                <w:rFonts w:eastAsiaTheme="minorEastAsia"/>
                <w:sz w:val="24"/>
              </w:rPr>
              <w:t>1</w:t>
            </w:r>
            <w:r w:rsidRPr="00FC3A9C">
              <w:rPr>
                <w:rFonts w:eastAsiaTheme="minorEastAsia"/>
                <w:sz w:val="24"/>
              </w:rPr>
              <w:t>月发布的</w:t>
            </w:r>
            <w:r w:rsidRPr="00FC3A9C">
              <w:rPr>
                <w:rFonts w:eastAsiaTheme="minorEastAsia" w:hint="eastAsia"/>
                <w:sz w:val="24"/>
              </w:rPr>
              <w:t>《环保快报（</w:t>
            </w:r>
            <w:r w:rsidRPr="00FC3A9C">
              <w:rPr>
                <w:rFonts w:eastAsiaTheme="minorEastAsia" w:hint="eastAsia"/>
                <w:sz w:val="24"/>
              </w:rPr>
              <w:t>2</w:t>
            </w:r>
            <w:r w:rsidRPr="00FC3A9C">
              <w:rPr>
                <w:rFonts w:eastAsiaTheme="minorEastAsia"/>
                <w:sz w:val="24"/>
              </w:rPr>
              <w:t>019-7</w:t>
            </w:r>
            <w:r w:rsidRPr="00FC3A9C">
              <w:rPr>
                <w:rFonts w:eastAsiaTheme="minorEastAsia" w:hint="eastAsia"/>
                <w:sz w:val="24"/>
              </w:rPr>
              <w:t>）》</w:t>
            </w:r>
            <w:r w:rsidR="008E75C2" w:rsidRPr="00FC3A9C">
              <w:rPr>
                <w:rFonts w:eastAsiaTheme="minorEastAsia" w:hint="eastAsia"/>
                <w:sz w:val="24"/>
              </w:rPr>
              <w:t>附表</w:t>
            </w:r>
            <w:r w:rsidR="008E75C2" w:rsidRPr="00FC3A9C">
              <w:rPr>
                <w:rFonts w:eastAsiaTheme="minorEastAsia"/>
                <w:sz w:val="24"/>
              </w:rPr>
              <w:t>4</w:t>
            </w:r>
            <w:r w:rsidR="008E75C2" w:rsidRPr="00FC3A9C">
              <w:rPr>
                <w:rFonts w:eastAsiaTheme="minorEastAsia" w:hint="eastAsia"/>
                <w:sz w:val="24"/>
              </w:rPr>
              <w:t>中</w:t>
            </w:r>
            <w:r w:rsidR="008E75C2" w:rsidRPr="00FC3A9C">
              <w:rPr>
                <w:rFonts w:eastAsiaTheme="minorEastAsia" w:hint="eastAsia"/>
                <w:sz w:val="24"/>
              </w:rPr>
              <w:t>2</w:t>
            </w:r>
            <w:r w:rsidR="008E75C2" w:rsidRPr="00FC3A9C">
              <w:rPr>
                <w:rFonts w:eastAsiaTheme="minorEastAsia"/>
                <w:sz w:val="24"/>
              </w:rPr>
              <w:t>018</w:t>
            </w:r>
            <w:r w:rsidR="008E75C2" w:rsidRPr="00FC3A9C">
              <w:rPr>
                <w:rFonts w:eastAsiaTheme="minorEastAsia" w:hint="eastAsia"/>
                <w:sz w:val="24"/>
              </w:rPr>
              <w:t>年</w:t>
            </w:r>
            <w:r w:rsidR="008E75C2" w:rsidRPr="00FC3A9C">
              <w:rPr>
                <w:rFonts w:eastAsiaTheme="minorEastAsia" w:hint="eastAsia"/>
                <w:sz w:val="24"/>
              </w:rPr>
              <w:t>1</w:t>
            </w:r>
            <w:r w:rsidR="008E75C2" w:rsidRPr="00FC3A9C">
              <w:rPr>
                <w:rFonts w:eastAsiaTheme="minorEastAsia" w:hint="eastAsia"/>
                <w:sz w:val="24"/>
              </w:rPr>
              <w:t>月</w:t>
            </w:r>
            <w:r w:rsidR="008E75C2" w:rsidRPr="00FC3A9C">
              <w:rPr>
                <w:rFonts w:eastAsiaTheme="minorEastAsia" w:hint="eastAsia"/>
                <w:sz w:val="24"/>
              </w:rPr>
              <w:t>~</w:t>
            </w:r>
            <w:r w:rsidR="008E75C2" w:rsidRPr="00FC3A9C">
              <w:rPr>
                <w:rFonts w:eastAsiaTheme="minorEastAsia"/>
                <w:sz w:val="24"/>
              </w:rPr>
              <w:t>12</w:t>
            </w:r>
            <w:r w:rsidR="008E75C2" w:rsidRPr="00FC3A9C">
              <w:rPr>
                <w:rFonts w:eastAsiaTheme="minorEastAsia" w:hint="eastAsia"/>
                <w:sz w:val="24"/>
              </w:rPr>
              <w:t>月关中地区</w:t>
            </w:r>
            <w:r w:rsidR="008E75C2" w:rsidRPr="00FC3A9C">
              <w:rPr>
                <w:rFonts w:eastAsiaTheme="minorEastAsia" w:hint="eastAsia"/>
                <w:sz w:val="24"/>
              </w:rPr>
              <w:t>6</w:t>
            </w:r>
            <w:r w:rsidR="008E75C2" w:rsidRPr="00FC3A9C">
              <w:rPr>
                <w:rFonts w:eastAsiaTheme="minorEastAsia"/>
                <w:sz w:val="24"/>
              </w:rPr>
              <w:t>7</w:t>
            </w:r>
            <w:r w:rsidR="008E75C2" w:rsidRPr="00FC3A9C">
              <w:rPr>
                <w:rFonts w:eastAsiaTheme="minorEastAsia" w:hint="eastAsia"/>
                <w:sz w:val="24"/>
              </w:rPr>
              <w:t>个县（区）空气质量状况统计表中西咸新区秦汉新城数据</w:t>
            </w:r>
            <w:r w:rsidRPr="00FC3A9C">
              <w:rPr>
                <w:rFonts w:eastAsiaTheme="minorEastAsia" w:hint="eastAsia"/>
                <w:sz w:val="24"/>
              </w:rPr>
              <w:t>，</w:t>
            </w:r>
            <w:r w:rsidR="008E75C2" w:rsidRPr="00FC3A9C">
              <w:rPr>
                <w:rFonts w:eastAsiaTheme="minorEastAsia" w:hint="eastAsia"/>
                <w:sz w:val="24"/>
              </w:rPr>
              <w:t>详</w:t>
            </w:r>
            <w:r w:rsidRPr="00FC3A9C">
              <w:rPr>
                <w:rFonts w:eastAsiaTheme="minorEastAsia" w:hint="eastAsia"/>
                <w:sz w:val="24"/>
              </w:rPr>
              <w:t>见表</w:t>
            </w:r>
            <w:r w:rsidRPr="00FC3A9C">
              <w:rPr>
                <w:rFonts w:eastAsiaTheme="minorEastAsia" w:hint="eastAsia"/>
                <w:sz w:val="24"/>
              </w:rPr>
              <w:t>1</w:t>
            </w:r>
            <w:r w:rsidR="00FA6AA4" w:rsidRPr="00FC3A9C">
              <w:rPr>
                <w:rFonts w:eastAsiaTheme="minorEastAsia"/>
                <w:sz w:val="24"/>
              </w:rPr>
              <w:t>5</w:t>
            </w:r>
            <w:r w:rsidR="00EE658F" w:rsidRPr="00FC3A9C">
              <w:rPr>
                <w:rFonts w:eastAsiaTheme="minorEastAsia" w:hint="eastAsia"/>
                <w:sz w:val="24"/>
              </w:rPr>
              <w:t>。</w:t>
            </w:r>
          </w:p>
          <w:p w14:paraId="3D487C8A" w14:textId="77777777" w:rsidR="00D141FD" w:rsidRPr="00FC3A9C" w:rsidRDefault="00D141FD" w:rsidP="003E6169">
            <w:pPr>
              <w:pStyle w:val="affa"/>
              <w:spacing w:line="360" w:lineRule="auto"/>
              <w:ind w:firstLine="480"/>
              <w:rPr>
                <w:rFonts w:eastAsiaTheme="minorEastAsia"/>
                <w:sz w:val="24"/>
                <w:szCs w:val="24"/>
              </w:rPr>
            </w:pPr>
            <w:r w:rsidRPr="00FC3A9C">
              <w:rPr>
                <w:rFonts w:eastAsiaTheme="minorEastAsia"/>
                <w:sz w:val="24"/>
                <w:szCs w:val="24"/>
              </w:rPr>
              <w:t>评价区域</w:t>
            </w:r>
            <w:r w:rsidR="00EE658F" w:rsidRPr="00FC3A9C">
              <w:rPr>
                <w:rFonts w:eastAsiaTheme="minorEastAsia" w:hint="eastAsia"/>
                <w:sz w:val="24"/>
                <w:szCs w:val="24"/>
              </w:rPr>
              <w:t>2</w:t>
            </w:r>
            <w:r w:rsidR="00EE658F" w:rsidRPr="00FC3A9C">
              <w:rPr>
                <w:rFonts w:eastAsiaTheme="minorEastAsia"/>
                <w:sz w:val="24"/>
                <w:szCs w:val="24"/>
              </w:rPr>
              <w:t>017</w:t>
            </w:r>
            <w:r w:rsidR="00EE658F" w:rsidRPr="00FC3A9C">
              <w:rPr>
                <w:rFonts w:eastAsiaTheme="minorEastAsia" w:hint="eastAsia"/>
                <w:sz w:val="24"/>
                <w:szCs w:val="24"/>
              </w:rPr>
              <w:t>年</w:t>
            </w:r>
            <w:r w:rsidR="00EE658F" w:rsidRPr="00FC3A9C">
              <w:rPr>
                <w:rFonts w:eastAsiaTheme="minorEastAsia"/>
                <w:sz w:val="24"/>
                <w:szCs w:val="24"/>
              </w:rPr>
              <w:t>SO</w:t>
            </w:r>
            <w:r w:rsidR="00EE658F" w:rsidRPr="00FC3A9C">
              <w:rPr>
                <w:rFonts w:eastAsiaTheme="minorEastAsia"/>
                <w:sz w:val="24"/>
                <w:szCs w:val="24"/>
                <w:vertAlign w:val="subscript"/>
              </w:rPr>
              <w:t>2</w:t>
            </w:r>
            <w:r w:rsidR="00EE658F" w:rsidRPr="00FC3A9C">
              <w:rPr>
                <w:rFonts w:eastAsiaTheme="minorEastAsia"/>
                <w:sz w:val="24"/>
                <w:szCs w:val="24"/>
              </w:rPr>
              <w:t>年均浓度</w:t>
            </w:r>
            <w:r w:rsidR="00EE658F" w:rsidRPr="00FC3A9C">
              <w:rPr>
                <w:rFonts w:eastAsiaTheme="minorEastAsia" w:hint="eastAsia"/>
                <w:sz w:val="24"/>
                <w:szCs w:val="24"/>
              </w:rPr>
              <w:t>、</w:t>
            </w:r>
            <w:r w:rsidR="00EE658F" w:rsidRPr="00FC3A9C">
              <w:rPr>
                <w:rFonts w:eastAsiaTheme="minorEastAsia"/>
                <w:sz w:val="24"/>
                <w:szCs w:val="24"/>
              </w:rPr>
              <w:t>NO</w:t>
            </w:r>
            <w:r w:rsidR="00EE658F" w:rsidRPr="00FC3A9C">
              <w:rPr>
                <w:rFonts w:eastAsiaTheme="minorEastAsia"/>
                <w:sz w:val="24"/>
                <w:szCs w:val="24"/>
                <w:vertAlign w:val="subscript"/>
              </w:rPr>
              <w:t>2</w:t>
            </w:r>
            <w:r w:rsidR="00EE658F" w:rsidRPr="00FC3A9C">
              <w:rPr>
                <w:rFonts w:eastAsiaTheme="minorEastAsia" w:hint="eastAsia"/>
                <w:sz w:val="24"/>
                <w:szCs w:val="24"/>
              </w:rPr>
              <w:t>年平均浓度、</w:t>
            </w:r>
            <w:r w:rsidR="00EE658F" w:rsidRPr="00FC3A9C">
              <w:rPr>
                <w:rFonts w:eastAsiaTheme="minorEastAsia"/>
                <w:sz w:val="24"/>
                <w:szCs w:val="24"/>
              </w:rPr>
              <w:t>CO</w:t>
            </w:r>
            <w:r w:rsidR="00EE658F" w:rsidRPr="00FC3A9C">
              <w:rPr>
                <w:rFonts w:eastAsiaTheme="minorEastAsia"/>
                <w:sz w:val="24"/>
                <w:szCs w:val="24"/>
              </w:rPr>
              <w:t>日均浓度第</w:t>
            </w:r>
            <w:r w:rsidR="00EE658F" w:rsidRPr="00FC3A9C">
              <w:rPr>
                <w:rFonts w:eastAsiaTheme="minorEastAsia"/>
                <w:sz w:val="24"/>
                <w:szCs w:val="24"/>
              </w:rPr>
              <w:t>95</w:t>
            </w:r>
            <w:r w:rsidR="00EE658F" w:rsidRPr="00FC3A9C">
              <w:rPr>
                <w:rFonts w:eastAsiaTheme="minorEastAsia"/>
                <w:sz w:val="24"/>
                <w:szCs w:val="24"/>
              </w:rPr>
              <w:t>百分位满足《环境空气质量标准》（</w:t>
            </w:r>
            <w:r w:rsidR="00EE658F" w:rsidRPr="00FC3A9C">
              <w:rPr>
                <w:rFonts w:eastAsiaTheme="minorEastAsia"/>
                <w:sz w:val="24"/>
                <w:szCs w:val="24"/>
              </w:rPr>
              <w:t>GB3095-2012</w:t>
            </w:r>
            <w:r w:rsidR="00EE658F" w:rsidRPr="00FC3A9C">
              <w:rPr>
                <w:rFonts w:eastAsiaTheme="minorEastAsia"/>
                <w:sz w:val="24"/>
                <w:szCs w:val="24"/>
              </w:rPr>
              <w:t>）中二类标准限值的要求外，</w:t>
            </w:r>
            <w:r w:rsidR="00EE658F" w:rsidRPr="00FC3A9C">
              <w:rPr>
                <w:rFonts w:eastAsiaTheme="minorEastAsia"/>
                <w:sz w:val="24"/>
                <w:szCs w:val="24"/>
              </w:rPr>
              <w:t>PM</w:t>
            </w:r>
            <w:r w:rsidR="00EE658F" w:rsidRPr="00FC3A9C">
              <w:rPr>
                <w:rFonts w:eastAsiaTheme="minorEastAsia"/>
                <w:sz w:val="24"/>
                <w:szCs w:val="24"/>
                <w:vertAlign w:val="subscript"/>
              </w:rPr>
              <w:t>2.5</w:t>
            </w:r>
            <w:r w:rsidR="00EE658F" w:rsidRPr="00FC3A9C">
              <w:rPr>
                <w:rFonts w:eastAsiaTheme="minorEastAsia"/>
                <w:sz w:val="24"/>
                <w:szCs w:val="24"/>
              </w:rPr>
              <w:t>、</w:t>
            </w:r>
            <w:r w:rsidR="00EE658F" w:rsidRPr="00FC3A9C">
              <w:rPr>
                <w:rFonts w:eastAsiaTheme="minorEastAsia"/>
                <w:sz w:val="24"/>
                <w:szCs w:val="24"/>
              </w:rPr>
              <w:t>PM</w:t>
            </w:r>
            <w:r w:rsidR="00EE658F" w:rsidRPr="00FC3A9C">
              <w:rPr>
                <w:rFonts w:eastAsiaTheme="minorEastAsia"/>
                <w:sz w:val="24"/>
                <w:szCs w:val="24"/>
                <w:vertAlign w:val="subscript"/>
              </w:rPr>
              <w:t>10</w:t>
            </w:r>
            <w:r w:rsidR="00EE658F" w:rsidRPr="00FC3A9C">
              <w:rPr>
                <w:rFonts w:eastAsiaTheme="minorEastAsia" w:hint="eastAsia"/>
                <w:sz w:val="24"/>
                <w:szCs w:val="24"/>
              </w:rPr>
              <w:t>年平均质量浓度</w:t>
            </w:r>
            <w:r w:rsidR="00EE658F" w:rsidRPr="00FC3A9C">
              <w:rPr>
                <w:rFonts w:eastAsiaTheme="minorEastAsia"/>
                <w:sz w:val="24"/>
                <w:szCs w:val="24"/>
              </w:rPr>
              <w:t>、</w:t>
            </w:r>
            <w:r w:rsidR="00EE658F" w:rsidRPr="00FC3A9C">
              <w:rPr>
                <w:rFonts w:eastAsiaTheme="minorEastAsia"/>
                <w:sz w:val="24"/>
                <w:szCs w:val="24"/>
              </w:rPr>
              <w:t>O</w:t>
            </w:r>
            <w:r w:rsidR="00EE658F" w:rsidRPr="00FC3A9C">
              <w:rPr>
                <w:rFonts w:eastAsiaTheme="minorEastAsia"/>
                <w:sz w:val="24"/>
                <w:szCs w:val="24"/>
                <w:vertAlign w:val="subscript"/>
              </w:rPr>
              <w:t>3</w:t>
            </w:r>
            <w:r w:rsidR="00EE658F" w:rsidRPr="00FC3A9C">
              <w:rPr>
                <w:rFonts w:eastAsiaTheme="minorEastAsia"/>
                <w:sz w:val="24"/>
                <w:szCs w:val="24"/>
              </w:rPr>
              <w:t>日</w:t>
            </w:r>
            <w:r w:rsidR="00EE658F" w:rsidRPr="00FC3A9C">
              <w:rPr>
                <w:rFonts w:eastAsiaTheme="minorEastAsia"/>
                <w:sz w:val="24"/>
                <w:szCs w:val="24"/>
              </w:rPr>
              <w:t>8</w:t>
            </w:r>
            <w:r w:rsidR="00EE658F" w:rsidRPr="00FC3A9C">
              <w:rPr>
                <w:rFonts w:eastAsiaTheme="minorEastAsia"/>
                <w:sz w:val="24"/>
                <w:szCs w:val="24"/>
              </w:rPr>
              <w:t>小时平均浓度第</w:t>
            </w:r>
            <w:r w:rsidR="00EE658F" w:rsidRPr="00FC3A9C">
              <w:rPr>
                <w:rFonts w:eastAsiaTheme="minorEastAsia"/>
                <w:sz w:val="24"/>
                <w:szCs w:val="24"/>
              </w:rPr>
              <w:t>90</w:t>
            </w:r>
            <w:r w:rsidR="00EE658F" w:rsidRPr="00FC3A9C">
              <w:rPr>
                <w:rFonts w:eastAsiaTheme="minorEastAsia"/>
                <w:sz w:val="24"/>
                <w:szCs w:val="24"/>
              </w:rPr>
              <w:t>百分位浓度均不能满足《环境空气质量标准》（</w:t>
            </w:r>
            <w:r w:rsidR="00EE658F" w:rsidRPr="00FC3A9C">
              <w:rPr>
                <w:rFonts w:eastAsiaTheme="minorEastAsia"/>
                <w:sz w:val="24"/>
                <w:szCs w:val="24"/>
              </w:rPr>
              <w:t>GB3095-2012</w:t>
            </w:r>
            <w:r w:rsidR="00EE658F" w:rsidRPr="00FC3A9C">
              <w:rPr>
                <w:rFonts w:eastAsiaTheme="minorEastAsia"/>
                <w:sz w:val="24"/>
                <w:szCs w:val="24"/>
              </w:rPr>
              <w:t>）中二类标准限值</w:t>
            </w:r>
            <w:r w:rsidR="00EE658F" w:rsidRPr="00FC3A9C">
              <w:rPr>
                <w:rFonts w:eastAsiaTheme="minorEastAsia" w:hint="eastAsia"/>
                <w:sz w:val="24"/>
                <w:szCs w:val="24"/>
              </w:rPr>
              <w:t>；</w:t>
            </w:r>
            <w:r w:rsidR="00EE658F" w:rsidRPr="00FC3A9C">
              <w:rPr>
                <w:rFonts w:eastAsiaTheme="minorEastAsia" w:hint="eastAsia"/>
                <w:sz w:val="24"/>
                <w:szCs w:val="24"/>
              </w:rPr>
              <w:t>2</w:t>
            </w:r>
            <w:r w:rsidR="00EE658F" w:rsidRPr="00FC3A9C">
              <w:rPr>
                <w:rFonts w:eastAsiaTheme="minorEastAsia"/>
                <w:sz w:val="24"/>
                <w:szCs w:val="24"/>
              </w:rPr>
              <w:t>018</w:t>
            </w:r>
            <w:r w:rsidR="00EE658F" w:rsidRPr="00FC3A9C">
              <w:rPr>
                <w:rFonts w:eastAsiaTheme="minorEastAsia" w:hint="eastAsia"/>
                <w:sz w:val="24"/>
                <w:szCs w:val="24"/>
              </w:rPr>
              <w:t>年</w:t>
            </w:r>
            <w:r w:rsidRPr="00FC3A9C">
              <w:rPr>
                <w:rFonts w:eastAsiaTheme="minorEastAsia"/>
                <w:sz w:val="24"/>
                <w:szCs w:val="24"/>
              </w:rPr>
              <w:t>SO</w:t>
            </w:r>
            <w:r w:rsidRPr="00FC3A9C">
              <w:rPr>
                <w:rFonts w:eastAsiaTheme="minorEastAsia"/>
                <w:sz w:val="24"/>
                <w:szCs w:val="24"/>
                <w:vertAlign w:val="subscript"/>
              </w:rPr>
              <w:t>2</w:t>
            </w:r>
            <w:r w:rsidRPr="00FC3A9C">
              <w:rPr>
                <w:rFonts w:eastAsiaTheme="minorEastAsia"/>
                <w:sz w:val="24"/>
                <w:szCs w:val="24"/>
              </w:rPr>
              <w:t>年均浓度及</w:t>
            </w:r>
            <w:r w:rsidRPr="00FC3A9C">
              <w:rPr>
                <w:rFonts w:eastAsiaTheme="minorEastAsia"/>
                <w:sz w:val="24"/>
                <w:szCs w:val="24"/>
              </w:rPr>
              <w:t>CO</w:t>
            </w:r>
            <w:r w:rsidR="00F00664" w:rsidRPr="00FC3A9C">
              <w:rPr>
                <w:rFonts w:eastAsiaTheme="minorEastAsia"/>
                <w:sz w:val="24"/>
                <w:szCs w:val="24"/>
              </w:rPr>
              <w:t>日均</w:t>
            </w:r>
            <w:r w:rsidR="0030404D" w:rsidRPr="00FC3A9C">
              <w:rPr>
                <w:rFonts w:eastAsiaTheme="minorEastAsia"/>
                <w:sz w:val="24"/>
                <w:szCs w:val="24"/>
              </w:rPr>
              <w:t>浓度</w:t>
            </w:r>
            <w:r w:rsidRPr="00FC3A9C">
              <w:rPr>
                <w:rFonts w:eastAsiaTheme="minorEastAsia"/>
                <w:sz w:val="24"/>
                <w:szCs w:val="24"/>
              </w:rPr>
              <w:t>第</w:t>
            </w:r>
            <w:r w:rsidRPr="00FC3A9C">
              <w:rPr>
                <w:rFonts w:eastAsiaTheme="minorEastAsia"/>
                <w:sz w:val="24"/>
                <w:szCs w:val="24"/>
              </w:rPr>
              <w:t>95</w:t>
            </w:r>
            <w:r w:rsidRPr="00FC3A9C">
              <w:rPr>
                <w:rFonts w:eastAsiaTheme="minorEastAsia"/>
                <w:sz w:val="24"/>
                <w:szCs w:val="24"/>
              </w:rPr>
              <w:t>百分位满足《环境空气质量标准》（</w:t>
            </w:r>
            <w:r w:rsidRPr="00FC3A9C">
              <w:rPr>
                <w:rFonts w:eastAsiaTheme="minorEastAsia"/>
                <w:sz w:val="24"/>
                <w:szCs w:val="24"/>
              </w:rPr>
              <w:t>GB3095-2012</w:t>
            </w:r>
            <w:r w:rsidRPr="00FC3A9C">
              <w:rPr>
                <w:rFonts w:eastAsiaTheme="minorEastAsia"/>
                <w:sz w:val="24"/>
                <w:szCs w:val="24"/>
              </w:rPr>
              <w:t>）中二类标准限值的要求外，</w:t>
            </w:r>
            <w:r w:rsidR="002476F9" w:rsidRPr="00FC3A9C">
              <w:rPr>
                <w:rFonts w:eastAsiaTheme="minorEastAsia"/>
                <w:sz w:val="24"/>
                <w:szCs w:val="24"/>
              </w:rPr>
              <w:t>NO</w:t>
            </w:r>
            <w:r w:rsidR="002476F9" w:rsidRPr="00FC3A9C">
              <w:rPr>
                <w:rFonts w:eastAsiaTheme="minorEastAsia"/>
                <w:sz w:val="24"/>
                <w:szCs w:val="24"/>
                <w:vertAlign w:val="subscript"/>
              </w:rPr>
              <w:t>2</w:t>
            </w:r>
            <w:r w:rsidR="002476F9" w:rsidRPr="00FC3A9C">
              <w:rPr>
                <w:rFonts w:eastAsiaTheme="minorEastAsia" w:hint="eastAsia"/>
                <w:sz w:val="24"/>
                <w:szCs w:val="24"/>
              </w:rPr>
              <w:t>、</w:t>
            </w:r>
            <w:r w:rsidRPr="00FC3A9C">
              <w:rPr>
                <w:rFonts w:eastAsiaTheme="minorEastAsia"/>
                <w:sz w:val="24"/>
                <w:szCs w:val="24"/>
              </w:rPr>
              <w:t>PM</w:t>
            </w:r>
            <w:r w:rsidRPr="00FC3A9C">
              <w:rPr>
                <w:rFonts w:eastAsiaTheme="minorEastAsia"/>
                <w:sz w:val="24"/>
                <w:szCs w:val="24"/>
                <w:vertAlign w:val="subscript"/>
              </w:rPr>
              <w:t>2.5</w:t>
            </w:r>
            <w:r w:rsidRPr="00FC3A9C">
              <w:rPr>
                <w:rFonts w:eastAsiaTheme="minorEastAsia"/>
                <w:sz w:val="24"/>
                <w:szCs w:val="24"/>
              </w:rPr>
              <w:t>、</w:t>
            </w:r>
            <w:r w:rsidRPr="00FC3A9C">
              <w:rPr>
                <w:rFonts w:eastAsiaTheme="minorEastAsia"/>
                <w:sz w:val="24"/>
                <w:szCs w:val="24"/>
              </w:rPr>
              <w:t>PM</w:t>
            </w:r>
            <w:r w:rsidRPr="00FC3A9C">
              <w:rPr>
                <w:rFonts w:eastAsiaTheme="minorEastAsia"/>
                <w:sz w:val="24"/>
                <w:szCs w:val="24"/>
                <w:vertAlign w:val="subscript"/>
              </w:rPr>
              <w:t>10</w:t>
            </w:r>
            <w:r w:rsidR="002476F9" w:rsidRPr="00FC3A9C">
              <w:rPr>
                <w:rFonts w:eastAsiaTheme="minorEastAsia" w:hint="eastAsia"/>
                <w:sz w:val="24"/>
                <w:szCs w:val="24"/>
              </w:rPr>
              <w:t>年平均质量浓度</w:t>
            </w:r>
            <w:r w:rsidRPr="00FC3A9C">
              <w:rPr>
                <w:rFonts w:eastAsiaTheme="minorEastAsia"/>
                <w:sz w:val="24"/>
                <w:szCs w:val="24"/>
              </w:rPr>
              <w:t>、</w:t>
            </w:r>
            <w:r w:rsidRPr="00FC3A9C">
              <w:rPr>
                <w:rFonts w:eastAsiaTheme="minorEastAsia"/>
                <w:sz w:val="24"/>
                <w:szCs w:val="24"/>
              </w:rPr>
              <w:t>O</w:t>
            </w:r>
            <w:r w:rsidRPr="00FC3A9C">
              <w:rPr>
                <w:rFonts w:eastAsiaTheme="minorEastAsia"/>
                <w:sz w:val="24"/>
                <w:szCs w:val="24"/>
                <w:vertAlign w:val="subscript"/>
              </w:rPr>
              <w:t>3</w:t>
            </w:r>
            <w:r w:rsidR="00F00664" w:rsidRPr="00FC3A9C">
              <w:rPr>
                <w:rFonts w:eastAsiaTheme="minorEastAsia"/>
                <w:sz w:val="24"/>
                <w:szCs w:val="24"/>
              </w:rPr>
              <w:t>日</w:t>
            </w:r>
            <w:r w:rsidR="00F00664" w:rsidRPr="00FC3A9C">
              <w:rPr>
                <w:rFonts w:eastAsiaTheme="minorEastAsia"/>
                <w:sz w:val="24"/>
                <w:szCs w:val="24"/>
              </w:rPr>
              <w:t>8</w:t>
            </w:r>
            <w:r w:rsidR="00F00664" w:rsidRPr="00FC3A9C">
              <w:rPr>
                <w:rFonts w:eastAsiaTheme="minorEastAsia"/>
                <w:sz w:val="24"/>
                <w:szCs w:val="24"/>
              </w:rPr>
              <w:t>小时平均</w:t>
            </w:r>
            <w:r w:rsidR="0030404D" w:rsidRPr="00FC3A9C">
              <w:rPr>
                <w:rFonts w:eastAsiaTheme="minorEastAsia"/>
                <w:sz w:val="24"/>
                <w:szCs w:val="24"/>
              </w:rPr>
              <w:t>浓度第</w:t>
            </w:r>
            <w:r w:rsidR="0030404D" w:rsidRPr="00FC3A9C">
              <w:rPr>
                <w:rFonts w:eastAsiaTheme="minorEastAsia"/>
                <w:sz w:val="24"/>
                <w:szCs w:val="24"/>
              </w:rPr>
              <w:t>90</w:t>
            </w:r>
            <w:r w:rsidR="0030404D" w:rsidRPr="00FC3A9C">
              <w:rPr>
                <w:rFonts w:eastAsiaTheme="minorEastAsia"/>
                <w:sz w:val="24"/>
                <w:szCs w:val="24"/>
              </w:rPr>
              <w:t>百分位浓度</w:t>
            </w:r>
            <w:r w:rsidRPr="00FC3A9C">
              <w:rPr>
                <w:rFonts w:eastAsiaTheme="minorEastAsia"/>
                <w:sz w:val="24"/>
                <w:szCs w:val="24"/>
              </w:rPr>
              <w:t>均不能满足《环境空气质量标准》（</w:t>
            </w:r>
            <w:r w:rsidRPr="00FC3A9C">
              <w:rPr>
                <w:rFonts w:eastAsiaTheme="minorEastAsia"/>
                <w:sz w:val="24"/>
                <w:szCs w:val="24"/>
              </w:rPr>
              <w:t>GB3095-2012</w:t>
            </w:r>
            <w:r w:rsidRPr="00FC3A9C">
              <w:rPr>
                <w:rFonts w:eastAsiaTheme="minorEastAsia"/>
                <w:sz w:val="24"/>
                <w:szCs w:val="24"/>
              </w:rPr>
              <w:t>）中二类标准限值，本项目所在区域属于不达标区。</w:t>
            </w:r>
          </w:p>
          <w:p w14:paraId="20DE94B9" w14:textId="77777777" w:rsidR="008E2686" w:rsidRPr="00FC3A9C" w:rsidRDefault="008E2686" w:rsidP="003E6169">
            <w:pPr>
              <w:ind w:firstLineChars="200" w:firstLine="422"/>
              <w:jc w:val="center"/>
              <w:rPr>
                <w:rFonts w:eastAsiaTheme="minorEastAsia"/>
                <w:b/>
                <w:szCs w:val="21"/>
              </w:rPr>
            </w:pPr>
            <w:r w:rsidRPr="00FC3A9C">
              <w:rPr>
                <w:rFonts w:eastAsiaTheme="minorEastAsia"/>
                <w:b/>
                <w:szCs w:val="21"/>
              </w:rPr>
              <w:t>表</w:t>
            </w:r>
            <w:r w:rsidR="001140D5" w:rsidRPr="00FC3A9C">
              <w:rPr>
                <w:rFonts w:eastAsiaTheme="minorEastAsia" w:hint="eastAsia"/>
                <w:b/>
                <w:szCs w:val="21"/>
              </w:rPr>
              <w:t>1</w:t>
            </w:r>
            <w:r w:rsidR="00962725" w:rsidRPr="00FC3A9C">
              <w:rPr>
                <w:rFonts w:eastAsiaTheme="minorEastAsia"/>
                <w:b/>
                <w:szCs w:val="21"/>
              </w:rPr>
              <w:t>5</w:t>
            </w:r>
            <w:r w:rsidRPr="00FC3A9C">
              <w:rPr>
                <w:rFonts w:eastAsiaTheme="minorEastAsia"/>
                <w:b/>
                <w:szCs w:val="21"/>
              </w:rPr>
              <w:t xml:space="preserve">   </w:t>
            </w:r>
            <w:r w:rsidR="009601F8" w:rsidRPr="00FC3A9C">
              <w:rPr>
                <w:rFonts w:eastAsiaTheme="minorEastAsia"/>
                <w:b/>
                <w:szCs w:val="21"/>
              </w:rPr>
              <w:t xml:space="preserve"> </w:t>
            </w:r>
            <w:r w:rsidR="005C5CEB" w:rsidRPr="00FC3A9C">
              <w:rPr>
                <w:rFonts w:eastAsiaTheme="minorEastAsia" w:hint="eastAsia"/>
                <w:b/>
                <w:szCs w:val="21"/>
              </w:rPr>
              <w:t>西咸新区秦汉新城</w:t>
            </w:r>
            <w:r w:rsidR="006C5F45" w:rsidRPr="00FC3A9C">
              <w:rPr>
                <w:rFonts w:eastAsiaTheme="minorEastAsia"/>
                <w:b/>
                <w:szCs w:val="21"/>
              </w:rPr>
              <w:t>空气</w:t>
            </w:r>
            <w:r w:rsidRPr="00FC3A9C">
              <w:rPr>
                <w:rFonts w:eastAsiaTheme="minorEastAsia"/>
                <w:b/>
                <w:szCs w:val="21"/>
              </w:rPr>
              <w:t>质量状况统计表</w:t>
            </w:r>
          </w:p>
          <w:tbl>
            <w:tblPr>
              <w:tblStyle w:val="aff"/>
              <w:tblW w:w="0" w:type="auto"/>
              <w:tblLook w:val="04A0" w:firstRow="1" w:lastRow="0" w:firstColumn="1" w:lastColumn="0" w:noHBand="0" w:noVBand="1"/>
            </w:tblPr>
            <w:tblGrid>
              <w:gridCol w:w="1014"/>
              <w:gridCol w:w="2410"/>
              <w:gridCol w:w="1247"/>
              <w:gridCol w:w="1608"/>
              <w:gridCol w:w="1566"/>
              <w:gridCol w:w="1508"/>
            </w:tblGrid>
            <w:tr w:rsidR="00FC3A9C" w:rsidRPr="00FC3A9C" w14:paraId="0A5CB34A" w14:textId="77777777" w:rsidTr="008E75C2">
              <w:tc>
                <w:tcPr>
                  <w:tcW w:w="9353" w:type="dxa"/>
                  <w:gridSpan w:val="6"/>
                  <w:vAlign w:val="center"/>
                </w:tcPr>
                <w:p w14:paraId="15FC47D7" w14:textId="77777777" w:rsidR="005C5CEB" w:rsidRPr="00FC3A9C" w:rsidRDefault="005C5CEB" w:rsidP="008E75C2">
                  <w:pPr>
                    <w:jc w:val="center"/>
                    <w:rPr>
                      <w:rFonts w:eastAsiaTheme="minorEastAsia"/>
                      <w:b/>
                      <w:szCs w:val="21"/>
                    </w:rPr>
                  </w:pPr>
                  <w:r w:rsidRPr="00FC3A9C">
                    <w:rPr>
                      <w:rFonts w:eastAsiaTheme="minorEastAsia" w:hint="eastAsia"/>
                      <w:b/>
                      <w:szCs w:val="21"/>
                    </w:rPr>
                    <w:t>2</w:t>
                  </w:r>
                  <w:r w:rsidRPr="00FC3A9C">
                    <w:rPr>
                      <w:rFonts w:eastAsiaTheme="minorEastAsia"/>
                      <w:b/>
                      <w:szCs w:val="21"/>
                    </w:rPr>
                    <w:t>017</w:t>
                  </w:r>
                  <w:r w:rsidRPr="00FC3A9C">
                    <w:rPr>
                      <w:rFonts w:eastAsiaTheme="minorEastAsia" w:hint="eastAsia"/>
                      <w:b/>
                      <w:szCs w:val="21"/>
                    </w:rPr>
                    <w:t>年空气质量状况</w:t>
                  </w:r>
                </w:p>
              </w:tc>
            </w:tr>
            <w:tr w:rsidR="00FC3A9C" w:rsidRPr="00FC3A9C" w14:paraId="10B16A04" w14:textId="77777777" w:rsidTr="008E75C2">
              <w:tc>
                <w:tcPr>
                  <w:tcW w:w="1014" w:type="dxa"/>
                  <w:vAlign w:val="center"/>
                </w:tcPr>
                <w:p w14:paraId="2156C97E" w14:textId="77777777" w:rsidR="005C5CEB" w:rsidRPr="00FC3A9C" w:rsidRDefault="005C5CEB" w:rsidP="008E75C2">
                  <w:pPr>
                    <w:jc w:val="center"/>
                    <w:rPr>
                      <w:rFonts w:eastAsiaTheme="minorEastAsia"/>
                      <w:szCs w:val="21"/>
                    </w:rPr>
                  </w:pPr>
                  <w:r w:rsidRPr="00FC3A9C">
                    <w:rPr>
                      <w:rFonts w:eastAsiaTheme="minorEastAsia"/>
                      <w:szCs w:val="21"/>
                    </w:rPr>
                    <w:t>污染物</w:t>
                  </w:r>
                </w:p>
              </w:tc>
              <w:tc>
                <w:tcPr>
                  <w:tcW w:w="2410" w:type="dxa"/>
                  <w:vAlign w:val="center"/>
                </w:tcPr>
                <w:p w14:paraId="197CB5AD" w14:textId="77777777" w:rsidR="005C5CEB" w:rsidRPr="00FC3A9C" w:rsidRDefault="005C5CEB" w:rsidP="008E75C2">
                  <w:pPr>
                    <w:jc w:val="center"/>
                    <w:rPr>
                      <w:rFonts w:eastAsiaTheme="minorEastAsia"/>
                      <w:szCs w:val="21"/>
                    </w:rPr>
                  </w:pPr>
                  <w:r w:rsidRPr="00FC3A9C">
                    <w:rPr>
                      <w:rFonts w:eastAsiaTheme="minorEastAsia"/>
                      <w:szCs w:val="21"/>
                    </w:rPr>
                    <w:t>年评价指标</w:t>
                  </w:r>
                </w:p>
              </w:tc>
              <w:tc>
                <w:tcPr>
                  <w:tcW w:w="1247" w:type="dxa"/>
                  <w:vAlign w:val="center"/>
                </w:tcPr>
                <w:p w14:paraId="60526B96" w14:textId="77777777" w:rsidR="005C5CEB" w:rsidRPr="00FC3A9C" w:rsidRDefault="005C5CEB" w:rsidP="008E75C2">
                  <w:pPr>
                    <w:jc w:val="center"/>
                    <w:rPr>
                      <w:rFonts w:eastAsiaTheme="minorEastAsia"/>
                      <w:szCs w:val="21"/>
                    </w:rPr>
                  </w:pPr>
                  <w:r w:rsidRPr="00FC3A9C">
                    <w:rPr>
                      <w:rFonts w:eastAsiaTheme="minorEastAsia"/>
                      <w:szCs w:val="21"/>
                    </w:rPr>
                    <w:t>现状浓度</w:t>
                  </w:r>
                  <w:r w:rsidRPr="00FC3A9C">
                    <w:rPr>
                      <w:rFonts w:eastAsiaTheme="minorEastAsia"/>
                      <w:szCs w:val="21"/>
                    </w:rPr>
                    <w:t>/</w:t>
                  </w:r>
                  <w:r w:rsidRPr="00FC3A9C">
                    <w:rPr>
                      <w:rFonts w:eastAsiaTheme="minorEastAsia"/>
                      <w:szCs w:val="21"/>
                    </w:rPr>
                    <w:t>（</w:t>
                  </w:r>
                  <w:r w:rsidRPr="00FC3A9C">
                    <w:rPr>
                      <w:rFonts w:eastAsiaTheme="minorEastAsia"/>
                    </w:rPr>
                    <w:t>μg/m</w:t>
                  </w:r>
                  <w:r w:rsidRPr="00FC3A9C">
                    <w:rPr>
                      <w:rFonts w:eastAsiaTheme="minorEastAsia"/>
                      <w:vertAlign w:val="superscript"/>
                    </w:rPr>
                    <w:t>3</w:t>
                  </w:r>
                  <w:r w:rsidRPr="00FC3A9C">
                    <w:rPr>
                      <w:rFonts w:eastAsiaTheme="minorEastAsia"/>
                      <w:szCs w:val="21"/>
                    </w:rPr>
                    <w:t>）</w:t>
                  </w:r>
                </w:p>
              </w:tc>
              <w:tc>
                <w:tcPr>
                  <w:tcW w:w="1608" w:type="dxa"/>
                  <w:vAlign w:val="center"/>
                </w:tcPr>
                <w:p w14:paraId="54F64D1B" w14:textId="77777777" w:rsidR="005C5CEB" w:rsidRPr="00FC3A9C" w:rsidRDefault="005C5CEB" w:rsidP="008E75C2">
                  <w:pPr>
                    <w:jc w:val="center"/>
                    <w:rPr>
                      <w:rFonts w:eastAsiaTheme="minorEastAsia"/>
                      <w:szCs w:val="21"/>
                    </w:rPr>
                  </w:pPr>
                  <w:r w:rsidRPr="00FC3A9C">
                    <w:rPr>
                      <w:rFonts w:eastAsiaTheme="minorEastAsia"/>
                      <w:szCs w:val="21"/>
                    </w:rPr>
                    <w:t>标准值</w:t>
                  </w:r>
                  <w:r w:rsidRPr="00FC3A9C">
                    <w:rPr>
                      <w:rFonts w:eastAsiaTheme="minorEastAsia"/>
                      <w:szCs w:val="21"/>
                    </w:rPr>
                    <w:t>/</w:t>
                  </w:r>
                  <w:r w:rsidRPr="00FC3A9C">
                    <w:rPr>
                      <w:rFonts w:eastAsiaTheme="minorEastAsia"/>
                      <w:szCs w:val="21"/>
                    </w:rPr>
                    <w:t>（</w:t>
                  </w:r>
                  <w:r w:rsidRPr="00FC3A9C">
                    <w:rPr>
                      <w:rFonts w:eastAsiaTheme="minorEastAsia"/>
                    </w:rPr>
                    <w:t>μg/m</w:t>
                  </w:r>
                  <w:r w:rsidRPr="00FC3A9C">
                    <w:rPr>
                      <w:rFonts w:eastAsiaTheme="minorEastAsia"/>
                      <w:vertAlign w:val="superscript"/>
                    </w:rPr>
                    <w:t>3</w:t>
                  </w:r>
                  <w:r w:rsidRPr="00FC3A9C">
                    <w:rPr>
                      <w:rFonts w:eastAsiaTheme="minorEastAsia"/>
                      <w:szCs w:val="21"/>
                    </w:rPr>
                    <w:t>）</w:t>
                  </w:r>
                </w:p>
              </w:tc>
              <w:tc>
                <w:tcPr>
                  <w:tcW w:w="1566" w:type="dxa"/>
                  <w:vAlign w:val="center"/>
                </w:tcPr>
                <w:p w14:paraId="07F8E911" w14:textId="77777777" w:rsidR="005C5CEB" w:rsidRPr="00FC3A9C" w:rsidRDefault="005C5CEB" w:rsidP="008E75C2">
                  <w:pPr>
                    <w:jc w:val="center"/>
                    <w:rPr>
                      <w:rFonts w:eastAsiaTheme="minorEastAsia"/>
                      <w:szCs w:val="21"/>
                    </w:rPr>
                  </w:pPr>
                  <w:r w:rsidRPr="00FC3A9C">
                    <w:rPr>
                      <w:rFonts w:eastAsiaTheme="minorEastAsia"/>
                      <w:szCs w:val="21"/>
                    </w:rPr>
                    <w:t>占标率</w:t>
                  </w:r>
                  <w:r w:rsidRPr="00FC3A9C">
                    <w:rPr>
                      <w:rFonts w:eastAsiaTheme="minorEastAsia"/>
                      <w:szCs w:val="21"/>
                    </w:rPr>
                    <w:t>/%</w:t>
                  </w:r>
                </w:p>
              </w:tc>
              <w:tc>
                <w:tcPr>
                  <w:tcW w:w="1508" w:type="dxa"/>
                  <w:vAlign w:val="center"/>
                </w:tcPr>
                <w:p w14:paraId="7311E5FF" w14:textId="77777777" w:rsidR="005C5CEB" w:rsidRPr="00FC3A9C" w:rsidRDefault="005C5CEB" w:rsidP="008E75C2">
                  <w:pPr>
                    <w:jc w:val="center"/>
                    <w:rPr>
                      <w:rFonts w:eastAsiaTheme="minorEastAsia"/>
                      <w:szCs w:val="21"/>
                    </w:rPr>
                  </w:pPr>
                  <w:r w:rsidRPr="00FC3A9C">
                    <w:rPr>
                      <w:rFonts w:eastAsiaTheme="minorEastAsia"/>
                      <w:szCs w:val="21"/>
                    </w:rPr>
                    <w:t>达标情况</w:t>
                  </w:r>
                </w:p>
              </w:tc>
            </w:tr>
            <w:tr w:rsidR="00FC3A9C" w:rsidRPr="00FC3A9C" w14:paraId="55F443CF" w14:textId="77777777" w:rsidTr="008E75C2">
              <w:tc>
                <w:tcPr>
                  <w:tcW w:w="1014" w:type="dxa"/>
                  <w:vAlign w:val="center"/>
                </w:tcPr>
                <w:p w14:paraId="013CD108" w14:textId="77777777" w:rsidR="008E75C2" w:rsidRPr="00FC3A9C" w:rsidRDefault="008E75C2" w:rsidP="008E75C2">
                  <w:pPr>
                    <w:widowControl/>
                    <w:jc w:val="center"/>
                    <w:rPr>
                      <w:rFonts w:eastAsiaTheme="minorEastAsia"/>
                      <w:bCs/>
                      <w:kern w:val="0"/>
                      <w:szCs w:val="21"/>
                      <w:vertAlign w:val="subscript"/>
                    </w:rPr>
                  </w:pPr>
                  <w:r w:rsidRPr="00FC3A9C">
                    <w:rPr>
                      <w:rFonts w:eastAsiaTheme="minorEastAsia"/>
                      <w:bCs/>
                      <w:kern w:val="0"/>
                      <w:szCs w:val="21"/>
                    </w:rPr>
                    <w:lastRenderedPageBreak/>
                    <w:t>PM</w:t>
                  </w:r>
                  <w:r w:rsidRPr="00FC3A9C">
                    <w:rPr>
                      <w:rFonts w:eastAsiaTheme="minorEastAsia"/>
                      <w:bCs/>
                      <w:kern w:val="0"/>
                      <w:szCs w:val="21"/>
                      <w:vertAlign w:val="subscript"/>
                    </w:rPr>
                    <w:t>10</w:t>
                  </w:r>
                </w:p>
              </w:tc>
              <w:tc>
                <w:tcPr>
                  <w:tcW w:w="2410" w:type="dxa"/>
                  <w:vAlign w:val="center"/>
                </w:tcPr>
                <w:p w14:paraId="152BCE84" w14:textId="77777777" w:rsidR="008E75C2" w:rsidRPr="00FC3A9C" w:rsidRDefault="008E75C2" w:rsidP="008E75C2">
                  <w:pPr>
                    <w:jc w:val="center"/>
                    <w:rPr>
                      <w:rFonts w:eastAsiaTheme="minorEastAsia"/>
                      <w:szCs w:val="21"/>
                    </w:rPr>
                  </w:pPr>
                  <w:r w:rsidRPr="00FC3A9C">
                    <w:rPr>
                      <w:rFonts w:eastAsiaTheme="minorEastAsia"/>
                      <w:szCs w:val="21"/>
                    </w:rPr>
                    <w:t>年平均质量浓度</w:t>
                  </w:r>
                </w:p>
              </w:tc>
              <w:tc>
                <w:tcPr>
                  <w:tcW w:w="1247" w:type="dxa"/>
                  <w:vAlign w:val="center"/>
                </w:tcPr>
                <w:p w14:paraId="4C9E50AE" w14:textId="77777777" w:rsidR="008E75C2" w:rsidRPr="00FC3A9C" w:rsidRDefault="008E75C2" w:rsidP="008E75C2">
                  <w:pPr>
                    <w:jc w:val="center"/>
                    <w:rPr>
                      <w:rFonts w:eastAsiaTheme="minorEastAsia"/>
                      <w:szCs w:val="21"/>
                    </w:rPr>
                  </w:pPr>
                  <w:r w:rsidRPr="00FC3A9C">
                    <w:rPr>
                      <w:rFonts w:eastAsiaTheme="minorEastAsia" w:hint="eastAsia"/>
                      <w:szCs w:val="21"/>
                    </w:rPr>
                    <w:t>1</w:t>
                  </w:r>
                  <w:r w:rsidRPr="00FC3A9C">
                    <w:rPr>
                      <w:rFonts w:eastAsiaTheme="minorEastAsia"/>
                      <w:szCs w:val="21"/>
                    </w:rPr>
                    <w:t>30</w:t>
                  </w:r>
                </w:p>
              </w:tc>
              <w:tc>
                <w:tcPr>
                  <w:tcW w:w="1608" w:type="dxa"/>
                  <w:vAlign w:val="center"/>
                </w:tcPr>
                <w:p w14:paraId="708A076D" w14:textId="77777777" w:rsidR="008E75C2" w:rsidRPr="00FC3A9C" w:rsidRDefault="008E75C2" w:rsidP="008E75C2">
                  <w:pPr>
                    <w:jc w:val="center"/>
                    <w:rPr>
                      <w:rFonts w:eastAsiaTheme="minorEastAsia"/>
                      <w:szCs w:val="21"/>
                    </w:rPr>
                  </w:pPr>
                  <w:r w:rsidRPr="00FC3A9C">
                    <w:rPr>
                      <w:rFonts w:eastAsiaTheme="minorEastAsia"/>
                      <w:szCs w:val="21"/>
                    </w:rPr>
                    <w:t>70</w:t>
                  </w:r>
                </w:p>
              </w:tc>
              <w:tc>
                <w:tcPr>
                  <w:tcW w:w="1566" w:type="dxa"/>
                  <w:vAlign w:val="center"/>
                </w:tcPr>
                <w:p w14:paraId="7A4BCB71" w14:textId="77777777" w:rsidR="008E75C2" w:rsidRPr="00FC3A9C" w:rsidRDefault="008E75C2" w:rsidP="008E75C2">
                  <w:pPr>
                    <w:jc w:val="center"/>
                    <w:rPr>
                      <w:rFonts w:eastAsiaTheme="minorEastAsia"/>
                      <w:szCs w:val="21"/>
                    </w:rPr>
                  </w:pPr>
                  <w:r w:rsidRPr="00FC3A9C">
                    <w:rPr>
                      <w:szCs w:val="21"/>
                    </w:rPr>
                    <w:t>186</w:t>
                  </w:r>
                </w:p>
              </w:tc>
              <w:tc>
                <w:tcPr>
                  <w:tcW w:w="1508" w:type="dxa"/>
                  <w:vAlign w:val="center"/>
                </w:tcPr>
                <w:p w14:paraId="48C8AF27" w14:textId="77777777" w:rsidR="008E75C2" w:rsidRPr="00FC3A9C" w:rsidRDefault="008E75C2" w:rsidP="008E75C2">
                  <w:pPr>
                    <w:jc w:val="center"/>
                    <w:rPr>
                      <w:rFonts w:eastAsiaTheme="minorEastAsia"/>
                      <w:szCs w:val="21"/>
                    </w:rPr>
                  </w:pPr>
                  <w:r w:rsidRPr="00FC3A9C">
                    <w:rPr>
                      <w:rFonts w:eastAsiaTheme="minorEastAsia"/>
                      <w:szCs w:val="21"/>
                    </w:rPr>
                    <w:t>不达标</w:t>
                  </w:r>
                </w:p>
              </w:tc>
            </w:tr>
            <w:tr w:rsidR="00FC3A9C" w:rsidRPr="00FC3A9C" w14:paraId="6A50658A" w14:textId="77777777" w:rsidTr="008E75C2">
              <w:tc>
                <w:tcPr>
                  <w:tcW w:w="1014" w:type="dxa"/>
                  <w:vAlign w:val="center"/>
                </w:tcPr>
                <w:p w14:paraId="16DA3178" w14:textId="77777777" w:rsidR="008E75C2" w:rsidRPr="00FC3A9C" w:rsidRDefault="008E75C2" w:rsidP="008E75C2">
                  <w:pPr>
                    <w:widowControl/>
                    <w:jc w:val="center"/>
                    <w:rPr>
                      <w:rFonts w:eastAsiaTheme="minorEastAsia"/>
                      <w:bCs/>
                      <w:kern w:val="0"/>
                      <w:szCs w:val="21"/>
                      <w:vertAlign w:val="subscript"/>
                    </w:rPr>
                  </w:pPr>
                  <w:r w:rsidRPr="00FC3A9C">
                    <w:rPr>
                      <w:rFonts w:eastAsiaTheme="minorEastAsia"/>
                      <w:bCs/>
                      <w:kern w:val="0"/>
                      <w:szCs w:val="21"/>
                    </w:rPr>
                    <w:t>PM</w:t>
                  </w:r>
                  <w:r w:rsidRPr="00FC3A9C">
                    <w:rPr>
                      <w:rFonts w:eastAsiaTheme="minorEastAsia"/>
                      <w:bCs/>
                      <w:kern w:val="0"/>
                      <w:szCs w:val="21"/>
                      <w:vertAlign w:val="subscript"/>
                    </w:rPr>
                    <w:t>2.5</w:t>
                  </w:r>
                </w:p>
              </w:tc>
              <w:tc>
                <w:tcPr>
                  <w:tcW w:w="2410" w:type="dxa"/>
                  <w:vAlign w:val="center"/>
                </w:tcPr>
                <w:p w14:paraId="4BA89731" w14:textId="77777777" w:rsidR="008E75C2" w:rsidRPr="00FC3A9C" w:rsidRDefault="008E75C2" w:rsidP="008E75C2">
                  <w:pPr>
                    <w:jc w:val="center"/>
                    <w:rPr>
                      <w:rFonts w:eastAsiaTheme="minorEastAsia"/>
                    </w:rPr>
                  </w:pPr>
                  <w:r w:rsidRPr="00FC3A9C">
                    <w:rPr>
                      <w:rFonts w:eastAsiaTheme="minorEastAsia"/>
                      <w:szCs w:val="21"/>
                    </w:rPr>
                    <w:t>年平均质量浓度</w:t>
                  </w:r>
                </w:p>
              </w:tc>
              <w:tc>
                <w:tcPr>
                  <w:tcW w:w="1247" w:type="dxa"/>
                  <w:vAlign w:val="center"/>
                </w:tcPr>
                <w:p w14:paraId="1DBD2166" w14:textId="77777777" w:rsidR="008E75C2" w:rsidRPr="00FC3A9C" w:rsidRDefault="008E75C2" w:rsidP="008E75C2">
                  <w:pPr>
                    <w:jc w:val="center"/>
                    <w:rPr>
                      <w:rFonts w:eastAsiaTheme="minorEastAsia"/>
                      <w:szCs w:val="21"/>
                    </w:rPr>
                  </w:pPr>
                  <w:r w:rsidRPr="00FC3A9C">
                    <w:rPr>
                      <w:rFonts w:eastAsiaTheme="minorEastAsia" w:hint="eastAsia"/>
                      <w:szCs w:val="21"/>
                    </w:rPr>
                    <w:t>6</w:t>
                  </w:r>
                  <w:r w:rsidRPr="00FC3A9C">
                    <w:rPr>
                      <w:rFonts w:eastAsiaTheme="minorEastAsia"/>
                      <w:szCs w:val="21"/>
                    </w:rPr>
                    <w:t>7</w:t>
                  </w:r>
                </w:p>
              </w:tc>
              <w:tc>
                <w:tcPr>
                  <w:tcW w:w="1608" w:type="dxa"/>
                  <w:vAlign w:val="center"/>
                </w:tcPr>
                <w:p w14:paraId="7BB6FD6C" w14:textId="77777777" w:rsidR="008E75C2" w:rsidRPr="00FC3A9C" w:rsidRDefault="008E75C2" w:rsidP="008E75C2">
                  <w:pPr>
                    <w:jc w:val="center"/>
                    <w:rPr>
                      <w:rFonts w:eastAsiaTheme="minorEastAsia"/>
                      <w:szCs w:val="21"/>
                    </w:rPr>
                  </w:pPr>
                  <w:r w:rsidRPr="00FC3A9C">
                    <w:rPr>
                      <w:rFonts w:eastAsiaTheme="minorEastAsia"/>
                      <w:szCs w:val="21"/>
                    </w:rPr>
                    <w:t>35</w:t>
                  </w:r>
                </w:p>
              </w:tc>
              <w:tc>
                <w:tcPr>
                  <w:tcW w:w="1566" w:type="dxa"/>
                  <w:vAlign w:val="center"/>
                </w:tcPr>
                <w:p w14:paraId="3625215B" w14:textId="77777777" w:rsidR="008E75C2" w:rsidRPr="00FC3A9C" w:rsidRDefault="008E75C2" w:rsidP="008E75C2">
                  <w:pPr>
                    <w:jc w:val="center"/>
                    <w:rPr>
                      <w:rFonts w:eastAsiaTheme="minorEastAsia"/>
                      <w:szCs w:val="21"/>
                    </w:rPr>
                  </w:pPr>
                  <w:r w:rsidRPr="00FC3A9C">
                    <w:rPr>
                      <w:szCs w:val="21"/>
                    </w:rPr>
                    <w:t>191</w:t>
                  </w:r>
                </w:p>
              </w:tc>
              <w:tc>
                <w:tcPr>
                  <w:tcW w:w="1508" w:type="dxa"/>
                  <w:vAlign w:val="center"/>
                </w:tcPr>
                <w:p w14:paraId="497D631F" w14:textId="77777777" w:rsidR="008E75C2" w:rsidRPr="00FC3A9C" w:rsidRDefault="008E75C2" w:rsidP="008E75C2">
                  <w:pPr>
                    <w:jc w:val="center"/>
                    <w:rPr>
                      <w:rFonts w:eastAsiaTheme="minorEastAsia"/>
                      <w:szCs w:val="21"/>
                    </w:rPr>
                  </w:pPr>
                  <w:r w:rsidRPr="00FC3A9C">
                    <w:rPr>
                      <w:rFonts w:eastAsiaTheme="minorEastAsia"/>
                      <w:szCs w:val="21"/>
                    </w:rPr>
                    <w:t>不达标</w:t>
                  </w:r>
                </w:p>
              </w:tc>
            </w:tr>
            <w:tr w:rsidR="00FC3A9C" w:rsidRPr="00FC3A9C" w14:paraId="2E006F51" w14:textId="77777777" w:rsidTr="008E75C2">
              <w:tc>
                <w:tcPr>
                  <w:tcW w:w="1014" w:type="dxa"/>
                  <w:vAlign w:val="center"/>
                </w:tcPr>
                <w:p w14:paraId="295451B3" w14:textId="77777777" w:rsidR="008E75C2" w:rsidRPr="00FC3A9C" w:rsidRDefault="008E75C2" w:rsidP="008E75C2">
                  <w:pPr>
                    <w:widowControl/>
                    <w:jc w:val="center"/>
                    <w:rPr>
                      <w:rFonts w:eastAsiaTheme="minorEastAsia"/>
                      <w:bCs/>
                      <w:kern w:val="0"/>
                      <w:szCs w:val="21"/>
                      <w:vertAlign w:val="subscript"/>
                    </w:rPr>
                  </w:pPr>
                  <w:r w:rsidRPr="00FC3A9C">
                    <w:rPr>
                      <w:rFonts w:eastAsiaTheme="minorEastAsia"/>
                      <w:bCs/>
                      <w:kern w:val="0"/>
                      <w:szCs w:val="21"/>
                    </w:rPr>
                    <w:t>SO</w:t>
                  </w:r>
                  <w:r w:rsidRPr="00FC3A9C">
                    <w:rPr>
                      <w:rFonts w:eastAsiaTheme="minorEastAsia"/>
                      <w:bCs/>
                      <w:kern w:val="0"/>
                      <w:szCs w:val="21"/>
                      <w:vertAlign w:val="subscript"/>
                    </w:rPr>
                    <w:t>2</w:t>
                  </w:r>
                </w:p>
              </w:tc>
              <w:tc>
                <w:tcPr>
                  <w:tcW w:w="2410" w:type="dxa"/>
                  <w:vAlign w:val="center"/>
                </w:tcPr>
                <w:p w14:paraId="22CF0F74" w14:textId="77777777" w:rsidR="008E75C2" w:rsidRPr="00FC3A9C" w:rsidRDefault="008E75C2" w:rsidP="008E75C2">
                  <w:pPr>
                    <w:jc w:val="center"/>
                    <w:rPr>
                      <w:rFonts w:eastAsiaTheme="minorEastAsia"/>
                    </w:rPr>
                  </w:pPr>
                  <w:r w:rsidRPr="00FC3A9C">
                    <w:rPr>
                      <w:rFonts w:eastAsiaTheme="minorEastAsia"/>
                      <w:szCs w:val="21"/>
                    </w:rPr>
                    <w:t>年平均质量浓度</w:t>
                  </w:r>
                </w:p>
              </w:tc>
              <w:tc>
                <w:tcPr>
                  <w:tcW w:w="1247" w:type="dxa"/>
                  <w:vAlign w:val="center"/>
                </w:tcPr>
                <w:p w14:paraId="7C909D4B" w14:textId="77777777" w:rsidR="008E75C2" w:rsidRPr="00FC3A9C" w:rsidRDefault="008E75C2" w:rsidP="008E75C2">
                  <w:pPr>
                    <w:jc w:val="center"/>
                    <w:rPr>
                      <w:rFonts w:eastAsiaTheme="minorEastAsia"/>
                      <w:szCs w:val="21"/>
                    </w:rPr>
                  </w:pPr>
                  <w:r w:rsidRPr="00FC3A9C">
                    <w:rPr>
                      <w:rFonts w:eastAsiaTheme="minorEastAsia" w:hint="eastAsia"/>
                      <w:szCs w:val="21"/>
                    </w:rPr>
                    <w:t>1</w:t>
                  </w:r>
                  <w:r w:rsidRPr="00FC3A9C">
                    <w:rPr>
                      <w:rFonts w:eastAsiaTheme="minorEastAsia"/>
                      <w:szCs w:val="21"/>
                    </w:rPr>
                    <w:t>7</w:t>
                  </w:r>
                </w:p>
              </w:tc>
              <w:tc>
                <w:tcPr>
                  <w:tcW w:w="1608" w:type="dxa"/>
                  <w:vAlign w:val="center"/>
                </w:tcPr>
                <w:p w14:paraId="52EF4360" w14:textId="77777777" w:rsidR="008E75C2" w:rsidRPr="00FC3A9C" w:rsidRDefault="008E75C2" w:rsidP="008E75C2">
                  <w:pPr>
                    <w:jc w:val="center"/>
                    <w:rPr>
                      <w:rFonts w:eastAsiaTheme="minorEastAsia"/>
                      <w:szCs w:val="21"/>
                    </w:rPr>
                  </w:pPr>
                  <w:r w:rsidRPr="00FC3A9C">
                    <w:rPr>
                      <w:rFonts w:eastAsiaTheme="minorEastAsia" w:hint="eastAsia"/>
                      <w:szCs w:val="21"/>
                    </w:rPr>
                    <w:t>6</w:t>
                  </w:r>
                  <w:r w:rsidRPr="00FC3A9C">
                    <w:rPr>
                      <w:rFonts w:eastAsiaTheme="minorEastAsia"/>
                      <w:szCs w:val="21"/>
                    </w:rPr>
                    <w:t>0</w:t>
                  </w:r>
                </w:p>
              </w:tc>
              <w:tc>
                <w:tcPr>
                  <w:tcW w:w="1566" w:type="dxa"/>
                  <w:vAlign w:val="center"/>
                </w:tcPr>
                <w:p w14:paraId="3FF8A0E7" w14:textId="77777777" w:rsidR="008E75C2" w:rsidRPr="00FC3A9C" w:rsidRDefault="008E75C2" w:rsidP="008E75C2">
                  <w:pPr>
                    <w:jc w:val="center"/>
                    <w:rPr>
                      <w:rFonts w:eastAsiaTheme="minorEastAsia"/>
                      <w:szCs w:val="21"/>
                    </w:rPr>
                  </w:pPr>
                  <w:r w:rsidRPr="00FC3A9C">
                    <w:rPr>
                      <w:szCs w:val="21"/>
                    </w:rPr>
                    <w:t>28</w:t>
                  </w:r>
                </w:p>
              </w:tc>
              <w:tc>
                <w:tcPr>
                  <w:tcW w:w="1508" w:type="dxa"/>
                  <w:vAlign w:val="center"/>
                </w:tcPr>
                <w:p w14:paraId="40418E64" w14:textId="77777777" w:rsidR="008E75C2" w:rsidRPr="00FC3A9C" w:rsidRDefault="008E75C2" w:rsidP="008E75C2">
                  <w:pPr>
                    <w:jc w:val="center"/>
                    <w:rPr>
                      <w:rFonts w:eastAsiaTheme="minorEastAsia"/>
                      <w:szCs w:val="21"/>
                    </w:rPr>
                  </w:pPr>
                  <w:r w:rsidRPr="00FC3A9C">
                    <w:rPr>
                      <w:rFonts w:eastAsiaTheme="minorEastAsia"/>
                      <w:szCs w:val="21"/>
                    </w:rPr>
                    <w:t>达标</w:t>
                  </w:r>
                </w:p>
              </w:tc>
            </w:tr>
            <w:tr w:rsidR="00FC3A9C" w:rsidRPr="00FC3A9C" w14:paraId="0A6CB0B5" w14:textId="77777777" w:rsidTr="008E75C2">
              <w:tc>
                <w:tcPr>
                  <w:tcW w:w="1014" w:type="dxa"/>
                  <w:vAlign w:val="center"/>
                </w:tcPr>
                <w:p w14:paraId="61BB39DC" w14:textId="77777777" w:rsidR="008E75C2" w:rsidRPr="00FC3A9C" w:rsidRDefault="008E75C2" w:rsidP="008E75C2">
                  <w:pPr>
                    <w:widowControl/>
                    <w:jc w:val="center"/>
                    <w:rPr>
                      <w:rFonts w:eastAsiaTheme="minorEastAsia"/>
                      <w:bCs/>
                      <w:kern w:val="0"/>
                      <w:szCs w:val="21"/>
                      <w:vertAlign w:val="subscript"/>
                    </w:rPr>
                  </w:pPr>
                  <w:r w:rsidRPr="00FC3A9C">
                    <w:rPr>
                      <w:rFonts w:eastAsiaTheme="minorEastAsia"/>
                      <w:bCs/>
                      <w:kern w:val="0"/>
                      <w:szCs w:val="21"/>
                    </w:rPr>
                    <w:t>NO</w:t>
                  </w:r>
                  <w:r w:rsidRPr="00FC3A9C">
                    <w:rPr>
                      <w:rFonts w:eastAsiaTheme="minorEastAsia"/>
                      <w:bCs/>
                      <w:kern w:val="0"/>
                      <w:szCs w:val="21"/>
                      <w:vertAlign w:val="subscript"/>
                    </w:rPr>
                    <w:t>2</w:t>
                  </w:r>
                </w:p>
              </w:tc>
              <w:tc>
                <w:tcPr>
                  <w:tcW w:w="2410" w:type="dxa"/>
                  <w:vAlign w:val="center"/>
                </w:tcPr>
                <w:p w14:paraId="66A7990B" w14:textId="77777777" w:rsidR="008E75C2" w:rsidRPr="00FC3A9C" w:rsidRDefault="008E75C2" w:rsidP="008E75C2">
                  <w:pPr>
                    <w:jc w:val="center"/>
                    <w:rPr>
                      <w:rFonts w:eastAsiaTheme="minorEastAsia"/>
                    </w:rPr>
                  </w:pPr>
                  <w:r w:rsidRPr="00FC3A9C">
                    <w:rPr>
                      <w:rFonts w:eastAsiaTheme="minorEastAsia"/>
                      <w:szCs w:val="21"/>
                    </w:rPr>
                    <w:t>年平均质量浓度</w:t>
                  </w:r>
                </w:p>
              </w:tc>
              <w:tc>
                <w:tcPr>
                  <w:tcW w:w="1247" w:type="dxa"/>
                  <w:vAlign w:val="center"/>
                </w:tcPr>
                <w:p w14:paraId="46A718F5" w14:textId="77777777" w:rsidR="008E75C2" w:rsidRPr="00FC3A9C" w:rsidRDefault="008E75C2" w:rsidP="008E75C2">
                  <w:pPr>
                    <w:jc w:val="center"/>
                    <w:rPr>
                      <w:rFonts w:eastAsiaTheme="minorEastAsia"/>
                      <w:szCs w:val="21"/>
                    </w:rPr>
                  </w:pPr>
                  <w:r w:rsidRPr="00FC3A9C">
                    <w:rPr>
                      <w:rFonts w:eastAsiaTheme="minorEastAsia" w:hint="eastAsia"/>
                      <w:szCs w:val="21"/>
                    </w:rPr>
                    <w:t>3</w:t>
                  </w:r>
                  <w:r w:rsidRPr="00FC3A9C">
                    <w:rPr>
                      <w:rFonts w:eastAsiaTheme="minorEastAsia"/>
                      <w:szCs w:val="21"/>
                    </w:rPr>
                    <w:t>8</w:t>
                  </w:r>
                </w:p>
              </w:tc>
              <w:tc>
                <w:tcPr>
                  <w:tcW w:w="1608" w:type="dxa"/>
                  <w:vAlign w:val="center"/>
                </w:tcPr>
                <w:p w14:paraId="1375404E" w14:textId="77777777" w:rsidR="008E75C2" w:rsidRPr="00FC3A9C" w:rsidRDefault="008E75C2" w:rsidP="008E75C2">
                  <w:pPr>
                    <w:jc w:val="center"/>
                    <w:rPr>
                      <w:rFonts w:eastAsiaTheme="minorEastAsia"/>
                      <w:szCs w:val="21"/>
                    </w:rPr>
                  </w:pPr>
                  <w:r w:rsidRPr="00FC3A9C">
                    <w:rPr>
                      <w:rFonts w:eastAsiaTheme="minorEastAsia"/>
                      <w:szCs w:val="21"/>
                    </w:rPr>
                    <w:t>40</w:t>
                  </w:r>
                </w:p>
              </w:tc>
              <w:tc>
                <w:tcPr>
                  <w:tcW w:w="1566" w:type="dxa"/>
                  <w:vAlign w:val="center"/>
                </w:tcPr>
                <w:p w14:paraId="1430A6E3" w14:textId="77777777" w:rsidR="008E75C2" w:rsidRPr="00FC3A9C" w:rsidRDefault="008E75C2" w:rsidP="008E75C2">
                  <w:pPr>
                    <w:jc w:val="center"/>
                    <w:rPr>
                      <w:rFonts w:eastAsiaTheme="minorEastAsia"/>
                      <w:szCs w:val="21"/>
                    </w:rPr>
                  </w:pPr>
                  <w:r w:rsidRPr="00FC3A9C">
                    <w:rPr>
                      <w:szCs w:val="21"/>
                    </w:rPr>
                    <w:t>95</w:t>
                  </w:r>
                </w:p>
              </w:tc>
              <w:tc>
                <w:tcPr>
                  <w:tcW w:w="1508" w:type="dxa"/>
                  <w:vAlign w:val="center"/>
                </w:tcPr>
                <w:p w14:paraId="297F0EEF" w14:textId="77777777" w:rsidR="008E75C2" w:rsidRPr="00FC3A9C" w:rsidRDefault="008E75C2" w:rsidP="008E75C2">
                  <w:pPr>
                    <w:jc w:val="center"/>
                    <w:rPr>
                      <w:rFonts w:eastAsiaTheme="minorEastAsia"/>
                      <w:szCs w:val="21"/>
                    </w:rPr>
                  </w:pPr>
                  <w:r w:rsidRPr="00FC3A9C">
                    <w:rPr>
                      <w:rFonts w:eastAsiaTheme="minorEastAsia"/>
                      <w:szCs w:val="21"/>
                    </w:rPr>
                    <w:t>达标</w:t>
                  </w:r>
                </w:p>
              </w:tc>
            </w:tr>
            <w:tr w:rsidR="00FC3A9C" w:rsidRPr="00FC3A9C" w14:paraId="5F4590BB" w14:textId="77777777" w:rsidTr="008E75C2">
              <w:tc>
                <w:tcPr>
                  <w:tcW w:w="1014" w:type="dxa"/>
                  <w:vAlign w:val="center"/>
                </w:tcPr>
                <w:p w14:paraId="06C3C6FB" w14:textId="77777777" w:rsidR="008E75C2" w:rsidRPr="00FC3A9C" w:rsidRDefault="008E75C2" w:rsidP="008E75C2">
                  <w:pPr>
                    <w:jc w:val="center"/>
                    <w:rPr>
                      <w:rFonts w:eastAsiaTheme="minorEastAsia"/>
                      <w:szCs w:val="21"/>
                    </w:rPr>
                  </w:pPr>
                  <w:r w:rsidRPr="00FC3A9C">
                    <w:rPr>
                      <w:rFonts w:eastAsiaTheme="minorEastAsia"/>
                      <w:szCs w:val="21"/>
                    </w:rPr>
                    <w:t>CO</w:t>
                  </w:r>
                </w:p>
              </w:tc>
              <w:tc>
                <w:tcPr>
                  <w:tcW w:w="2410" w:type="dxa"/>
                  <w:vAlign w:val="center"/>
                </w:tcPr>
                <w:p w14:paraId="1FB539A4" w14:textId="77777777" w:rsidR="008E75C2" w:rsidRPr="00FC3A9C" w:rsidRDefault="008E75C2" w:rsidP="008E75C2">
                  <w:pPr>
                    <w:jc w:val="center"/>
                    <w:rPr>
                      <w:rFonts w:eastAsiaTheme="minorEastAsia"/>
                      <w:szCs w:val="21"/>
                    </w:rPr>
                  </w:pPr>
                  <w:r w:rsidRPr="00FC3A9C">
                    <w:rPr>
                      <w:rFonts w:eastAsiaTheme="minorEastAsia"/>
                      <w:szCs w:val="21"/>
                    </w:rPr>
                    <w:t>日均浓度第</w:t>
                  </w:r>
                  <w:r w:rsidRPr="00FC3A9C">
                    <w:rPr>
                      <w:rFonts w:eastAsiaTheme="minorEastAsia"/>
                      <w:szCs w:val="21"/>
                    </w:rPr>
                    <w:t>95</w:t>
                  </w:r>
                  <w:r w:rsidRPr="00FC3A9C">
                    <w:rPr>
                      <w:rFonts w:eastAsiaTheme="minorEastAsia"/>
                      <w:szCs w:val="21"/>
                    </w:rPr>
                    <w:t>百分位</w:t>
                  </w:r>
                </w:p>
              </w:tc>
              <w:tc>
                <w:tcPr>
                  <w:tcW w:w="1247" w:type="dxa"/>
                  <w:vAlign w:val="center"/>
                </w:tcPr>
                <w:p w14:paraId="067113BC" w14:textId="77777777" w:rsidR="008E75C2" w:rsidRPr="00FC3A9C" w:rsidRDefault="008E75C2" w:rsidP="008E75C2">
                  <w:pPr>
                    <w:jc w:val="center"/>
                    <w:rPr>
                      <w:rFonts w:eastAsiaTheme="minorEastAsia"/>
                      <w:szCs w:val="21"/>
                    </w:rPr>
                  </w:pPr>
                  <w:r w:rsidRPr="00FC3A9C">
                    <w:rPr>
                      <w:rFonts w:eastAsiaTheme="minorEastAsia" w:hint="eastAsia"/>
                      <w:szCs w:val="21"/>
                    </w:rPr>
                    <w:t>2</w:t>
                  </w:r>
                  <w:r w:rsidR="00EE658F" w:rsidRPr="00FC3A9C">
                    <w:rPr>
                      <w:rFonts w:eastAsiaTheme="minorEastAsia"/>
                      <w:szCs w:val="21"/>
                    </w:rPr>
                    <w:t>000</w:t>
                  </w:r>
                </w:p>
              </w:tc>
              <w:tc>
                <w:tcPr>
                  <w:tcW w:w="1608" w:type="dxa"/>
                  <w:vAlign w:val="center"/>
                </w:tcPr>
                <w:p w14:paraId="3B0ECDE4" w14:textId="77777777" w:rsidR="008E75C2" w:rsidRPr="00FC3A9C" w:rsidRDefault="008E75C2" w:rsidP="008E75C2">
                  <w:pPr>
                    <w:jc w:val="center"/>
                    <w:rPr>
                      <w:rFonts w:eastAsiaTheme="minorEastAsia"/>
                      <w:szCs w:val="21"/>
                    </w:rPr>
                  </w:pPr>
                  <w:r w:rsidRPr="00FC3A9C">
                    <w:rPr>
                      <w:rFonts w:eastAsiaTheme="minorEastAsia"/>
                      <w:szCs w:val="21"/>
                    </w:rPr>
                    <w:t>40</w:t>
                  </w:r>
                  <w:r w:rsidRPr="00FC3A9C">
                    <w:rPr>
                      <w:rFonts w:eastAsiaTheme="minorEastAsia" w:hint="eastAsia"/>
                      <w:szCs w:val="21"/>
                    </w:rPr>
                    <w:t>0</w:t>
                  </w:r>
                  <w:r w:rsidRPr="00FC3A9C">
                    <w:rPr>
                      <w:rFonts w:eastAsiaTheme="minorEastAsia"/>
                      <w:szCs w:val="21"/>
                    </w:rPr>
                    <w:t>0</w:t>
                  </w:r>
                </w:p>
              </w:tc>
              <w:tc>
                <w:tcPr>
                  <w:tcW w:w="1566" w:type="dxa"/>
                  <w:vAlign w:val="center"/>
                </w:tcPr>
                <w:p w14:paraId="41FD7F51" w14:textId="77777777" w:rsidR="008E75C2" w:rsidRPr="00FC3A9C" w:rsidRDefault="008E75C2" w:rsidP="008E75C2">
                  <w:pPr>
                    <w:jc w:val="center"/>
                    <w:rPr>
                      <w:rFonts w:eastAsiaTheme="minorEastAsia"/>
                      <w:szCs w:val="21"/>
                    </w:rPr>
                  </w:pPr>
                  <w:r w:rsidRPr="00FC3A9C">
                    <w:rPr>
                      <w:szCs w:val="21"/>
                    </w:rPr>
                    <w:t>50</w:t>
                  </w:r>
                </w:p>
              </w:tc>
              <w:tc>
                <w:tcPr>
                  <w:tcW w:w="1508" w:type="dxa"/>
                  <w:vAlign w:val="center"/>
                </w:tcPr>
                <w:p w14:paraId="350A17F3" w14:textId="77777777" w:rsidR="008E75C2" w:rsidRPr="00FC3A9C" w:rsidRDefault="008E75C2" w:rsidP="008E75C2">
                  <w:pPr>
                    <w:jc w:val="center"/>
                    <w:rPr>
                      <w:rFonts w:eastAsiaTheme="minorEastAsia"/>
                      <w:szCs w:val="21"/>
                    </w:rPr>
                  </w:pPr>
                  <w:r w:rsidRPr="00FC3A9C">
                    <w:rPr>
                      <w:rFonts w:eastAsiaTheme="minorEastAsia"/>
                      <w:szCs w:val="21"/>
                    </w:rPr>
                    <w:t>达标</w:t>
                  </w:r>
                </w:p>
              </w:tc>
            </w:tr>
            <w:tr w:rsidR="00FC3A9C" w:rsidRPr="00FC3A9C" w14:paraId="37FECBA2" w14:textId="77777777" w:rsidTr="008E75C2">
              <w:tc>
                <w:tcPr>
                  <w:tcW w:w="1014" w:type="dxa"/>
                  <w:vAlign w:val="center"/>
                </w:tcPr>
                <w:p w14:paraId="0ACE2C68" w14:textId="77777777" w:rsidR="008E75C2" w:rsidRPr="00FC3A9C" w:rsidRDefault="008E75C2" w:rsidP="008E75C2">
                  <w:pPr>
                    <w:jc w:val="center"/>
                    <w:rPr>
                      <w:rFonts w:eastAsiaTheme="minorEastAsia"/>
                      <w:szCs w:val="21"/>
                    </w:rPr>
                  </w:pPr>
                  <w:r w:rsidRPr="00FC3A9C">
                    <w:rPr>
                      <w:rFonts w:eastAsiaTheme="minorEastAsia"/>
                      <w:szCs w:val="21"/>
                    </w:rPr>
                    <w:t>O</w:t>
                  </w:r>
                  <w:r w:rsidRPr="00FC3A9C">
                    <w:rPr>
                      <w:rFonts w:eastAsiaTheme="minorEastAsia"/>
                      <w:szCs w:val="21"/>
                      <w:vertAlign w:val="subscript"/>
                    </w:rPr>
                    <w:t>3</w:t>
                  </w:r>
                </w:p>
              </w:tc>
              <w:tc>
                <w:tcPr>
                  <w:tcW w:w="2410" w:type="dxa"/>
                  <w:vAlign w:val="center"/>
                </w:tcPr>
                <w:p w14:paraId="228A366C" w14:textId="77777777" w:rsidR="008E75C2" w:rsidRPr="00FC3A9C" w:rsidRDefault="008E75C2" w:rsidP="008E75C2">
                  <w:pPr>
                    <w:jc w:val="center"/>
                    <w:rPr>
                      <w:rFonts w:eastAsiaTheme="minorEastAsia"/>
                      <w:szCs w:val="21"/>
                    </w:rPr>
                  </w:pPr>
                  <w:r w:rsidRPr="00FC3A9C">
                    <w:rPr>
                      <w:rFonts w:eastAsiaTheme="minorEastAsia"/>
                      <w:szCs w:val="21"/>
                    </w:rPr>
                    <w:t>日</w:t>
                  </w:r>
                  <w:r w:rsidRPr="00FC3A9C">
                    <w:rPr>
                      <w:rFonts w:eastAsiaTheme="minorEastAsia"/>
                      <w:szCs w:val="21"/>
                    </w:rPr>
                    <w:t>8</w:t>
                  </w:r>
                  <w:r w:rsidRPr="00FC3A9C">
                    <w:rPr>
                      <w:rFonts w:eastAsiaTheme="minorEastAsia"/>
                      <w:szCs w:val="21"/>
                    </w:rPr>
                    <w:t>小时平均浓度第</w:t>
                  </w:r>
                  <w:r w:rsidRPr="00FC3A9C">
                    <w:rPr>
                      <w:rFonts w:eastAsiaTheme="minorEastAsia"/>
                      <w:szCs w:val="21"/>
                    </w:rPr>
                    <w:t>90</w:t>
                  </w:r>
                  <w:r w:rsidRPr="00FC3A9C">
                    <w:rPr>
                      <w:rFonts w:eastAsiaTheme="minorEastAsia"/>
                      <w:szCs w:val="21"/>
                    </w:rPr>
                    <w:t>百分位</w:t>
                  </w:r>
                </w:p>
              </w:tc>
              <w:tc>
                <w:tcPr>
                  <w:tcW w:w="1247" w:type="dxa"/>
                  <w:vAlign w:val="center"/>
                </w:tcPr>
                <w:p w14:paraId="2B56A042" w14:textId="77777777" w:rsidR="008E75C2" w:rsidRPr="00FC3A9C" w:rsidRDefault="008E75C2" w:rsidP="008E75C2">
                  <w:pPr>
                    <w:jc w:val="center"/>
                    <w:rPr>
                      <w:rFonts w:eastAsiaTheme="minorEastAsia"/>
                      <w:szCs w:val="21"/>
                    </w:rPr>
                  </w:pPr>
                  <w:r w:rsidRPr="00FC3A9C">
                    <w:rPr>
                      <w:rFonts w:eastAsiaTheme="minorEastAsia" w:hint="eastAsia"/>
                      <w:szCs w:val="21"/>
                    </w:rPr>
                    <w:t>1</w:t>
                  </w:r>
                  <w:r w:rsidRPr="00FC3A9C">
                    <w:rPr>
                      <w:rFonts w:eastAsiaTheme="minorEastAsia"/>
                      <w:szCs w:val="21"/>
                    </w:rPr>
                    <w:t>88</w:t>
                  </w:r>
                </w:p>
              </w:tc>
              <w:tc>
                <w:tcPr>
                  <w:tcW w:w="1608" w:type="dxa"/>
                  <w:vAlign w:val="center"/>
                </w:tcPr>
                <w:p w14:paraId="354EC158" w14:textId="77777777" w:rsidR="008E75C2" w:rsidRPr="00FC3A9C" w:rsidRDefault="008E75C2" w:rsidP="008E75C2">
                  <w:pPr>
                    <w:jc w:val="center"/>
                    <w:rPr>
                      <w:rFonts w:eastAsiaTheme="minorEastAsia"/>
                      <w:szCs w:val="21"/>
                    </w:rPr>
                  </w:pPr>
                  <w:r w:rsidRPr="00FC3A9C">
                    <w:rPr>
                      <w:rFonts w:eastAsiaTheme="minorEastAsia"/>
                      <w:szCs w:val="21"/>
                    </w:rPr>
                    <w:t>160</w:t>
                  </w:r>
                </w:p>
              </w:tc>
              <w:tc>
                <w:tcPr>
                  <w:tcW w:w="1566" w:type="dxa"/>
                  <w:vAlign w:val="center"/>
                </w:tcPr>
                <w:p w14:paraId="295C1DBE" w14:textId="77777777" w:rsidR="008E75C2" w:rsidRPr="00FC3A9C" w:rsidRDefault="008E75C2" w:rsidP="00EE658F">
                  <w:pPr>
                    <w:ind w:firstLineChars="250" w:firstLine="525"/>
                    <w:rPr>
                      <w:rFonts w:eastAsiaTheme="minorEastAsia"/>
                      <w:szCs w:val="21"/>
                    </w:rPr>
                  </w:pPr>
                  <w:r w:rsidRPr="00FC3A9C">
                    <w:rPr>
                      <w:szCs w:val="21"/>
                    </w:rPr>
                    <w:t>118</w:t>
                  </w:r>
                </w:p>
              </w:tc>
              <w:tc>
                <w:tcPr>
                  <w:tcW w:w="1508" w:type="dxa"/>
                  <w:vAlign w:val="center"/>
                </w:tcPr>
                <w:p w14:paraId="4DEDD485" w14:textId="77777777" w:rsidR="008E75C2" w:rsidRPr="00FC3A9C" w:rsidRDefault="008E75C2" w:rsidP="008E75C2">
                  <w:pPr>
                    <w:jc w:val="center"/>
                    <w:rPr>
                      <w:rFonts w:eastAsiaTheme="minorEastAsia"/>
                      <w:szCs w:val="21"/>
                    </w:rPr>
                  </w:pPr>
                  <w:r w:rsidRPr="00FC3A9C">
                    <w:rPr>
                      <w:rFonts w:eastAsiaTheme="minorEastAsia"/>
                      <w:szCs w:val="21"/>
                    </w:rPr>
                    <w:t>不达标</w:t>
                  </w:r>
                </w:p>
              </w:tc>
            </w:tr>
            <w:tr w:rsidR="00FC3A9C" w:rsidRPr="00FC3A9C" w14:paraId="7F877B0B" w14:textId="77777777" w:rsidTr="008E75C2">
              <w:tc>
                <w:tcPr>
                  <w:tcW w:w="9353" w:type="dxa"/>
                  <w:gridSpan w:val="6"/>
                  <w:vAlign w:val="center"/>
                </w:tcPr>
                <w:p w14:paraId="44D6CD1C" w14:textId="77777777" w:rsidR="005C5CEB" w:rsidRPr="00FC3A9C" w:rsidRDefault="005C5CEB" w:rsidP="008E75C2">
                  <w:pPr>
                    <w:jc w:val="center"/>
                    <w:rPr>
                      <w:rFonts w:eastAsiaTheme="minorEastAsia"/>
                      <w:szCs w:val="21"/>
                    </w:rPr>
                  </w:pPr>
                  <w:r w:rsidRPr="00FC3A9C">
                    <w:rPr>
                      <w:rFonts w:eastAsiaTheme="minorEastAsia" w:hint="eastAsia"/>
                      <w:b/>
                      <w:szCs w:val="21"/>
                    </w:rPr>
                    <w:t>2</w:t>
                  </w:r>
                  <w:r w:rsidRPr="00FC3A9C">
                    <w:rPr>
                      <w:rFonts w:eastAsiaTheme="minorEastAsia"/>
                      <w:b/>
                      <w:szCs w:val="21"/>
                    </w:rPr>
                    <w:t>018</w:t>
                  </w:r>
                  <w:r w:rsidRPr="00FC3A9C">
                    <w:rPr>
                      <w:rFonts w:eastAsiaTheme="minorEastAsia" w:hint="eastAsia"/>
                      <w:b/>
                      <w:szCs w:val="21"/>
                    </w:rPr>
                    <w:t>年空气质量状况</w:t>
                  </w:r>
                </w:p>
              </w:tc>
            </w:tr>
            <w:tr w:rsidR="00FC3A9C" w:rsidRPr="00FC3A9C" w14:paraId="67DB6FC9" w14:textId="77777777" w:rsidTr="008E75C2">
              <w:tc>
                <w:tcPr>
                  <w:tcW w:w="1014" w:type="dxa"/>
                  <w:vAlign w:val="center"/>
                </w:tcPr>
                <w:p w14:paraId="0B8846F7" w14:textId="77777777" w:rsidR="005C5CEB" w:rsidRPr="00FC3A9C" w:rsidRDefault="005C5CEB" w:rsidP="008E75C2">
                  <w:pPr>
                    <w:jc w:val="center"/>
                    <w:rPr>
                      <w:rFonts w:eastAsiaTheme="minorEastAsia"/>
                      <w:szCs w:val="21"/>
                    </w:rPr>
                  </w:pPr>
                  <w:r w:rsidRPr="00FC3A9C">
                    <w:rPr>
                      <w:rFonts w:eastAsiaTheme="minorEastAsia"/>
                      <w:szCs w:val="21"/>
                    </w:rPr>
                    <w:t>污染物</w:t>
                  </w:r>
                </w:p>
              </w:tc>
              <w:tc>
                <w:tcPr>
                  <w:tcW w:w="2410" w:type="dxa"/>
                  <w:vAlign w:val="center"/>
                </w:tcPr>
                <w:p w14:paraId="06172FDA" w14:textId="77777777" w:rsidR="005C5CEB" w:rsidRPr="00FC3A9C" w:rsidRDefault="005C5CEB" w:rsidP="008E75C2">
                  <w:pPr>
                    <w:jc w:val="center"/>
                    <w:rPr>
                      <w:rFonts w:eastAsiaTheme="minorEastAsia"/>
                      <w:szCs w:val="21"/>
                    </w:rPr>
                  </w:pPr>
                  <w:r w:rsidRPr="00FC3A9C">
                    <w:rPr>
                      <w:rFonts w:eastAsiaTheme="minorEastAsia"/>
                      <w:szCs w:val="21"/>
                    </w:rPr>
                    <w:t>年评价指标</w:t>
                  </w:r>
                </w:p>
              </w:tc>
              <w:tc>
                <w:tcPr>
                  <w:tcW w:w="1247" w:type="dxa"/>
                  <w:vAlign w:val="center"/>
                </w:tcPr>
                <w:p w14:paraId="42936190" w14:textId="77777777" w:rsidR="005C5CEB" w:rsidRPr="00FC3A9C" w:rsidRDefault="005C5CEB" w:rsidP="008E75C2">
                  <w:pPr>
                    <w:jc w:val="center"/>
                    <w:rPr>
                      <w:rFonts w:eastAsiaTheme="minorEastAsia"/>
                      <w:szCs w:val="21"/>
                    </w:rPr>
                  </w:pPr>
                  <w:r w:rsidRPr="00FC3A9C">
                    <w:rPr>
                      <w:rFonts w:eastAsiaTheme="minorEastAsia"/>
                      <w:szCs w:val="21"/>
                    </w:rPr>
                    <w:t>现状浓度</w:t>
                  </w:r>
                  <w:r w:rsidRPr="00FC3A9C">
                    <w:rPr>
                      <w:rFonts w:eastAsiaTheme="minorEastAsia"/>
                      <w:szCs w:val="21"/>
                    </w:rPr>
                    <w:t>/</w:t>
                  </w:r>
                  <w:r w:rsidRPr="00FC3A9C">
                    <w:rPr>
                      <w:rFonts w:eastAsiaTheme="minorEastAsia"/>
                      <w:szCs w:val="21"/>
                    </w:rPr>
                    <w:t>（</w:t>
                  </w:r>
                  <w:r w:rsidRPr="00FC3A9C">
                    <w:rPr>
                      <w:rFonts w:eastAsiaTheme="minorEastAsia"/>
                    </w:rPr>
                    <w:t>μg/m</w:t>
                  </w:r>
                  <w:r w:rsidRPr="00FC3A9C">
                    <w:rPr>
                      <w:rFonts w:eastAsiaTheme="minorEastAsia"/>
                      <w:vertAlign w:val="superscript"/>
                    </w:rPr>
                    <w:t>3</w:t>
                  </w:r>
                  <w:r w:rsidRPr="00FC3A9C">
                    <w:rPr>
                      <w:rFonts w:eastAsiaTheme="minorEastAsia"/>
                      <w:szCs w:val="21"/>
                    </w:rPr>
                    <w:t>）</w:t>
                  </w:r>
                </w:p>
              </w:tc>
              <w:tc>
                <w:tcPr>
                  <w:tcW w:w="1608" w:type="dxa"/>
                  <w:vAlign w:val="center"/>
                </w:tcPr>
                <w:p w14:paraId="2B12A0F6" w14:textId="77777777" w:rsidR="005C5CEB" w:rsidRPr="00FC3A9C" w:rsidRDefault="005C5CEB" w:rsidP="008E75C2">
                  <w:pPr>
                    <w:jc w:val="center"/>
                    <w:rPr>
                      <w:rFonts w:eastAsiaTheme="minorEastAsia"/>
                      <w:szCs w:val="21"/>
                    </w:rPr>
                  </w:pPr>
                  <w:r w:rsidRPr="00FC3A9C">
                    <w:rPr>
                      <w:rFonts w:eastAsiaTheme="minorEastAsia"/>
                      <w:szCs w:val="21"/>
                    </w:rPr>
                    <w:t>标准值</w:t>
                  </w:r>
                  <w:r w:rsidRPr="00FC3A9C">
                    <w:rPr>
                      <w:rFonts w:eastAsiaTheme="minorEastAsia"/>
                      <w:szCs w:val="21"/>
                    </w:rPr>
                    <w:t>/</w:t>
                  </w:r>
                  <w:r w:rsidRPr="00FC3A9C">
                    <w:rPr>
                      <w:rFonts w:eastAsiaTheme="minorEastAsia"/>
                      <w:szCs w:val="21"/>
                    </w:rPr>
                    <w:t>（</w:t>
                  </w:r>
                  <w:r w:rsidRPr="00FC3A9C">
                    <w:rPr>
                      <w:rFonts w:eastAsiaTheme="minorEastAsia"/>
                    </w:rPr>
                    <w:t>μg/m</w:t>
                  </w:r>
                  <w:r w:rsidRPr="00FC3A9C">
                    <w:rPr>
                      <w:rFonts w:eastAsiaTheme="minorEastAsia"/>
                      <w:vertAlign w:val="superscript"/>
                    </w:rPr>
                    <w:t>3</w:t>
                  </w:r>
                  <w:r w:rsidRPr="00FC3A9C">
                    <w:rPr>
                      <w:rFonts w:eastAsiaTheme="minorEastAsia"/>
                      <w:szCs w:val="21"/>
                    </w:rPr>
                    <w:t>）</w:t>
                  </w:r>
                </w:p>
              </w:tc>
              <w:tc>
                <w:tcPr>
                  <w:tcW w:w="1566" w:type="dxa"/>
                  <w:vAlign w:val="center"/>
                </w:tcPr>
                <w:p w14:paraId="04B5DA6F" w14:textId="77777777" w:rsidR="005C5CEB" w:rsidRPr="00FC3A9C" w:rsidRDefault="005C5CEB" w:rsidP="008E75C2">
                  <w:pPr>
                    <w:ind w:firstLineChars="50" w:firstLine="105"/>
                    <w:rPr>
                      <w:rFonts w:eastAsia="等线"/>
                      <w:szCs w:val="21"/>
                    </w:rPr>
                  </w:pPr>
                  <w:r w:rsidRPr="00FC3A9C">
                    <w:rPr>
                      <w:rFonts w:eastAsiaTheme="minorEastAsia"/>
                      <w:szCs w:val="21"/>
                    </w:rPr>
                    <w:t>占标率</w:t>
                  </w:r>
                  <w:r w:rsidRPr="00FC3A9C">
                    <w:rPr>
                      <w:rFonts w:eastAsiaTheme="minorEastAsia"/>
                      <w:szCs w:val="21"/>
                    </w:rPr>
                    <w:t>/%</w:t>
                  </w:r>
                </w:p>
              </w:tc>
              <w:tc>
                <w:tcPr>
                  <w:tcW w:w="1508" w:type="dxa"/>
                  <w:vAlign w:val="center"/>
                </w:tcPr>
                <w:p w14:paraId="4F89785D" w14:textId="77777777" w:rsidR="005C5CEB" w:rsidRPr="00FC3A9C" w:rsidRDefault="005C5CEB" w:rsidP="008E75C2">
                  <w:pPr>
                    <w:jc w:val="center"/>
                    <w:rPr>
                      <w:rFonts w:eastAsiaTheme="minorEastAsia"/>
                      <w:szCs w:val="21"/>
                    </w:rPr>
                  </w:pPr>
                  <w:r w:rsidRPr="00FC3A9C">
                    <w:rPr>
                      <w:rFonts w:eastAsiaTheme="minorEastAsia"/>
                      <w:szCs w:val="21"/>
                    </w:rPr>
                    <w:t>达标情况</w:t>
                  </w:r>
                </w:p>
              </w:tc>
            </w:tr>
            <w:tr w:rsidR="00FC3A9C" w:rsidRPr="00FC3A9C" w14:paraId="6CA239FF" w14:textId="77777777" w:rsidTr="008E75C2">
              <w:tc>
                <w:tcPr>
                  <w:tcW w:w="1014" w:type="dxa"/>
                  <w:vAlign w:val="center"/>
                </w:tcPr>
                <w:p w14:paraId="685C505A" w14:textId="77777777" w:rsidR="008E75C2" w:rsidRPr="00FC3A9C" w:rsidRDefault="008E75C2" w:rsidP="008E75C2">
                  <w:pPr>
                    <w:jc w:val="center"/>
                    <w:rPr>
                      <w:rFonts w:eastAsiaTheme="minorEastAsia"/>
                      <w:szCs w:val="21"/>
                    </w:rPr>
                  </w:pPr>
                  <w:r w:rsidRPr="00FC3A9C">
                    <w:rPr>
                      <w:rFonts w:eastAsiaTheme="minorEastAsia"/>
                      <w:bCs/>
                      <w:kern w:val="0"/>
                      <w:szCs w:val="21"/>
                    </w:rPr>
                    <w:t>PM</w:t>
                  </w:r>
                  <w:r w:rsidRPr="00FC3A9C">
                    <w:rPr>
                      <w:rFonts w:eastAsiaTheme="minorEastAsia"/>
                      <w:bCs/>
                      <w:kern w:val="0"/>
                      <w:szCs w:val="21"/>
                      <w:vertAlign w:val="subscript"/>
                    </w:rPr>
                    <w:t>10</w:t>
                  </w:r>
                </w:p>
              </w:tc>
              <w:tc>
                <w:tcPr>
                  <w:tcW w:w="2410" w:type="dxa"/>
                  <w:vAlign w:val="center"/>
                </w:tcPr>
                <w:p w14:paraId="388380D6" w14:textId="77777777" w:rsidR="008E75C2" w:rsidRPr="00FC3A9C" w:rsidRDefault="008E75C2" w:rsidP="008E75C2">
                  <w:pPr>
                    <w:jc w:val="center"/>
                    <w:rPr>
                      <w:rFonts w:eastAsiaTheme="minorEastAsia"/>
                      <w:szCs w:val="21"/>
                    </w:rPr>
                  </w:pPr>
                  <w:r w:rsidRPr="00FC3A9C">
                    <w:rPr>
                      <w:rFonts w:eastAsiaTheme="minorEastAsia"/>
                      <w:szCs w:val="21"/>
                    </w:rPr>
                    <w:t>年平均质量浓度</w:t>
                  </w:r>
                </w:p>
              </w:tc>
              <w:tc>
                <w:tcPr>
                  <w:tcW w:w="1247" w:type="dxa"/>
                  <w:vAlign w:val="center"/>
                </w:tcPr>
                <w:p w14:paraId="27F25A0D" w14:textId="77777777" w:rsidR="008E75C2" w:rsidRPr="00FC3A9C" w:rsidRDefault="008E75C2" w:rsidP="008E75C2">
                  <w:pPr>
                    <w:jc w:val="center"/>
                    <w:rPr>
                      <w:rFonts w:eastAsiaTheme="minorEastAsia"/>
                      <w:szCs w:val="21"/>
                    </w:rPr>
                  </w:pPr>
                  <w:r w:rsidRPr="00FC3A9C">
                    <w:rPr>
                      <w:rFonts w:eastAsiaTheme="minorEastAsia" w:hint="eastAsia"/>
                      <w:szCs w:val="21"/>
                    </w:rPr>
                    <w:t>1</w:t>
                  </w:r>
                  <w:r w:rsidRPr="00FC3A9C">
                    <w:rPr>
                      <w:rFonts w:eastAsiaTheme="minorEastAsia"/>
                      <w:szCs w:val="21"/>
                    </w:rPr>
                    <w:t>26</w:t>
                  </w:r>
                </w:p>
              </w:tc>
              <w:tc>
                <w:tcPr>
                  <w:tcW w:w="1608" w:type="dxa"/>
                  <w:vAlign w:val="center"/>
                </w:tcPr>
                <w:p w14:paraId="17756311" w14:textId="77777777" w:rsidR="008E75C2" w:rsidRPr="00FC3A9C" w:rsidRDefault="008E75C2" w:rsidP="008E75C2">
                  <w:pPr>
                    <w:jc w:val="center"/>
                    <w:rPr>
                      <w:rFonts w:eastAsiaTheme="minorEastAsia"/>
                      <w:szCs w:val="21"/>
                    </w:rPr>
                  </w:pPr>
                  <w:r w:rsidRPr="00FC3A9C">
                    <w:rPr>
                      <w:rFonts w:eastAsiaTheme="minorEastAsia"/>
                      <w:szCs w:val="21"/>
                    </w:rPr>
                    <w:t>70</w:t>
                  </w:r>
                </w:p>
              </w:tc>
              <w:tc>
                <w:tcPr>
                  <w:tcW w:w="1566" w:type="dxa"/>
                  <w:vAlign w:val="center"/>
                </w:tcPr>
                <w:p w14:paraId="0D663B73" w14:textId="77777777" w:rsidR="008E75C2" w:rsidRPr="00FC3A9C" w:rsidRDefault="008E75C2" w:rsidP="008E75C2">
                  <w:pPr>
                    <w:jc w:val="center"/>
                    <w:rPr>
                      <w:rFonts w:eastAsia="等线"/>
                      <w:szCs w:val="21"/>
                    </w:rPr>
                  </w:pPr>
                  <w:r w:rsidRPr="00FC3A9C">
                    <w:rPr>
                      <w:szCs w:val="21"/>
                    </w:rPr>
                    <w:t>180</w:t>
                  </w:r>
                </w:p>
              </w:tc>
              <w:tc>
                <w:tcPr>
                  <w:tcW w:w="1508" w:type="dxa"/>
                  <w:vAlign w:val="center"/>
                </w:tcPr>
                <w:p w14:paraId="26036E11" w14:textId="77777777" w:rsidR="008E75C2" w:rsidRPr="00FC3A9C" w:rsidRDefault="008E75C2" w:rsidP="008E75C2">
                  <w:pPr>
                    <w:jc w:val="center"/>
                    <w:rPr>
                      <w:rFonts w:eastAsiaTheme="minorEastAsia"/>
                      <w:szCs w:val="21"/>
                    </w:rPr>
                  </w:pPr>
                  <w:r w:rsidRPr="00FC3A9C">
                    <w:rPr>
                      <w:rFonts w:eastAsiaTheme="minorEastAsia"/>
                      <w:szCs w:val="21"/>
                    </w:rPr>
                    <w:t>不达标</w:t>
                  </w:r>
                </w:p>
              </w:tc>
            </w:tr>
            <w:tr w:rsidR="00FC3A9C" w:rsidRPr="00FC3A9C" w14:paraId="5420B489" w14:textId="77777777" w:rsidTr="008E75C2">
              <w:tc>
                <w:tcPr>
                  <w:tcW w:w="1014" w:type="dxa"/>
                  <w:vAlign w:val="center"/>
                </w:tcPr>
                <w:p w14:paraId="2697D1D7" w14:textId="77777777" w:rsidR="008E75C2" w:rsidRPr="00FC3A9C" w:rsidRDefault="008E75C2" w:rsidP="008E75C2">
                  <w:pPr>
                    <w:jc w:val="center"/>
                    <w:rPr>
                      <w:rFonts w:eastAsiaTheme="minorEastAsia"/>
                      <w:szCs w:val="21"/>
                    </w:rPr>
                  </w:pPr>
                  <w:r w:rsidRPr="00FC3A9C">
                    <w:rPr>
                      <w:rFonts w:eastAsiaTheme="minorEastAsia"/>
                      <w:bCs/>
                      <w:kern w:val="0"/>
                      <w:szCs w:val="21"/>
                    </w:rPr>
                    <w:t>PM</w:t>
                  </w:r>
                  <w:r w:rsidRPr="00FC3A9C">
                    <w:rPr>
                      <w:rFonts w:eastAsiaTheme="minorEastAsia"/>
                      <w:bCs/>
                      <w:kern w:val="0"/>
                      <w:szCs w:val="21"/>
                      <w:vertAlign w:val="subscript"/>
                    </w:rPr>
                    <w:t>2.5</w:t>
                  </w:r>
                </w:p>
              </w:tc>
              <w:tc>
                <w:tcPr>
                  <w:tcW w:w="2410" w:type="dxa"/>
                  <w:vAlign w:val="center"/>
                </w:tcPr>
                <w:p w14:paraId="2959F5A8" w14:textId="77777777" w:rsidR="008E75C2" w:rsidRPr="00FC3A9C" w:rsidRDefault="008E75C2" w:rsidP="008E75C2">
                  <w:pPr>
                    <w:jc w:val="center"/>
                    <w:rPr>
                      <w:rFonts w:eastAsiaTheme="minorEastAsia"/>
                      <w:szCs w:val="21"/>
                    </w:rPr>
                  </w:pPr>
                  <w:r w:rsidRPr="00FC3A9C">
                    <w:rPr>
                      <w:rFonts w:eastAsiaTheme="minorEastAsia"/>
                      <w:szCs w:val="21"/>
                    </w:rPr>
                    <w:t>年平均质量浓度</w:t>
                  </w:r>
                </w:p>
              </w:tc>
              <w:tc>
                <w:tcPr>
                  <w:tcW w:w="1247" w:type="dxa"/>
                  <w:vAlign w:val="center"/>
                </w:tcPr>
                <w:p w14:paraId="7B31EB9E" w14:textId="77777777" w:rsidR="008E75C2" w:rsidRPr="00FC3A9C" w:rsidRDefault="008E75C2" w:rsidP="008E75C2">
                  <w:pPr>
                    <w:jc w:val="center"/>
                    <w:rPr>
                      <w:rFonts w:eastAsiaTheme="minorEastAsia"/>
                      <w:szCs w:val="21"/>
                    </w:rPr>
                  </w:pPr>
                  <w:r w:rsidRPr="00FC3A9C">
                    <w:rPr>
                      <w:rFonts w:eastAsiaTheme="minorEastAsia" w:hint="eastAsia"/>
                      <w:szCs w:val="21"/>
                    </w:rPr>
                    <w:t>6</w:t>
                  </w:r>
                  <w:r w:rsidRPr="00FC3A9C">
                    <w:rPr>
                      <w:rFonts w:eastAsiaTheme="minorEastAsia"/>
                      <w:szCs w:val="21"/>
                    </w:rPr>
                    <w:t>5</w:t>
                  </w:r>
                </w:p>
              </w:tc>
              <w:tc>
                <w:tcPr>
                  <w:tcW w:w="1608" w:type="dxa"/>
                  <w:vAlign w:val="center"/>
                </w:tcPr>
                <w:p w14:paraId="45291870" w14:textId="77777777" w:rsidR="008E75C2" w:rsidRPr="00FC3A9C" w:rsidRDefault="008E75C2" w:rsidP="008E75C2">
                  <w:pPr>
                    <w:jc w:val="center"/>
                    <w:rPr>
                      <w:rFonts w:eastAsiaTheme="minorEastAsia"/>
                      <w:szCs w:val="21"/>
                    </w:rPr>
                  </w:pPr>
                  <w:r w:rsidRPr="00FC3A9C">
                    <w:rPr>
                      <w:rFonts w:eastAsiaTheme="minorEastAsia"/>
                      <w:szCs w:val="21"/>
                    </w:rPr>
                    <w:t>35</w:t>
                  </w:r>
                </w:p>
              </w:tc>
              <w:tc>
                <w:tcPr>
                  <w:tcW w:w="1566" w:type="dxa"/>
                  <w:vAlign w:val="center"/>
                </w:tcPr>
                <w:p w14:paraId="549B6D42" w14:textId="77777777" w:rsidR="008E75C2" w:rsidRPr="00FC3A9C" w:rsidRDefault="008E75C2" w:rsidP="008E75C2">
                  <w:pPr>
                    <w:jc w:val="center"/>
                    <w:rPr>
                      <w:rFonts w:eastAsia="等线"/>
                      <w:szCs w:val="21"/>
                    </w:rPr>
                  </w:pPr>
                  <w:r w:rsidRPr="00FC3A9C">
                    <w:rPr>
                      <w:szCs w:val="21"/>
                    </w:rPr>
                    <w:t>186</w:t>
                  </w:r>
                </w:p>
              </w:tc>
              <w:tc>
                <w:tcPr>
                  <w:tcW w:w="1508" w:type="dxa"/>
                  <w:vAlign w:val="center"/>
                </w:tcPr>
                <w:p w14:paraId="69BB5E62" w14:textId="77777777" w:rsidR="008E75C2" w:rsidRPr="00FC3A9C" w:rsidRDefault="008E75C2" w:rsidP="008E75C2">
                  <w:pPr>
                    <w:jc w:val="center"/>
                    <w:rPr>
                      <w:rFonts w:eastAsiaTheme="minorEastAsia"/>
                      <w:szCs w:val="21"/>
                    </w:rPr>
                  </w:pPr>
                  <w:r w:rsidRPr="00FC3A9C">
                    <w:rPr>
                      <w:rFonts w:eastAsiaTheme="minorEastAsia"/>
                      <w:szCs w:val="21"/>
                    </w:rPr>
                    <w:t>不达标</w:t>
                  </w:r>
                </w:p>
              </w:tc>
            </w:tr>
            <w:tr w:rsidR="00FC3A9C" w:rsidRPr="00FC3A9C" w14:paraId="18721F44" w14:textId="77777777" w:rsidTr="008E75C2">
              <w:tc>
                <w:tcPr>
                  <w:tcW w:w="1014" w:type="dxa"/>
                  <w:vAlign w:val="center"/>
                </w:tcPr>
                <w:p w14:paraId="05BACAEF" w14:textId="77777777" w:rsidR="008E75C2" w:rsidRPr="00FC3A9C" w:rsidRDefault="008E75C2" w:rsidP="008E75C2">
                  <w:pPr>
                    <w:jc w:val="center"/>
                    <w:rPr>
                      <w:rFonts w:eastAsiaTheme="minorEastAsia"/>
                      <w:szCs w:val="21"/>
                    </w:rPr>
                  </w:pPr>
                  <w:r w:rsidRPr="00FC3A9C">
                    <w:rPr>
                      <w:rFonts w:eastAsiaTheme="minorEastAsia"/>
                      <w:bCs/>
                      <w:kern w:val="0"/>
                      <w:szCs w:val="21"/>
                    </w:rPr>
                    <w:t>SO</w:t>
                  </w:r>
                  <w:r w:rsidRPr="00FC3A9C">
                    <w:rPr>
                      <w:rFonts w:eastAsiaTheme="minorEastAsia"/>
                      <w:bCs/>
                      <w:kern w:val="0"/>
                      <w:szCs w:val="21"/>
                      <w:vertAlign w:val="subscript"/>
                    </w:rPr>
                    <w:t>2</w:t>
                  </w:r>
                </w:p>
              </w:tc>
              <w:tc>
                <w:tcPr>
                  <w:tcW w:w="2410" w:type="dxa"/>
                  <w:vAlign w:val="center"/>
                </w:tcPr>
                <w:p w14:paraId="6A07DA29" w14:textId="77777777" w:rsidR="008E75C2" w:rsidRPr="00FC3A9C" w:rsidRDefault="008E75C2" w:rsidP="008E75C2">
                  <w:pPr>
                    <w:jc w:val="center"/>
                    <w:rPr>
                      <w:rFonts w:eastAsiaTheme="minorEastAsia"/>
                      <w:szCs w:val="21"/>
                    </w:rPr>
                  </w:pPr>
                  <w:r w:rsidRPr="00FC3A9C">
                    <w:rPr>
                      <w:rFonts w:eastAsiaTheme="minorEastAsia"/>
                      <w:szCs w:val="21"/>
                    </w:rPr>
                    <w:t>年平均质量浓度</w:t>
                  </w:r>
                </w:p>
              </w:tc>
              <w:tc>
                <w:tcPr>
                  <w:tcW w:w="1247" w:type="dxa"/>
                  <w:vAlign w:val="center"/>
                </w:tcPr>
                <w:p w14:paraId="4A493E98" w14:textId="77777777" w:rsidR="008E75C2" w:rsidRPr="00FC3A9C" w:rsidRDefault="008E75C2" w:rsidP="008E75C2">
                  <w:pPr>
                    <w:jc w:val="center"/>
                    <w:rPr>
                      <w:rFonts w:eastAsiaTheme="minorEastAsia"/>
                      <w:szCs w:val="21"/>
                    </w:rPr>
                  </w:pPr>
                  <w:r w:rsidRPr="00FC3A9C">
                    <w:rPr>
                      <w:rFonts w:eastAsiaTheme="minorEastAsia" w:hint="eastAsia"/>
                      <w:szCs w:val="21"/>
                    </w:rPr>
                    <w:t>1</w:t>
                  </w:r>
                  <w:r w:rsidRPr="00FC3A9C">
                    <w:rPr>
                      <w:rFonts w:eastAsiaTheme="minorEastAsia"/>
                      <w:szCs w:val="21"/>
                    </w:rPr>
                    <w:t>4</w:t>
                  </w:r>
                </w:p>
              </w:tc>
              <w:tc>
                <w:tcPr>
                  <w:tcW w:w="1608" w:type="dxa"/>
                  <w:vAlign w:val="center"/>
                </w:tcPr>
                <w:p w14:paraId="76F3360A" w14:textId="77777777" w:rsidR="008E75C2" w:rsidRPr="00FC3A9C" w:rsidRDefault="008E75C2" w:rsidP="008E75C2">
                  <w:pPr>
                    <w:jc w:val="center"/>
                    <w:rPr>
                      <w:rFonts w:eastAsiaTheme="minorEastAsia"/>
                      <w:szCs w:val="21"/>
                    </w:rPr>
                  </w:pPr>
                  <w:r w:rsidRPr="00FC3A9C">
                    <w:rPr>
                      <w:rFonts w:eastAsiaTheme="minorEastAsia" w:hint="eastAsia"/>
                      <w:szCs w:val="21"/>
                    </w:rPr>
                    <w:t>6</w:t>
                  </w:r>
                  <w:r w:rsidRPr="00FC3A9C">
                    <w:rPr>
                      <w:rFonts w:eastAsiaTheme="minorEastAsia"/>
                      <w:szCs w:val="21"/>
                    </w:rPr>
                    <w:t>0</w:t>
                  </w:r>
                </w:p>
              </w:tc>
              <w:tc>
                <w:tcPr>
                  <w:tcW w:w="1566" w:type="dxa"/>
                  <w:vAlign w:val="center"/>
                </w:tcPr>
                <w:p w14:paraId="6B6D2241" w14:textId="77777777" w:rsidR="008E75C2" w:rsidRPr="00FC3A9C" w:rsidRDefault="008E75C2" w:rsidP="008E75C2">
                  <w:pPr>
                    <w:jc w:val="center"/>
                    <w:rPr>
                      <w:rFonts w:eastAsia="等线"/>
                      <w:szCs w:val="21"/>
                    </w:rPr>
                  </w:pPr>
                  <w:r w:rsidRPr="00FC3A9C">
                    <w:rPr>
                      <w:szCs w:val="21"/>
                    </w:rPr>
                    <w:t>23</w:t>
                  </w:r>
                </w:p>
              </w:tc>
              <w:tc>
                <w:tcPr>
                  <w:tcW w:w="1508" w:type="dxa"/>
                  <w:vAlign w:val="center"/>
                </w:tcPr>
                <w:p w14:paraId="54C804EF" w14:textId="77777777" w:rsidR="008E75C2" w:rsidRPr="00FC3A9C" w:rsidRDefault="008E75C2" w:rsidP="008E75C2">
                  <w:pPr>
                    <w:jc w:val="center"/>
                    <w:rPr>
                      <w:rFonts w:eastAsiaTheme="minorEastAsia"/>
                      <w:szCs w:val="21"/>
                    </w:rPr>
                  </w:pPr>
                  <w:r w:rsidRPr="00FC3A9C">
                    <w:rPr>
                      <w:rFonts w:eastAsiaTheme="minorEastAsia"/>
                      <w:szCs w:val="21"/>
                    </w:rPr>
                    <w:t>达标</w:t>
                  </w:r>
                </w:p>
              </w:tc>
            </w:tr>
            <w:tr w:rsidR="00FC3A9C" w:rsidRPr="00FC3A9C" w14:paraId="042DB650" w14:textId="77777777" w:rsidTr="008E75C2">
              <w:tc>
                <w:tcPr>
                  <w:tcW w:w="1014" w:type="dxa"/>
                  <w:vAlign w:val="center"/>
                </w:tcPr>
                <w:p w14:paraId="6D263065" w14:textId="77777777" w:rsidR="008E75C2" w:rsidRPr="00FC3A9C" w:rsidRDefault="008E75C2" w:rsidP="008E75C2">
                  <w:pPr>
                    <w:jc w:val="center"/>
                    <w:rPr>
                      <w:rFonts w:eastAsiaTheme="minorEastAsia"/>
                      <w:szCs w:val="21"/>
                    </w:rPr>
                  </w:pPr>
                  <w:r w:rsidRPr="00FC3A9C">
                    <w:rPr>
                      <w:rFonts w:eastAsiaTheme="minorEastAsia"/>
                      <w:bCs/>
                      <w:kern w:val="0"/>
                      <w:szCs w:val="21"/>
                    </w:rPr>
                    <w:t>NO</w:t>
                  </w:r>
                  <w:r w:rsidRPr="00FC3A9C">
                    <w:rPr>
                      <w:rFonts w:eastAsiaTheme="minorEastAsia"/>
                      <w:bCs/>
                      <w:kern w:val="0"/>
                      <w:szCs w:val="21"/>
                      <w:vertAlign w:val="subscript"/>
                    </w:rPr>
                    <w:t>2</w:t>
                  </w:r>
                </w:p>
              </w:tc>
              <w:tc>
                <w:tcPr>
                  <w:tcW w:w="2410" w:type="dxa"/>
                  <w:vAlign w:val="center"/>
                </w:tcPr>
                <w:p w14:paraId="6D1B7179" w14:textId="77777777" w:rsidR="008E75C2" w:rsidRPr="00FC3A9C" w:rsidRDefault="008E75C2" w:rsidP="008E75C2">
                  <w:pPr>
                    <w:jc w:val="center"/>
                    <w:rPr>
                      <w:rFonts w:eastAsiaTheme="minorEastAsia"/>
                      <w:szCs w:val="21"/>
                    </w:rPr>
                  </w:pPr>
                  <w:r w:rsidRPr="00FC3A9C">
                    <w:rPr>
                      <w:rFonts w:eastAsiaTheme="minorEastAsia"/>
                      <w:szCs w:val="21"/>
                    </w:rPr>
                    <w:t>年平均质量浓度</w:t>
                  </w:r>
                </w:p>
              </w:tc>
              <w:tc>
                <w:tcPr>
                  <w:tcW w:w="1247" w:type="dxa"/>
                  <w:vAlign w:val="center"/>
                </w:tcPr>
                <w:p w14:paraId="50DD269E" w14:textId="77777777" w:rsidR="008E75C2" w:rsidRPr="00FC3A9C" w:rsidRDefault="008E75C2" w:rsidP="008E75C2">
                  <w:pPr>
                    <w:jc w:val="center"/>
                    <w:rPr>
                      <w:rFonts w:eastAsiaTheme="minorEastAsia"/>
                      <w:szCs w:val="21"/>
                    </w:rPr>
                  </w:pPr>
                  <w:r w:rsidRPr="00FC3A9C">
                    <w:rPr>
                      <w:rFonts w:eastAsiaTheme="minorEastAsia" w:hint="eastAsia"/>
                      <w:szCs w:val="21"/>
                    </w:rPr>
                    <w:t>4</w:t>
                  </w:r>
                  <w:r w:rsidRPr="00FC3A9C">
                    <w:rPr>
                      <w:rFonts w:eastAsiaTheme="minorEastAsia"/>
                      <w:szCs w:val="21"/>
                    </w:rPr>
                    <w:t>7</w:t>
                  </w:r>
                </w:p>
              </w:tc>
              <w:tc>
                <w:tcPr>
                  <w:tcW w:w="1608" w:type="dxa"/>
                  <w:vAlign w:val="center"/>
                </w:tcPr>
                <w:p w14:paraId="4F1F5862" w14:textId="77777777" w:rsidR="008E75C2" w:rsidRPr="00FC3A9C" w:rsidRDefault="008E75C2" w:rsidP="008E75C2">
                  <w:pPr>
                    <w:jc w:val="center"/>
                    <w:rPr>
                      <w:rFonts w:eastAsiaTheme="minorEastAsia"/>
                      <w:szCs w:val="21"/>
                    </w:rPr>
                  </w:pPr>
                  <w:r w:rsidRPr="00FC3A9C">
                    <w:rPr>
                      <w:rFonts w:eastAsiaTheme="minorEastAsia"/>
                      <w:szCs w:val="21"/>
                    </w:rPr>
                    <w:t>40</w:t>
                  </w:r>
                </w:p>
              </w:tc>
              <w:tc>
                <w:tcPr>
                  <w:tcW w:w="1566" w:type="dxa"/>
                  <w:vAlign w:val="center"/>
                </w:tcPr>
                <w:p w14:paraId="008E9168" w14:textId="77777777" w:rsidR="008E75C2" w:rsidRPr="00FC3A9C" w:rsidRDefault="008E75C2" w:rsidP="008E75C2">
                  <w:pPr>
                    <w:jc w:val="center"/>
                    <w:rPr>
                      <w:rFonts w:eastAsia="等线"/>
                      <w:szCs w:val="21"/>
                    </w:rPr>
                  </w:pPr>
                  <w:r w:rsidRPr="00FC3A9C">
                    <w:rPr>
                      <w:szCs w:val="21"/>
                    </w:rPr>
                    <w:t>118</w:t>
                  </w:r>
                </w:p>
              </w:tc>
              <w:tc>
                <w:tcPr>
                  <w:tcW w:w="1508" w:type="dxa"/>
                  <w:vAlign w:val="center"/>
                </w:tcPr>
                <w:p w14:paraId="786CE22C" w14:textId="77777777" w:rsidR="008E75C2" w:rsidRPr="00FC3A9C" w:rsidRDefault="008E75C2" w:rsidP="008E75C2">
                  <w:pPr>
                    <w:jc w:val="center"/>
                    <w:rPr>
                      <w:rFonts w:eastAsiaTheme="minorEastAsia"/>
                      <w:szCs w:val="21"/>
                    </w:rPr>
                  </w:pPr>
                  <w:r w:rsidRPr="00FC3A9C">
                    <w:rPr>
                      <w:rFonts w:eastAsiaTheme="minorEastAsia" w:hint="eastAsia"/>
                      <w:szCs w:val="21"/>
                    </w:rPr>
                    <w:t>不</w:t>
                  </w:r>
                  <w:r w:rsidRPr="00FC3A9C">
                    <w:rPr>
                      <w:rFonts w:eastAsiaTheme="minorEastAsia"/>
                      <w:szCs w:val="21"/>
                    </w:rPr>
                    <w:t>达标</w:t>
                  </w:r>
                </w:p>
              </w:tc>
            </w:tr>
            <w:tr w:rsidR="00FC3A9C" w:rsidRPr="00FC3A9C" w14:paraId="41D2AA1A" w14:textId="77777777" w:rsidTr="008E75C2">
              <w:tc>
                <w:tcPr>
                  <w:tcW w:w="1014" w:type="dxa"/>
                  <w:vAlign w:val="center"/>
                </w:tcPr>
                <w:p w14:paraId="68B7D189" w14:textId="77777777" w:rsidR="008E75C2" w:rsidRPr="00FC3A9C" w:rsidRDefault="008E75C2" w:rsidP="008E75C2">
                  <w:pPr>
                    <w:jc w:val="center"/>
                    <w:rPr>
                      <w:rFonts w:eastAsiaTheme="minorEastAsia"/>
                      <w:szCs w:val="21"/>
                    </w:rPr>
                  </w:pPr>
                  <w:r w:rsidRPr="00FC3A9C">
                    <w:rPr>
                      <w:rFonts w:eastAsiaTheme="minorEastAsia"/>
                      <w:szCs w:val="21"/>
                    </w:rPr>
                    <w:t>CO</w:t>
                  </w:r>
                </w:p>
              </w:tc>
              <w:tc>
                <w:tcPr>
                  <w:tcW w:w="2410" w:type="dxa"/>
                  <w:vAlign w:val="center"/>
                </w:tcPr>
                <w:p w14:paraId="6EEE50A1" w14:textId="77777777" w:rsidR="008E75C2" w:rsidRPr="00FC3A9C" w:rsidRDefault="008E75C2" w:rsidP="008E75C2">
                  <w:pPr>
                    <w:jc w:val="center"/>
                    <w:rPr>
                      <w:rFonts w:eastAsiaTheme="minorEastAsia"/>
                      <w:szCs w:val="21"/>
                    </w:rPr>
                  </w:pPr>
                  <w:r w:rsidRPr="00FC3A9C">
                    <w:rPr>
                      <w:rFonts w:eastAsiaTheme="minorEastAsia"/>
                      <w:szCs w:val="21"/>
                    </w:rPr>
                    <w:t>日均浓度第</w:t>
                  </w:r>
                  <w:r w:rsidRPr="00FC3A9C">
                    <w:rPr>
                      <w:rFonts w:eastAsiaTheme="minorEastAsia"/>
                      <w:szCs w:val="21"/>
                    </w:rPr>
                    <w:t>95</w:t>
                  </w:r>
                  <w:r w:rsidRPr="00FC3A9C">
                    <w:rPr>
                      <w:rFonts w:eastAsiaTheme="minorEastAsia"/>
                      <w:szCs w:val="21"/>
                    </w:rPr>
                    <w:t>百分位</w:t>
                  </w:r>
                </w:p>
              </w:tc>
              <w:tc>
                <w:tcPr>
                  <w:tcW w:w="1247" w:type="dxa"/>
                  <w:vAlign w:val="center"/>
                </w:tcPr>
                <w:p w14:paraId="479824DA" w14:textId="77777777" w:rsidR="008E75C2" w:rsidRPr="00FC3A9C" w:rsidRDefault="008E75C2" w:rsidP="008E75C2">
                  <w:pPr>
                    <w:jc w:val="center"/>
                    <w:rPr>
                      <w:rFonts w:eastAsiaTheme="minorEastAsia"/>
                      <w:szCs w:val="21"/>
                    </w:rPr>
                  </w:pPr>
                  <w:r w:rsidRPr="00FC3A9C">
                    <w:rPr>
                      <w:rFonts w:eastAsiaTheme="minorEastAsia"/>
                      <w:szCs w:val="21"/>
                    </w:rPr>
                    <w:t>2000</w:t>
                  </w:r>
                </w:p>
              </w:tc>
              <w:tc>
                <w:tcPr>
                  <w:tcW w:w="1608" w:type="dxa"/>
                  <w:vAlign w:val="center"/>
                </w:tcPr>
                <w:p w14:paraId="32CA9C7B" w14:textId="77777777" w:rsidR="008E75C2" w:rsidRPr="00FC3A9C" w:rsidRDefault="008E75C2" w:rsidP="008E75C2">
                  <w:pPr>
                    <w:jc w:val="center"/>
                    <w:rPr>
                      <w:rFonts w:eastAsiaTheme="minorEastAsia"/>
                      <w:szCs w:val="21"/>
                    </w:rPr>
                  </w:pPr>
                  <w:r w:rsidRPr="00FC3A9C">
                    <w:rPr>
                      <w:rFonts w:eastAsiaTheme="minorEastAsia"/>
                      <w:szCs w:val="21"/>
                    </w:rPr>
                    <w:t>40</w:t>
                  </w:r>
                  <w:r w:rsidRPr="00FC3A9C">
                    <w:rPr>
                      <w:rFonts w:eastAsiaTheme="minorEastAsia" w:hint="eastAsia"/>
                      <w:szCs w:val="21"/>
                    </w:rPr>
                    <w:t>0</w:t>
                  </w:r>
                  <w:r w:rsidRPr="00FC3A9C">
                    <w:rPr>
                      <w:rFonts w:eastAsiaTheme="minorEastAsia"/>
                      <w:szCs w:val="21"/>
                    </w:rPr>
                    <w:t>0</w:t>
                  </w:r>
                </w:p>
              </w:tc>
              <w:tc>
                <w:tcPr>
                  <w:tcW w:w="1566" w:type="dxa"/>
                  <w:vAlign w:val="center"/>
                </w:tcPr>
                <w:p w14:paraId="21E1F9FF" w14:textId="77777777" w:rsidR="008E75C2" w:rsidRPr="00FC3A9C" w:rsidRDefault="008E75C2" w:rsidP="008E75C2">
                  <w:pPr>
                    <w:jc w:val="center"/>
                    <w:rPr>
                      <w:rFonts w:eastAsia="等线"/>
                      <w:szCs w:val="21"/>
                    </w:rPr>
                  </w:pPr>
                  <w:r w:rsidRPr="00FC3A9C">
                    <w:rPr>
                      <w:szCs w:val="21"/>
                    </w:rPr>
                    <w:t>50</w:t>
                  </w:r>
                </w:p>
              </w:tc>
              <w:tc>
                <w:tcPr>
                  <w:tcW w:w="1508" w:type="dxa"/>
                  <w:vAlign w:val="center"/>
                </w:tcPr>
                <w:p w14:paraId="754060E8" w14:textId="77777777" w:rsidR="008E75C2" w:rsidRPr="00FC3A9C" w:rsidRDefault="008E75C2" w:rsidP="008E75C2">
                  <w:pPr>
                    <w:jc w:val="center"/>
                    <w:rPr>
                      <w:rFonts w:eastAsiaTheme="minorEastAsia"/>
                      <w:szCs w:val="21"/>
                    </w:rPr>
                  </w:pPr>
                  <w:r w:rsidRPr="00FC3A9C">
                    <w:rPr>
                      <w:rFonts w:eastAsiaTheme="minorEastAsia"/>
                      <w:szCs w:val="21"/>
                    </w:rPr>
                    <w:t>达标</w:t>
                  </w:r>
                </w:p>
              </w:tc>
            </w:tr>
            <w:tr w:rsidR="00FC3A9C" w:rsidRPr="00FC3A9C" w14:paraId="52078051" w14:textId="77777777" w:rsidTr="008E75C2">
              <w:tc>
                <w:tcPr>
                  <w:tcW w:w="1014" w:type="dxa"/>
                  <w:vAlign w:val="center"/>
                </w:tcPr>
                <w:p w14:paraId="49D4912B" w14:textId="77777777" w:rsidR="008E75C2" w:rsidRPr="00FC3A9C" w:rsidRDefault="008E75C2" w:rsidP="008E75C2">
                  <w:pPr>
                    <w:jc w:val="center"/>
                    <w:rPr>
                      <w:rFonts w:eastAsiaTheme="minorEastAsia"/>
                      <w:szCs w:val="21"/>
                    </w:rPr>
                  </w:pPr>
                  <w:r w:rsidRPr="00FC3A9C">
                    <w:rPr>
                      <w:rFonts w:eastAsiaTheme="minorEastAsia"/>
                      <w:szCs w:val="21"/>
                    </w:rPr>
                    <w:t>O</w:t>
                  </w:r>
                  <w:r w:rsidRPr="00FC3A9C">
                    <w:rPr>
                      <w:rFonts w:eastAsiaTheme="minorEastAsia"/>
                      <w:szCs w:val="21"/>
                      <w:vertAlign w:val="subscript"/>
                    </w:rPr>
                    <w:t>3</w:t>
                  </w:r>
                </w:p>
              </w:tc>
              <w:tc>
                <w:tcPr>
                  <w:tcW w:w="2410" w:type="dxa"/>
                  <w:vAlign w:val="center"/>
                </w:tcPr>
                <w:p w14:paraId="7AD203C5" w14:textId="77777777" w:rsidR="008E75C2" w:rsidRPr="00FC3A9C" w:rsidRDefault="008E75C2" w:rsidP="008E75C2">
                  <w:pPr>
                    <w:jc w:val="center"/>
                    <w:rPr>
                      <w:rFonts w:eastAsiaTheme="minorEastAsia"/>
                      <w:szCs w:val="21"/>
                    </w:rPr>
                  </w:pPr>
                  <w:r w:rsidRPr="00FC3A9C">
                    <w:rPr>
                      <w:rFonts w:eastAsiaTheme="minorEastAsia"/>
                      <w:szCs w:val="21"/>
                    </w:rPr>
                    <w:t>日</w:t>
                  </w:r>
                  <w:r w:rsidRPr="00FC3A9C">
                    <w:rPr>
                      <w:rFonts w:eastAsiaTheme="minorEastAsia"/>
                      <w:szCs w:val="21"/>
                    </w:rPr>
                    <w:t>8</w:t>
                  </w:r>
                  <w:r w:rsidRPr="00FC3A9C">
                    <w:rPr>
                      <w:rFonts w:eastAsiaTheme="minorEastAsia"/>
                      <w:szCs w:val="21"/>
                    </w:rPr>
                    <w:t>小时平均浓度第</w:t>
                  </w:r>
                  <w:r w:rsidRPr="00FC3A9C">
                    <w:rPr>
                      <w:rFonts w:eastAsiaTheme="minorEastAsia"/>
                      <w:szCs w:val="21"/>
                    </w:rPr>
                    <w:t>90</w:t>
                  </w:r>
                  <w:r w:rsidRPr="00FC3A9C">
                    <w:rPr>
                      <w:rFonts w:eastAsiaTheme="minorEastAsia"/>
                      <w:szCs w:val="21"/>
                    </w:rPr>
                    <w:t>百分位</w:t>
                  </w:r>
                </w:p>
              </w:tc>
              <w:tc>
                <w:tcPr>
                  <w:tcW w:w="1247" w:type="dxa"/>
                  <w:vAlign w:val="center"/>
                </w:tcPr>
                <w:p w14:paraId="65E7A502" w14:textId="77777777" w:rsidR="008E75C2" w:rsidRPr="00FC3A9C" w:rsidRDefault="008E75C2" w:rsidP="008E75C2">
                  <w:pPr>
                    <w:jc w:val="center"/>
                    <w:rPr>
                      <w:rFonts w:eastAsiaTheme="minorEastAsia"/>
                      <w:szCs w:val="21"/>
                    </w:rPr>
                  </w:pPr>
                  <w:r w:rsidRPr="00FC3A9C">
                    <w:rPr>
                      <w:rFonts w:eastAsiaTheme="minorEastAsia" w:hint="eastAsia"/>
                      <w:szCs w:val="21"/>
                    </w:rPr>
                    <w:t>1</w:t>
                  </w:r>
                  <w:r w:rsidRPr="00FC3A9C">
                    <w:rPr>
                      <w:rFonts w:eastAsiaTheme="minorEastAsia"/>
                      <w:szCs w:val="21"/>
                    </w:rPr>
                    <w:t>82</w:t>
                  </w:r>
                </w:p>
              </w:tc>
              <w:tc>
                <w:tcPr>
                  <w:tcW w:w="1608" w:type="dxa"/>
                  <w:vAlign w:val="center"/>
                </w:tcPr>
                <w:p w14:paraId="02B23517" w14:textId="77777777" w:rsidR="008E75C2" w:rsidRPr="00FC3A9C" w:rsidRDefault="008E75C2" w:rsidP="008E75C2">
                  <w:pPr>
                    <w:jc w:val="center"/>
                    <w:rPr>
                      <w:rFonts w:eastAsiaTheme="minorEastAsia"/>
                      <w:szCs w:val="21"/>
                    </w:rPr>
                  </w:pPr>
                  <w:r w:rsidRPr="00FC3A9C">
                    <w:rPr>
                      <w:rFonts w:eastAsiaTheme="minorEastAsia"/>
                      <w:szCs w:val="21"/>
                    </w:rPr>
                    <w:t>160</w:t>
                  </w:r>
                </w:p>
              </w:tc>
              <w:tc>
                <w:tcPr>
                  <w:tcW w:w="1566" w:type="dxa"/>
                  <w:vAlign w:val="center"/>
                </w:tcPr>
                <w:p w14:paraId="09AB7466" w14:textId="77777777" w:rsidR="008E75C2" w:rsidRPr="00FC3A9C" w:rsidRDefault="008E75C2" w:rsidP="008E75C2">
                  <w:pPr>
                    <w:jc w:val="center"/>
                    <w:rPr>
                      <w:rFonts w:eastAsia="等线"/>
                      <w:szCs w:val="21"/>
                    </w:rPr>
                  </w:pPr>
                  <w:r w:rsidRPr="00FC3A9C">
                    <w:rPr>
                      <w:szCs w:val="21"/>
                    </w:rPr>
                    <w:t>114</w:t>
                  </w:r>
                </w:p>
              </w:tc>
              <w:tc>
                <w:tcPr>
                  <w:tcW w:w="1508" w:type="dxa"/>
                  <w:vAlign w:val="center"/>
                </w:tcPr>
                <w:p w14:paraId="119D13A6" w14:textId="77777777" w:rsidR="008E75C2" w:rsidRPr="00FC3A9C" w:rsidRDefault="008E75C2" w:rsidP="008E75C2">
                  <w:pPr>
                    <w:jc w:val="center"/>
                    <w:rPr>
                      <w:rFonts w:eastAsiaTheme="minorEastAsia"/>
                      <w:szCs w:val="21"/>
                    </w:rPr>
                  </w:pPr>
                  <w:r w:rsidRPr="00FC3A9C">
                    <w:rPr>
                      <w:rFonts w:eastAsiaTheme="minorEastAsia"/>
                      <w:szCs w:val="21"/>
                    </w:rPr>
                    <w:t>不达标</w:t>
                  </w:r>
                </w:p>
              </w:tc>
            </w:tr>
          </w:tbl>
          <w:p w14:paraId="04D276CA" w14:textId="77777777" w:rsidR="000D71E2" w:rsidRPr="00FC3A9C" w:rsidRDefault="000D71E2" w:rsidP="003E6169">
            <w:pPr>
              <w:widowControl/>
              <w:spacing w:line="360" w:lineRule="auto"/>
              <w:ind w:firstLineChars="200" w:firstLine="480"/>
              <w:rPr>
                <w:rFonts w:eastAsiaTheme="minorEastAsia"/>
                <w:sz w:val="24"/>
              </w:rPr>
            </w:pPr>
            <w:r w:rsidRPr="00FC3A9C">
              <w:rPr>
                <w:rFonts w:eastAsiaTheme="minorEastAsia"/>
                <w:sz w:val="24"/>
              </w:rPr>
              <w:t>2</w:t>
            </w:r>
            <w:r w:rsidRPr="00FC3A9C">
              <w:rPr>
                <w:rFonts w:eastAsiaTheme="minorEastAsia"/>
                <w:sz w:val="24"/>
              </w:rPr>
              <w:t>、</w:t>
            </w:r>
            <w:r w:rsidR="00633F40" w:rsidRPr="00FC3A9C">
              <w:rPr>
                <w:rFonts w:eastAsiaTheme="minorEastAsia"/>
                <w:sz w:val="24"/>
              </w:rPr>
              <w:t>其他污染物</w:t>
            </w:r>
          </w:p>
          <w:p w14:paraId="1923C69A" w14:textId="77777777" w:rsidR="002D0F63" w:rsidRPr="00FC3A9C" w:rsidRDefault="00743882" w:rsidP="003E6169">
            <w:pPr>
              <w:spacing w:line="360" w:lineRule="auto"/>
              <w:ind w:firstLineChars="200" w:firstLine="480"/>
              <w:rPr>
                <w:rFonts w:eastAsiaTheme="minorEastAsia"/>
                <w:sz w:val="24"/>
              </w:rPr>
            </w:pPr>
            <w:r w:rsidRPr="00FC3A9C">
              <w:rPr>
                <w:rFonts w:eastAsiaTheme="minorEastAsia" w:hint="eastAsia"/>
                <w:sz w:val="24"/>
              </w:rPr>
              <w:t>陕西泾渭新能源科技有限公司</w:t>
            </w:r>
            <w:r w:rsidR="000D71E2" w:rsidRPr="00FC3A9C">
              <w:rPr>
                <w:rFonts w:eastAsiaTheme="minorEastAsia"/>
                <w:sz w:val="24"/>
              </w:rPr>
              <w:t>委托</w:t>
            </w:r>
            <w:r w:rsidRPr="00FC3A9C">
              <w:rPr>
                <w:rFonts w:eastAsiaTheme="minorEastAsia" w:hint="eastAsia"/>
                <w:sz w:val="24"/>
              </w:rPr>
              <w:t>陕西金盾工程检测有限公司</w:t>
            </w:r>
            <w:r w:rsidR="000D71E2" w:rsidRPr="00FC3A9C">
              <w:rPr>
                <w:rFonts w:eastAsiaTheme="minorEastAsia"/>
                <w:sz w:val="24"/>
              </w:rPr>
              <w:t>对</w:t>
            </w:r>
            <w:r w:rsidR="00633F40" w:rsidRPr="00FC3A9C">
              <w:rPr>
                <w:rFonts w:eastAsiaTheme="minorEastAsia"/>
                <w:sz w:val="24"/>
              </w:rPr>
              <w:t>其他污染物</w:t>
            </w:r>
            <w:r w:rsidR="00671C31" w:rsidRPr="00FC3A9C">
              <w:rPr>
                <w:rFonts w:eastAsiaTheme="minorEastAsia" w:hint="eastAsia"/>
                <w:sz w:val="24"/>
              </w:rPr>
              <w:t>（</w:t>
            </w:r>
            <w:r w:rsidRPr="00FC3A9C">
              <w:rPr>
                <w:rFonts w:eastAsiaTheme="minorEastAsia" w:hint="eastAsia"/>
                <w:sz w:val="24"/>
              </w:rPr>
              <w:t>甲醇</w:t>
            </w:r>
            <w:r w:rsidR="00671C31" w:rsidRPr="00FC3A9C">
              <w:rPr>
                <w:rFonts w:eastAsiaTheme="minorEastAsia" w:hint="eastAsia"/>
                <w:sz w:val="24"/>
              </w:rPr>
              <w:t>）</w:t>
            </w:r>
            <w:r w:rsidR="000D71E2" w:rsidRPr="00FC3A9C">
              <w:rPr>
                <w:rFonts w:eastAsiaTheme="minorEastAsia"/>
                <w:sz w:val="24"/>
              </w:rPr>
              <w:t>进行现状监测，监测时间为</w:t>
            </w:r>
            <w:r w:rsidR="000D71E2" w:rsidRPr="00FC3A9C">
              <w:rPr>
                <w:rFonts w:eastAsiaTheme="minorEastAsia"/>
                <w:sz w:val="24"/>
              </w:rPr>
              <w:t>2019</w:t>
            </w:r>
            <w:r w:rsidR="000D71E2" w:rsidRPr="00FC3A9C">
              <w:rPr>
                <w:rFonts w:eastAsiaTheme="minorEastAsia"/>
                <w:sz w:val="24"/>
              </w:rPr>
              <w:t>年</w:t>
            </w:r>
            <w:r w:rsidR="00F33342" w:rsidRPr="00FC3A9C">
              <w:rPr>
                <w:rFonts w:eastAsiaTheme="minorEastAsia" w:hint="eastAsia"/>
                <w:sz w:val="24"/>
              </w:rPr>
              <w:t>5</w:t>
            </w:r>
            <w:r w:rsidR="000D71E2" w:rsidRPr="00FC3A9C">
              <w:rPr>
                <w:rFonts w:eastAsiaTheme="minorEastAsia"/>
                <w:sz w:val="24"/>
              </w:rPr>
              <w:t>月</w:t>
            </w:r>
            <w:r w:rsidRPr="00FC3A9C">
              <w:rPr>
                <w:rFonts w:eastAsiaTheme="minorEastAsia"/>
                <w:sz w:val="24"/>
              </w:rPr>
              <w:t>30</w:t>
            </w:r>
            <w:r w:rsidR="000D71E2" w:rsidRPr="00FC3A9C">
              <w:rPr>
                <w:rFonts w:eastAsiaTheme="minorEastAsia"/>
                <w:sz w:val="24"/>
              </w:rPr>
              <w:t>日</w:t>
            </w:r>
            <w:r w:rsidR="000D71E2" w:rsidRPr="00FC3A9C">
              <w:rPr>
                <w:rFonts w:eastAsiaTheme="minorEastAsia"/>
                <w:sz w:val="24"/>
              </w:rPr>
              <w:t>~2019</w:t>
            </w:r>
            <w:r w:rsidR="000D71E2" w:rsidRPr="00FC3A9C">
              <w:rPr>
                <w:rFonts w:eastAsiaTheme="minorEastAsia"/>
                <w:sz w:val="24"/>
              </w:rPr>
              <w:t>年</w:t>
            </w:r>
            <w:r w:rsidRPr="00FC3A9C">
              <w:rPr>
                <w:rFonts w:eastAsiaTheme="minorEastAsia"/>
                <w:sz w:val="24"/>
              </w:rPr>
              <w:t>6</w:t>
            </w:r>
            <w:r w:rsidR="000D71E2" w:rsidRPr="00FC3A9C">
              <w:rPr>
                <w:rFonts w:eastAsiaTheme="minorEastAsia"/>
                <w:sz w:val="24"/>
              </w:rPr>
              <w:t>月</w:t>
            </w:r>
            <w:r w:rsidRPr="00FC3A9C">
              <w:rPr>
                <w:rFonts w:eastAsiaTheme="minorEastAsia"/>
                <w:sz w:val="24"/>
              </w:rPr>
              <w:t>5</w:t>
            </w:r>
            <w:r w:rsidR="000D71E2" w:rsidRPr="00FC3A9C">
              <w:rPr>
                <w:rFonts w:eastAsiaTheme="minorEastAsia"/>
                <w:sz w:val="24"/>
              </w:rPr>
              <w:t>日</w:t>
            </w:r>
            <w:r w:rsidR="002D0F63" w:rsidRPr="00FC3A9C">
              <w:rPr>
                <w:rFonts w:eastAsiaTheme="minorEastAsia"/>
                <w:sz w:val="24"/>
              </w:rPr>
              <w:t>，设</w:t>
            </w:r>
            <w:r w:rsidR="002D0F63" w:rsidRPr="00FC3A9C">
              <w:rPr>
                <w:rFonts w:eastAsiaTheme="minorEastAsia"/>
                <w:sz w:val="24"/>
              </w:rPr>
              <w:t>1</w:t>
            </w:r>
            <w:r w:rsidR="002D0F63" w:rsidRPr="00FC3A9C">
              <w:rPr>
                <w:rFonts w:eastAsiaTheme="minorEastAsia"/>
                <w:sz w:val="24"/>
              </w:rPr>
              <w:t>个监测点，位于常年主导风向下风向</w:t>
            </w:r>
            <w:r w:rsidRPr="00FC3A9C">
              <w:rPr>
                <w:rFonts w:eastAsiaTheme="minorEastAsia" w:hint="eastAsia"/>
                <w:sz w:val="24"/>
              </w:rPr>
              <w:t>的兰池佳苑</w:t>
            </w:r>
            <w:r w:rsidR="002D0F63" w:rsidRPr="00FC3A9C">
              <w:rPr>
                <w:rFonts w:eastAsiaTheme="minorEastAsia"/>
                <w:sz w:val="24"/>
              </w:rPr>
              <w:t>。监测</w:t>
            </w:r>
            <w:r w:rsidR="00C62312" w:rsidRPr="00FC3A9C">
              <w:rPr>
                <w:rFonts w:eastAsiaTheme="minorEastAsia"/>
                <w:sz w:val="24"/>
              </w:rPr>
              <w:t>点位信息见表</w:t>
            </w:r>
            <w:r w:rsidRPr="00FC3A9C">
              <w:rPr>
                <w:rFonts w:eastAsiaTheme="minorEastAsia"/>
                <w:sz w:val="24"/>
              </w:rPr>
              <w:t>16</w:t>
            </w:r>
            <w:r w:rsidR="00C62312" w:rsidRPr="00FC3A9C">
              <w:rPr>
                <w:rFonts w:eastAsiaTheme="minorEastAsia"/>
                <w:sz w:val="24"/>
              </w:rPr>
              <w:t>，监测</w:t>
            </w:r>
            <w:r w:rsidR="002D0F63" w:rsidRPr="00FC3A9C">
              <w:rPr>
                <w:rFonts w:eastAsiaTheme="minorEastAsia"/>
                <w:sz w:val="24"/>
              </w:rPr>
              <w:t>结果</w:t>
            </w:r>
            <w:r w:rsidR="00C62312" w:rsidRPr="00FC3A9C">
              <w:rPr>
                <w:rFonts w:eastAsiaTheme="minorEastAsia"/>
                <w:sz w:val="24"/>
              </w:rPr>
              <w:t>见表</w:t>
            </w:r>
            <w:r w:rsidRPr="00FC3A9C">
              <w:rPr>
                <w:rFonts w:eastAsiaTheme="minorEastAsia"/>
                <w:sz w:val="24"/>
              </w:rPr>
              <w:t>17</w:t>
            </w:r>
            <w:r w:rsidR="002D0F63" w:rsidRPr="00FC3A9C">
              <w:rPr>
                <w:rFonts w:eastAsiaTheme="minorEastAsia"/>
                <w:sz w:val="24"/>
              </w:rPr>
              <w:t>，监测点位图见附图</w:t>
            </w:r>
            <w:r w:rsidR="002D0F63" w:rsidRPr="00FC3A9C">
              <w:rPr>
                <w:rFonts w:eastAsiaTheme="minorEastAsia"/>
                <w:sz w:val="24"/>
              </w:rPr>
              <w:t>2</w:t>
            </w:r>
            <w:r w:rsidR="002D0F63" w:rsidRPr="00FC3A9C">
              <w:rPr>
                <w:rFonts w:eastAsiaTheme="minorEastAsia"/>
                <w:sz w:val="24"/>
              </w:rPr>
              <w:t>。</w:t>
            </w:r>
          </w:p>
          <w:p w14:paraId="0C86C3A9" w14:textId="77777777" w:rsidR="00DF5BAB" w:rsidRPr="00FC3A9C" w:rsidRDefault="00DF5BAB" w:rsidP="003E6169">
            <w:pPr>
              <w:ind w:firstLineChars="1420" w:firstLine="2994"/>
              <w:rPr>
                <w:rFonts w:eastAsiaTheme="minorEastAsia"/>
                <w:b/>
                <w:bCs/>
                <w:szCs w:val="21"/>
              </w:rPr>
            </w:pPr>
            <w:r w:rsidRPr="00FC3A9C">
              <w:rPr>
                <w:rFonts w:eastAsiaTheme="minorEastAsia"/>
                <w:b/>
                <w:bCs/>
                <w:szCs w:val="21"/>
              </w:rPr>
              <w:t>表</w:t>
            </w:r>
            <w:r w:rsidR="00962725" w:rsidRPr="00FC3A9C">
              <w:rPr>
                <w:rFonts w:eastAsiaTheme="minorEastAsia"/>
                <w:b/>
                <w:bCs/>
                <w:szCs w:val="21"/>
              </w:rPr>
              <w:t>16</w:t>
            </w:r>
            <w:r w:rsidRPr="00FC3A9C">
              <w:rPr>
                <w:rFonts w:eastAsiaTheme="minorEastAsia"/>
                <w:b/>
                <w:bCs/>
                <w:szCs w:val="21"/>
              </w:rPr>
              <w:t xml:space="preserve">    </w:t>
            </w:r>
            <w:r w:rsidRPr="00FC3A9C">
              <w:rPr>
                <w:rFonts w:eastAsiaTheme="minorEastAsia"/>
                <w:b/>
                <w:bCs/>
                <w:szCs w:val="21"/>
              </w:rPr>
              <w:t>其他污染物补充监测点位基本信息</w:t>
            </w:r>
          </w:p>
          <w:tbl>
            <w:tblPr>
              <w:tblStyle w:val="aff"/>
              <w:tblW w:w="0" w:type="auto"/>
              <w:tblLook w:val="04A0" w:firstRow="1" w:lastRow="0" w:firstColumn="1" w:lastColumn="0" w:noHBand="0" w:noVBand="1"/>
            </w:tblPr>
            <w:tblGrid>
              <w:gridCol w:w="1195"/>
              <w:gridCol w:w="1581"/>
              <w:gridCol w:w="1476"/>
              <w:gridCol w:w="1373"/>
              <w:gridCol w:w="1309"/>
              <w:gridCol w:w="1088"/>
              <w:gridCol w:w="1331"/>
            </w:tblGrid>
            <w:tr w:rsidR="00FC3A9C" w:rsidRPr="00FC3A9C" w14:paraId="313A1ACE" w14:textId="77777777" w:rsidTr="00671C31">
              <w:tc>
                <w:tcPr>
                  <w:tcW w:w="1235" w:type="dxa"/>
                  <w:vMerge w:val="restart"/>
                  <w:vAlign w:val="center"/>
                </w:tcPr>
                <w:p w14:paraId="290CE956" w14:textId="77777777" w:rsidR="00DF5BAB" w:rsidRPr="00FC3A9C" w:rsidRDefault="00DF5BAB" w:rsidP="003E6169">
                  <w:pPr>
                    <w:jc w:val="center"/>
                    <w:rPr>
                      <w:rFonts w:eastAsiaTheme="minorEastAsia"/>
                      <w:szCs w:val="21"/>
                    </w:rPr>
                  </w:pPr>
                  <w:r w:rsidRPr="00FC3A9C">
                    <w:rPr>
                      <w:rFonts w:eastAsiaTheme="minorEastAsia"/>
                      <w:szCs w:val="21"/>
                    </w:rPr>
                    <w:t>监测点名称</w:t>
                  </w:r>
                </w:p>
              </w:tc>
              <w:tc>
                <w:tcPr>
                  <w:tcW w:w="2894" w:type="dxa"/>
                  <w:gridSpan w:val="2"/>
                  <w:vAlign w:val="center"/>
                </w:tcPr>
                <w:p w14:paraId="6F6051E5" w14:textId="77777777" w:rsidR="00DF5BAB" w:rsidRPr="00FC3A9C" w:rsidRDefault="00DF5BAB" w:rsidP="003E6169">
                  <w:pPr>
                    <w:jc w:val="center"/>
                    <w:rPr>
                      <w:rFonts w:eastAsiaTheme="minorEastAsia"/>
                      <w:szCs w:val="21"/>
                    </w:rPr>
                  </w:pPr>
                  <w:r w:rsidRPr="00FC3A9C">
                    <w:rPr>
                      <w:rFonts w:eastAsiaTheme="minorEastAsia"/>
                      <w:szCs w:val="21"/>
                    </w:rPr>
                    <w:t>监测点坐标</w:t>
                  </w:r>
                  <w:r w:rsidRPr="00FC3A9C">
                    <w:rPr>
                      <w:rFonts w:eastAsiaTheme="minorEastAsia"/>
                      <w:szCs w:val="21"/>
                    </w:rPr>
                    <w:t>/m</w:t>
                  </w:r>
                </w:p>
              </w:tc>
              <w:tc>
                <w:tcPr>
                  <w:tcW w:w="1421" w:type="dxa"/>
                  <w:vMerge w:val="restart"/>
                  <w:vAlign w:val="center"/>
                </w:tcPr>
                <w:p w14:paraId="5D32AD3C" w14:textId="77777777" w:rsidR="00DF5BAB" w:rsidRPr="00FC3A9C" w:rsidRDefault="00DF5BAB" w:rsidP="003E6169">
                  <w:pPr>
                    <w:jc w:val="center"/>
                    <w:rPr>
                      <w:rFonts w:eastAsiaTheme="minorEastAsia"/>
                      <w:szCs w:val="21"/>
                    </w:rPr>
                  </w:pPr>
                  <w:r w:rsidRPr="00FC3A9C">
                    <w:rPr>
                      <w:rFonts w:eastAsiaTheme="minorEastAsia"/>
                      <w:szCs w:val="21"/>
                    </w:rPr>
                    <w:t>监测因子</w:t>
                  </w:r>
                </w:p>
              </w:tc>
              <w:tc>
                <w:tcPr>
                  <w:tcW w:w="1311" w:type="dxa"/>
                  <w:vMerge w:val="restart"/>
                  <w:vAlign w:val="center"/>
                </w:tcPr>
                <w:p w14:paraId="7C2CB820" w14:textId="77777777" w:rsidR="00DF5BAB" w:rsidRPr="00FC3A9C" w:rsidRDefault="00DF5BAB" w:rsidP="003E6169">
                  <w:pPr>
                    <w:jc w:val="center"/>
                    <w:rPr>
                      <w:rFonts w:eastAsiaTheme="minorEastAsia"/>
                      <w:szCs w:val="21"/>
                    </w:rPr>
                  </w:pPr>
                  <w:r w:rsidRPr="00FC3A9C">
                    <w:rPr>
                      <w:rFonts w:eastAsiaTheme="minorEastAsia"/>
                      <w:szCs w:val="21"/>
                    </w:rPr>
                    <w:t>监测时段</w:t>
                  </w:r>
                </w:p>
              </w:tc>
              <w:tc>
                <w:tcPr>
                  <w:tcW w:w="1121" w:type="dxa"/>
                  <w:vMerge w:val="restart"/>
                  <w:vAlign w:val="center"/>
                </w:tcPr>
                <w:p w14:paraId="5AA0A1F4" w14:textId="77777777" w:rsidR="00DF5BAB" w:rsidRPr="00FC3A9C" w:rsidRDefault="00DF5BAB" w:rsidP="003E6169">
                  <w:pPr>
                    <w:jc w:val="center"/>
                    <w:rPr>
                      <w:rFonts w:eastAsiaTheme="minorEastAsia"/>
                      <w:szCs w:val="21"/>
                    </w:rPr>
                  </w:pPr>
                  <w:r w:rsidRPr="00FC3A9C">
                    <w:rPr>
                      <w:rFonts w:eastAsiaTheme="minorEastAsia"/>
                      <w:szCs w:val="21"/>
                    </w:rPr>
                    <w:t>相对厂址方位</w:t>
                  </w:r>
                </w:p>
              </w:tc>
              <w:tc>
                <w:tcPr>
                  <w:tcW w:w="1371" w:type="dxa"/>
                  <w:vMerge w:val="restart"/>
                  <w:vAlign w:val="center"/>
                </w:tcPr>
                <w:p w14:paraId="5F71F112" w14:textId="77777777" w:rsidR="00DF5BAB" w:rsidRPr="00FC3A9C" w:rsidRDefault="00DF5BAB" w:rsidP="003E6169">
                  <w:pPr>
                    <w:jc w:val="center"/>
                    <w:rPr>
                      <w:rFonts w:eastAsiaTheme="minorEastAsia"/>
                      <w:szCs w:val="21"/>
                    </w:rPr>
                  </w:pPr>
                  <w:r w:rsidRPr="00FC3A9C">
                    <w:rPr>
                      <w:rFonts w:eastAsiaTheme="minorEastAsia"/>
                      <w:szCs w:val="21"/>
                    </w:rPr>
                    <w:t>相对厂界距离</w:t>
                  </w:r>
                  <w:r w:rsidR="00633F40" w:rsidRPr="00FC3A9C">
                    <w:rPr>
                      <w:rFonts w:eastAsiaTheme="minorEastAsia"/>
                      <w:szCs w:val="21"/>
                    </w:rPr>
                    <w:t>/m</w:t>
                  </w:r>
                </w:p>
              </w:tc>
            </w:tr>
            <w:tr w:rsidR="00FC3A9C" w:rsidRPr="00FC3A9C" w14:paraId="499CA096" w14:textId="77777777" w:rsidTr="00671C31">
              <w:trPr>
                <w:trHeight w:val="410"/>
              </w:trPr>
              <w:tc>
                <w:tcPr>
                  <w:tcW w:w="1235" w:type="dxa"/>
                  <w:vMerge/>
                  <w:vAlign w:val="center"/>
                </w:tcPr>
                <w:p w14:paraId="1D230D75" w14:textId="77777777" w:rsidR="00DF5BAB" w:rsidRPr="00FC3A9C" w:rsidRDefault="00DF5BAB" w:rsidP="003E6169">
                  <w:pPr>
                    <w:jc w:val="center"/>
                    <w:rPr>
                      <w:rFonts w:eastAsiaTheme="minorEastAsia"/>
                      <w:szCs w:val="21"/>
                    </w:rPr>
                  </w:pPr>
                </w:p>
              </w:tc>
              <w:tc>
                <w:tcPr>
                  <w:tcW w:w="1476" w:type="dxa"/>
                  <w:vAlign w:val="center"/>
                </w:tcPr>
                <w:p w14:paraId="64C7F2F4" w14:textId="77777777" w:rsidR="00DF5BAB" w:rsidRPr="00FC3A9C" w:rsidRDefault="00DF5BAB" w:rsidP="003E6169">
                  <w:pPr>
                    <w:jc w:val="center"/>
                    <w:rPr>
                      <w:rFonts w:eastAsiaTheme="minorEastAsia"/>
                      <w:szCs w:val="21"/>
                    </w:rPr>
                  </w:pPr>
                  <w:r w:rsidRPr="00FC3A9C">
                    <w:rPr>
                      <w:rFonts w:eastAsiaTheme="minorEastAsia"/>
                      <w:szCs w:val="21"/>
                    </w:rPr>
                    <w:t>X</w:t>
                  </w:r>
                </w:p>
              </w:tc>
              <w:tc>
                <w:tcPr>
                  <w:tcW w:w="1418" w:type="dxa"/>
                  <w:vAlign w:val="center"/>
                </w:tcPr>
                <w:p w14:paraId="65C07658" w14:textId="77777777" w:rsidR="00DF5BAB" w:rsidRPr="00FC3A9C" w:rsidRDefault="00DF5BAB" w:rsidP="003E6169">
                  <w:pPr>
                    <w:jc w:val="center"/>
                    <w:rPr>
                      <w:rFonts w:eastAsiaTheme="minorEastAsia"/>
                      <w:szCs w:val="21"/>
                    </w:rPr>
                  </w:pPr>
                  <w:r w:rsidRPr="00FC3A9C">
                    <w:rPr>
                      <w:rFonts w:eastAsiaTheme="minorEastAsia"/>
                      <w:szCs w:val="21"/>
                    </w:rPr>
                    <w:t>Y</w:t>
                  </w:r>
                </w:p>
              </w:tc>
              <w:tc>
                <w:tcPr>
                  <w:tcW w:w="1421" w:type="dxa"/>
                  <w:vMerge/>
                  <w:vAlign w:val="center"/>
                </w:tcPr>
                <w:p w14:paraId="238909E7" w14:textId="77777777" w:rsidR="00DF5BAB" w:rsidRPr="00FC3A9C" w:rsidRDefault="00DF5BAB" w:rsidP="003E6169">
                  <w:pPr>
                    <w:jc w:val="center"/>
                    <w:rPr>
                      <w:rFonts w:eastAsiaTheme="minorEastAsia"/>
                      <w:szCs w:val="21"/>
                    </w:rPr>
                  </w:pPr>
                </w:p>
              </w:tc>
              <w:tc>
                <w:tcPr>
                  <w:tcW w:w="1311" w:type="dxa"/>
                  <w:vMerge/>
                  <w:vAlign w:val="center"/>
                </w:tcPr>
                <w:p w14:paraId="5B4DA707" w14:textId="77777777" w:rsidR="00DF5BAB" w:rsidRPr="00FC3A9C" w:rsidRDefault="00DF5BAB" w:rsidP="003E6169">
                  <w:pPr>
                    <w:jc w:val="center"/>
                    <w:rPr>
                      <w:rFonts w:eastAsiaTheme="minorEastAsia"/>
                      <w:szCs w:val="21"/>
                    </w:rPr>
                  </w:pPr>
                </w:p>
              </w:tc>
              <w:tc>
                <w:tcPr>
                  <w:tcW w:w="1121" w:type="dxa"/>
                  <w:vMerge/>
                  <w:vAlign w:val="center"/>
                </w:tcPr>
                <w:p w14:paraId="4D0D95A7" w14:textId="77777777" w:rsidR="00DF5BAB" w:rsidRPr="00FC3A9C" w:rsidRDefault="00DF5BAB" w:rsidP="003E6169">
                  <w:pPr>
                    <w:jc w:val="center"/>
                    <w:rPr>
                      <w:rFonts w:eastAsiaTheme="minorEastAsia"/>
                      <w:szCs w:val="21"/>
                    </w:rPr>
                  </w:pPr>
                </w:p>
              </w:tc>
              <w:tc>
                <w:tcPr>
                  <w:tcW w:w="1371" w:type="dxa"/>
                  <w:vMerge/>
                  <w:vAlign w:val="center"/>
                </w:tcPr>
                <w:p w14:paraId="1D3306E7" w14:textId="77777777" w:rsidR="00DF5BAB" w:rsidRPr="00FC3A9C" w:rsidRDefault="00DF5BAB" w:rsidP="003E6169">
                  <w:pPr>
                    <w:jc w:val="center"/>
                    <w:rPr>
                      <w:rFonts w:eastAsiaTheme="minorEastAsia"/>
                      <w:szCs w:val="21"/>
                    </w:rPr>
                  </w:pPr>
                </w:p>
              </w:tc>
            </w:tr>
            <w:tr w:rsidR="00FC3A9C" w:rsidRPr="00FC3A9C" w14:paraId="79712387" w14:textId="77777777" w:rsidTr="00671C31">
              <w:tc>
                <w:tcPr>
                  <w:tcW w:w="1235" w:type="dxa"/>
                  <w:vAlign w:val="center"/>
                </w:tcPr>
                <w:p w14:paraId="18C97E13" w14:textId="77777777" w:rsidR="00DF5BAB" w:rsidRPr="00FC3A9C" w:rsidRDefault="00743882" w:rsidP="003E6169">
                  <w:pPr>
                    <w:jc w:val="center"/>
                    <w:rPr>
                      <w:rFonts w:eastAsiaTheme="minorEastAsia"/>
                      <w:szCs w:val="21"/>
                    </w:rPr>
                  </w:pPr>
                  <w:r w:rsidRPr="00FC3A9C">
                    <w:rPr>
                      <w:rFonts w:eastAsiaTheme="minorEastAsia" w:hint="eastAsia"/>
                      <w:szCs w:val="21"/>
                    </w:rPr>
                    <w:t>兰池佳苑</w:t>
                  </w:r>
                </w:p>
              </w:tc>
              <w:tc>
                <w:tcPr>
                  <w:tcW w:w="1476" w:type="dxa"/>
                  <w:vAlign w:val="center"/>
                </w:tcPr>
                <w:p w14:paraId="04F661BE" w14:textId="77777777" w:rsidR="00DF5BAB" w:rsidRPr="00FC3A9C" w:rsidRDefault="00743882" w:rsidP="003E6169">
                  <w:pPr>
                    <w:jc w:val="center"/>
                    <w:rPr>
                      <w:rFonts w:eastAsiaTheme="minorEastAsia"/>
                      <w:szCs w:val="21"/>
                    </w:rPr>
                  </w:pPr>
                  <w:r w:rsidRPr="00FC3A9C">
                    <w:rPr>
                      <w:rFonts w:ascii="宋体" w:hAnsi="宋体"/>
                      <w:szCs w:val="21"/>
                    </w:rPr>
                    <w:t>108.904420°E</w:t>
                  </w:r>
                </w:p>
              </w:tc>
              <w:tc>
                <w:tcPr>
                  <w:tcW w:w="1418" w:type="dxa"/>
                  <w:vAlign w:val="center"/>
                </w:tcPr>
                <w:p w14:paraId="7B106A65" w14:textId="77777777" w:rsidR="00DF5BAB" w:rsidRPr="00FC3A9C" w:rsidRDefault="00743882" w:rsidP="003E6169">
                  <w:pPr>
                    <w:jc w:val="center"/>
                    <w:rPr>
                      <w:rFonts w:eastAsiaTheme="minorEastAsia"/>
                      <w:szCs w:val="21"/>
                    </w:rPr>
                  </w:pPr>
                  <w:r w:rsidRPr="00FC3A9C">
                    <w:rPr>
                      <w:rFonts w:ascii="宋体" w:hAnsi="宋体"/>
                      <w:szCs w:val="21"/>
                    </w:rPr>
                    <w:t>34.418393°</w:t>
                  </w:r>
                  <w:r w:rsidR="00F33342" w:rsidRPr="00FC3A9C">
                    <w:rPr>
                      <w:rFonts w:ascii="宋体" w:hAnsi="宋体" w:hint="eastAsia"/>
                      <w:szCs w:val="21"/>
                    </w:rPr>
                    <w:t>N</w:t>
                  </w:r>
                </w:p>
              </w:tc>
              <w:tc>
                <w:tcPr>
                  <w:tcW w:w="1421" w:type="dxa"/>
                  <w:vAlign w:val="center"/>
                </w:tcPr>
                <w:p w14:paraId="3FCEA39F" w14:textId="77777777" w:rsidR="00DF5BAB" w:rsidRPr="00FC3A9C" w:rsidRDefault="00743882" w:rsidP="003E6169">
                  <w:pPr>
                    <w:jc w:val="center"/>
                    <w:rPr>
                      <w:rFonts w:eastAsiaTheme="minorEastAsia"/>
                      <w:szCs w:val="21"/>
                    </w:rPr>
                  </w:pPr>
                  <w:r w:rsidRPr="00FC3A9C">
                    <w:rPr>
                      <w:rFonts w:eastAsiaTheme="minorEastAsia" w:hint="eastAsia"/>
                      <w:szCs w:val="21"/>
                    </w:rPr>
                    <w:t>甲醇</w:t>
                  </w:r>
                </w:p>
              </w:tc>
              <w:tc>
                <w:tcPr>
                  <w:tcW w:w="1311" w:type="dxa"/>
                  <w:vAlign w:val="center"/>
                </w:tcPr>
                <w:p w14:paraId="7567D935" w14:textId="77777777" w:rsidR="00DF5BAB" w:rsidRPr="00FC3A9C" w:rsidRDefault="00DF5BAB" w:rsidP="003E6169">
                  <w:pPr>
                    <w:jc w:val="center"/>
                    <w:rPr>
                      <w:rFonts w:eastAsiaTheme="minorEastAsia"/>
                      <w:szCs w:val="21"/>
                    </w:rPr>
                  </w:pPr>
                  <w:r w:rsidRPr="00FC3A9C">
                    <w:rPr>
                      <w:rFonts w:eastAsiaTheme="minorEastAsia"/>
                      <w:szCs w:val="21"/>
                    </w:rPr>
                    <w:t>2019.</w:t>
                  </w:r>
                  <w:r w:rsidR="00743882" w:rsidRPr="00FC3A9C">
                    <w:rPr>
                      <w:rFonts w:eastAsiaTheme="minorEastAsia"/>
                      <w:szCs w:val="21"/>
                    </w:rPr>
                    <w:t>5</w:t>
                  </w:r>
                  <w:r w:rsidRPr="00FC3A9C">
                    <w:rPr>
                      <w:rFonts w:eastAsiaTheme="minorEastAsia"/>
                      <w:szCs w:val="21"/>
                    </w:rPr>
                    <w:t>.</w:t>
                  </w:r>
                  <w:r w:rsidR="00743882" w:rsidRPr="00FC3A9C">
                    <w:rPr>
                      <w:rFonts w:eastAsiaTheme="minorEastAsia"/>
                      <w:szCs w:val="21"/>
                    </w:rPr>
                    <w:t>30</w:t>
                  </w:r>
                  <w:r w:rsidRPr="00FC3A9C">
                    <w:rPr>
                      <w:rFonts w:eastAsiaTheme="minorEastAsia"/>
                      <w:szCs w:val="21"/>
                    </w:rPr>
                    <w:t>～</w:t>
                  </w:r>
                  <w:r w:rsidRPr="00FC3A9C">
                    <w:rPr>
                      <w:rFonts w:eastAsiaTheme="minorEastAsia"/>
                      <w:szCs w:val="21"/>
                    </w:rPr>
                    <w:t>2019.</w:t>
                  </w:r>
                  <w:r w:rsidR="00743882" w:rsidRPr="00FC3A9C">
                    <w:rPr>
                      <w:rFonts w:eastAsiaTheme="minorEastAsia"/>
                      <w:szCs w:val="21"/>
                    </w:rPr>
                    <w:t>6</w:t>
                  </w:r>
                  <w:r w:rsidRPr="00FC3A9C">
                    <w:rPr>
                      <w:rFonts w:eastAsiaTheme="minorEastAsia"/>
                      <w:szCs w:val="21"/>
                    </w:rPr>
                    <w:t>.</w:t>
                  </w:r>
                  <w:r w:rsidR="00743882" w:rsidRPr="00FC3A9C">
                    <w:rPr>
                      <w:rFonts w:eastAsiaTheme="minorEastAsia"/>
                      <w:szCs w:val="21"/>
                    </w:rPr>
                    <w:t>5</w:t>
                  </w:r>
                </w:p>
              </w:tc>
              <w:tc>
                <w:tcPr>
                  <w:tcW w:w="1121" w:type="dxa"/>
                  <w:vAlign w:val="center"/>
                </w:tcPr>
                <w:p w14:paraId="2C04CD47" w14:textId="77777777" w:rsidR="00DF5BAB" w:rsidRPr="00FC3A9C" w:rsidRDefault="00633F40" w:rsidP="003E6169">
                  <w:pPr>
                    <w:jc w:val="center"/>
                    <w:rPr>
                      <w:rFonts w:eastAsiaTheme="minorEastAsia"/>
                      <w:szCs w:val="21"/>
                    </w:rPr>
                  </w:pPr>
                  <w:r w:rsidRPr="00FC3A9C">
                    <w:rPr>
                      <w:rFonts w:eastAsiaTheme="minorEastAsia"/>
                      <w:szCs w:val="21"/>
                    </w:rPr>
                    <w:t>S</w:t>
                  </w:r>
                </w:p>
              </w:tc>
              <w:tc>
                <w:tcPr>
                  <w:tcW w:w="1371" w:type="dxa"/>
                  <w:vAlign w:val="center"/>
                </w:tcPr>
                <w:p w14:paraId="4F43DC8E" w14:textId="77777777" w:rsidR="00DF5BAB" w:rsidRPr="00FC3A9C" w:rsidRDefault="00743882" w:rsidP="003E6169">
                  <w:pPr>
                    <w:jc w:val="center"/>
                    <w:rPr>
                      <w:rFonts w:eastAsiaTheme="minorEastAsia"/>
                      <w:szCs w:val="21"/>
                    </w:rPr>
                  </w:pPr>
                  <w:r w:rsidRPr="00FC3A9C">
                    <w:rPr>
                      <w:rFonts w:eastAsiaTheme="minorEastAsia"/>
                      <w:szCs w:val="21"/>
                    </w:rPr>
                    <w:t>164</w:t>
                  </w:r>
                </w:p>
              </w:tc>
            </w:tr>
          </w:tbl>
          <w:p w14:paraId="046CDA1F" w14:textId="77777777" w:rsidR="00633F40" w:rsidRPr="00FC3A9C" w:rsidRDefault="00743882" w:rsidP="00743882">
            <w:pPr>
              <w:ind w:firstLineChars="195" w:firstLine="411"/>
              <w:rPr>
                <w:rFonts w:eastAsiaTheme="minorEastAsia"/>
                <w:sz w:val="24"/>
              </w:rPr>
            </w:pPr>
            <w:r w:rsidRPr="00FC3A9C">
              <w:rPr>
                <w:rFonts w:eastAsiaTheme="minorEastAsia" w:hint="eastAsia"/>
                <w:b/>
                <w:bCs/>
                <w:szCs w:val="21"/>
              </w:rPr>
              <w:t xml:space="preserve"> </w:t>
            </w:r>
            <w:r w:rsidRPr="00FC3A9C">
              <w:rPr>
                <w:rFonts w:eastAsiaTheme="minorEastAsia"/>
                <w:b/>
                <w:bCs/>
                <w:szCs w:val="21"/>
              </w:rPr>
              <w:t xml:space="preserve">                  </w:t>
            </w:r>
            <w:r w:rsidR="008511DA" w:rsidRPr="00FC3A9C">
              <w:rPr>
                <w:rFonts w:eastAsiaTheme="minorEastAsia"/>
                <w:b/>
                <w:bCs/>
                <w:szCs w:val="21"/>
              </w:rPr>
              <w:t>表</w:t>
            </w:r>
            <w:r w:rsidR="00962725" w:rsidRPr="00FC3A9C">
              <w:rPr>
                <w:rFonts w:eastAsiaTheme="minorEastAsia"/>
                <w:b/>
                <w:bCs/>
                <w:szCs w:val="21"/>
              </w:rPr>
              <w:t>17</w:t>
            </w:r>
            <w:r w:rsidR="008511DA" w:rsidRPr="00FC3A9C">
              <w:rPr>
                <w:rFonts w:eastAsiaTheme="minorEastAsia"/>
                <w:b/>
                <w:bCs/>
                <w:szCs w:val="21"/>
              </w:rPr>
              <w:t xml:space="preserve">    </w:t>
            </w:r>
            <w:r w:rsidR="008511DA" w:rsidRPr="00FC3A9C">
              <w:rPr>
                <w:rFonts w:eastAsiaTheme="minorEastAsia"/>
                <w:b/>
                <w:bCs/>
                <w:szCs w:val="21"/>
              </w:rPr>
              <w:t>其他污染物环境质量监测结果表</w:t>
            </w:r>
            <w:r w:rsidRPr="00FC3A9C">
              <w:rPr>
                <w:rFonts w:eastAsiaTheme="minorEastAsia" w:hint="eastAsia"/>
                <w:b/>
                <w:bCs/>
                <w:szCs w:val="21"/>
              </w:rPr>
              <w:t xml:space="preserve"> </w:t>
            </w:r>
            <w:r w:rsidRPr="00FC3A9C">
              <w:rPr>
                <w:rFonts w:eastAsiaTheme="minorEastAsia"/>
                <w:b/>
                <w:bCs/>
                <w:szCs w:val="21"/>
              </w:rPr>
              <w:t xml:space="preserve">             </w:t>
            </w:r>
            <w:r w:rsidRPr="00FC3A9C">
              <w:rPr>
                <w:rFonts w:eastAsiaTheme="minorEastAsia" w:hint="eastAsia"/>
                <w:b/>
                <w:bCs/>
                <w:szCs w:val="21"/>
              </w:rPr>
              <w:t>单位：</w:t>
            </w:r>
            <w:r w:rsidRPr="00FC3A9C">
              <w:rPr>
                <w:rFonts w:eastAsiaTheme="minorEastAsia"/>
                <w:szCs w:val="21"/>
              </w:rPr>
              <w:t>（</w:t>
            </w:r>
            <w:r w:rsidRPr="00FC3A9C">
              <w:rPr>
                <w:rFonts w:eastAsiaTheme="minorEastAsia" w:hint="eastAsia"/>
              </w:rPr>
              <w:t>m</w:t>
            </w:r>
            <w:r w:rsidRPr="00FC3A9C">
              <w:rPr>
                <w:rFonts w:eastAsiaTheme="minorEastAsia"/>
              </w:rPr>
              <w:t>g/m</w:t>
            </w:r>
            <w:r w:rsidRPr="00FC3A9C">
              <w:rPr>
                <w:rFonts w:eastAsiaTheme="minorEastAsia"/>
                <w:vertAlign w:val="superscript"/>
              </w:rPr>
              <w:t>3</w:t>
            </w:r>
            <w:r w:rsidRPr="00FC3A9C">
              <w:rPr>
                <w:rFonts w:eastAsiaTheme="minorEastAsia"/>
              </w:rPr>
              <w:t>）</w:t>
            </w:r>
          </w:p>
          <w:tbl>
            <w:tblPr>
              <w:tblStyle w:val="aff"/>
              <w:tblW w:w="5000" w:type="pct"/>
              <w:tblLook w:val="04A0" w:firstRow="1" w:lastRow="0" w:firstColumn="1" w:lastColumn="0" w:noHBand="0" w:noVBand="1"/>
            </w:tblPr>
            <w:tblGrid>
              <w:gridCol w:w="1151"/>
              <w:gridCol w:w="1383"/>
              <w:gridCol w:w="1068"/>
              <w:gridCol w:w="1293"/>
              <w:gridCol w:w="1655"/>
              <w:gridCol w:w="1089"/>
              <w:gridCol w:w="870"/>
              <w:gridCol w:w="844"/>
            </w:tblGrid>
            <w:tr w:rsidR="00FC3A9C" w:rsidRPr="00FC3A9C" w14:paraId="20C248FB" w14:textId="77777777" w:rsidTr="00743882">
              <w:trPr>
                <w:trHeight w:val="241"/>
              </w:trPr>
              <w:tc>
                <w:tcPr>
                  <w:tcW w:w="615" w:type="pct"/>
                  <w:vMerge w:val="restart"/>
                  <w:vAlign w:val="center"/>
                </w:tcPr>
                <w:p w14:paraId="5EF89646" w14:textId="77777777" w:rsidR="00097F8D" w:rsidRPr="00FC3A9C" w:rsidRDefault="00097F8D" w:rsidP="003E6169">
                  <w:pPr>
                    <w:jc w:val="center"/>
                    <w:rPr>
                      <w:rFonts w:eastAsiaTheme="minorEastAsia"/>
                      <w:szCs w:val="21"/>
                    </w:rPr>
                  </w:pPr>
                  <w:r w:rsidRPr="00FC3A9C">
                    <w:rPr>
                      <w:rFonts w:eastAsiaTheme="minorEastAsia"/>
                      <w:szCs w:val="21"/>
                    </w:rPr>
                    <w:t>监测点名称</w:t>
                  </w:r>
                </w:p>
              </w:tc>
              <w:tc>
                <w:tcPr>
                  <w:tcW w:w="739" w:type="pct"/>
                  <w:vMerge w:val="restart"/>
                  <w:vAlign w:val="center"/>
                </w:tcPr>
                <w:p w14:paraId="01A9F26C" w14:textId="77777777" w:rsidR="00097F8D" w:rsidRPr="00FC3A9C" w:rsidRDefault="00097F8D" w:rsidP="003E6169">
                  <w:pPr>
                    <w:jc w:val="center"/>
                    <w:rPr>
                      <w:rFonts w:eastAsiaTheme="minorEastAsia"/>
                      <w:szCs w:val="21"/>
                    </w:rPr>
                  </w:pPr>
                  <w:r w:rsidRPr="00FC3A9C">
                    <w:rPr>
                      <w:rFonts w:eastAsiaTheme="minorEastAsia"/>
                      <w:szCs w:val="21"/>
                    </w:rPr>
                    <w:t>污染物</w:t>
                  </w:r>
                </w:p>
              </w:tc>
              <w:tc>
                <w:tcPr>
                  <w:tcW w:w="571" w:type="pct"/>
                  <w:vMerge w:val="restart"/>
                  <w:vAlign w:val="center"/>
                </w:tcPr>
                <w:p w14:paraId="6FC5B76E" w14:textId="77777777" w:rsidR="00097F8D" w:rsidRPr="00FC3A9C" w:rsidRDefault="00097F8D" w:rsidP="003E6169">
                  <w:pPr>
                    <w:jc w:val="center"/>
                    <w:rPr>
                      <w:rFonts w:eastAsiaTheme="minorEastAsia"/>
                      <w:szCs w:val="21"/>
                    </w:rPr>
                  </w:pPr>
                  <w:r w:rsidRPr="00FC3A9C">
                    <w:rPr>
                      <w:rFonts w:eastAsiaTheme="minorEastAsia"/>
                      <w:szCs w:val="21"/>
                    </w:rPr>
                    <w:t>平均时间</w:t>
                  </w:r>
                </w:p>
              </w:tc>
              <w:tc>
                <w:tcPr>
                  <w:tcW w:w="691" w:type="pct"/>
                  <w:vMerge w:val="restart"/>
                  <w:vAlign w:val="center"/>
                </w:tcPr>
                <w:p w14:paraId="0F1AD886" w14:textId="77777777" w:rsidR="00097F8D" w:rsidRPr="00FC3A9C" w:rsidRDefault="00097F8D" w:rsidP="003E6169">
                  <w:pPr>
                    <w:jc w:val="center"/>
                    <w:rPr>
                      <w:rFonts w:eastAsiaTheme="minorEastAsia"/>
                      <w:szCs w:val="21"/>
                    </w:rPr>
                  </w:pPr>
                  <w:r w:rsidRPr="00FC3A9C">
                    <w:rPr>
                      <w:rFonts w:eastAsiaTheme="minorEastAsia"/>
                      <w:szCs w:val="21"/>
                    </w:rPr>
                    <w:t>评价标准</w:t>
                  </w:r>
                </w:p>
              </w:tc>
              <w:tc>
                <w:tcPr>
                  <w:tcW w:w="885" w:type="pct"/>
                  <w:vMerge w:val="restart"/>
                  <w:vAlign w:val="center"/>
                </w:tcPr>
                <w:p w14:paraId="13F1385E" w14:textId="77777777" w:rsidR="00097F8D" w:rsidRPr="00FC3A9C" w:rsidRDefault="00097F8D" w:rsidP="003E6169">
                  <w:pPr>
                    <w:jc w:val="center"/>
                    <w:rPr>
                      <w:rFonts w:eastAsiaTheme="minorEastAsia"/>
                      <w:szCs w:val="21"/>
                    </w:rPr>
                  </w:pPr>
                  <w:r w:rsidRPr="00FC3A9C">
                    <w:rPr>
                      <w:rFonts w:eastAsiaTheme="minorEastAsia"/>
                      <w:szCs w:val="21"/>
                    </w:rPr>
                    <w:t>监测浓度范围</w:t>
                  </w:r>
                </w:p>
              </w:tc>
              <w:tc>
                <w:tcPr>
                  <w:tcW w:w="582" w:type="pct"/>
                  <w:vMerge w:val="restart"/>
                  <w:vAlign w:val="center"/>
                </w:tcPr>
                <w:p w14:paraId="280C1DA8" w14:textId="77777777" w:rsidR="00097F8D" w:rsidRPr="00FC3A9C" w:rsidRDefault="00097F8D" w:rsidP="003E6169">
                  <w:pPr>
                    <w:jc w:val="center"/>
                    <w:rPr>
                      <w:rFonts w:eastAsiaTheme="minorEastAsia"/>
                      <w:szCs w:val="21"/>
                    </w:rPr>
                  </w:pPr>
                  <w:r w:rsidRPr="00FC3A9C">
                    <w:rPr>
                      <w:rFonts w:eastAsiaTheme="minorEastAsia"/>
                      <w:szCs w:val="21"/>
                    </w:rPr>
                    <w:t>最大浓度占标率</w:t>
                  </w:r>
                  <w:r w:rsidRPr="00FC3A9C">
                    <w:rPr>
                      <w:rFonts w:eastAsiaTheme="minorEastAsia"/>
                      <w:szCs w:val="21"/>
                    </w:rPr>
                    <w:t>/%</w:t>
                  </w:r>
                </w:p>
              </w:tc>
              <w:tc>
                <w:tcPr>
                  <w:tcW w:w="465" w:type="pct"/>
                  <w:vMerge w:val="restart"/>
                  <w:vAlign w:val="center"/>
                </w:tcPr>
                <w:p w14:paraId="73DA6FA6" w14:textId="77777777" w:rsidR="00097F8D" w:rsidRPr="00FC3A9C" w:rsidRDefault="00097F8D" w:rsidP="003E6169">
                  <w:pPr>
                    <w:jc w:val="center"/>
                    <w:rPr>
                      <w:rFonts w:eastAsiaTheme="minorEastAsia"/>
                      <w:szCs w:val="21"/>
                    </w:rPr>
                  </w:pPr>
                  <w:r w:rsidRPr="00FC3A9C">
                    <w:rPr>
                      <w:rFonts w:eastAsiaTheme="minorEastAsia"/>
                      <w:szCs w:val="21"/>
                    </w:rPr>
                    <w:t>超标率</w:t>
                  </w:r>
                  <w:r w:rsidRPr="00FC3A9C">
                    <w:rPr>
                      <w:rFonts w:eastAsiaTheme="minorEastAsia"/>
                      <w:szCs w:val="21"/>
                    </w:rPr>
                    <w:t>/%</w:t>
                  </w:r>
                </w:p>
              </w:tc>
              <w:tc>
                <w:tcPr>
                  <w:tcW w:w="451" w:type="pct"/>
                  <w:vMerge w:val="restart"/>
                  <w:vAlign w:val="center"/>
                </w:tcPr>
                <w:p w14:paraId="1DFA274C" w14:textId="77777777" w:rsidR="00097F8D" w:rsidRPr="00FC3A9C" w:rsidRDefault="00097F8D" w:rsidP="003E6169">
                  <w:pPr>
                    <w:jc w:val="center"/>
                    <w:rPr>
                      <w:rFonts w:eastAsiaTheme="minorEastAsia"/>
                      <w:szCs w:val="21"/>
                    </w:rPr>
                  </w:pPr>
                  <w:r w:rsidRPr="00FC3A9C">
                    <w:rPr>
                      <w:rFonts w:eastAsiaTheme="minorEastAsia"/>
                      <w:szCs w:val="21"/>
                    </w:rPr>
                    <w:t>达标情况</w:t>
                  </w:r>
                </w:p>
              </w:tc>
            </w:tr>
            <w:tr w:rsidR="00FC3A9C" w:rsidRPr="00FC3A9C" w14:paraId="3B45FC86" w14:textId="77777777" w:rsidTr="00743882">
              <w:trPr>
                <w:trHeight w:val="410"/>
              </w:trPr>
              <w:tc>
                <w:tcPr>
                  <w:tcW w:w="615" w:type="pct"/>
                  <w:vMerge/>
                  <w:vAlign w:val="center"/>
                </w:tcPr>
                <w:p w14:paraId="58768BC4" w14:textId="77777777" w:rsidR="00097F8D" w:rsidRPr="00FC3A9C" w:rsidRDefault="00097F8D" w:rsidP="003E6169">
                  <w:pPr>
                    <w:jc w:val="center"/>
                    <w:rPr>
                      <w:rFonts w:eastAsiaTheme="minorEastAsia"/>
                      <w:szCs w:val="21"/>
                    </w:rPr>
                  </w:pPr>
                </w:p>
              </w:tc>
              <w:tc>
                <w:tcPr>
                  <w:tcW w:w="739" w:type="pct"/>
                  <w:vMerge/>
                  <w:vAlign w:val="center"/>
                </w:tcPr>
                <w:p w14:paraId="56DCBC16" w14:textId="77777777" w:rsidR="00097F8D" w:rsidRPr="00FC3A9C" w:rsidRDefault="00097F8D" w:rsidP="003E6169">
                  <w:pPr>
                    <w:jc w:val="center"/>
                    <w:rPr>
                      <w:rFonts w:eastAsiaTheme="minorEastAsia"/>
                      <w:szCs w:val="21"/>
                    </w:rPr>
                  </w:pPr>
                </w:p>
              </w:tc>
              <w:tc>
                <w:tcPr>
                  <w:tcW w:w="571" w:type="pct"/>
                  <w:vMerge/>
                  <w:vAlign w:val="center"/>
                </w:tcPr>
                <w:p w14:paraId="6D2888AF" w14:textId="77777777" w:rsidR="00097F8D" w:rsidRPr="00FC3A9C" w:rsidRDefault="00097F8D" w:rsidP="003E6169">
                  <w:pPr>
                    <w:jc w:val="center"/>
                    <w:rPr>
                      <w:rFonts w:eastAsiaTheme="minorEastAsia"/>
                      <w:szCs w:val="21"/>
                    </w:rPr>
                  </w:pPr>
                </w:p>
              </w:tc>
              <w:tc>
                <w:tcPr>
                  <w:tcW w:w="691" w:type="pct"/>
                  <w:vMerge/>
                  <w:vAlign w:val="center"/>
                </w:tcPr>
                <w:p w14:paraId="4710829B" w14:textId="77777777" w:rsidR="00097F8D" w:rsidRPr="00FC3A9C" w:rsidRDefault="00097F8D" w:rsidP="003E6169">
                  <w:pPr>
                    <w:jc w:val="center"/>
                    <w:rPr>
                      <w:rFonts w:eastAsiaTheme="minorEastAsia"/>
                      <w:szCs w:val="21"/>
                    </w:rPr>
                  </w:pPr>
                </w:p>
              </w:tc>
              <w:tc>
                <w:tcPr>
                  <w:tcW w:w="885" w:type="pct"/>
                  <w:vMerge/>
                  <w:vAlign w:val="center"/>
                </w:tcPr>
                <w:p w14:paraId="5F6F56D6" w14:textId="77777777" w:rsidR="00097F8D" w:rsidRPr="00FC3A9C" w:rsidRDefault="00097F8D" w:rsidP="003E6169">
                  <w:pPr>
                    <w:jc w:val="center"/>
                    <w:rPr>
                      <w:rFonts w:eastAsiaTheme="minorEastAsia"/>
                      <w:szCs w:val="21"/>
                    </w:rPr>
                  </w:pPr>
                </w:p>
              </w:tc>
              <w:tc>
                <w:tcPr>
                  <w:tcW w:w="582" w:type="pct"/>
                  <w:vMerge/>
                  <w:vAlign w:val="center"/>
                </w:tcPr>
                <w:p w14:paraId="4D634A79" w14:textId="77777777" w:rsidR="00097F8D" w:rsidRPr="00FC3A9C" w:rsidRDefault="00097F8D" w:rsidP="003E6169">
                  <w:pPr>
                    <w:jc w:val="center"/>
                    <w:rPr>
                      <w:rFonts w:eastAsiaTheme="minorEastAsia"/>
                      <w:szCs w:val="21"/>
                    </w:rPr>
                  </w:pPr>
                </w:p>
              </w:tc>
              <w:tc>
                <w:tcPr>
                  <w:tcW w:w="465" w:type="pct"/>
                  <w:vMerge/>
                  <w:vAlign w:val="center"/>
                </w:tcPr>
                <w:p w14:paraId="752CF206" w14:textId="77777777" w:rsidR="00097F8D" w:rsidRPr="00FC3A9C" w:rsidRDefault="00097F8D" w:rsidP="003E6169">
                  <w:pPr>
                    <w:jc w:val="center"/>
                    <w:rPr>
                      <w:rFonts w:eastAsiaTheme="minorEastAsia"/>
                      <w:szCs w:val="21"/>
                    </w:rPr>
                  </w:pPr>
                </w:p>
              </w:tc>
              <w:tc>
                <w:tcPr>
                  <w:tcW w:w="451" w:type="pct"/>
                  <w:vMerge/>
                  <w:vAlign w:val="center"/>
                </w:tcPr>
                <w:p w14:paraId="584DC9DD" w14:textId="77777777" w:rsidR="00097F8D" w:rsidRPr="00FC3A9C" w:rsidRDefault="00097F8D" w:rsidP="003E6169">
                  <w:pPr>
                    <w:jc w:val="center"/>
                    <w:rPr>
                      <w:rFonts w:eastAsiaTheme="minorEastAsia"/>
                      <w:szCs w:val="21"/>
                    </w:rPr>
                  </w:pPr>
                </w:p>
              </w:tc>
            </w:tr>
            <w:tr w:rsidR="00FC3A9C" w:rsidRPr="00FC3A9C" w14:paraId="6717897F" w14:textId="77777777" w:rsidTr="00743882">
              <w:tc>
                <w:tcPr>
                  <w:tcW w:w="615" w:type="pct"/>
                  <w:vMerge w:val="restart"/>
                  <w:vAlign w:val="center"/>
                </w:tcPr>
                <w:p w14:paraId="06F58756" w14:textId="77777777" w:rsidR="00743882" w:rsidRPr="00FC3A9C" w:rsidRDefault="00743882" w:rsidP="003E6169">
                  <w:pPr>
                    <w:jc w:val="center"/>
                    <w:rPr>
                      <w:rFonts w:eastAsiaTheme="minorEastAsia"/>
                      <w:szCs w:val="21"/>
                    </w:rPr>
                  </w:pPr>
                  <w:r w:rsidRPr="00FC3A9C">
                    <w:rPr>
                      <w:rFonts w:eastAsiaTheme="minorEastAsia" w:hint="eastAsia"/>
                      <w:szCs w:val="21"/>
                    </w:rPr>
                    <w:t>兰池佳苑</w:t>
                  </w:r>
                </w:p>
              </w:tc>
              <w:tc>
                <w:tcPr>
                  <w:tcW w:w="739" w:type="pct"/>
                  <w:vMerge w:val="restart"/>
                  <w:vAlign w:val="center"/>
                </w:tcPr>
                <w:p w14:paraId="14559BE0" w14:textId="77777777" w:rsidR="00743882" w:rsidRPr="00FC3A9C" w:rsidRDefault="00743882" w:rsidP="00743882">
                  <w:pPr>
                    <w:jc w:val="center"/>
                    <w:rPr>
                      <w:rFonts w:eastAsiaTheme="minorEastAsia"/>
                      <w:szCs w:val="21"/>
                    </w:rPr>
                  </w:pPr>
                  <w:r w:rsidRPr="00FC3A9C">
                    <w:rPr>
                      <w:rFonts w:eastAsiaTheme="minorEastAsia" w:hint="eastAsia"/>
                      <w:szCs w:val="21"/>
                    </w:rPr>
                    <w:t>甲醇</w:t>
                  </w:r>
                </w:p>
              </w:tc>
              <w:tc>
                <w:tcPr>
                  <w:tcW w:w="571" w:type="pct"/>
                  <w:vAlign w:val="center"/>
                </w:tcPr>
                <w:p w14:paraId="3349AB9B" w14:textId="77777777" w:rsidR="00743882" w:rsidRPr="00FC3A9C" w:rsidRDefault="00743882" w:rsidP="003E6169">
                  <w:pPr>
                    <w:jc w:val="center"/>
                    <w:rPr>
                      <w:rFonts w:eastAsiaTheme="minorEastAsia"/>
                      <w:szCs w:val="21"/>
                    </w:rPr>
                  </w:pPr>
                  <w:r w:rsidRPr="00FC3A9C">
                    <w:rPr>
                      <w:rFonts w:eastAsiaTheme="minorEastAsia"/>
                      <w:szCs w:val="21"/>
                    </w:rPr>
                    <w:t>1h</w:t>
                  </w:r>
                  <w:r w:rsidRPr="00FC3A9C">
                    <w:rPr>
                      <w:rFonts w:eastAsiaTheme="minorEastAsia"/>
                      <w:szCs w:val="21"/>
                    </w:rPr>
                    <w:t>平均</w:t>
                  </w:r>
                </w:p>
              </w:tc>
              <w:tc>
                <w:tcPr>
                  <w:tcW w:w="691" w:type="pct"/>
                  <w:vAlign w:val="center"/>
                </w:tcPr>
                <w:p w14:paraId="2C491ADF" w14:textId="77777777" w:rsidR="00743882" w:rsidRPr="00FC3A9C" w:rsidRDefault="00743882" w:rsidP="003E6169">
                  <w:pPr>
                    <w:jc w:val="center"/>
                    <w:rPr>
                      <w:rFonts w:eastAsiaTheme="minorEastAsia"/>
                      <w:szCs w:val="21"/>
                    </w:rPr>
                  </w:pPr>
                  <w:r w:rsidRPr="00FC3A9C">
                    <w:rPr>
                      <w:rFonts w:eastAsiaTheme="minorEastAsia" w:hint="eastAsia"/>
                      <w:szCs w:val="21"/>
                    </w:rPr>
                    <w:t>3</w:t>
                  </w:r>
                  <w:r w:rsidRPr="00FC3A9C">
                    <w:rPr>
                      <w:rFonts w:eastAsiaTheme="minorEastAsia"/>
                      <w:szCs w:val="21"/>
                    </w:rPr>
                    <w:t>.0</w:t>
                  </w:r>
                </w:p>
              </w:tc>
              <w:tc>
                <w:tcPr>
                  <w:tcW w:w="885" w:type="pct"/>
                  <w:vAlign w:val="center"/>
                </w:tcPr>
                <w:p w14:paraId="0B98B462" w14:textId="77777777" w:rsidR="00743882" w:rsidRPr="00FC3A9C" w:rsidRDefault="00743882" w:rsidP="003E6169">
                  <w:pPr>
                    <w:jc w:val="center"/>
                    <w:rPr>
                      <w:rFonts w:eastAsiaTheme="minorEastAsia"/>
                      <w:szCs w:val="21"/>
                    </w:rPr>
                  </w:pPr>
                  <w:r w:rsidRPr="00FC3A9C">
                    <w:rPr>
                      <w:rFonts w:eastAsiaTheme="minorEastAsia" w:hint="eastAsia"/>
                      <w:szCs w:val="21"/>
                    </w:rPr>
                    <w:t>0.</w:t>
                  </w:r>
                  <w:r w:rsidRPr="00FC3A9C">
                    <w:rPr>
                      <w:rFonts w:eastAsiaTheme="minorEastAsia"/>
                      <w:szCs w:val="21"/>
                    </w:rPr>
                    <w:t>089</w:t>
                  </w:r>
                  <w:r w:rsidRPr="00FC3A9C">
                    <w:rPr>
                      <w:rFonts w:eastAsiaTheme="minorEastAsia"/>
                      <w:szCs w:val="21"/>
                    </w:rPr>
                    <w:t>～</w:t>
                  </w:r>
                  <w:r w:rsidRPr="00FC3A9C">
                    <w:rPr>
                      <w:rFonts w:eastAsiaTheme="minorEastAsia"/>
                      <w:szCs w:val="21"/>
                    </w:rPr>
                    <w:t>0.22</w:t>
                  </w:r>
                </w:p>
              </w:tc>
              <w:tc>
                <w:tcPr>
                  <w:tcW w:w="582" w:type="pct"/>
                  <w:vAlign w:val="center"/>
                </w:tcPr>
                <w:p w14:paraId="7C4CBF22" w14:textId="77777777" w:rsidR="00743882" w:rsidRPr="00FC3A9C" w:rsidRDefault="00743882" w:rsidP="003E6169">
                  <w:pPr>
                    <w:jc w:val="center"/>
                    <w:rPr>
                      <w:rFonts w:eastAsiaTheme="minorEastAsia"/>
                      <w:szCs w:val="21"/>
                    </w:rPr>
                  </w:pPr>
                  <w:r w:rsidRPr="00FC3A9C">
                    <w:rPr>
                      <w:rFonts w:eastAsiaTheme="minorEastAsia"/>
                      <w:szCs w:val="21"/>
                    </w:rPr>
                    <w:t>0</w:t>
                  </w:r>
                </w:p>
              </w:tc>
              <w:tc>
                <w:tcPr>
                  <w:tcW w:w="465" w:type="pct"/>
                  <w:vAlign w:val="center"/>
                </w:tcPr>
                <w:p w14:paraId="274D69A6" w14:textId="77777777" w:rsidR="00743882" w:rsidRPr="00FC3A9C" w:rsidRDefault="00743882" w:rsidP="003E6169">
                  <w:pPr>
                    <w:jc w:val="center"/>
                    <w:rPr>
                      <w:rFonts w:eastAsiaTheme="minorEastAsia"/>
                      <w:szCs w:val="21"/>
                    </w:rPr>
                  </w:pPr>
                  <w:r w:rsidRPr="00FC3A9C">
                    <w:rPr>
                      <w:rFonts w:eastAsiaTheme="minorEastAsia"/>
                      <w:szCs w:val="21"/>
                    </w:rPr>
                    <w:t>0</w:t>
                  </w:r>
                </w:p>
              </w:tc>
              <w:tc>
                <w:tcPr>
                  <w:tcW w:w="451" w:type="pct"/>
                  <w:vAlign w:val="center"/>
                </w:tcPr>
                <w:p w14:paraId="5FDAC72A" w14:textId="77777777" w:rsidR="00743882" w:rsidRPr="00FC3A9C" w:rsidRDefault="00743882" w:rsidP="003E6169">
                  <w:pPr>
                    <w:jc w:val="center"/>
                    <w:rPr>
                      <w:rFonts w:eastAsiaTheme="minorEastAsia"/>
                      <w:szCs w:val="21"/>
                    </w:rPr>
                  </w:pPr>
                  <w:r w:rsidRPr="00FC3A9C">
                    <w:rPr>
                      <w:rFonts w:eastAsiaTheme="minorEastAsia"/>
                      <w:szCs w:val="21"/>
                    </w:rPr>
                    <w:t>达标</w:t>
                  </w:r>
                </w:p>
              </w:tc>
            </w:tr>
            <w:tr w:rsidR="00FC3A9C" w:rsidRPr="00FC3A9C" w14:paraId="60048DFE" w14:textId="77777777" w:rsidTr="00743882">
              <w:tc>
                <w:tcPr>
                  <w:tcW w:w="615" w:type="pct"/>
                  <w:vMerge/>
                  <w:vAlign w:val="center"/>
                </w:tcPr>
                <w:p w14:paraId="0D02B4EA" w14:textId="77777777" w:rsidR="00743882" w:rsidRPr="00FC3A9C" w:rsidRDefault="00743882" w:rsidP="003E6169">
                  <w:pPr>
                    <w:jc w:val="center"/>
                    <w:rPr>
                      <w:rFonts w:eastAsiaTheme="minorEastAsia"/>
                      <w:szCs w:val="21"/>
                    </w:rPr>
                  </w:pPr>
                </w:p>
              </w:tc>
              <w:tc>
                <w:tcPr>
                  <w:tcW w:w="739" w:type="pct"/>
                  <w:vMerge/>
                  <w:vAlign w:val="center"/>
                </w:tcPr>
                <w:p w14:paraId="3BE33E70" w14:textId="77777777" w:rsidR="00743882" w:rsidRPr="00FC3A9C" w:rsidRDefault="00743882" w:rsidP="003E6169">
                  <w:pPr>
                    <w:jc w:val="center"/>
                    <w:rPr>
                      <w:rFonts w:eastAsiaTheme="minorEastAsia"/>
                      <w:bCs/>
                      <w:szCs w:val="21"/>
                    </w:rPr>
                  </w:pPr>
                </w:p>
              </w:tc>
              <w:tc>
                <w:tcPr>
                  <w:tcW w:w="571" w:type="pct"/>
                  <w:vAlign w:val="center"/>
                </w:tcPr>
                <w:p w14:paraId="17DF28D4" w14:textId="77777777" w:rsidR="00743882" w:rsidRPr="00FC3A9C" w:rsidRDefault="00743882" w:rsidP="003E6169">
                  <w:pPr>
                    <w:jc w:val="center"/>
                    <w:rPr>
                      <w:rFonts w:eastAsiaTheme="minorEastAsia"/>
                      <w:szCs w:val="21"/>
                    </w:rPr>
                  </w:pPr>
                  <w:r w:rsidRPr="00FC3A9C">
                    <w:rPr>
                      <w:rFonts w:eastAsiaTheme="minorEastAsia" w:hint="eastAsia"/>
                      <w:szCs w:val="21"/>
                    </w:rPr>
                    <w:t>日</w:t>
                  </w:r>
                  <w:r w:rsidRPr="00FC3A9C">
                    <w:rPr>
                      <w:rFonts w:eastAsiaTheme="minorEastAsia"/>
                      <w:szCs w:val="21"/>
                    </w:rPr>
                    <w:t>平均</w:t>
                  </w:r>
                </w:p>
              </w:tc>
              <w:tc>
                <w:tcPr>
                  <w:tcW w:w="691" w:type="pct"/>
                  <w:vAlign w:val="center"/>
                </w:tcPr>
                <w:p w14:paraId="672E1432" w14:textId="77777777" w:rsidR="00743882" w:rsidRPr="00FC3A9C" w:rsidRDefault="00743882" w:rsidP="003E6169">
                  <w:pPr>
                    <w:jc w:val="center"/>
                    <w:rPr>
                      <w:rFonts w:eastAsiaTheme="minorEastAsia"/>
                      <w:szCs w:val="21"/>
                    </w:rPr>
                  </w:pPr>
                  <w:r w:rsidRPr="00FC3A9C">
                    <w:rPr>
                      <w:rFonts w:eastAsiaTheme="minorEastAsia" w:hint="eastAsia"/>
                      <w:szCs w:val="21"/>
                    </w:rPr>
                    <w:t>1</w:t>
                  </w:r>
                  <w:r w:rsidRPr="00FC3A9C">
                    <w:rPr>
                      <w:rFonts w:eastAsiaTheme="minorEastAsia"/>
                      <w:szCs w:val="21"/>
                    </w:rPr>
                    <w:t>.0</w:t>
                  </w:r>
                </w:p>
              </w:tc>
              <w:tc>
                <w:tcPr>
                  <w:tcW w:w="885" w:type="pct"/>
                  <w:vAlign w:val="center"/>
                </w:tcPr>
                <w:p w14:paraId="6DC9B16E" w14:textId="77777777" w:rsidR="00743882" w:rsidRPr="00FC3A9C" w:rsidRDefault="00743882" w:rsidP="003E6169">
                  <w:pPr>
                    <w:jc w:val="center"/>
                    <w:rPr>
                      <w:rFonts w:eastAsiaTheme="minorEastAsia"/>
                      <w:szCs w:val="21"/>
                    </w:rPr>
                  </w:pPr>
                  <w:r w:rsidRPr="00FC3A9C">
                    <w:rPr>
                      <w:rFonts w:eastAsiaTheme="minorEastAsia" w:hint="eastAsia"/>
                      <w:szCs w:val="21"/>
                    </w:rPr>
                    <w:t>0.</w:t>
                  </w:r>
                  <w:r w:rsidRPr="00FC3A9C">
                    <w:rPr>
                      <w:rFonts w:eastAsiaTheme="minorEastAsia"/>
                      <w:szCs w:val="21"/>
                    </w:rPr>
                    <w:t>11</w:t>
                  </w:r>
                  <w:r w:rsidRPr="00FC3A9C">
                    <w:rPr>
                      <w:rFonts w:eastAsiaTheme="minorEastAsia"/>
                      <w:szCs w:val="21"/>
                    </w:rPr>
                    <w:t>～</w:t>
                  </w:r>
                  <w:r w:rsidRPr="00FC3A9C">
                    <w:rPr>
                      <w:rFonts w:eastAsiaTheme="minorEastAsia"/>
                      <w:szCs w:val="21"/>
                    </w:rPr>
                    <w:t>0.16</w:t>
                  </w:r>
                </w:p>
              </w:tc>
              <w:tc>
                <w:tcPr>
                  <w:tcW w:w="582" w:type="pct"/>
                  <w:vAlign w:val="center"/>
                </w:tcPr>
                <w:p w14:paraId="6DA8BF0C" w14:textId="77777777" w:rsidR="00743882" w:rsidRPr="00FC3A9C" w:rsidRDefault="00743882" w:rsidP="003E6169">
                  <w:pPr>
                    <w:jc w:val="center"/>
                    <w:rPr>
                      <w:rFonts w:eastAsiaTheme="minorEastAsia"/>
                      <w:szCs w:val="21"/>
                    </w:rPr>
                  </w:pPr>
                  <w:r w:rsidRPr="00FC3A9C">
                    <w:rPr>
                      <w:rFonts w:eastAsiaTheme="minorEastAsia"/>
                      <w:szCs w:val="21"/>
                    </w:rPr>
                    <w:t>0</w:t>
                  </w:r>
                </w:p>
              </w:tc>
              <w:tc>
                <w:tcPr>
                  <w:tcW w:w="465" w:type="pct"/>
                  <w:vAlign w:val="center"/>
                </w:tcPr>
                <w:p w14:paraId="7DB61363" w14:textId="77777777" w:rsidR="00743882" w:rsidRPr="00FC3A9C" w:rsidRDefault="00743882" w:rsidP="003E6169">
                  <w:pPr>
                    <w:jc w:val="center"/>
                    <w:rPr>
                      <w:rFonts w:eastAsiaTheme="minorEastAsia"/>
                      <w:szCs w:val="21"/>
                    </w:rPr>
                  </w:pPr>
                  <w:r w:rsidRPr="00FC3A9C">
                    <w:rPr>
                      <w:rFonts w:eastAsiaTheme="minorEastAsia"/>
                      <w:szCs w:val="21"/>
                    </w:rPr>
                    <w:t>0</w:t>
                  </w:r>
                </w:p>
              </w:tc>
              <w:tc>
                <w:tcPr>
                  <w:tcW w:w="451" w:type="pct"/>
                  <w:vAlign w:val="center"/>
                </w:tcPr>
                <w:p w14:paraId="4D12A9AF" w14:textId="77777777" w:rsidR="00743882" w:rsidRPr="00FC3A9C" w:rsidRDefault="00743882" w:rsidP="003E6169">
                  <w:pPr>
                    <w:jc w:val="center"/>
                    <w:rPr>
                      <w:rFonts w:eastAsiaTheme="minorEastAsia"/>
                      <w:szCs w:val="21"/>
                    </w:rPr>
                  </w:pPr>
                  <w:r w:rsidRPr="00FC3A9C">
                    <w:rPr>
                      <w:rFonts w:eastAsiaTheme="minorEastAsia"/>
                      <w:szCs w:val="21"/>
                    </w:rPr>
                    <w:t>达标</w:t>
                  </w:r>
                </w:p>
              </w:tc>
            </w:tr>
          </w:tbl>
          <w:p w14:paraId="29C826EF" w14:textId="77777777" w:rsidR="000D71E2" w:rsidRPr="00FC3A9C" w:rsidRDefault="00FB3D58" w:rsidP="003E6169">
            <w:pPr>
              <w:spacing w:line="360" w:lineRule="auto"/>
              <w:ind w:firstLineChars="195" w:firstLine="468"/>
              <w:rPr>
                <w:rFonts w:eastAsiaTheme="minorEastAsia"/>
                <w:sz w:val="24"/>
              </w:rPr>
            </w:pPr>
            <w:r w:rsidRPr="00FC3A9C">
              <w:rPr>
                <w:rFonts w:eastAsiaTheme="minorEastAsia" w:hint="eastAsia"/>
                <w:sz w:val="24"/>
              </w:rPr>
              <w:t>由表</w:t>
            </w:r>
            <w:r w:rsidRPr="00FC3A9C">
              <w:rPr>
                <w:rFonts w:eastAsiaTheme="minorEastAsia" w:hint="eastAsia"/>
                <w:sz w:val="24"/>
              </w:rPr>
              <w:t>1</w:t>
            </w:r>
            <w:r w:rsidRPr="00FC3A9C">
              <w:rPr>
                <w:rFonts w:eastAsiaTheme="minorEastAsia"/>
                <w:sz w:val="24"/>
              </w:rPr>
              <w:t>7</w:t>
            </w:r>
            <w:r w:rsidRPr="00FC3A9C">
              <w:rPr>
                <w:rFonts w:eastAsiaTheme="minorEastAsia" w:hint="eastAsia"/>
                <w:sz w:val="24"/>
              </w:rPr>
              <w:t>可</w:t>
            </w:r>
            <w:r w:rsidRPr="00FC3A9C">
              <w:rPr>
                <w:rFonts w:eastAsiaTheme="minorEastAsia"/>
                <w:sz w:val="24"/>
              </w:rPr>
              <w:t>知，</w:t>
            </w:r>
            <w:r w:rsidRPr="00FC3A9C">
              <w:rPr>
                <w:rFonts w:eastAsiaTheme="minorEastAsia" w:hint="eastAsia"/>
                <w:sz w:val="24"/>
              </w:rPr>
              <w:t>甲醇</w:t>
            </w:r>
            <w:r w:rsidRPr="00FC3A9C">
              <w:rPr>
                <w:rFonts w:eastAsiaTheme="minorEastAsia" w:hint="eastAsia"/>
                <w:sz w:val="24"/>
              </w:rPr>
              <w:t>1</w:t>
            </w:r>
            <w:r w:rsidRPr="00FC3A9C">
              <w:rPr>
                <w:rFonts w:eastAsiaTheme="minorEastAsia"/>
                <w:sz w:val="24"/>
              </w:rPr>
              <w:t>h</w:t>
            </w:r>
            <w:r w:rsidRPr="00FC3A9C">
              <w:rPr>
                <w:rFonts w:eastAsiaTheme="minorEastAsia" w:hint="eastAsia"/>
                <w:sz w:val="24"/>
              </w:rPr>
              <w:t>平均值及日平均值均</w:t>
            </w:r>
            <w:r w:rsidR="000B49EB" w:rsidRPr="00FC3A9C">
              <w:rPr>
                <w:rFonts w:eastAsiaTheme="minorEastAsia"/>
                <w:sz w:val="24"/>
              </w:rPr>
              <w:t>满足</w:t>
            </w:r>
            <w:r w:rsidR="000D71E2" w:rsidRPr="00FC3A9C">
              <w:rPr>
                <w:rFonts w:eastAsiaTheme="minorEastAsia"/>
                <w:sz w:val="24"/>
              </w:rPr>
              <w:t>《环境影响评价技术导则</w:t>
            </w:r>
            <w:r w:rsidR="000D71E2" w:rsidRPr="00FC3A9C">
              <w:rPr>
                <w:rFonts w:eastAsiaTheme="minorEastAsia"/>
                <w:sz w:val="24"/>
              </w:rPr>
              <w:t>-</w:t>
            </w:r>
            <w:r w:rsidR="000D71E2" w:rsidRPr="00FC3A9C">
              <w:rPr>
                <w:rFonts w:eastAsiaTheme="minorEastAsia"/>
                <w:sz w:val="24"/>
              </w:rPr>
              <w:t>大气环境》（</w:t>
            </w:r>
            <w:r w:rsidR="000D71E2" w:rsidRPr="00FC3A9C">
              <w:rPr>
                <w:rFonts w:eastAsiaTheme="minorEastAsia"/>
                <w:sz w:val="24"/>
              </w:rPr>
              <w:t>HJ2.2-2018</w:t>
            </w:r>
            <w:r w:rsidR="000D71E2" w:rsidRPr="00FC3A9C">
              <w:rPr>
                <w:rFonts w:eastAsiaTheme="minorEastAsia"/>
                <w:sz w:val="24"/>
              </w:rPr>
              <w:t>）附录</w:t>
            </w:r>
            <w:r w:rsidR="000D71E2" w:rsidRPr="00FC3A9C">
              <w:rPr>
                <w:rFonts w:eastAsiaTheme="minorEastAsia"/>
                <w:sz w:val="24"/>
              </w:rPr>
              <w:t>D</w:t>
            </w:r>
            <w:r w:rsidR="000D71E2" w:rsidRPr="00FC3A9C">
              <w:rPr>
                <w:rFonts w:eastAsiaTheme="minorEastAsia"/>
                <w:sz w:val="24"/>
              </w:rPr>
              <w:t>表</w:t>
            </w:r>
            <w:r w:rsidR="000D71E2" w:rsidRPr="00FC3A9C">
              <w:rPr>
                <w:rFonts w:eastAsiaTheme="minorEastAsia"/>
                <w:sz w:val="24"/>
              </w:rPr>
              <w:t>D.1</w:t>
            </w:r>
            <w:r w:rsidR="00BC4205" w:rsidRPr="00FC3A9C">
              <w:rPr>
                <w:rFonts w:eastAsiaTheme="minorEastAsia"/>
                <w:sz w:val="24"/>
              </w:rPr>
              <w:t>中</w:t>
            </w:r>
            <w:r w:rsidR="00B62075" w:rsidRPr="00FC3A9C">
              <w:rPr>
                <w:rFonts w:eastAsiaTheme="minorEastAsia" w:hint="eastAsia"/>
                <w:sz w:val="24"/>
              </w:rPr>
              <w:t>标准</w:t>
            </w:r>
            <w:r w:rsidR="000D71E2" w:rsidRPr="00FC3A9C">
              <w:rPr>
                <w:rFonts w:eastAsiaTheme="minorEastAsia"/>
                <w:sz w:val="24"/>
              </w:rPr>
              <w:t>限值</w:t>
            </w:r>
            <w:r w:rsidR="00B62075" w:rsidRPr="00FC3A9C">
              <w:rPr>
                <w:rFonts w:eastAsiaTheme="minorEastAsia" w:hint="eastAsia"/>
                <w:sz w:val="24"/>
              </w:rPr>
              <w:t>要求</w:t>
            </w:r>
            <w:r w:rsidR="00671C31" w:rsidRPr="00FC3A9C">
              <w:rPr>
                <w:rFonts w:eastAsiaTheme="minorEastAsia" w:hint="eastAsia"/>
                <w:sz w:val="24"/>
              </w:rPr>
              <w:t>。</w:t>
            </w:r>
          </w:p>
          <w:p w14:paraId="7E8A7A9C" w14:textId="77777777" w:rsidR="008E2686" w:rsidRPr="00FC3A9C" w:rsidRDefault="008E2686" w:rsidP="003E6169">
            <w:pPr>
              <w:spacing w:line="360" w:lineRule="auto"/>
              <w:ind w:firstLineChars="200" w:firstLine="482"/>
              <w:rPr>
                <w:rFonts w:eastAsiaTheme="minorEastAsia"/>
                <w:b/>
                <w:sz w:val="24"/>
              </w:rPr>
            </w:pPr>
            <w:r w:rsidRPr="00FC3A9C">
              <w:rPr>
                <w:rFonts w:eastAsiaTheme="minorEastAsia"/>
                <w:b/>
                <w:sz w:val="24"/>
              </w:rPr>
              <w:t>二、地表水环境</w:t>
            </w:r>
          </w:p>
          <w:p w14:paraId="218EA012" w14:textId="77777777" w:rsidR="008E2686" w:rsidRPr="00FC3A9C" w:rsidRDefault="008E2686" w:rsidP="003E6169">
            <w:pPr>
              <w:spacing w:line="360" w:lineRule="auto"/>
              <w:ind w:firstLineChars="200" w:firstLine="480"/>
              <w:rPr>
                <w:rFonts w:eastAsiaTheme="minorEastAsia"/>
                <w:sz w:val="24"/>
              </w:rPr>
            </w:pPr>
            <w:r w:rsidRPr="00FC3A9C">
              <w:rPr>
                <w:rFonts w:eastAsiaTheme="minorEastAsia"/>
                <w:sz w:val="24"/>
              </w:rPr>
              <w:t>本次收集陕西省生态环境厅</w:t>
            </w:r>
            <w:r w:rsidR="00EE658F" w:rsidRPr="00FC3A9C">
              <w:rPr>
                <w:rFonts w:eastAsiaTheme="minorEastAsia"/>
                <w:sz w:val="24"/>
              </w:rPr>
              <w:t>2019</w:t>
            </w:r>
            <w:r w:rsidRPr="00FC3A9C">
              <w:rPr>
                <w:rFonts w:eastAsiaTheme="minorEastAsia"/>
                <w:sz w:val="24"/>
              </w:rPr>
              <w:t>年</w:t>
            </w:r>
            <w:r w:rsidR="00EE658F" w:rsidRPr="00FC3A9C">
              <w:rPr>
                <w:rFonts w:eastAsiaTheme="minorEastAsia"/>
                <w:sz w:val="24"/>
              </w:rPr>
              <w:t>7</w:t>
            </w:r>
            <w:r w:rsidRPr="00FC3A9C">
              <w:rPr>
                <w:rFonts w:eastAsiaTheme="minorEastAsia"/>
                <w:sz w:val="24"/>
              </w:rPr>
              <w:t>月发布的《陕西省</w:t>
            </w:r>
            <w:r w:rsidRPr="00FC3A9C">
              <w:rPr>
                <w:rFonts w:eastAsiaTheme="minorEastAsia"/>
                <w:sz w:val="24"/>
              </w:rPr>
              <w:t>201</w:t>
            </w:r>
            <w:r w:rsidR="00EE658F" w:rsidRPr="00FC3A9C">
              <w:rPr>
                <w:rFonts w:eastAsiaTheme="minorEastAsia"/>
                <w:sz w:val="24"/>
              </w:rPr>
              <w:t>9</w:t>
            </w:r>
            <w:r w:rsidRPr="00FC3A9C">
              <w:rPr>
                <w:rFonts w:eastAsiaTheme="minorEastAsia"/>
                <w:sz w:val="24"/>
              </w:rPr>
              <w:t>年</w:t>
            </w:r>
            <w:r w:rsidR="00EE658F" w:rsidRPr="00FC3A9C">
              <w:rPr>
                <w:rFonts w:eastAsiaTheme="minorEastAsia"/>
                <w:sz w:val="24"/>
              </w:rPr>
              <w:t>6</w:t>
            </w:r>
            <w:r w:rsidRPr="00FC3A9C">
              <w:rPr>
                <w:rFonts w:eastAsiaTheme="minorEastAsia"/>
                <w:sz w:val="24"/>
              </w:rPr>
              <w:t>月份水环境质量月报》中</w:t>
            </w:r>
            <w:r w:rsidR="00EE658F" w:rsidRPr="00FC3A9C">
              <w:rPr>
                <w:rFonts w:eastAsiaTheme="minorEastAsia" w:hint="eastAsia"/>
                <w:sz w:val="24"/>
              </w:rPr>
              <w:t>渭河</w:t>
            </w:r>
            <w:r w:rsidR="00AE2822" w:rsidRPr="00FC3A9C">
              <w:rPr>
                <w:rFonts w:eastAsiaTheme="minorEastAsia" w:hint="eastAsia"/>
                <w:sz w:val="24"/>
              </w:rPr>
              <w:t>干流</w:t>
            </w:r>
            <w:r w:rsidRPr="00FC3A9C">
              <w:rPr>
                <w:rFonts w:eastAsiaTheme="minorEastAsia"/>
                <w:sz w:val="24"/>
              </w:rPr>
              <w:t>西咸</w:t>
            </w:r>
            <w:r w:rsidR="00AE2822" w:rsidRPr="00FC3A9C">
              <w:rPr>
                <w:rFonts w:eastAsiaTheme="minorEastAsia" w:hint="eastAsia"/>
                <w:sz w:val="24"/>
              </w:rPr>
              <w:t>出</w:t>
            </w:r>
            <w:r w:rsidRPr="00FC3A9C">
              <w:rPr>
                <w:rFonts w:eastAsiaTheme="minorEastAsia"/>
                <w:sz w:val="24"/>
              </w:rPr>
              <w:t>境断面</w:t>
            </w:r>
            <w:r w:rsidRPr="00FC3A9C">
              <w:rPr>
                <w:rFonts w:eastAsiaTheme="minorEastAsia"/>
                <w:sz w:val="24"/>
              </w:rPr>
              <w:t>201</w:t>
            </w:r>
            <w:r w:rsidR="00EE658F" w:rsidRPr="00FC3A9C">
              <w:rPr>
                <w:rFonts w:eastAsiaTheme="minorEastAsia"/>
                <w:sz w:val="24"/>
              </w:rPr>
              <w:t>9</w:t>
            </w:r>
            <w:r w:rsidRPr="00FC3A9C">
              <w:rPr>
                <w:rFonts w:eastAsiaTheme="minorEastAsia"/>
                <w:sz w:val="24"/>
              </w:rPr>
              <w:t>年</w:t>
            </w:r>
            <w:r w:rsidR="00EE658F" w:rsidRPr="00FC3A9C">
              <w:rPr>
                <w:rFonts w:eastAsiaTheme="minorEastAsia"/>
                <w:sz w:val="24"/>
              </w:rPr>
              <w:t>6</w:t>
            </w:r>
            <w:r w:rsidRPr="00FC3A9C">
              <w:rPr>
                <w:rFonts w:eastAsiaTheme="minorEastAsia"/>
                <w:sz w:val="24"/>
              </w:rPr>
              <w:t>月的监测数据</w:t>
            </w:r>
            <w:r w:rsidR="00CF49EA" w:rsidRPr="00FC3A9C">
              <w:rPr>
                <w:rFonts w:eastAsiaTheme="minorEastAsia" w:hint="eastAsia"/>
                <w:sz w:val="24"/>
              </w:rPr>
              <w:t>。监测断面位于项目厂址东部</w:t>
            </w:r>
            <w:r w:rsidR="00EE658F" w:rsidRPr="00FC3A9C">
              <w:rPr>
                <w:rFonts w:eastAsiaTheme="minorEastAsia"/>
                <w:sz w:val="24"/>
              </w:rPr>
              <w:t>5</w:t>
            </w:r>
            <w:r w:rsidR="002476F9" w:rsidRPr="00FC3A9C">
              <w:rPr>
                <w:rFonts w:eastAsiaTheme="minorEastAsia"/>
                <w:sz w:val="24"/>
              </w:rPr>
              <w:t>.4</w:t>
            </w:r>
            <w:r w:rsidR="00CF49EA" w:rsidRPr="00FC3A9C">
              <w:rPr>
                <w:rFonts w:eastAsiaTheme="minorEastAsia" w:hint="eastAsia"/>
                <w:sz w:val="24"/>
              </w:rPr>
              <w:t>km</w:t>
            </w:r>
            <w:r w:rsidR="00CF49EA" w:rsidRPr="00FC3A9C">
              <w:rPr>
                <w:rFonts w:eastAsiaTheme="minorEastAsia" w:hint="eastAsia"/>
                <w:sz w:val="24"/>
              </w:rPr>
              <w:t>处，监测数据</w:t>
            </w:r>
            <w:r w:rsidRPr="00FC3A9C">
              <w:rPr>
                <w:rFonts w:eastAsiaTheme="minorEastAsia"/>
                <w:sz w:val="24"/>
              </w:rPr>
              <w:t>见表</w:t>
            </w:r>
            <w:r w:rsidR="00962725" w:rsidRPr="00FC3A9C">
              <w:rPr>
                <w:rFonts w:eastAsiaTheme="minorEastAsia"/>
                <w:sz w:val="24"/>
              </w:rPr>
              <w:t>18</w:t>
            </w:r>
            <w:r w:rsidRPr="00FC3A9C">
              <w:rPr>
                <w:rFonts w:eastAsiaTheme="minorEastAsia"/>
                <w:sz w:val="24"/>
              </w:rPr>
              <w:t>。</w:t>
            </w:r>
          </w:p>
          <w:p w14:paraId="779F8D81" w14:textId="77777777" w:rsidR="008E2686" w:rsidRPr="00FC3A9C" w:rsidRDefault="008E2686" w:rsidP="003E6169">
            <w:pPr>
              <w:ind w:firstLineChars="200" w:firstLine="422"/>
              <w:jc w:val="center"/>
              <w:rPr>
                <w:rFonts w:eastAsiaTheme="minorEastAsia"/>
                <w:b/>
                <w:szCs w:val="21"/>
              </w:rPr>
            </w:pPr>
            <w:r w:rsidRPr="00FC3A9C">
              <w:rPr>
                <w:rFonts w:eastAsiaTheme="minorEastAsia"/>
                <w:b/>
                <w:szCs w:val="21"/>
              </w:rPr>
              <w:t>表</w:t>
            </w:r>
            <w:r w:rsidR="00962725" w:rsidRPr="00FC3A9C">
              <w:rPr>
                <w:rFonts w:eastAsiaTheme="minorEastAsia"/>
                <w:b/>
                <w:szCs w:val="21"/>
              </w:rPr>
              <w:t>18</w:t>
            </w:r>
            <w:r w:rsidRPr="00FC3A9C">
              <w:rPr>
                <w:rFonts w:eastAsiaTheme="minorEastAsia"/>
                <w:b/>
                <w:szCs w:val="21"/>
              </w:rPr>
              <w:t xml:space="preserve">    </w:t>
            </w:r>
            <w:r w:rsidR="00AE2822" w:rsidRPr="00FC3A9C">
              <w:rPr>
                <w:rFonts w:eastAsiaTheme="minorEastAsia" w:hint="eastAsia"/>
                <w:b/>
                <w:szCs w:val="21"/>
              </w:rPr>
              <w:t>渭河干流西咸出境断面</w:t>
            </w:r>
            <w:r w:rsidRPr="00FC3A9C">
              <w:rPr>
                <w:rFonts w:eastAsiaTheme="minorEastAsia"/>
                <w:b/>
                <w:szCs w:val="21"/>
              </w:rPr>
              <w:t>201</w:t>
            </w:r>
            <w:r w:rsidR="00AE2822" w:rsidRPr="00FC3A9C">
              <w:rPr>
                <w:rFonts w:eastAsiaTheme="minorEastAsia"/>
                <w:b/>
                <w:szCs w:val="21"/>
              </w:rPr>
              <w:t>9</w:t>
            </w:r>
            <w:r w:rsidRPr="00FC3A9C">
              <w:rPr>
                <w:rFonts w:eastAsiaTheme="minorEastAsia"/>
                <w:b/>
                <w:szCs w:val="21"/>
              </w:rPr>
              <w:t>年</w:t>
            </w:r>
            <w:r w:rsidR="00AE2822" w:rsidRPr="00FC3A9C">
              <w:rPr>
                <w:rFonts w:eastAsiaTheme="minorEastAsia"/>
                <w:b/>
                <w:szCs w:val="21"/>
              </w:rPr>
              <w:t>6</w:t>
            </w:r>
            <w:r w:rsidRPr="00FC3A9C">
              <w:rPr>
                <w:rFonts w:eastAsiaTheme="minorEastAsia"/>
                <w:b/>
                <w:szCs w:val="21"/>
              </w:rPr>
              <w:t>月水质监测结果表</w:t>
            </w:r>
            <w:r w:rsidRPr="00FC3A9C">
              <w:rPr>
                <w:rFonts w:eastAsiaTheme="minorEastAsia"/>
                <w:b/>
                <w:szCs w:val="21"/>
              </w:rPr>
              <w:t xml:space="preserve">   </w:t>
            </w:r>
            <w:r w:rsidRPr="00FC3A9C">
              <w:rPr>
                <w:rFonts w:eastAsiaTheme="minorEastAsia"/>
                <w:b/>
                <w:szCs w:val="21"/>
              </w:rPr>
              <w:t>单位：</w:t>
            </w:r>
            <w:r w:rsidRPr="00FC3A9C">
              <w:rPr>
                <w:rFonts w:eastAsiaTheme="minorEastAsia"/>
                <w:b/>
                <w:szCs w:val="21"/>
              </w:rPr>
              <w:t>mg/L</w:t>
            </w:r>
          </w:p>
          <w:tbl>
            <w:tblPr>
              <w:tblStyle w:val="aff"/>
              <w:tblW w:w="5000" w:type="pct"/>
              <w:jc w:val="center"/>
              <w:tblLook w:val="04A0" w:firstRow="1" w:lastRow="0" w:firstColumn="1" w:lastColumn="0" w:noHBand="0" w:noVBand="1"/>
            </w:tblPr>
            <w:tblGrid>
              <w:gridCol w:w="712"/>
              <w:gridCol w:w="712"/>
              <w:gridCol w:w="712"/>
              <w:gridCol w:w="715"/>
              <w:gridCol w:w="789"/>
              <w:gridCol w:w="713"/>
              <w:gridCol w:w="715"/>
              <w:gridCol w:w="715"/>
              <w:gridCol w:w="715"/>
              <w:gridCol w:w="716"/>
              <w:gridCol w:w="715"/>
              <w:gridCol w:w="715"/>
              <w:gridCol w:w="709"/>
            </w:tblGrid>
            <w:tr w:rsidR="00FC3A9C" w:rsidRPr="00FC3A9C" w14:paraId="68BB1CD1" w14:textId="77777777" w:rsidTr="00AE2822">
              <w:trPr>
                <w:jc w:val="center"/>
              </w:trPr>
              <w:tc>
                <w:tcPr>
                  <w:tcW w:w="381" w:type="pct"/>
                  <w:vMerge w:val="restart"/>
                  <w:vAlign w:val="center"/>
                </w:tcPr>
                <w:p w14:paraId="3F048C31" w14:textId="77777777" w:rsidR="008E2686" w:rsidRPr="00FC3A9C" w:rsidRDefault="008E2686" w:rsidP="00AE2822">
                  <w:pPr>
                    <w:jc w:val="center"/>
                    <w:rPr>
                      <w:rFonts w:eastAsiaTheme="minorEastAsia"/>
                      <w:szCs w:val="21"/>
                    </w:rPr>
                  </w:pPr>
                  <w:r w:rsidRPr="00FC3A9C">
                    <w:rPr>
                      <w:rFonts w:eastAsiaTheme="minorEastAsia"/>
                      <w:bCs/>
                      <w:kern w:val="0"/>
                      <w:szCs w:val="21"/>
                    </w:rPr>
                    <w:t>断面名称</w:t>
                  </w:r>
                </w:p>
              </w:tc>
              <w:tc>
                <w:tcPr>
                  <w:tcW w:w="1143" w:type="pct"/>
                  <w:gridSpan w:val="3"/>
                  <w:vAlign w:val="center"/>
                </w:tcPr>
                <w:p w14:paraId="2C83173B" w14:textId="77777777" w:rsidR="008E2686" w:rsidRPr="00FC3A9C" w:rsidRDefault="008E2686" w:rsidP="00AE2822">
                  <w:pPr>
                    <w:jc w:val="center"/>
                    <w:rPr>
                      <w:rFonts w:eastAsiaTheme="minorEastAsia"/>
                      <w:szCs w:val="21"/>
                    </w:rPr>
                  </w:pPr>
                  <w:r w:rsidRPr="00FC3A9C">
                    <w:rPr>
                      <w:rFonts w:eastAsiaTheme="minorEastAsia"/>
                      <w:szCs w:val="21"/>
                    </w:rPr>
                    <w:t>COD</w:t>
                  </w:r>
                </w:p>
              </w:tc>
              <w:tc>
                <w:tcPr>
                  <w:tcW w:w="1185" w:type="pct"/>
                  <w:gridSpan w:val="3"/>
                  <w:vAlign w:val="center"/>
                </w:tcPr>
                <w:p w14:paraId="3C1F0DB2" w14:textId="77777777" w:rsidR="008E2686" w:rsidRPr="00FC3A9C" w:rsidRDefault="008E2686" w:rsidP="00AE2822">
                  <w:pPr>
                    <w:jc w:val="center"/>
                    <w:rPr>
                      <w:rFonts w:eastAsiaTheme="minorEastAsia"/>
                      <w:szCs w:val="21"/>
                    </w:rPr>
                  </w:pPr>
                  <w:r w:rsidRPr="00FC3A9C">
                    <w:rPr>
                      <w:rFonts w:eastAsiaTheme="minorEastAsia"/>
                      <w:szCs w:val="21"/>
                    </w:rPr>
                    <w:t>氨氮</w:t>
                  </w:r>
                </w:p>
              </w:tc>
              <w:tc>
                <w:tcPr>
                  <w:tcW w:w="1147" w:type="pct"/>
                  <w:gridSpan w:val="3"/>
                  <w:vAlign w:val="center"/>
                </w:tcPr>
                <w:p w14:paraId="0E5D48A6" w14:textId="77777777" w:rsidR="008E2686" w:rsidRPr="00FC3A9C" w:rsidRDefault="008E2686" w:rsidP="00AE2822">
                  <w:pPr>
                    <w:jc w:val="center"/>
                    <w:rPr>
                      <w:rFonts w:eastAsiaTheme="minorEastAsia"/>
                      <w:szCs w:val="21"/>
                    </w:rPr>
                  </w:pPr>
                  <w:r w:rsidRPr="00FC3A9C">
                    <w:rPr>
                      <w:rFonts w:eastAsiaTheme="minorEastAsia"/>
                      <w:szCs w:val="21"/>
                    </w:rPr>
                    <w:t>溶解氧</w:t>
                  </w:r>
                </w:p>
              </w:tc>
              <w:tc>
                <w:tcPr>
                  <w:tcW w:w="1145" w:type="pct"/>
                  <w:gridSpan w:val="3"/>
                  <w:vAlign w:val="center"/>
                </w:tcPr>
                <w:p w14:paraId="2BB8B9C2" w14:textId="77777777" w:rsidR="008E2686" w:rsidRPr="00FC3A9C" w:rsidRDefault="008E2686" w:rsidP="00AE2822">
                  <w:pPr>
                    <w:jc w:val="center"/>
                    <w:rPr>
                      <w:rFonts w:eastAsiaTheme="minorEastAsia"/>
                      <w:szCs w:val="21"/>
                    </w:rPr>
                  </w:pPr>
                  <w:r w:rsidRPr="00FC3A9C">
                    <w:rPr>
                      <w:rFonts w:eastAsiaTheme="minorEastAsia"/>
                      <w:szCs w:val="21"/>
                    </w:rPr>
                    <w:t>总磷</w:t>
                  </w:r>
                </w:p>
              </w:tc>
            </w:tr>
            <w:tr w:rsidR="00FC3A9C" w:rsidRPr="00FC3A9C" w14:paraId="16F60F5C" w14:textId="77777777" w:rsidTr="00AE2822">
              <w:trPr>
                <w:jc w:val="center"/>
              </w:trPr>
              <w:tc>
                <w:tcPr>
                  <w:tcW w:w="381" w:type="pct"/>
                  <w:vMerge/>
                  <w:vAlign w:val="center"/>
                </w:tcPr>
                <w:p w14:paraId="6D4D79DB" w14:textId="77777777" w:rsidR="008E2686" w:rsidRPr="00FC3A9C" w:rsidRDefault="008E2686" w:rsidP="00AE2822">
                  <w:pPr>
                    <w:jc w:val="center"/>
                    <w:rPr>
                      <w:rFonts w:eastAsiaTheme="minorEastAsia"/>
                      <w:bCs/>
                      <w:kern w:val="0"/>
                      <w:szCs w:val="21"/>
                    </w:rPr>
                  </w:pPr>
                </w:p>
              </w:tc>
              <w:tc>
                <w:tcPr>
                  <w:tcW w:w="381" w:type="pct"/>
                  <w:vAlign w:val="center"/>
                </w:tcPr>
                <w:p w14:paraId="5048B108" w14:textId="77777777" w:rsidR="008E2686" w:rsidRPr="00FC3A9C" w:rsidRDefault="008E2686" w:rsidP="00AE2822">
                  <w:pPr>
                    <w:jc w:val="center"/>
                    <w:rPr>
                      <w:rFonts w:eastAsiaTheme="minorEastAsia"/>
                      <w:szCs w:val="21"/>
                    </w:rPr>
                  </w:pPr>
                  <w:r w:rsidRPr="00FC3A9C">
                    <w:rPr>
                      <w:rFonts w:eastAsiaTheme="minorEastAsia"/>
                      <w:szCs w:val="21"/>
                    </w:rPr>
                    <w:t>监测</w:t>
                  </w:r>
                  <w:r w:rsidRPr="00FC3A9C">
                    <w:rPr>
                      <w:rFonts w:eastAsiaTheme="minorEastAsia"/>
                      <w:szCs w:val="21"/>
                    </w:rPr>
                    <w:lastRenderedPageBreak/>
                    <w:t>值</w:t>
                  </w:r>
                </w:p>
              </w:tc>
              <w:tc>
                <w:tcPr>
                  <w:tcW w:w="381" w:type="pct"/>
                  <w:vAlign w:val="center"/>
                </w:tcPr>
                <w:p w14:paraId="0FBC5E18" w14:textId="77777777" w:rsidR="008E2686" w:rsidRPr="00FC3A9C" w:rsidRDefault="004378E9" w:rsidP="00AE2822">
                  <w:pPr>
                    <w:jc w:val="center"/>
                    <w:rPr>
                      <w:rFonts w:eastAsiaTheme="minorEastAsia"/>
                      <w:szCs w:val="21"/>
                    </w:rPr>
                  </w:pPr>
                  <w:r w:rsidRPr="00FC3A9C">
                    <w:rPr>
                      <w:rFonts w:ascii="宋体" w:hAnsi="宋体" w:cs="宋体"/>
                      <w:szCs w:val="21"/>
                    </w:rPr>
                    <w:lastRenderedPageBreak/>
                    <w:fldChar w:fldCharType="begin"/>
                  </w:r>
                  <w:r w:rsidR="00AE2822" w:rsidRPr="00FC3A9C">
                    <w:rPr>
                      <w:rFonts w:ascii="宋体" w:hAnsi="宋体" w:cs="宋体"/>
                      <w:szCs w:val="21"/>
                    </w:rPr>
                    <w:instrText xml:space="preserve"> </w:instrText>
                  </w:r>
                  <w:r w:rsidR="00AE2822" w:rsidRPr="00FC3A9C">
                    <w:rPr>
                      <w:rFonts w:ascii="宋体" w:hAnsi="宋体" w:cs="宋体" w:hint="eastAsia"/>
                      <w:szCs w:val="21"/>
                    </w:rPr>
                    <w:instrText>= 4 \* ROMAN</w:instrText>
                  </w:r>
                  <w:r w:rsidR="00AE2822" w:rsidRPr="00FC3A9C">
                    <w:rPr>
                      <w:rFonts w:ascii="宋体" w:hAnsi="宋体" w:cs="宋体"/>
                      <w:szCs w:val="21"/>
                    </w:rPr>
                    <w:instrText xml:space="preserve"> </w:instrText>
                  </w:r>
                  <w:r w:rsidRPr="00FC3A9C">
                    <w:rPr>
                      <w:rFonts w:ascii="宋体" w:hAnsi="宋体" w:cs="宋体"/>
                      <w:szCs w:val="21"/>
                    </w:rPr>
                    <w:fldChar w:fldCharType="separate"/>
                  </w:r>
                  <w:r w:rsidR="00AE2822" w:rsidRPr="00FC3A9C">
                    <w:rPr>
                      <w:rFonts w:ascii="宋体" w:hAnsi="宋体" w:cs="宋体"/>
                      <w:noProof/>
                      <w:szCs w:val="21"/>
                    </w:rPr>
                    <w:t>IV</w:t>
                  </w:r>
                  <w:r w:rsidRPr="00FC3A9C">
                    <w:rPr>
                      <w:rFonts w:ascii="宋体" w:hAnsi="宋体" w:cs="宋体"/>
                      <w:szCs w:val="21"/>
                    </w:rPr>
                    <w:fldChar w:fldCharType="end"/>
                  </w:r>
                  <w:r w:rsidR="008E2686" w:rsidRPr="00FC3A9C">
                    <w:rPr>
                      <w:rFonts w:eastAsiaTheme="minorEastAsia"/>
                      <w:szCs w:val="21"/>
                    </w:rPr>
                    <w:t>类</w:t>
                  </w:r>
                  <w:r w:rsidR="008E2686" w:rsidRPr="00FC3A9C">
                    <w:rPr>
                      <w:rFonts w:eastAsiaTheme="minorEastAsia"/>
                      <w:szCs w:val="21"/>
                    </w:rPr>
                    <w:lastRenderedPageBreak/>
                    <w:t>标准</w:t>
                  </w:r>
                </w:p>
              </w:tc>
              <w:tc>
                <w:tcPr>
                  <w:tcW w:w="382" w:type="pct"/>
                  <w:vAlign w:val="center"/>
                </w:tcPr>
                <w:p w14:paraId="48727E8F" w14:textId="77777777" w:rsidR="008E2686" w:rsidRPr="00FC3A9C" w:rsidRDefault="008E2686" w:rsidP="00AE2822">
                  <w:pPr>
                    <w:jc w:val="center"/>
                    <w:rPr>
                      <w:rFonts w:eastAsiaTheme="minorEastAsia"/>
                      <w:szCs w:val="21"/>
                    </w:rPr>
                  </w:pPr>
                  <w:r w:rsidRPr="00FC3A9C">
                    <w:rPr>
                      <w:rFonts w:eastAsiaTheme="minorEastAsia"/>
                      <w:szCs w:val="21"/>
                    </w:rPr>
                    <w:lastRenderedPageBreak/>
                    <w:t>达标</w:t>
                  </w:r>
                  <w:r w:rsidRPr="00FC3A9C">
                    <w:rPr>
                      <w:rFonts w:eastAsiaTheme="minorEastAsia"/>
                      <w:szCs w:val="21"/>
                    </w:rPr>
                    <w:lastRenderedPageBreak/>
                    <w:t>判定</w:t>
                  </w:r>
                </w:p>
              </w:tc>
              <w:tc>
                <w:tcPr>
                  <w:tcW w:w="422" w:type="pct"/>
                  <w:vAlign w:val="center"/>
                </w:tcPr>
                <w:p w14:paraId="6B6E047F" w14:textId="77777777" w:rsidR="008E2686" w:rsidRPr="00FC3A9C" w:rsidRDefault="008E2686" w:rsidP="00AE2822">
                  <w:pPr>
                    <w:jc w:val="center"/>
                    <w:rPr>
                      <w:rFonts w:eastAsiaTheme="minorEastAsia"/>
                      <w:szCs w:val="21"/>
                    </w:rPr>
                  </w:pPr>
                  <w:r w:rsidRPr="00FC3A9C">
                    <w:rPr>
                      <w:rFonts w:eastAsiaTheme="minorEastAsia"/>
                      <w:szCs w:val="21"/>
                    </w:rPr>
                    <w:lastRenderedPageBreak/>
                    <w:t>监测</w:t>
                  </w:r>
                  <w:r w:rsidRPr="00FC3A9C">
                    <w:rPr>
                      <w:rFonts w:eastAsiaTheme="minorEastAsia"/>
                      <w:szCs w:val="21"/>
                    </w:rPr>
                    <w:lastRenderedPageBreak/>
                    <w:t>值</w:t>
                  </w:r>
                </w:p>
              </w:tc>
              <w:tc>
                <w:tcPr>
                  <w:tcW w:w="381" w:type="pct"/>
                  <w:vAlign w:val="center"/>
                </w:tcPr>
                <w:p w14:paraId="76AF6017" w14:textId="77777777" w:rsidR="008E2686" w:rsidRPr="00FC3A9C" w:rsidRDefault="004378E9" w:rsidP="00AE2822">
                  <w:pPr>
                    <w:jc w:val="center"/>
                    <w:rPr>
                      <w:rFonts w:eastAsiaTheme="minorEastAsia"/>
                      <w:szCs w:val="21"/>
                    </w:rPr>
                  </w:pPr>
                  <w:r w:rsidRPr="00FC3A9C">
                    <w:rPr>
                      <w:rFonts w:ascii="宋体" w:hAnsi="宋体" w:cs="宋体"/>
                      <w:szCs w:val="21"/>
                    </w:rPr>
                    <w:lastRenderedPageBreak/>
                    <w:fldChar w:fldCharType="begin"/>
                  </w:r>
                  <w:r w:rsidR="00AE2822" w:rsidRPr="00FC3A9C">
                    <w:rPr>
                      <w:rFonts w:ascii="宋体" w:hAnsi="宋体" w:cs="宋体"/>
                      <w:szCs w:val="21"/>
                    </w:rPr>
                    <w:instrText xml:space="preserve"> </w:instrText>
                  </w:r>
                  <w:r w:rsidR="00AE2822" w:rsidRPr="00FC3A9C">
                    <w:rPr>
                      <w:rFonts w:ascii="宋体" w:hAnsi="宋体" w:cs="宋体" w:hint="eastAsia"/>
                      <w:szCs w:val="21"/>
                    </w:rPr>
                    <w:instrText>= 4 \* ROMAN</w:instrText>
                  </w:r>
                  <w:r w:rsidR="00AE2822" w:rsidRPr="00FC3A9C">
                    <w:rPr>
                      <w:rFonts w:ascii="宋体" w:hAnsi="宋体" w:cs="宋体"/>
                      <w:szCs w:val="21"/>
                    </w:rPr>
                    <w:instrText xml:space="preserve"> </w:instrText>
                  </w:r>
                  <w:r w:rsidRPr="00FC3A9C">
                    <w:rPr>
                      <w:rFonts w:ascii="宋体" w:hAnsi="宋体" w:cs="宋体"/>
                      <w:szCs w:val="21"/>
                    </w:rPr>
                    <w:fldChar w:fldCharType="separate"/>
                  </w:r>
                  <w:r w:rsidR="00AE2822" w:rsidRPr="00FC3A9C">
                    <w:rPr>
                      <w:rFonts w:ascii="宋体" w:hAnsi="宋体" w:cs="宋体"/>
                      <w:noProof/>
                      <w:szCs w:val="21"/>
                    </w:rPr>
                    <w:t>IV</w:t>
                  </w:r>
                  <w:r w:rsidRPr="00FC3A9C">
                    <w:rPr>
                      <w:rFonts w:ascii="宋体" w:hAnsi="宋体" w:cs="宋体"/>
                      <w:szCs w:val="21"/>
                    </w:rPr>
                    <w:fldChar w:fldCharType="end"/>
                  </w:r>
                  <w:r w:rsidR="008E2686" w:rsidRPr="00FC3A9C">
                    <w:rPr>
                      <w:rFonts w:eastAsiaTheme="minorEastAsia"/>
                      <w:szCs w:val="21"/>
                    </w:rPr>
                    <w:t>类</w:t>
                  </w:r>
                  <w:r w:rsidR="008E2686" w:rsidRPr="00FC3A9C">
                    <w:rPr>
                      <w:rFonts w:eastAsiaTheme="minorEastAsia"/>
                      <w:szCs w:val="21"/>
                    </w:rPr>
                    <w:lastRenderedPageBreak/>
                    <w:t>标准</w:t>
                  </w:r>
                </w:p>
              </w:tc>
              <w:tc>
                <w:tcPr>
                  <w:tcW w:w="382" w:type="pct"/>
                  <w:vAlign w:val="center"/>
                </w:tcPr>
                <w:p w14:paraId="4106382F" w14:textId="77777777" w:rsidR="008E2686" w:rsidRPr="00FC3A9C" w:rsidRDefault="008E2686" w:rsidP="00AE2822">
                  <w:pPr>
                    <w:jc w:val="center"/>
                    <w:rPr>
                      <w:rFonts w:eastAsiaTheme="minorEastAsia"/>
                      <w:szCs w:val="21"/>
                    </w:rPr>
                  </w:pPr>
                  <w:r w:rsidRPr="00FC3A9C">
                    <w:rPr>
                      <w:rFonts w:eastAsiaTheme="minorEastAsia"/>
                      <w:szCs w:val="21"/>
                    </w:rPr>
                    <w:lastRenderedPageBreak/>
                    <w:t>达</w:t>
                  </w:r>
                  <w:r w:rsidR="00AE2822" w:rsidRPr="00FC3A9C">
                    <w:rPr>
                      <w:rFonts w:eastAsiaTheme="minorEastAsia" w:hint="eastAsia"/>
                      <w:szCs w:val="21"/>
                    </w:rPr>
                    <w:t>标</w:t>
                  </w:r>
                  <w:r w:rsidRPr="00FC3A9C">
                    <w:rPr>
                      <w:rFonts w:eastAsiaTheme="minorEastAsia"/>
                      <w:szCs w:val="21"/>
                    </w:rPr>
                    <w:lastRenderedPageBreak/>
                    <w:t>判定</w:t>
                  </w:r>
                </w:p>
              </w:tc>
              <w:tc>
                <w:tcPr>
                  <w:tcW w:w="382" w:type="pct"/>
                  <w:vAlign w:val="center"/>
                </w:tcPr>
                <w:p w14:paraId="26A63738" w14:textId="77777777" w:rsidR="008E2686" w:rsidRPr="00FC3A9C" w:rsidRDefault="008E2686" w:rsidP="00AE2822">
                  <w:pPr>
                    <w:jc w:val="center"/>
                    <w:rPr>
                      <w:rFonts w:eastAsiaTheme="minorEastAsia"/>
                      <w:szCs w:val="21"/>
                    </w:rPr>
                  </w:pPr>
                  <w:r w:rsidRPr="00FC3A9C">
                    <w:rPr>
                      <w:rFonts w:eastAsiaTheme="minorEastAsia"/>
                      <w:szCs w:val="21"/>
                    </w:rPr>
                    <w:lastRenderedPageBreak/>
                    <w:t>监测</w:t>
                  </w:r>
                  <w:r w:rsidRPr="00FC3A9C">
                    <w:rPr>
                      <w:rFonts w:eastAsiaTheme="minorEastAsia"/>
                      <w:szCs w:val="21"/>
                    </w:rPr>
                    <w:lastRenderedPageBreak/>
                    <w:t>值</w:t>
                  </w:r>
                </w:p>
              </w:tc>
              <w:tc>
                <w:tcPr>
                  <w:tcW w:w="382" w:type="pct"/>
                  <w:vAlign w:val="center"/>
                </w:tcPr>
                <w:p w14:paraId="51A13882" w14:textId="77777777" w:rsidR="008E2686" w:rsidRPr="00FC3A9C" w:rsidRDefault="004378E9" w:rsidP="00AE2822">
                  <w:pPr>
                    <w:jc w:val="center"/>
                    <w:rPr>
                      <w:rFonts w:eastAsiaTheme="minorEastAsia"/>
                      <w:szCs w:val="21"/>
                    </w:rPr>
                  </w:pPr>
                  <w:r w:rsidRPr="00FC3A9C">
                    <w:rPr>
                      <w:rFonts w:ascii="宋体" w:hAnsi="宋体" w:cs="宋体"/>
                      <w:szCs w:val="21"/>
                    </w:rPr>
                    <w:lastRenderedPageBreak/>
                    <w:fldChar w:fldCharType="begin"/>
                  </w:r>
                  <w:r w:rsidR="00AE2822" w:rsidRPr="00FC3A9C">
                    <w:rPr>
                      <w:rFonts w:ascii="宋体" w:hAnsi="宋体" w:cs="宋体"/>
                      <w:szCs w:val="21"/>
                    </w:rPr>
                    <w:instrText xml:space="preserve"> </w:instrText>
                  </w:r>
                  <w:r w:rsidR="00AE2822" w:rsidRPr="00FC3A9C">
                    <w:rPr>
                      <w:rFonts w:ascii="宋体" w:hAnsi="宋体" w:cs="宋体" w:hint="eastAsia"/>
                      <w:szCs w:val="21"/>
                    </w:rPr>
                    <w:instrText>= 4 \* ROMAN</w:instrText>
                  </w:r>
                  <w:r w:rsidR="00AE2822" w:rsidRPr="00FC3A9C">
                    <w:rPr>
                      <w:rFonts w:ascii="宋体" w:hAnsi="宋体" w:cs="宋体"/>
                      <w:szCs w:val="21"/>
                    </w:rPr>
                    <w:instrText xml:space="preserve"> </w:instrText>
                  </w:r>
                  <w:r w:rsidRPr="00FC3A9C">
                    <w:rPr>
                      <w:rFonts w:ascii="宋体" w:hAnsi="宋体" w:cs="宋体"/>
                      <w:szCs w:val="21"/>
                    </w:rPr>
                    <w:fldChar w:fldCharType="separate"/>
                  </w:r>
                  <w:r w:rsidR="00AE2822" w:rsidRPr="00FC3A9C">
                    <w:rPr>
                      <w:rFonts w:ascii="宋体" w:hAnsi="宋体" w:cs="宋体"/>
                      <w:noProof/>
                      <w:szCs w:val="21"/>
                    </w:rPr>
                    <w:t>IV</w:t>
                  </w:r>
                  <w:r w:rsidRPr="00FC3A9C">
                    <w:rPr>
                      <w:rFonts w:ascii="宋体" w:hAnsi="宋体" w:cs="宋体"/>
                      <w:szCs w:val="21"/>
                    </w:rPr>
                    <w:fldChar w:fldCharType="end"/>
                  </w:r>
                  <w:r w:rsidR="008E2686" w:rsidRPr="00FC3A9C">
                    <w:rPr>
                      <w:rFonts w:eastAsiaTheme="minorEastAsia"/>
                      <w:szCs w:val="21"/>
                    </w:rPr>
                    <w:t>类</w:t>
                  </w:r>
                  <w:r w:rsidR="008E2686" w:rsidRPr="00FC3A9C">
                    <w:rPr>
                      <w:rFonts w:eastAsiaTheme="minorEastAsia"/>
                      <w:szCs w:val="21"/>
                    </w:rPr>
                    <w:lastRenderedPageBreak/>
                    <w:t>标准</w:t>
                  </w:r>
                </w:p>
              </w:tc>
              <w:tc>
                <w:tcPr>
                  <w:tcW w:w="382" w:type="pct"/>
                  <w:vAlign w:val="center"/>
                </w:tcPr>
                <w:p w14:paraId="3101B2E9" w14:textId="77777777" w:rsidR="008E2686" w:rsidRPr="00FC3A9C" w:rsidRDefault="008E2686" w:rsidP="00AE2822">
                  <w:pPr>
                    <w:jc w:val="center"/>
                    <w:rPr>
                      <w:rFonts w:eastAsiaTheme="minorEastAsia"/>
                      <w:szCs w:val="21"/>
                    </w:rPr>
                  </w:pPr>
                  <w:r w:rsidRPr="00FC3A9C">
                    <w:rPr>
                      <w:rFonts w:eastAsiaTheme="minorEastAsia"/>
                      <w:szCs w:val="21"/>
                    </w:rPr>
                    <w:lastRenderedPageBreak/>
                    <w:t>达标</w:t>
                  </w:r>
                  <w:r w:rsidRPr="00FC3A9C">
                    <w:rPr>
                      <w:rFonts w:eastAsiaTheme="minorEastAsia"/>
                      <w:szCs w:val="21"/>
                    </w:rPr>
                    <w:lastRenderedPageBreak/>
                    <w:t>判定</w:t>
                  </w:r>
                </w:p>
              </w:tc>
              <w:tc>
                <w:tcPr>
                  <w:tcW w:w="382" w:type="pct"/>
                  <w:vAlign w:val="center"/>
                </w:tcPr>
                <w:p w14:paraId="29396CC3" w14:textId="77777777" w:rsidR="008E2686" w:rsidRPr="00FC3A9C" w:rsidRDefault="008E2686" w:rsidP="00AE2822">
                  <w:pPr>
                    <w:jc w:val="center"/>
                    <w:rPr>
                      <w:rFonts w:eastAsiaTheme="minorEastAsia"/>
                      <w:szCs w:val="21"/>
                    </w:rPr>
                  </w:pPr>
                  <w:r w:rsidRPr="00FC3A9C">
                    <w:rPr>
                      <w:rFonts w:eastAsiaTheme="minorEastAsia"/>
                      <w:szCs w:val="21"/>
                    </w:rPr>
                    <w:lastRenderedPageBreak/>
                    <w:t>监测</w:t>
                  </w:r>
                  <w:r w:rsidRPr="00FC3A9C">
                    <w:rPr>
                      <w:rFonts w:eastAsiaTheme="minorEastAsia"/>
                      <w:szCs w:val="21"/>
                    </w:rPr>
                    <w:lastRenderedPageBreak/>
                    <w:t>值</w:t>
                  </w:r>
                </w:p>
              </w:tc>
              <w:tc>
                <w:tcPr>
                  <w:tcW w:w="382" w:type="pct"/>
                  <w:vAlign w:val="center"/>
                </w:tcPr>
                <w:p w14:paraId="1B0E3FB2" w14:textId="77777777" w:rsidR="008E2686" w:rsidRPr="00FC3A9C" w:rsidRDefault="004378E9" w:rsidP="00AE2822">
                  <w:pPr>
                    <w:jc w:val="center"/>
                    <w:rPr>
                      <w:rFonts w:eastAsiaTheme="minorEastAsia"/>
                      <w:szCs w:val="21"/>
                    </w:rPr>
                  </w:pPr>
                  <w:r w:rsidRPr="00FC3A9C">
                    <w:rPr>
                      <w:rFonts w:ascii="宋体" w:hAnsi="宋体" w:cs="宋体"/>
                      <w:szCs w:val="21"/>
                    </w:rPr>
                    <w:lastRenderedPageBreak/>
                    <w:fldChar w:fldCharType="begin"/>
                  </w:r>
                  <w:r w:rsidR="00AE2822" w:rsidRPr="00FC3A9C">
                    <w:rPr>
                      <w:rFonts w:ascii="宋体" w:hAnsi="宋体" w:cs="宋体"/>
                      <w:szCs w:val="21"/>
                    </w:rPr>
                    <w:instrText xml:space="preserve"> </w:instrText>
                  </w:r>
                  <w:r w:rsidR="00AE2822" w:rsidRPr="00FC3A9C">
                    <w:rPr>
                      <w:rFonts w:ascii="宋体" w:hAnsi="宋体" w:cs="宋体" w:hint="eastAsia"/>
                      <w:szCs w:val="21"/>
                    </w:rPr>
                    <w:instrText>= 4 \* ROMAN</w:instrText>
                  </w:r>
                  <w:r w:rsidR="00AE2822" w:rsidRPr="00FC3A9C">
                    <w:rPr>
                      <w:rFonts w:ascii="宋体" w:hAnsi="宋体" w:cs="宋体"/>
                      <w:szCs w:val="21"/>
                    </w:rPr>
                    <w:instrText xml:space="preserve"> </w:instrText>
                  </w:r>
                  <w:r w:rsidRPr="00FC3A9C">
                    <w:rPr>
                      <w:rFonts w:ascii="宋体" w:hAnsi="宋体" w:cs="宋体"/>
                      <w:szCs w:val="21"/>
                    </w:rPr>
                    <w:fldChar w:fldCharType="separate"/>
                  </w:r>
                  <w:r w:rsidR="00AE2822" w:rsidRPr="00FC3A9C">
                    <w:rPr>
                      <w:rFonts w:ascii="宋体" w:hAnsi="宋体" w:cs="宋体"/>
                      <w:noProof/>
                      <w:szCs w:val="21"/>
                    </w:rPr>
                    <w:t>IV</w:t>
                  </w:r>
                  <w:r w:rsidRPr="00FC3A9C">
                    <w:rPr>
                      <w:rFonts w:ascii="宋体" w:hAnsi="宋体" w:cs="宋体"/>
                      <w:szCs w:val="21"/>
                    </w:rPr>
                    <w:fldChar w:fldCharType="end"/>
                  </w:r>
                  <w:r w:rsidR="008E2686" w:rsidRPr="00FC3A9C">
                    <w:rPr>
                      <w:rFonts w:eastAsiaTheme="minorEastAsia"/>
                      <w:szCs w:val="21"/>
                    </w:rPr>
                    <w:t>类</w:t>
                  </w:r>
                  <w:r w:rsidR="008E2686" w:rsidRPr="00FC3A9C">
                    <w:rPr>
                      <w:rFonts w:eastAsiaTheme="minorEastAsia"/>
                      <w:szCs w:val="21"/>
                    </w:rPr>
                    <w:lastRenderedPageBreak/>
                    <w:t>标准</w:t>
                  </w:r>
                </w:p>
              </w:tc>
              <w:tc>
                <w:tcPr>
                  <w:tcW w:w="380" w:type="pct"/>
                  <w:vAlign w:val="center"/>
                </w:tcPr>
                <w:p w14:paraId="0CAE54C0" w14:textId="77777777" w:rsidR="008E2686" w:rsidRPr="00FC3A9C" w:rsidRDefault="008E2686" w:rsidP="00AE2822">
                  <w:pPr>
                    <w:jc w:val="center"/>
                    <w:rPr>
                      <w:rFonts w:eastAsiaTheme="minorEastAsia"/>
                      <w:szCs w:val="21"/>
                    </w:rPr>
                  </w:pPr>
                  <w:r w:rsidRPr="00FC3A9C">
                    <w:rPr>
                      <w:rFonts w:eastAsiaTheme="minorEastAsia"/>
                      <w:szCs w:val="21"/>
                    </w:rPr>
                    <w:lastRenderedPageBreak/>
                    <w:t>达标</w:t>
                  </w:r>
                  <w:r w:rsidRPr="00FC3A9C">
                    <w:rPr>
                      <w:rFonts w:eastAsiaTheme="minorEastAsia"/>
                      <w:szCs w:val="21"/>
                    </w:rPr>
                    <w:lastRenderedPageBreak/>
                    <w:t>判定</w:t>
                  </w:r>
                </w:p>
              </w:tc>
            </w:tr>
            <w:tr w:rsidR="00FC3A9C" w:rsidRPr="00FC3A9C" w14:paraId="17C23C96" w14:textId="77777777" w:rsidTr="00AE2822">
              <w:trPr>
                <w:jc w:val="center"/>
              </w:trPr>
              <w:tc>
                <w:tcPr>
                  <w:tcW w:w="381" w:type="pct"/>
                  <w:vAlign w:val="center"/>
                </w:tcPr>
                <w:p w14:paraId="78B80C71" w14:textId="77777777" w:rsidR="00AE2822" w:rsidRPr="00FC3A9C" w:rsidRDefault="00AE2822" w:rsidP="00AE2822">
                  <w:pPr>
                    <w:jc w:val="center"/>
                    <w:rPr>
                      <w:rFonts w:eastAsiaTheme="minorEastAsia"/>
                      <w:szCs w:val="21"/>
                    </w:rPr>
                  </w:pPr>
                  <w:r w:rsidRPr="00FC3A9C">
                    <w:rPr>
                      <w:rFonts w:eastAsiaTheme="minorEastAsia" w:hint="eastAsia"/>
                      <w:szCs w:val="21"/>
                    </w:rPr>
                    <w:lastRenderedPageBreak/>
                    <w:t>渭河干流西咸出境</w:t>
                  </w:r>
                </w:p>
              </w:tc>
              <w:tc>
                <w:tcPr>
                  <w:tcW w:w="381" w:type="pct"/>
                  <w:vAlign w:val="center"/>
                </w:tcPr>
                <w:p w14:paraId="47C24AF4" w14:textId="77777777" w:rsidR="00AE2822" w:rsidRPr="00FC3A9C" w:rsidRDefault="00AE2822" w:rsidP="00AE2822">
                  <w:pPr>
                    <w:jc w:val="center"/>
                    <w:rPr>
                      <w:rFonts w:eastAsiaTheme="minorEastAsia"/>
                      <w:szCs w:val="21"/>
                    </w:rPr>
                  </w:pPr>
                  <w:r w:rsidRPr="00FC3A9C">
                    <w:rPr>
                      <w:rFonts w:eastAsiaTheme="minorEastAsia" w:hint="eastAsia"/>
                      <w:szCs w:val="21"/>
                    </w:rPr>
                    <w:t>1</w:t>
                  </w:r>
                  <w:r w:rsidRPr="00FC3A9C">
                    <w:rPr>
                      <w:rFonts w:eastAsiaTheme="minorEastAsia"/>
                      <w:szCs w:val="21"/>
                    </w:rPr>
                    <w:t>1</w:t>
                  </w:r>
                </w:p>
              </w:tc>
              <w:tc>
                <w:tcPr>
                  <w:tcW w:w="381" w:type="pct"/>
                  <w:vAlign w:val="center"/>
                </w:tcPr>
                <w:p w14:paraId="03C24EE2" w14:textId="77777777" w:rsidR="00AE2822" w:rsidRPr="00FC3A9C" w:rsidRDefault="00AE2822" w:rsidP="00AE2822">
                  <w:pPr>
                    <w:jc w:val="center"/>
                    <w:rPr>
                      <w:rFonts w:eastAsiaTheme="minorEastAsia"/>
                      <w:szCs w:val="21"/>
                    </w:rPr>
                  </w:pPr>
                  <w:r w:rsidRPr="00FC3A9C">
                    <w:rPr>
                      <w:rFonts w:eastAsiaTheme="minorEastAsia" w:hint="eastAsia"/>
                      <w:szCs w:val="21"/>
                    </w:rPr>
                    <w:t>3</w:t>
                  </w:r>
                  <w:r w:rsidRPr="00FC3A9C">
                    <w:rPr>
                      <w:rFonts w:eastAsiaTheme="minorEastAsia"/>
                      <w:szCs w:val="21"/>
                    </w:rPr>
                    <w:t>0</w:t>
                  </w:r>
                </w:p>
              </w:tc>
              <w:tc>
                <w:tcPr>
                  <w:tcW w:w="382" w:type="pct"/>
                  <w:vAlign w:val="center"/>
                </w:tcPr>
                <w:p w14:paraId="5058D837" w14:textId="77777777" w:rsidR="00AE2822" w:rsidRPr="00FC3A9C" w:rsidRDefault="00AE2822" w:rsidP="00AE2822">
                  <w:pPr>
                    <w:jc w:val="center"/>
                    <w:rPr>
                      <w:rFonts w:eastAsiaTheme="minorEastAsia"/>
                      <w:szCs w:val="21"/>
                    </w:rPr>
                  </w:pPr>
                  <w:r w:rsidRPr="00FC3A9C">
                    <w:rPr>
                      <w:rFonts w:eastAsiaTheme="minorEastAsia" w:hint="eastAsia"/>
                      <w:szCs w:val="21"/>
                    </w:rPr>
                    <w:t>达标</w:t>
                  </w:r>
                </w:p>
              </w:tc>
              <w:tc>
                <w:tcPr>
                  <w:tcW w:w="422" w:type="pct"/>
                  <w:vAlign w:val="center"/>
                </w:tcPr>
                <w:p w14:paraId="7B6BA4F2" w14:textId="77777777" w:rsidR="00AE2822" w:rsidRPr="00FC3A9C" w:rsidRDefault="00AE2822" w:rsidP="00AE2822">
                  <w:pPr>
                    <w:jc w:val="center"/>
                    <w:rPr>
                      <w:rFonts w:eastAsiaTheme="minorEastAsia"/>
                      <w:szCs w:val="21"/>
                    </w:rPr>
                  </w:pPr>
                  <w:r w:rsidRPr="00FC3A9C">
                    <w:t>0.254</w:t>
                  </w:r>
                </w:p>
              </w:tc>
              <w:tc>
                <w:tcPr>
                  <w:tcW w:w="381" w:type="pct"/>
                  <w:vAlign w:val="center"/>
                </w:tcPr>
                <w:p w14:paraId="6BA3D87D" w14:textId="77777777" w:rsidR="00AE2822" w:rsidRPr="00FC3A9C" w:rsidRDefault="00AE2822" w:rsidP="00AE2822">
                  <w:pPr>
                    <w:jc w:val="center"/>
                    <w:rPr>
                      <w:rFonts w:eastAsiaTheme="minorEastAsia"/>
                      <w:szCs w:val="21"/>
                    </w:rPr>
                  </w:pPr>
                  <w:r w:rsidRPr="00FC3A9C">
                    <w:rPr>
                      <w:rFonts w:eastAsiaTheme="minorEastAsia" w:hint="eastAsia"/>
                      <w:szCs w:val="21"/>
                    </w:rPr>
                    <w:t>1</w:t>
                  </w:r>
                  <w:r w:rsidRPr="00FC3A9C">
                    <w:rPr>
                      <w:rFonts w:eastAsiaTheme="minorEastAsia"/>
                      <w:szCs w:val="21"/>
                    </w:rPr>
                    <w:t>.5</w:t>
                  </w:r>
                </w:p>
              </w:tc>
              <w:tc>
                <w:tcPr>
                  <w:tcW w:w="382" w:type="pct"/>
                  <w:vAlign w:val="center"/>
                </w:tcPr>
                <w:p w14:paraId="07B527ED" w14:textId="77777777" w:rsidR="00AE2822" w:rsidRPr="00FC3A9C" w:rsidRDefault="00AE2822" w:rsidP="00AE2822">
                  <w:pPr>
                    <w:jc w:val="center"/>
                    <w:rPr>
                      <w:rFonts w:eastAsiaTheme="minorEastAsia"/>
                      <w:szCs w:val="21"/>
                    </w:rPr>
                  </w:pPr>
                  <w:r w:rsidRPr="00FC3A9C">
                    <w:rPr>
                      <w:rFonts w:eastAsiaTheme="minorEastAsia" w:hint="eastAsia"/>
                      <w:szCs w:val="21"/>
                    </w:rPr>
                    <w:t>达标</w:t>
                  </w:r>
                </w:p>
              </w:tc>
              <w:tc>
                <w:tcPr>
                  <w:tcW w:w="382" w:type="pct"/>
                  <w:vAlign w:val="center"/>
                </w:tcPr>
                <w:p w14:paraId="4BC973F5" w14:textId="77777777" w:rsidR="00AE2822" w:rsidRPr="00FC3A9C" w:rsidRDefault="00AE2822" w:rsidP="00AE2822">
                  <w:pPr>
                    <w:jc w:val="center"/>
                    <w:rPr>
                      <w:rFonts w:eastAsiaTheme="minorEastAsia"/>
                      <w:szCs w:val="21"/>
                    </w:rPr>
                  </w:pPr>
                  <w:r w:rsidRPr="00FC3A9C">
                    <w:rPr>
                      <w:rFonts w:eastAsiaTheme="minorEastAsia" w:hint="eastAsia"/>
                      <w:szCs w:val="21"/>
                    </w:rPr>
                    <w:t>9</w:t>
                  </w:r>
                  <w:r w:rsidRPr="00FC3A9C">
                    <w:rPr>
                      <w:rFonts w:eastAsiaTheme="minorEastAsia"/>
                      <w:szCs w:val="21"/>
                    </w:rPr>
                    <w:t>.1</w:t>
                  </w:r>
                </w:p>
              </w:tc>
              <w:tc>
                <w:tcPr>
                  <w:tcW w:w="382" w:type="pct"/>
                  <w:vAlign w:val="center"/>
                </w:tcPr>
                <w:p w14:paraId="0A725513" w14:textId="77777777" w:rsidR="00AE2822" w:rsidRPr="00FC3A9C" w:rsidRDefault="00AE2822" w:rsidP="00AE2822">
                  <w:pPr>
                    <w:jc w:val="center"/>
                    <w:rPr>
                      <w:rFonts w:eastAsiaTheme="minorEastAsia"/>
                      <w:szCs w:val="21"/>
                    </w:rPr>
                  </w:pPr>
                  <w:r w:rsidRPr="00FC3A9C">
                    <w:rPr>
                      <w:rFonts w:eastAsiaTheme="minorEastAsia" w:hint="eastAsia"/>
                      <w:szCs w:val="21"/>
                    </w:rPr>
                    <w:t>3</w:t>
                  </w:r>
                </w:p>
              </w:tc>
              <w:tc>
                <w:tcPr>
                  <w:tcW w:w="382" w:type="pct"/>
                  <w:vAlign w:val="center"/>
                </w:tcPr>
                <w:p w14:paraId="5F366FED" w14:textId="77777777" w:rsidR="00AE2822" w:rsidRPr="00FC3A9C" w:rsidRDefault="00AE2822" w:rsidP="00AE2822">
                  <w:pPr>
                    <w:jc w:val="center"/>
                    <w:rPr>
                      <w:rFonts w:eastAsiaTheme="minorEastAsia"/>
                      <w:szCs w:val="21"/>
                    </w:rPr>
                  </w:pPr>
                  <w:r w:rsidRPr="00FC3A9C">
                    <w:rPr>
                      <w:rFonts w:eastAsiaTheme="minorEastAsia" w:hint="eastAsia"/>
                      <w:szCs w:val="21"/>
                    </w:rPr>
                    <w:t>达标</w:t>
                  </w:r>
                </w:p>
              </w:tc>
              <w:tc>
                <w:tcPr>
                  <w:tcW w:w="382" w:type="pct"/>
                  <w:vAlign w:val="center"/>
                </w:tcPr>
                <w:p w14:paraId="4670AF83" w14:textId="77777777" w:rsidR="00AE2822" w:rsidRPr="00FC3A9C" w:rsidRDefault="00AE2822" w:rsidP="00AE2822">
                  <w:pPr>
                    <w:jc w:val="center"/>
                    <w:rPr>
                      <w:rFonts w:eastAsiaTheme="minorEastAsia"/>
                      <w:szCs w:val="21"/>
                    </w:rPr>
                  </w:pPr>
                  <w:r w:rsidRPr="00FC3A9C">
                    <w:rPr>
                      <w:rFonts w:eastAsiaTheme="minorEastAsia" w:hint="eastAsia"/>
                      <w:szCs w:val="21"/>
                    </w:rPr>
                    <w:t>0</w:t>
                  </w:r>
                  <w:r w:rsidRPr="00FC3A9C">
                    <w:rPr>
                      <w:rFonts w:eastAsiaTheme="minorEastAsia"/>
                      <w:szCs w:val="21"/>
                    </w:rPr>
                    <w:t>.06</w:t>
                  </w:r>
                </w:p>
              </w:tc>
              <w:tc>
                <w:tcPr>
                  <w:tcW w:w="382" w:type="pct"/>
                  <w:vAlign w:val="center"/>
                </w:tcPr>
                <w:p w14:paraId="6C0A1B50" w14:textId="77777777" w:rsidR="00AE2822" w:rsidRPr="00FC3A9C" w:rsidRDefault="00AE2822" w:rsidP="00AE2822">
                  <w:pPr>
                    <w:jc w:val="center"/>
                    <w:rPr>
                      <w:rFonts w:eastAsiaTheme="minorEastAsia"/>
                      <w:szCs w:val="21"/>
                    </w:rPr>
                  </w:pPr>
                  <w:r w:rsidRPr="00FC3A9C">
                    <w:rPr>
                      <w:rFonts w:eastAsiaTheme="minorEastAsia" w:hint="eastAsia"/>
                      <w:szCs w:val="21"/>
                    </w:rPr>
                    <w:t>0</w:t>
                  </w:r>
                  <w:r w:rsidRPr="00FC3A9C">
                    <w:rPr>
                      <w:rFonts w:eastAsiaTheme="minorEastAsia"/>
                      <w:szCs w:val="21"/>
                    </w:rPr>
                    <w:t>.3</w:t>
                  </w:r>
                </w:p>
              </w:tc>
              <w:tc>
                <w:tcPr>
                  <w:tcW w:w="380" w:type="pct"/>
                  <w:vAlign w:val="center"/>
                </w:tcPr>
                <w:p w14:paraId="5AC6CD63" w14:textId="77777777" w:rsidR="00AE2822" w:rsidRPr="00FC3A9C" w:rsidRDefault="00AE2822" w:rsidP="00AE2822">
                  <w:pPr>
                    <w:jc w:val="center"/>
                    <w:rPr>
                      <w:rFonts w:eastAsiaTheme="minorEastAsia"/>
                      <w:szCs w:val="21"/>
                    </w:rPr>
                  </w:pPr>
                  <w:r w:rsidRPr="00FC3A9C">
                    <w:rPr>
                      <w:rFonts w:eastAsiaTheme="minorEastAsia" w:hint="eastAsia"/>
                      <w:szCs w:val="21"/>
                    </w:rPr>
                    <w:t>达标</w:t>
                  </w:r>
                </w:p>
              </w:tc>
            </w:tr>
          </w:tbl>
          <w:p w14:paraId="119B165E" w14:textId="77777777" w:rsidR="008E2686" w:rsidRPr="00FC3A9C" w:rsidRDefault="008E2686" w:rsidP="003E6169">
            <w:pPr>
              <w:spacing w:line="360" w:lineRule="auto"/>
              <w:ind w:firstLineChars="200" w:firstLine="480"/>
              <w:rPr>
                <w:rFonts w:eastAsiaTheme="minorEastAsia"/>
                <w:b/>
                <w:bCs/>
                <w:sz w:val="24"/>
              </w:rPr>
            </w:pPr>
            <w:r w:rsidRPr="00FC3A9C">
              <w:rPr>
                <w:rFonts w:eastAsiaTheme="minorEastAsia"/>
                <w:sz w:val="24"/>
              </w:rPr>
              <w:t>从监测结果可见，</w:t>
            </w:r>
            <w:r w:rsidR="00AE2822" w:rsidRPr="00FC3A9C">
              <w:rPr>
                <w:rFonts w:eastAsiaTheme="minorEastAsia" w:hint="eastAsia"/>
                <w:sz w:val="24"/>
              </w:rPr>
              <w:t>渭河干流西咸出境断面</w:t>
            </w:r>
            <w:r w:rsidRPr="00FC3A9C">
              <w:rPr>
                <w:rFonts w:eastAsiaTheme="minorEastAsia"/>
                <w:sz w:val="24"/>
              </w:rPr>
              <w:t>COD</w:t>
            </w:r>
            <w:r w:rsidRPr="00FC3A9C">
              <w:rPr>
                <w:rFonts w:eastAsiaTheme="minorEastAsia"/>
                <w:sz w:val="24"/>
              </w:rPr>
              <w:t>、氨氮、溶解氧、总磷等监测因子均符合《地表水环境质量标准》（</w:t>
            </w:r>
            <w:r w:rsidRPr="00FC3A9C">
              <w:rPr>
                <w:rFonts w:eastAsiaTheme="minorEastAsia"/>
                <w:sz w:val="24"/>
              </w:rPr>
              <w:t>GB3838-2002</w:t>
            </w:r>
            <w:r w:rsidRPr="00FC3A9C">
              <w:rPr>
                <w:rFonts w:eastAsiaTheme="minorEastAsia"/>
                <w:sz w:val="24"/>
              </w:rPr>
              <w:t>）</w:t>
            </w:r>
            <w:r w:rsidR="004378E9" w:rsidRPr="00FC3A9C">
              <w:rPr>
                <w:rFonts w:ascii="宋体" w:hAnsi="宋体" w:cs="宋体"/>
                <w:sz w:val="24"/>
              </w:rPr>
              <w:fldChar w:fldCharType="begin"/>
            </w:r>
            <w:r w:rsidR="00AE2822" w:rsidRPr="00FC3A9C">
              <w:rPr>
                <w:rFonts w:ascii="宋体" w:hAnsi="宋体" w:cs="宋体"/>
                <w:sz w:val="24"/>
              </w:rPr>
              <w:instrText xml:space="preserve"> </w:instrText>
            </w:r>
            <w:r w:rsidR="00AE2822" w:rsidRPr="00FC3A9C">
              <w:rPr>
                <w:rFonts w:ascii="宋体" w:hAnsi="宋体" w:cs="宋体" w:hint="eastAsia"/>
                <w:sz w:val="24"/>
              </w:rPr>
              <w:instrText>= 4 \* ROMAN</w:instrText>
            </w:r>
            <w:r w:rsidR="00AE2822" w:rsidRPr="00FC3A9C">
              <w:rPr>
                <w:rFonts w:ascii="宋体" w:hAnsi="宋体" w:cs="宋体"/>
                <w:sz w:val="24"/>
              </w:rPr>
              <w:instrText xml:space="preserve"> </w:instrText>
            </w:r>
            <w:r w:rsidR="004378E9" w:rsidRPr="00FC3A9C">
              <w:rPr>
                <w:rFonts w:ascii="宋体" w:hAnsi="宋体" w:cs="宋体"/>
                <w:sz w:val="24"/>
              </w:rPr>
              <w:fldChar w:fldCharType="separate"/>
            </w:r>
            <w:r w:rsidR="00AE2822" w:rsidRPr="00FC3A9C">
              <w:rPr>
                <w:rFonts w:ascii="宋体" w:hAnsi="宋体" w:cs="宋体"/>
                <w:noProof/>
                <w:sz w:val="24"/>
              </w:rPr>
              <w:t>IV</w:t>
            </w:r>
            <w:r w:rsidR="004378E9" w:rsidRPr="00FC3A9C">
              <w:rPr>
                <w:rFonts w:ascii="宋体" w:hAnsi="宋体" w:cs="宋体"/>
                <w:sz w:val="24"/>
              </w:rPr>
              <w:fldChar w:fldCharType="end"/>
            </w:r>
            <w:r w:rsidRPr="00FC3A9C">
              <w:rPr>
                <w:rFonts w:eastAsiaTheme="minorEastAsia"/>
                <w:sz w:val="24"/>
              </w:rPr>
              <w:t>类标准限值。</w:t>
            </w:r>
          </w:p>
          <w:p w14:paraId="05B5DFC1" w14:textId="77777777" w:rsidR="00E54129" w:rsidRPr="00FC3A9C" w:rsidRDefault="008E2686" w:rsidP="003E6169">
            <w:pPr>
              <w:spacing w:line="360" w:lineRule="auto"/>
              <w:ind w:firstLineChars="200" w:firstLine="482"/>
              <w:rPr>
                <w:rFonts w:eastAsiaTheme="minorEastAsia"/>
                <w:b/>
                <w:bCs/>
                <w:sz w:val="24"/>
              </w:rPr>
            </w:pPr>
            <w:r w:rsidRPr="00FC3A9C">
              <w:rPr>
                <w:rFonts w:eastAsiaTheme="minorEastAsia"/>
                <w:b/>
                <w:bCs/>
                <w:sz w:val="24"/>
              </w:rPr>
              <w:t>三</w:t>
            </w:r>
            <w:r w:rsidR="00AE73A2" w:rsidRPr="00FC3A9C">
              <w:rPr>
                <w:rFonts w:eastAsiaTheme="minorEastAsia"/>
                <w:b/>
                <w:bCs/>
                <w:sz w:val="24"/>
              </w:rPr>
              <w:t>、环境噪声</w:t>
            </w:r>
          </w:p>
          <w:p w14:paraId="2D55AD28" w14:textId="77777777" w:rsidR="00E54129" w:rsidRPr="00FC3A9C" w:rsidRDefault="00FB3D58" w:rsidP="003E6169">
            <w:pPr>
              <w:spacing w:line="360" w:lineRule="auto"/>
              <w:ind w:firstLineChars="200" w:firstLine="480"/>
              <w:jc w:val="left"/>
              <w:rPr>
                <w:rFonts w:eastAsiaTheme="minorEastAsia"/>
                <w:sz w:val="24"/>
              </w:rPr>
            </w:pPr>
            <w:r w:rsidRPr="00FC3A9C">
              <w:rPr>
                <w:rFonts w:eastAsiaTheme="minorEastAsia" w:hint="eastAsia"/>
                <w:sz w:val="24"/>
              </w:rPr>
              <w:t>陕西泾渭新能源科技有限公司委托陕西金盾工程检测有限公司对</w:t>
            </w:r>
            <w:r w:rsidR="00AE73A2" w:rsidRPr="00FC3A9C">
              <w:rPr>
                <w:rFonts w:eastAsiaTheme="minorEastAsia"/>
                <w:sz w:val="24"/>
              </w:rPr>
              <w:t>厂界及</w:t>
            </w:r>
            <w:r w:rsidR="00671C31" w:rsidRPr="00FC3A9C">
              <w:rPr>
                <w:rFonts w:eastAsiaTheme="minorEastAsia" w:hint="eastAsia"/>
                <w:sz w:val="24"/>
              </w:rPr>
              <w:t>敏感点</w:t>
            </w:r>
            <w:r w:rsidR="00EA26F8" w:rsidRPr="00FC3A9C">
              <w:rPr>
                <w:rFonts w:eastAsiaTheme="minorEastAsia"/>
                <w:sz w:val="24"/>
              </w:rPr>
              <w:t>噪声</w:t>
            </w:r>
            <w:r w:rsidR="00AE73A2" w:rsidRPr="00FC3A9C">
              <w:rPr>
                <w:rFonts w:eastAsiaTheme="minorEastAsia"/>
                <w:sz w:val="24"/>
              </w:rPr>
              <w:t>进行了监测，</w:t>
            </w:r>
            <w:r w:rsidR="001140D5" w:rsidRPr="00FC3A9C">
              <w:rPr>
                <w:rFonts w:eastAsiaTheme="minorEastAsia" w:hint="eastAsia"/>
                <w:sz w:val="24"/>
              </w:rPr>
              <w:t>监测时间</w:t>
            </w:r>
            <w:r w:rsidR="001140D5" w:rsidRPr="00FC3A9C">
              <w:rPr>
                <w:rFonts w:eastAsiaTheme="minorEastAsia" w:hint="eastAsia"/>
                <w:sz w:val="24"/>
              </w:rPr>
              <w:t>2019</w:t>
            </w:r>
            <w:r w:rsidR="001140D5" w:rsidRPr="00FC3A9C">
              <w:rPr>
                <w:rFonts w:eastAsiaTheme="minorEastAsia" w:hint="eastAsia"/>
                <w:sz w:val="24"/>
              </w:rPr>
              <w:t>年</w:t>
            </w:r>
            <w:r w:rsidR="00000C1E" w:rsidRPr="00FC3A9C">
              <w:rPr>
                <w:rFonts w:eastAsiaTheme="minorEastAsia"/>
                <w:sz w:val="24"/>
              </w:rPr>
              <w:t>6</w:t>
            </w:r>
            <w:r w:rsidR="001140D5" w:rsidRPr="00FC3A9C">
              <w:rPr>
                <w:rFonts w:eastAsiaTheme="minorEastAsia" w:hint="eastAsia"/>
                <w:sz w:val="24"/>
              </w:rPr>
              <w:t>月</w:t>
            </w:r>
            <w:r w:rsidR="00000C1E" w:rsidRPr="00FC3A9C">
              <w:rPr>
                <w:rFonts w:eastAsiaTheme="minorEastAsia"/>
                <w:sz w:val="24"/>
              </w:rPr>
              <w:t>4</w:t>
            </w:r>
            <w:r w:rsidR="001140D5" w:rsidRPr="00FC3A9C">
              <w:rPr>
                <w:rFonts w:eastAsiaTheme="minorEastAsia" w:hint="eastAsia"/>
                <w:sz w:val="24"/>
              </w:rPr>
              <w:t>日，</w:t>
            </w:r>
            <w:r w:rsidR="00AE73A2" w:rsidRPr="00FC3A9C">
              <w:rPr>
                <w:rFonts w:eastAsiaTheme="minorEastAsia"/>
                <w:sz w:val="24"/>
              </w:rPr>
              <w:t>监测期间</w:t>
            </w:r>
            <w:r w:rsidR="001140D5" w:rsidRPr="00FC3A9C">
              <w:rPr>
                <w:rFonts w:eastAsiaTheme="minorEastAsia" w:hint="eastAsia"/>
                <w:sz w:val="24"/>
              </w:rPr>
              <w:t>现有工程</w:t>
            </w:r>
            <w:r w:rsidR="00AE73A2" w:rsidRPr="00FC3A9C">
              <w:rPr>
                <w:rFonts w:eastAsiaTheme="minorEastAsia"/>
                <w:sz w:val="24"/>
              </w:rPr>
              <w:t>正常生产，监测结果见表</w:t>
            </w:r>
            <w:r w:rsidR="00000C1E" w:rsidRPr="00FC3A9C">
              <w:rPr>
                <w:rFonts w:eastAsiaTheme="minorEastAsia"/>
                <w:sz w:val="24"/>
              </w:rPr>
              <w:t>19</w:t>
            </w:r>
            <w:r w:rsidR="00AE73A2" w:rsidRPr="00FC3A9C">
              <w:rPr>
                <w:rFonts w:eastAsiaTheme="minorEastAsia"/>
                <w:sz w:val="24"/>
              </w:rPr>
              <w:t>及附件，监测点位见附图</w:t>
            </w:r>
            <w:r w:rsidR="00660411" w:rsidRPr="00FC3A9C">
              <w:rPr>
                <w:rFonts w:eastAsiaTheme="minorEastAsia"/>
                <w:sz w:val="24"/>
              </w:rPr>
              <w:t>2</w:t>
            </w:r>
            <w:r w:rsidR="00AE73A2" w:rsidRPr="00FC3A9C">
              <w:rPr>
                <w:rFonts w:eastAsiaTheme="minorEastAsia"/>
                <w:sz w:val="24"/>
              </w:rPr>
              <w:t>。</w:t>
            </w:r>
          </w:p>
          <w:p w14:paraId="4AE09A4B" w14:textId="77777777" w:rsidR="00E54129" w:rsidRPr="00FC3A9C" w:rsidRDefault="00AE73A2" w:rsidP="003E6169">
            <w:pPr>
              <w:jc w:val="center"/>
              <w:rPr>
                <w:rFonts w:eastAsiaTheme="minorEastAsia"/>
                <w:b/>
                <w:szCs w:val="21"/>
              </w:rPr>
            </w:pPr>
            <w:r w:rsidRPr="00FC3A9C">
              <w:rPr>
                <w:rFonts w:eastAsiaTheme="minorEastAsia"/>
                <w:b/>
                <w:szCs w:val="21"/>
              </w:rPr>
              <w:t>表</w:t>
            </w:r>
            <w:r w:rsidR="00962725" w:rsidRPr="00FC3A9C">
              <w:rPr>
                <w:rFonts w:eastAsiaTheme="minorEastAsia"/>
                <w:b/>
                <w:szCs w:val="21"/>
              </w:rPr>
              <w:t>19</w:t>
            </w:r>
            <w:r w:rsidRPr="00FC3A9C">
              <w:rPr>
                <w:rFonts w:eastAsiaTheme="minorEastAsia"/>
                <w:b/>
                <w:szCs w:val="21"/>
              </w:rPr>
              <w:t xml:space="preserve">  </w:t>
            </w:r>
            <w:r w:rsidRPr="00FC3A9C">
              <w:rPr>
                <w:rFonts w:eastAsiaTheme="minorEastAsia"/>
                <w:b/>
                <w:szCs w:val="21"/>
              </w:rPr>
              <w:t>噪声现状监测结果统计表</w:t>
            </w:r>
            <w:r w:rsidRPr="00FC3A9C">
              <w:rPr>
                <w:rFonts w:eastAsiaTheme="minorEastAsia"/>
                <w:b/>
                <w:szCs w:val="21"/>
              </w:rPr>
              <w:t xml:space="preserve">    </w:t>
            </w:r>
            <w:r w:rsidRPr="00FC3A9C">
              <w:rPr>
                <w:rFonts w:eastAsiaTheme="minorEastAsia"/>
                <w:b/>
                <w:szCs w:val="21"/>
              </w:rPr>
              <w:t>单位：</w:t>
            </w:r>
            <w:r w:rsidRPr="00FC3A9C">
              <w:rPr>
                <w:rFonts w:eastAsiaTheme="minorEastAsia"/>
                <w:b/>
                <w:szCs w:val="21"/>
              </w:rPr>
              <w:t>dB(A)</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834"/>
              <w:gridCol w:w="1491"/>
              <w:gridCol w:w="1812"/>
              <w:gridCol w:w="1220"/>
              <w:gridCol w:w="1220"/>
            </w:tblGrid>
            <w:tr w:rsidR="00FC3A9C" w:rsidRPr="00FC3A9C" w14:paraId="51455B19" w14:textId="77777777" w:rsidTr="00C62312">
              <w:trPr>
                <w:trHeight w:val="272"/>
                <w:jc w:val="center"/>
              </w:trPr>
              <w:tc>
                <w:tcPr>
                  <w:tcW w:w="682" w:type="dxa"/>
                  <w:vMerge w:val="restart"/>
                  <w:vAlign w:val="center"/>
                </w:tcPr>
                <w:p w14:paraId="258C0305" w14:textId="77777777" w:rsidR="00EA26F8" w:rsidRPr="00FC3A9C" w:rsidRDefault="00000C1E" w:rsidP="00000C1E">
                  <w:pPr>
                    <w:jc w:val="center"/>
                    <w:rPr>
                      <w:rFonts w:eastAsiaTheme="minorEastAsia"/>
                      <w:bCs/>
                    </w:rPr>
                  </w:pPr>
                  <w:r w:rsidRPr="00FC3A9C">
                    <w:rPr>
                      <w:rFonts w:eastAsiaTheme="minorEastAsia" w:hint="eastAsia"/>
                      <w:bCs/>
                    </w:rPr>
                    <w:t>编号</w:t>
                  </w:r>
                </w:p>
              </w:tc>
              <w:tc>
                <w:tcPr>
                  <w:tcW w:w="2834" w:type="dxa"/>
                  <w:vMerge w:val="restart"/>
                  <w:vAlign w:val="center"/>
                </w:tcPr>
                <w:p w14:paraId="075C8D25" w14:textId="77777777" w:rsidR="00EA26F8" w:rsidRPr="00FC3A9C" w:rsidRDefault="00EA26F8" w:rsidP="003E6169">
                  <w:pPr>
                    <w:jc w:val="center"/>
                    <w:rPr>
                      <w:rFonts w:eastAsiaTheme="minorEastAsia"/>
                      <w:bCs/>
                    </w:rPr>
                  </w:pPr>
                  <w:r w:rsidRPr="00FC3A9C">
                    <w:rPr>
                      <w:rFonts w:eastAsiaTheme="minorEastAsia"/>
                      <w:bCs/>
                    </w:rPr>
                    <w:t>位置</w:t>
                  </w:r>
                </w:p>
              </w:tc>
              <w:tc>
                <w:tcPr>
                  <w:tcW w:w="1491" w:type="dxa"/>
                  <w:vMerge w:val="restart"/>
                  <w:vAlign w:val="center"/>
                </w:tcPr>
                <w:p w14:paraId="049F6C02" w14:textId="77777777" w:rsidR="00EA26F8" w:rsidRPr="00FC3A9C" w:rsidRDefault="00EA26F8" w:rsidP="003E6169">
                  <w:pPr>
                    <w:jc w:val="center"/>
                    <w:rPr>
                      <w:rFonts w:eastAsiaTheme="minorEastAsia"/>
                      <w:bCs/>
                    </w:rPr>
                  </w:pPr>
                  <w:r w:rsidRPr="00FC3A9C">
                    <w:rPr>
                      <w:rFonts w:eastAsiaTheme="minorEastAsia"/>
                      <w:bCs/>
                    </w:rPr>
                    <w:t>昼</w:t>
                  </w:r>
                </w:p>
              </w:tc>
              <w:tc>
                <w:tcPr>
                  <w:tcW w:w="1812" w:type="dxa"/>
                  <w:vMerge w:val="restart"/>
                  <w:vAlign w:val="center"/>
                </w:tcPr>
                <w:p w14:paraId="72FF389A" w14:textId="77777777" w:rsidR="00EA26F8" w:rsidRPr="00FC3A9C" w:rsidRDefault="00EA26F8" w:rsidP="003E6169">
                  <w:pPr>
                    <w:jc w:val="center"/>
                    <w:rPr>
                      <w:rFonts w:eastAsiaTheme="minorEastAsia"/>
                      <w:bCs/>
                    </w:rPr>
                  </w:pPr>
                  <w:r w:rsidRPr="00FC3A9C">
                    <w:rPr>
                      <w:rFonts w:eastAsiaTheme="minorEastAsia"/>
                      <w:bCs/>
                    </w:rPr>
                    <w:t>夜</w:t>
                  </w:r>
                </w:p>
              </w:tc>
              <w:tc>
                <w:tcPr>
                  <w:tcW w:w="2440" w:type="dxa"/>
                  <w:gridSpan w:val="2"/>
                  <w:vAlign w:val="center"/>
                </w:tcPr>
                <w:p w14:paraId="442B6EC5" w14:textId="77777777" w:rsidR="00EA26F8" w:rsidRPr="00FC3A9C" w:rsidRDefault="00EA26F8" w:rsidP="003E6169">
                  <w:pPr>
                    <w:jc w:val="center"/>
                    <w:rPr>
                      <w:rFonts w:eastAsiaTheme="minorEastAsia"/>
                      <w:bCs/>
                    </w:rPr>
                  </w:pPr>
                  <w:r w:rsidRPr="00FC3A9C">
                    <w:rPr>
                      <w:rFonts w:eastAsiaTheme="minorEastAsia"/>
                      <w:bCs/>
                    </w:rPr>
                    <w:t>标准值</w:t>
                  </w:r>
                </w:p>
              </w:tc>
            </w:tr>
            <w:tr w:rsidR="00FC3A9C" w:rsidRPr="00FC3A9C" w14:paraId="15465456" w14:textId="77777777" w:rsidTr="00C62312">
              <w:trPr>
                <w:trHeight w:val="145"/>
                <w:jc w:val="center"/>
              </w:trPr>
              <w:tc>
                <w:tcPr>
                  <w:tcW w:w="682" w:type="dxa"/>
                  <w:vMerge/>
                  <w:vAlign w:val="center"/>
                </w:tcPr>
                <w:p w14:paraId="6CC4BE9F" w14:textId="77777777" w:rsidR="00EA26F8" w:rsidRPr="00FC3A9C" w:rsidRDefault="00EA26F8" w:rsidP="003E6169">
                  <w:pPr>
                    <w:jc w:val="center"/>
                    <w:rPr>
                      <w:rFonts w:eastAsiaTheme="minorEastAsia"/>
                      <w:bCs/>
                    </w:rPr>
                  </w:pPr>
                </w:p>
              </w:tc>
              <w:tc>
                <w:tcPr>
                  <w:tcW w:w="2834" w:type="dxa"/>
                  <w:vMerge/>
                  <w:vAlign w:val="center"/>
                </w:tcPr>
                <w:p w14:paraId="52D1D338" w14:textId="77777777" w:rsidR="00EA26F8" w:rsidRPr="00FC3A9C" w:rsidRDefault="00EA26F8" w:rsidP="003E6169">
                  <w:pPr>
                    <w:jc w:val="center"/>
                    <w:rPr>
                      <w:rFonts w:eastAsiaTheme="minorEastAsia"/>
                      <w:bCs/>
                    </w:rPr>
                  </w:pPr>
                </w:p>
              </w:tc>
              <w:tc>
                <w:tcPr>
                  <w:tcW w:w="1491" w:type="dxa"/>
                  <w:vMerge/>
                  <w:vAlign w:val="center"/>
                </w:tcPr>
                <w:p w14:paraId="56A0F61E" w14:textId="77777777" w:rsidR="00EA26F8" w:rsidRPr="00FC3A9C" w:rsidRDefault="00EA26F8" w:rsidP="003E6169">
                  <w:pPr>
                    <w:jc w:val="center"/>
                    <w:rPr>
                      <w:rFonts w:eastAsiaTheme="minorEastAsia"/>
                      <w:bCs/>
                    </w:rPr>
                  </w:pPr>
                </w:p>
              </w:tc>
              <w:tc>
                <w:tcPr>
                  <w:tcW w:w="1812" w:type="dxa"/>
                  <w:vMerge/>
                  <w:vAlign w:val="center"/>
                </w:tcPr>
                <w:p w14:paraId="780EB084" w14:textId="77777777" w:rsidR="00EA26F8" w:rsidRPr="00FC3A9C" w:rsidRDefault="00EA26F8" w:rsidP="003E6169">
                  <w:pPr>
                    <w:jc w:val="center"/>
                    <w:rPr>
                      <w:rFonts w:eastAsiaTheme="minorEastAsia"/>
                      <w:bCs/>
                    </w:rPr>
                  </w:pPr>
                </w:p>
              </w:tc>
              <w:tc>
                <w:tcPr>
                  <w:tcW w:w="1220" w:type="dxa"/>
                  <w:vAlign w:val="center"/>
                </w:tcPr>
                <w:p w14:paraId="6696AD10" w14:textId="77777777" w:rsidR="00EA26F8" w:rsidRPr="00FC3A9C" w:rsidRDefault="00EA26F8" w:rsidP="003E6169">
                  <w:pPr>
                    <w:jc w:val="center"/>
                    <w:rPr>
                      <w:rFonts w:eastAsiaTheme="minorEastAsia"/>
                      <w:bCs/>
                    </w:rPr>
                  </w:pPr>
                  <w:r w:rsidRPr="00FC3A9C">
                    <w:rPr>
                      <w:rFonts w:eastAsiaTheme="minorEastAsia"/>
                      <w:bCs/>
                    </w:rPr>
                    <w:t>昼</w:t>
                  </w:r>
                </w:p>
              </w:tc>
              <w:tc>
                <w:tcPr>
                  <w:tcW w:w="1220" w:type="dxa"/>
                  <w:vAlign w:val="center"/>
                </w:tcPr>
                <w:p w14:paraId="3D7A3B6B" w14:textId="77777777" w:rsidR="00EA26F8" w:rsidRPr="00FC3A9C" w:rsidRDefault="00EA26F8" w:rsidP="003E6169">
                  <w:pPr>
                    <w:jc w:val="center"/>
                    <w:rPr>
                      <w:rFonts w:eastAsiaTheme="minorEastAsia"/>
                      <w:bCs/>
                    </w:rPr>
                  </w:pPr>
                  <w:r w:rsidRPr="00FC3A9C">
                    <w:rPr>
                      <w:rFonts w:eastAsiaTheme="minorEastAsia"/>
                      <w:bCs/>
                    </w:rPr>
                    <w:t>夜</w:t>
                  </w:r>
                </w:p>
              </w:tc>
            </w:tr>
            <w:tr w:rsidR="00FC3A9C" w:rsidRPr="00FC3A9C" w14:paraId="1010AFA6" w14:textId="77777777" w:rsidTr="00C62312">
              <w:trPr>
                <w:trHeight w:val="317"/>
                <w:jc w:val="center"/>
              </w:trPr>
              <w:tc>
                <w:tcPr>
                  <w:tcW w:w="682" w:type="dxa"/>
                  <w:vAlign w:val="center"/>
                </w:tcPr>
                <w:p w14:paraId="461E2043" w14:textId="77777777" w:rsidR="00000C1E" w:rsidRPr="00FC3A9C" w:rsidRDefault="00000C1E" w:rsidP="00000C1E">
                  <w:pPr>
                    <w:spacing w:line="320" w:lineRule="atLeast"/>
                    <w:jc w:val="center"/>
                    <w:rPr>
                      <w:rFonts w:eastAsiaTheme="minorEastAsia"/>
                      <w:szCs w:val="21"/>
                    </w:rPr>
                  </w:pPr>
                  <w:r w:rsidRPr="00FC3A9C">
                    <w:rPr>
                      <w:rFonts w:eastAsiaTheme="minorEastAsia"/>
                      <w:szCs w:val="21"/>
                    </w:rPr>
                    <w:t>1</w:t>
                  </w:r>
                </w:p>
              </w:tc>
              <w:tc>
                <w:tcPr>
                  <w:tcW w:w="2834" w:type="dxa"/>
                  <w:vAlign w:val="center"/>
                </w:tcPr>
                <w:p w14:paraId="0CC88CF3" w14:textId="77777777" w:rsidR="00000C1E" w:rsidRPr="00FC3A9C" w:rsidRDefault="00000C1E" w:rsidP="00000C1E">
                  <w:pPr>
                    <w:jc w:val="center"/>
                    <w:rPr>
                      <w:rFonts w:eastAsiaTheme="minorEastAsia"/>
                    </w:rPr>
                  </w:pPr>
                  <w:r w:rsidRPr="00FC3A9C">
                    <w:rPr>
                      <w:rFonts w:eastAsiaTheme="minorEastAsia"/>
                    </w:rPr>
                    <w:t>东厂界</w:t>
                  </w:r>
                </w:p>
              </w:tc>
              <w:tc>
                <w:tcPr>
                  <w:tcW w:w="1491" w:type="dxa"/>
                  <w:vAlign w:val="center"/>
                </w:tcPr>
                <w:p w14:paraId="04D3FB41" w14:textId="77777777" w:rsidR="00000C1E" w:rsidRPr="00FC3A9C" w:rsidRDefault="00000C1E" w:rsidP="00000C1E">
                  <w:pPr>
                    <w:jc w:val="center"/>
                    <w:rPr>
                      <w:rFonts w:eastAsiaTheme="minorEastAsia"/>
                    </w:rPr>
                  </w:pPr>
                  <w:r w:rsidRPr="00FC3A9C">
                    <w:rPr>
                      <w:rFonts w:hint="eastAsia"/>
                    </w:rPr>
                    <w:t>54.8</w:t>
                  </w:r>
                </w:p>
              </w:tc>
              <w:tc>
                <w:tcPr>
                  <w:tcW w:w="1812" w:type="dxa"/>
                  <w:vAlign w:val="center"/>
                </w:tcPr>
                <w:p w14:paraId="535AB033" w14:textId="77777777" w:rsidR="00000C1E" w:rsidRPr="00FC3A9C" w:rsidRDefault="00000C1E" w:rsidP="00000C1E">
                  <w:pPr>
                    <w:jc w:val="center"/>
                    <w:rPr>
                      <w:rFonts w:eastAsiaTheme="minorEastAsia"/>
                    </w:rPr>
                  </w:pPr>
                  <w:r w:rsidRPr="00FC3A9C">
                    <w:rPr>
                      <w:rFonts w:hint="eastAsia"/>
                    </w:rPr>
                    <w:t>45.7</w:t>
                  </w:r>
                </w:p>
              </w:tc>
              <w:tc>
                <w:tcPr>
                  <w:tcW w:w="1220" w:type="dxa"/>
                  <w:vMerge w:val="restart"/>
                  <w:vAlign w:val="center"/>
                </w:tcPr>
                <w:p w14:paraId="59266839" w14:textId="77777777" w:rsidR="00000C1E" w:rsidRPr="00FC3A9C" w:rsidRDefault="00000C1E" w:rsidP="00000C1E">
                  <w:pPr>
                    <w:jc w:val="center"/>
                    <w:rPr>
                      <w:rFonts w:eastAsiaTheme="minorEastAsia"/>
                      <w:bCs/>
                    </w:rPr>
                  </w:pPr>
                  <w:r w:rsidRPr="00FC3A9C">
                    <w:rPr>
                      <w:rFonts w:eastAsiaTheme="minorEastAsia" w:hint="eastAsia"/>
                      <w:bCs/>
                    </w:rPr>
                    <w:t>6</w:t>
                  </w:r>
                  <w:r w:rsidRPr="00FC3A9C">
                    <w:rPr>
                      <w:rFonts w:eastAsiaTheme="minorEastAsia"/>
                      <w:bCs/>
                    </w:rPr>
                    <w:t>0</w:t>
                  </w:r>
                </w:p>
              </w:tc>
              <w:tc>
                <w:tcPr>
                  <w:tcW w:w="1220" w:type="dxa"/>
                  <w:vMerge w:val="restart"/>
                  <w:vAlign w:val="center"/>
                </w:tcPr>
                <w:p w14:paraId="3179286D" w14:textId="77777777" w:rsidR="00000C1E" w:rsidRPr="00FC3A9C" w:rsidRDefault="00000C1E" w:rsidP="00000C1E">
                  <w:pPr>
                    <w:jc w:val="center"/>
                    <w:rPr>
                      <w:rFonts w:eastAsiaTheme="minorEastAsia"/>
                      <w:bCs/>
                    </w:rPr>
                  </w:pPr>
                  <w:r w:rsidRPr="00FC3A9C">
                    <w:rPr>
                      <w:rFonts w:eastAsiaTheme="minorEastAsia" w:hint="eastAsia"/>
                      <w:bCs/>
                    </w:rPr>
                    <w:t>5</w:t>
                  </w:r>
                  <w:r w:rsidRPr="00FC3A9C">
                    <w:rPr>
                      <w:rFonts w:eastAsiaTheme="minorEastAsia"/>
                      <w:bCs/>
                    </w:rPr>
                    <w:t>0</w:t>
                  </w:r>
                </w:p>
              </w:tc>
            </w:tr>
            <w:tr w:rsidR="00FC3A9C" w:rsidRPr="00FC3A9C" w14:paraId="043040D6" w14:textId="77777777" w:rsidTr="00C62312">
              <w:trPr>
                <w:trHeight w:val="317"/>
                <w:jc w:val="center"/>
              </w:trPr>
              <w:tc>
                <w:tcPr>
                  <w:tcW w:w="682" w:type="dxa"/>
                  <w:vAlign w:val="center"/>
                </w:tcPr>
                <w:p w14:paraId="6B2F22CF" w14:textId="77777777" w:rsidR="00000C1E" w:rsidRPr="00FC3A9C" w:rsidRDefault="00000C1E" w:rsidP="00000C1E">
                  <w:pPr>
                    <w:spacing w:line="320" w:lineRule="atLeast"/>
                    <w:jc w:val="center"/>
                    <w:rPr>
                      <w:rFonts w:eastAsiaTheme="minorEastAsia"/>
                      <w:szCs w:val="21"/>
                    </w:rPr>
                  </w:pPr>
                  <w:r w:rsidRPr="00FC3A9C">
                    <w:rPr>
                      <w:rFonts w:eastAsiaTheme="minorEastAsia"/>
                      <w:szCs w:val="21"/>
                    </w:rPr>
                    <w:t>2</w:t>
                  </w:r>
                </w:p>
              </w:tc>
              <w:tc>
                <w:tcPr>
                  <w:tcW w:w="2834" w:type="dxa"/>
                  <w:vAlign w:val="center"/>
                </w:tcPr>
                <w:p w14:paraId="0A573F30" w14:textId="77777777" w:rsidR="00000C1E" w:rsidRPr="00FC3A9C" w:rsidRDefault="00000C1E" w:rsidP="00000C1E">
                  <w:pPr>
                    <w:jc w:val="center"/>
                    <w:rPr>
                      <w:rFonts w:eastAsiaTheme="minorEastAsia"/>
                    </w:rPr>
                  </w:pPr>
                  <w:r w:rsidRPr="00FC3A9C">
                    <w:rPr>
                      <w:rFonts w:eastAsiaTheme="minorEastAsia"/>
                    </w:rPr>
                    <w:t>西厂界</w:t>
                  </w:r>
                </w:p>
              </w:tc>
              <w:tc>
                <w:tcPr>
                  <w:tcW w:w="1491" w:type="dxa"/>
                  <w:vAlign w:val="center"/>
                </w:tcPr>
                <w:p w14:paraId="501FBBC6" w14:textId="77777777" w:rsidR="00000C1E" w:rsidRPr="00FC3A9C" w:rsidRDefault="00000C1E" w:rsidP="00000C1E">
                  <w:pPr>
                    <w:jc w:val="center"/>
                    <w:rPr>
                      <w:rFonts w:eastAsiaTheme="minorEastAsia"/>
                    </w:rPr>
                  </w:pPr>
                  <w:r w:rsidRPr="00FC3A9C">
                    <w:rPr>
                      <w:rFonts w:hint="eastAsia"/>
                    </w:rPr>
                    <w:t>56.9</w:t>
                  </w:r>
                </w:p>
              </w:tc>
              <w:tc>
                <w:tcPr>
                  <w:tcW w:w="1812" w:type="dxa"/>
                  <w:vAlign w:val="center"/>
                </w:tcPr>
                <w:p w14:paraId="6C7382A1" w14:textId="77777777" w:rsidR="00000C1E" w:rsidRPr="00FC3A9C" w:rsidRDefault="00000C1E" w:rsidP="00000C1E">
                  <w:pPr>
                    <w:jc w:val="center"/>
                    <w:rPr>
                      <w:rFonts w:eastAsiaTheme="minorEastAsia"/>
                    </w:rPr>
                  </w:pPr>
                  <w:r w:rsidRPr="00FC3A9C">
                    <w:rPr>
                      <w:rFonts w:hint="eastAsia"/>
                    </w:rPr>
                    <w:t>47.3</w:t>
                  </w:r>
                </w:p>
              </w:tc>
              <w:tc>
                <w:tcPr>
                  <w:tcW w:w="1220" w:type="dxa"/>
                  <w:vMerge/>
                  <w:vAlign w:val="center"/>
                </w:tcPr>
                <w:p w14:paraId="26674351" w14:textId="77777777" w:rsidR="00000C1E" w:rsidRPr="00FC3A9C" w:rsidRDefault="00000C1E" w:rsidP="00000C1E">
                  <w:pPr>
                    <w:jc w:val="center"/>
                    <w:rPr>
                      <w:rFonts w:eastAsiaTheme="minorEastAsia"/>
                      <w:bCs/>
                    </w:rPr>
                  </w:pPr>
                </w:p>
              </w:tc>
              <w:tc>
                <w:tcPr>
                  <w:tcW w:w="1220" w:type="dxa"/>
                  <w:vMerge/>
                  <w:vAlign w:val="center"/>
                </w:tcPr>
                <w:p w14:paraId="628E3265" w14:textId="77777777" w:rsidR="00000C1E" w:rsidRPr="00FC3A9C" w:rsidRDefault="00000C1E" w:rsidP="00000C1E">
                  <w:pPr>
                    <w:jc w:val="center"/>
                    <w:rPr>
                      <w:rFonts w:eastAsiaTheme="minorEastAsia"/>
                      <w:bCs/>
                    </w:rPr>
                  </w:pPr>
                </w:p>
              </w:tc>
            </w:tr>
            <w:tr w:rsidR="00FC3A9C" w:rsidRPr="00FC3A9C" w14:paraId="04456693" w14:textId="77777777" w:rsidTr="00C62312">
              <w:trPr>
                <w:trHeight w:val="317"/>
                <w:jc w:val="center"/>
              </w:trPr>
              <w:tc>
                <w:tcPr>
                  <w:tcW w:w="682" w:type="dxa"/>
                  <w:vAlign w:val="center"/>
                </w:tcPr>
                <w:p w14:paraId="4A33F3AF" w14:textId="77777777" w:rsidR="00000C1E" w:rsidRPr="00FC3A9C" w:rsidRDefault="00000C1E" w:rsidP="00000C1E">
                  <w:pPr>
                    <w:spacing w:line="320" w:lineRule="atLeast"/>
                    <w:jc w:val="center"/>
                    <w:rPr>
                      <w:rFonts w:eastAsiaTheme="minorEastAsia"/>
                    </w:rPr>
                  </w:pPr>
                  <w:r w:rsidRPr="00FC3A9C">
                    <w:rPr>
                      <w:rFonts w:eastAsiaTheme="minorEastAsia"/>
                    </w:rPr>
                    <w:t>3</w:t>
                  </w:r>
                </w:p>
              </w:tc>
              <w:tc>
                <w:tcPr>
                  <w:tcW w:w="2834" w:type="dxa"/>
                  <w:vAlign w:val="center"/>
                </w:tcPr>
                <w:p w14:paraId="46186547" w14:textId="77777777" w:rsidR="00000C1E" w:rsidRPr="00FC3A9C" w:rsidRDefault="00000C1E" w:rsidP="00000C1E">
                  <w:pPr>
                    <w:jc w:val="center"/>
                    <w:rPr>
                      <w:rFonts w:eastAsiaTheme="minorEastAsia"/>
                    </w:rPr>
                  </w:pPr>
                  <w:r w:rsidRPr="00FC3A9C">
                    <w:rPr>
                      <w:rFonts w:eastAsiaTheme="minorEastAsia"/>
                    </w:rPr>
                    <w:t>北厂界</w:t>
                  </w:r>
                </w:p>
              </w:tc>
              <w:tc>
                <w:tcPr>
                  <w:tcW w:w="1491" w:type="dxa"/>
                  <w:vAlign w:val="center"/>
                </w:tcPr>
                <w:p w14:paraId="30F2336E" w14:textId="77777777" w:rsidR="00000C1E" w:rsidRPr="00FC3A9C" w:rsidRDefault="00000C1E" w:rsidP="00000C1E">
                  <w:pPr>
                    <w:jc w:val="center"/>
                    <w:rPr>
                      <w:rFonts w:eastAsiaTheme="minorEastAsia"/>
                    </w:rPr>
                  </w:pPr>
                  <w:r w:rsidRPr="00FC3A9C">
                    <w:rPr>
                      <w:rFonts w:hint="eastAsia"/>
                      <w:szCs w:val="21"/>
                    </w:rPr>
                    <w:t>54.1</w:t>
                  </w:r>
                </w:p>
              </w:tc>
              <w:tc>
                <w:tcPr>
                  <w:tcW w:w="1812" w:type="dxa"/>
                  <w:vAlign w:val="center"/>
                </w:tcPr>
                <w:p w14:paraId="56ABC63F" w14:textId="77777777" w:rsidR="00000C1E" w:rsidRPr="00FC3A9C" w:rsidRDefault="00000C1E" w:rsidP="00000C1E">
                  <w:pPr>
                    <w:jc w:val="center"/>
                    <w:rPr>
                      <w:rFonts w:eastAsiaTheme="minorEastAsia"/>
                    </w:rPr>
                  </w:pPr>
                  <w:r w:rsidRPr="00FC3A9C">
                    <w:rPr>
                      <w:rFonts w:hint="eastAsia"/>
                    </w:rPr>
                    <w:t>44.9</w:t>
                  </w:r>
                </w:p>
              </w:tc>
              <w:tc>
                <w:tcPr>
                  <w:tcW w:w="1220" w:type="dxa"/>
                  <w:vMerge/>
                  <w:vAlign w:val="center"/>
                </w:tcPr>
                <w:p w14:paraId="16E13D13" w14:textId="77777777" w:rsidR="00000C1E" w:rsidRPr="00FC3A9C" w:rsidRDefault="00000C1E" w:rsidP="00000C1E">
                  <w:pPr>
                    <w:jc w:val="center"/>
                    <w:rPr>
                      <w:rFonts w:eastAsiaTheme="minorEastAsia"/>
                      <w:bCs/>
                    </w:rPr>
                  </w:pPr>
                </w:p>
              </w:tc>
              <w:tc>
                <w:tcPr>
                  <w:tcW w:w="1220" w:type="dxa"/>
                  <w:vMerge/>
                  <w:vAlign w:val="center"/>
                </w:tcPr>
                <w:p w14:paraId="59F0C1BD" w14:textId="77777777" w:rsidR="00000C1E" w:rsidRPr="00FC3A9C" w:rsidRDefault="00000C1E" w:rsidP="00000C1E">
                  <w:pPr>
                    <w:jc w:val="center"/>
                    <w:rPr>
                      <w:rFonts w:eastAsiaTheme="minorEastAsia"/>
                      <w:bCs/>
                    </w:rPr>
                  </w:pPr>
                </w:p>
              </w:tc>
            </w:tr>
            <w:tr w:rsidR="00FC3A9C" w:rsidRPr="00FC3A9C" w14:paraId="1FB38250" w14:textId="77777777" w:rsidTr="00C62312">
              <w:trPr>
                <w:trHeight w:val="317"/>
                <w:jc w:val="center"/>
              </w:trPr>
              <w:tc>
                <w:tcPr>
                  <w:tcW w:w="682" w:type="dxa"/>
                  <w:vAlign w:val="center"/>
                </w:tcPr>
                <w:p w14:paraId="757CD2FE" w14:textId="77777777" w:rsidR="00000C1E" w:rsidRPr="00FC3A9C" w:rsidRDefault="00000C1E" w:rsidP="00000C1E">
                  <w:pPr>
                    <w:spacing w:line="320" w:lineRule="atLeast"/>
                    <w:jc w:val="center"/>
                    <w:rPr>
                      <w:rFonts w:eastAsiaTheme="minorEastAsia"/>
                    </w:rPr>
                  </w:pPr>
                  <w:r w:rsidRPr="00FC3A9C">
                    <w:rPr>
                      <w:rFonts w:eastAsiaTheme="minorEastAsia"/>
                    </w:rPr>
                    <w:t>4</w:t>
                  </w:r>
                </w:p>
              </w:tc>
              <w:tc>
                <w:tcPr>
                  <w:tcW w:w="2834" w:type="dxa"/>
                  <w:vAlign w:val="center"/>
                </w:tcPr>
                <w:p w14:paraId="50B73FF3" w14:textId="77777777" w:rsidR="00000C1E" w:rsidRPr="00FC3A9C" w:rsidRDefault="00000C1E" w:rsidP="00000C1E">
                  <w:pPr>
                    <w:jc w:val="center"/>
                    <w:rPr>
                      <w:rFonts w:eastAsiaTheme="minorEastAsia"/>
                    </w:rPr>
                  </w:pPr>
                  <w:r w:rsidRPr="00FC3A9C">
                    <w:rPr>
                      <w:rFonts w:eastAsiaTheme="minorEastAsia" w:hint="eastAsia"/>
                    </w:rPr>
                    <w:t>东南厂界</w:t>
                  </w:r>
                </w:p>
              </w:tc>
              <w:tc>
                <w:tcPr>
                  <w:tcW w:w="1491" w:type="dxa"/>
                  <w:vAlign w:val="center"/>
                </w:tcPr>
                <w:p w14:paraId="211D39DA" w14:textId="77777777" w:rsidR="00000C1E" w:rsidRPr="00FC3A9C" w:rsidRDefault="00000C1E" w:rsidP="00000C1E">
                  <w:pPr>
                    <w:jc w:val="center"/>
                    <w:rPr>
                      <w:rFonts w:eastAsiaTheme="minorEastAsia"/>
                    </w:rPr>
                  </w:pPr>
                  <w:r w:rsidRPr="00FC3A9C">
                    <w:rPr>
                      <w:rFonts w:hint="eastAsia"/>
                      <w:szCs w:val="21"/>
                    </w:rPr>
                    <w:t>54.8</w:t>
                  </w:r>
                </w:p>
              </w:tc>
              <w:tc>
                <w:tcPr>
                  <w:tcW w:w="1812" w:type="dxa"/>
                  <w:vAlign w:val="center"/>
                </w:tcPr>
                <w:p w14:paraId="79411B3C" w14:textId="77777777" w:rsidR="00000C1E" w:rsidRPr="00FC3A9C" w:rsidRDefault="00000C1E" w:rsidP="00000C1E">
                  <w:pPr>
                    <w:jc w:val="center"/>
                    <w:rPr>
                      <w:rFonts w:eastAsiaTheme="minorEastAsia"/>
                    </w:rPr>
                  </w:pPr>
                  <w:r w:rsidRPr="00FC3A9C">
                    <w:rPr>
                      <w:rFonts w:hint="eastAsia"/>
                    </w:rPr>
                    <w:t>45.2</w:t>
                  </w:r>
                </w:p>
              </w:tc>
              <w:tc>
                <w:tcPr>
                  <w:tcW w:w="1220" w:type="dxa"/>
                  <w:vMerge/>
                  <w:vAlign w:val="center"/>
                </w:tcPr>
                <w:p w14:paraId="51BED218" w14:textId="77777777" w:rsidR="00000C1E" w:rsidRPr="00FC3A9C" w:rsidRDefault="00000C1E" w:rsidP="00000C1E">
                  <w:pPr>
                    <w:jc w:val="center"/>
                    <w:rPr>
                      <w:rFonts w:eastAsiaTheme="minorEastAsia"/>
                      <w:bCs/>
                    </w:rPr>
                  </w:pPr>
                </w:p>
              </w:tc>
              <w:tc>
                <w:tcPr>
                  <w:tcW w:w="1220" w:type="dxa"/>
                  <w:vMerge/>
                  <w:vAlign w:val="center"/>
                </w:tcPr>
                <w:p w14:paraId="208EC1F4" w14:textId="77777777" w:rsidR="00000C1E" w:rsidRPr="00FC3A9C" w:rsidRDefault="00000C1E" w:rsidP="00000C1E">
                  <w:pPr>
                    <w:jc w:val="center"/>
                    <w:rPr>
                      <w:rFonts w:eastAsiaTheme="minorEastAsia"/>
                      <w:bCs/>
                    </w:rPr>
                  </w:pPr>
                </w:p>
              </w:tc>
            </w:tr>
            <w:tr w:rsidR="00FC3A9C" w:rsidRPr="00FC3A9C" w14:paraId="0FBFA3CE" w14:textId="77777777" w:rsidTr="00C62312">
              <w:trPr>
                <w:trHeight w:val="317"/>
                <w:jc w:val="center"/>
              </w:trPr>
              <w:tc>
                <w:tcPr>
                  <w:tcW w:w="682" w:type="dxa"/>
                  <w:vAlign w:val="center"/>
                </w:tcPr>
                <w:p w14:paraId="449AF447" w14:textId="77777777" w:rsidR="00000C1E" w:rsidRPr="00FC3A9C" w:rsidRDefault="00000C1E" w:rsidP="00000C1E">
                  <w:pPr>
                    <w:spacing w:line="320" w:lineRule="atLeast"/>
                    <w:jc w:val="center"/>
                    <w:rPr>
                      <w:rFonts w:eastAsiaTheme="minorEastAsia"/>
                    </w:rPr>
                  </w:pPr>
                  <w:r w:rsidRPr="00FC3A9C">
                    <w:rPr>
                      <w:rFonts w:eastAsiaTheme="minorEastAsia"/>
                      <w:szCs w:val="21"/>
                    </w:rPr>
                    <w:t>5</w:t>
                  </w:r>
                </w:p>
              </w:tc>
              <w:tc>
                <w:tcPr>
                  <w:tcW w:w="2834" w:type="dxa"/>
                  <w:vAlign w:val="center"/>
                </w:tcPr>
                <w:p w14:paraId="079A30FF" w14:textId="77777777" w:rsidR="00000C1E" w:rsidRPr="00FC3A9C" w:rsidRDefault="00000C1E" w:rsidP="00000C1E">
                  <w:pPr>
                    <w:jc w:val="center"/>
                    <w:rPr>
                      <w:rFonts w:eastAsiaTheme="minorEastAsia"/>
                    </w:rPr>
                  </w:pPr>
                  <w:r w:rsidRPr="00FC3A9C">
                    <w:rPr>
                      <w:rFonts w:ascii="宋体" w:hAnsi="宋体" w:hint="eastAsia"/>
                    </w:rPr>
                    <w:t>柏家咀村(NE)</w:t>
                  </w:r>
                </w:p>
              </w:tc>
              <w:tc>
                <w:tcPr>
                  <w:tcW w:w="1491" w:type="dxa"/>
                  <w:vAlign w:val="center"/>
                </w:tcPr>
                <w:p w14:paraId="41565B03" w14:textId="77777777" w:rsidR="00000C1E" w:rsidRPr="00FC3A9C" w:rsidRDefault="00000C1E" w:rsidP="00000C1E">
                  <w:pPr>
                    <w:jc w:val="center"/>
                    <w:rPr>
                      <w:rFonts w:eastAsiaTheme="minorEastAsia"/>
                    </w:rPr>
                  </w:pPr>
                  <w:r w:rsidRPr="00FC3A9C">
                    <w:rPr>
                      <w:rFonts w:hint="eastAsia"/>
                      <w:szCs w:val="21"/>
                    </w:rPr>
                    <w:t>54.7</w:t>
                  </w:r>
                </w:p>
              </w:tc>
              <w:tc>
                <w:tcPr>
                  <w:tcW w:w="1812" w:type="dxa"/>
                  <w:vAlign w:val="center"/>
                </w:tcPr>
                <w:p w14:paraId="28EE5AA8" w14:textId="77777777" w:rsidR="00000C1E" w:rsidRPr="00FC3A9C" w:rsidRDefault="00000C1E" w:rsidP="00000C1E">
                  <w:pPr>
                    <w:jc w:val="center"/>
                    <w:rPr>
                      <w:rFonts w:eastAsiaTheme="minorEastAsia"/>
                    </w:rPr>
                  </w:pPr>
                  <w:r w:rsidRPr="00FC3A9C">
                    <w:rPr>
                      <w:rFonts w:hint="eastAsia"/>
                    </w:rPr>
                    <w:t>45.7</w:t>
                  </w:r>
                </w:p>
              </w:tc>
              <w:tc>
                <w:tcPr>
                  <w:tcW w:w="1220" w:type="dxa"/>
                  <w:vMerge/>
                  <w:vAlign w:val="center"/>
                </w:tcPr>
                <w:p w14:paraId="5B18AD54" w14:textId="77777777" w:rsidR="00000C1E" w:rsidRPr="00FC3A9C" w:rsidRDefault="00000C1E" w:rsidP="00000C1E">
                  <w:pPr>
                    <w:jc w:val="center"/>
                    <w:rPr>
                      <w:rFonts w:eastAsiaTheme="minorEastAsia"/>
                      <w:bCs/>
                    </w:rPr>
                  </w:pPr>
                </w:p>
              </w:tc>
              <w:tc>
                <w:tcPr>
                  <w:tcW w:w="1220" w:type="dxa"/>
                  <w:vMerge/>
                  <w:vAlign w:val="center"/>
                </w:tcPr>
                <w:p w14:paraId="5CBE6899" w14:textId="77777777" w:rsidR="00000C1E" w:rsidRPr="00FC3A9C" w:rsidRDefault="00000C1E" w:rsidP="00000C1E">
                  <w:pPr>
                    <w:jc w:val="center"/>
                    <w:rPr>
                      <w:rFonts w:eastAsiaTheme="minorEastAsia"/>
                      <w:bCs/>
                    </w:rPr>
                  </w:pPr>
                </w:p>
              </w:tc>
            </w:tr>
            <w:tr w:rsidR="00FC3A9C" w:rsidRPr="00FC3A9C" w14:paraId="0491006E" w14:textId="77777777" w:rsidTr="00C62312">
              <w:trPr>
                <w:trHeight w:val="317"/>
                <w:jc w:val="center"/>
              </w:trPr>
              <w:tc>
                <w:tcPr>
                  <w:tcW w:w="682" w:type="dxa"/>
                  <w:vAlign w:val="center"/>
                </w:tcPr>
                <w:p w14:paraId="45FBD0BB" w14:textId="77777777" w:rsidR="00000C1E" w:rsidRPr="00FC3A9C" w:rsidRDefault="00000C1E" w:rsidP="00000C1E">
                  <w:pPr>
                    <w:spacing w:line="320" w:lineRule="atLeast"/>
                    <w:jc w:val="center"/>
                    <w:rPr>
                      <w:rFonts w:eastAsiaTheme="minorEastAsia"/>
                      <w:szCs w:val="21"/>
                    </w:rPr>
                  </w:pPr>
                  <w:r w:rsidRPr="00FC3A9C">
                    <w:rPr>
                      <w:rFonts w:eastAsiaTheme="minorEastAsia" w:hint="eastAsia"/>
                      <w:szCs w:val="21"/>
                    </w:rPr>
                    <w:t>6</w:t>
                  </w:r>
                </w:p>
              </w:tc>
              <w:tc>
                <w:tcPr>
                  <w:tcW w:w="2834" w:type="dxa"/>
                  <w:vAlign w:val="center"/>
                </w:tcPr>
                <w:p w14:paraId="688366EE" w14:textId="77777777" w:rsidR="00000C1E" w:rsidRPr="00FC3A9C" w:rsidRDefault="00000C1E" w:rsidP="00000C1E">
                  <w:pPr>
                    <w:jc w:val="center"/>
                    <w:rPr>
                      <w:rFonts w:eastAsiaTheme="minorEastAsia"/>
                    </w:rPr>
                  </w:pPr>
                  <w:r w:rsidRPr="00FC3A9C">
                    <w:rPr>
                      <w:rFonts w:ascii="宋体" w:hAnsi="宋体" w:hint="eastAsia"/>
                    </w:rPr>
                    <w:t>柏家咀村(NW)</w:t>
                  </w:r>
                </w:p>
              </w:tc>
              <w:tc>
                <w:tcPr>
                  <w:tcW w:w="1491" w:type="dxa"/>
                  <w:vAlign w:val="center"/>
                </w:tcPr>
                <w:p w14:paraId="14109FDD" w14:textId="77777777" w:rsidR="00000C1E" w:rsidRPr="00FC3A9C" w:rsidRDefault="00000C1E" w:rsidP="00000C1E">
                  <w:pPr>
                    <w:jc w:val="center"/>
                    <w:rPr>
                      <w:rFonts w:eastAsiaTheme="minorEastAsia"/>
                    </w:rPr>
                  </w:pPr>
                  <w:r w:rsidRPr="00FC3A9C">
                    <w:rPr>
                      <w:rFonts w:hint="eastAsia"/>
                      <w:szCs w:val="21"/>
                    </w:rPr>
                    <w:t>53.8</w:t>
                  </w:r>
                </w:p>
              </w:tc>
              <w:tc>
                <w:tcPr>
                  <w:tcW w:w="1812" w:type="dxa"/>
                  <w:vAlign w:val="center"/>
                </w:tcPr>
                <w:p w14:paraId="5CD1AE3C" w14:textId="77777777" w:rsidR="00000C1E" w:rsidRPr="00FC3A9C" w:rsidRDefault="00000C1E" w:rsidP="00000C1E">
                  <w:pPr>
                    <w:jc w:val="center"/>
                    <w:rPr>
                      <w:rFonts w:eastAsiaTheme="minorEastAsia"/>
                    </w:rPr>
                  </w:pPr>
                  <w:r w:rsidRPr="00FC3A9C">
                    <w:rPr>
                      <w:rFonts w:hint="eastAsia"/>
                    </w:rPr>
                    <w:t>44.2</w:t>
                  </w:r>
                </w:p>
              </w:tc>
              <w:tc>
                <w:tcPr>
                  <w:tcW w:w="1220" w:type="dxa"/>
                  <w:vMerge/>
                  <w:vAlign w:val="center"/>
                </w:tcPr>
                <w:p w14:paraId="7316228A" w14:textId="77777777" w:rsidR="00000C1E" w:rsidRPr="00FC3A9C" w:rsidRDefault="00000C1E" w:rsidP="00000C1E">
                  <w:pPr>
                    <w:jc w:val="center"/>
                    <w:rPr>
                      <w:rFonts w:eastAsiaTheme="minorEastAsia"/>
                      <w:bCs/>
                    </w:rPr>
                  </w:pPr>
                </w:p>
              </w:tc>
              <w:tc>
                <w:tcPr>
                  <w:tcW w:w="1220" w:type="dxa"/>
                  <w:vMerge/>
                  <w:vAlign w:val="center"/>
                </w:tcPr>
                <w:p w14:paraId="3337F3CE" w14:textId="77777777" w:rsidR="00000C1E" w:rsidRPr="00FC3A9C" w:rsidRDefault="00000C1E" w:rsidP="00000C1E">
                  <w:pPr>
                    <w:jc w:val="center"/>
                    <w:rPr>
                      <w:rFonts w:eastAsiaTheme="minorEastAsia"/>
                      <w:bCs/>
                    </w:rPr>
                  </w:pPr>
                </w:p>
              </w:tc>
            </w:tr>
            <w:tr w:rsidR="00FC3A9C" w:rsidRPr="00FC3A9C" w14:paraId="72D84AD3" w14:textId="77777777" w:rsidTr="00C62312">
              <w:trPr>
                <w:trHeight w:val="317"/>
                <w:jc w:val="center"/>
              </w:trPr>
              <w:tc>
                <w:tcPr>
                  <w:tcW w:w="682" w:type="dxa"/>
                  <w:vAlign w:val="center"/>
                </w:tcPr>
                <w:p w14:paraId="49CA203A" w14:textId="77777777" w:rsidR="00000C1E" w:rsidRPr="00FC3A9C" w:rsidRDefault="00000C1E" w:rsidP="00000C1E">
                  <w:pPr>
                    <w:spacing w:line="320" w:lineRule="atLeast"/>
                    <w:ind w:firstLineChars="100" w:firstLine="210"/>
                    <w:rPr>
                      <w:rFonts w:eastAsiaTheme="minorEastAsia"/>
                      <w:szCs w:val="21"/>
                    </w:rPr>
                  </w:pPr>
                  <w:r w:rsidRPr="00FC3A9C">
                    <w:rPr>
                      <w:rFonts w:eastAsiaTheme="minorEastAsia" w:hint="eastAsia"/>
                      <w:szCs w:val="21"/>
                    </w:rPr>
                    <w:t>7</w:t>
                  </w:r>
                </w:p>
              </w:tc>
              <w:tc>
                <w:tcPr>
                  <w:tcW w:w="2834" w:type="dxa"/>
                  <w:vAlign w:val="center"/>
                </w:tcPr>
                <w:p w14:paraId="6A43279C" w14:textId="77777777" w:rsidR="00000C1E" w:rsidRPr="00FC3A9C" w:rsidRDefault="00000C1E" w:rsidP="00000C1E">
                  <w:pPr>
                    <w:jc w:val="center"/>
                    <w:rPr>
                      <w:rFonts w:eastAsiaTheme="minorEastAsia"/>
                    </w:rPr>
                  </w:pPr>
                  <w:r w:rsidRPr="00FC3A9C">
                    <w:rPr>
                      <w:rFonts w:ascii="宋体" w:hAnsi="宋体" w:hint="eastAsia"/>
                    </w:rPr>
                    <w:t>兰池佳苑</w:t>
                  </w:r>
                </w:p>
              </w:tc>
              <w:tc>
                <w:tcPr>
                  <w:tcW w:w="1491" w:type="dxa"/>
                  <w:vAlign w:val="center"/>
                </w:tcPr>
                <w:p w14:paraId="2D538402" w14:textId="77777777" w:rsidR="00000C1E" w:rsidRPr="00FC3A9C" w:rsidRDefault="00000C1E" w:rsidP="00000C1E">
                  <w:pPr>
                    <w:jc w:val="center"/>
                    <w:rPr>
                      <w:rFonts w:eastAsiaTheme="minorEastAsia"/>
                    </w:rPr>
                  </w:pPr>
                  <w:r w:rsidRPr="00FC3A9C">
                    <w:rPr>
                      <w:rFonts w:hint="eastAsia"/>
                      <w:szCs w:val="21"/>
                    </w:rPr>
                    <w:t>53.1</w:t>
                  </w:r>
                </w:p>
              </w:tc>
              <w:tc>
                <w:tcPr>
                  <w:tcW w:w="1812" w:type="dxa"/>
                  <w:vAlign w:val="center"/>
                </w:tcPr>
                <w:p w14:paraId="77FC0F9F" w14:textId="77777777" w:rsidR="00000C1E" w:rsidRPr="00FC3A9C" w:rsidRDefault="00000C1E" w:rsidP="00000C1E">
                  <w:pPr>
                    <w:jc w:val="center"/>
                    <w:rPr>
                      <w:rFonts w:eastAsiaTheme="minorEastAsia"/>
                    </w:rPr>
                  </w:pPr>
                  <w:r w:rsidRPr="00FC3A9C">
                    <w:rPr>
                      <w:rFonts w:hint="eastAsia"/>
                    </w:rPr>
                    <w:t>43.7</w:t>
                  </w:r>
                </w:p>
              </w:tc>
              <w:tc>
                <w:tcPr>
                  <w:tcW w:w="1220" w:type="dxa"/>
                  <w:vMerge/>
                  <w:vAlign w:val="center"/>
                </w:tcPr>
                <w:p w14:paraId="1BF0513B" w14:textId="77777777" w:rsidR="00000C1E" w:rsidRPr="00FC3A9C" w:rsidRDefault="00000C1E" w:rsidP="00000C1E">
                  <w:pPr>
                    <w:jc w:val="center"/>
                    <w:rPr>
                      <w:rFonts w:eastAsiaTheme="minorEastAsia"/>
                      <w:bCs/>
                    </w:rPr>
                  </w:pPr>
                </w:p>
              </w:tc>
              <w:tc>
                <w:tcPr>
                  <w:tcW w:w="1220" w:type="dxa"/>
                  <w:vMerge/>
                  <w:vAlign w:val="center"/>
                </w:tcPr>
                <w:p w14:paraId="6D6911AF" w14:textId="77777777" w:rsidR="00000C1E" w:rsidRPr="00FC3A9C" w:rsidRDefault="00000C1E" w:rsidP="00000C1E">
                  <w:pPr>
                    <w:jc w:val="center"/>
                    <w:rPr>
                      <w:rFonts w:eastAsiaTheme="minorEastAsia"/>
                      <w:bCs/>
                    </w:rPr>
                  </w:pPr>
                </w:p>
              </w:tc>
            </w:tr>
            <w:tr w:rsidR="00FC3A9C" w:rsidRPr="00FC3A9C" w14:paraId="3741AAFF" w14:textId="77777777" w:rsidTr="00C62312">
              <w:trPr>
                <w:trHeight w:val="317"/>
                <w:jc w:val="center"/>
              </w:trPr>
              <w:tc>
                <w:tcPr>
                  <w:tcW w:w="682" w:type="dxa"/>
                  <w:vAlign w:val="center"/>
                </w:tcPr>
                <w:p w14:paraId="6EBB825A" w14:textId="77777777" w:rsidR="00000C1E" w:rsidRPr="00FC3A9C" w:rsidRDefault="00000C1E" w:rsidP="00000C1E">
                  <w:pPr>
                    <w:spacing w:line="320" w:lineRule="atLeast"/>
                    <w:ind w:firstLineChars="100" w:firstLine="210"/>
                    <w:rPr>
                      <w:rFonts w:eastAsiaTheme="minorEastAsia"/>
                      <w:szCs w:val="21"/>
                    </w:rPr>
                  </w:pPr>
                  <w:r w:rsidRPr="00FC3A9C">
                    <w:rPr>
                      <w:rFonts w:eastAsiaTheme="minorEastAsia" w:hint="eastAsia"/>
                      <w:szCs w:val="21"/>
                    </w:rPr>
                    <w:t>8</w:t>
                  </w:r>
                </w:p>
              </w:tc>
              <w:tc>
                <w:tcPr>
                  <w:tcW w:w="2834" w:type="dxa"/>
                  <w:vAlign w:val="center"/>
                </w:tcPr>
                <w:p w14:paraId="2A84A0B8" w14:textId="77777777" w:rsidR="00000C1E" w:rsidRPr="00FC3A9C" w:rsidRDefault="00000C1E" w:rsidP="00000C1E">
                  <w:pPr>
                    <w:jc w:val="center"/>
                    <w:rPr>
                      <w:rFonts w:eastAsiaTheme="minorEastAsia"/>
                    </w:rPr>
                  </w:pPr>
                  <w:r w:rsidRPr="00FC3A9C">
                    <w:rPr>
                      <w:rFonts w:eastAsiaTheme="minorEastAsia"/>
                    </w:rPr>
                    <w:t>南厂界</w:t>
                  </w:r>
                  <w:r w:rsidRPr="00FC3A9C">
                    <w:rPr>
                      <w:rFonts w:eastAsiaTheme="minorEastAsia" w:hint="eastAsia"/>
                    </w:rPr>
                    <w:t>（铁路两侧区域）</w:t>
                  </w:r>
                </w:p>
              </w:tc>
              <w:tc>
                <w:tcPr>
                  <w:tcW w:w="1491" w:type="dxa"/>
                  <w:vAlign w:val="center"/>
                </w:tcPr>
                <w:p w14:paraId="3D168D95" w14:textId="77777777" w:rsidR="00000C1E" w:rsidRPr="00FC3A9C" w:rsidRDefault="00000C1E" w:rsidP="00000C1E">
                  <w:pPr>
                    <w:jc w:val="center"/>
                    <w:rPr>
                      <w:rFonts w:eastAsiaTheme="minorEastAsia"/>
                    </w:rPr>
                  </w:pPr>
                  <w:r w:rsidRPr="00FC3A9C">
                    <w:rPr>
                      <w:rFonts w:eastAsiaTheme="minorEastAsia" w:hint="eastAsia"/>
                    </w:rPr>
                    <w:t>5</w:t>
                  </w:r>
                  <w:r w:rsidRPr="00FC3A9C">
                    <w:rPr>
                      <w:rFonts w:eastAsiaTheme="minorEastAsia"/>
                    </w:rPr>
                    <w:t>9.8</w:t>
                  </w:r>
                </w:p>
              </w:tc>
              <w:tc>
                <w:tcPr>
                  <w:tcW w:w="1812" w:type="dxa"/>
                  <w:vAlign w:val="center"/>
                </w:tcPr>
                <w:p w14:paraId="254265B2" w14:textId="77777777" w:rsidR="00000C1E" w:rsidRPr="00FC3A9C" w:rsidRDefault="00BC0172" w:rsidP="00000C1E">
                  <w:pPr>
                    <w:jc w:val="center"/>
                    <w:rPr>
                      <w:rFonts w:eastAsiaTheme="minorEastAsia"/>
                    </w:rPr>
                  </w:pPr>
                  <w:r w:rsidRPr="00FC3A9C">
                    <w:rPr>
                      <w:rFonts w:eastAsiaTheme="minorEastAsia"/>
                    </w:rPr>
                    <w:t>52.7</w:t>
                  </w:r>
                </w:p>
              </w:tc>
              <w:tc>
                <w:tcPr>
                  <w:tcW w:w="1220" w:type="dxa"/>
                  <w:vMerge w:val="restart"/>
                  <w:vAlign w:val="center"/>
                </w:tcPr>
                <w:p w14:paraId="7F442BF6" w14:textId="77777777" w:rsidR="00000C1E" w:rsidRPr="00FC3A9C" w:rsidRDefault="00000C1E" w:rsidP="00000C1E">
                  <w:pPr>
                    <w:jc w:val="center"/>
                    <w:rPr>
                      <w:rFonts w:eastAsiaTheme="minorEastAsia"/>
                      <w:bCs/>
                    </w:rPr>
                  </w:pPr>
                  <w:r w:rsidRPr="00FC3A9C">
                    <w:rPr>
                      <w:rFonts w:eastAsiaTheme="minorEastAsia" w:hint="eastAsia"/>
                      <w:bCs/>
                    </w:rPr>
                    <w:t>7</w:t>
                  </w:r>
                  <w:r w:rsidRPr="00FC3A9C">
                    <w:rPr>
                      <w:rFonts w:eastAsiaTheme="minorEastAsia"/>
                      <w:bCs/>
                    </w:rPr>
                    <w:t>0</w:t>
                  </w:r>
                </w:p>
              </w:tc>
              <w:tc>
                <w:tcPr>
                  <w:tcW w:w="1220" w:type="dxa"/>
                  <w:vMerge w:val="restart"/>
                  <w:vAlign w:val="center"/>
                </w:tcPr>
                <w:p w14:paraId="75577573" w14:textId="77777777" w:rsidR="00000C1E" w:rsidRPr="00FC3A9C" w:rsidRDefault="00000C1E" w:rsidP="00000C1E">
                  <w:pPr>
                    <w:jc w:val="center"/>
                    <w:rPr>
                      <w:rFonts w:eastAsiaTheme="minorEastAsia"/>
                      <w:bCs/>
                    </w:rPr>
                  </w:pPr>
                  <w:r w:rsidRPr="00FC3A9C">
                    <w:rPr>
                      <w:rFonts w:eastAsiaTheme="minorEastAsia" w:hint="eastAsia"/>
                      <w:bCs/>
                    </w:rPr>
                    <w:t>5</w:t>
                  </w:r>
                  <w:r w:rsidRPr="00FC3A9C">
                    <w:rPr>
                      <w:rFonts w:eastAsiaTheme="minorEastAsia"/>
                      <w:bCs/>
                    </w:rPr>
                    <w:t>5</w:t>
                  </w:r>
                </w:p>
              </w:tc>
            </w:tr>
            <w:tr w:rsidR="00FC3A9C" w:rsidRPr="00FC3A9C" w14:paraId="05CA7459" w14:textId="77777777" w:rsidTr="00C62312">
              <w:trPr>
                <w:trHeight w:val="317"/>
                <w:jc w:val="center"/>
              </w:trPr>
              <w:tc>
                <w:tcPr>
                  <w:tcW w:w="682" w:type="dxa"/>
                  <w:vAlign w:val="center"/>
                </w:tcPr>
                <w:p w14:paraId="6D49D9F7" w14:textId="77777777" w:rsidR="00000C1E" w:rsidRPr="00FC3A9C" w:rsidRDefault="00000C1E" w:rsidP="00000C1E">
                  <w:pPr>
                    <w:spacing w:line="320" w:lineRule="atLeast"/>
                    <w:ind w:firstLineChars="100" w:firstLine="210"/>
                    <w:rPr>
                      <w:rFonts w:eastAsiaTheme="minorEastAsia"/>
                      <w:szCs w:val="21"/>
                    </w:rPr>
                  </w:pPr>
                  <w:r w:rsidRPr="00FC3A9C">
                    <w:rPr>
                      <w:rFonts w:eastAsiaTheme="minorEastAsia" w:hint="eastAsia"/>
                      <w:szCs w:val="21"/>
                    </w:rPr>
                    <w:t>9</w:t>
                  </w:r>
                </w:p>
              </w:tc>
              <w:tc>
                <w:tcPr>
                  <w:tcW w:w="2834" w:type="dxa"/>
                  <w:vAlign w:val="center"/>
                </w:tcPr>
                <w:p w14:paraId="453BD70F" w14:textId="77777777" w:rsidR="00000C1E" w:rsidRPr="00FC3A9C" w:rsidRDefault="00000C1E" w:rsidP="00000C1E">
                  <w:pPr>
                    <w:jc w:val="center"/>
                    <w:rPr>
                      <w:rFonts w:eastAsiaTheme="minorEastAsia"/>
                    </w:rPr>
                  </w:pPr>
                  <w:r w:rsidRPr="00FC3A9C">
                    <w:rPr>
                      <w:rFonts w:ascii="宋体" w:hAnsi="宋体" w:hint="eastAsia"/>
                    </w:rPr>
                    <w:t>东杨村</w:t>
                  </w:r>
                  <w:r w:rsidRPr="00FC3A9C">
                    <w:rPr>
                      <w:rFonts w:eastAsiaTheme="minorEastAsia" w:hint="eastAsia"/>
                    </w:rPr>
                    <w:t>（铁路两侧区域）</w:t>
                  </w:r>
                </w:p>
              </w:tc>
              <w:tc>
                <w:tcPr>
                  <w:tcW w:w="1491" w:type="dxa"/>
                  <w:vAlign w:val="center"/>
                </w:tcPr>
                <w:p w14:paraId="23B63DE2" w14:textId="77777777" w:rsidR="00000C1E" w:rsidRPr="00FC3A9C" w:rsidRDefault="00000C1E" w:rsidP="00000C1E">
                  <w:pPr>
                    <w:jc w:val="center"/>
                    <w:rPr>
                      <w:rFonts w:eastAsiaTheme="minorEastAsia"/>
                    </w:rPr>
                  </w:pPr>
                  <w:r w:rsidRPr="00FC3A9C">
                    <w:rPr>
                      <w:rFonts w:eastAsiaTheme="minorEastAsia" w:hint="eastAsia"/>
                    </w:rPr>
                    <w:t>6</w:t>
                  </w:r>
                  <w:r w:rsidRPr="00FC3A9C">
                    <w:rPr>
                      <w:rFonts w:eastAsiaTheme="minorEastAsia"/>
                    </w:rPr>
                    <w:t>2.7</w:t>
                  </w:r>
                </w:p>
              </w:tc>
              <w:tc>
                <w:tcPr>
                  <w:tcW w:w="1812" w:type="dxa"/>
                  <w:vAlign w:val="center"/>
                </w:tcPr>
                <w:p w14:paraId="2170BC01" w14:textId="77777777" w:rsidR="00000C1E" w:rsidRPr="00FC3A9C" w:rsidRDefault="00BC0172" w:rsidP="00000C1E">
                  <w:pPr>
                    <w:jc w:val="center"/>
                    <w:rPr>
                      <w:rFonts w:eastAsiaTheme="minorEastAsia"/>
                    </w:rPr>
                  </w:pPr>
                  <w:r w:rsidRPr="00FC3A9C">
                    <w:rPr>
                      <w:rFonts w:eastAsiaTheme="minorEastAsia"/>
                    </w:rPr>
                    <w:t>53.9</w:t>
                  </w:r>
                </w:p>
              </w:tc>
              <w:tc>
                <w:tcPr>
                  <w:tcW w:w="1220" w:type="dxa"/>
                  <w:vMerge/>
                  <w:vAlign w:val="center"/>
                </w:tcPr>
                <w:p w14:paraId="7CE92EFA" w14:textId="77777777" w:rsidR="00000C1E" w:rsidRPr="00FC3A9C" w:rsidRDefault="00000C1E" w:rsidP="00000C1E">
                  <w:pPr>
                    <w:jc w:val="center"/>
                    <w:rPr>
                      <w:rFonts w:eastAsiaTheme="minorEastAsia"/>
                      <w:bCs/>
                    </w:rPr>
                  </w:pPr>
                </w:p>
              </w:tc>
              <w:tc>
                <w:tcPr>
                  <w:tcW w:w="1220" w:type="dxa"/>
                  <w:vMerge/>
                  <w:vAlign w:val="center"/>
                </w:tcPr>
                <w:p w14:paraId="18BC2B01" w14:textId="77777777" w:rsidR="00000C1E" w:rsidRPr="00FC3A9C" w:rsidRDefault="00000C1E" w:rsidP="00000C1E">
                  <w:pPr>
                    <w:jc w:val="center"/>
                    <w:rPr>
                      <w:rFonts w:eastAsiaTheme="minorEastAsia"/>
                      <w:bCs/>
                    </w:rPr>
                  </w:pPr>
                </w:p>
              </w:tc>
            </w:tr>
          </w:tbl>
          <w:p w14:paraId="42DE2989" w14:textId="77777777" w:rsidR="00E54129" w:rsidRPr="00FC3A9C" w:rsidRDefault="00044543" w:rsidP="003E6169">
            <w:pPr>
              <w:spacing w:line="360" w:lineRule="auto"/>
              <w:ind w:firstLineChars="200" w:firstLine="480"/>
              <w:jc w:val="left"/>
              <w:rPr>
                <w:rFonts w:eastAsiaTheme="minorEastAsia"/>
                <w:sz w:val="24"/>
              </w:rPr>
            </w:pPr>
            <w:r w:rsidRPr="00FC3A9C">
              <w:rPr>
                <w:rFonts w:eastAsiaTheme="minorEastAsia"/>
                <w:sz w:val="24"/>
              </w:rPr>
              <w:t>由监测结果可知，</w:t>
            </w:r>
            <w:r w:rsidR="00AE73A2" w:rsidRPr="00FC3A9C">
              <w:rPr>
                <w:rFonts w:eastAsiaTheme="minorEastAsia"/>
                <w:sz w:val="24"/>
              </w:rPr>
              <w:t>厂界</w:t>
            </w:r>
            <w:r w:rsidRPr="00FC3A9C">
              <w:rPr>
                <w:rFonts w:eastAsiaTheme="minorEastAsia"/>
                <w:sz w:val="24"/>
              </w:rPr>
              <w:t>的</w:t>
            </w:r>
            <w:r w:rsidR="00AE73A2" w:rsidRPr="00FC3A9C">
              <w:rPr>
                <w:rFonts w:eastAsiaTheme="minorEastAsia"/>
                <w:sz w:val="24"/>
              </w:rPr>
              <w:t>昼</w:t>
            </w:r>
            <w:r w:rsidR="00671C31" w:rsidRPr="00FC3A9C">
              <w:rPr>
                <w:rFonts w:eastAsiaTheme="minorEastAsia" w:hint="eastAsia"/>
                <w:sz w:val="24"/>
              </w:rPr>
              <w:t>间、</w:t>
            </w:r>
            <w:r w:rsidR="00AE73A2" w:rsidRPr="00FC3A9C">
              <w:rPr>
                <w:rFonts w:eastAsiaTheme="minorEastAsia"/>
                <w:sz w:val="24"/>
              </w:rPr>
              <w:t>夜</w:t>
            </w:r>
            <w:r w:rsidR="00671C31" w:rsidRPr="00FC3A9C">
              <w:rPr>
                <w:rFonts w:eastAsiaTheme="minorEastAsia" w:hint="eastAsia"/>
                <w:sz w:val="24"/>
              </w:rPr>
              <w:t>间</w:t>
            </w:r>
            <w:r w:rsidR="00AE73A2" w:rsidRPr="00FC3A9C">
              <w:rPr>
                <w:rFonts w:eastAsiaTheme="minorEastAsia"/>
                <w:sz w:val="24"/>
              </w:rPr>
              <w:t>声环境质量现状值均</w:t>
            </w:r>
            <w:r w:rsidRPr="00FC3A9C">
              <w:rPr>
                <w:rFonts w:eastAsiaTheme="minorEastAsia"/>
                <w:sz w:val="24"/>
              </w:rPr>
              <w:t>满足</w:t>
            </w:r>
            <w:r w:rsidR="00157BF6" w:rsidRPr="00FC3A9C">
              <w:rPr>
                <w:rFonts w:eastAsiaTheme="minorEastAsia"/>
                <w:sz w:val="24"/>
              </w:rPr>
              <w:t>《</w:t>
            </w:r>
            <w:r w:rsidR="00CD70B9" w:rsidRPr="00FC3A9C">
              <w:rPr>
                <w:rFonts w:eastAsiaTheme="minorEastAsia" w:hint="eastAsia"/>
                <w:sz w:val="24"/>
              </w:rPr>
              <w:t>工业企业厂界环境噪声排放标准</w:t>
            </w:r>
            <w:r w:rsidR="00157BF6" w:rsidRPr="00FC3A9C">
              <w:rPr>
                <w:rFonts w:eastAsiaTheme="minorEastAsia"/>
                <w:sz w:val="24"/>
              </w:rPr>
              <w:t>》（</w:t>
            </w:r>
            <w:r w:rsidR="00157BF6" w:rsidRPr="00FC3A9C">
              <w:rPr>
                <w:rFonts w:eastAsiaTheme="minorEastAsia"/>
                <w:sz w:val="24"/>
              </w:rPr>
              <w:t>GB</w:t>
            </w:r>
            <w:r w:rsidR="00CD70B9" w:rsidRPr="00FC3A9C">
              <w:rPr>
                <w:rFonts w:eastAsiaTheme="minorEastAsia"/>
                <w:sz w:val="24"/>
              </w:rPr>
              <w:t>12348-2008</w:t>
            </w:r>
            <w:r w:rsidR="00157BF6" w:rsidRPr="00FC3A9C">
              <w:rPr>
                <w:rFonts w:eastAsiaTheme="minorEastAsia"/>
                <w:sz w:val="24"/>
              </w:rPr>
              <w:t>）中</w:t>
            </w:r>
            <w:r w:rsidR="00796A45" w:rsidRPr="00FC3A9C">
              <w:rPr>
                <w:rFonts w:eastAsiaTheme="minorEastAsia" w:hint="eastAsia"/>
                <w:sz w:val="24"/>
              </w:rPr>
              <w:t>2</w:t>
            </w:r>
            <w:r w:rsidR="00AE73A2" w:rsidRPr="00FC3A9C">
              <w:rPr>
                <w:rFonts w:eastAsiaTheme="minorEastAsia"/>
                <w:sz w:val="24"/>
              </w:rPr>
              <w:t>类</w:t>
            </w:r>
            <w:r w:rsidR="002E155E" w:rsidRPr="00FC3A9C">
              <w:rPr>
                <w:rFonts w:eastAsiaTheme="minorEastAsia" w:hint="eastAsia"/>
                <w:sz w:val="24"/>
              </w:rPr>
              <w:t>、</w:t>
            </w:r>
            <w:r w:rsidR="002E155E" w:rsidRPr="00FC3A9C">
              <w:rPr>
                <w:rFonts w:eastAsiaTheme="minorEastAsia" w:hint="eastAsia"/>
                <w:sz w:val="24"/>
              </w:rPr>
              <w:t>4</w:t>
            </w:r>
            <w:r w:rsidR="002E155E" w:rsidRPr="00FC3A9C">
              <w:rPr>
                <w:rFonts w:eastAsiaTheme="minorEastAsia" w:hint="eastAsia"/>
                <w:sz w:val="24"/>
              </w:rPr>
              <w:t>类</w:t>
            </w:r>
            <w:r w:rsidR="00AE73A2" w:rsidRPr="00FC3A9C">
              <w:rPr>
                <w:rFonts w:eastAsiaTheme="minorEastAsia"/>
                <w:sz w:val="24"/>
              </w:rPr>
              <w:t>标准</w:t>
            </w:r>
            <w:r w:rsidR="006F460E" w:rsidRPr="00FC3A9C">
              <w:rPr>
                <w:rFonts w:eastAsiaTheme="minorEastAsia"/>
                <w:sz w:val="24"/>
              </w:rPr>
              <w:t>限值</w:t>
            </w:r>
            <w:r w:rsidRPr="00FC3A9C">
              <w:rPr>
                <w:rFonts w:eastAsiaTheme="minorEastAsia"/>
                <w:sz w:val="24"/>
              </w:rPr>
              <w:t>要求，</w:t>
            </w:r>
            <w:r w:rsidR="00000C1E" w:rsidRPr="00FC3A9C">
              <w:rPr>
                <w:rFonts w:eastAsiaTheme="minorEastAsia" w:hint="eastAsia"/>
                <w:sz w:val="24"/>
              </w:rPr>
              <w:t>柏家咀村、兰池佳苑、东杨村</w:t>
            </w:r>
            <w:r w:rsidRPr="00FC3A9C">
              <w:rPr>
                <w:rFonts w:eastAsiaTheme="minorEastAsia"/>
                <w:sz w:val="24"/>
              </w:rPr>
              <w:t>昼</w:t>
            </w:r>
            <w:r w:rsidR="00671C31" w:rsidRPr="00FC3A9C">
              <w:rPr>
                <w:rFonts w:eastAsiaTheme="minorEastAsia" w:hint="eastAsia"/>
                <w:sz w:val="24"/>
              </w:rPr>
              <w:t>间</w:t>
            </w:r>
            <w:r w:rsidR="006F460E" w:rsidRPr="00FC3A9C">
              <w:rPr>
                <w:rFonts w:eastAsiaTheme="minorEastAsia"/>
                <w:sz w:val="24"/>
              </w:rPr>
              <w:t>、</w:t>
            </w:r>
            <w:r w:rsidRPr="00FC3A9C">
              <w:rPr>
                <w:rFonts w:eastAsiaTheme="minorEastAsia"/>
                <w:sz w:val="24"/>
              </w:rPr>
              <w:t>夜</w:t>
            </w:r>
            <w:r w:rsidR="006F460E" w:rsidRPr="00FC3A9C">
              <w:rPr>
                <w:rFonts w:eastAsiaTheme="minorEastAsia"/>
                <w:sz w:val="24"/>
              </w:rPr>
              <w:t>间</w:t>
            </w:r>
            <w:r w:rsidR="00AE73A2" w:rsidRPr="00FC3A9C">
              <w:rPr>
                <w:rFonts w:eastAsiaTheme="minorEastAsia"/>
                <w:sz w:val="24"/>
              </w:rPr>
              <w:t>声环境质量现状值</w:t>
            </w:r>
            <w:r w:rsidRPr="00FC3A9C">
              <w:rPr>
                <w:rFonts w:eastAsiaTheme="minorEastAsia"/>
                <w:sz w:val="24"/>
              </w:rPr>
              <w:t>满足</w:t>
            </w:r>
            <w:r w:rsidR="00AE73A2" w:rsidRPr="00FC3A9C">
              <w:rPr>
                <w:rFonts w:eastAsiaTheme="minorEastAsia"/>
                <w:sz w:val="24"/>
              </w:rPr>
              <w:t>《声环境质量标准》（</w:t>
            </w:r>
            <w:r w:rsidR="00AE73A2" w:rsidRPr="00FC3A9C">
              <w:rPr>
                <w:rFonts w:eastAsiaTheme="minorEastAsia"/>
                <w:sz w:val="24"/>
              </w:rPr>
              <w:t>GB3096-2008</w:t>
            </w:r>
            <w:r w:rsidR="00AE73A2" w:rsidRPr="00FC3A9C">
              <w:rPr>
                <w:rFonts w:eastAsiaTheme="minorEastAsia"/>
                <w:sz w:val="24"/>
              </w:rPr>
              <w:t>）中</w:t>
            </w:r>
            <w:r w:rsidR="00AE73A2" w:rsidRPr="00FC3A9C">
              <w:rPr>
                <w:rFonts w:eastAsiaTheme="minorEastAsia"/>
                <w:sz w:val="24"/>
              </w:rPr>
              <w:t>2</w:t>
            </w:r>
            <w:r w:rsidR="00AE73A2" w:rsidRPr="00FC3A9C">
              <w:rPr>
                <w:rFonts w:eastAsiaTheme="minorEastAsia"/>
                <w:sz w:val="24"/>
              </w:rPr>
              <w:t>类</w:t>
            </w:r>
            <w:r w:rsidR="00000C1E" w:rsidRPr="00FC3A9C">
              <w:rPr>
                <w:rFonts w:eastAsiaTheme="minorEastAsia" w:hint="eastAsia"/>
                <w:sz w:val="24"/>
              </w:rPr>
              <w:t>、</w:t>
            </w:r>
            <w:r w:rsidR="00000C1E" w:rsidRPr="00FC3A9C">
              <w:rPr>
                <w:rFonts w:eastAsiaTheme="minorEastAsia" w:hint="eastAsia"/>
                <w:sz w:val="24"/>
              </w:rPr>
              <w:t>4</w:t>
            </w:r>
            <w:r w:rsidR="00000C1E" w:rsidRPr="00FC3A9C">
              <w:rPr>
                <w:rFonts w:eastAsiaTheme="minorEastAsia"/>
                <w:sz w:val="24"/>
              </w:rPr>
              <w:t>b</w:t>
            </w:r>
            <w:r w:rsidR="00000C1E" w:rsidRPr="00FC3A9C">
              <w:rPr>
                <w:rFonts w:eastAsiaTheme="minorEastAsia" w:hint="eastAsia"/>
                <w:sz w:val="24"/>
              </w:rPr>
              <w:t>类</w:t>
            </w:r>
            <w:r w:rsidR="00AE73A2" w:rsidRPr="00FC3A9C">
              <w:rPr>
                <w:rFonts w:eastAsiaTheme="minorEastAsia"/>
                <w:sz w:val="24"/>
              </w:rPr>
              <w:t>标准</w:t>
            </w:r>
            <w:r w:rsidR="006F460E" w:rsidRPr="00FC3A9C">
              <w:rPr>
                <w:rFonts w:eastAsiaTheme="minorEastAsia"/>
                <w:sz w:val="24"/>
              </w:rPr>
              <w:t>要求</w:t>
            </w:r>
            <w:r w:rsidR="00AE73A2" w:rsidRPr="00FC3A9C">
              <w:rPr>
                <w:rFonts w:eastAsiaTheme="minorEastAsia"/>
                <w:sz w:val="24"/>
              </w:rPr>
              <w:t>。区域声环境质量良好。</w:t>
            </w:r>
          </w:p>
          <w:p w14:paraId="5FEC573E" w14:textId="77777777" w:rsidR="00E54129" w:rsidRPr="00FC3A9C" w:rsidRDefault="00AE73A2" w:rsidP="003E6169">
            <w:pPr>
              <w:spacing w:line="360" w:lineRule="auto"/>
              <w:ind w:firstLineChars="200" w:firstLine="482"/>
              <w:rPr>
                <w:rFonts w:eastAsiaTheme="minorEastAsia"/>
                <w:b/>
                <w:sz w:val="24"/>
              </w:rPr>
            </w:pPr>
            <w:r w:rsidRPr="00FC3A9C">
              <w:rPr>
                <w:rFonts w:eastAsiaTheme="minorEastAsia"/>
                <w:b/>
                <w:sz w:val="24"/>
              </w:rPr>
              <w:t>三、评价区存在的主要环境问题</w:t>
            </w:r>
          </w:p>
          <w:p w14:paraId="08DBC3A3" w14:textId="77777777" w:rsidR="008E2686" w:rsidRPr="00FC3A9C" w:rsidRDefault="00000C1E" w:rsidP="003E6169">
            <w:pPr>
              <w:spacing w:line="360" w:lineRule="auto"/>
              <w:ind w:firstLineChars="200" w:firstLine="480"/>
              <w:rPr>
                <w:rFonts w:eastAsiaTheme="minorEastAsia"/>
                <w:bCs/>
                <w:sz w:val="24"/>
              </w:rPr>
            </w:pPr>
            <w:r w:rsidRPr="00FC3A9C">
              <w:rPr>
                <w:rFonts w:eastAsiaTheme="minorEastAsia" w:hint="eastAsia"/>
                <w:sz w:val="24"/>
              </w:rPr>
              <w:t>本次收集陕西省生态环境厅</w:t>
            </w:r>
            <w:r w:rsidR="005F1FEF" w:rsidRPr="00FC3A9C">
              <w:rPr>
                <w:rFonts w:eastAsiaTheme="minorEastAsia" w:hint="eastAsia"/>
                <w:sz w:val="24"/>
              </w:rPr>
              <w:t>发布的西咸新区秦汉新城</w:t>
            </w:r>
            <w:r w:rsidR="005F1FEF" w:rsidRPr="00FC3A9C">
              <w:rPr>
                <w:rFonts w:eastAsiaTheme="minorEastAsia" w:hint="eastAsia"/>
                <w:sz w:val="24"/>
              </w:rPr>
              <w:t>2</w:t>
            </w:r>
            <w:r w:rsidR="005F1FEF" w:rsidRPr="00FC3A9C">
              <w:rPr>
                <w:rFonts w:eastAsiaTheme="minorEastAsia"/>
                <w:sz w:val="24"/>
              </w:rPr>
              <w:t>017</w:t>
            </w:r>
            <w:r w:rsidR="005F1FEF" w:rsidRPr="00FC3A9C">
              <w:rPr>
                <w:rFonts w:eastAsiaTheme="minorEastAsia" w:hint="eastAsia"/>
                <w:sz w:val="24"/>
              </w:rPr>
              <w:t>年</w:t>
            </w:r>
            <w:r w:rsidR="005F1FEF" w:rsidRPr="00FC3A9C">
              <w:rPr>
                <w:rFonts w:eastAsiaTheme="minorEastAsia" w:hint="eastAsia"/>
                <w:sz w:val="24"/>
              </w:rPr>
              <w:t>1</w:t>
            </w:r>
            <w:r w:rsidR="005F1FEF" w:rsidRPr="00FC3A9C">
              <w:rPr>
                <w:rFonts w:eastAsiaTheme="minorEastAsia" w:hint="eastAsia"/>
                <w:sz w:val="24"/>
              </w:rPr>
              <w:t>月</w:t>
            </w:r>
            <w:r w:rsidR="005F1FEF" w:rsidRPr="00FC3A9C">
              <w:rPr>
                <w:rFonts w:eastAsiaTheme="minorEastAsia" w:hint="eastAsia"/>
                <w:sz w:val="24"/>
              </w:rPr>
              <w:t>~12</w:t>
            </w:r>
            <w:r w:rsidR="005F1FEF" w:rsidRPr="00FC3A9C">
              <w:rPr>
                <w:rFonts w:eastAsiaTheme="minorEastAsia" w:hint="eastAsia"/>
                <w:sz w:val="24"/>
              </w:rPr>
              <w:t>月及</w:t>
            </w:r>
            <w:r w:rsidRPr="00FC3A9C">
              <w:rPr>
                <w:rFonts w:eastAsiaTheme="minorEastAsia" w:hint="eastAsia"/>
                <w:sz w:val="24"/>
              </w:rPr>
              <w:t>2018</w:t>
            </w:r>
            <w:r w:rsidRPr="00FC3A9C">
              <w:rPr>
                <w:rFonts w:eastAsiaTheme="minorEastAsia" w:hint="eastAsia"/>
                <w:sz w:val="24"/>
              </w:rPr>
              <w:t>年</w:t>
            </w:r>
            <w:r w:rsidRPr="00FC3A9C">
              <w:rPr>
                <w:rFonts w:eastAsiaTheme="minorEastAsia" w:hint="eastAsia"/>
                <w:sz w:val="24"/>
              </w:rPr>
              <w:t>1</w:t>
            </w:r>
            <w:r w:rsidRPr="00FC3A9C">
              <w:rPr>
                <w:rFonts w:eastAsiaTheme="minorEastAsia" w:hint="eastAsia"/>
                <w:sz w:val="24"/>
              </w:rPr>
              <w:t>月</w:t>
            </w:r>
            <w:r w:rsidRPr="00FC3A9C">
              <w:rPr>
                <w:rFonts w:eastAsiaTheme="minorEastAsia" w:hint="eastAsia"/>
                <w:sz w:val="24"/>
              </w:rPr>
              <w:t>~12</w:t>
            </w:r>
            <w:r w:rsidRPr="00FC3A9C">
              <w:rPr>
                <w:rFonts w:eastAsiaTheme="minorEastAsia" w:hint="eastAsia"/>
                <w:sz w:val="24"/>
              </w:rPr>
              <w:t>月全区环境空气质量状况</w:t>
            </w:r>
            <w:r w:rsidR="008E2686" w:rsidRPr="00FC3A9C">
              <w:rPr>
                <w:rFonts w:eastAsiaTheme="minorEastAsia"/>
                <w:sz w:val="24"/>
              </w:rPr>
              <w:t>，</w:t>
            </w:r>
            <w:r w:rsidR="00671C31" w:rsidRPr="00FC3A9C">
              <w:rPr>
                <w:rFonts w:eastAsiaTheme="minorEastAsia" w:hint="eastAsia"/>
                <w:sz w:val="24"/>
              </w:rPr>
              <w:t>数据表明，</w:t>
            </w:r>
            <w:r w:rsidR="008E2686" w:rsidRPr="00FC3A9C">
              <w:rPr>
                <w:rFonts w:eastAsiaTheme="minorEastAsia"/>
                <w:sz w:val="24"/>
              </w:rPr>
              <w:t>项目所在区域为不达标区。</w:t>
            </w:r>
          </w:p>
          <w:p w14:paraId="71ECFD15" w14:textId="77777777" w:rsidR="00E54129" w:rsidRPr="00FC3A9C" w:rsidRDefault="00E54129" w:rsidP="003E6169">
            <w:pPr>
              <w:spacing w:line="360" w:lineRule="auto"/>
              <w:ind w:firstLine="560"/>
              <w:rPr>
                <w:rFonts w:eastAsiaTheme="minorEastAsia"/>
                <w:bCs/>
                <w:sz w:val="24"/>
              </w:rPr>
            </w:pPr>
          </w:p>
          <w:p w14:paraId="2BB609AA" w14:textId="77777777" w:rsidR="008E2686" w:rsidRPr="00FC3A9C" w:rsidRDefault="008E2686" w:rsidP="003E6169">
            <w:pPr>
              <w:spacing w:line="360" w:lineRule="auto"/>
              <w:ind w:firstLine="560"/>
              <w:rPr>
                <w:rFonts w:eastAsiaTheme="minorEastAsia"/>
                <w:bCs/>
                <w:sz w:val="24"/>
              </w:rPr>
            </w:pPr>
          </w:p>
          <w:p w14:paraId="019D7C21" w14:textId="77777777" w:rsidR="008E2686" w:rsidRPr="00FC3A9C" w:rsidRDefault="008E2686" w:rsidP="003E6169">
            <w:pPr>
              <w:spacing w:line="360" w:lineRule="auto"/>
              <w:ind w:firstLine="560"/>
              <w:rPr>
                <w:rFonts w:eastAsiaTheme="minorEastAsia"/>
                <w:bCs/>
                <w:sz w:val="24"/>
              </w:rPr>
            </w:pPr>
          </w:p>
          <w:p w14:paraId="11AFA867" w14:textId="77777777" w:rsidR="008E2686" w:rsidRPr="00FC3A9C" w:rsidRDefault="008E2686" w:rsidP="003E6169">
            <w:pPr>
              <w:spacing w:line="360" w:lineRule="auto"/>
              <w:ind w:firstLine="560"/>
              <w:rPr>
                <w:rFonts w:eastAsiaTheme="minorEastAsia"/>
                <w:bCs/>
                <w:sz w:val="24"/>
              </w:rPr>
            </w:pPr>
          </w:p>
          <w:p w14:paraId="2F650ABA" w14:textId="77777777" w:rsidR="00E54129" w:rsidRPr="00FC3A9C" w:rsidRDefault="00E54129" w:rsidP="005F1FEF">
            <w:pPr>
              <w:spacing w:line="360" w:lineRule="auto"/>
              <w:rPr>
                <w:rFonts w:eastAsiaTheme="minorEastAsia"/>
                <w:bCs/>
                <w:sz w:val="24"/>
              </w:rPr>
            </w:pPr>
          </w:p>
          <w:p w14:paraId="457146B8" w14:textId="77777777" w:rsidR="00DF2E4A" w:rsidRPr="00FC3A9C" w:rsidRDefault="00DF2E4A" w:rsidP="005F1FEF">
            <w:pPr>
              <w:spacing w:line="360" w:lineRule="auto"/>
              <w:rPr>
                <w:rFonts w:eastAsiaTheme="minorEastAsia"/>
                <w:bCs/>
                <w:sz w:val="24"/>
              </w:rPr>
            </w:pPr>
          </w:p>
          <w:p w14:paraId="464C02F7" w14:textId="77777777" w:rsidR="00DF2E4A" w:rsidRPr="00FC3A9C" w:rsidRDefault="00DF2E4A" w:rsidP="00DF2E4A">
            <w:pPr>
              <w:spacing w:line="360" w:lineRule="auto"/>
              <w:rPr>
                <w:rFonts w:eastAsiaTheme="minorEastAsia"/>
                <w:b/>
                <w:bCs/>
                <w:sz w:val="24"/>
              </w:rPr>
            </w:pPr>
            <w:r w:rsidRPr="00FC3A9C">
              <w:rPr>
                <w:rFonts w:eastAsiaTheme="minorEastAsia"/>
                <w:b/>
                <w:bCs/>
                <w:sz w:val="24"/>
              </w:rPr>
              <w:lastRenderedPageBreak/>
              <w:t>主要环境保护目标</w:t>
            </w:r>
            <w:r w:rsidRPr="00FC3A9C">
              <w:rPr>
                <w:rFonts w:eastAsiaTheme="minorEastAsia"/>
                <w:b/>
                <w:bCs/>
                <w:sz w:val="24"/>
              </w:rPr>
              <w:t>(</w:t>
            </w:r>
            <w:r w:rsidRPr="00FC3A9C">
              <w:rPr>
                <w:rFonts w:eastAsiaTheme="minorEastAsia"/>
                <w:b/>
                <w:bCs/>
                <w:sz w:val="24"/>
              </w:rPr>
              <w:t>列出名单及保护级别</w:t>
            </w:r>
            <w:r w:rsidRPr="00FC3A9C">
              <w:rPr>
                <w:rFonts w:eastAsiaTheme="minorEastAsia"/>
                <w:b/>
                <w:bCs/>
                <w:sz w:val="24"/>
              </w:rPr>
              <w:t>)</w:t>
            </w:r>
            <w:r w:rsidRPr="00FC3A9C">
              <w:rPr>
                <w:rFonts w:eastAsiaTheme="minorEastAsia"/>
                <w:b/>
                <w:bCs/>
                <w:sz w:val="24"/>
              </w:rPr>
              <w:t>：</w:t>
            </w:r>
          </w:p>
          <w:p w14:paraId="6D1A84E9" w14:textId="77777777" w:rsidR="00DF2E4A" w:rsidRPr="00FC3A9C" w:rsidRDefault="00DF2E4A" w:rsidP="00DF2E4A">
            <w:pPr>
              <w:spacing w:line="360" w:lineRule="auto"/>
              <w:rPr>
                <w:rFonts w:eastAsiaTheme="minorEastAsia"/>
                <w:bCs/>
                <w:sz w:val="24"/>
              </w:rPr>
            </w:pPr>
            <w:r w:rsidRPr="00FC3A9C">
              <w:rPr>
                <w:rFonts w:eastAsiaTheme="minorEastAsia"/>
                <w:bCs/>
                <w:sz w:val="24"/>
              </w:rPr>
              <w:t>现状调查，厂址</w:t>
            </w:r>
            <w:r w:rsidRPr="00FC3A9C">
              <w:rPr>
                <w:rFonts w:eastAsiaTheme="minorEastAsia"/>
                <w:bCs/>
                <w:sz w:val="24"/>
              </w:rPr>
              <w:t>500m</w:t>
            </w:r>
            <w:r w:rsidRPr="00FC3A9C">
              <w:rPr>
                <w:rFonts w:eastAsiaTheme="minorEastAsia"/>
                <w:bCs/>
                <w:sz w:val="24"/>
              </w:rPr>
              <w:t>范围内无国家、省、市级自然保护区及重点文物保护对象，不涉及自然保护区、风景名胜区、饮用水源保护区等需特殊保护的敏感区域。评价区内主要环境保护目标见表</w:t>
            </w:r>
            <w:r w:rsidRPr="00FC3A9C">
              <w:rPr>
                <w:rFonts w:eastAsiaTheme="minorEastAsia" w:hint="eastAsia"/>
                <w:bCs/>
                <w:sz w:val="24"/>
              </w:rPr>
              <w:t>2</w:t>
            </w:r>
            <w:r w:rsidRPr="00FC3A9C">
              <w:rPr>
                <w:rFonts w:eastAsiaTheme="minorEastAsia"/>
                <w:bCs/>
                <w:sz w:val="24"/>
              </w:rPr>
              <w:t>0</w:t>
            </w:r>
            <w:r w:rsidRPr="00FC3A9C">
              <w:rPr>
                <w:rFonts w:eastAsiaTheme="minorEastAsia"/>
                <w:bCs/>
                <w:sz w:val="24"/>
              </w:rPr>
              <w:t>，见附图</w:t>
            </w:r>
            <w:r w:rsidRPr="00FC3A9C">
              <w:rPr>
                <w:rFonts w:eastAsiaTheme="minorEastAsia" w:hint="eastAsia"/>
                <w:bCs/>
                <w:sz w:val="24"/>
              </w:rPr>
              <w:t>5</w:t>
            </w:r>
            <w:r w:rsidRPr="00FC3A9C">
              <w:rPr>
                <w:rFonts w:eastAsiaTheme="minorEastAsia"/>
                <w:bCs/>
                <w:sz w:val="24"/>
              </w:rPr>
              <w:t>。</w:t>
            </w:r>
          </w:p>
          <w:p w14:paraId="24E6B949" w14:textId="77777777" w:rsidR="00DF2E4A" w:rsidRPr="00FC3A9C" w:rsidRDefault="00DF2E4A" w:rsidP="00DF2E4A">
            <w:pPr>
              <w:ind w:firstLineChars="200" w:firstLine="422"/>
              <w:jc w:val="center"/>
              <w:rPr>
                <w:rFonts w:eastAsiaTheme="minorEastAsia"/>
                <w:b/>
                <w:szCs w:val="21"/>
              </w:rPr>
            </w:pPr>
            <w:r w:rsidRPr="00FC3A9C">
              <w:rPr>
                <w:rFonts w:eastAsiaTheme="minorEastAsia"/>
                <w:b/>
                <w:szCs w:val="21"/>
              </w:rPr>
              <w:t>表</w:t>
            </w:r>
            <w:r w:rsidRPr="00FC3A9C">
              <w:rPr>
                <w:rFonts w:eastAsiaTheme="minorEastAsia"/>
                <w:b/>
                <w:szCs w:val="21"/>
              </w:rPr>
              <w:t xml:space="preserve">20  </w:t>
            </w:r>
            <w:r w:rsidRPr="00FC3A9C">
              <w:rPr>
                <w:rFonts w:eastAsiaTheme="minorEastAsia"/>
                <w:b/>
                <w:szCs w:val="21"/>
              </w:rPr>
              <w:t>主要环境保护目标</w:t>
            </w:r>
          </w:p>
          <w:tbl>
            <w:tblPr>
              <w:tblStyle w:val="aff"/>
              <w:tblpPr w:leftFromText="180" w:rightFromText="180" w:vertAnchor="text" w:tblpY="1"/>
              <w:tblOverlap w:val="never"/>
              <w:tblW w:w="9353" w:type="dxa"/>
              <w:tblLook w:val="04A0" w:firstRow="1" w:lastRow="0" w:firstColumn="1" w:lastColumn="0" w:noHBand="0" w:noVBand="1"/>
            </w:tblPr>
            <w:tblGrid>
              <w:gridCol w:w="829"/>
              <w:gridCol w:w="1195"/>
              <w:gridCol w:w="1411"/>
              <w:gridCol w:w="2476"/>
              <w:gridCol w:w="698"/>
              <w:gridCol w:w="835"/>
              <w:gridCol w:w="844"/>
              <w:gridCol w:w="1065"/>
            </w:tblGrid>
            <w:tr w:rsidR="00FC3A9C" w:rsidRPr="00FC3A9C" w14:paraId="5BE7FA98" w14:textId="77777777" w:rsidTr="00B41A94">
              <w:trPr>
                <w:trHeight w:val="284"/>
                <w:tblHeader/>
              </w:trPr>
              <w:tc>
                <w:tcPr>
                  <w:tcW w:w="829" w:type="dxa"/>
                  <w:vMerge w:val="restart"/>
                  <w:vAlign w:val="center"/>
                </w:tcPr>
                <w:p w14:paraId="425EE968" w14:textId="77777777" w:rsidR="00DF2E4A" w:rsidRPr="00FC3A9C" w:rsidRDefault="00DF2E4A" w:rsidP="00DF2E4A">
                  <w:pPr>
                    <w:jc w:val="center"/>
                    <w:rPr>
                      <w:rFonts w:eastAsiaTheme="minorEastAsia"/>
                      <w:szCs w:val="21"/>
                    </w:rPr>
                  </w:pPr>
                  <w:r w:rsidRPr="00FC3A9C">
                    <w:rPr>
                      <w:rFonts w:eastAsiaTheme="minorEastAsia"/>
                      <w:szCs w:val="21"/>
                    </w:rPr>
                    <w:t>环境</w:t>
                  </w:r>
                </w:p>
                <w:p w14:paraId="4E2D03FC"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要素</w:t>
                  </w:r>
                </w:p>
              </w:tc>
              <w:tc>
                <w:tcPr>
                  <w:tcW w:w="2606" w:type="dxa"/>
                  <w:gridSpan w:val="2"/>
                  <w:vAlign w:val="center"/>
                </w:tcPr>
                <w:p w14:paraId="2FFEC62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坐标</w:t>
                  </w:r>
                  <w:r w:rsidRPr="00FC3A9C">
                    <w:rPr>
                      <w:rFonts w:eastAsiaTheme="minorEastAsia"/>
                      <w:szCs w:val="21"/>
                    </w:rPr>
                    <w:t>/m(UTM)</w:t>
                  </w:r>
                </w:p>
              </w:tc>
              <w:tc>
                <w:tcPr>
                  <w:tcW w:w="2476" w:type="dxa"/>
                  <w:vMerge w:val="restart"/>
                  <w:vAlign w:val="center"/>
                </w:tcPr>
                <w:p w14:paraId="5C044CFC"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保护对象</w:t>
                  </w:r>
                </w:p>
              </w:tc>
              <w:tc>
                <w:tcPr>
                  <w:tcW w:w="698" w:type="dxa"/>
                  <w:vMerge w:val="restart"/>
                  <w:vAlign w:val="center"/>
                </w:tcPr>
                <w:p w14:paraId="2C0A4DB1"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保护内容</w:t>
                  </w:r>
                </w:p>
              </w:tc>
              <w:tc>
                <w:tcPr>
                  <w:tcW w:w="835" w:type="dxa"/>
                  <w:vMerge w:val="restart"/>
                  <w:vAlign w:val="center"/>
                </w:tcPr>
                <w:p w14:paraId="22535997"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环境功能区</w:t>
                  </w:r>
                </w:p>
              </w:tc>
              <w:tc>
                <w:tcPr>
                  <w:tcW w:w="844" w:type="dxa"/>
                  <w:vMerge w:val="restart"/>
                  <w:vAlign w:val="center"/>
                </w:tcPr>
                <w:p w14:paraId="72A0CAF9"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相对厂址方向</w:t>
                  </w:r>
                </w:p>
              </w:tc>
              <w:tc>
                <w:tcPr>
                  <w:tcW w:w="1065" w:type="dxa"/>
                  <w:vMerge w:val="restart"/>
                  <w:vAlign w:val="center"/>
                </w:tcPr>
                <w:p w14:paraId="1D97997C"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相对厂界距离</w:t>
                  </w:r>
                  <w:r w:rsidRPr="00FC3A9C">
                    <w:rPr>
                      <w:rFonts w:eastAsiaTheme="minorEastAsia"/>
                      <w:szCs w:val="21"/>
                    </w:rPr>
                    <w:t>/m</w:t>
                  </w:r>
                </w:p>
              </w:tc>
            </w:tr>
            <w:tr w:rsidR="00FC3A9C" w:rsidRPr="00FC3A9C" w14:paraId="3A0FFDFD" w14:textId="77777777" w:rsidTr="00B41A94">
              <w:trPr>
                <w:trHeight w:val="284"/>
                <w:tblHeader/>
              </w:trPr>
              <w:tc>
                <w:tcPr>
                  <w:tcW w:w="829" w:type="dxa"/>
                  <w:vMerge/>
                  <w:vAlign w:val="center"/>
                </w:tcPr>
                <w:p w14:paraId="6D857D2C" w14:textId="77777777" w:rsidR="00DF2E4A" w:rsidRPr="00FC3A9C" w:rsidRDefault="00DF2E4A" w:rsidP="00DF2E4A">
                  <w:pPr>
                    <w:jc w:val="center"/>
                    <w:rPr>
                      <w:rFonts w:eastAsiaTheme="minorEastAsia"/>
                      <w:szCs w:val="21"/>
                    </w:rPr>
                  </w:pPr>
                </w:p>
              </w:tc>
              <w:tc>
                <w:tcPr>
                  <w:tcW w:w="1195" w:type="dxa"/>
                  <w:vAlign w:val="center"/>
                </w:tcPr>
                <w:p w14:paraId="351FE6AA"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X</w:t>
                  </w:r>
                </w:p>
              </w:tc>
              <w:tc>
                <w:tcPr>
                  <w:tcW w:w="1411" w:type="dxa"/>
                  <w:vAlign w:val="center"/>
                </w:tcPr>
                <w:p w14:paraId="23E0CDF8"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Y</w:t>
                  </w:r>
                </w:p>
              </w:tc>
              <w:tc>
                <w:tcPr>
                  <w:tcW w:w="2476" w:type="dxa"/>
                  <w:vMerge/>
                  <w:vAlign w:val="center"/>
                </w:tcPr>
                <w:p w14:paraId="024A5E24" w14:textId="77777777" w:rsidR="00DF2E4A" w:rsidRPr="00FC3A9C" w:rsidRDefault="00DF2E4A" w:rsidP="00DF2E4A">
                  <w:pPr>
                    <w:spacing w:beforeLines="50" w:before="120"/>
                    <w:jc w:val="center"/>
                    <w:rPr>
                      <w:rFonts w:eastAsiaTheme="minorEastAsia"/>
                      <w:szCs w:val="21"/>
                    </w:rPr>
                  </w:pPr>
                </w:p>
              </w:tc>
              <w:tc>
                <w:tcPr>
                  <w:tcW w:w="698" w:type="dxa"/>
                  <w:vMerge/>
                  <w:vAlign w:val="center"/>
                </w:tcPr>
                <w:p w14:paraId="7A0A43A5" w14:textId="77777777" w:rsidR="00DF2E4A" w:rsidRPr="00FC3A9C" w:rsidRDefault="00DF2E4A" w:rsidP="00DF2E4A">
                  <w:pPr>
                    <w:spacing w:beforeLines="50" w:before="120"/>
                    <w:jc w:val="center"/>
                    <w:rPr>
                      <w:rFonts w:eastAsiaTheme="minorEastAsia"/>
                      <w:szCs w:val="21"/>
                    </w:rPr>
                  </w:pPr>
                </w:p>
              </w:tc>
              <w:tc>
                <w:tcPr>
                  <w:tcW w:w="835" w:type="dxa"/>
                  <w:vMerge/>
                  <w:vAlign w:val="center"/>
                </w:tcPr>
                <w:p w14:paraId="76D21677" w14:textId="77777777" w:rsidR="00DF2E4A" w:rsidRPr="00FC3A9C" w:rsidRDefault="00DF2E4A" w:rsidP="00DF2E4A">
                  <w:pPr>
                    <w:spacing w:beforeLines="50" w:before="120"/>
                    <w:jc w:val="center"/>
                    <w:rPr>
                      <w:rFonts w:eastAsiaTheme="minorEastAsia"/>
                      <w:szCs w:val="21"/>
                    </w:rPr>
                  </w:pPr>
                </w:p>
              </w:tc>
              <w:tc>
                <w:tcPr>
                  <w:tcW w:w="844" w:type="dxa"/>
                  <w:vMerge/>
                  <w:vAlign w:val="center"/>
                </w:tcPr>
                <w:p w14:paraId="74B4B802" w14:textId="77777777" w:rsidR="00DF2E4A" w:rsidRPr="00FC3A9C" w:rsidRDefault="00DF2E4A" w:rsidP="00DF2E4A">
                  <w:pPr>
                    <w:spacing w:beforeLines="50" w:before="120"/>
                    <w:jc w:val="center"/>
                    <w:rPr>
                      <w:rFonts w:eastAsiaTheme="minorEastAsia"/>
                      <w:szCs w:val="21"/>
                    </w:rPr>
                  </w:pPr>
                </w:p>
              </w:tc>
              <w:tc>
                <w:tcPr>
                  <w:tcW w:w="1065" w:type="dxa"/>
                  <w:vMerge/>
                  <w:vAlign w:val="center"/>
                </w:tcPr>
                <w:p w14:paraId="54040A67" w14:textId="77777777" w:rsidR="00DF2E4A" w:rsidRPr="00FC3A9C" w:rsidRDefault="00DF2E4A" w:rsidP="00DF2E4A">
                  <w:pPr>
                    <w:spacing w:beforeLines="50" w:before="120"/>
                    <w:jc w:val="center"/>
                    <w:rPr>
                      <w:rFonts w:eastAsiaTheme="minorEastAsia"/>
                      <w:szCs w:val="21"/>
                    </w:rPr>
                  </w:pPr>
                </w:p>
              </w:tc>
            </w:tr>
            <w:tr w:rsidR="00FC3A9C" w:rsidRPr="00FC3A9C" w14:paraId="3F8F12C1" w14:textId="77777777" w:rsidTr="00B41A94">
              <w:trPr>
                <w:trHeight w:val="284"/>
                <w:tblHeader/>
              </w:trPr>
              <w:tc>
                <w:tcPr>
                  <w:tcW w:w="829" w:type="dxa"/>
                  <w:vMerge w:val="restart"/>
                  <w:vAlign w:val="center"/>
                </w:tcPr>
                <w:p w14:paraId="128FB452" w14:textId="77777777" w:rsidR="00DF2E4A" w:rsidRPr="00FC3A9C" w:rsidRDefault="00DF2E4A" w:rsidP="00DF2E4A">
                  <w:pPr>
                    <w:jc w:val="center"/>
                    <w:rPr>
                      <w:rFonts w:eastAsiaTheme="minorEastAsia"/>
                      <w:szCs w:val="21"/>
                    </w:rPr>
                  </w:pPr>
                  <w:r w:rsidRPr="00FC3A9C">
                    <w:rPr>
                      <w:rFonts w:eastAsiaTheme="minorEastAsia"/>
                      <w:szCs w:val="21"/>
                    </w:rPr>
                    <w:t>环境空气</w:t>
                  </w:r>
                </w:p>
              </w:tc>
              <w:tc>
                <w:tcPr>
                  <w:tcW w:w="1195" w:type="dxa"/>
                  <w:vAlign w:val="center"/>
                </w:tcPr>
                <w:p w14:paraId="2E05665D"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307436.47</w:t>
                  </w:r>
                </w:p>
              </w:tc>
              <w:tc>
                <w:tcPr>
                  <w:tcW w:w="1411" w:type="dxa"/>
                  <w:vAlign w:val="center"/>
                </w:tcPr>
                <w:p w14:paraId="2034B69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3810565.22</w:t>
                  </w:r>
                </w:p>
              </w:tc>
              <w:tc>
                <w:tcPr>
                  <w:tcW w:w="2476" w:type="dxa"/>
                  <w:vAlign w:val="center"/>
                </w:tcPr>
                <w:p w14:paraId="214D3FD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兰池佳</w:t>
                  </w:r>
                  <w:r w:rsidRPr="00FC3A9C">
                    <w:rPr>
                      <w:rFonts w:eastAsiaTheme="minorEastAsia" w:hint="eastAsia"/>
                      <w:szCs w:val="21"/>
                    </w:rPr>
                    <w:t>苑约</w:t>
                  </w:r>
                  <w:r w:rsidRPr="00FC3A9C">
                    <w:rPr>
                      <w:rFonts w:eastAsiaTheme="minorEastAsia" w:hint="eastAsia"/>
                      <w:szCs w:val="21"/>
                    </w:rPr>
                    <w:t>4248</w:t>
                  </w:r>
                  <w:r w:rsidRPr="00FC3A9C">
                    <w:rPr>
                      <w:rFonts w:eastAsiaTheme="minorEastAsia" w:hint="eastAsia"/>
                      <w:szCs w:val="21"/>
                    </w:rPr>
                    <w:t>人</w:t>
                  </w:r>
                </w:p>
              </w:tc>
              <w:tc>
                <w:tcPr>
                  <w:tcW w:w="698" w:type="dxa"/>
                  <w:vMerge w:val="restart"/>
                  <w:vAlign w:val="center"/>
                </w:tcPr>
                <w:p w14:paraId="2B968FB8" w14:textId="77777777" w:rsidR="00DF2E4A" w:rsidRPr="00FC3A9C" w:rsidRDefault="00DF2E4A" w:rsidP="00DF2E4A">
                  <w:pPr>
                    <w:jc w:val="center"/>
                    <w:rPr>
                      <w:rFonts w:eastAsiaTheme="minorEastAsia"/>
                      <w:szCs w:val="21"/>
                    </w:rPr>
                  </w:pPr>
                  <w:r w:rsidRPr="00FC3A9C">
                    <w:rPr>
                      <w:rFonts w:eastAsiaTheme="minorEastAsia"/>
                      <w:szCs w:val="21"/>
                    </w:rPr>
                    <w:t>人群健康</w:t>
                  </w:r>
                </w:p>
              </w:tc>
              <w:tc>
                <w:tcPr>
                  <w:tcW w:w="835" w:type="dxa"/>
                  <w:vMerge w:val="restart"/>
                  <w:vAlign w:val="center"/>
                </w:tcPr>
                <w:p w14:paraId="4A14484E"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2</w:t>
                  </w:r>
                  <w:r w:rsidRPr="00FC3A9C">
                    <w:rPr>
                      <w:rFonts w:eastAsiaTheme="minorEastAsia"/>
                      <w:szCs w:val="21"/>
                    </w:rPr>
                    <w:t>类</w:t>
                  </w:r>
                </w:p>
              </w:tc>
              <w:tc>
                <w:tcPr>
                  <w:tcW w:w="844" w:type="dxa"/>
                  <w:vAlign w:val="center"/>
                </w:tcPr>
                <w:p w14:paraId="0726B699"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S</w:t>
                  </w:r>
                </w:p>
              </w:tc>
              <w:tc>
                <w:tcPr>
                  <w:tcW w:w="1065" w:type="dxa"/>
                  <w:vAlign w:val="center"/>
                </w:tcPr>
                <w:p w14:paraId="7337D263"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110</w:t>
                  </w:r>
                </w:p>
              </w:tc>
            </w:tr>
            <w:tr w:rsidR="00FC3A9C" w:rsidRPr="00FC3A9C" w14:paraId="2AAD18E2" w14:textId="77777777" w:rsidTr="00B41A94">
              <w:trPr>
                <w:trHeight w:val="284"/>
                <w:tblHeader/>
              </w:trPr>
              <w:tc>
                <w:tcPr>
                  <w:tcW w:w="829" w:type="dxa"/>
                  <w:vMerge/>
                  <w:vAlign w:val="center"/>
                </w:tcPr>
                <w:p w14:paraId="6ECF5A71" w14:textId="77777777" w:rsidR="00DF2E4A" w:rsidRPr="00FC3A9C" w:rsidRDefault="00DF2E4A" w:rsidP="00DF2E4A">
                  <w:pPr>
                    <w:jc w:val="center"/>
                    <w:rPr>
                      <w:rFonts w:eastAsiaTheme="minorEastAsia"/>
                      <w:szCs w:val="21"/>
                    </w:rPr>
                  </w:pPr>
                </w:p>
              </w:tc>
              <w:tc>
                <w:tcPr>
                  <w:tcW w:w="1195" w:type="dxa"/>
                  <w:vAlign w:val="center"/>
                </w:tcPr>
                <w:p w14:paraId="23CD833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307906.49</w:t>
                  </w:r>
                </w:p>
              </w:tc>
              <w:tc>
                <w:tcPr>
                  <w:tcW w:w="1411" w:type="dxa"/>
                  <w:vAlign w:val="center"/>
                </w:tcPr>
                <w:p w14:paraId="1E2F604C"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3810699.12</w:t>
                  </w:r>
                </w:p>
              </w:tc>
              <w:tc>
                <w:tcPr>
                  <w:tcW w:w="2476" w:type="dxa"/>
                  <w:vAlign w:val="center"/>
                </w:tcPr>
                <w:p w14:paraId="1A8E077F"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兰池学校</w:t>
                  </w:r>
                  <w:r w:rsidRPr="00FC3A9C">
                    <w:rPr>
                      <w:rFonts w:eastAsiaTheme="minorEastAsia" w:hint="eastAsia"/>
                      <w:szCs w:val="21"/>
                    </w:rPr>
                    <w:t>9</w:t>
                  </w:r>
                  <w:r w:rsidRPr="00FC3A9C">
                    <w:rPr>
                      <w:rFonts w:eastAsiaTheme="minorEastAsia"/>
                      <w:szCs w:val="21"/>
                    </w:rPr>
                    <w:t>13</w:t>
                  </w:r>
                  <w:r w:rsidRPr="00FC3A9C">
                    <w:rPr>
                      <w:rFonts w:eastAsiaTheme="minorEastAsia" w:hint="eastAsia"/>
                      <w:szCs w:val="21"/>
                    </w:rPr>
                    <w:t>人</w:t>
                  </w:r>
                </w:p>
              </w:tc>
              <w:tc>
                <w:tcPr>
                  <w:tcW w:w="698" w:type="dxa"/>
                  <w:vMerge/>
                  <w:vAlign w:val="center"/>
                </w:tcPr>
                <w:p w14:paraId="55C25C57" w14:textId="77777777" w:rsidR="00DF2E4A" w:rsidRPr="00FC3A9C" w:rsidRDefault="00DF2E4A" w:rsidP="00DF2E4A">
                  <w:pPr>
                    <w:jc w:val="center"/>
                    <w:rPr>
                      <w:rFonts w:eastAsiaTheme="minorEastAsia"/>
                      <w:szCs w:val="21"/>
                    </w:rPr>
                  </w:pPr>
                </w:p>
              </w:tc>
              <w:tc>
                <w:tcPr>
                  <w:tcW w:w="835" w:type="dxa"/>
                  <w:vMerge/>
                  <w:vAlign w:val="center"/>
                </w:tcPr>
                <w:p w14:paraId="1C5D6134"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4566DB70"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SE</w:t>
                  </w:r>
                </w:p>
              </w:tc>
              <w:tc>
                <w:tcPr>
                  <w:tcW w:w="1065" w:type="dxa"/>
                  <w:vAlign w:val="center"/>
                </w:tcPr>
                <w:p w14:paraId="15FD1F79"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470</w:t>
                  </w:r>
                </w:p>
              </w:tc>
            </w:tr>
            <w:tr w:rsidR="00FC3A9C" w:rsidRPr="00FC3A9C" w14:paraId="2797769D" w14:textId="77777777" w:rsidTr="00B41A94">
              <w:trPr>
                <w:trHeight w:val="284"/>
                <w:tblHeader/>
              </w:trPr>
              <w:tc>
                <w:tcPr>
                  <w:tcW w:w="829" w:type="dxa"/>
                  <w:vMerge/>
                  <w:vAlign w:val="center"/>
                </w:tcPr>
                <w:p w14:paraId="4DA06B38" w14:textId="77777777" w:rsidR="00DF2E4A" w:rsidRPr="00FC3A9C" w:rsidRDefault="00DF2E4A" w:rsidP="00DF2E4A">
                  <w:pPr>
                    <w:jc w:val="center"/>
                    <w:rPr>
                      <w:rFonts w:eastAsiaTheme="minorEastAsia"/>
                      <w:szCs w:val="21"/>
                    </w:rPr>
                  </w:pPr>
                </w:p>
              </w:tc>
              <w:tc>
                <w:tcPr>
                  <w:tcW w:w="1195" w:type="dxa"/>
                  <w:vAlign w:val="center"/>
                </w:tcPr>
                <w:p w14:paraId="1E3E2A5F"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307772.62</w:t>
                  </w:r>
                </w:p>
              </w:tc>
              <w:tc>
                <w:tcPr>
                  <w:tcW w:w="1411" w:type="dxa"/>
                  <w:vAlign w:val="center"/>
                </w:tcPr>
                <w:p w14:paraId="51EC4EFC"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3810794.03</w:t>
                  </w:r>
                </w:p>
              </w:tc>
              <w:tc>
                <w:tcPr>
                  <w:tcW w:w="2476" w:type="dxa"/>
                  <w:vAlign w:val="center"/>
                </w:tcPr>
                <w:p w14:paraId="719EF688"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东杨村</w:t>
                  </w:r>
                  <w:r w:rsidRPr="00FC3A9C">
                    <w:rPr>
                      <w:rFonts w:eastAsiaTheme="minorEastAsia" w:hint="eastAsia"/>
                      <w:szCs w:val="21"/>
                    </w:rPr>
                    <w:t>4</w:t>
                  </w:r>
                  <w:r w:rsidRPr="00FC3A9C">
                    <w:rPr>
                      <w:rFonts w:eastAsiaTheme="minorEastAsia"/>
                      <w:szCs w:val="21"/>
                    </w:rPr>
                    <w:t>5</w:t>
                  </w:r>
                  <w:r w:rsidRPr="00FC3A9C">
                    <w:rPr>
                      <w:rFonts w:eastAsiaTheme="minorEastAsia" w:hint="eastAsia"/>
                      <w:szCs w:val="21"/>
                    </w:rPr>
                    <w:t>人</w:t>
                  </w:r>
                </w:p>
              </w:tc>
              <w:tc>
                <w:tcPr>
                  <w:tcW w:w="698" w:type="dxa"/>
                  <w:vMerge/>
                  <w:vAlign w:val="center"/>
                </w:tcPr>
                <w:p w14:paraId="7A64A934" w14:textId="77777777" w:rsidR="00DF2E4A" w:rsidRPr="00FC3A9C" w:rsidRDefault="00DF2E4A" w:rsidP="00DF2E4A">
                  <w:pPr>
                    <w:jc w:val="center"/>
                    <w:rPr>
                      <w:rFonts w:eastAsiaTheme="minorEastAsia"/>
                      <w:szCs w:val="21"/>
                    </w:rPr>
                  </w:pPr>
                </w:p>
              </w:tc>
              <w:tc>
                <w:tcPr>
                  <w:tcW w:w="835" w:type="dxa"/>
                  <w:vMerge/>
                  <w:vAlign w:val="center"/>
                </w:tcPr>
                <w:p w14:paraId="02BC1C04"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058B7D21"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SE</w:t>
                  </w:r>
                </w:p>
              </w:tc>
              <w:tc>
                <w:tcPr>
                  <w:tcW w:w="1065" w:type="dxa"/>
                  <w:vAlign w:val="center"/>
                </w:tcPr>
                <w:p w14:paraId="534C0CE4"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192</w:t>
                  </w:r>
                </w:p>
              </w:tc>
            </w:tr>
            <w:tr w:rsidR="00FC3A9C" w:rsidRPr="00FC3A9C" w14:paraId="4223480B" w14:textId="77777777" w:rsidTr="00B41A94">
              <w:trPr>
                <w:trHeight w:val="284"/>
                <w:tblHeader/>
              </w:trPr>
              <w:tc>
                <w:tcPr>
                  <w:tcW w:w="829" w:type="dxa"/>
                  <w:vMerge/>
                  <w:vAlign w:val="center"/>
                </w:tcPr>
                <w:p w14:paraId="78AE2FE3" w14:textId="77777777" w:rsidR="00DF2E4A" w:rsidRPr="00FC3A9C" w:rsidRDefault="00DF2E4A" w:rsidP="00DF2E4A">
                  <w:pPr>
                    <w:jc w:val="center"/>
                    <w:rPr>
                      <w:rFonts w:eastAsiaTheme="minorEastAsia"/>
                      <w:szCs w:val="21"/>
                    </w:rPr>
                  </w:pPr>
                </w:p>
              </w:tc>
              <w:tc>
                <w:tcPr>
                  <w:tcW w:w="1195" w:type="dxa"/>
                  <w:vAlign w:val="center"/>
                </w:tcPr>
                <w:p w14:paraId="4D7002E9"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307605.10</w:t>
                  </w:r>
                </w:p>
              </w:tc>
              <w:tc>
                <w:tcPr>
                  <w:tcW w:w="1411" w:type="dxa"/>
                  <w:vAlign w:val="center"/>
                </w:tcPr>
                <w:p w14:paraId="5D2C90C4"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3811141.77</w:t>
                  </w:r>
                </w:p>
              </w:tc>
              <w:tc>
                <w:tcPr>
                  <w:tcW w:w="2476" w:type="dxa"/>
                  <w:vAlign w:val="center"/>
                </w:tcPr>
                <w:p w14:paraId="11BA8D2B"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柏家咀村</w:t>
                  </w:r>
                  <w:r w:rsidRPr="00FC3A9C">
                    <w:rPr>
                      <w:rFonts w:eastAsiaTheme="minorEastAsia" w:hint="eastAsia"/>
                      <w:szCs w:val="21"/>
                    </w:rPr>
                    <w:t>1</w:t>
                  </w:r>
                  <w:r w:rsidRPr="00FC3A9C">
                    <w:rPr>
                      <w:rFonts w:eastAsiaTheme="minorEastAsia"/>
                      <w:szCs w:val="21"/>
                    </w:rPr>
                    <w:t>368</w:t>
                  </w:r>
                  <w:r w:rsidRPr="00FC3A9C">
                    <w:rPr>
                      <w:rFonts w:eastAsiaTheme="minorEastAsia" w:hint="eastAsia"/>
                      <w:szCs w:val="21"/>
                    </w:rPr>
                    <w:t>人</w:t>
                  </w:r>
                </w:p>
              </w:tc>
              <w:tc>
                <w:tcPr>
                  <w:tcW w:w="698" w:type="dxa"/>
                  <w:vMerge/>
                  <w:vAlign w:val="center"/>
                </w:tcPr>
                <w:p w14:paraId="3CC6558E" w14:textId="77777777" w:rsidR="00DF2E4A" w:rsidRPr="00FC3A9C" w:rsidRDefault="00DF2E4A" w:rsidP="00DF2E4A">
                  <w:pPr>
                    <w:jc w:val="center"/>
                    <w:rPr>
                      <w:rFonts w:eastAsiaTheme="minorEastAsia"/>
                      <w:szCs w:val="21"/>
                    </w:rPr>
                  </w:pPr>
                </w:p>
              </w:tc>
              <w:tc>
                <w:tcPr>
                  <w:tcW w:w="835" w:type="dxa"/>
                  <w:vMerge/>
                  <w:vAlign w:val="center"/>
                </w:tcPr>
                <w:p w14:paraId="1FCD0580"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1758BBF8"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W</w:t>
                  </w:r>
                </w:p>
              </w:tc>
              <w:tc>
                <w:tcPr>
                  <w:tcW w:w="1065" w:type="dxa"/>
                  <w:vAlign w:val="center"/>
                </w:tcPr>
                <w:p w14:paraId="422FE2F9"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55~490</w:t>
                  </w:r>
                </w:p>
              </w:tc>
            </w:tr>
            <w:tr w:rsidR="00FC3A9C" w:rsidRPr="00FC3A9C" w14:paraId="7F15BD8D" w14:textId="77777777" w:rsidTr="00B41A94">
              <w:trPr>
                <w:trHeight w:val="284"/>
                <w:tblHeader/>
              </w:trPr>
              <w:tc>
                <w:tcPr>
                  <w:tcW w:w="829" w:type="dxa"/>
                  <w:vMerge/>
                  <w:vAlign w:val="center"/>
                </w:tcPr>
                <w:p w14:paraId="5E8FA2D0" w14:textId="77777777" w:rsidR="00DF2E4A" w:rsidRPr="00FC3A9C" w:rsidRDefault="00DF2E4A" w:rsidP="00DF2E4A">
                  <w:pPr>
                    <w:jc w:val="center"/>
                    <w:rPr>
                      <w:rFonts w:eastAsiaTheme="minorEastAsia"/>
                      <w:szCs w:val="21"/>
                    </w:rPr>
                  </w:pPr>
                </w:p>
              </w:tc>
              <w:tc>
                <w:tcPr>
                  <w:tcW w:w="1195" w:type="dxa"/>
                  <w:vAlign w:val="center"/>
                </w:tcPr>
                <w:p w14:paraId="4765F714"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308799.79</w:t>
                  </w:r>
                </w:p>
              </w:tc>
              <w:tc>
                <w:tcPr>
                  <w:tcW w:w="1411" w:type="dxa"/>
                  <w:vAlign w:val="center"/>
                </w:tcPr>
                <w:p w14:paraId="2DC49B39"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3811137.51</w:t>
                  </w:r>
                </w:p>
              </w:tc>
              <w:tc>
                <w:tcPr>
                  <w:tcW w:w="2476" w:type="dxa"/>
                  <w:vAlign w:val="center"/>
                </w:tcPr>
                <w:p w14:paraId="6A83B531"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肖家村</w:t>
                  </w:r>
                  <w:r w:rsidRPr="00FC3A9C">
                    <w:rPr>
                      <w:rFonts w:eastAsiaTheme="minorEastAsia" w:hint="eastAsia"/>
                      <w:szCs w:val="21"/>
                    </w:rPr>
                    <w:t>1</w:t>
                  </w:r>
                  <w:r w:rsidRPr="00FC3A9C">
                    <w:rPr>
                      <w:rFonts w:eastAsiaTheme="minorEastAsia"/>
                      <w:szCs w:val="21"/>
                    </w:rPr>
                    <w:t>84</w:t>
                  </w:r>
                  <w:r w:rsidRPr="00FC3A9C">
                    <w:rPr>
                      <w:rFonts w:eastAsiaTheme="minorEastAsia" w:hint="eastAsia"/>
                      <w:szCs w:val="21"/>
                    </w:rPr>
                    <w:t>人</w:t>
                  </w:r>
                </w:p>
              </w:tc>
              <w:tc>
                <w:tcPr>
                  <w:tcW w:w="698" w:type="dxa"/>
                  <w:vMerge/>
                  <w:vAlign w:val="center"/>
                </w:tcPr>
                <w:p w14:paraId="59CB10AF" w14:textId="77777777" w:rsidR="00DF2E4A" w:rsidRPr="00FC3A9C" w:rsidRDefault="00DF2E4A" w:rsidP="00DF2E4A">
                  <w:pPr>
                    <w:jc w:val="center"/>
                    <w:rPr>
                      <w:rFonts w:eastAsiaTheme="minorEastAsia"/>
                      <w:szCs w:val="21"/>
                    </w:rPr>
                  </w:pPr>
                </w:p>
              </w:tc>
              <w:tc>
                <w:tcPr>
                  <w:tcW w:w="835" w:type="dxa"/>
                  <w:vMerge/>
                  <w:vAlign w:val="center"/>
                </w:tcPr>
                <w:p w14:paraId="5E4BFB64"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23F801CC"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SE</w:t>
                  </w:r>
                </w:p>
              </w:tc>
              <w:tc>
                <w:tcPr>
                  <w:tcW w:w="1065" w:type="dxa"/>
                  <w:vAlign w:val="center"/>
                </w:tcPr>
                <w:p w14:paraId="7C69BA1C"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1062</w:t>
                  </w:r>
                </w:p>
              </w:tc>
            </w:tr>
            <w:tr w:rsidR="00FC3A9C" w:rsidRPr="00FC3A9C" w14:paraId="3CEA44A3" w14:textId="77777777" w:rsidTr="00B41A94">
              <w:trPr>
                <w:trHeight w:val="284"/>
                <w:tblHeader/>
              </w:trPr>
              <w:tc>
                <w:tcPr>
                  <w:tcW w:w="829" w:type="dxa"/>
                  <w:vMerge/>
                  <w:vAlign w:val="center"/>
                </w:tcPr>
                <w:p w14:paraId="0015D452" w14:textId="77777777" w:rsidR="00DF2E4A" w:rsidRPr="00FC3A9C" w:rsidRDefault="00DF2E4A" w:rsidP="00DF2E4A">
                  <w:pPr>
                    <w:jc w:val="center"/>
                    <w:rPr>
                      <w:rFonts w:eastAsiaTheme="minorEastAsia"/>
                      <w:szCs w:val="21"/>
                    </w:rPr>
                  </w:pPr>
                </w:p>
              </w:tc>
              <w:tc>
                <w:tcPr>
                  <w:tcW w:w="1195" w:type="dxa"/>
                  <w:vAlign w:val="center"/>
                </w:tcPr>
                <w:p w14:paraId="607EF846"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308625.54</w:t>
                  </w:r>
                </w:p>
              </w:tc>
              <w:tc>
                <w:tcPr>
                  <w:tcW w:w="1411" w:type="dxa"/>
                  <w:vAlign w:val="center"/>
                </w:tcPr>
                <w:p w14:paraId="02076EE6"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3811709.69</w:t>
                  </w:r>
                </w:p>
              </w:tc>
              <w:tc>
                <w:tcPr>
                  <w:tcW w:w="2476" w:type="dxa"/>
                  <w:vAlign w:val="center"/>
                </w:tcPr>
                <w:p w14:paraId="72362A0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渭电</w:t>
                  </w:r>
                  <w:r w:rsidRPr="00FC3A9C">
                    <w:rPr>
                      <w:rFonts w:eastAsiaTheme="minorEastAsia" w:hint="eastAsia"/>
                      <w:szCs w:val="21"/>
                    </w:rPr>
                    <w:t>6</w:t>
                  </w:r>
                  <w:r w:rsidRPr="00FC3A9C">
                    <w:rPr>
                      <w:rFonts w:eastAsiaTheme="minorEastAsia"/>
                      <w:szCs w:val="21"/>
                    </w:rPr>
                    <w:t>48</w:t>
                  </w:r>
                  <w:r w:rsidRPr="00FC3A9C">
                    <w:rPr>
                      <w:rFonts w:eastAsiaTheme="minorEastAsia" w:hint="eastAsia"/>
                      <w:szCs w:val="21"/>
                    </w:rPr>
                    <w:t>人</w:t>
                  </w:r>
                </w:p>
              </w:tc>
              <w:tc>
                <w:tcPr>
                  <w:tcW w:w="698" w:type="dxa"/>
                  <w:vMerge/>
                  <w:vAlign w:val="center"/>
                </w:tcPr>
                <w:p w14:paraId="22F6F210" w14:textId="77777777" w:rsidR="00DF2E4A" w:rsidRPr="00FC3A9C" w:rsidRDefault="00DF2E4A" w:rsidP="00DF2E4A">
                  <w:pPr>
                    <w:jc w:val="center"/>
                    <w:rPr>
                      <w:rFonts w:eastAsiaTheme="minorEastAsia"/>
                      <w:szCs w:val="21"/>
                    </w:rPr>
                  </w:pPr>
                </w:p>
              </w:tc>
              <w:tc>
                <w:tcPr>
                  <w:tcW w:w="835" w:type="dxa"/>
                  <w:vMerge/>
                  <w:vAlign w:val="center"/>
                </w:tcPr>
                <w:p w14:paraId="76B11E1C"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03DD1143"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NE</w:t>
                  </w:r>
                </w:p>
              </w:tc>
              <w:tc>
                <w:tcPr>
                  <w:tcW w:w="1065" w:type="dxa"/>
                  <w:vAlign w:val="center"/>
                </w:tcPr>
                <w:p w14:paraId="52EBD8D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1053</w:t>
                  </w:r>
                </w:p>
              </w:tc>
            </w:tr>
            <w:tr w:rsidR="00FC3A9C" w:rsidRPr="00FC3A9C" w14:paraId="4F1D3BCC" w14:textId="77777777" w:rsidTr="00B41A94">
              <w:trPr>
                <w:trHeight w:val="284"/>
                <w:tblHeader/>
              </w:trPr>
              <w:tc>
                <w:tcPr>
                  <w:tcW w:w="829" w:type="dxa"/>
                  <w:vMerge/>
                  <w:vAlign w:val="center"/>
                </w:tcPr>
                <w:p w14:paraId="0257F237" w14:textId="77777777" w:rsidR="00DF2E4A" w:rsidRPr="00FC3A9C" w:rsidRDefault="00DF2E4A" w:rsidP="00DF2E4A">
                  <w:pPr>
                    <w:jc w:val="center"/>
                    <w:rPr>
                      <w:rFonts w:eastAsiaTheme="minorEastAsia"/>
                      <w:szCs w:val="21"/>
                    </w:rPr>
                  </w:pPr>
                </w:p>
              </w:tc>
              <w:tc>
                <w:tcPr>
                  <w:tcW w:w="1195" w:type="dxa"/>
                  <w:vAlign w:val="center"/>
                </w:tcPr>
                <w:p w14:paraId="02F3E906"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310861.14</w:t>
                  </w:r>
                </w:p>
              </w:tc>
              <w:tc>
                <w:tcPr>
                  <w:tcW w:w="1411" w:type="dxa"/>
                  <w:vAlign w:val="center"/>
                </w:tcPr>
                <w:p w14:paraId="623F31C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3811732.31</w:t>
                  </w:r>
                </w:p>
              </w:tc>
              <w:tc>
                <w:tcPr>
                  <w:tcW w:w="2476" w:type="dxa"/>
                  <w:vAlign w:val="center"/>
                </w:tcPr>
                <w:p w14:paraId="2D6531F2"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同仁村</w:t>
                  </w:r>
                  <w:r w:rsidRPr="00FC3A9C">
                    <w:rPr>
                      <w:rFonts w:eastAsiaTheme="minorEastAsia" w:hint="eastAsia"/>
                      <w:szCs w:val="21"/>
                    </w:rPr>
                    <w:t>7</w:t>
                  </w:r>
                  <w:r w:rsidRPr="00FC3A9C">
                    <w:rPr>
                      <w:rFonts w:eastAsiaTheme="minorEastAsia"/>
                      <w:szCs w:val="21"/>
                    </w:rPr>
                    <w:t>95</w:t>
                  </w:r>
                  <w:r w:rsidRPr="00FC3A9C">
                    <w:rPr>
                      <w:rFonts w:eastAsiaTheme="minorEastAsia" w:hint="eastAsia"/>
                      <w:szCs w:val="21"/>
                    </w:rPr>
                    <w:t>人</w:t>
                  </w:r>
                </w:p>
              </w:tc>
              <w:tc>
                <w:tcPr>
                  <w:tcW w:w="698" w:type="dxa"/>
                  <w:vMerge/>
                  <w:vAlign w:val="center"/>
                </w:tcPr>
                <w:p w14:paraId="1E39EBE1" w14:textId="77777777" w:rsidR="00DF2E4A" w:rsidRPr="00FC3A9C" w:rsidRDefault="00DF2E4A" w:rsidP="00DF2E4A">
                  <w:pPr>
                    <w:jc w:val="center"/>
                    <w:rPr>
                      <w:rFonts w:eastAsiaTheme="minorEastAsia"/>
                      <w:szCs w:val="21"/>
                    </w:rPr>
                  </w:pPr>
                </w:p>
              </w:tc>
              <w:tc>
                <w:tcPr>
                  <w:tcW w:w="835" w:type="dxa"/>
                  <w:vMerge/>
                  <w:vAlign w:val="center"/>
                </w:tcPr>
                <w:p w14:paraId="2F1ADDD9"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34BD8FC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SE</w:t>
                  </w:r>
                </w:p>
              </w:tc>
              <w:tc>
                <w:tcPr>
                  <w:tcW w:w="1065" w:type="dxa"/>
                  <w:vAlign w:val="center"/>
                </w:tcPr>
                <w:p w14:paraId="67414C69"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2852</w:t>
                  </w:r>
                </w:p>
              </w:tc>
            </w:tr>
            <w:tr w:rsidR="00FC3A9C" w:rsidRPr="00FC3A9C" w14:paraId="3D5AFF00" w14:textId="77777777" w:rsidTr="00B41A94">
              <w:trPr>
                <w:trHeight w:val="284"/>
                <w:tblHeader/>
              </w:trPr>
              <w:tc>
                <w:tcPr>
                  <w:tcW w:w="829" w:type="dxa"/>
                  <w:vMerge/>
                  <w:vAlign w:val="center"/>
                </w:tcPr>
                <w:p w14:paraId="2F8BF147" w14:textId="77777777" w:rsidR="00DF2E4A" w:rsidRPr="00FC3A9C" w:rsidRDefault="00DF2E4A" w:rsidP="00DF2E4A">
                  <w:pPr>
                    <w:jc w:val="center"/>
                    <w:rPr>
                      <w:rFonts w:eastAsiaTheme="minorEastAsia"/>
                      <w:szCs w:val="21"/>
                    </w:rPr>
                  </w:pPr>
                </w:p>
              </w:tc>
              <w:tc>
                <w:tcPr>
                  <w:tcW w:w="1195" w:type="dxa"/>
                  <w:vAlign w:val="center"/>
                </w:tcPr>
                <w:p w14:paraId="26B40769"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309521.76</w:t>
                  </w:r>
                </w:p>
              </w:tc>
              <w:tc>
                <w:tcPr>
                  <w:tcW w:w="1411" w:type="dxa"/>
                  <w:vAlign w:val="center"/>
                </w:tcPr>
                <w:p w14:paraId="638D201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3812023.99</w:t>
                  </w:r>
                </w:p>
              </w:tc>
              <w:tc>
                <w:tcPr>
                  <w:tcW w:w="2476" w:type="dxa"/>
                  <w:vAlign w:val="center"/>
                </w:tcPr>
                <w:p w14:paraId="3814B6C5" w14:textId="77777777" w:rsidR="00DF2E4A" w:rsidRPr="00FC3A9C" w:rsidRDefault="00DF2E4A" w:rsidP="00DF2E4A">
                  <w:pPr>
                    <w:spacing w:beforeLines="50" w:before="120"/>
                    <w:ind w:firstLineChars="50" w:firstLine="105"/>
                    <w:jc w:val="center"/>
                    <w:rPr>
                      <w:rFonts w:eastAsiaTheme="minorEastAsia"/>
                      <w:szCs w:val="21"/>
                    </w:rPr>
                  </w:pPr>
                  <w:r w:rsidRPr="00FC3A9C">
                    <w:rPr>
                      <w:rFonts w:eastAsiaTheme="minorEastAsia"/>
                      <w:szCs w:val="21"/>
                    </w:rPr>
                    <w:t>九张村</w:t>
                  </w:r>
                  <w:r w:rsidRPr="00FC3A9C">
                    <w:rPr>
                      <w:rFonts w:eastAsiaTheme="minorEastAsia" w:hint="eastAsia"/>
                      <w:szCs w:val="21"/>
                    </w:rPr>
                    <w:t>1</w:t>
                  </w:r>
                  <w:r w:rsidRPr="00FC3A9C">
                    <w:rPr>
                      <w:rFonts w:eastAsiaTheme="minorEastAsia"/>
                      <w:szCs w:val="21"/>
                    </w:rPr>
                    <w:t>909</w:t>
                  </w:r>
                  <w:r w:rsidRPr="00FC3A9C">
                    <w:rPr>
                      <w:rFonts w:eastAsiaTheme="minorEastAsia" w:hint="eastAsia"/>
                      <w:szCs w:val="21"/>
                    </w:rPr>
                    <w:t>人</w:t>
                  </w:r>
                </w:p>
              </w:tc>
              <w:tc>
                <w:tcPr>
                  <w:tcW w:w="698" w:type="dxa"/>
                  <w:vMerge/>
                  <w:vAlign w:val="center"/>
                </w:tcPr>
                <w:p w14:paraId="0DB4880C" w14:textId="77777777" w:rsidR="00DF2E4A" w:rsidRPr="00FC3A9C" w:rsidRDefault="00DF2E4A" w:rsidP="00DF2E4A">
                  <w:pPr>
                    <w:jc w:val="center"/>
                    <w:rPr>
                      <w:rFonts w:eastAsiaTheme="minorEastAsia"/>
                      <w:szCs w:val="21"/>
                    </w:rPr>
                  </w:pPr>
                </w:p>
              </w:tc>
              <w:tc>
                <w:tcPr>
                  <w:tcW w:w="835" w:type="dxa"/>
                  <w:vMerge/>
                  <w:vAlign w:val="center"/>
                </w:tcPr>
                <w:p w14:paraId="61D3FE16"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1CC78802"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SE</w:t>
                  </w:r>
                </w:p>
              </w:tc>
              <w:tc>
                <w:tcPr>
                  <w:tcW w:w="1065" w:type="dxa"/>
                  <w:vAlign w:val="center"/>
                </w:tcPr>
                <w:p w14:paraId="2DB96B6D"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1730</w:t>
                  </w:r>
                </w:p>
              </w:tc>
            </w:tr>
            <w:tr w:rsidR="00FC3A9C" w:rsidRPr="00FC3A9C" w14:paraId="4CE4DD3E" w14:textId="77777777" w:rsidTr="00B41A94">
              <w:trPr>
                <w:trHeight w:val="284"/>
                <w:tblHeader/>
              </w:trPr>
              <w:tc>
                <w:tcPr>
                  <w:tcW w:w="829" w:type="dxa"/>
                  <w:vMerge/>
                  <w:vAlign w:val="center"/>
                </w:tcPr>
                <w:p w14:paraId="66F58B00" w14:textId="77777777" w:rsidR="00DF2E4A" w:rsidRPr="00FC3A9C" w:rsidRDefault="00DF2E4A" w:rsidP="00DF2E4A">
                  <w:pPr>
                    <w:jc w:val="center"/>
                    <w:rPr>
                      <w:rFonts w:eastAsiaTheme="minorEastAsia"/>
                      <w:szCs w:val="21"/>
                    </w:rPr>
                  </w:pPr>
                </w:p>
              </w:tc>
              <w:tc>
                <w:tcPr>
                  <w:tcW w:w="1195" w:type="dxa"/>
                  <w:vAlign w:val="center"/>
                </w:tcPr>
                <w:p w14:paraId="74E25D5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308463.42</w:t>
                  </w:r>
                </w:p>
              </w:tc>
              <w:tc>
                <w:tcPr>
                  <w:tcW w:w="1411" w:type="dxa"/>
                  <w:vAlign w:val="center"/>
                </w:tcPr>
                <w:p w14:paraId="2B237A0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3812550.57</w:t>
                  </w:r>
                </w:p>
              </w:tc>
              <w:tc>
                <w:tcPr>
                  <w:tcW w:w="2476" w:type="dxa"/>
                  <w:vAlign w:val="center"/>
                </w:tcPr>
                <w:p w14:paraId="0B0CDA47"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任家沟村</w:t>
                  </w:r>
                  <w:r w:rsidRPr="00FC3A9C">
                    <w:rPr>
                      <w:rFonts w:eastAsiaTheme="minorEastAsia" w:hint="eastAsia"/>
                      <w:szCs w:val="21"/>
                    </w:rPr>
                    <w:t>7</w:t>
                  </w:r>
                  <w:r w:rsidRPr="00FC3A9C">
                    <w:rPr>
                      <w:rFonts w:eastAsiaTheme="minorEastAsia"/>
                      <w:szCs w:val="21"/>
                    </w:rPr>
                    <w:t>10</w:t>
                  </w:r>
                  <w:r w:rsidRPr="00FC3A9C">
                    <w:rPr>
                      <w:rFonts w:eastAsiaTheme="minorEastAsia" w:hint="eastAsia"/>
                      <w:szCs w:val="21"/>
                    </w:rPr>
                    <w:t>人</w:t>
                  </w:r>
                </w:p>
              </w:tc>
              <w:tc>
                <w:tcPr>
                  <w:tcW w:w="698" w:type="dxa"/>
                  <w:vMerge/>
                  <w:vAlign w:val="center"/>
                </w:tcPr>
                <w:p w14:paraId="071E7BB6" w14:textId="77777777" w:rsidR="00DF2E4A" w:rsidRPr="00FC3A9C" w:rsidRDefault="00DF2E4A" w:rsidP="00DF2E4A">
                  <w:pPr>
                    <w:jc w:val="center"/>
                    <w:rPr>
                      <w:rFonts w:eastAsiaTheme="minorEastAsia"/>
                      <w:szCs w:val="21"/>
                    </w:rPr>
                  </w:pPr>
                </w:p>
              </w:tc>
              <w:tc>
                <w:tcPr>
                  <w:tcW w:w="835" w:type="dxa"/>
                  <w:vMerge/>
                  <w:vAlign w:val="center"/>
                </w:tcPr>
                <w:p w14:paraId="377CA526"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43D866D7"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NE</w:t>
                  </w:r>
                </w:p>
              </w:tc>
              <w:tc>
                <w:tcPr>
                  <w:tcW w:w="1065" w:type="dxa"/>
                  <w:vAlign w:val="center"/>
                </w:tcPr>
                <w:p w14:paraId="5FEE1D3F"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1739</w:t>
                  </w:r>
                </w:p>
              </w:tc>
            </w:tr>
            <w:tr w:rsidR="00FC3A9C" w:rsidRPr="00FC3A9C" w14:paraId="095BAA86" w14:textId="77777777" w:rsidTr="00B41A94">
              <w:trPr>
                <w:trHeight w:val="284"/>
                <w:tblHeader/>
              </w:trPr>
              <w:tc>
                <w:tcPr>
                  <w:tcW w:w="829" w:type="dxa"/>
                  <w:vMerge/>
                  <w:vAlign w:val="center"/>
                </w:tcPr>
                <w:p w14:paraId="030867D2" w14:textId="77777777" w:rsidR="00DF2E4A" w:rsidRPr="00FC3A9C" w:rsidRDefault="00DF2E4A" w:rsidP="00DF2E4A">
                  <w:pPr>
                    <w:jc w:val="center"/>
                    <w:rPr>
                      <w:rFonts w:eastAsiaTheme="minorEastAsia"/>
                      <w:szCs w:val="21"/>
                    </w:rPr>
                  </w:pPr>
                </w:p>
              </w:tc>
              <w:tc>
                <w:tcPr>
                  <w:tcW w:w="1195" w:type="dxa"/>
                  <w:vAlign w:val="center"/>
                </w:tcPr>
                <w:p w14:paraId="7483A406"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307859.68</w:t>
                  </w:r>
                </w:p>
              </w:tc>
              <w:tc>
                <w:tcPr>
                  <w:tcW w:w="1411" w:type="dxa"/>
                  <w:vAlign w:val="center"/>
                </w:tcPr>
                <w:p w14:paraId="793877FC"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3812934.97</w:t>
                  </w:r>
                </w:p>
              </w:tc>
              <w:tc>
                <w:tcPr>
                  <w:tcW w:w="2476" w:type="dxa"/>
                  <w:vAlign w:val="center"/>
                </w:tcPr>
                <w:p w14:paraId="065FEE6B"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徐唐村</w:t>
                  </w:r>
                  <w:r w:rsidRPr="00FC3A9C">
                    <w:rPr>
                      <w:rFonts w:eastAsiaTheme="minorEastAsia" w:hint="eastAsia"/>
                      <w:szCs w:val="21"/>
                    </w:rPr>
                    <w:t>4</w:t>
                  </w:r>
                  <w:r w:rsidRPr="00FC3A9C">
                    <w:rPr>
                      <w:rFonts w:eastAsiaTheme="minorEastAsia"/>
                      <w:szCs w:val="21"/>
                    </w:rPr>
                    <w:t>42</w:t>
                  </w:r>
                  <w:r w:rsidRPr="00FC3A9C">
                    <w:rPr>
                      <w:rFonts w:eastAsiaTheme="minorEastAsia" w:hint="eastAsia"/>
                      <w:szCs w:val="21"/>
                    </w:rPr>
                    <w:t>人</w:t>
                  </w:r>
                </w:p>
              </w:tc>
              <w:tc>
                <w:tcPr>
                  <w:tcW w:w="698" w:type="dxa"/>
                  <w:vMerge/>
                  <w:vAlign w:val="center"/>
                </w:tcPr>
                <w:p w14:paraId="294A39B1" w14:textId="77777777" w:rsidR="00DF2E4A" w:rsidRPr="00FC3A9C" w:rsidRDefault="00DF2E4A" w:rsidP="00DF2E4A">
                  <w:pPr>
                    <w:jc w:val="center"/>
                    <w:rPr>
                      <w:rFonts w:eastAsiaTheme="minorEastAsia"/>
                      <w:szCs w:val="21"/>
                    </w:rPr>
                  </w:pPr>
                </w:p>
              </w:tc>
              <w:tc>
                <w:tcPr>
                  <w:tcW w:w="835" w:type="dxa"/>
                  <w:vMerge/>
                  <w:vAlign w:val="center"/>
                </w:tcPr>
                <w:p w14:paraId="1F940555"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0C9D530B"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NE</w:t>
                  </w:r>
                </w:p>
              </w:tc>
              <w:tc>
                <w:tcPr>
                  <w:tcW w:w="1065" w:type="dxa"/>
                  <w:vAlign w:val="center"/>
                </w:tcPr>
                <w:p w14:paraId="0A877337"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1707</w:t>
                  </w:r>
                </w:p>
              </w:tc>
            </w:tr>
            <w:tr w:rsidR="00FC3A9C" w:rsidRPr="00FC3A9C" w14:paraId="79814D60" w14:textId="77777777" w:rsidTr="00B41A94">
              <w:trPr>
                <w:trHeight w:val="284"/>
                <w:tblHeader/>
              </w:trPr>
              <w:tc>
                <w:tcPr>
                  <w:tcW w:w="829" w:type="dxa"/>
                  <w:vMerge/>
                  <w:vAlign w:val="center"/>
                </w:tcPr>
                <w:p w14:paraId="1CA98A3C" w14:textId="77777777" w:rsidR="00DF2E4A" w:rsidRPr="00FC3A9C" w:rsidRDefault="00DF2E4A" w:rsidP="00DF2E4A">
                  <w:pPr>
                    <w:jc w:val="center"/>
                    <w:rPr>
                      <w:rFonts w:eastAsiaTheme="minorEastAsia"/>
                      <w:szCs w:val="21"/>
                    </w:rPr>
                  </w:pPr>
                </w:p>
              </w:tc>
              <w:tc>
                <w:tcPr>
                  <w:tcW w:w="1195" w:type="dxa"/>
                  <w:vAlign w:val="center"/>
                </w:tcPr>
                <w:p w14:paraId="2F28D213"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307366.06</w:t>
                  </w:r>
                </w:p>
              </w:tc>
              <w:tc>
                <w:tcPr>
                  <w:tcW w:w="1411" w:type="dxa"/>
                  <w:vAlign w:val="center"/>
                </w:tcPr>
                <w:p w14:paraId="4C0FF82C"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3812803.57</w:t>
                  </w:r>
                </w:p>
              </w:tc>
              <w:tc>
                <w:tcPr>
                  <w:tcW w:w="2476" w:type="dxa"/>
                  <w:vAlign w:val="center"/>
                </w:tcPr>
                <w:p w14:paraId="1BB07E96"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杨家湾村</w:t>
                  </w:r>
                  <w:r w:rsidRPr="00FC3A9C">
                    <w:rPr>
                      <w:rFonts w:eastAsiaTheme="minorEastAsia" w:hint="eastAsia"/>
                      <w:szCs w:val="21"/>
                    </w:rPr>
                    <w:t>8</w:t>
                  </w:r>
                  <w:r w:rsidRPr="00FC3A9C">
                    <w:rPr>
                      <w:rFonts w:eastAsiaTheme="minorEastAsia"/>
                      <w:szCs w:val="21"/>
                    </w:rPr>
                    <w:t>33</w:t>
                  </w:r>
                  <w:r w:rsidRPr="00FC3A9C">
                    <w:rPr>
                      <w:rFonts w:eastAsiaTheme="minorEastAsia" w:hint="eastAsia"/>
                      <w:szCs w:val="21"/>
                    </w:rPr>
                    <w:t>人</w:t>
                  </w:r>
                </w:p>
              </w:tc>
              <w:tc>
                <w:tcPr>
                  <w:tcW w:w="698" w:type="dxa"/>
                  <w:vMerge/>
                  <w:vAlign w:val="center"/>
                </w:tcPr>
                <w:p w14:paraId="5CF508B9" w14:textId="77777777" w:rsidR="00DF2E4A" w:rsidRPr="00FC3A9C" w:rsidRDefault="00DF2E4A" w:rsidP="00DF2E4A">
                  <w:pPr>
                    <w:jc w:val="center"/>
                    <w:rPr>
                      <w:rFonts w:eastAsiaTheme="minorEastAsia"/>
                      <w:szCs w:val="21"/>
                    </w:rPr>
                  </w:pPr>
                </w:p>
              </w:tc>
              <w:tc>
                <w:tcPr>
                  <w:tcW w:w="835" w:type="dxa"/>
                  <w:vMerge/>
                  <w:vAlign w:val="center"/>
                </w:tcPr>
                <w:p w14:paraId="3F5C7EF1"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5A7EC64E"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NE</w:t>
                  </w:r>
                </w:p>
              </w:tc>
              <w:tc>
                <w:tcPr>
                  <w:tcW w:w="1065" w:type="dxa"/>
                  <w:vAlign w:val="center"/>
                </w:tcPr>
                <w:p w14:paraId="4C8A879C"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1529</w:t>
                  </w:r>
                </w:p>
              </w:tc>
            </w:tr>
            <w:tr w:rsidR="00FC3A9C" w:rsidRPr="00FC3A9C" w14:paraId="727DDB27" w14:textId="77777777" w:rsidTr="00B41A94">
              <w:trPr>
                <w:trHeight w:val="284"/>
                <w:tblHeader/>
              </w:trPr>
              <w:tc>
                <w:tcPr>
                  <w:tcW w:w="829" w:type="dxa"/>
                  <w:vMerge/>
                  <w:vAlign w:val="center"/>
                </w:tcPr>
                <w:p w14:paraId="708256AE" w14:textId="77777777" w:rsidR="00DF2E4A" w:rsidRPr="00FC3A9C" w:rsidRDefault="00DF2E4A" w:rsidP="00DF2E4A">
                  <w:pPr>
                    <w:jc w:val="center"/>
                    <w:rPr>
                      <w:rFonts w:eastAsiaTheme="minorEastAsia"/>
                      <w:szCs w:val="21"/>
                    </w:rPr>
                  </w:pPr>
                </w:p>
              </w:tc>
              <w:tc>
                <w:tcPr>
                  <w:tcW w:w="1195" w:type="dxa"/>
                  <w:vAlign w:val="center"/>
                </w:tcPr>
                <w:p w14:paraId="53444653"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307666.27</w:t>
                  </w:r>
                </w:p>
              </w:tc>
              <w:tc>
                <w:tcPr>
                  <w:tcW w:w="1411" w:type="dxa"/>
                  <w:vAlign w:val="center"/>
                </w:tcPr>
                <w:p w14:paraId="7D4AB464"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3812779.01</w:t>
                  </w:r>
                </w:p>
              </w:tc>
              <w:tc>
                <w:tcPr>
                  <w:tcW w:w="2476" w:type="dxa"/>
                  <w:vAlign w:val="center"/>
                </w:tcPr>
                <w:p w14:paraId="35F76327"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杨家湾小学</w:t>
                  </w:r>
                  <w:r w:rsidRPr="00FC3A9C">
                    <w:rPr>
                      <w:rFonts w:eastAsiaTheme="minorEastAsia" w:hint="eastAsia"/>
                      <w:szCs w:val="21"/>
                    </w:rPr>
                    <w:t>2</w:t>
                  </w:r>
                  <w:r w:rsidRPr="00FC3A9C">
                    <w:rPr>
                      <w:rFonts w:eastAsiaTheme="minorEastAsia"/>
                      <w:szCs w:val="21"/>
                    </w:rPr>
                    <w:t>00</w:t>
                  </w:r>
                  <w:r w:rsidRPr="00FC3A9C">
                    <w:rPr>
                      <w:rFonts w:eastAsiaTheme="minorEastAsia" w:hint="eastAsia"/>
                      <w:szCs w:val="21"/>
                    </w:rPr>
                    <w:t>人</w:t>
                  </w:r>
                  <w:r w:rsidRPr="00FC3A9C">
                    <w:rPr>
                      <w:rFonts w:eastAsiaTheme="minorEastAsia" w:hint="eastAsia"/>
                      <w:szCs w:val="21"/>
                    </w:rPr>
                    <w:t xml:space="preserve"> </w:t>
                  </w:r>
                </w:p>
              </w:tc>
              <w:tc>
                <w:tcPr>
                  <w:tcW w:w="698" w:type="dxa"/>
                  <w:vMerge/>
                  <w:vAlign w:val="center"/>
                </w:tcPr>
                <w:p w14:paraId="6EA3AEB3" w14:textId="77777777" w:rsidR="00DF2E4A" w:rsidRPr="00FC3A9C" w:rsidRDefault="00DF2E4A" w:rsidP="00DF2E4A">
                  <w:pPr>
                    <w:jc w:val="center"/>
                    <w:rPr>
                      <w:rFonts w:eastAsiaTheme="minorEastAsia"/>
                      <w:szCs w:val="21"/>
                    </w:rPr>
                  </w:pPr>
                </w:p>
              </w:tc>
              <w:tc>
                <w:tcPr>
                  <w:tcW w:w="835" w:type="dxa"/>
                  <w:vMerge/>
                  <w:vAlign w:val="center"/>
                </w:tcPr>
                <w:p w14:paraId="1871F993"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67802948"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NE</w:t>
                  </w:r>
                </w:p>
              </w:tc>
              <w:tc>
                <w:tcPr>
                  <w:tcW w:w="1065" w:type="dxa"/>
                  <w:vAlign w:val="center"/>
                </w:tcPr>
                <w:p w14:paraId="3ABCA7CB"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1734</w:t>
                  </w:r>
                </w:p>
              </w:tc>
            </w:tr>
            <w:tr w:rsidR="00FC3A9C" w:rsidRPr="00FC3A9C" w14:paraId="0AA5F3C4" w14:textId="77777777" w:rsidTr="00B41A94">
              <w:trPr>
                <w:trHeight w:val="284"/>
                <w:tblHeader/>
              </w:trPr>
              <w:tc>
                <w:tcPr>
                  <w:tcW w:w="829" w:type="dxa"/>
                  <w:vMerge/>
                  <w:vAlign w:val="center"/>
                </w:tcPr>
                <w:p w14:paraId="614D6126" w14:textId="77777777" w:rsidR="00DF2E4A" w:rsidRPr="00FC3A9C" w:rsidRDefault="00DF2E4A" w:rsidP="00DF2E4A">
                  <w:pPr>
                    <w:jc w:val="center"/>
                    <w:rPr>
                      <w:rFonts w:eastAsiaTheme="minorEastAsia"/>
                      <w:szCs w:val="21"/>
                    </w:rPr>
                  </w:pPr>
                </w:p>
              </w:tc>
              <w:tc>
                <w:tcPr>
                  <w:tcW w:w="1195" w:type="dxa"/>
                  <w:vAlign w:val="center"/>
                </w:tcPr>
                <w:p w14:paraId="7094E3EA"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307191.96</w:t>
                  </w:r>
                </w:p>
              </w:tc>
              <w:tc>
                <w:tcPr>
                  <w:tcW w:w="1411" w:type="dxa"/>
                  <w:vAlign w:val="center"/>
                </w:tcPr>
                <w:p w14:paraId="1AF8848B"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3812511.90</w:t>
                  </w:r>
                </w:p>
              </w:tc>
              <w:tc>
                <w:tcPr>
                  <w:tcW w:w="2476" w:type="dxa"/>
                  <w:vAlign w:val="center"/>
                </w:tcPr>
                <w:p w14:paraId="4B0177C7"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许赵村</w:t>
                  </w:r>
                  <w:r w:rsidRPr="00FC3A9C">
                    <w:rPr>
                      <w:rFonts w:eastAsiaTheme="minorEastAsia" w:hint="eastAsia"/>
                      <w:szCs w:val="21"/>
                    </w:rPr>
                    <w:t>1</w:t>
                  </w:r>
                  <w:r w:rsidRPr="00FC3A9C">
                    <w:rPr>
                      <w:rFonts w:eastAsiaTheme="minorEastAsia"/>
                      <w:szCs w:val="21"/>
                    </w:rPr>
                    <w:t>689</w:t>
                  </w:r>
                  <w:r w:rsidRPr="00FC3A9C">
                    <w:rPr>
                      <w:rFonts w:eastAsiaTheme="minorEastAsia" w:hint="eastAsia"/>
                      <w:szCs w:val="21"/>
                    </w:rPr>
                    <w:t>人</w:t>
                  </w:r>
                </w:p>
              </w:tc>
              <w:tc>
                <w:tcPr>
                  <w:tcW w:w="698" w:type="dxa"/>
                  <w:vMerge/>
                  <w:vAlign w:val="center"/>
                </w:tcPr>
                <w:p w14:paraId="125CD860" w14:textId="77777777" w:rsidR="00DF2E4A" w:rsidRPr="00FC3A9C" w:rsidRDefault="00DF2E4A" w:rsidP="00DF2E4A">
                  <w:pPr>
                    <w:jc w:val="center"/>
                    <w:rPr>
                      <w:rFonts w:eastAsiaTheme="minorEastAsia"/>
                      <w:szCs w:val="21"/>
                    </w:rPr>
                  </w:pPr>
                </w:p>
              </w:tc>
              <w:tc>
                <w:tcPr>
                  <w:tcW w:w="835" w:type="dxa"/>
                  <w:vMerge/>
                  <w:vAlign w:val="center"/>
                </w:tcPr>
                <w:p w14:paraId="0EE58E81"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1798A41C"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N</w:t>
                  </w:r>
                </w:p>
              </w:tc>
              <w:tc>
                <w:tcPr>
                  <w:tcW w:w="1065" w:type="dxa"/>
                  <w:vAlign w:val="center"/>
                </w:tcPr>
                <w:p w14:paraId="55DC9751"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531</w:t>
                  </w:r>
                </w:p>
              </w:tc>
            </w:tr>
            <w:tr w:rsidR="00FC3A9C" w:rsidRPr="00FC3A9C" w14:paraId="638A5039" w14:textId="77777777" w:rsidTr="00B41A94">
              <w:trPr>
                <w:trHeight w:val="284"/>
                <w:tblHeader/>
              </w:trPr>
              <w:tc>
                <w:tcPr>
                  <w:tcW w:w="829" w:type="dxa"/>
                  <w:vMerge/>
                  <w:vAlign w:val="center"/>
                </w:tcPr>
                <w:p w14:paraId="1B856AEA" w14:textId="77777777" w:rsidR="00DF2E4A" w:rsidRPr="00FC3A9C" w:rsidRDefault="00DF2E4A" w:rsidP="00DF2E4A">
                  <w:pPr>
                    <w:jc w:val="center"/>
                    <w:rPr>
                      <w:rFonts w:eastAsiaTheme="minorEastAsia"/>
                      <w:szCs w:val="21"/>
                    </w:rPr>
                  </w:pPr>
                </w:p>
              </w:tc>
              <w:tc>
                <w:tcPr>
                  <w:tcW w:w="1195" w:type="dxa"/>
                  <w:vAlign w:val="center"/>
                </w:tcPr>
                <w:p w14:paraId="68635C23"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306393.34</w:t>
                  </w:r>
                </w:p>
              </w:tc>
              <w:tc>
                <w:tcPr>
                  <w:tcW w:w="1411" w:type="dxa"/>
                  <w:vAlign w:val="center"/>
                </w:tcPr>
                <w:p w14:paraId="46D28F58"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3810425.95</w:t>
                  </w:r>
                </w:p>
              </w:tc>
              <w:tc>
                <w:tcPr>
                  <w:tcW w:w="2476" w:type="dxa"/>
                  <w:vAlign w:val="center"/>
                </w:tcPr>
                <w:p w14:paraId="16D1FAA3"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左排村</w:t>
                  </w:r>
                  <w:r w:rsidRPr="00FC3A9C">
                    <w:rPr>
                      <w:rFonts w:eastAsiaTheme="minorEastAsia" w:hint="eastAsia"/>
                      <w:szCs w:val="21"/>
                    </w:rPr>
                    <w:t>8</w:t>
                  </w:r>
                  <w:r w:rsidRPr="00FC3A9C">
                    <w:rPr>
                      <w:rFonts w:eastAsiaTheme="minorEastAsia"/>
                      <w:szCs w:val="21"/>
                    </w:rPr>
                    <w:t>67</w:t>
                  </w:r>
                  <w:r w:rsidRPr="00FC3A9C">
                    <w:rPr>
                      <w:rFonts w:eastAsiaTheme="minorEastAsia" w:hint="eastAsia"/>
                      <w:szCs w:val="21"/>
                    </w:rPr>
                    <w:t>人</w:t>
                  </w:r>
                </w:p>
              </w:tc>
              <w:tc>
                <w:tcPr>
                  <w:tcW w:w="698" w:type="dxa"/>
                  <w:vMerge/>
                  <w:vAlign w:val="center"/>
                </w:tcPr>
                <w:p w14:paraId="108906A0" w14:textId="77777777" w:rsidR="00DF2E4A" w:rsidRPr="00FC3A9C" w:rsidRDefault="00DF2E4A" w:rsidP="00DF2E4A">
                  <w:pPr>
                    <w:jc w:val="center"/>
                    <w:rPr>
                      <w:rFonts w:eastAsiaTheme="minorEastAsia"/>
                      <w:szCs w:val="21"/>
                    </w:rPr>
                  </w:pPr>
                </w:p>
              </w:tc>
              <w:tc>
                <w:tcPr>
                  <w:tcW w:w="835" w:type="dxa"/>
                  <w:vMerge/>
                  <w:vAlign w:val="center"/>
                </w:tcPr>
                <w:p w14:paraId="73CFDF92"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08C0CDC4"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W</w:t>
                  </w:r>
                </w:p>
              </w:tc>
              <w:tc>
                <w:tcPr>
                  <w:tcW w:w="1065" w:type="dxa"/>
                  <w:vAlign w:val="center"/>
                </w:tcPr>
                <w:p w14:paraId="67A29711"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537~1320</w:t>
                  </w:r>
                </w:p>
              </w:tc>
            </w:tr>
            <w:tr w:rsidR="00FC3A9C" w:rsidRPr="00FC3A9C" w14:paraId="40B19823" w14:textId="77777777" w:rsidTr="00B41A94">
              <w:trPr>
                <w:trHeight w:val="284"/>
                <w:tblHeader/>
              </w:trPr>
              <w:tc>
                <w:tcPr>
                  <w:tcW w:w="829" w:type="dxa"/>
                  <w:vMerge/>
                  <w:vAlign w:val="center"/>
                </w:tcPr>
                <w:p w14:paraId="4C348DDF" w14:textId="77777777" w:rsidR="00DF2E4A" w:rsidRPr="00FC3A9C" w:rsidRDefault="00DF2E4A" w:rsidP="00DF2E4A">
                  <w:pPr>
                    <w:jc w:val="center"/>
                    <w:rPr>
                      <w:rFonts w:eastAsiaTheme="minorEastAsia"/>
                      <w:szCs w:val="21"/>
                    </w:rPr>
                  </w:pPr>
                </w:p>
              </w:tc>
              <w:tc>
                <w:tcPr>
                  <w:tcW w:w="1195" w:type="dxa"/>
                  <w:vAlign w:val="center"/>
                </w:tcPr>
                <w:p w14:paraId="173384D2"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305675.22</w:t>
                  </w:r>
                </w:p>
              </w:tc>
              <w:tc>
                <w:tcPr>
                  <w:tcW w:w="1411" w:type="dxa"/>
                  <w:vAlign w:val="center"/>
                </w:tcPr>
                <w:p w14:paraId="2E7B39D7"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3810718.00</w:t>
                  </w:r>
                </w:p>
              </w:tc>
              <w:tc>
                <w:tcPr>
                  <w:tcW w:w="2476" w:type="dxa"/>
                  <w:vAlign w:val="center"/>
                </w:tcPr>
                <w:p w14:paraId="4866C6DF"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后排村</w:t>
                  </w:r>
                  <w:r w:rsidRPr="00FC3A9C">
                    <w:rPr>
                      <w:rFonts w:eastAsiaTheme="minorEastAsia" w:hint="eastAsia"/>
                      <w:szCs w:val="21"/>
                    </w:rPr>
                    <w:t>8</w:t>
                  </w:r>
                  <w:r w:rsidRPr="00FC3A9C">
                    <w:rPr>
                      <w:rFonts w:eastAsiaTheme="minorEastAsia"/>
                      <w:szCs w:val="21"/>
                    </w:rPr>
                    <w:t>70</w:t>
                  </w:r>
                  <w:r w:rsidRPr="00FC3A9C">
                    <w:rPr>
                      <w:rFonts w:eastAsiaTheme="minorEastAsia" w:hint="eastAsia"/>
                      <w:szCs w:val="21"/>
                    </w:rPr>
                    <w:t>人</w:t>
                  </w:r>
                </w:p>
              </w:tc>
              <w:tc>
                <w:tcPr>
                  <w:tcW w:w="698" w:type="dxa"/>
                  <w:vMerge/>
                  <w:vAlign w:val="center"/>
                </w:tcPr>
                <w:p w14:paraId="29E823B8" w14:textId="77777777" w:rsidR="00DF2E4A" w:rsidRPr="00FC3A9C" w:rsidRDefault="00DF2E4A" w:rsidP="00DF2E4A">
                  <w:pPr>
                    <w:jc w:val="center"/>
                    <w:rPr>
                      <w:rFonts w:eastAsiaTheme="minorEastAsia"/>
                      <w:szCs w:val="21"/>
                    </w:rPr>
                  </w:pPr>
                </w:p>
              </w:tc>
              <w:tc>
                <w:tcPr>
                  <w:tcW w:w="835" w:type="dxa"/>
                  <w:vMerge/>
                  <w:vAlign w:val="center"/>
                </w:tcPr>
                <w:p w14:paraId="49AF00FE"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59C5DE1F"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W</w:t>
                  </w:r>
                </w:p>
              </w:tc>
              <w:tc>
                <w:tcPr>
                  <w:tcW w:w="1065" w:type="dxa"/>
                  <w:vAlign w:val="center"/>
                </w:tcPr>
                <w:p w14:paraId="16E740E7"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1322</w:t>
                  </w:r>
                </w:p>
              </w:tc>
            </w:tr>
            <w:tr w:rsidR="00FC3A9C" w:rsidRPr="00FC3A9C" w14:paraId="5D738902" w14:textId="77777777" w:rsidTr="00B41A94">
              <w:trPr>
                <w:trHeight w:val="284"/>
                <w:tblHeader/>
              </w:trPr>
              <w:tc>
                <w:tcPr>
                  <w:tcW w:w="829" w:type="dxa"/>
                  <w:vMerge/>
                  <w:vAlign w:val="center"/>
                </w:tcPr>
                <w:p w14:paraId="782655B9" w14:textId="77777777" w:rsidR="00DF2E4A" w:rsidRPr="00FC3A9C" w:rsidRDefault="00DF2E4A" w:rsidP="00DF2E4A">
                  <w:pPr>
                    <w:jc w:val="center"/>
                    <w:rPr>
                      <w:rFonts w:eastAsiaTheme="minorEastAsia"/>
                      <w:szCs w:val="21"/>
                    </w:rPr>
                  </w:pPr>
                </w:p>
              </w:tc>
              <w:tc>
                <w:tcPr>
                  <w:tcW w:w="1195" w:type="dxa"/>
                  <w:vAlign w:val="center"/>
                </w:tcPr>
                <w:p w14:paraId="71B3805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303379.90</w:t>
                  </w:r>
                </w:p>
              </w:tc>
              <w:tc>
                <w:tcPr>
                  <w:tcW w:w="1411" w:type="dxa"/>
                  <w:vAlign w:val="center"/>
                </w:tcPr>
                <w:p w14:paraId="0E4F2CE6"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3812681.39</w:t>
                  </w:r>
                </w:p>
              </w:tc>
              <w:tc>
                <w:tcPr>
                  <w:tcW w:w="2476" w:type="dxa"/>
                  <w:vAlign w:val="center"/>
                </w:tcPr>
                <w:p w14:paraId="0E7A3C50"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韩家湾</w:t>
                  </w:r>
                  <w:r w:rsidRPr="00FC3A9C">
                    <w:rPr>
                      <w:rFonts w:eastAsiaTheme="minorEastAsia" w:hint="eastAsia"/>
                      <w:szCs w:val="21"/>
                    </w:rPr>
                    <w:t>4</w:t>
                  </w:r>
                  <w:r w:rsidRPr="00FC3A9C">
                    <w:rPr>
                      <w:rFonts w:eastAsiaTheme="minorEastAsia"/>
                      <w:szCs w:val="21"/>
                    </w:rPr>
                    <w:t>152</w:t>
                  </w:r>
                  <w:r w:rsidRPr="00FC3A9C">
                    <w:rPr>
                      <w:rFonts w:eastAsiaTheme="minorEastAsia" w:hint="eastAsia"/>
                      <w:szCs w:val="21"/>
                    </w:rPr>
                    <w:t>人</w:t>
                  </w:r>
                </w:p>
              </w:tc>
              <w:tc>
                <w:tcPr>
                  <w:tcW w:w="698" w:type="dxa"/>
                  <w:vMerge/>
                  <w:vAlign w:val="center"/>
                </w:tcPr>
                <w:p w14:paraId="02688ADB" w14:textId="77777777" w:rsidR="00DF2E4A" w:rsidRPr="00FC3A9C" w:rsidRDefault="00DF2E4A" w:rsidP="00DF2E4A">
                  <w:pPr>
                    <w:jc w:val="center"/>
                    <w:rPr>
                      <w:rFonts w:eastAsiaTheme="minorEastAsia"/>
                      <w:szCs w:val="21"/>
                    </w:rPr>
                  </w:pPr>
                </w:p>
              </w:tc>
              <w:tc>
                <w:tcPr>
                  <w:tcW w:w="835" w:type="dxa"/>
                  <w:vMerge/>
                  <w:vAlign w:val="center"/>
                </w:tcPr>
                <w:p w14:paraId="7FA3931A"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414F3858"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NW</w:t>
                  </w:r>
                </w:p>
              </w:tc>
              <w:tc>
                <w:tcPr>
                  <w:tcW w:w="1065" w:type="dxa"/>
                  <w:vAlign w:val="center"/>
                </w:tcPr>
                <w:p w14:paraId="1731681B"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4152</w:t>
                  </w:r>
                </w:p>
              </w:tc>
            </w:tr>
            <w:tr w:rsidR="00FC3A9C" w:rsidRPr="00FC3A9C" w14:paraId="287D1A42" w14:textId="77777777" w:rsidTr="00B41A94">
              <w:trPr>
                <w:trHeight w:val="284"/>
                <w:tblHeader/>
              </w:trPr>
              <w:tc>
                <w:tcPr>
                  <w:tcW w:w="829" w:type="dxa"/>
                  <w:vMerge/>
                  <w:vAlign w:val="center"/>
                </w:tcPr>
                <w:p w14:paraId="345BEA38" w14:textId="77777777" w:rsidR="00DF2E4A" w:rsidRPr="00FC3A9C" w:rsidRDefault="00DF2E4A" w:rsidP="00DF2E4A">
                  <w:pPr>
                    <w:jc w:val="center"/>
                    <w:rPr>
                      <w:rFonts w:eastAsiaTheme="minorEastAsia"/>
                      <w:szCs w:val="21"/>
                    </w:rPr>
                  </w:pPr>
                </w:p>
              </w:tc>
              <w:tc>
                <w:tcPr>
                  <w:tcW w:w="1195" w:type="dxa"/>
                  <w:vAlign w:val="center"/>
                </w:tcPr>
                <w:p w14:paraId="45352DAD"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304267.38</w:t>
                  </w:r>
                </w:p>
              </w:tc>
              <w:tc>
                <w:tcPr>
                  <w:tcW w:w="1411" w:type="dxa"/>
                  <w:vAlign w:val="center"/>
                </w:tcPr>
                <w:p w14:paraId="24261CB1"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3813769.64</w:t>
                  </w:r>
                </w:p>
              </w:tc>
              <w:tc>
                <w:tcPr>
                  <w:tcW w:w="2476" w:type="dxa"/>
                  <w:vAlign w:val="center"/>
                </w:tcPr>
                <w:p w14:paraId="652779C8"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怡魏村</w:t>
                  </w:r>
                  <w:r w:rsidRPr="00FC3A9C">
                    <w:rPr>
                      <w:rFonts w:eastAsiaTheme="minorEastAsia" w:hint="eastAsia"/>
                      <w:szCs w:val="21"/>
                    </w:rPr>
                    <w:t>3</w:t>
                  </w:r>
                  <w:r w:rsidRPr="00FC3A9C">
                    <w:rPr>
                      <w:rFonts w:eastAsiaTheme="minorEastAsia"/>
                      <w:szCs w:val="21"/>
                    </w:rPr>
                    <w:t>953</w:t>
                  </w:r>
                  <w:r w:rsidRPr="00FC3A9C">
                    <w:rPr>
                      <w:rFonts w:eastAsiaTheme="minorEastAsia" w:hint="eastAsia"/>
                      <w:szCs w:val="21"/>
                    </w:rPr>
                    <w:t>人</w:t>
                  </w:r>
                </w:p>
              </w:tc>
              <w:tc>
                <w:tcPr>
                  <w:tcW w:w="698" w:type="dxa"/>
                  <w:vMerge/>
                  <w:vAlign w:val="center"/>
                </w:tcPr>
                <w:p w14:paraId="3677D270" w14:textId="77777777" w:rsidR="00DF2E4A" w:rsidRPr="00FC3A9C" w:rsidRDefault="00DF2E4A" w:rsidP="00DF2E4A">
                  <w:pPr>
                    <w:jc w:val="center"/>
                    <w:rPr>
                      <w:rFonts w:eastAsiaTheme="minorEastAsia"/>
                      <w:szCs w:val="21"/>
                    </w:rPr>
                  </w:pPr>
                </w:p>
              </w:tc>
              <w:tc>
                <w:tcPr>
                  <w:tcW w:w="835" w:type="dxa"/>
                  <w:vMerge/>
                  <w:vAlign w:val="center"/>
                </w:tcPr>
                <w:p w14:paraId="2DD0D1EE"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3F1256A0"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NW</w:t>
                  </w:r>
                </w:p>
              </w:tc>
              <w:tc>
                <w:tcPr>
                  <w:tcW w:w="1065" w:type="dxa"/>
                  <w:vAlign w:val="center"/>
                </w:tcPr>
                <w:p w14:paraId="3D9216AF"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3953</w:t>
                  </w:r>
                </w:p>
              </w:tc>
            </w:tr>
            <w:tr w:rsidR="00FC3A9C" w:rsidRPr="00FC3A9C" w14:paraId="25EAC546" w14:textId="77777777" w:rsidTr="00B41A94">
              <w:trPr>
                <w:trHeight w:val="284"/>
                <w:tblHeader/>
              </w:trPr>
              <w:tc>
                <w:tcPr>
                  <w:tcW w:w="829" w:type="dxa"/>
                  <w:vMerge/>
                  <w:vAlign w:val="center"/>
                </w:tcPr>
                <w:p w14:paraId="626511EB" w14:textId="77777777" w:rsidR="00DF2E4A" w:rsidRPr="00FC3A9C" w:rsidRDefault="00DF2E4A" w:rsidP="00DF2E4A">
                  <w:pPr>
                    <w:jc w:val="center"/>
                    <w:rPr>
                      <w:rFonts w:eastAsiaTheme="minorEastAsia"/>
                      <w:szCs w:val="21"/>
                    </w:rPr>
                  </w:pPr>
                </w:p>
              </w:tc>
              <w:tc>
                <w:tcPr>
                  <w:tcW w:w="1195" w:type="dxa"/>
                  <w:vAlign w:val="center"/>
                </w:tcPr>
                <w:p w14:paraId="5A6D4A33"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305321.92</w:t>
                  </w:r>
                </w:p>
              </w:tc>
              <w:tc>
                <w:tcPr>
                  <w:tcW w:w="1411" w:type="dxa"/>
                  <w:vAlign w:val="center"/>
                </w:tcPr>
                <w:p w14:paraId="2DC45A99"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3813795.63</w:t>
                  </w:r>
                </w:p>
              </w:tc>
              <w:tc>
                <w:tcPr>
                  <w:tcW w:w="2476" w:type="dxa"/>
                  <w:vAlign w:val="center"/>
                </w:tcPr>
                <w:p w14:paraId="60D471C7"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马家堡</w:t>
                  </w:r>
                  <w:r w:rsidRPr="00FC3A9C">
                    <w:rPr>
                      <w:rFonts w:eastAsiaTheme="minorEastAsia" w:hint="eastAsia"/>
                      <w:szCs w:val="21"/>
                    </w:rPr>
                    <w:t>3</w:t>
                  </w:r>
                  <w:r w:rsidRPr="00FC3A9C">
                    <w:rPr>
                      <w:rFonts w:eastAsiaTheme="minorEastAsia"/>
                      <w:szCs w:val="21"/>
                    </w:rPr>
                    <w:t>514</w:t>
                  </w:r>
                  <w:r w:rsidRPr="00FC3A9C">
                    <w:rPr>
                      <w:rFonts w:eastAsiaTheme="minorEastAsia" w:hint="eastAsia"/>
                      <w:szCs w:val="21"/>
                    </w:rPr>
                    <w:t>人</w:t>
                  </w:r>
                </w:p>
              </w:tc>
              <w:tc>
                <w:tcPr>
                  <w:tcW w:w="698" w:type="dxa"/>
                  <w:vMerge/>
                  <w:vAlign w:val="center"/>
                </w:tcPr>
                <w:p w14:paraId="511DC319" w14:textId="77777777" w:rsidR="00DF2E4A" w:rsidRPr="00FC3A9C" w:rsidRDefault="00DF2E4A" w:rsidP="00DF2E4A">
                  <w:pPr>
                    <w:jc w:val="center"/>
                    <w:rPr>
                      <w:rFonts w:eastAsiaTheme="minorEastAsia"/>
                      <w:szCs w:val="21"/>
                    </w:rPr>
                  </w:pPr>
                </w:p>
              </w:tc>
              <w:tc>
                <w:tcPr>
                  <w:tcW w:w="835" w:type="dxa"/>
                  <w:vMerge/>
                  <w:vAlign w:val="center"/>
                </w:tcPr>
                <w:p w14:paraId="7DD26DD2"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0CCC0608"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NW</w:t>
                  </w:r>
                </w:p>
              </w:tc>
              <w:tc>
                <w:tcPr>
                  <w:tcW w:w="1065" w:type="dxa"/>
                  <w:vAlign w:val="center"/>
                </w:tcPr>
                <w:p w14:paraId="0A101463"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3514</w:t>
                  </w:r>
                </w:p>
              </w:tc>
            </w:tr>
            <w:tr w:rsidR="00FC3A9C" w:rsidRPr="00FC3A9C" w14:paraId="312AEFF1" w14:textId="77777777" w:rsidTr="00B41A94">
              <w:trPr>
                <w:trHeight w:val="284"/>
                <w:tblHeader/>
              </w:trPr>
              <w:tc>
                <w:tcPr>
                  <w:tcW w:w="829" w:type="dxa"/>
                  <w:vMerge/>
                  <w:vAlign w:val="center"/>
                </w:tcPr>
                <w:p w14:paraId="3A9EE7D2" w14:textId="77777777" w:rsidR="00DF2E4A" w:rsidRPr="00FC3A9C" w:rsidRDefault="00DF2E4A" w:rsidP="00DF2E4A">
                  <w:pPr>
                    <w:jc w:val="center"/>
                    <w:rPr>
                      <w:rFonts w:eastAsiaTheme="minorEastAsia"/>
                      <w:szCs w:val="21"/>
                    </w:rPr>
                  </w:pPr>
                </w:p>
              </w:tc>
              <w:tc>
                <w:tcPr>
                  <w:tcW w:w="1195" w:type="dxa"/>
                  <w:vAlign w:val="center"/>
                </w:tcPr>
                <w:p w14:paraId="7D303183"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305541.03</w:t>
                  </w:r>
                </w:p>
              </w:tc>
              <w:tc>
                <w:tcPr>
                  <w:tcW w:w="1411" w:type="dxa"/>
                  <w:vAlign w:val="center"/>
                </w:tcPr>
                <w:p w14:paraId="3CE860B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3815130.69</w:t>
                  </w:r>
                </w:p>
              </w:tc>
              <w:tc>
                <w:tcPr>
                  <w:tcW w:w="2476" w:type="dxa"/>
                  <w:vAlign w:val="center"/>
                </w:tcPr>
                <w:p w14:paraId="39D2CBCF"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孙家村</w:t>
                  </w:r>
                  <w:r w:rsidRPr="00FC3A9C">
                    <w:rPr>
                      <w:rFonts w:eastAsiaTheme="minorEastAsia" w:hint="eastAsia"/>
                      <w:szCs w:val="21"/>
                    </w:rPr>
                    <w:t>6</w:t>
                  </w:r>
                  <w:r w:rsidRPr="00FC3A9C">
                    <w:rPr>
                      <w:rFonts w:eastAsiaTheme="minorEastAsia"/>
                      <w:szCs w:val="21"/>
                    </w:rPr>
                    <w:t>76</w:t>
                  </w:r>
                  <w:r w:rsidRPr="00FC3A9C">
                    <w:rPr>
                      <w:rFonts w:eastAsiaTheme="minorEastAsia" w:hint="eastAsia"/>
                      <w:szCs w:val="21"/>
                    </w:rPr>
                    <w:t>人</w:t>
                  </w:r>
                </w:p>
              </w:tc>
              <w:tc>
                <w:tcPr>
                  <w:tcW w:w="698" w:type="dxa"/>
                  <w:vMerge/>
                  <w:vAlign w:val="center"/>
                </w:tcPr>
                <w:p w14:paraId="66E185AF" w14:textId="77777777" w:rsidR="00DF2E4A" w:rsidRPr="00FC3A9C" w:rsidRDefault="00DF2E4A" w:rsidP="00DF2E4A">
                  <w:pPr>
                    <w:jc w:val="center"/>
                    <w:rPr>
                      <w:rFonts w:eastAsiaTheme="minorEastAsia"/>
                      <w:szCs w:val="21"/>
                    </w:rPr>
                  </w:pPr>
                </w:p>
              </w:tc>
              <w:tc>
                <w:tcPr>
                  <w:tcW w:w="835" w:type="dxa"/>
                  <w:vMerge/>
                  <w:vAlign w:val="center"/>
                </w:tcPr>
                <w:p w14:paraId="74D28155"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4AB89642"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NW</w:t>
                  </w:r>
                </w:p>
              </w:tc>
              <w:tc>
                <w:tcPr>
                  <w:tcW w:w="1065" w:type="dxa"/>
                  <w:vAlign w:val="center"/>
                </w:tcPr>
                <w:p w14:paraId="26694FE6"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4439</w:t>
                  </w:r>
                </w:p>
              </w:tc>
            </w:tr>
            <w:tr w:rsidR="00FC3A9C" w:rsidRPr="00FC3A9C" w14:paraId="76704426" w14:textId="77777777" w:rsidTr="00B41A94">
              <w:trPr>
                <w:trHeight w:val="284"/>
                <w:tblHeader/>
              </w:trPr>
              <w:tc>
                <w:tcPr>
                  <w:tcW w:w="829" w:type="dxa"/>
                  <w:vMerge/>
                  <w:vAlign w:val="center"/>
                </w:tcPr>
                <w:p w14:paraId="5743ABAB" w14:textId="77777777" w:rsidR="00DF2E4A" w:rsidRPr="00FC3A9C" w:rsidRDefault="00DF2E4A" w:rsidP="00DF2E4A">
                  <w:pPr>
                    <w:jc w:val="center"/>
                    <w:rPr>
                      <w:rFonts w:eastAsiaTheme="minorEastAsia"/>
                      <w:szCs w:val="21"/>
                    </w:rPr>
                  </w:pPr>
                </w:p>
              </w:tc>
              <w:tc>
                <w:tcPr>
                  <w:tcW w:w="1195" w:type="dxa"/>
                  <w:vAlign w:val="center"/>
                </w:tcPr>
                <w:p w14:paraId="5A1DA506"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306528.21</w:t>
                  </w:r>
                </w:p>
              </w:tc>
              <w:tc>
                <w:tcPr>
                  <w:tcW w:w="1411" w:type="dxa"/>
                  <w:vAlign w:val="center"/>
                </w:tcPr>
                <w:p w14:paraId="3E50B238"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3814781.31</w:t>
                  </w:r>
                </w:p>
              </w:tc>
              <w:tc>
                <w:tcPr>
                  <w:tcW w:w="2476" w:type="dxa"/>
                  <w:vAlign w:val="center"/>
                </w:tcPr>
                <w:p w14:paraId="38D1DC6B"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西史村</w:t>
                  </w:r>
                  <w:r w:rsidRPr="00FC3A9C">
                    <w:rPr>
                      <w:rFonts w:eastAsiaTheme="minorEastAsia" w:hint="eastAsia"/>
                      <w:szCs w:val="21"/>
                    </w:rPr>
                    <w:t>5</w:t>
                  </w:r>
                  <w:r w:rsidRPr="00FC3A9C">
                    <w:rPr>
                      <w:rFonts w:eastAsiaTheme="minorEastAsia"/>
                      <w:szCs w:val="21"/>
                    </w:rPr>
                    <w:t>48</w:t>
                  </w:r>
                  <w:r w:rsidRPr="00FC3A9C">
                    <w:rPr>
                      <w:rFonts w:eastAsiaTheme="minorEastAsia" w:hint="eastAsia"/>
                      <w:szCs w:val="21"/>
                    </w:rPr>
                    <w:t>人</w:t>
                  </w:r>
                </w:p>
              </w:tc>
              <w:tc>
                <w:tcPr>
                  <w:tcW w:w="698" w:type="dxa"/>
                  <w:vMerge/>
                  <w:vAlign w:val="center"/>
                </w:tcPr>
                <w:p w14:paraId="6601D90C" w14:textId="77777777" w:rsidR="00DF2E4A" w:rsidRPr="00FC3A9C" w:rsidRDefault="00DF2E4A" w:rsidP="00DF2E4A">
                  <w:pPr>
                    <w:jc w:val="center"/>
                    <w:rPr>
                      <w:rFonts w:eastAsiaTheme="minorEastAsia"/>
                      <w:szCs w:val="21"/>
                    </w:rPr>
                  </w:pPr>
                </w:p>
              </w:tc>
              <w:tc>
                <w:tcPr>
                  <w:tcW w:w="835" w:type="dxa"/>
                  <w:vMerge/>
                  <w:vAlign w:val="center"/>
                </w:tcPr>
                <w:p w14:paraId="6FF09BF1"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7C9B4CAE"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NW</w:t>
                  </w:r>
                </w:p>
              </w:tc>
              <w:tc>
                <w:tcPr>
                  <w:tcW w:w="1065" w:type="dxa"/>
                  <w:vAlign w:val="center"/>
                </w:tcPr>
                <w:p w14:paraId="6CD9B136"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3913</w:t>
                  </w:r>
                </w:p>
              </w:tc>
            </w:tr>
            <w:tr w:rsidR="00FC3A9C" w:rsidRPr="00FC3A9C" w14:paraId="447C5266" w14:textId="77777777" w:rsidTr="00B41A94">
              <w:trPr>
                <w:trHeight w:val="284"/>
                <w:tblHeader/>
              </w:trPr>
              <w:tc>
                <w:tcPr>
                  <w:tcW w:w="829" w:type="dxa"/>
                  <w:vMerge/>
                  <w:vAlign w:val="center"/>
                </w:tcPr>
                <w:p w14:paraId="4BF3566C" w14:textId="77777777" w:rsidR="00DF2E4A" w:rsidRPr="00FC3A9C" w:rsidRDefault="00DF2E4A" w:rsidP="00DF2E4A">
                  <w:pPr>
                    <w:jc w:val="center"/>
                    <w:rPr>
                      <w:rFonts w:eastAsiaTheme="minorEastAsia"/>
                      <w:szCs w:val="21"/>
                    </w:rPr>
                  </w:pPr>
                </w:p>
              </w:tc>
              <w:tc>
                <w:tcPr>
                  <w:tcW w:w="1195" w:type="dxa"/>
                  <w:vAlign w:val="center"/>
                </w:tcPr>
                <w:p w14:paraId="5147475F"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307078.32</w:t>
                  </w:r>
                </w:p>
              </w:tc>
              <w:tc>
                <w:tcPr>
                  <w:tcW w:w="1411" w:type="dxa"/>
                  <w:vAlign w:val="center"/>
                </w:tcPr>
                <w:p w14:paraId="3689F50F"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3814740.94</w:t>
                  </w:r>
                </w:p>
              </w:tc>
              <w:tc>
                <w:tcPr>
                  <w:tcW w:w="2476" w:type="dxa"/>
                  <w:vAlign w:val="center"/>
                </w:tcPr>
                <w:p w14:paraId="658B095A"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东史村</w:t>
                  </w:r>
                  <w:r w:rsidRPr="00FC3A9C">
                    <w:rPr>
                      <w:rFonts w:eastAsiaTheme="minorEastAsia" w:hint="eastAsia"/>
                      <w:szCs w:val="21"/>
                    </w:rPr>
                    <w:t>6</w:t>
                  </w:r>
                  <w:r w:rsidRPr="00FC3A9C">
                    <w:rPr>
                      <w:rFonts w:eastAsiaTheme="minorEastAsia"/>
                      <w:szCs w:val="21"/>
                    </w:rPr>
                    <w:t>17</w:t>
                  </w:r>
                  <w:r w:rsidRPr="00FC3A9C">
                    <w:rPr>
                      <w:rFonts w:eastAsiaTheme="minorEastAsia" w:hint="eastAsia"/>
                      <w:szCs w:val="21"/>
                    </w:rPr>
                    <w:t>人</w:t>
                  </w:r>
                </w:p>
              </w:tc>
              <w:tc>
                <w:tcPr>
                  <w:tcW w:w="698" w:type="dxa"/>
                  <w:vMerge/>
                  <w:vAlign w:val="center"/>
                </w:tcPr>
                <w:p w14:paraId="21F2B7C9" w14:textId="77777777" w:rsidR="00DF2E4A" w:rsidRPr="00FC3A9C" w:rsidRDefault="00DF2E4A" w:rsidP="00DF2E4A">
                  <w:pPr>
                    <w:jc w:val="center"/>
                    <w:rPr>
                      <w:rFonts w:eastAsiaTheme="minorEastAsia"/>
                      <w:szCs w:val="21"/>
                    </w:rPr>
                  </w:pPr>
                </w:p>
              </w:tc>
              <w:tc>
                <w:tcPr>
                  <w:tcW w:w="835" w:type="dxa"/>
                  <w:vMerge/>
                  <w:vAlign w:val="center"/>
                </w:tcPr>
                <w:p w14:paraId="778157AF"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380DC139"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N</w:t>
                  </w:r>
                </w:p>
              </w:tc>
              <w:tc>
                <w:tcPr>
                  <w:tcW w:w="1065" w:type="dxa"/>
                  <w:vAlign w:val="center"/>
                </w:tcPr>
                <w:p w14:paraId="02BA69DF"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3192</w:t>
                  </w:r>
                </w:p>
              </w:tc>
            </w:tr>
            <w:tr w:rsidR="00FC3A9C" w:rsidRPr="00FC3A9C" w14:paraId="1EB992DE" w14:textId="77777777" w:rsidTr="00B41A94">
              <w:trPr>
                <w:trHeight w:val="284"/>
                <w:tblHeader/>
              </w:trPr>
              <w:tc>
                <w:tcPr>
                  <w:tcW w:w="829" w:type="dxa"/>
                  <w:vMerge/>
                  <w:vAlign w:val="center"/>
                </w:tcPr>
                <w:p w14:paraId="7071EA59" w14:textId="77777777" w:rsidR="00DF2E4A" w:rsidRPr="00FC3A9C" w:rsidRDefault="00DF2E4A" w:rsidP="00DF2E4A">
                  <w:pPr>
                    <w:jc w:val="center"/>
                    <w:rPr>
                      <w:rFonts w:eastAsiaTheme="minorEastAsia"/>
                      <w:szCs w:val="21"/>
                    </w:rPr>
                  </w:pPr>
                </w:p>
              </w:tc>
              <w:tc>
                <w:tcPr>
                  <w:tcW w:w="1195" w:type="dxa"/>
                  <w:vAlign w:val="center"/>
                </w:tcPr>
                <w:p w14:paraId="5D383A43"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312681.61</w:t>
                  </w:r>
                </w:p>
              </w:tc>
              <w:tc>
                <w:tcPr>
                  <w:tcW w:w="1411" w:type="dxa"/>
                  <w:vAlign w:val="center"/>
                </w:tcPr>
                <w:p w14:paraId="512005C3"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3814247.33</w:t>
                  </w:r>
                </w:p>
              </w:tc>
              <w:tc>
                <w:tcPr>
                  <w:tcW w:w="2476" w:type="dxa"/>
                  <w:vAlign w:val="center"/>
                </w:tcPr>
                <w:p w14:paraId="5489F97B"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张家湾村</w:t>
                  </w:r>
                  <w:r w:rsidRPr="00FC3A9C">
                    <w:rPr>
                      <w:rFonts w:eastAsiaTheme="minorEastAsia" w:hint="eastAsia"/>
                      <w:szCs w:val="21"/>
                    </w:rPr>
                    <w:t>8</w:t>
                  </w:r>
                  <w:r w:rsidRPr="00FC3A9C">
                    <w:rPr>
                      <w:rFonts w:eastAsiaTheme="minorEastAsia"/>
                      <w:szCs w:val="21"/>
                    </w:rPr>
                    <w:t>24</w:t>
                  </w:r>
                  <w:r w:rsidRPr="00FC3A9C">
                    <w:rPr>
                      <w:rFonts w:eastAsiaTheme="minorEastAsia" w:hint="eastAsia"/>
                      <w:szCs w:val="21"/>
                    </w:rPr>
                    <w:t>人</w:t>
                  </w:r>
                </w:p>
              </w:tc>
              <w:tc>
                <w:tcPr>
                  <w:tcW w:w="698" w:type="dxa"/>
                  <w:vMerge/>
                  <w:vAlign w:val="center"/>
                </w:tcPr>
                <w:p w14:paraId="4C34D640" w14:textId="77777777" w:rsidR="00DF2E4A" w:rsidRPr="00FC3A9C" w:rsidRDefault="00DF2E4A" w:rsidP="00DF2E4A">
                  <w:pPr>
                    <w:jc w:val="center"/>
                    <w:rPr>
                      <w:rFonts w:eastAsiaTheme="minorEastAsia"/>
                      <w:szCs w:val="21"/>
                    </w:rPr>
                  </w:pPr>
                </w:p>
              </w:tc>
              <w:tc>
                <w:tcPr>
                  <w:tcW w:w="835" w:type="dxa"/>
                  <w:vMerge/>
                  <w:vAlign w:val="center"/>
                </w:tcPr>
                <w:p w14:paraId="220C24AD"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46E7C901"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NE</w:t>
                  </w:r>
                </w:p>
              </w:tc>
              <w:tc>
                <w:tcPr>
                  <w:tcW w:w="1065" w:type="dxa"/>
                  <w:vAlign w:val="center"/>
                </w:tcPr>
                <w:p w14:paraId="45170221"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4270</w:t>
                  </w:r>
                </w:p>
              </w:tc>
            </w:tr>
            <w:tr w:rsidR="00FC3A9C" w:rsidRPr="00FC3A9C" w14:paraId="08AB87EB" w14:textId="77777777" w:rsidTr="00B41A94">
              <w:trPr>
                <w:trHeight w:val="284"/>
                <w:tblHeader/>
              </w:trPr>
              <w:tc>
                <w:tcPr>
                  <w:tcW w:w="829" w:type="dxa"/>
                  <w:vMerge/>
                  <w:vAlign w:val="center"/>
                </w:tcPr>
                <w:p w14:paraId="5044112F" w14:textId="77777777" w:rsidR="00DF2E4A" w:rsidRPr="00FC3A9C" w:rsidRDefault="00DF2E4A" w:rsidP="00DF2E4A">
                  <w:pPr>
                    <w:jc w:val="center"/>
                    <w:rPr>
                      <w:rFonts w:eastAsiaTheme="minorEastAsia"/>
                      <w:szCs w:val="21"/>
                    </w:rPr>
                  </w:pPr>
                </w:p>
              </w:tc>
              <w:tc>
                <w:tcPr>
                  <w:tcW w:w="1195" w:type="dxa"/>
                  <w:vAlign w:val="center"/>
                </w:tcPr>
                <w:p w14:paraId="5E541D4D"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304344.92</w:t>
                  </w:r>
                </w:p>
              </w:tc>
              <w:tc>
                <w:tcPr>
                  <w:tcW w:w="1411" w:type="dxa"/>
                  <w:vAlign w:val="center"/>
                </w:tcPr>
                <w:p w14:paraId="5BF4FC0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3810378.06</w:t>
                  </w:r>
                </w:p>
              </w:tc>
              <w:tc>
                <w:tcPr>
                  <w:tcW w:w="2476" w:type="dxa"/>
                  <w:vAlign w:val="center"/>
                </w:tcPr>
                <w:p w14:paraId="60753EFB"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刘家沟村</w:t>
                  </w:r>
                  <w:r w:rsidRPr="00FC3A9C">
                    <w:rPr>
                      <w:rFonts w:eastAsiaTheme="minorEastAsia" w:hint="eastAsia"/>
                      <w:szCs w:val="21"/>
                    </w:rPr>
                    <w:t>2</w:t>
                  </w:r>
                  <w:r w:rsidRPr="00FC3A9C">
                    <w:rPr>
                      <w:rFonts w:eastAsiaTheme="minorEastAsia"/>
                      <w:szCs w:val="21"/>
                    </w:rPr>
                    <w:t>300</w:t>
                  </w:r>
                  <w:r w:rsidRPr="00FC3A9C">
                    <w:rPr>
                      <w:rFonts w:eastAsiaTheme="minorEastAsia" w:hint="eastAsia"/>
                      <w:szCs w:val="21"/>
                    </w:rPr>
                    <w:t>人</w:t>
                  </w:r>
                </w:p>
              </w:tc>
              <w:tc>
                <w:tcPr>
                  <w:tcW w:w="698" w:type="dxa"/>
                  <w:vMerge/>
                  <w:vAlign w:val="center"/>
                </w:tcPr>
                <w:p w14:paraId="0CFE03FF" w14:textId="77777777" w:rsidR="00DF2E4A" w:rsidRPr="00FC3A9C" w:rsidRDefault="00DF2E4A" w:rsidP="00DF2E4A">
                  <w:pPr>
                    <w:jc w:val="center"/>
                    <w:rPr>
                      <w:rFonts w:eastAsiaTheme="minorEastAsia"/>
                      <w:szCs w:val="21"/>
                    </w:rPr>
                  </w:pPr>
                </w:p>
              </w:tc>
              <w:tc>
                <w:tcPr>
                  <w:tcW w:w="835" w:type="dxa"/>
                  <w:vMerge/>
                  <w:vAlign w:val="center"/>
                </w:tcPr>
                <w:p w14:paraId="07EBF4D4"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021C1C6C"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W</w:t>
                  </w:r>
                </w:p>
              </w:tc>
              <w:tc>
                <w:tcPr>
                  <w:tcW w:w="1065" w:type="dxa"/>
                  <w:vAlign w:val="center"/>
                </w:tcPr>
                <w:p w14:paraId="0B7AFF94"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3126</w:t>
                  </w:r>
                </w:p>
              </w:tc>
            </w:tr>
            <w:tr w:rsidR="00FC3A9C" w:rsidRPr="00FC3A9C" w14:paraId="2C5D6979" w14:textId="77777777" w:rsidTr="00B41A94">
              <w:trPr>
                <w:trHeight w:val="284"/>
                <w:tblHeader/>
              </w:trPr>
              <w:tc>
                <w:tcPr>
                  <w:tcW w:w="829" w:type="dxa"/>
                  <w:vMerge/>
                  <w:vAlign w:val="center"/>
                </w:tcPr>
                <w:p w14:paraId="378A00DA" w14:textId="77777777" w:rsidR="00DF2E4A" w:rsidRPr="00FC3A9C" w:rsidRDefault="00DF2E4A" w:rsidP="00DF2E4A">
                  <w:pPr>
                    <w:jc w:val="center"/>
                    <w:rPr>
                      <w:rFonts w:eastAsiaTheme="minorEastAsia"/>
                      <w:szCs w:val="21"/>
                    </w:rPr>
                  </w:pPr>
                </w:p>
              </w:tc>
              <w:tc>
                <w:tcPr>
                  <w:tcW w:w="1195" w:type="dxa"/>
                  <w:vAlign w:val="center"/>
                </w:tcPr>
                <w:p w14:paraId="444F8882"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304821.38</w:t>
                  </w:r>
                </w:p>
              </w:tc>
              <w:tc>
                <w:tcPr>
                  <w:tcW w:w="1411" w:type="dxa"/>
                  <w:vAlign w:val="center"/>
                </w:tcPr>
                <w:p w14:paraId="3A34C9F4"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3810649.12</w:t>
                  </w:r>
                </w:p>
              </w:tc>
              <w:tc>
                <w:tcPr>
                  <w:tcW w:w="2476" w:type="dxa"/>
                  <w:vAlign w:val="center"/>
                </w:tcPr>
                <w:p w14:paraId="1634709B"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三义村</w:t>
                  </w:r>
                  <w:r w:rsidRPr="00FC3A9C">
                    <w:rPr>
                      <w:rFonts w:eastAsiaTheme="minorEastAsia" w:hint="eastAsia"/>
                      <w:szCs w:val="21"/>
                    </w:rPr>
                    <w:t>1</w:t>
                  </w:r>
                  <w:r w:rsidRPr="00FC3A9C">
                    <w:rPr>
                      <w:rFonts w:eastAsiaTheme="minorEastAsia"/>
                      <w:szCs w:val="21"/>
                    </w:rPr>
                    <w:t>690</w:t>
                  </w:r>
                  <w:r w:rsidRPr="00FC3A9C">
                    <w:rPr>
                      <w:rFonts w:eastAsiaTheme="minorEastAsia" w:hint="eastAsia"/>
                      <w:szCs w:val="21"/>
                    </w:rPr>
                    <w:t>人</w:t>
                  </w:r>
                </w:p>
              </w:tc>
              <w:tc>
                <w:tcPr>
                  <w:tcW w:w="698" w:type="dxa"/>
                  <w:vMerge/>
                  <w:vAlign w:val="center"/>
                </w:tcPr>
                <w:p w14:paraId="74D0B16A" w14:textId="77777777" w:rsidR="00DF2E4A" w:rsidRPr="00FC3A9C" w:rsidRDefault="00DF2E4A" w:rsidP="00DF2E4A">
                  <w:pPr>
                    <w:jc w:val="center"/>
                    <w:rPr>
                      <w:rFonts w:eastAsiaTheme="minorEastAsia"/>
                      <w:szCs w:val="21"/>
                    </w:rPr>
                  </w:pPr>
                </w:p>
              </w:tc>
              <w:tc>
                <w:tcPr>
                  <w:tcW w:w="835" w:type="dxa"/>
                  <w:vMerge/>
                  <w:vAlign w:val="center"/>
                </w:tcPr>
                <w:p w14:paraId="053317D0"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1425340C"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W</w:t>
                  </w:r>
                </w:p>
              </w:tc>
              <w:tc>
                <w:tcPr>
                  <w:tcW w:w="1065" w:type="dxa"/>
                  <w:vAlign w:val="center"/>
                </w:tcPr>
                <w:p w14:paraId="724A6DA6"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1908</w:t>
                  </w:r>
                </w:p>
              </w:tc>
            </w:tr>
            <w:tr w:rsidR="00FC3A9C" w:rsidRPr="00FC3A9C" w14:paraId="429DD136" w14:textId="77777777" w:rsidTr="00B41A94">
              <w:trPr>
                <w:trHeight w:val="284"/>
                <w:tblHeader/>
              </w:trPr>
              <w:tc>
                <w:tcPr>
                  <w:tcW w:w="829" w:type="dxa"/>
                  <w:vMerge/>
                  <w:vAlign w:val="center"/>
                </w:tcPr>
                <w:p w14:paraId="16A41DA7" w14:textId="77777777" w:rsidR="00DF2E4A" w:rsidRPr="00FC3A9C" w:rsidRDefault="00DF2E4A" w:rsidP="00DF2E4A">
                  <w:pPr>
                    <w:jc w:val="center"/>
                    <w:rPr>
                      <w:rFonts w:eastAsiaTheme="minorEastAsia"/>
                      <w:szCs w:val="21"/>
                    </w:rPr>
                  </w:pPr>
                </w:p>
              </w:tc>
              <w:tc>
                <w:tcPr>
                  <w:tcW w:w="1195" w:type="dxa"/>
                  <w:vAlign w:val="center"/>
                </w:tcPr>
                <w:p w14:paraId="31124937"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304029.38</w:t>
                  </w:r>
                </w:p>
              </w:tc>
              <w:tc>
                <w:tcPr>
                  <w:tcW w:w="1411" w:type="dxa"/>
                  <w:vAlign w:val="center"/>
                </w:tcPr>
                <w:p w14:paraId="258F89A4"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3808726.20</w:t>
                  </w:r>
                </w:p>
              </w:tc>
              <w:tc>
                <w:tcPr>
                  <w:tcW w:w="2476" w:type="dxa"/>
                  <w:vAlign w:val="center"/>
                </w:tcPr>
                <w:p w14:paraId="0EA01712"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秦汉佳苑</w:t>
                  </w:r>
                  <w:r w:rsidRPr="00FC3A9C">
                    <w:rPr>
                      <w:rFonts w:eastAsiaTheme="minorEastAsia"/>
                      <w:szCs w:val="21"/>
                    </w:rPr>
                    <w:t>(</w:t>
                  </w:r>
                  <w:r w:rsidRPr="00FC3A9C">
                    <w:rPr>
                      <w:rFonts w:eastAsiaTheme="minorEastAsia"/>
                      <w:szCs w:val="21"/>
                    </w:rPr>
                    <w:t>在建</w:t>
                  </w:r>
                  <w:r w:rsidRPr="00FC3A9C">
                    <w:rPr>
                      <w:rFonts w:eastAsiaTheme="minorEastAsia"/>
                      <w:szCs w:val="21"/>
                    </w:rPr>
                    <w:t>)240</w:t>
                  </w:r>
                  <w:r w:rsidRPr="00FC3A9C">
                    <w:rPr>
                      <w:rFonts w:eastAsiaTheme="minorEastAsia" w:hint="eastAsia"/>
                      <w:szCs w:val="21"/>
                    </w:rPr>
                    <w:t>人</w:t>
                  </w:r>
                </w:p>
              </w:tc>
              <w:tc>
                <w:tcPr>
                  <w:tcW w:w="698" w:type="dxa"/>
                  <w:vMerge/>
                  <w:vAlign w:val="center"/>
                </w:tcPr>
                <w:p w14:paraId="2EA1D3C0" w14:textId="77777777" w:rsidR="00DF2E4A" w:rsidRPr="00FC3A9C" w:rsidRDefault="00DF2E4A" w:rsidP="00DF2E4A">
                  <w:pPr>
                    <w:jc w:val="center"/>
                    <w:rPr>
                      <w:rFonts w:eastAsiaTheme="minorEastAsia"/>
                      <w:szCs w:val="21"/>
                    </w:rPr>
                  </w:pPr>
                </w:p>
              </w:tc>
              <w:tc>
                <w:tcPr>
                  <w:tcW w:w="835" w:type="dxa"/>
                  <w:vMerge/>
                  <w:vAlign w:val="center"/>
                </w:tcPr>
                <w:p w14:paraId="114527CC"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251475AF"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SW</w:t>
                  </w:r>
                </w:p>
              </w:tc>
              <w:tc>
                <w:tcPr>
                  <w:tcW w:w="1065" w:type="dxa"/>
                  <w:vAlign w:val="center"/>
                </w:tcPr>
                <w:p w14:paraId="1CF3735F"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3649</w:t>
                  </w:r>
                </w:p>
              </w:tc>
            </w:tr>
            <w:tr w:rsidR="00FC3A9C" w:rsidRPr="00FC3A9C" w14:paraId="3E2DDE7F" w14:textId="77777777" w:rsidTr="00B41A94">
              <w:trPr>
                <w:trHeight w:val="284"/>
                <w:tblHeader/>
              </w:trPr>
              <w:tc>
                <w:tcPr>
                  <w:tcW w:w="829" w:type="dxa"/>
                  <w:vMerge/>
                  <w:vAlign w:val="center"/>
                </w:tcPr>
                <w:p w14:paraId="3B6FEC52" w14:textId="77777777" w:rsidR="00DF2E4A" w:rsidRPr="00FC3A9C" w:rsidRDefault="00DF2E4A" w:rsidP="00DF2E4A">
                  <w:pPr>
                    <w:jc w:val="center"/>
                    <w:rPr>
                      <w:rFonts w:eastAsiaTheme="minorEastAsia"/>
                      <w:szCs w:val="21"/>
                    </w:rPr>
                  </w:pPr>
                </w:p>
              </w:tc>
              <w:tc>
                <w:tcPr>
                  <w:tcW w:w="1195" w:type="dxa"/>
                  <w:vAlign w:val="center"/>
                </w:tcPr>
                <w:p w14:paraId="4FC9C840"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304763.65</w:t>
                  </w:r>
                </w:p>
              </w:tc>
              <w:tc>
                <w:tcPr>
                  <w:tcW w:w="1411" w:type="dxa"/>
                  <w:vAlign w:val="center"/>
                </w:tcPr>
                <w:p w14:paraId="0B141D83"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3809190.60</w:t>
                  </w:r>
                </w:p>
              </w:tc>
              <w:tc>
                <w:tcPr>
                  <w:tcW w:w="2476" w:type="dxa"/>
                  <w:vAlign w:val="center"/>
                </w:tcPr>
                <w:p w14:paraId="1DBCF166"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秦汉中学</w:t>
                  </w:r>
                </w:p>
              </w:tc>
              <w:tc>
                <w:tcPr>
                  <w:tcW w:w="698" w:type="dxa"/>
                  <w:vMerge/>
                  <w:vAlign w:val="center"/>
                </w:tcPr>
                <w:p w14:paraId="7485A27B" w14:textId="77777777" w:rsidR="00DF2E4A" w:rsidRPr="00FC3A9C" w:rsidRDefault="00DF2E4A" w:rsidP="00DF2E4A">
                  <w:pPr>
                    <w:jc w:val="center"/>
                    <w:rPr>
                      <w:rFonts w:eastAsiaTheme="minorEastAsia"/>
                      <w:szCs w:val="21"/>
                    </w:rPr>
                  </w:pPr>
                </w:p>
              </w:tc>
              <w:tc>
                <w:tcPr>
                  <w:tcW w:w="835" w:type="dxa"/>
                  <w:vMerge/>
                  <w:vAlign w:val="center"/>
                </w:tcPr>
                <w:p w14:paraId="45B72D03" w14:textId="77777777" w:rsidR="00DF2E4A" w:rsidRPr="00FC3A9C" w:rsidRDefault="00DF2E4A" w:rsidP="00DF2E4A">
                  <w:pPr>
                    <w:spacing w:beforeLines="50" w:before="120"/>
                    <w:jc w:val="center"/>
                    <w:rPr>
                      <w:rFonts w:eastAsiaTheme="minorEastAsia"/>
                      <w:szCs w:val="21"/>
                    </w:rPr>
                  </w:pPr>
                </w:p>
              </w:tc>
              <w:tc>
                <w:tcPr>
                  <w:tcW w:w="844" w:type="dxa"/>
                  <w:vAlign w:val="center"/>
                </w:tcPr>
                <w:p w14:paraId="1F46AE53"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SW</w:t>
                  </w:r>
                </w:p>
              </w:tc>
              <w:tc>
                <w:tcPr>
                  <w:tcW w:w="1065" w:type="dxa"/>
                  <w:vAlign w:val="center"/>
                </w:tcPr>
                <w:p w14:paraId="759A5EA5" w14:textId="77777777" w:rsidR="00DF2E4A" w:rsidRPr="00FC3A9C" w:rsidRDefault="00DF2E4A" w:rsidP="00DF2E4A">
                  <w:pPr>
                    <w:spacing w:beforeLines="50" w:before="120"/>
                    <w:jc w:val="center"/>
                    <w:rPr>
                      <w:rFonts w:eastAsiaTheme="minorEastAsia"/>
                      <w:szCs w:val="21"/>
                    </w:rPr>
                  </w:pPr>
                  <w:r w:rsidRPr="00FC3A9C">
                    <w:rPr>
                      <w:rFonts w:eastAsiaTheme="minorEastAsia"/>
                      <w:szCs w:val="21"/>
                    </w:rPr>
                    <w:t>2810</w:t>
                  </w:r>
                </w:p>
              </w:tc>
            </w:tr>
          </w:tbl>
          <w:p w14:paraId="00BD800A" w14:textId="77777777" w:rsidR="00DF2E4A" w:rsidRPr="00FC3A9C" w:rsidRDefault="00DF2E4A" w:rsidP="00DF2E4A"/>
          <w:p w14:paraId="7A292839" w14:textId="77777777" w:rsidR="00DF2E4A" w:rsidRPr="00FC3A9C" w:rsidRDefault="00DF2E4A" w:rsidP="00DF2E4A">
            <w:pPr>
              <w:ind w:firstLineChars="200" w:firstLine="422"/>
              <w:jc w:val="center"/>
              <w:rPr>
                <w:b/>
                <w:szCs w:val="21"/>
              </w:rPr>
            </w:pPr>
            <w:r w:rsidRPr="00FC3A9C">
              <w:rPr>
                <w:rFonts w:hint="eastAsia"/>
                <w:b/>
                <w:szCs w:val="21"/>
              </w:rPr>
              <w:lastRenderedPageBreak/>
              <w:t>续</w:t>
            </w:r>
            <w:r w:rsidRPr="00FC3A9C">
              <w:rPr>
                <w:b/>
                <w:szCs w:val="21"/>
              </w:rPr>
              <w:t>表</w:t>
            </w:r>
            <w:r w:rsidRPr="00FC3A9C">
              <w:rPr>
                <w:b/>
                <w:szCs w:val="21"/>
              </w:rPr>
              <w:t xml:space="preserve">20  </w:t>
            </w:r>
            <w:r w:rsidRPr="00FC3A9C">
              <w:rPr>
                <w:b/>
                <w:szCs w:val="21"/>
              </w:rPr>
              <w:t>主要环境保护目标</w:t>
            </w:r>
          </w:p>
          <w:tbl>
            <w:tblPr>
              <w:tblStyle w:val="aff"/>
              <w:tblpPr w:leftFromText="180" w:rightFromText="180" w:vertAnchor="text" w:tblpY="1"/>
              <w:tblOverlap w:val="never"/>
              <w:tblW w:w="9353" w:type="dxa"/>
              <w:tblLook w:val="04A0" w:firstRow="1" w:lastRow="0" w:firstColumn="1" w:lastColumn="0" w:noHBand="0" w:noVBand="1"/>
            </w:tblPr>
            <w:tblGrid>
              <w:gridCol w:w="829"/>
              <w:gridCol w:w="1195"/>
              <w:gridCol w:w="1411"/>
              <w:gridCol w:w="2476"/>
              <w:gridCol w:w="698"/>
              <w:gridCol w:w="835"/>
              <w:gridCol w:w="844"/>
              <w:gridCol w:w="1065"/>
            </w:tblGrid>
            <w:tr w:rsidR="00FC3A9C" w:rsidRPr="00FC3A9C" w14:paraId="3A8CC59A" w14:textId="77777777" w:rsidTr="00B41A94">
              <w:trPr>
                <w:trHeight w:val="284"/>
                <w:tblHeader/>
              </w:trPr>
              <w:tc>
                <w:tcPr>
                  <w:tcW w:w="829" w:type="dxa"/>
                  <w:vMerge w:val="restart"/>
                  <w:vAlign w:val="center"/>
                </w:tcPr>
                <w:p w14:paraId="436D258A" w14:textId="77777777" w:rsidR="00DF2E4A" w:rsidRPr="00FC3A9C" w:rsidRDefault="00DF2E4A" w:rsidP="00DF2E4A">
                  <w:pPr>
                    <w:jc w:val="center"/>
                    <w:rPr>
                      <w:szCs w:val="21"/>
                    </w:rPr>
                  </w:pPr>
                  <w:r w:rsidRPr="00FC3A9C">
                    <w:rPr>
                      <w:rFonts w:hint="eastAsia"/>
                      <w:szCs w:val="21"/>
                    </w:rPr>
                    <w:t>环境要素</w:t>
                  </w:r>
                </w:p>
              </w:tc>
              <w:tc>
                <w:tcPr>
                  <w:tcW w:w="2606" w:type="dxa"/>
                  <w:gridSpan w:val="2"/>
                  <w:vAlign w:val="center"/>
                </w:tcPr>
                <w:p w14:paraId="4D46070F" w14:textId="77777777" w:rsidR="00DF2E4A" w:rsidRPr="00FC3A9C" w:rsidRDefault="00DF2E4A" w:rsidP="00DF2E4A">
                  <w:pPr>
                    <w:spacing w:beforeLines="50" w:before="120"/>
                    <w:jc w:val="center"/>
                    <w:rPr>
                      <w:szCs w:val="21"/>
                    </w:rPr>
                  </w:pPr>
                  <w:r w:rsidRPr="00FC3A9C">
                    <w:rPr>
                      <w:szCs w:val="21"/>
                    </w:rPr>
                    <w:t>坐标</w:t>
                  </w:r>
                  <w:r w:rsidRPr="00FC3A9C">
                    <w:rPr>
                      <w:szCs w:val="21"/>
                    </w:rPr>
                    <w:t>/m(UTM)</w:t>
                  </w:r>
                </w:p>
              </w:tc>
              <w:tc>
                <w:tcPr>
                  <w:tcW w:w="2476" w:type="dxa"/>
                  <w:vMerge w:val="restart"/>
                  <w:vAlign w:val="center"/>
                </w:tcPr>
                <w:p w14:paraId="1289A1D2" w14:textId="77777777" w:rsidR="00DF2E4A" w:rsidRPr="00FC3A9C" w:rsidRDefault="00DF2E4A" w:rsidP="00DF2E4A">
                  <w:pPr>
                    <w:spacing w:beforeLines="50" w:before="120"/>
                    <w:jc w:val="center"/>
                    <w:rPr>
                      <w:szCs w:val="21"/>
                    </w:rPr>
                  </w:pPr>
                  <w:r w:rsidRPr="00FC3A9C">
                    <w:rPr>
                      <w:rFonts w:hint="eastAsia"/>
                      <w:szCs w:val="21"/>
                    </w:rPr>
                    <w:t>保护对象</w:t>
                  </w:r>
                </w:p>
              </w:tc>
              <w:tc>
                <w:tcPr>
                  <w:tcW w:w="698" w:type="dxa"/>
                  <w:vMerge w:val="restart"/>
                  <w:vAlign w:val="center"/>
                </w:tcPr>
                <w:p w14:paraId="4511A0D3" w14:textId="77777777" w:rsidR="00DF2E4A" w:rsidRPr="00FC3A9C" w:rsidRDefault="00DF2E4A" w:rsidP="00DF2E4A">
                  <w:pPr>
                    <w:jc w:val="center"/>
                    <w:rPr>
                      <w:szCs w:val="21"/>
                    </w:rPr>
                  </w:pPr>
                  <w:r w:rsidRPr="00FC3A9C">
                    <w:rPr>
                      <w:szCs w:val="21"/>
                    </w:rPr>
                    <w:t>保护内容</w:t>
                  </w:r>
                </w:p>
              </w:tc>
              <w:tc>
                <w:tcPr>
                  <w:tcW w:w="835" w:type="dxa"/>
                  <w:vMerge w:val="restart"/>
                  <w:vAlign w:val="center"/>
                </w:tcPr>
                <w:p w14:paraId="50538695" w14:textId="77777777" w:rsidR="00DF2E4A" w:rsidRPr="00FC3A9C" w:rsidRDefault="00DF2E4A" w:rsidP="00DF2E4A">
                  <w:pPr>
                    <w:spacing w:beforeLines="50" w:before="120"/>
                    <w:jc w:val="center"/>
                    <w:rPr>
                      <w:szCs w:val="21"/>
                    </w:rPr>
                  </w:pPr>
                  <w:r w:rsidRPr="00FC3A9C">
                    <w:rPr>
                      <w:szCs w:val="21"/>
                    </w:rPr>
                    <w:t>环境功能区</w:t>
                  </w:r>
                </w:p>
              </w:tc>
              <w:tc>
                <w:tcPr>
                  <w:tcW w:w="844" w:type="dxa"/>
                  <w:vMerge w:val="restart"/>
                  <w:vAlign w:val="center"/>
                </w:tcPr>
                <w:p w14:paraId="2F5EEA5B" w14:textId="77777777" w:rsidR="00DF2E4A" w:rsidRPr="00FC3A9C" w:rsidRDefault="00DF2E4A" w:rsidP="00DF2E4A">
                  <w:pPr>
                    <w:spacing w:beforeLines="50" w:before="120"/>
                    <w:jc w:val="center"/>
                    <w:rPr>
                      <w:szCs w:val="21"/>
                    </w:rPr>
                  </w:pPr>
                  <w:r w:rsidRPr="00FC3A9C">
                    <w:rPr>
                      <w:szCs w:val="21"/>
                    </w:rPr>
                    <w:t>相对厂址方向</w:t>
                  </w:r>
                </w:p>
              </w:tc>
              <w:tc>
                <w:tcPr>
                  <w:tcW w:w="1065" w:type="dxa"/>
                  <w:vMerge w:val="restart"/>
                  <w:vAlign w:val="center"/>
                </w:tcPr>
                <w:p w14:paraId="675171EF" w14:textId="77777777" w:rsidR="00DF2E4A" w:rsidRPr="00FC3A9C" w:rsidRDefault="00DF2E4A" w:rsidP="00DF2E4A">
                  <w:pPr>
                    <w:spacing w:beforeLines="50" w:before="120"/>
                    <w:jc w:val="center"/>
                    <w:rPr>
                      <w:szCs w:val="21"/>
                    </w:rPr>
                  </w:pPr>
                  <w:r w:rsidRPr="00FC3A9C">
                    <w:rPr>
                      <w:szCs w:val="21"/>
                    </w:rPr>
                    <w:t>相对厂界距离</w:t>
                  </w:r>
                  <w:r w:rsidRPr="00FC3A9C">
                    <w:rPr>
                      <w:szCs w:val="21"/>
                    </w:rPr>
                    <w:t>/m</w:t>
                  </w:r>
                </w:p>
              </w:tc>
            </w:tr>
            <w:tr w:rsidR="00FC3A9C" w:rsidRPr="00FC3A9C" w14:paraId="60D39F6E" w14:textId="77777777" w:rsidTr="00B41A94">
              <w:trPr>
                <w:trHeight w:val="284"/>
                <w:tblHeader/>
              </w:trPr>
              <w:tc>
                <w:tcPr>
                  <w:tcW w:w="829" w:type="dxa"/>
                  <w:vMerge/>
                  <w:vAlign w:val="center"/>
                </w:tcPr>
                <w:p w14:paraId="45856E60" w14:textId="77777777" w:rsidR="00DF2E4A" w:rsidRPr="00FC3A9C" w:rsidRDefault="00DF2E4A" w:rsidP="00DF2E4A">
                  <w:pPr>
                    <w:jc w:val="center"/>
                    <w:rPr>
                      <w:szCs w:val="21"/>
                    </w:rPr>
                  </w:pPr>
                </w:p>
              </w:tc>
              <w:tc>
                <w:tcPr>
                  <w:tcW w:w="1195" w:type="dxa"/>
                  <w:vAlign w:val="center"/>
                </w:tcPr>
                <w:p w14:paraId="2AE83304" w14:textId="77777777" w:rsidR="00DF2E4A" w:rsidRPr="00FC3A9C" w:rsidRDefault="00DF2E4A" w:rsidP="00DF2E4A">
                  <w:pPr>
                    <w:spacing w:beforeLines="50" w:before="120"/>
                    <w:jc w:val="center"/>
                    <w:rPr>
                      <w:szCs w:val="21"/>
                    </w:rPr>
                  </w:pPr>
                  <w:r w:rsidRPr="00FC3A9C">
                    <w:rPr>
                      <w:szCs w:val="21"/>
                    </w:rPr>
                    <w:t>X</w:t>
                  </w:r>
                </w:p>
              </w:tc>
              <w:tc>
                <w:tcPr>
                  <w:tcW w:w="1411" w:type="dxa"/>
                  <w:vAlign w:val="center"/>
                </w:tcPr>
                <w:p w14:paraId="28F9E7A3" w14:textId="77777777" w:rsidR="00DF2E4A" w:rsidRPr="00FC3A9C" w:rsidRDefault="00DF2E4A" w:rsidP="00DF2E4A">
                  <w:pPr>
                    <w:spacing w:beforeLines="50" w:before="120"/>
                    <w:jc w:val="center"/>
                    <w:rPr>
                      <w:szCs w:val="21"/>
                    </w:rPr>
                  </w:pPr>
                  <w:r w:rsidRPr="00FC3A9C">
                    <w:rPr>
                      <w:szCs w:val="21"/>
                    </w:rPr>
                    <w:t>X</w:t>
                  </w:r>
                </w:p>
              </w:tc>
              <w:tc>
                <w:tcPr>
                  <w:tcW w:w="2476" w:type="dxa"/>
                  <w:vMerge/>
                  <w:vAlign w:val="center"/>
                </w:tcPr>
                <w:p w14:paraId="1638211F" w14:textId="77777777" w:rsidR="00DF2E4A" w:rsidRPr="00FC3A9C" w:rsidRDefault="00DF2E4A" w:rsidP="00DF2E4A">
                  <w:pPr>
                    <w:spacing w:beforeLines="50" w:before="120"/>
                    <w:jc w:val="center"/>
                    <w:rPr>
                      <w:szCs w:val="21"/>
                    </w:rPr>
                  </w:pPr>
                </w:p>
              </w:tc>
              <w:tc>
                <w:tcPr>
                  <w:tcW w:w="698" w:type="dxa"/>
                  <w:vMerge/>
                  <w:vAlign w:val="center"/>
                </w:tcPr>
                <w:p w14:paraId="025B71FD" w14:textId="77777777" w:rsidR="00DF2E4A" w:rsidRPr="00FC3A9C" w:rsidRDefault="00DF2E4A" w:rsidP="00DF2E4A">
                  <w:pPr>
                    <w:jc w:val="center"/>
                    <w:rPr>
                      <w:szCs w:val="21"/>
                    </w:rPr>
                  </w:pPr>
                </w:p>
              </w:tc>
              <w:tc>
                <w:tcPr>
                  <w:tcW w:w="835" w:type="dxa"/>
                  <w:vMerge/>
                  <w:vAlign w:val="center"/>
                </w:tcPr>
                <w:p w14:paraId="0930B494" w14:textId="77777777" w:rsidR="00DF2E4A" w:rsidRPr="00FC3A9C" w:rsidRDefault="00DF2E4A" w:rsidP="00DF2E4A">
                  <w:pPr>
                    <w:spacing w:beforeLines="50" w:before="120"/>
                    <w:jc w:val="center"/>
                    <w:rPr>
                      <w:szCs w:val="21"/>
                    </w:rPr>
                  </w:pPr>
                </w:p>
              </w:tc>
              <w:tc>
                <w:tcPr>
                  <w:tcW w:w="844" w:type="dxa"/>
                  <w:vMerge/>
                  <w:vAlign w:val="center"/>
                </w:tcPr>
                <w:p w14:paraId="2C8C580D" w14:textId="77777777" w:rsidR="00DF2E4A" w:rsidRPr="00FC3A9C" w:rsidRDefault="00DF2E4A" w:rsidP="00DF2E4A">
                  <w:pPr>
                    <w:spacing w:beforeLines="50" w:before="120"/>
                    <w:jc w:val="center"/>
                    <w:rPr>
                      <w:szCs w:val="21"/>
                    </w:rPr>
                  </w:pPr>
                </w:p>
              </w:tc>
              <w:tc>
                <w:tcPr>
                  <w:tcW w:w="1065" w:type="dxa"/>
                  <w:vMerge/>
                  <w:vAlign w:val="center"/>
                </w:tcPr>
                <w:p w14:paraId="1F1AC3BB" w14:textId="77777777" w:rsidR="00DF2E4A" w:rsidRPr="00FC3A9C" w:rsidRDefault="00DF2E4A" w:rsidP="00DF2E4A">
                  <w:pPr>
                    <w:spacing w:beforeLines="50" w:before="120"/>
                    <w:jc w:val="center"/>
                    <w:rPr>
                      <w:szCs w:val="21"/>
                    </w:rPr>
                  </w:pPr>
                </w:p>
              </w:tc>
            </w:tr>
            <w:tr w:rsidR="00FC3A9C" w:rsidRPr="00FC3A9C" w14:paraId="329AABBA" w14:textId="77777777" w:rsidTr="00B41A94">
              <w:trPr>
                <w:trHeight w:val="284"/>
                <w:tblHeader/>
              </w:trPr>
              <w:tc>
                <w:tcPr>
                  <w:tcW w:w="829" w:type="dxa"/>
                  <w:vMerge w:val="restart"/>
                  <w:vAlign w:val="center"/>
                </w:tcPr>
                <w:p w14:paraId="319833E3" w14:textId="77777777" w:rsidR="00DF2E4A" w:rsidRPr="00FC3A9C" w:rsidRDefault="00DF2E4A" w:rsidP="00DF2E4A">
                  <w:pPr>
                    <w:jc w:val="center"/>
                    <w:rPr>
                      <w:szCs w:val="21"/>
                    </w:rPr>
                  </w:pPr>
                  <w:r w:rsidRPr="00FC3A9C">
                    <w:rPr>
                      <w:rFonts w:hint="eastAsia"/>
                      <w:szCs w:val="21"/>
                    </w:rPr>
                    <w:t>环境空气</w:t>
                  </w:r>
                </w:p>
              </w:tc>
              <w:tc>
                <w:tcPr>
                  <w:tcW w:w="1195" w:type="dxa"/>
                  <w:vAlign w:val="center"/>
                </w:tcPr>
                <w:p w14:paraId="370B636E" w14:textId="77777777" w:rsidR="00DF2E4A" w:rsidRPr="00FC3A9C" w:rsidRDefault="00DF2E4A" w:rsidP="00DF2E4A">
                  <w:pPr>
                    <w:spacing w:beforeLines="50" w:before="120"/>
                    <w:jc w:val="center"/>
                    <w:rPr>
                      <w:szCs w:val="21"/>
                    </w:rPr>
                  </w:pPr>
                  <w:r w:rsidRPr="00FC3A9C">
                    <w:rPr>
                      <w:szCs w:val="21"/>
                    </w:rPr>
                    <w:t>305039.80</w:t>
                  </w:r>
                </w:p>
              </w:tc>
              <w:tc>
                <w:tcPr>
                  <w:tcW w:w="1411" w:type="dxa"/>
                  <w:vAlign w:val="center"/>
                </w:tcPr>
                <w:p w14:paraId="4AF2563E" w14:textId="77777777" w:rsidR="00DF2E4A" w:rsidRPr="00FC3A9C" w:rsidRDefault="00DF2E4A" w:rsidP="00DF2E4A">
                  <w:pPr>
                    <w:spacing w:beforeLines="50" w:before="120"/>
                    <w:jc w:val="center"/>
                    <w:rPr>
                      <w:szCs w:val="21"/>
                    </w:rPr>
                  </w:pPr>
                  <w:r w:rsidRPr="00FC3A9C">
                    <w:rPr>
                      <w:szCs w:val="21"/>
                    </w:rPr>
                    <w:t>3808841.86</w:t>
                  </w:r>
                </w:p>
              </w:tc>
              <w:tc>
                <w:tcPr>
                  <w:tcW w:w="2476" w:type="dxa"/>
                  <w:vAlign w:val="center"/>
                </w:tcPr>
                <w:p w14:paraId="4DE355D9" w14:textId="77777777" w:rsidR="00DF2E4A" w:rsidRPr="00FC3A9C" w:rsidRDefault="00DF2E4A" w:rsidP="00DF2E4A">
                  <w:pPr>
                    <w:spacing w:beforeLines="50" w:before="120"/>
                    <w:jc w:val="center"/>
                    <w:rPr>
                      <w:szCs w:val="21"/>
                    </w:rPr>
                  </w:pPr>
                  <w:r w:rsidRPr="00FC3A9C">
                    <w:rPr>
                      <w:szCs w:val="21"/>
                    </w:rPr>
                    <w:t>启迪佳莲未来科技城（在建）</w:t>
                  </w:r>
                </w:p>
              </w:tc>
              <w:tc>
                <w:tcPr>
                  <w:tcW w:w="698" w:type="dxa"/>
                  <w:vMerge w:val="restart"/>
                  <w:vAlign w:val="center"/>
                </w:tcPr>
                <w:p w14:paraId="2561510E" w14:textId="77777777" w:rsidR="00DF2E4A" w:rsidRPr="00FC3A9C" w:rsidRDefault="00DF2E4A" w:rsidP="00DF2E4A">
                  <w:pPr>
                    <w:jc w:val="center"/>
                    <w:rPr>
                      <w:szCs w:val="21"/>
                    </w:rPr>
                  </w:pPr>
                  <w:r w:rsidRPr="00FC3A9C">
                    <w:rPr>
                      <w:szCs w:val="21"/>
                    </w:rPr>
                    <w:t>人群健康</w:t>
                  </w:r>
                </w:p>
              </w:tc>
              <w:tc>
                <w:tcPr>
                  <w:tcW w:w="835" w:type="dxa"/>
                  <w:vMerge w:val="restart"/>
                  <w:vAlign w:val="center"/>
                </w:tcPr>
                <w:p w14:paraId="216F5D28" w14:textId="77777777" w:rsidR="00DF2E4A" w:rsidRPr="00FC3A9C" w:rsidRDefault="00DF2E4A" w:rsidP="00DF2E4A">
                  <w:pPr>
                    <w:spacing w:beforeLines="50" w:before="120"/>
                    <w:jc w:val="center"/>
                    <w:rPr>
                      <w:szCs w:val="21"/>
                    </w:rPr>
                  </w:pPr>
                  <w:r w:rsidRPr="00FC3A9C">
                    <w:rPr>
                      <w:szCs w:val="21"/>
                    </w:rPr>
                    <w:t>2</w:t>
                  </w:r>
                  <w:r w:rsidRPr="00FC3A9C">
                    <w:rPr>
                      <w:szCs w:val="21"/>
                    </w:rPr>
                    <w:t>类</w:t>
                  </w:r>
                </w:p>
              </w:tc>
              <w:tc>
                <w:tcPr>
                  <w:tcW w:w="844" w:type="dxa"/>
                  <w:vAlign w:val="center"/>
                </w:tcPr>
                <w:p w14:paraId="48557D8E" w14:textId="77777777" w:rsidR="00DF2E4A" w:rsidRPr="00FC3A9C" w:rsidRDefault="00DF2E4A" w:rsidP="00DF2E4A">
                  <w:pPr>
                    <w:spacing w:beforeLines="50" w:before="120"/>
                    <w:jc w:val="center"/>
                    <w:rPr>
                      <w:szCs w:val="21"/>
                    </w:rPr>
                  </w:pPr>
                  <w:r w:rsidRPr="00FC3A9C">
                    <w:rPr>
                      <w:szCs w:val="21"/>
                    </w:rPr>
                    <w:t>SW</w:t>
                  </w:r>
                </w:p>
              </w:tc>
              <w:tc>
                <w:tcPr>
                  <w:tcW w:w="1065" w:type="dxa"/>
                  <w:vAlign w:val="center"/>
                </w:tcPr>
                <w:p w14:paraId="12BE8901" w14:textId="77777777" w:rsidR="00DF2E4A" w:rsidRPr="00FC3A9C" w:rsidRDefault="00DF2E4A" w:rsidP="00DF2E4A">
                  <w:pPr>
                    <w:spacing w:beforeLines="50" w:before="120"/>
                    <w:jc w:val="center"/>
                    <w:rPr>
                      <w:szCs w:val="21"/>
                    </w:rPr>
                  </w:pPr>
                  <w:r w:rsidRPr="00FC3A9C">
                    <w:rPr>
                      <w:szCs w:val="21"/>
                    </w:rPr>
                    <w:t>2664</w:t>
                  </w:r>
                </w:p>
              </w:tc>
            </w:tr>
            <w:tr w:rsidR="00FC3A9C" w:rsidRPr="00FC3A9C" w14:paraId="182CAD96" w14:textId="77777777" w:rsidTr="00B41A94">
              <w:trPr>
                <w:trHeight w:val="284"/>
                <w:tblHeader/>
              </w:trPr>
              <w:tc>
                <w:tcPr>
                  <w:tcW w:w="829" w:type="dxa"/>
                  <w:vMerge/>
                  <w:vAlign w:val="center"/>
                </w:tcPr>
                <w:p w14:paraId="72BAD988" w14:textId="77777777" w:rsidR="00DF2E4A" w:rsidRPr="00FC3A9C" w:rsidRDefault="00DF2E4A" w:rsidP="00DF2E4A">
                  <w:pPr>
                    <w:jc w:val="center"/>
                    <w:rPr>
                      <w:szCs w:val="21"/>
                    </w:rPr>
                  </w:pPr>
                </w:p>
              </w:tc>
              <w:tc>
                <w:tcPr>
                  <w:tcW w:w="1195" w:type="dxa"/>
                  <w:vAlign w:val="center"/>
                </w:tcPr>
                <w:p w14:paraId="053823E1" w14:textId="77777777" w:rsidR="00DF2E4A" w:rsidRPr="00FC3A9C" w:rsidRDefault="00DF2E4A" w:rsidP="00DF2E4A">
                  <w:pPr>
                    <w:spacing w:beforeLines="50" w:before="120"/>
                    <w:jc w:val="center"/>
                    <w:rPr>
                      <w:szCs w:val="21"/>
                    </w:rPr>
                  </w:pPr>
                  <w:r w:rsidRPr="00FC3A9C">
                    <w:rPr>
                      <w:szCs w:val="21"/>
                    </w:rPr>
                    <w:t>310056.05</w:t>
                  </w:r>
                </w:p>
              </w:tc>
              <w:tc>
                <w:tcPr>
                  <w:tcW w:w="1411" w:type="dxa"/>
                  <w:vAlign w:val="center"/>
                </w:tcPr>
                <w:p w14:paraId="55C530C0" w14:textId="77777777" w:rsidR="00DF2E4A" w:rsidRPr="00FC3A9C" w:rsidRDefault="00DF2E4A" w:rsidP="00DF2E4A">
                  <w:pPr>
                    <w:spacing w:beforeLines="50" w:before="120"/>
                    <w:jc w:val="center"/>
                    <w:rPr>
                      <w:szCs w:val="21"/>
                    </w:rPr>
                  </w:pPr>
                  <w:r w:rsidRPr="00FC3A9C">
                    <w:rPr>
                      <w:szCs w:val="21"/>
                    </w:rPr>
                    <w:t>3814609.87</w:t>
                  </w:r>
                </w:p>
              </w:tc>
              <w:tc>
                <w:tcPr>
                  <w:tcW w:w="2476" w:type="dxa"/>
                  <w:vAlign w:val="center"/>
                </w:tcPr>
                <w:p w14:paraId="08EC1091" w14:textId="77777777" w:rsidR="00DF2E4A" w:rsidRPr="00FC3A9C" w:rsidRDefault="00DF2E4A" w:rsidP="00DF2E4A">
                  <w:pPr>
                    <w:spacing w:beforeLines="50" w:before="120"/>
                    <w:jc w:val="center"/>
                    <w:rPr>
                      <w:szCs w:val="21"/>
                    </w:rPr>
                  </w:pPr>
                  <w:r w:rsidRPr="00FC3A9C">
                    <w:rPr>
                      <w:szCs w:val="21"/>
                    </w:rPr>
                    <w:t>联家沟</w:t>
                  </w:r>
                  <w:r w:rsidRPr="00FC3A9C">
                    <w:rPr>
                      <w:rFonts w:hint="eastAsia"/>
                      <w:szCs w:val="21"/>
                    </w:rPr>
                    <w:t>1</w:t>
                  </w:r>
                  <w:r w:rsidRPr="00FC3A9C">
                    <w:rPr>
                      <w:szCs w:val="21"/>
                    </w:rPr>
                    <w:t>020</w:t>
                  </w:r>
                  <w:r w:rsidRPr="00FC3A9C">
                    <w:rPr>
                      <w:rFonts w:hint="eastAsia"/>
                      <w:szCs w:val="21"/>
                    </w:rPr>
                    <w:t>人</w:t>
                  </w:r>
                </w:p>
              </w:tc>
              <w:tc>
                <w:tcPr>
                  <w:tcW w:w="698" w:type="dxa"/>
                  <w:vMerge/>
                  <w:vAlign w:val="center"/>
                </w:tcPr>
                <w:p w14:paraId="634443D8" w14:textId="77777777" w:rsidR="00DF2E4A" w:rsidRPr="00FC3A9C" w:rsidRDefault="00DF2E4A" w:rsidP="00DF2E4A">
                  <w:pPr>
                    <w:jc w:val="center"/>
                    <w:rPr>
                      <w:szCs w:val="21"/>
                    </w:rPr>
                  </w:pPr>
                </w:p>
              </w:tc>
              <w:tc>
                <w:tcPr>
                  <w:tcW w:w="835" w:type="dxa"/>
                  <w:vMerge/>
                  <w:vAlign w:val="center"/>
                </w:tcPr>
                <w:p w14:paraId="4CEBA603" w14:textId="77777777" w:rsidR="00DF2E4A" w:rsidRPr="00FC3A9C" w:rsidRDefault="00DF2E4A" w:rsidP="00DF2E4A">
                  <w:pPr>
                    <w:spacing w:beforeLines="50" w:before="120"/>
                    <w:jc w:val="center"/>
                    <w:rPr>
                      <w:szCs w:val="21"/>
                    </w:rPr>
                  </w:pPr>
                </w:p>
              </w:tc>
              <w:tc>
                <w:tcPr>
                  <w:tcW w:w="844" w:type="dxa"/>
                  <w:vAlign w:val="center"/>
                </w:tcPr>
                <w:p w14:paraId="074C9430" w14:textId="77777777" w:rsidR="00DF2E4A" w:rsidRPr="00FC3A9C" w:rsidRDefault="00DF2E4A" w:rsidP="00DF2E4A">
                  <w:pPr>
                    <w:spacing w:beforeLines="50" w:before="120"/>
                    <w:jc w:val="center"/>
                    <w:rPr>
                      <w:szCs w:val="21"/>
                    </w:rPr>
                  </w:pPr>
                  <w:r w:rsidRPr="00FC3A9C">
                    <w:rPr>
                      <w:szCs w:val="21"/>
                    </w:rPr>
                    <w:t>NE</w:t>
                  </w:r>
                </w:p>
              </w:tc>
              <w:tc>
                <w:tcPr>
                  <w:tcW w:w="1065" w:type="dxa"/>
                  <w:vAlign w:val="center"/>
                </w:tcPr>
                <w:p w14:paraId="1FDDB9C6" w14:textId="77777777" w:rsidR="00DF2E4A" w:rsidRPr="00FC3A9C" w:rsidRDefault="00DF2E4A" w:rsidP="00DF2E4A">
                  <w:pPr>
                    <w:spacing w:beforeLines="50" w:before="120"/>
                    <w:jc w:val="center"/>
                    <w:rPr>
                      <w:szCs w:val="21"/>
                    </w:rPr>
                  </w:pPr>
                  <w:r w:rsidRPr="00FC3A9C">
                    <w:rPr>
                      <w:szCs w:val="21"/>
                    </w:rPr>
                    <w:t>3842</w:t>
                  </w:r>
                </w:p>
              </w:tc>
            </w:tr>
            <w:tr w:rsidR="00FC3A9C" w:rsidRPr="00FC3A9C" w14:paraId="430A3477" w14:textId="77777777" w:rsidTr="00B41A94">
              <w:trPr>
                <w:trHeight w:val="284"/>
                <w:tblHeader/>
              </w:trPr>
              <w:tc>
                <w:tcPr>
                  <w:tcW w:w="829" w:type="dxa"/>
                  <w:vMerge/>
                  <w:vAlign w:val="center"/>
                </w:tcPr>
                <w:p w14:paraId="050C0001" w14:textId="77777777" w:rsidR="00DF2E4A" w:rsidRPr="00FC3A9C" w:rsidRDefault="00DF2E4A" w:rsidP="00DF2E4A">
                  <w:pPr>
                    <w:jc w:val="center"/>
                    <w:rPr>
                      <w:szCs w:val="21"/>
                    </w:rPr>
                  </w:pPr>
                </w:p>
              </w:tc>
              <w:tc>
                <w:tcPr>
                  <w:tcW w:w="1195" w:type="dxa"/>
                  <w:vAlign w:val="center"/>
                </w:tcPr>
                <w:p w14:paraId="3868D5CB" w14:textId="77777777" w:rsidR="00DF2E4A" w:rsidRPr="00FC3A9C" w:rsidRDefault="00DF2E4A" w:rsidP="00DF2E4A">
                  <w:pPr>
                    <w:spacing w:beforeLines="50" w:before="120"/>
                    <w:jc w:val="center"/>
                    <w:rPr>
                      <w:szCs w:val="21"/>
                    </w:rPr>
                  </w:pPr>
                  <w:r w:rsidRPr="00FC3A9C">
                    <w:rPr>
                      <w:szCs w:val="21"/>
                    </w:rPr>
                    <w:t>308919.79</w:t>
                  </w:r>
                </w:p>
              </w:tc>
              <w:tc>
                <w:tcPr>
                  <w:tcW w:w="1411" w:type="dxa"/>
                  <w:vAlign w:val="center"/>
                </w:tcPr>
                <w:p w14:paraId="28DEA5C3" w14:textId="77777777" w:rsidR="00DF2E4A" w:rsidRPr="00FC3A9C" w:rsidRDefault="00DF2E4A" w:rsidP="00DF2E4A">
                  <w:pPr>
                    <w:spacing w:beforeLines="50" w:before="120"/>
                    <w:jc w:val="center"/>
                    <w:rPr>
                      <w:szCs w:val="21"/>
                    </w:rPr>
                  </w:pPr>
                  <w:r w:rsidRPr="00FC3A9C">
                    <w:rPr>
                      <w:szCs w:val="21"/>
                    </w:rPr>
                    <w:t>3814868.04</w:t>
                  </w:r>
                </w:p>
              </w:tc>
              <w:tc>
                <w:tcPr>
                  <w:tcW w:w="2476" w:type="dxa"/>
                  <w:vAlign w:val="center"/>
                </w:tcPr>
                <w:p w14:paraId="0089FB97" w14:textId="77777777" w:rsidR="00DF2E4A" w:rsidRPr="00FC3A9C" w:rsidRDefault="00DF2E4A" w:rsidP="00DF2E4A">
                  <w:pPr>
                    <w:spacing w:beforeLines="50" w:before="120"/>
                    <w:jc w:val="center"/>
                    <w:rPr>
                      <w:szCs w:val="21"/>
                    </w:rPr>
                  </w:pPr>
                  <w:r w:rsidRPr="00FC3A9C">
                    <w:rPr>
                      <w:szCs w:val="21"/>
                    </w:rPr>
                    <w:t>新庄村</w:t>
                  </w:r>
                  <w:r w:rsidRPr="00FC3A9C">
                    <w:rPr>
                      <w:rFonts w:hint="eastAsia"/>
                      <w:szCs w:val="21"/>
                    </w:rPr>
                    <w:t>1</w:t>
                  </w:r>
                  <w:r w:rsidRPr="00FC3A9C">
                    <w:rPr>
                      <w:szCs w:val="21"/>
                    </w:rPr>
                    <w:t>046</w:t>
                  </w:r>
                  <w:r w:rsidRPr="00FC3A9C">
                    <w:rPr>
                      <w:rFonts w:hint="eastAsia"/>
                      <w:szCs w:val="21"/>
                    </w:rPr>
                    <w:t>人</w:t>
                  </w:r>
                  <w:r w:rsidRPr="00FC3A9C">
                    <w:rPr>
                      <w:rFonts w:hint="eastAsia"/>
                      <w:szCs w:val="21"/>
                    </w:rPr>
                    <w:t xml:space="preserve"> </w:t>
                  </w:r>
                </w:p>
              </w:tc>
              <w:tc>
                <w:tcPr>
                  <w:tcW w:w="698" w:type="dxa"/>
                  <w:vMerge/>
                  <w:vAlign w:val="center"/>
                </w:tcPr>
                <w:p w14:paraId="488589DA" w14:textId="77777777" w:rsidR="00DF2E4A" w:rsidRPr="00FC3A9C" w:rsidRDefault="00DF2E4A" w:rsidP="00DF2E4A">
                  <w:pPr>
                    <w:jc w:val="center"/>
                    <w:rPr>
                      <w:szCs w:val="21"/>
                    </w:rPr>
                  </w:pPr>
                </w:p>
              </w:tc>
              <w:tc>
                <w:tcPr>
                  <w:tcW w:w="835" w:type="dxa"/>
                  <w:vMerge/>
                  <w:vAlign w:val="center"/>
                </w:tcPr>
                <w:p w14:paraId="46063A4D" w14:textId="77777777" w:rsidR="00DF2E4A" w:rsidRPr="00FC3A9C" w:rsidRDefault="00DF2E4A" w:rsidP="00DF2E4A">
                  <w:pPr>
                    <w:spacing w:beforeLines="50" w:before="120"/>
                    <w:jc w:val="center"/>
                    <w:rPr>
                      <w:szCs w:val="21"/>
                    </w:rPr>
                  </w:pPr>
                </w:p>
              </w:tc>
              <w:tc>
                <w:tcPr>
                  <w:tcW w:w="844" w:type="dxa"/>
                  <w:vAlign w:val="center"/>
                </w:tcPr>
                <w:p w14:paraId="77F77390" w14:textId="77777777" w:rsidR="00DF2E4A" w:rsidRPr="00FC3A9C" w:rsidRDefault="00DF2E4A" w:rsidP="00DF2E4A">
                  <w:pPr>
                    <w:spacing w:beforeLines="50" w:before="120"/>
                    <w:jc w:val="center"/>
                    <w:rPr>
                      <w:szCs w:val="21"/>
                    </w:rPr>
                  </w:pPr>
                  <w:r w:rsidRPr="00FC3A9C">
                    <w:rPr>
                      <w:szCs w:val="21"/>
                    </w:rPr>
                    <w:t>NE</w:t>
                  </w:r>
                </w:p>
              </w:tc>
              <w:tc>
                <w:tcPr>
                  <w:tcW w:w="1065" w:type="dxa"/>
                  <w:vAlign w:val="center"/>
                </w:tcPr>
                <w:p w14:paraId="6B19421D" w14:textId="77777777" w:rsidR="00DF2E4A" w:rsidRPr="00FC3A9C" w:rsidRDefault="00DF2E4A" w:rsidP="00DF2E4A">
                  <w:pPr>
                    <w:spacing w:beforeLines="50" w:before="120"/>
                    <w:jc w:val="center"/>
                    <w:rPr>
                      <w:szCs w:val="21"/>
                    </w:rPr>
                  </w:pPr>
                  <w:r w:rsidRPr="00FC3A9C">
                    <w:rPr>
                      <w:szCs w:val="21"/>
                    </w:rPr>
                    <w:t>4158</w:t>
                  </w:r>
                </w:p>
              </w:tc>
            </w:tr>
            <w:tr w:rsidR="00FC3A9C" w:rsidRPr="00FC3A9C" w14:paraId="0623137C" w14:textId="77777777" w:rsidTr="00B41A94">
              <w:trPr>
                <w:trHeight w:val="284"/>
                <w:tblHeader/>
              </w:trPr>
              <w:tc>
                <w:tcPr>
                  <w:tcW w:w="829" w:type="dxa"/>
                  <w:vMerge/>
                  <w:vAlign w:val="center"/>
                </w:tcPr>
                <w:p w14:paraId="798BA2A7" w14:textId="77777777" w:rsidR="00DF2E4A" w:rsidRPr="00FC3A9C" w:rsidRDefault="00DF2E4A" w:rsidP="00DF2E4A">
                  <w:pPr>
                    <w:jc w:val="center"/>
                    <w:rPr>
                      <w:szCs w:val="21"/>
                    </w:rPr>
                  </w:pPr>
                </w:p>
              </w:tc>
              <w:tc>
                <w:tcPr>
                  <w:tcW w:w="1195" w:type="dxa"/>
                  <w:vAlign w:val="center"/>
                </w:tcPr>
                <w:p w14:paraId="7CEBD04F" w14:textId="77777777" w:rsidR="00DF2E4A" w:rsidRPr="00FC3A9C" w:rsidRDefault="00DF2E4A" w:rsidP="00DF2E4A">
                  <w:pPr>
                    <w:spacing w:beforeLines="50" w:before="120"/>
                    <w:jc w:val="center"/>
                    <w:rPr>
                      <w:szCs w:val="21"/>
                    </w:rPr>
                  </w:pPr>
                  <w:r w:rsidRPr="00FC3A9C">
                    <w:rPr>
                      <w:szCs w:val="21"/>
                    </w:rPr>
                    <w:t>308042.48</w:t>
                  </w:r>
                </w:p>
              </w:tc>
              <w:tc>
                <w:tcPr>
                  <w:tcW w:w="1411" w:type="dxa"/>
                  <w:vAlign w:val="center"/>
                </w:tcPr>
                <w:p w14:paraId="7DA35969" w14:textId="77777777" w:rsidR="00DF2E4A" w:rsidRPr="00FC3A9C" w:rsidRDefault="00DF2E4A" w:rsidP="00DF2E4A">
                  <w:pPr>
                    <w:spacing w:beforeLines="50" w:before="120"/>
                    <w:jc w:val="center"/>
                    <w:rPr>
                      <w:szCs w:val="21"/>
                    </w:rPr>
                  </w:pPr>
                  <w:r w:rsidRPr="00FC3A9C">
                    <w:rPr>
                      <w:szCs w:val="21"/>
                    </w:rPr>
                    <w:t>3807348.02</w:t>
                  </w:r>
                </w:p>
              </w:tc>
              <w:tc>
                <w:tcPr>
                  <w:tcW w:w="2476" w:type="dxa"/>
                  <w:vAlign w:val="center"/>
                </w:tcPr>
                <w:p w14:paraId="7EAA14F1" w14:textId="77777777" w:rsidR="00DF2E4A" w:rsidRPr="00FC3A9C" w:rsidRDefault="00DF2E4A" w:rsidP="00DF2E4A">
                  <w:pPr>
                    <w:spacing w:beforeLines="50" w:before="120"/>
                    <w:jc w:val="center"/>
                    <w:rPr>
                      <w:szCs w:val="21"/>
                    </w:rPr>
                  </w:pPr>
                  <w:r w:rsidRPr="00FC3A9C">
                    <w:rPr>
                      <w:szCs w:val="21"/>
                    </w:rPr>
                    <w:t>恒大国际城</w:t>
                  </w:r>
                  <w:r w:rsidRPr="00FC3A9C">
                    <w:rPr>
                      <w:rFonts w:hint="eastAsia"/>
                      <w:szCs w:val="21"/>
                    </w:rPr>
                    <w:t>1</w:t>
                  </w:r>
                  <w:r w:rsidRPr="00FC3A9C">
                    <w:rPr>
                      <w:szCs w:val="21"/>
                    </w:rPr>
                    <w:t>2120</w:t>
                  </w:r>
                  <w:r w:rsidRPr="00FC3A9C">
                    <w:rPr>
                      <w:rFonts w:hint="eastAsia"/>
                      <w:szCs w:val="21"/>
                    </w:rPr>
                    <w:t>人</w:t>
                  </w:r>
                </w:p>
              </w:tc>
              <w:tc>
                <w:tcPr>
                  <w:tcW w:w="698" w:type="dxa"/>
                  <w:vMerge/>
                  <w:vAlign w:val="center"/>
                </w:tcPr>
                <w:p w14:paraId="5DF24EDF" w14:textId="77777777" w:rsidR="00DF2E4A" w:rsidRPr="00FC3A9C" w:rsidRDefault="00DF2E4A" w:rsidP="00DF2E4A">
                  <w:pPr>
                    <w:jc w:val="center"/>
                    <w:rPr>
                      <w:szCs w:val="21"/>
                    </w:rPr>
                  </w:pPr>
                </w:p>
              </w:tc>
              <w:tc>
                <w:tcPr>
                  <w:tcW w:w="835" w:type="dxa"/>
                  <w:vMerge/>
                  <w:vAlign w:val="center"/>
                </w:tcPr>
                <w:p w14:paraId="33C89B74" w14:textId="77777777" w:rsidR="00DF2E4A" w:rsidRPr="00FC3A9C" w:rsidRDefault="00DF2E4A" w:rsidP="00DF2E4A">
                  <w:pPr>
                    <w:spacing w:beforeLines="50" w:before="120"/>
                    <w:jc w:val="center"/>
                    <w:rPr>
                      <w:szCs w:val="21"/>
                    </w:rPr>
                  </w:pPr>
                </w:p>
              </w:tc>
              <w:tc>
                <w:tcPr>
                  <w:tcW w:w="844" w:type="dxa"/>
                  <w:vAlign w:val="center"/>
                </w:tcPr>
                <w:p w14:paraId="32006DD5" w14:textId="77777777" w:rsidR="00DF2E4A" w:rsidRPr="00FC3A9C" w:rsidRDefault="00DF2E4A" w:rsidP="00DF2E4A">
                  <w:pPr>
                    <w:spacing w:beforeLines="50" w:before="120"/>
                    <w:jc w:val="center"/>
                    <w:rPr>
                      <w:szCs w:val="21"/>
                    </w:rPr>
                  </w:pPr>
                  <w:r w:rsidRPr="00FC3A9C">
                    <w:rPr>
                      <w:szCs w:val="21"/>
                    </w:rPr>
                    <w:t>S</w:t>
                  </w:r>
                </w:p>
              </w:tc>
              <w:tc>
                <w:tcPr>
                  <w:tcW w:w="1065" w:type="dxa"/>
                  <w:vAlign w:val="center"/>
                </w:tcPr>
                <w:p w14:paraId="5582632A" w14:textId="77777777" w:rsidR="00DF2E4A" w:rsidRPr="00FC3A9C" w:rsidRDefault="00DF2E4A" w:rsidP="00DF2E4A">
                  <w:pPr>
                    <w:spacing w:beforeLines="50" w:before="120"/>
                    <w:jc w:val="center"/>
                    <w:rPr>
                      <w:szCs w:val="21"/>
                    </w:rPr>
                  </w:pPr>
                  <w:r w:rsidRPr="00FC3A9C">
                    <w:rPr>
                      <w:szCs w:val="21"/>
                    </w:rPr>
                    <w:t>3242</w:t>
                  </w:r>
                </w:p>
              </w:tc>
            </w:tr>
            <w:tr w:rsidR="00FC3A9C" w:rsidRPr="00FC3A9C" w14:paraId="0B740CDD" w14:textId="77777777" w:rsidTr="00B41A94">
              <w:trPr>
                <w:trHeight w:val="284"/>
                <w:tblHeader/>
              </w:trPr>
              <w:tc>
                <w:tcPr>
                  <w:tcW w:w="829" w:type="dxa"/>
                  <w:vMerge/>
                  <w:vAlign w:val="center"/>
                </w:tcPr>
                <w:p w14:paraId="0AAF2BA1" w14:textId="77777777" w:rsidR="00DF2E4A" w:rsidRPr="00FC3A9C" w:rsidRDefault="00DF2E4A" w:rsidP="00DF2E4A">
                  <w:pPr>
                    <w:jc w:val="center"/>
                    <w:rPr>
                      <w:szCs w:val="21"/>
                    </w:rPr>
                  </w:pPr>
                </w:p>
              </w:tc>
              <w:tc>
                <w:tcPr>
                  <w:tcW w:w="1195" w:type="dxa"/>
                  <w:vAlign w:val="center"/>
                </w:tcPr>
                <w:p w14:paraId="7D298013" w14:textId="77777777" w:rsidR="00DF2E4A" w:rsidRPr="00FC3A9C" w:rsidRDefault="00DF2E4A" w:rsidP="00DF2E4A">
                  <w:pPr>
                    <w:spacing w:beforeLines="50" w:before="120"/>
                    <w:jc w:val="center"/>
                    <w:rPr>
                      <w:szCs w:val="21"/>
                    </w:rPr>
                  </w:pPr>
                  <w:r w:rsidRPr="00FC3A9C">
                    <w:rPr>
                      <w:szCs w:val="21"/>
                    </w:rPr>
                    <w:t>307507.47</w:t>
                  </w:r>
                </w:p>
              </w:tc>
              <w:tc>
                <w:tcPr>
                  <w:tcW w:w="1411" w:type="dxa"/>
                  <w:vAlign w:val="center"/>
                </w:tcPr>
                <w:p w14:paraId="3C2348C5" w14:textId="77777777" w:rsidR="00DF2E4A" w:rsidRPr="00FC3A9C" w:rsidRDefault="00DF2E4A" w:rsidP="00DF2E4A">
                  <w:pPr>
                    <w:spacing w:beforeLines="50" w:before="120"/>
                    <w:jc w:val="center"/>
                    <w:rPr>
                      <w:szCs w:val="21"/>
                    </w:rPr>
                  </w:pPr>
                  <w:r w:rsidRPr="00FC3A9C">
                    <w:rPr>
                      <w:szCs w:val="21"/>
                    </w:rPr>
                    <w:t>3807178.27</w:t>
                  </w:r>
                </w:p>
              </w:tc>
              <w:tc>
                <w:tcPr>
                  <w:tcW w:w="2476" w:type="dxa"/>
                  <w:vAlign w:val="center"/>
                </w:tcPr>
                <w:p w14:paraId="30AB8EC0" w14:textId="77777777" w:rsidR="00DF2E4A" w:rsidRPr="00FC3A9C" w:rsidRDefault="00DF2E4A" w:rsidP="00DF2E4A">
                  <w:pPr>
                    <w:spacing w:beforeLines="50" w:before="120"/>
                    <w:jc w:val="center"/>
                    <w:rPr>
                      <w:szCs w:val="21"/>
                    </w:rPr>
                  </w:pPr>
                  <w:r w:rsidRPr="00FC3A9C">
                    <w:rPr>
                      <w:szCs w:val="21"/>
                    </w:rPr>
                    <w:t>中南紫云集（在建）</w:t>
                  </w:r>
                  <w:r w:rsidRPr="00FC3A9C">
                    <w:rPr>
                      <w:rFonts w:hint="eastAsia"/>
                      <w:szCs w:val="21"/>
                    </w:rPr>
                    <w:t>4</w:t>
                  </w:r>
                  <w:r w:rsidRPr="00FC3A9C">
                    <w:rPr>
                      <w:szCs w:val="21"/>
                    </w:rPr>
                    <w:t>707</w:t>
                  </w:r>
                  <w:r w:rsidRPr="00FC3A9C">
                    <w:rPr>
                      <w:rFonts w:hint="eastAsia"/>
                      <w:szCs w:val="21"/>
                    </w:rPr>
                    <w:t>人</w:t>
                  </w:r>
                </w:p>
              </w:tc>
              <w:tc>
                <w:tcPr>
                  <w:tcW w:w="698" w:type="dxa"/>
                  <w:vMerge/>
                  <w:vAlign w:val="center"/>
                </w:tcPr>
                <w:p w14:paraId="409025C8" w14:textId="77777777" w:rsidR="00DF2E4A" w:rsidRPr="00FC3A9C" w:rsidRDefault="00DF2E4A" w:rsidP="00DF2E4A">
                  <w:pPr>
                    <w:jc w:val="center"/>
                    <w:rPr>
                      <w:szCs w:val="21"/>
                    </w:rPr>
                  </w:pPr>
                </w:p>
              </w:tc>
              <w:tc>
                <w:tcPr>
                  <w:tcW w:w="835" w:type="dxa"/>
                  <w:vMerge/>
                  <w:vAlign w:val="center"/>
                </w:tcPr>
                <w:p w14:paraId="75062ED0" w14:textId="77777777" w:rsidR="00DF2E4A" w:rsidRPr="00FC3A9C" w:rsidRDefault="00DF2E4A" w:rsidP="00DF2E4A">
                  <w:pPr>
                    <w:spacing w:beforeLines="50" w:before="120"/>
                    <w:jc w:val="center"/>
                    <w:rPr>
                      <w:szCs w:val="21"/>
                    </w:rPr>
                  </w:pPr>
                </w:p>
              </w:tc>
              <w:tc>
                <w:tcPr>
                  <w:tcW w:w="844" w:type="dxa"/>
                  <w:vAlign w:val="center"/>
                </w:tcPr>
                <w:p w14:paraId="093ED482" w14:textId="77777777" w:rsidR="00DF2E4A" w:rsidRPr="00FC3A9C" w:rsidRDefault="00DF2E4A" w:rsidP="00DF2E4A">
                  <w:pPr>
                    <w:spacing w:beforeLines="50" w:before="120"/>
                    <w:jc w:val="center"/>
                    <w:rPr>
                      <w:szCs w:val="21"/>
                    </w:rPr>
                  </w:pPr>
                  <w:r w:rsidRPr="00FC3A9C">
                    <w:rPr>
                      <w:szCs w:val="21"/>
                    </w:rPr>
                    <w:t>S</w:t>
                  </w:r>
                </w:p>
              </w:tc>
              <w:tc>
                <w:tcPr>
                  <w:tcW w:w="1065" w:type="dxa"/>
                  <w:vAlign w:val="center"/>
                </w:tcPr>
                <w:p w14:paraId="4A6B24EA" w14:textId="77777777" w:rsidR="00DF2E4A" w:rsidRPr="00FC3A9C" w:rsidRDefault="00DF2E4A" w:rsidP="00DF2E4A">
                  <w:pPr>
                    <w:spacing w:beforeLines="50" w:before="120"/>
                    <w:jc w:val="center"/>
                    <w:rPr>
                      <w:szCs w:val="21"/>
                    </w:rPr>
                  </w:pPr>
                  <w:r w:rsidRPr="00FC3A9C">
                    <w:rPr>
                      <w:szCs w:val="21"/>
                    </w:rPr>
                    <w:t>3481</w:t>
                  </w:r>
                </w:p>
              </w:tc>
            </w:tr>
            <w:tr w:rsidR="00FC3A9C" w:rsidRPr="00FC3A9C" w14:paraId="3DB3F989" w14:textId="77777777" w:rsidTr="00B41A94">
              <w:trPr>
                <w:trHeight w:val="284"/>
                <w:tblHeader/>
              </w:trPr>
              <w:tc>
                <w:tcPr>
                  <w:tcW w:w="829" w:type="dxa"/>
                  <w:vMerge/>
                  <w:vAlign w:val="center"/>
                </w:tcPr>
                <w:p w14:paraId="7E1E2451" w14:textId="77777777" w:rsidR="00DF2E4A" w:rsidRPr="00FC3A9C" w:rsidRDefault="00DF2E4A" w:rsidP="00DF2E4A">
                  <w:pPr>
                    <w:jc w:val="center"/>
                    <w:rPr>
                      <w:szCs w:val="21"/>
                    </w:rPr>
                  </w:pPr>
                </w:p>
              </w:tc>
              <w:tc>
                <w:tcPr>
                  <w:tcW w:w="1195" w:type="dxa"/>
                  <w:vAlign w:val="center"/>
                </w:tcPr>
                <w:p w14:paraId="656433CE" w14:textId="77777777" w:rsidR="00DF2E4A" w:rsidRPr="00FC3A9C" w:rsidRDefault="00DF2E4A" w:rsidP="00DF2E4A">
                  <w:pPr>
                    <w:spacing w:beforeLines="50" w:before="120"/>
                    <w:jc w:val="center"/>
                    <w:rPr>
                      <w:szCs w:val="21"/>
                    </w:rPr>
                  </w:pPr>
                  <w:r w:rsidRPr="00FC3A9C">
                    <w:rPr>
                      <w:szCs w:val="21"/>
                    </w:rPr>
                    <w:t>306927.77</w:t>
                  </w:r>
                </w:p>
              </w:tc>
              <w:tc>
                <w:tcPr>
                  <w:tcW w:w="1411" w:type="dxa"/>
                  <w:vAlign w:val="center"/>
                </w:tcPr>
                <w:p w14:paraId="502453C1" w14:textId="77777777" w:rsidR="00DF2E4A" w:rsidRPr="00FC3A9C" w:rsidRDefault="00DF2E4A" w:rsidP="00DF2E4A">
                  <w:pPr>
                    <w:spacing w:beforeLines="50" w:before="120"/>
                    <w:jc w:val="center"/>
                    <w:rPr>
                      <w:szCs w:val="21"/>
                    </w:rPr>
                  </w:pPr>
                  <w:r w:rsidRPr="00FC3A9C">
                    <w:rPr>
                      <w:szCs w:val="21"/>
                    </w:rPr>
                    <w:t>3806197.42</w:t>
                  </w:r>
                </w:p>
              </w:tc>
              <w:tc>
                <w:tcPr>
                  <w:tcW w:w="2476" w:type="dxa"/>
                  <w:vAlign w:val="center"/>
                </w:tcPr>
                <w:p w14:paraId="1CADFEDD" w14:textId="77777777" w:rsidR="00DF2E4A" w:rsidRPr="00FC3A9C" w:rsidRDefault="00DF2E4A" w:rsidP="00DF2E4A">
                  <w:pPr>
                    <w:spacing w:beforeLines="50" w:before="120"/>
                    <w:jc w:val="center"/>
                    <w:rPr>
                      <w:szCs w:val="21"/>
                    </w:rPr>
                  </w:pPr>
                  <w:r w:rsidRPr="00FC3A9C">
                    <w:rPr>
                      <w:szCs w:val="21"/>
                    </w:rPr>
                    <w:t>园艺三场小区</w:t>
                  </w:r>
                  <w:r w:rsidRPr="00FC3A9C">
                    <w:rPr>
                      <w:rFonts w:hint="eastAsia"/>
                      <w:szCs w:val="21"/>
                    </w:rPr>
                    <w:t>7</w:t>
                  </w:r>
                  <w:r w:rsidRPr="00FC3A9C">
                    <w:rPr>
                      <w:szCs w:val="21"/>
                    </w:rPr>
                    <w:t>260</w:t>
                  </w:r>
                  <w:r w:rsidRPr="00FC3A9C">
                    <w:rPr>
                      <w:rFonts w:hint="eastAsia"/>
                      <w:szCs w:val="21"/>
                    </w:rPr>
                    <w:t>人</w:t>
                  </w:r>
                </w:p>
              </w:tc>
              <w:tc>
                <w:tcPr>
                  <w:tcW w:w="698" w:type="dxa"/>
                  <w:vMerge/>
                  <w:vAlign w:val="center"/>
                </w:tcPr>
                <w:p w14:paraId="5A171F67" w14:textId="77777777" w:rsidR="00DF2E4A" w:rsidRPr="00FC3A9C" w:rsidRDefault="00DF2E4A" w:rsidP="00DF2E4A">
                  <w:pPr>
                    <w:jc w:val="center"/>
                    <w:rPr>
                      <w:szCs w:val="21"/>
                    </w:rPr>
                  </w:pPr>
                </w:p>
              </w:tc>
              <w:tc>
                <w:tcPr>
                  <w:tcW w:w="835" w:type="dxa"/>
                  <w:vMerge/>
                  <w:vAlign w:val="center"/>
                </w:tcPr>
                <w:p w14:paraId="441C9852" w14:textId="77777777" w:rsidR="00DF2E4A" w:rsidRPr="00FC3A9C" w:rsidRDefault="00DF2E4A" w:rsidP="00DF2E4A">
                  <w:pPr>
                    <w:spacing w:beforeLines="50" w:before="120"/>
                    <w:jc w:val="center"/>
                    <w:rPr>
                      <w:szCs w:val="21"/>
                    </w:rPr>
                  </w:pPr>
                </w:p>
              </w:tc>
              <w:tc>
                <w:tcPr>
                  <w:tcW w:w="844" w:type="dxa"/>
                  <w:vAlign w:val="center"/>
                </w:tcPr>
                <w:p w14:paraId="180C5CD4" w14:textId="77777777" w:rsidR="00DF2E4A" w:rsidRPr="00FC3A9C" w:rsidRDefault="00DF2E4A" w:rsidP="00DF2E4A">
                  <w:pPr>
                    <w:spacing w:beforeLines="50" w:before="120"/>
                    <w:jc w:val="center"/>
                    <w:rPr>
                      <w:szCs w:val="21"/>
                    </w:rPr>
                  </w:pPr>
                  <w:r w:rsidRPr="00FC3A9C">
                    <w:rPr>
                      <w:szCs w:val="21"/>
                    </w:rPr>
                    <w:t>S</w:t>
                  </w:r>
                </w:p>
              </w:tc>
              <w:tc>
                <w:tcPr>
                  <w:tcW w:w="1065" w:type="dxa"/>
                  <w:vAlign w:val="center"/>
                </w:tcPr>
                <w:p w14:paraId="2D51FF18" w14:textId="77777777" w:rsidR="00DF2E4A" w:rsidRPr="00FC3A9C" w:rsidRDefault="00DF2E4A" w:rsidP="00DF2E4A">
                  <w:pPr>
                    <w:spacing w:beforeLines="50" w:before="120"/>
                    <w:jc w:val="center"/>
                    <w:rPr>
                      <w:szCs w:val="21"/>
                    </w:rPr>
                  </w:pPr>
                  <w:r w:rsidRPr="00FC3A9C">
                    <w:rPr>
                      <w:szCs w:val="21"/>
                    </w:rPr>
                    <w:t>4381</w:t>
                  </w:r>
                </w:p>
              </w:tc>
            </w:tr>
            <w:tr w:rsidR="00FC3A9C" w:rsidRPr="00FC3A9C" w14:paraId="179123C3" w14:textId="77777777" w:rsidTr="00B41A94">
              <w:trPr>
                <w:trHeight w:val="284"/>
                <w:tblHeader/>
              </w:trPr>
              <w:tc>
                <w:tcPr>
                  <w:tcW w:w="829" w:type="dxa"/>
                  <w:vMerge/>
                  <w:vAlign w:val="center"/>
                </w:tcPr>
                <w:p w14:paraId="3C78D0FD" w14:textId="77777777" w:rsidR="00DF2E4A" w:rsidRPr="00FC3A9C" w:rsidRDefault="00DF2E4A" w:rsidP="00DF2E4A">
                  <w:pPr>
                    <w:jc w:val="center"/>
                    <w:rPr>
                      <w:szCs w:val="21"/>
                    </w:rPr>
                  </w:pPr>
                </w:p>
              </w:tc>
              <w:tc>
                <w:tcPr>
                  <w:tcW w:w="1195" w:type="dxa"/>
                  <w:vAlign w:val="center"/>
                </w:tcPr>
                <w:p w14:paraId="01F65A0C" w14:textId="77777777" w:rsidR="00DF2E4A" w:rsidRPr="00FC3A9C" w:rsidRDefault="00DF2E4A" w:rsidP="00DF2E4A">
                  <w:pPr>
                    <w:spacing w:beforeLines="50" w:before="120"/>
                    <w:jc w:val="center"/>
                    <w:rPr>
                      <w:szCs w:val="21"/>
                    </w:rPr>
                  </w:pPr>
                  <w:r w:rsidRPr="00FC3A9C">
                    <w:rPr>
                      <w:szCs w:val="21"/>
                    </w:rPr>
                    <w:t>308948.16</w:t>
                  </w:r>
                </w:p>
              </w:tc>
              <w:tc>
                <w:tcPr>
                  <w:tcW w:w="1411" w:type="dxa"/>
                  <w:vAlign w:val="center"/>
                </w:tcPr>
                <w:p w14:paraId="62E9338F" w14:textId="77777777" w:rsidR="00DF2E4A" w:rsidRPr="00FC3A9C" w:rsidRDefault="00DF2E4A" w:rsidP="00DF2E4A">
                  <w:pPr>
                    <w:spacing w:beforeLines="50" w:before="120"/>
                    <w:jc w:val="center"/>
                    <w:rPr>
                      <w:szCs w:val="21"/>
                    </w:rPr>
                  </w:pPr>
                  <w:r w:rsidRPr="00FC3A9C">
                    <w:rPr>
                      <w:szCs w:val="21"/>
                    </w:rPr>
                    <w:t>3806998.80</w:t>
                  </w:r>
                </w:p>
              </w:tc>
              <w:tc>
                <w:tcPr>
                  <w:tcW w:w="2476" w:type="dxa"/>
                  <w:vAlign w:val="center"/>
                </w:tcPr>
                <w:p w14:paraId="276BCD72" w14:textId="77777777" w:rsidR="00DF2E4A" w:rsidRPr="00FC3A9C" w:rsidRDefault="00DF2E4A" w:rsidP="00DF2E4A">
                  <w:pPr>
                    <w:spacing w:beforeLines="50" w:before="120"/>
                    <w:jc w:val="center"/>
                    <w:rPr>
                      <w:szCs w:val="21"/>
                    </w:rPr>
                  </w:pPr>
                  <w:r w:rsidRPr="00FC3A9C">
                    <w:rPr>
                      <w:szCs w:val="21"/>
                    </w:rPr>
                    <w:t>东站小区</w:t>
                  </w:r>
                  <w:r w:rsidRPr="00FC3A9C">
                    <w:rPr>
                      <w:rFonts w:hint="eastAsia"/>
                      <w:szCs w:val="21"/>
                    </w:rPr>
                    <w:t>5</w:t>
                  </w:r>
                  <w:r w:rsidRPr="00FC3A9C">
                    <w:rPr>
                      <w:szCs w:val="21"/>
                    </w:rPr>
                    <w:t>040</w:t>
                  </w:r>
                  <w:r w:rsidRPr="00FC3A9C">
                    <w:rPr>
                      <w:rFonts w:hint="eastAsia"/>
                      <w:szCs w:val="21"/>
                    </w:rPr>
                    <w:t>人</w:t>
                  </w:r>
                </w:p>
              </w:tc>
              <w:tc>
                <w:tcPr>
                  <w:tcW w:w="698" w:type="dxa"/>
                  <w:vMerge/>
                  <w:vAlign w:val="center"/>
                </w:tcPr>
                <w:p w14:paraId="6DB54662" w14:textId="77777777" w:rsidR="00DF2E4A" w:rsidRPr="00FC3A9C" w:rsidRDefault="00DF2E4A" w:rsidP="00DF2E4A">
                  <w:pPr>
                    <w:jc w:val="center"/>
                    <w:rPr>
                      <w:szCs w:val="21"/>
                    </w:rPr>
                  </w:pPr>
                </w:p>
              </w:tc>
              <w:tc>
                <w:tcPr>
                  <w:tcW w:w="835" w:type="dxa"/>
                  <w:vMerge/>
                  <w:vAlign w:val="center"/>
                </w:tcPr>
                <w:p w14:paraId="5E5A11BD" w14:textId="77777777" w:rsidR="00DF2E4A" w:rsidRPr="00FC3A9C" w:rsidRDefault="00DF2E4A" w:rsidP="00DF2E4A">
                  <w:pPr>
                    <w:spacing w:beforeLines="50" w:before="120"/>
                    <w:jc w:val="center"/>
                    <w:rPr>
                      <w:szCs w:val="21"/>
                    </w:rPr>
                  </w:pPr>
                </w:p>
              </w:tc>
              <w:tc>
                <w:tcPr>
                  <w:tcW w:w="844" w:type="dxa"/>
                  <w:vAlign w:val="center"/>
                </w:tcPr>
                <w:p w14:paraId="40676E7B" w14:textId="77777777" w:rsidR="00DF2E4A" w:rsidRPr="00FC3A9C" w:rsidRDefault="00DF2E4A" w:rsidP="00DF2E4A">
                  <w:pPr>
                    <w:spacing w:beforeLines="50" w:before="120"/>
                    <w:jc w:val="center"/>
                    <w:rPr>
                      <w:szCs w:val="21"/>
                    </w:rPr>
                  </w:pPr>
                  <w:r w:rsidRPr="00FC3A9C">
                    <w:rPr>
                      <w:szCs w:val="21"/>
                    </w:rPr>
                    <w:t>S</w:t>
                  </w:r>
                </w:p>
              </w:tc>
              <w:tc>
                <w:tcPr>
                  <w:tcW w:w="1065" w:type="dxa"/>
                  <w:vAlign w:val="center"/>
                </w:tcPr>
                <w:p w14:paraId="5B0630F6" w14:textId="77777777" w:rsidR="00DF2E4A" w:rsidRPr="00FC3A9C" w:rsidRDefault="00DF2E4A" w:rsidP="00DF2E4A">
                  <w:pPr>
                    <w:spacing w:beforeLines="50" w:before="120"/>
                    <w:jc w:val="center"/>
                    <w:rPr>
                      <w:szCs w:val="21"/>
                    </w:rPr>
                  </w:pPr>
                  <w:r w:rsidRPr="00FC3A9C">
                    <w:rPr>
                      <w:szCs w:val="21"/>
                    </w:rPr>
                    <w:t>3988</w:t>
                  </w:r>
                </w:p>
              </w:tc>
            </w:tr>
            <w:tr w:rsidR="00FC3A9C" w:rsidRPr="00FC3A9C" w14:paraId="629AB97F" w14:textId="77777777" w:rsidTr="00B41A94">
              <w:trPr>
                <w:trHeight w:val="284"/>
                <w:tblHeader/>
              </w:trPr>
              <w:tc>
                <w:tcPr>
                  <w:tcW w:w="829" w:type="dxa"/>
                  <w:vMerge/>
                  <w:vAlign w:val="center"/>
                </w:tcPr>
                <w:p w14:paraId="3615B3E0" w14:textId="77777777" w:rsidR="00DF2E4A" w:rsidRPr="00FC3A9C" w:rsidRDefault="00DF2E4A" w:rsidP="00DF2E4A">
                  <w:pPr>
                    <w:jc w:val="center"/>
                    <w:rPr>
                      <w:szCs w:val="21"/>
                    </w:rPr>
                  </w:pPr>
                </w:p>
              </w:tc>
              <w:tc>
                <w:tcPr>
                  <w:tcW w:w="1195" w:type="dxa"/>
                  <w:vAlign w:val="center"/>
                </w:tcPr>
                <w:p w14:paraId="79A26F83" w14:textId="77777777" w:rsidR="00DF2E4A" w:rsidRPr="00FC3A9C" w:rsidRDefault="00DF2E4A" w:rsidP="00DF2E4A">
                  <w:pPr>
                    <w:spacing w:beforeLines="50" w:before="120"/>
                    <w:jc w:val="center"/>
                    <w:rPr>
                      <w:szCs w:val="21"/>
                    </w:rPr>
                  </w:pPr>
                  <w:r w:rsidRPr="00FC3A9C">
                    <w:rPr>
                      <w:szCs w:val="21"/>
                    </w:rPr>
                    <w:t>309426.06</w:t>
                  </w:r>
                </w:p>
              </w:tc>
              <w:tc>
                <w:tcPr>
                  <w:tcW w:w="1411" w:type="dxa"/>
                  <w:vAlign w:val="center"/>
                </w:tcPr>
                <w:p w14:paraId="679CFE4E" w14:textId="77777777" w:rsidR="00DF2E4A" w:rsidRPr="00FC3A9C" w:rsidRDefault="00DF2E4A" w:rsidP="00DF2E4A">
                  <w:pPr>
                    <w:spacing w:beforeLines="50" w:before="120"/>
                    <w:jc w:val="center"/>
                    <w:rPr>
                      <w:szCs w:val="21"/>
                    </w:rPr>
                  </w:pPr>
                  <w:r w:rsidRPr="00FC3A9C">
                    <w:rPr>
                      <w:szCs w:val="21"/>
                    </w:rPr>
                    <w:t>3807244.03</w:t>
                  </w:r>
                </w:p>
              </w:tc>
              <w:tc>
                <w:tcPr>
                  <w:tcW w:w="2476" w:type="dxa"/>
                  <w:vAlign w:val="center"/>
                </w:tcPr>
                <w:p w14:paraId="0CD4F126" w14:textId="77777777" w:rsidR="00DF2E4A" w:rsidRPr="00FC3A9C" w:rsidRDefault="00DF2E4A" w:rsidP="00DF2E4A">
                  <w:pPr>
                    <w:spacing w:beforeLines="50" w:before="120"/>
                    <w:jc w:val="center"/>
                    <w:rPr>
                      <w:szCs w:val="21"/>
                    </w:rPr>
                  </w:pPr>
                  <w:r w:rsidRPr="00FC3A9C">
                    <w:rPr>
                      <w:szCs w:val="21"/>
                    </w:rPr>
                    <w:t>渭河家苑小区</w:t>
                  </w:r>
                  <w:r w:rsidRPr="00FC3A9C">
                    <w:rPr>
                      <w:rFonts w:hint="eastAsia"/>
                      <w:szCs w:val="21"/>
                    </w:rPr>
                    <w:t>1</w:t>
                  </w:r>
                  <w:r w:rsidRPr="00FC3A9C">
                    <w:rPr>
                      <w:szCs w:val="21"/>
                    </w:rPr>
                    <w:t>1040</w:t>
                  </w:r>
                  <w:r w:rsidRPr="00FC3A9C">
                    <w:rPr>
                      <w:rFonts w:hint="eastAsia"/>
                      <w:szCs w:val="21"/>
                    </w:rPr>
                    <w:t>人</w:t>
                  </w:r>
                </w:p>
              </w:tc>
              <w:tc>
                <w:tcPr>
                  <w:tcW w:w="698" w:type="dxa"/>
                  <w:vMerge/>
                  <w:vAlign w:val="center"/>
                </w:tcPr>
                <w:p w14:paraId="6033E71D" w14:textId="77777777" w:rsidR="00DF2E4A" w:rsidRPr="00FC3A9C" w:rsidRDefault="00DF2E4A" w:rsidP="00DF2E4A">
                  <w:pPr>
                    <w:jc w:val="center"/>
                    <w:rPr>
                      <w:szCs w:val="21"/>
                    </w:rPr>
                  </w:pPr>
                </w:p>
              </w:tc>
              <w:tc>
                <w:tcPr>
                  <w:tcW w:w="835" w:type="dxa"/>
                  <w:vMerge/>
                  <w:vAlign w:val="center"/>
                </w:tcPr>
                <w:p w14:paraId="42363919" w14:textId="77777777" w:rsidR="00DF2E4A" w:rsidRPr="00FC3A9C" w:rsidRDefault="00DF2E4A" w:rsidP="00DF2E4A">
                  <w:pPr>
                    <w:spacing w:beforeLines="50" w:before="120"/>
                    <w:jc w:val="center"/>
                    <w:rPr>
                      <w:szCs w:val="21"/>
                    </w:rPr>
                  </w:pPr>
                </w:p>
              </w:tc>
              <w:tc>
                <w:tcPr>
                  <w:tcW w:w="844" w:type="dxa"/>
                  <w:vAlign w:val="center"/>
                </w:tcPr>
                <w:p w14:paraId="35394DB2" w14:textId="77777777" w:rsidR="00DF2E4A" w:rsidRPr="00FC3A9C" w:rsidRDefault="00DF2E4A" w:rsidP="00DF2E4A">
                  <w:pPr>
                    <w:spacing w:beforeLines="50" w:before="120"/>
                    <w:jc w:val="center"/>
                    <w:rPr>
                      <w:szCs w:val="21"/>
                    </w:rPr>
                  </w:pPr>
                  <w:r w:rsidRPr="00FC3A9C">
                    <w:rPr>
                      <w:szCs w:val="21"/>
                    </w:rPr>
                    <w:t>S</w:t>
                  </w:r>
                </w:p>
              </w:tc>
              <w:tc>
                <w:tcPr>
                  <w:tcW w:w="1065" w:type="dxa"/>
                  <w:vAlign w:val="center"/>
                </w:tcPr>
                <w:p w14:paraId="726688CB" w14:textId="77777777" w:rsidR="00DF2E4A" w:rsidRPr="00FC3A9C" w:rsidRDefault="00DF2E4A" w:rsidP="00DF2E4A">
                  <w:pPr>
                    <w:spacing w:beforeLines="50" w:before="120"/>
                    <w:jc w:val="center"/>
                    <w:rPr>
                      <w:szCs w:val="21"/>
                    </w:rPr>
                  </w:pPr>
                  <w:r w:rsidRPr="00FC3A9C">
                    <w:rPr>
                      <w:szCs w:val="21"/>
                    </w:rPr>
                    <w:t>4068</w:t>
                  </w:r>
                </w:p>
              </w:tc>
            </w:tr>
            <w:tr w:rsidR="00FC3A9C" w:rsidRPr="00FC3A9C" w14:paraId="2CE5F21B" w14:textId="77777777" w:rsidTr="00B41A94">
              <w:trPr>
                <w:trHeight w:val="284"/>
                <w:tblHeader/>
              </w:trPr>
              <w:tc>
                <w:tcPr>
                  <w:tcW w:w="829" w:type="dxa"/>
                  <w:vMerge w:val="restart"/>
                  <w:vAlign w:val="center"/>
                </w:tcPr>
                <w:p w14:paraId="64CB30C0" w14:textId="77777777" w:rsidR="00DF2E4A" w:rsidRPr="00FC3A9C" w:rsidRDefault="00DF2E4A" w:rsidP="00DF2E4A">
                  <w:pPr>
                    <w:jc w:val="center"/>
                    <w:rPr>
                      <w:szCs w:val="21"/>
                    </w:rPr>
                  </w:pPr>
                  <w:r w:rsidRPr="00FC3A9C">
                    <w:rPr>
                      <w:szCs w:val="21"/>
                    </w:rPr>
                    <w:t>声环境</w:t>
                  </w:r>
                </w:p>
              </w:tc>
              <w:tc>
                <w:tcPr>
                  <w:tcW w:w="1195" w:type="dxa"/>
                  <w:vAlign w:val="center"/>
                </w:tcPr>
                <w:p w14:paraId="621A1A01" w14:textId="77777777" w:rsidR="00DF2E4A" w:rsidRPr="00FC3A9C" w:rsidRDefault="00DF2E4A" w:rsidP="00DF2E4A">
                  <w:pPr>
                    <w:spacing w:beforeLines="50" w:before="120"/>
                    <w:jc w:val="center"/>
                    <w:rPr>
                      <w:szCs w:val="21"/>
                    </w:rPr>
                  </w:pPr>
                  <w:r w:rsidRPr="00FC3A9C">
                    <w:rPr>
                      <w:szCs w:val="21"/>
                    </w:rPr>
                    <w:t>307436.47</w:t>
                  </w:r>
                </w:p>
              </w:tc>
              <w:tc>
                <w:tcPr>
                  <w:tcW w:w="1411" w:type="dxa"/>
                  <w:vAlign w:val="center"/>
                </w:tcPr>
                <w:p w14:paraId="1E64738E" w14:textId="77777777" w:rsidR="00DF2E4A" w:rsidRPr="00FC3A9C" w:rsidRDefault="00DF2E4A" w:rsidP="00DF2E4A">
                  <w:pPr>
                    <w:spacing w:beforeLines="50" w:before="120"/>
                    <w:jc w:val="center"/>
                    <w:rPr>
                      <w:szCs w:val="21"/>
                    </w:rPr>
                  </w:pPr>
                  <w:r w:rsidRPr="00FC3A9C">
                    <w:rPr>
                      <w:szCs w:val="21"/>
                    </w:rPr>
                    <w:t>3810565.22</w:t>
                  </w:r>
                </w:p>
              </w:tc>
              <w:tc>
                <w:tcPr>
                  <w:tcW w:w="2476" w:type="dxa"/>
                  <w:vAlign w:val="center"/>
                </w:tcPr>
                <w:p w14:paraId="0EB1C43D" w14:textId="77777777" w:rsidR="00DF2E4A" w:rsidRPr="00FC3A9C" w:rsidRDefault="00DF2E4A" w:rsidP="00DF2E4A">
                  <w:pPr>
                    <w:spacing w:beforeLines="50" w:before="120"/>
                    <w:jc w:val="center"/>
                    <w:rPr>
                      <w:szCs w:val="21"/>
                    </w:rPr>
                  </w:pPr>
                  <w:r w:rsidRPr="00FC3A9C">
                    <w:rPr>
                      <w:szCs w:val="21"/>
                    </w:rPr>
                    <w:t>兰池佳苑约</w:t>
                  </w:r>
                  <w:r w:rsidRPr="00FC3A9C">
                    <w:rPr>
                      <w:szCs w:val="21"/>
                    </w:rPr>
                    <w:t>1150</w:t>
                  </w:r>
                  <w:r w:rsidRPr="00FC3A9C">
                    <w:rPr>
                      <w:szCs w:val="21"/>
                    </w:rPr>
                    <w:t>人</w:t>
                  </w:r>
                </w:p>
              </w:tc>
              <w:tc>
                <w:tcPr>
                  <w:tcW w:w="698" w:type="dxa"/>
                  <w:vMerge w:val="restart"/>
                  <w:vAlign w:val="center"/>
                </w:tcPr>
                <w:p w14:paraId="54C20DBC" w14:textId="77777777" w:rsidR="00DF2E4A" w:rsidRPr="00FC3A9C" w:rsidRDefault="00DF2E4A" w:rsidP="00DF2E4A">
                  <w:pPr>
                    <w:jc w:val="center"/>
                    <w:rPr>
                      <w:szCs w:val="21"/>
                    </w:rPr>
                  </w:pPr>
                  <w:r w:rsidRPr="00FC3A9C">
                    <w:rPr>
                      <w:szCs w:val="21"/>
                    </w:rPr>
                    <w:t>人群健康</w:t>
                  </w:r>
                </w:p>
              </w:tc>
              <w:tc>
                <w:tcPr>
                  <w:tcW w:w="835" w:type="dxa"/>
                  <w:vMerge w:val="restart"/>
                  <w:vAlign w:val="center"/>
                </w:tcPr>
                <w:p w14:paraId="3395BA44" w14:textId="77777777" w:rsidR="00DF2E4A" w:rsidRPr="00FC3A9C" w:rsidRDefault="00DF2E4A" w:rsidP="00DF2E4A">
                  <w:pPr>
                    <w:spacing w:beforeLines="50" w:before="120"/>
                    <w:jc w:val="center"/>
                    <w:rPr>
                      <w:szCs w:val="21"/>
                    </w:rPr>
                  </w:pPr>
                  <w:r w:rsidRPr="00FC3A9C">
                    <w:rPr>
                      <w:szCs w:val="21"/>
                    </w:rPr>
                    <w:t>2</w:t>
                  </w:r>
                  <w:r w:rsidRPr="00FC3A9C">
                    <w:rPr>
                      <w:szCs w:val="21"/>
                    </w:rPr>
                    <w:t>类</w:t>
                  </w:r>
                </w:p>
              </w:tc>
              <w:tc>
                <w:tcPr>
                  <w:tcW w:w="844" w:type="dxa"/>
                  <w:vAlign w:val="center"/>
                </w:tcPr>
                <w:p w14:paraId="12179BCC" w14:textId="77777777" w:rsidR="00DF2E4A" w:rsidRPr="00FC3A9C" w:rsidRDefault="00DF2E4A" w:rsidP="00DF2E4A">
                  <w:pPr>
                    <w:spacing w:beforeLines="50" w:before="120"/>
                    <w:jc w:val="center"/>
                    <w:rPr>
                      <w:szCs w:val="21"/>
                    </w:rPr>
                  </w:pPr>
                  <w:r w:rsidRPr="00FC3A9C">
                    <w:rPr>
                      <w:szCs w:val="21"/>
                    </w:rPr>
                    <w:t>S</w:t>
                  </w:r>
                </w:p>
              </w:tc>
              <w:tc>
                <w:tcPr>
                  <w:tcW w:w="1065" w:type="dxa"/>
                  <w:vAlign w:val="center"/>
                </w:tcPr>
                <w:p w14:paraId="2EC09376" w14:textId="77777777" w:rsidR="00DF2E4A" w:rsidRPr="00FC3A9C" w:rsidRDefault="00DF2E4A" w:rsidP="00DF2E4A">
                  <w:pPr>
                    <w:spacing w:beforeLines="50" w:before="120"/>
                    <w:jc w:val="center"/>
                    <w:rPr>
                      <w:szCs w:val="21"/>
                    </w:rPr>
                  </w:pPr>
                  <w:r w:rsidRPr="00FC3A9C">
                    <w:rPr>
                      <w:szCs w:val="21"/>
                    </w:rPr>
                    <w:t>110</w:t>
                  </w:r>
                </w:p>
              </w:tc>
            </w:tr>
            <w:tr w:rsidR="00FC3A9C" w:rsidRPr="00FC3A9C" w14:paraId="709AADB2" w14:textId="77777777" w:rsidTr="00B41A94">
              <w:trPr>
                <w:trHeight w:val="284"/>
                <w:tblHeader/>
              </w:trPr>
              <w:tc>
                <w:tcPr>
                  <w:tcW w:w="829" w:type="dxa"/>
                  <w:vMerge/>
                  <w:vAlign w:val="center"/>
                </w:tcPr>
                <w:p w14:paraId="0C85C04A" w14:textId="77777777" w:rsidR="00DF2E4A" w:rsidRPr="00FC3A9C" w:rsidRDefault="00DF2E4A" w:rsidP="00DF2E4A">
                  <w:pPr>
                    <w:jc w:val="center"/>
                    <w:rPr>
                      <w:szCs w:val="21"/>
                    </w:rPr>
                  </w:pPr>
                </w:p>
              </w:tc>
              <w:tc>
                <w:tcPr>
                  <w:tcW w:w="1195" w:type="dxa"/>
                  <w:vAlign w:val="center"/>
                </w:tcPr>
                <w:p w14:paraId="022E9F7E" w14:textId="77777777" w:rsidR="00DF2E4A" w:rsidRPr="00FC3A9C" w:rsidRDefault="00DF2E4A" w:rsidP="00DF2E4A">
                  <w:pPr>
                    <w:spacing w:beforeLines="50" w:before="120"/>
                    <w:jc w:val="center"/>
                    <w:rPr>
                      <w:szCs w:val="21"/>
                    </w:rPr>
                  </w:pPr>
                  <w:r w:rsidRPr="00FC3A9C">
                    <w:rPr>
                      <w:szCs w:val="21"/>
                    </w:rPr>
                    <w:t>307772.62</w:t>
                  </w:r>
                </w:p>
              </w:tc>
              <w:tc>
                <w:tcPr>
                  <w:tcW w:w="1411" w:type="dxa"/>
                  <w:vAlign w:val="center"/>
                </w:tcPr>
                <w:p w14:paraId="51A958A0" w14:textId="77777777" w:rsidR="00DF2E4A" w:rsidRPr="00FC3A9C" w:rsidRDefault="00DF2E4A" w:rsidP="00DF2E4A">
                  <w:pPr>
                    <w:spacing w:beforeLines="50" w:before="120"/>
                    <w:jc w:val="center"/>
                    <w:rPr>
                      <w:szCs w:val="21"/>
                    </w:rPr>
                  </w:pPr>
                  <w:r w:rsidRPr="00FC3A9C">
                    <w:rPr>
                      <w:szCs w:val="21"/>
                    </w:rPr>
                    <w:t>3810794.03</w:t>
                  </w:r>
                </w:p>
              </w:tc>
              <w:tc>
                <w:tcPr>
                  <w:tcW w:w="2476" w:type="dxa"/>
                  <w:vAlign w:val="center"/>
                </w:tcPr>
                <w:p w14:paraId="68B9C047" w14:textId="77777777" w:rsidR="00DF2E4A" w:rsidRPr="00FC3A9C" w:rsidRDefault="00DF2E4A" w:rsidP="00DF2E4A">
                  <w:pPr>
                    <w:spacing w:beforeLines="50" w:before="120"/>
                    <w:jc w:val="center"/>
                    <w:rPr>
                      <w:szCs w:val="21"/>
                    </w:rPr>
                  </w:pPr>
                  <w:r w:rsidRPr="00FC3A9C">
                    <w:rPr>
                      <w:szCs w:val="21"/>
                    </w:rPr>
                    <w:t>东杨村约</w:t>
                  </w:r>
                  <w:r w:rsidRPr="00FC3A9C">
                    <w:rPr>
                      <w:szCs w:val="21"/>
                    </w:rPr>
                    <w:t>45</w:t>
                  </w:r>
                  <w:r w:rsidRPr="00FC3A9C">
                    <w:rPr>
                      <w:szCs w:val="21"/>
                    </w:rPr>
                    <w:t>人</w:t>
                  </w:r>
                </w:p>
              </w:tc>
              <w:tc>
                <w:tcPr>
                  <w:tcW w:w="698" w:type="dxa"/>
                  <w:vMerge/>
                  <w:vAlign w:val="center"/>
                </w:tcPr>
                <w:p w14:paraId="39123F95" w14:textId="77777777" w:rsidR="00DF2E4A" w:rsidRPr="00FC3A9C" w:rsidRDefault="00DF2E4A" w:rsidP="00DF2E4A">
                  <w:pPr>
                    <w:jc w:val="center"/>
                    <w:rPr>
                      <w:szCs w:val="21"/>
                    </w:rPr>
                  </w:pPr>
                </w:p>
              </w:tc>
              <w:tc>
                <w:tcPr>
                  <w:tcW w:w="835" w:type="dxa"/>
                  <w:vMerge/>
                  <w:vAlign w:val="center"/>
                </w:tcPr>
                <w:p w14:paraId="0C1DFE2A" w14:textId="77777777" w:rsidR="00DF2E4A" w:rsidRPr="00FC3A9C" w:rsidRDefault="00DF2E4A" w:rsidP="00DF2E4A">
                  <w:pPr>
                    <w:spacing w:beforeLines="50" w:before="120"/>
                    <w:jc w:val="center"/>
                    <w:rPr>
                      <w:szCs w:val="21"/>
                    </w:rPr>
                  </w:pPr>
                </w:p>
              </w:tc>
              <w:tc>
                <w:tcPr>
                  <w:tcW w:w="844" w:type="dxa"/>
                  <w:vAlign w:val="center"/>
                </w:tcPr>
                <w:p w14:paraId="75AC4C39" w14:textId="77777777" w:rsidR="00DF2E4A" w:rsidRPr="00FC3A9C" w:rsidRDefault="00DF2E4A" w:rsidP="00DF2E4A">
                  <w:pPr>
                    <w:spacing w:beforeLines="50" w:before="120"/>
                    <w:jc w:val="center"/>
                    <w:rPr>
                      <w:szCs w:val="21"/>
                    </w:rPr>
                  </w:pPr>
                  <w:r w:rsidRPr="00FC3A9C">
                    <w:rPr>
                      <w:szCs w:val="21"/>
                    </w:rPr>
                    <w:t>SE</w:t>
                  </w:r>
                </w:p>
              </w:tc>
              <w:tc>
                <w:tcPr>
                  <w:tcW w:w="1065" w:type="dxa"/>
                  <w:vAlign w:val="center"/>
                </w:tcPr>
                <w:p w14:paraId="6DF52509" w14:textId="77777777" w:rsidR="00DF2E4A" w:rsidRPr="00FC3A9C" w:rsidRDefault="00DF2E4A" w:rsidP="00DF2E4A">
                  <w:pPr>
                    <w:spacing w:beforeLines="50" w:before="120"/>
                    <w:jc w:val="center"/>
                    <w:rPr>
                      <w:szCs w:val="21"/>
                    </w:rPr>
                  </w:pPr>
                  <w:r w:rsidRPr="00FC3A9C">
                    <w:rPr>
                      <w:szCs w:val="21"/>
                    </w:rPr>
                    <w:t>192</w:t>
                  </w:r>
                </w:p>
              </w:tc>
            </w:tr>
            <w:tr w:rsidR="00FC3A9C" w:rsidRPr="00FC3A9C" w14:paraId="0C8EFEFE" w14:textId="77777777" w:rsidTr="00B41A94">
              <w:trPr>
                <w:trHeight w:val="284"/>
                <w:tblHeader/>
              </w:trPr>
              <w:tc>
                <w:tcPr>
                  <w:tcW w:w="829" w:type="dxa"/>
                  <w:vMerge/>
                  <w:vAlign w:val="center"/>
                </w:tcPr>
                <w:p w14:paraId="7906875D" w14:textId="77777777" w:rsidR="00DF2E4A" w:rsidRPr="00FC3A9C" w:rsidRDefault="00DF2E4A" w:rsidP="00DF2E4A">
                  <w:pPr>
                    <w:jc w:val="center"/>
                    <w:rPr>
                      <w:szCs w:val="21"/>
                    </w:rPr>
                  </w:pPr>
                </w:p>
              </w:tc>
              <w:tc>
                <w:tcPr>
                  <w:tcW w:w="1195" w:type="dxa"/>
                  <w:vAlign w:val="center"/>
                </w:tcPr>
                <w:p w14:paraId="0A83E4D0" w14:textId="77777777" w:rsidR="00DF2E4A" w:rsidRPr="00FC3A9C" w:rsidRDefault="00DF2E4A" w:rsidP="00DF2E4A">
                  <w:pPr>
                    <w:spacing w:beforeLines="50" w:before="120"/>
                    <w:jc w:val="center"/>
                    <w:rPr>
                      <w:szCs w:val="21"/>
                    </w:rPr>
                  </w:pPr>
                  <w:r w:rsidRPr="00FC3A9C">
                    <w:rPr>
                      <w:szCs w:val="21"/>
                    </w:rPr>
                    <w:t>307596.96</w:t>
                  </w:r>
                </w:p>
              </w:tc>
              <w:tc>
                <w:tcPr>
                  <w:tcW w:w="1411" w:type="dxa"/>
                  <w:vAlign w:val="center"/>
                </w:tcPr>
                <w:p w14:paraId="00EDB3F1" w14:textId="77777777" w:rsidR="00DF2E4A" w:rsidRPr="00FC3A9C" w:rsidRDefault="00DF2E4A" w:rsidP="00DF2E4A">
                  <w:pPr>
                    <w:spacing w:beforeLines="50" w:before="120"/>
                    <w:jc w:val="center"/>
                    <w:rPr>
                      <w:szCs w:val="21"/>
                    </w:rPr>
                  </w:pPr>
                  <w:r w:rsidRPr="00FC3A9C">
                    <w:rPr>
                      <w:szCs w:val="21"/>
                    </w:rPr>
                    <w:t>3811149.01</w:t>
                  </w:r>
                </w:p>
              </w:tc>
              <w:tc>
                <w:tcPr>
                  <w:tcW w:w="2476" w:type="dxa"/>
                  <w:vAlign w:val="center"/>
                </w:tcPr>
                <w:p w14:paraId="3A1CD6C1" w14:textId="77777777" w:rsidR="00DF2E4A" w:rsidRPr="00FC3A9C" w:rsidRDefault="00DF2E4A" w:rsidP="00DF2E4A">
                  <w:pPr>
                    <w:spacing w:beforeLines="50" w:before="120"/>
                    <w:jc w:val="center"/>
                    <w:rPr>
                      <w:szCs w:val="21"/>
                    </w:rPr>
                  </w:pPr>
                  <w:r w:rsidRPr="00FC3A9C">
                    <w:rPr>
                      <w:szCs w:val="21"/>
                    </w:rPr>
                    <w:t>柏家咀村约</w:t>
                  </w:r>
                  <w:r w:rsidRPr="00FC3A9C">
                    <w:rPr>
                      <w:rFonts w:hint="eastAsia"/>
                      <w:szCs w:val="21"/>
                    </w:rPr>
                    <w:t>1</w:t>
                  </w:r>
                  <w:r w:rsidRPr="00FC3A9C">
                    <w:rPr>
                      <w:szCs w:val="21"/>
                    </w:rPr>
                    <w:t>50</w:t>
                  </w:r>
                  <w:r w:rsidRPr="00FC3A9C">
                    <w:rPr>
                      <w:rFonts w:hint="eastAsia"/>
                      <w:szCs w:val="21"/>
                    </w:rPr>
                    <w:t>人</w:t>
                  </w:r>
                </w:p>
              </w:tc>
              <w:tc>
                <w:tcPr>
                  <w:tcW w:w="698" w:type="dxa"/>
                  <w:vMerge/>
                  <w:vAlign w:val="center"/>
                </w:tcPr>
                <w:p w14:paraId="7F677869" w14:textId="77777777" w:rsidR="00DF2E4A" w:rsidRPr="00FC3A9C" w:rsidRDefault="00DF2E4A" w:rsidP="00DF2E4A">
                  <w:pPr>
                    <w:jc w:val="center"/>
                    <w:rPr>
                      <w:szCs w:val="21"/>
                    </w:rPr>
                  </w:pPr>
                </w:p>
              </w:tc>
              <w:tc>
                <w:tcPr>
                  <w:tcW w:w="835" w:type="dxa"/>
                  <w:vMerge/>
                  <w:vAlign w:val="center"/>
                </w:tcPr>
                <w:p w14:paraId="3F8358B1" w14:textId="77777777" w:rsidR="00DF2E4A" w:rsidRPr="00FC3A9C" w:rsidRDefault="00DF2E4A" w:rsidP="00DF2E4A">
                  <w:pPr>
                    <w:spacing w:beforeLines="50" w:before="120"/>
                    <w:jc w:val="center"/>
                    <w:rPr>
                      <w:szCs w:val="21"/>
                    </w:rPr>
                  </w:pPr>
                </w:p>
              </w:tc>
              <w:tc>
                <w:tcPr>
                  <w:tcW w:w="844" w:type="dxa"/>
                  <w:vAlign w:val="center"/>
                </w:tcPr>
                <w:p w14:paraId="2CEE6494" w14:textId="77777777" w:rsidR="00DF2E4A" w:rsidRPr="00FC3A9C" w:rsidRDefault="00DF2E4A" w:rsidP="00DF2E4A">
                  <w:pPr>
                    <w:spacing w:beforeLines="50" w:before="120"/>
                    <w:jc w:val="center"/>
                    <w:rPr>
                      <w:szCs w:val="21"/>
                    </w:rPr>
                  </w:pPr>
                  <w:r w:rsidRPr="00FC3A9C">
                    <w:rPr>
                      <w:szCs w:val="21"/>
                    </w:rPr>
                    <w:t>NE</w:t>
                  </w:r>
                </w:p>
              </w:tc>
              <w:tc>
                <w:tcPr>
                  <w:tcW w:w="1065" w:type="dxa"/>
                  <w:vAlign w:val="center"/>
                </w:tcPr>
                <w:p w14:paraId="50955948" w14:textId="77777777" w:rsidR="00DF2E4A" w:rsidRPr="00FC3A9C" w:rsidRDefault="00DF2E4A" w:rsidP="00DF2E4A">
                  <w:pPr>
                    <w:spacing w:beforeLines="50" w:before="120"/>
                    <w:jc w:val="center"/>
                    <w:rPr>
                      <w:szCs w:val="21"/>
                    </w:rPr>
                  </w:pPr>
                  <w:r w:rsidRPr="00FC3A9C">
                    <w:rPr>
                      <w:szCs w:val="21"/>
                    </w:rPr>
                    <w:t>55</w:t>
                  </w:r>
                </w:p>
              </w:tc>
            </w:tr>
            <w:tr w:rsidR="00FC3A9C" w:rsidRPr="00FC3A9C" w14:paraId="47838CC5" w14:textId="77777777" w:rsidTr="00B41A94">
              <w:trPr>
                <w:trHeight w:val="284"/>
                <w:tblHeader/>
              </w:trPr>
              <w:tc>
                <w:tcPr>
                  <w:tcW w:w="829" w:type="dxa"/>
                  <w:vMerge/>
                  <w:vAlign w:val="center"/>
                </w:tcPr>
                <w:p w14:paraId="64D915F6" w14:textId="77777777" w:rsidR="00DF2E4A" w:rsidRPr="00FC3A9C" w:rsidRDefault="00DF2E4A" w:rsidP="00DF2E4A">
                  <w:pPr>
                    <w:jc w:val="center"/>
                    <w:rPr>
                      <w:szCs w:val="21"/>
                    </w:rPr>
                  </w:pPr>
                </w:p>
              </w:tc>
              <w:tc>
                <w:tcPr>
                  <w:tcW w:w="1195" w:type="dxa"/>
                  <w:vAlign w:val="center"/>
                </w:tcPr>
                <w:p w14:paraId="772C6757" w14:textId="77777777" w:rsidR="00DF2E4A" w:rsidRPr="00FC3A9C" w:rsidRDefault="00DF2E4A" w:rsidP="00DF2E4A">
                  <w:pPr>
                    <w:spacing w:beforeLines="50" w:before="120"/>
                    <w:jc w:val="center"/>
                    <w:rPr>
                      <w:szCs w:val="21"/>
                    </w:rPr>
                  </w:pPr>
                  <w:r w:rsidRPr="00FC3A9C">
                    <w:rPr>
                      <w:szCs w:val="21"/>
                    </w:rPr>
                    <w:t>307117.96</w:t>
                  </w:r>
                </w:p>
              </w:tc>
              <w:tc>
                <w:tcPr>
                  <w:tcW w:w="1411" w:type="dxa"/>
                  <w:vAlign w:val="center"/>
                </w:tcPr>
                <w:p w14:paraId="7D8560CC" w14:textId="77777777" w:rsidR="00DF2E4A" w:rsidRPr="00FC3A9C" w:rsidRDefault="00DF2E4A" w:rsidP="00DF2E4A">
                  <w:pPr>
                    <w:spacing w:beforeLines="50" w:before="120"/>
                    <w:jc w:val="center"/>
                    <w:rPr>
                      <w:szCs w:val="21"/>
                    </w:rPr>
                  </w:pPr>
                  <w:r w:rsidRPr="00FC3A9C">
                    <w:rPr>
                      <w:szCs w:val="21"/>
                    </w:rPr>
                    <w:t>3810933.15</w:t>
                  </w:r>
                </w:p>
              </w:tc>
              <w:tc>
                <w:tcPr>
                  <w:tcW w:w="2476" w:type="dxa"/>
                  <w:vAlign w:val="center"/>
                </w:tcPr>
                <w:p w14:paraId="00DF7D68" w14:textId="77777777" w:rsidR="00DF2E4A" w:rsidRPr="00FC3A9C" w:rsidRDefault="00DF2E4A" w:rsidP="00DF2E4A">
                  <w:pPr>
                    <w:spacing w:beforeLines="50" w:before="120"/>
                    <w:jc w:val="center"/>
                    <w:rPr>
                      <w:szCs w:val="21"/>
                    </w:rPr>
                  </w:pPr>
                  <w:r w:rsidRPr="00FC3A9C">
                    <w:rPr>
                      <w:szCs w:val="21"/>
                    </w:rPr>
                    <w:t>柏家咀村约</w:t>
                  </w:r>
                  <w:r w:rsidRPr="00FC3A9C">
                    <w:rPr>
                      <w:rFonts w:hint="eastAsia"/>
                      <w:szCs w:val="21"/>
                    </w:rPr>
                    <w:t>4</w:t>
                  </w:r>
                  <w:r w:rsidRPr="00FC3A9C">
                    <w:rPr>
                      <w:szCs w:val="21"/>
                    </w:rPr>
                    <w:t>5</w:t>
                  </w:r>
                  <w:r w:rsidRPr="00FC3A9C">
                    <w:rPr>
                      <w:rFonts w:hint="eastAsia"/>
                      <w:szCs w:val="21"/>
                    </w:rPr>
                    <w:t>人</w:t>
                  </w:r>
                </w:p>
              </w:tc>
              <w:tc>
                <w:tcPr>
                  <w:tcW w:w="698" w:type="dxa"/>
                  <w:vMerge/>
                  <w:vAlign w:val="center"/>
                </w:tcPr>
                <w:p w14:paraId="18DAA5AC" w14:textId="77777777" w:rsidR="00DF2E4A" w:rsidRPr="00FC3A9C" w:rsidRDefault="00DF2E4A" w:rsidP="00DF2E4A">
                  <w:pPr>
                    <w:jc w:val="center"/>
                    <w:rPr>
                      <w:szCs w:val="21"/>
                    </w:rPr>
                  </w:pPr>
                </w:p>
              </w:tc>
              <w:tc>
                <w:tcPr>
                  <w:tcW w:w="835" w:type="dxa"/>
                  <w:vMerge/>
                  <w:vAlign w:val="center"/>
                </w:tcPr>
                <w:p w14:paraId="17127561" w14:textId="77777777" w:rsidR="00DF2E4A" w:rsidRPr="00FC3A9C" w:rsidRDefault="00DF2E4A" w:rsidP="00DF2E4A">
                  <w:pPr>
                    <w:spacing w:beforeLines="50" w:before="120"/>
                    <w:jc w:val="center"/>
                    <w:rPr>
                      <w:szCs w:val="21"/>
                    </w:rPr>
                  </w:pPr>
                </w:p>
              </w:tc>
              <w:tc>
                <w:tcPr>
                  <w:tcW w:w="844" w:type="dxa"/>
                  <w:vAlign w:val="center"/>
                </w:tcPr>
                <w:p w14:paraId="3A2DCA91" w14:textId="77777777" w:rsidR="00DF2E4A" w:rsidRPr="00FC3A9C" w:rsidRDefault="00DF2E4A" w:rsidP="00DF2E4A">
                  <w:pPr>
                    <w:spacing w:beforeLines="50" w:before="120"/>
                    <w:jc w:val="center"/>
                    <w:rPr>
                      <w:szCs w:val="21"/>
                    </w:rPr>
                  </w:pPr>
                  <w:r w:rsidRPr="00FC3A9C">
                    <w:rPr>
                      <w:szCs w:val="21"/>
                    </w:rPr>
                    <w:t>NW</w:t>
                  </w:r>
                </w:p>
              </w:tc>
              <w:tc>
                <w:tcPr>
                  <w:tcW w:w="1065" w:type="dxa"/>
                  <w:vAlign w:val="center"/>
                </w:tcPr>
                <w:p w14:paraId="09C0E0FA" w14:textId="77777777" w:rsidR="00DF2E4A" w:rsidRPr="00FC3A9C" w:rsidRDefault="00DF2E4A" w:rsidP="00DF2E4A">
                  <w:pPr>
                    <w:spacing w:beforeLines="50" w:before="120"/>
                    <w:jc w:val="center"/>
                    <w:rPr>
                      <w:szCs w:val="21"/>
                    </w:rPr>
                  </w:pPr>
                  <w:r w:rsidRPr="00FC3A9C">
                    <w:rPr>
                      <w:szCs w:val="21"/>
                    </w:rPr>
                    <w:t>55</w:t>
                  </w:r>
                </w:p>
              </w:tc>
            </w:tr>
            <w:tr w:rsidR="00FC3A9C" w:rsidRPr="00FC3A9C" w14:paraId="381671C0" w14:textId="77777777" w:rsidTr="00B41A94">
              <w:trPr>
                <w:trHeight w:val="284"/>
                <w:tblHeader/>
              </w:trPr>
              <w:tc>
                <w:tcPr>
                  <w:tcW w:w="829" w:type="dxa"/>
                  <w:vAlign w:val="center"/>
                </w:tcPr>
                <w:p w14:paraId="1CBC3304" w14:textId="77777777" w:rsidR="00DF2E4A" w:rsidRPr="00FC3A9C" w:rsidRDefault="00DF2E4A" w:rsidP="00DF2E4A">
                  <w:pPr>
                    <w:jc w:val="center"/>
                    <w:rPr>
                      <w:szCs w:val="21"/>
                    </w:rPr>
                  </w:pPr>
                  <w:r w:rsidRPr="00FC3A9C">
                    <w:rPr>
                      <w:szCs w:val="21"/>
                    </w:rPr>
                    <w:t>地表水</w:t>
                  </w:r>
                </w:p>
              </w:tc>
              <w:tc>
                <w:tcPr>
                  <w:tcW w:w="1195" w:type="dxa"/>
                  <w:vAlign w:val="center"/>
                </w:tcPr>
                <w:p w14:paraId="7AFDE4EF" w14:textId="77777777" w:rsidR="00DF2E4A" w:rsidRPr="00FC3A9C" w:rsidRDefault="00DF2E4A" w:rsidP="00DF2E4A">
                  <w:pPr>
                    <w:spacing w:beforeLines="50" w:before="120"/>
                    <w:jc w:val="center"/>
                    <w:rPr>
                      <w:szCs w:val="21"/>
                    </w:rPr>
                  </w:pPr>
                  <w:r w:rsidRPr="00FC3A9C">
                    <w:rPr>
                      <w:szCs w:val="21"/>
                    </w:rPr>
                    <w:t>310650.00</w:t>
                  </w:r>
                </w:p>
              </w:tc>
              <w:tc>
                <w:tcPr>
                  <w:tcW w:w="1411" w:type="dxa"/>
                  <w:vAlign w:val="center"/>
                </w:tcPr>
                <w:p w14:paraId="7944A5C6" w14:textId="77777777" w:rsidR="00DF2E4A" w:rsidRPr="00FC3A9C" w:rsidRDefault="00DF2E4A" w:rsidP="00DF2E4A">
                  <w:pPr>
                    <w:spacing w:beforeLines="50" w:before="120"/>
                    <w:jc w:val="center"/>
                    <w:rPr>
                      <w:szCs w:val="21"/>
                    </w:rPr>
                  </w:pPr>
                  <w:r w:rsidRPr="00FC3A9C">
                    <w:rPr>
                      <w:szCs w:val="21"/>
                    </w:rPr>
                    <w:t>3816718.83</w:t>
                  </w:r>
                </w:p>
              </w:tc>
              <w:tc>
                <w:tcPr>
                  <w:tcW w:w="2476" w:type="dxa"/>
                  <w:vAlign w:val="center"/>
                </w:tcPr>
                <w:p w14:paraId="59988DFF" w14:textId="77777777" w:rsidR="00DF2E4A" w:rsidRPr="00FC3A9C" w:rsidRDefault="00DF2E4A" w:rsidP="00DF2E4A">
                  <w:pPr>
                    <w:spacing w:beforeLines="50" w:before="120"/>
                    <w:jc w:val="center"/>
                    <w:rPr>
                      <w:szCs w:val="21"/>
                    </w:rPr>
                  </w:pPr>
                  <w:r w:rsidRPr="00FC3A9C">
                    <w:rPr>
                      <w:szCs w:val="21"/>
                    </w:rPr>
                    <w:t>渭河</w:t>
                  </w:r>
                </w:p>
              </w:tc>
              <w:tc>
                <w:tcPr>
                  <w:tcW w:w="698" w:type="dxa"/>
                  <w:vAlign w:val="center"/>
                </w:tcPr>
                <w:p w14:paraId="4C8C4D39" w14:textId="77777777" w:rsidR="00DF2E4A" w:rsidRPr="00FC3A9C" w:rsidRDefault="00DF2E4A" w:rsidP="00DF2E4A">
                  <w:pPr>
                    <w:jc w:val="center"/>
                    <w:rPr>
                      <w:szCs w:val="21"/>
                    </w:rPr>
                  </w:pPr>
                  <w:r w:rsidRPr="00FC3A9C">
                    <w:rPr>
                      <w:szCs w:val="21"/>
                    </w:rPr>
                    <w:t>河流水质</w:t>
                  </w:r>
                </w:p>
              </w:tc>
              <w:tc>
                <w:tcPr>
                  <w:tcW w:w="835" w:type="dxa"/>
                  <w:vAlign w:val="center"/>
                </w:tcPr>
                <w:p w14:paraId="3D7B5887" w14:textId="77777777" w:rsidR="00DF2E4A" w:rsidRPr="00FC3A9C" w:rsidRDefault="00DF2E4A" w:rsidP="00DF2E4A">
                  <w:pPr>
                    <w:spacing w:beforeLines="50" w:before="120"/>
                    <w:jc w:val="center"/>
                    <w:rPr>
                      <w:szCs w:val="21"/>
                    </w:rPr>
                  </w:pPr>
                  <w:r w:rsidRPr="00FC3A9C">
                    <w:rPr>
                      <w:szCs w:val="21"/>
                    </w:rPr>
                    <w:fldChar w:fldCharType="begin"/>
                  </w:r>
                  <w:r w:rsidRPr="00FC3A9C">
                    <w:rPr>
                      <w:szCs w:val="21"/>
                    </w:rPr>
                    <w:instrText xml:space="preserve"> = 4 \* ROMAN </w:instrText>
                  </w:r>
                  <w:r w:rsidRPr="00FC3A9C">
                    <w:rPr>
                      <w:szCs w:val="21"/>
                    </w:rPr>
                    <w:fldChar w:fldCharType="separate"/>
                  </w:r>
                  <w:r w:rsidRPr="00FC3A9C">
                    <w:rPr>
                      <w:noProof/>
                      <w:szCs w:val="21"/>
                    </w:rPr>
                    <w:t>IV</w:t>
                  </w:r>
                  <w:r w:rsidRPr="00FC3A9C">
                    <w:rPr>
                      <w:szCs w:val="21"/>
                    </w:rPr>
                    <w:fldChar w:fldCharType="end"/>
                  </w:r>
                </w:p>
              </w:tc>
              <w:tc>
                <w:tcPr>
                  <w:tcW w:w="844" w:type="dxa"/>
                  <w:vAlign w:val="center"/>
                </w:tcPr>
                <w:p w14:paraId="3FFFFE32" w14:textId="77777777" w:rsidR="00DF2E4A" w:rsidRPr="00FC3A9C" w:rsidRDefault="00DF2E4A" w:rsidP="00DF2E4A">
                  <w:pPr>
                    <w:spacing w:beforeLines="50" w:before="120"/>
                    <w:jc w:val="center"/>
                    <w:rPr>
                      <w:szCs w:val="21"/>
                    </w:rPr>
                  </w:pPr>
                  <w:r w:rsidRPr="00FC3A9C">
                    <w:rPr>
                      <w:szCs w:val="21"/>
                    </w:rPr>
                    <w:t>S</w:t>
                  </w:r>
                </w:p>
              </w:tc>
              <w:tc>
                <w:tcPr>
                  <w:tcW w:w="1065" w:type="dxa"/>
                  <w:vAlign w:val="center"/>
                </w:tcPr>
                <w:p w14:paraId="5AC7A51F" w14:textId="77777777" w:rsidR="00DF2E4A" w:rsidRPr="00FC3A9C" w:rsidRDefault="00DF2E4A" w:rsidP="00DF2E4A">
                  <w:pPr>
                    <w:spacing w:beforeLines="50" w:before="120"/>
                    <w:jc w:val="center"/>
                    <w:rPr>
                      <w:szCs w:val="21"/>
                    </w:rPr>
                  </w:pPr>
                  <w:r w:rsidRPr="00FC3A9C">
                    <w:rPr>
                      <w:szCs w:val="21"/>
                    </w:rPr>
                    <w:t>1500</w:t>
                  </w:r>
                </w:p>
              </w:tc>
            </w:tr>
          </w:tbl>
          <w:p w14:paraId="7F538DA0" w14:textId="77777777" w:rsidR="00DF2E4A" w:rsidRPr="00FC3A9C" w:rsidRDefault="00DF2E4A" w:rsidP="005F1FEF">
            <w:pPr>
              <w:spacing w:line="360" w:lineRule="auto"/>
              <w:rPr>
                <w:rFonts w:eastAsiaTheme="minorEastAsia"/>
                <w:bCs/>
                <w:sz w:val="24"/>
              </w:rPr>
            </w:pPr>
          </w:p>
          <w:p w14:paraId="1B53F185" w14:textId="77777777" w:rsidR="00DF2E4A" w:rsidRPr="00FC3A9C" w:rsidRDefault="00DF2E4A" w:rsidP="005F1FEF">
            <w:pPr>
              <w:spacing w:line="360" w:lineRule="auto"/>
              <w:rPr>
                <w:rFonts w:eastAsiaTheme="minorEastAsia"/>
                <w:bCs/>
                <w:sz w:val="24"/>
              </w:rPr>
            </w:pPr>
          </w:p>
          <w:p w14:paraId="0BB2688F" w14:textId="77777777" w:rsidR="00DF2E4A" w:rsidRPr="00FC3A9C" w:rsidRDefault="00DF2E4A" w:rsidP="005F1FEF">
            <w:pPr>
              <w:spacing w:line="360" w:lineRule="auto"/>
              <w:rPr>
                <w:rFonts w:eastAsiaTheme="minorEastAsia"/>
                <w:bCs/>
                <w:sz w:val="24"/>
              </w:rPr>
            </w:pPr>
          </w:p>
          <w:p w14:paraId="0516CE58" w14:textId="77777777" w:rsidR="00DF2E4A" w:rsidRPr="00FC3A9C" w:rsidRDefault="00DF2E4A" w:rsidP="005F1FEF">
            <w:pPr>
              <w:spacing w:line="360" w:lineRule="auto"/>
              <w:rPr>
                <w:rFonts w:eastAsiaTheme="minorEastAsia"/>
                <w:bCs/>
                <w:sz w:val="24"/>
              </w:rPr>
            </w:pPr>
          </w:p>
          <w:p w14:paraId="5085EF7C" w14:textId="77777777" w:rsidR="00DF2E4A" w:rsidRPr="00FC3A9C" w:rsidRDefault="00DF2E4A" w:rsidP="005F1FEF">
            <w:pPr>
              <w:spacing w:line="360" w:lineRule="auto"/>
              <w:rPr>
                <w:rFonts w:eastAsiaTheme="minorEastAsia"/>
                <w:bCs/>
                <w:sz w:val="24"/>
              </w:rPr>
            </w:pPr>
          </w:p>
          <w:p w14:paraId="0C1EEC6A" w14:textId="77777777" w:rsidR="00DF2E4A" w:rsidRPr="00FC3A9C" w:rsidRDefault="00DF2E4A" w:rsidP="005F1FEF">
            <w:pPr>
              <w:spacing w:line="360" w:lineRule="auto"/>
              <w:rPr>
                <w:rFonts w:eastAsiaTheme="minorEastAsia"/>
                <w:bCs/>
                <w:sz w:val="24"/>
              </w:rPr>
            </w:pPr>
          </w:p>
          <w:p w14:paraId="21862794" w14:textId="77777777" w:rsidR="00DF2E4A" w:rsidRPr="00FC3A9C" w:rsidRDefault="00DF2E4A" w:rsidP="005F1FEF">
            <w:pPr>
              <w:spacing w:line="360" w:lineRule="auto"/>
              <w:rPr>
                <w:rFonts w:eastAsiaTheme="minorEastAsia"/>
                <w:bCs/>
                <w:sz w:val="24"/>
              </w:rPr>
            </w:pPr>
          </w:p>
          <w:p w14:paraId="1F383F4B" w14:textId="77777777" w:rsidR="00DF2E4A" w:rsidRPr="00FC3A9C" w:rsidRDefault="00DF2E4A" w:rsidP="005F1FEF">
            <w:pPr>
              <w:spacing w:line="360" w:lineRule="auto"/>
              <w:rPr>
                <w:rFonts w:eastAsiaTheme="minorEastAsia"/>
                <w:bCs/>
                <w:sz w:val="24"/>
              </w:rPr>
            </w:pPr>
          </w:p>
          <w:p w14:paraId="0F4EC208" w14:textId="77777777" w:rsidR="00DF2E4A" w:rsidRPr="00FC3A9C" w:rsidRDefault="00DF2E4A" w:rsidP="005F1FEF">
            <w:pPr>
              <w:spacing w:line="360" w:lineRule="auto"/>
              <w:rPr>
                <w:rFonts w:eastAsiaTheme="minorEastAsia"/>
                <w:bCs/>
                <w:sz w:val="24"/>
              </w:rPr>
            </w:pPr>
          </w:p>
          <w:p w14:paraId="68C0D13C" w14:textId="77777777" w:rsidR="00DF2E4A" w:rsidRPr="00FC3A9C" w:rsidRDefault="00DF2E4A" w:rsidP="005F1FEF">
            <w:pPr>
              <w:spacing w:line="360" w:lineRule="auto"/>
              <w:rPr>
                <w:rFonts w:eastAsiaTheme="minorEastAsia"/>
                <w:bCs/>
                <w:sz w:val="24"/>
              </w:rPr>
            </w:pPr>
          </w:p>
          <w:p w14:paraId="3C8686A8" w14:textId="77777777" w:rsidR="00DF2E4A" w:rsidRPr="00FC3A9C" w:rsidRDefault="00DF2E4A" w:rsidP="005F1FEF">
            <w:pPr>
              <w:spacing w:line="360" w:lineRule="auto"/>
              <w:rPr>
                <w:rFonts w:eastAsiaTheme="minorEastAsia"/>
                <w:bCs/>
                <w:sz w:val="24"/>
              </w:rPr>
            </w:pPr>
          </w:p>
          <w:p w14:paraId="6EDF9021" w14:textId="77777777" w:rsidR="00DF2E4A" w:rsidRPr="00FC3A9C" w:rsidRDefault="00DF2E4A" w:rsidP="005F1FEF">
            <w:pPr>
              <w:spacing w:line="360" w:lineRule="auto"/>
              <w:rPr>
                <w:rFonts w:eastAsiaTheme="minorEastAsia"/>
                <w:bCs/>
                <w:sz w:val="24"/>
              </w:rPr>
            </w:pPr>
          </w:p>
          <w:p w14:paraId="20FC15FD" w14:textId="77777777" w:rsidR="00DF2E4A" w:rsidRPr="00FC3A9C" w:rsidRDefault="00DF2E4A" w:rsidP="005F1FEF">
            <w:pPr>
              <w:spacing w:line="360" w:lineRule="auto"/>
              <w:rPr>
                <w:rFonts w:eastAsiaTheme="minorEastAsia"/>
                <w:bCs/>
                <w:sz w:val="24"/>
              </w:rPr>
            </w:pPr>
          </w:p>
          <w:p w14:paraId="2C99095F" w14:textId="77777777" w:rsidR="00DF2E4A" w:rsidRPr="00FC3A9C" w:rsidRDefault="00DF2E4A" w:rsidP="005F1FEF">
            <w:pPr>
              <w:spacing w:line="360" w:lineRule="auto"/>
              <w:rPr>
                <w:rFonts w:eastAsiaTheme="minorEastAsia"/>
                <w:bCs/>
                <w:sz w:val="24"/>
              </w:rPr>
            </w:pPr>
          </w:p>
          <w:p w14:paraId="2CCF393B" w14:textId="77777777" w:rsidR="00DF2E4A" w:rsidRPr="00FC3A9C" w:rsidRDefault="00DF2E4A" w:rsidP="005F1FEF">
            <w:pPr>
              <w:spacing w:line="360" w:lineRule="auto"/>
              <w:rPr>
                <w:rFonts w:eastAsiaTheme="minorEastAsia"/>
                <w:bCs/>
                <w:sz w:val="24"/>
              </w:rPr>
            </w:pPr>
          </w:p>
          <w:p w14:paraId="1ADC238E" w14:textId="6D6D8342" w:rsidR="00DF2E4A" w:rsidRPr="00FC3A9C" w:rsidRDefault="00DF2E4A" w:rsidP="005F1FEF">
            <w:pPr>
              <w:spacing w:line="360" w:lineRule="auto"/>
              <w:rPr>
                <w:rFonts w:eastAsiaTheme="minorEastAsia"/>
                <w:bCs/>
                <w:sz w:val="24"/>
              </w:rPr>
            </w:pPr>
          </w:p>
        </w:tc>
      </w:tr>
    </w:tbl>
    <w:p w14:paraId="04BEB8F2" w14:textId="77777777" w:rsidR="00962725" w:rsidRPr="00FC3A9C" w:rsidRDefault="00962725" w:rsidP="003E6169">
      <w:pPr>
        <w:snapToGrid w:val="0"/>
        <w:spacing w:line="240" w:lineRule="atLeast"/>
        <w:jc w:val="left"/>
        <w:rPr>
          <w:rFonts w:eastAsiaTheme="minorEastAsia"/>
          <w:b/>
          <w:bCs/>
          <w:sz w:val="28"/>
        </w:rPr>
        <w:sectPr w:rsidR="00962725" w:rsidRPr="00FC3A9C" w:rsidSect="004F128A">
          <w:pgSz w:w="11907" w:h="16840"/>
          <w:pgMar w:top="1440" w:right="1440" w:bottom="1440" w:left="1440" w:header="737" w:footer="964" w:gutter="0"/>
          <w:cols w:space="0"/>
          <w:docGrid w:linePitch="286"/>
        </w:sectPr>
      </w:pPr>
    </w:p>
    <w:p w14:paraId="23C9C9EC" w14:textId="77777777" w:rsidR="00DB5408" w:rsidRPr="00FC3A9C" w:rsidRDefault="00DB5408" w:rsidP="003E6169">
      <w:pPr>
        <w:snapToGrid w:val="0"/>
        <w:spacing w:line="240" w:lineRule="atLeast"/>
        <w:jc w:val="left"/>
        <w:rPr>
          <w:rFonts w:eastAsiaTheme="minorEastAsia"/>
          <w:b/>
          <w:bCs/>
          <w:sz w:val="28"/>
        </w:rPr>
      </w:pPr>
      <w:r w:rsidRPr="00FC3A9C">
        <w:rPr>
          <w:rFonts w:eastAsiaTheme="minorEastAsia"/>
          <w:b/>
          <w:bCs/>
          <w:sz w:val="28"/>
        </w:rPr>
        <w:lastRenderedPageBreak/>
        <w:t>评价适用标准</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51"/>
        <w:gridCol w:w="8692"/>
      </w:tblGrid>
      <w:tr w:rsidR="00FC3A9C" w:rsidRPr="00FC3A9C" w14:paraId="0C66F7CE" w14:textId="77777777" w:rsidTr="0089410D">
        <w:trPr>
          <w:cantSplit/>
        </w:trPr>
        <w:tc>
          <w:tcPr>
            <w:tcW w:w="298" w:type="pct"/>
            <w:textDirection w:val="tbRlV"/>
            <w:vAlign w:val="center"/>
          </w:tcPr>
          <w:p w14:paraId="0F542A72" w14:textId="77777777" w:rsidR="00DB5408" w:rsidRPr="00FC3A9C" w:rsidRDefault="00DB5408" w:rsidP="003E6169">
            <w:pPr>
              <w:snapToGrid w:val="0"/>
              <w:spacing w:line="240" w:lineRule="exact"/>
              <w:jc w:val="center"/>
              <w:rPr>
                <w:rFonts w:eastAsiaTheme="minorEastAsia"/>
                <w:sz w:val="24"/>
              </w:rPr>
            </w:pPr>
            <w:r w:rsidRPr="00FC3A9C">
              <w:rPr>
                <w:rFonts w:eastAsiaTheme="minorEastAsia"/>
                <w:spacing w:val="108"/>
                <w:kern w:val="0"/>
                <w:sz w:val="24"/>
              </w:rPr>
              <w:t>环境质量标</w:t>
            </w:r>
            <w:r w:rsidRPr="00FC3A9C">
              <w:rPr>
                <w:rFonts w:eastAsiaTheme="minorEastAsia"/>
                <w:kern w:val="0"/>
                <w:sz w:val="24"/>
              </w:rPr>
              <w:t>准</w:t>
            </w:r>
          </w:p>
        </w:tc>
        <w:tc>
          <w:tcPr>
            <w:tcW w:w="4702" w:type="pct"/>
            <w:vAlign w:val="center"/>
          </w:tcPr>
          <w:p w14:paraId="2AED045F" w14:textId="77777777" w:rsidR="00DB5408" w:rsidRPr="00FC3A9C" w:rsidRDefault="00DB5408" w:rsidP="003E6169">
            <w:pPr>
              <w:spacing w:line="360" w:lineRule="auto"/>
              <w:ind w:firstLineChars="146" w:firstLine="352"/>
              <w:rPr>
                <w:rFonts w:eastAsiaTheme="minorEastAsia"/>
                <w:b/>
                <w:sz w:val="24"/>
              </w:rPr>
            </w:pPr>
            <w:r w:rsidRPr="00FC3A9C">
              <w:rPr>
                <w:rFonts w:eastAsiaTheme="minorEastAsia"/>
                <w:b/>
                <w:sz w:val="24"/>
              </w:rPr>
              <w:t>1</w:t>
            </w:r>
            <w:r w:rsidRPr="00FC3A9C">
              <w:rPr>
                <w:rFonts w:eastAsiaTheme="minorEastAsia"/>
                <w:b/>
                <w:sz w:val="24"/>
              </w:rPr>
              <w:t>、环境空气</w:t>
            </w:r>
          </w:p>
          <w:p w14:paraId="61CD89C0" w14:textId="77777777" w:rsidR="00DB5408" w:rsidRPr="00FC3A9C" w:rsidRDefault="00FF5647" w:rsidP="003E6169">
            <w:pPr>
              <w:spacing w:line="360" w:lineRule="auto"/>
              <w:ind w:firstLineChars="150" w:firstLine="360"/>
              <w:rPr>
                <w:rFonts w:eastAsiaTheme="minorEastAsia"/>
                <w:sz w:val="24"/>
              </w:rPr>
            </w:pPr>
            <w:r w:rsidRPr="00FC3A9C">
              <w:rPr>
                <w:rFonts w:eastAsiaTheme="minorEastAsia"/>
                <w:sz w:val="24"/>
              </w:rPr>
              <w:t>基本污染物环境空气质量</w:t>
            </w:r>
            <w:r w:rsidR="00DB5408" w:rsidRPr="00FC3A9C">
              <w:rPr>
                <w:rFonts w:eastAsiaTheme="minorEastAsia"/>
                <w:sz w:val="24"/>
              </w:rPr>
              <w:t>执行《环境空气质量标准》（</w:t>
            </w:r>
            <w:r w:rsidR="00DB5408" w:rsidRPr="00FC3A9C">
              <w:rPr>
                <w:rFonts w:eastAsiaTheme="minorEastAsia"/>
                <w:sz w:val="24"/>
              </w:rPr>
              <w:t>GB3095-2012</w:t>
            </w:r>
            <w:r w:rsidR="00DB5408" w:rsidRPr="00FC3A9C">
              <w:rPr>
                <w:rFonts w:eastAsiaTheme="minorEastAsia"/>
                <w:sz w:val="24"/>
              </w:rPr>
              <w:t>）及其</w:t>
            </w:r>
            <w:r w:rsidR="00DB5408" w:rsidRPr="00FC3A9C">
              <w:rPr>
                <w:rFonts w:eastAsiaTheme="minorEastAsia"/>
                <w:sz w:val="24"/>
              </w:rPr>
              <w:t>2018</w:t>
            </w:r>
            <w:r w:rsidR="00DB5408" w:rsidRPr="00FC3A9C">
              <w:rPr>
                <w:rFonts w:eastAsiaTheme="minorEastAsia"/>
                <w:sz w:val="24"/>
              </w:rPr>
              <w:t>年修改单中二级标准</w:t>
            </w:r>
            <w:r w:rsidRPr="00FC3A9C">
              <w:rPr>
                <w:rFonts w:eastAsiaTheme="minorEastAsia"/>
                <w:sz w:val="24"/>
              </w:rPr>
              <w:t>，具体见表</w:t>
            </w:r>
            <w:r w:rsidR="00487076" w:rsidRPr="00FC3A9C">
              <w:rPr>
                <w:rFonts w:eastAsiaTheme="minorEastAsia" w:hint="eastAsia"/>
                <w:sz w:val="24"/>
              </w:rPr>
              <w:t>2</w:t>
            </w:r>
            <w:r w:rsidR="00A67765" w:rsidRPr="00FC3A9C">
              <w:rPr>
                <w:rFonts w:eastAsiaTheme="minorEastAsia"/>
                <w:sz w:val="24"/>
              </w:rPr>
              <w:t>1</w:t>
            </w:r>
            <w:r w:rsidR="000B49EB" w:rsidRPr="00FC3A9C">
              <w:rPr>
                <w:rFonts w:eastAsiaTheme="minorEastAsia"/>
                <w:sz w:val="24"/>
              </w:rPr>
              <w:t>。</w:t>
            </w:r>
          </w:p>
          <w:p w14:paraId="252A7167" w14:textId="77777777" w:rsidR="00DB5408" w:rsidRPr="00FC3A9C" w:rsidRDefault="00DB5408" w:rsidP="003E6169">
            <w:pPr>
              <w:kinsoku w:val="0"/>
              <w:overflowPunct w:val="0"/>
              <w:autoSpaceDE w:val="0"/>
              <w:autoSpaceDN w:val="0"/>
              <w:jc w:val="center"/>
              <w:rPr>
                <w:rFonts w:eastAsiaTheme="minorEastAsia"/>
                <w:b/>
                <w:szCs w:val="21"/>
              </w:rPr>
            </w:pPr>
            <w:r w:rsidRPr="00FC3A9C">
              <w:rPr>
                <w:rFonts w:eastAsiaTheme="minorEastAsia"/>
                <w:b/>
                <w:szCs w:val="21"/>
              </w:rPr>
              <w:t>表</w:t>
            </w:r>
            <w:r w:rsidR="00487076" w:rsidRPr="00FC3A9C">
              <w:rPr>
                <w:rFonts w:eastAsiaTheme="minorEastAsia" w:hint="eastAsia"/>
                <w:b/>
                <w:szCs w:val="21"/>
              </w:rPr>
              <w:t>2</w:t>
            </w:r>
            <w:r w:rsidR="00962725" w:rsidRPr="00FC3A9C">
              <w:rPr>
                <w:rFonts w:eastAsiaTheme="minorEastAsia"/>
                <w:b/>
                <w:szCs w:val="21"/>
              </w:rPr>
              <w:t>1</w:t>
            </w:r>
            <w:r w:rsidRPr="00FC3A9C">
              <w:rPr>
                <w:rFonts w:eastAsiaTheme="minorEastAsia"/>
                <w:b/>
                <w:szCs w:val="21"/>
              </w:rPr>
              <w:t xml:space="preserve">    </w:t>
            </w:r>
            <w:r w:rsidRPr="00FC3A9C">
              <w:rPr>
                <w:rFonts w:eastAsiaTheme="minorEastAsia"/>
                <w:b/>
                <w:szCs w:val="21"/>
              </w:rPr>
              <w:t>《环境空气质量标准》（</w:t>
            </w:r>
            <w:r w:rsidRPr="00FC3A9C">
              <w:rPr>
                <w:rFonts w:eastAsiaTheme="minorEastAsia"/>
                <w:b/>
                <w:szCs w:val="21"/>
              </w:rPr>
              <w:t>GB3095-2012</w:t>
            </w:r>
            <w:r w:rsidRPr="00FC3A9C">
              <w:rPr>
                <w:rFonts w:eastAsiaTheme="minorEastAsia"/>
                <w:b/>
                <w:szCs w:val="21"/>
              </w:rPr>
              <w:t>）及其</w:t>
            </w:r>
            <w:r w:rsidRPr="00FC3A9C">
              <w:rPr>
                <w:rFonts w:eastAsiaTheme="minorEastAsia"/>
                <w:b/>
                <w:szCs w:val="21"/>
              </w:rPr>
              <w:t>2018</w:t>
            </w:r>
            <w:r w:rsidRPr="00FC3A9C">
              <w:rPr>
                <w:rFonts w:eastAsiaTheme="minorEastAsia"/>
                <w:b/>
                <w:szCs w:val="21"/>
              </w:rPr>
              <w:t>年修改单</w:t>
            </w:r>
          </w:p>
          <w:tbl>
            <w:tblPr>
              <w:tblW w:w="8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1927"/>
              <w:gridCol w:w="1925"/>
              <w:gridCol w:w="1925"/>
              <w:gridCol w:w="1680"/>
            </w:tblGrid>
            <w:tr w:rsidR="00FC3A9C" w:rsidRPr="00FC3A9C" w14:paraId="7A474F71" w14:textId="77777777" w:rsidTr="000B49EB">
              <w:trPr>
                <w:cantSplit/>
                <w:trHeight w:val="329"/>
                <w:jc w:val="center"/>
              </w:trPr>
              <w:tc>
                <w:tcPr>
                  <w:tcW w:w="948" w:type="dxa"/>
                  <w:vAlign w:val="center"/>
                </w:tcPr>
                <w:p w14:paraId="684D5069"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序号</w:t>
                  </w:r>
                </w:p>
              </w:tc>
              <w:tc>
                <w:tcPr>
                  <w:tcW w:w="1927" w:type="dxa"/>
                  <w:vAlign w:val="center"/>
                </w:tcPr>
                <w:p w14:paraId="7912BDBC"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污染物项目</w:t>
                  </w:r>
                </w:p>
              </w:tc>
              <w:tc>
                <w:tcPr>
                  <w:tcW w:w="1925" w:type="dxa"/>
                  <w:vAlign w:val="center"/>
                </w:tcPr>
                <w:p w14:paraId="5F05BD39"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平均时间</w:t>
                  </w:r>
                </w:p>
              </w:tc>
              <w:tc>
                <w:tcPr>
                  <w:tcW w:w="1925" w:type="dxa"/>
                  <w:vAlign w:val="center"/>
                </w:tcPr>
                <w:p w14:paraId="7A390B25"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二级浓度限值</w:t>
                  </w:r>
                </w:p>
              </w:tc>
              <w:tc>
                <w:tcPr>
                  <w:tcW w:w="1680" w:type="dxa"/>
                  <w:vAlign w:val="center"/>
                </w:tcPr>
                <w:p w14:paraId="796D89AB"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单位</w:t>
                  </w:r>
                </w:p>
              </w:tc>
            </w:tr>
            <w:tr w:rsidR="00FC3A9C" w:rsidRPr="00FC3A9C" w14:paraId="2F271E4F" w14:textId="77777777" w:rsidTr="000B49EB">
              <w:trPr>
                <w:cantSplit/>
                <w:trHeight w:val="329"/>
                <w:jc w:val="center"/>
              </w:trPr>
              <w:tc>
                <w:tcPr>
                  <w:tcW w:w="948" w:type="dxa"/>
                  <w:vAlign w:val="center"/>
                </w:tcPr>
                <w:p w14:paraId="1CBF98AA"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1</w:t>
                  </w:r>
                </w:p>
              </w:tc>
              <w:tc>
                <w:tcPr>
                  <w:tcW w:w="1927" w:type="dxa"/>
                  <w:vAlign w:val="center"/>
                </w:tcPr>
                <w:p w14:paraId="7D5079E9"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PM</w:t>
                  </w:r>
                  <w:r w:rsidRPr="00FC3A9C">
                    <w:rPr>
                      <w:rFonts w:eastAsiaTheme="minorEastAsia"/>
                      <w:szCs w:val="21"/>
                      <w:vertAlign w:val="subscript"/>
                    </w:rPr>
                    <w:t>10</w:t>
                  </w:r>
                </w:p>
              </w:tc>
              <w:tc>
                <w:tcPr>
                  <w:tcW w:w="1925" w:type="dxa"/>
                  <w:vAlign w:val="center"/>
                </w:tcPr>
                <w:p w14:paraId="1361DCC7"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年</w:t>
                  </w:r>
                  <w:r w:rsidR="005F1FEF" w:rsidRPr="00FC3A9C">
                    <w:rPr>
                      <w:rFonts w:eastAsiaTheme="minorEastAsia" w:hint="eastAsia"/>
                      <w:szCs w:val="21"/>
                    </w:rPr>
                    <w:t>平</w:t>
                  </w:r>
                  <w:r w:rsidRPr="00FC3A9C">
                    <w:rPr>
                      <w:rFonts w:eastAsiaTheme="minorEastAsia"/>
                      <w:szCs w:val="21"/>
                    </w:rPr>
                    <w:t>均</w:t>
                  </w:r>
                </w:p>
              </w:tc>
              <w:tc>
                <w:tcPr>
                  <w:tcW w:w="1925" w:type="dxa"/>
                  <w:vAlign w:val="center"/>
                </w:tcPr>
                <w:p w14:paraId="2C5F7EF5"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70</w:t>
                  </w:r>
                </w:p>
              </w:tc>
              <w:tc>
                <w:tcPr>
                  <w:tcW w:w="1680" w:type="dxa"/>
                  <w:vMerge w:val="restart"/>
                  <w:vAlign w:val="center"/>
                </w:tcPr>
                <w:p w14:paraId="66964D7A"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μg/m</w:t>
                  </w:r>
                  <w:r w:rsidRPr="00FC3A9C">
                    <w:rPr>
                      <w:rFonts w:eastAsiaTheme="minorEastAsia"/>
                      <w:szCs w:val="21"/>
                      <w:vertAlign w:val="superscript"/>
                    </w:rPr>
                    <w:t>3</w:t>
                  </w:r>
                </w:p>
              </w:tc>
            </w:tr>
            <w:tr w:rsidR="00FC3A9C" w:rsidRPr="00FC3A9C" w14:paraId="066A85BE" w14:textId="77777777" w:rsidTr="000B49EB">
              <w:trPr>
                <w:cantSplit/>
                <w:trHeight w:val="329"/>
                <w:jc w:val="center"/>
              </w:trPr>
              <w:tc>
                <w:tcPr>
                  <w:tcW w:w="948" w:type="dxa"/>
                  <w:vAlign w:val="center"/>
                </w:tcPr>
                <w:p w14:paraId="0AC28023"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2</w:t>
                  </w:r>
                </w:p>
              </w:tc>
              <w:tc>
                <w:tcPr>
                  <w:tcW w:w="1927" w:type="dxa"/>
                  <w:vAlign w:val="center"/>
                </w:tcPr>
                <w:p w14:paraId="62BA8479"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NO</w:t>
                  </w:r>
                  <w:r w:rsidRPr="00FC3A9C">
                    <w:rPr>
                      <w:rFonts w:eastAsiaTheme="minorEastAsia"/>
                      <w:szCs w:val="21"/>
                      <w:vertAlign w:val="subscript"/>
                    </w:rPr>
                    <w:t>2</w:t>
                  </w:r>
                </w:p>
              </w:tc>
              <w:tc>
                <w:tcPr>
                  <w:tcW w:w="1925" w:type="dxa"/>
                  <w:vAlign w:val="center"/>
                </w:tcPr>
                <w:p w14:paraId="2878F3EB"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年平均</w:t>
                  </w:r>
                </w:p>
              </w:tc>
              <w:tc>
                <w:tcPr>
                  <w:tcW w:w="1925" w:type="dxa"/>
                  <w:vAlign w:val="center"/>
                </w:tcPr>
                <w:p w14:paraId="43324FAB"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40</w:t>
                  </w:r>
                </w:p>
              </w:tc>
              <w:tc>
                <w:tcPr>
                  <w:tcW w:w="1680" w:type="dxa"/>
                  <w:vMerge/>
                  <w:vAlign w:val="center"/>
                </w:tcPr>
                <w:p w14:paraId="7C273007" w14:textId="77777777" w:rsidR="00DB5408" w:rsidRPr="00FC3A9C" w:rsidRDefault="00DB5408" w:rsidP="003E6169">
                  <w:pPr>
                    <w:kinsoku w:val="0"/>
                    <w:overflowPunct w:val="0"/>
                    <w:autoSpaceDE w:val="0"/>
                    <w:autoSpaceDN w:val="0"/>
                    <w:jc w:val="center"/>
                    <w:rPr>
                      <w:rFonts w:eastAsiaTheme="minorEastAsia"/>
                      <w:szCs w:val="21"/>
                    </w:rPr>
                  </w:pPr>
                </w:p>
              </w:tc>
            </w:tr>
            <w:tr w:rsidR="00FC3A9C" w:rsidRPr="00FC3A9C" w14:paraId="3D36263B" w14:textId="77777777" w:rsidTr="000B49EB">
              <w:trPr>
                <w:cantSplit/>
                <w:trHeight w:val="329"/>
                <w:jc w:val="center"/>
              </w:trPr>
              <w:tc>
                <w:tcPr>
                  <w:tcW w:w="948" w:type="dxa"/>
                  <w:vAlign w:val="center"/>
                </w:tcPr>
                <w:p w14:paraId="3F996D9D"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3</w:t>
                  </w:r>
                </w:p>
              </w:tc>
              <w:tc>
                <w:tcPr>
                  <w:tcW w:w="1927" w:type="dxa"/>
                  <w:vAlign w:val="center"/>
                </w:tcPr>
                <w:p w14:paraId="7C0F0496"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SO</w:t>
                  </w:r>
                  <w:r w:rsidRPr="00FC3A9C">
                    <w:rPr>
                      <w:rFonts w:eastAsiaTheme="minorEastAsia"/>
                      <w:szCs w:val="21"/>
                      <w:vertAlign w:val="subscript"/>
                    </w:rPr>
                    <w:t>2</w:t>
                  </w:r>
                </w:p>
              </w:tc>
              <w:tc>
                <w:tcPr>
                  <w:tcW w:w="1925" w:type="dxa"/>
                  <w:vAlign w:val="center"/>
                </w:tcPr>
                <w:p w14:paraId="672FE58D"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年平均</w:t>
                  </w:r>
                </w:p>
              </w:tc>
              <w:tc>
                <w:tcPr>
                  <w:tcW w:w="1925" w:type="dxa"/>
                  <w:vAlign w:val="center"/>
                </w:tcPr>
                <w:p w14:paraId="33864431"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60</w:t>
                  </w:r>
                </w:p>
              </w:tc>
              <w:tc>
                <w:tcPr>
                  <w:tcW w:w="1680" w:type="dxa"/>
                  <w:vMerge/>
                  <w:vAlign w:val="center"/>
                </w:tcPr>
                <w:p w14:paraId="40F2C9D7" w14:textId="77777777" w:rsidR="00DB5408" w:rsidRPr="00FC3A9C" w:rsidRDefault="00DB5408" w:rsidP="003E6169">
                  <w:pPr>
                    <w:kinsoku w:val="0"/>
                    <w:overflowPunct w:val="0"/>
                    <w:autoSpaceDE w:val="0"/>
                    <w:autoSpaceDN w:val="0"/>
                    <w:jc w:val="center"/>
                    <w:rPr>
                      <w:rFonts w:eastAsiaTheme="minorEastAsia"/>
                      <w:szCs w:val="21"/>
                    </w:rPr>
                  </w:pPr>
                </w:p>
              </w:tc>
            </w:tr>
            <w:tr w:rsidR="00FC3A9C" w:rsidRPr="00FC3A9C" w14:paraId="71030563" w14:textId="77777777" w:rsidTr="000B49EB">
              <w:trPr>
                <w:cantSplit/>
                <w:trHeight w:val="329"/>
                <w:jc w:val="center"/>
              </w:trPr>
              <w:tc>
                <w:tcPr>
                  <w:tcW w:w="948" w:type="dxa"/>
                  <w:vAlign w:val="center"/>
                </w:tcPr>
                <w:p w14:paraId="61657934"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4</w:t>
                  </w:r>
                </w:p>
              </w:tc>
              <w:tc>
                <w:tcPr>
                  <w:tcW w:w="1927" w:type="dxa"/>
                  <w:vAlign w:val="center"/>
                </w:tcPr>
                <w:p w14:paraId="0CE79C95"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C</w:t>
                  </w:r>
                  <w:r w:rsidR="00A67765" w:rsidRPr="00FC3A9C">
                    <w:rPr>
                      <w:rFonts w:eastAsiaTheme="minorEastAsia"/>
                      <w:szCs w:val="21"/>
                    </w:rPr>
                    <w:t>O</w:t>
                  </w:r>
                </w:p>
              </w:tc>
              <w:tc>
                <w:tcPr>
                  <w:tcW w:w="1925" w:type="dxa"/>
                  <w:vAlign w:val="center"/>
                </w:tcPr>
                <w:p w14:paraId="2C6EA7B1"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24</w:t>
                  </w:r>
                  <w:r w:rsidRPr="00FC3A9C">
                    <w:rPr>
                      <w:rFonts w:eastAsiaTheme="minorEastAsia"/>
                      <w:szCs w:val="21"/>
                    </w:rPr>
                    <w:t>小时平均</w:t>
                  </w:r>
                </w:p>
              </w:tc>
              <w:tc>
                <w:tcPr>
                  <w:tcW w:w="1925" w:type="dxa"/>
                  <w:vAlign w:val="center"/>
                </w:tcPr>
                <w:p w14:paraId="2C24078B"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4</w:t>
                  </w:r>
                </w:p>
              </w:tc>
              <w:tc>
                <w:tcPr>
                  <w:tcW w:w="1680" w:type="dxa"/>
                  <w:vAlign w:val="center"/>
                </w:tcPr>
                <w:p w14:paraId="7D423BF4"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mg/m</w:t>
                  </w:r>
                  <w:r w:rsidRPr="00FC3A9C">
                    <w:rPr>
                      <w:rFonts w:eastAsiaTheme="minorEastAsia"/>
                      <w:szCs w:val="21"/>
                      <w:vertAlign w:val="superscript"/>
                    </w:rPr>
                    <w:t>3</w:t>
                  </w:r>
                </w:p>
              </w:tc>
            </w:tr>
            <w:tr w:rsidR="00FC3A9C" w:rsidRPr="00FC3A9C" w14:paraId="133C2A0C" w14:textId="77777777" w:rsidTr="000B49EB">
              <w:trPr>
                <w:cantSplit/>
                <w:trHeight w:val="329"/>
                <w:jc w:val="center"/>
              </w:trPr>
              <w:tc>
                <w:tcPr>
                  <w:tcW w:w="948" w:type="dxa"/>
                  <w:vAlign w:val="center"/>
                </w:tcPr>
                <w:p w14:paraId="1BF289A6"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5</w:t>
                  </w:r>
                </w:p>
              </w:tc>
              <w:tc>
                <w:tcPr>
                  <w:tcW w:w="1927" w:type="dxa"/>
                  <w:vAlign w:val="center"/>
                </w:tcPr>
                <w:p w14:paraId="42976153"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O</w:t>
                  </w:r>
                  <w:r w:rsidRPr="00FC3A9C">
                    <w:rPr>
                      <w:rFonts w:eastAsiaTheme="minorEastAsia"/>
                      <w:szCs w:val="21"/>
                      <w:vertAlign w:val="subscript"/>
                    </w:rPr>
                    <w:t>3</w:t>
                  </w:r>
                </w:p>
              </w:tc>
              <w:tc>
                <w:tcPr>
                  <w:tcW w:w="1925" w:type="dxa"/>
                  <w:vAlign w:val="center"/>
                </w:tcPr>
                <w:p w14:paraId="447D7396"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8</w:t>
                  </w:r>
                  <w:r w:rsidRPr="00FC3A9C">
                    <w:rPr>
                      <w:rFonts w:eastAsiaTheme="minorEastAsia"/>
                      <w:szCs w:val="21"/>
                    </w:rPr>
                    <w:t>小时平均</w:t>
                  </w:r>
                </w:p>
              </w:tc>
              <w:tc>
                <w:tcPr>
                  <w:tcW w:w="1925" w:type="dxa"/>
                  <w:vAlign w:val="center"/>
                </w:tcPr>
                <w:p w14:paraId="1BC81171"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160</w:t>
                  </w:r>
                </w:p>
              </w:tc>
              <w:tc>
                <w:tcPr>
                  <w:tcW w:w="1680" w:type="dxa"/>
                  <w:vMerge w:val="restart"/>
                  <w:vAlign w:val="center"/>
                </w:tcPr>
                <w:p w14:paraId="6551EE9F"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μg/m</w:t>
                  </w:r>
                  <w:r w:rsidRPr="00FC3A9C">
                    <w:rPr>
                      <w:rFonts w:eastAsiaTheme="minorEastAsia"/>
                      <w:szCs w:val="21"/>
                      <w:vertAlign w:val="superscript"/>
                    </w:rPr>
                    <w:t>3</w:t>
                  </w:r>
                </w:p>
              </w:tc>
            </w:tr>
            <w:tr w:rsidR="00FC3A9C" w:rsidRPr="00FC3A9C" w14:paraId="56270380" w14:textId="77777777" w:rsidTr="000B49EB">
              <w:trPr>
                <w:cantSplit/>
                <w:trHeight w:val="329"/>
                <w:jc w:val="center"/>
              </w:trPr>
              <w:tc>
                <w:tcPr>
                  <w:tcW w:w="948" w:type="dxa"/>
                  <w:vAlign w:val="center"/>
                </w:tcPr>
                <w:p w14:paraId="0625D180"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6</w:t>
                  </w:r>
                </w:p>
              </w:tc>
              <w:tc>
                <w:tcPr>
                  <w:tcW w:w="1927" w:type="dxa"/>
                  <w:vAlign w:val="center"/>
                </w:tcPr>
                <w:p w14:paraId="73E2C562"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PM</w:t>
                  </w:r>
                  <w:r w:rsidRPr="00FC3A9C">
                    <w:rPr>
                      <w:rFonts w:eastAsiaTheme="minorEastAsia"/>
                      <w:szCs w:val="21"/>
                      <w:vertAlign w:val="subscript"/>
                    </w:rPr>
                    <w:t>2.5</w:t>
                  </w:r>
                </w:p>
              </w:tc>
              <w:tc>
                <w:tcPr>
                  <w:tcW w:w="1925" w:type="dxa"/>
                  <w:vAlign w:val="center"/>
                </w:tcPr>
                <w:p w14:paraId="5DBB2F0B"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年平均</w:t>
                  </w:r>
                </w:p>
              </w:tc>
              <w:tc>
                <w:tcPr>
                  <w:tcW w:w="1925" w:type="dxa"/>
                  <w:vAlign w:val="center"/>
                </w:tcPr>
                <w:p w14:paraId="7108AF4E" w14:textId="77777777" w:rsidR="00DB5408" w:rsidRPr="00FC3A9C" w:rsidRDefault="00DB5408" w:rsidP="003E6169">
                  <w:pPr>
                    <w:kinsoku w:val="0"/>
                    <w:overflowPunct w:val="0"/>
                    <w:autoSpaceDE w:val="0"/>
                    <w:autoSpaceDN w:val="0"/>
                    <w:jc w:val="center"/>
                    <w:rPr>
                      <w:rFonts w:eastAsiaTheme="minorEastAsia"/>
                      <w:szCs w:val="21"/>
                    </w:rPr>
                  </w:pPr>
                  <w:r w:rsidRPr="00FC3A9C">
                    <w:rPr>
                      <w:rFonts w:eastAsiaTheme="minorEastAsia"/>
                      <w:szCs w:val="21"/>
                    </w:rPr>
                    <w:t>35</w:t>
                  </w:r>
                </w:p>
              </w:tc>
              <w:tc>
                <w:tcPr>
                  <w:tcW w:w="1680" w:type="dxa"/>
                  <w:vMerge/>
                  <w:vAlign w:val="center"/>
                </w:tcPr>
                <w:p w14:paraId="753A3C44" w14:textId="77777777" w:rsidR="00DB5408" w:rsidRPr="00FC3A9C" w:rsidRDefault="00DB5408" w:rsidP="003E6169">
                  <w:pPr>
                    <w:kinsoku w:val="0"/>
                    <w:overflowPunct w:val="0"/>
                    <w:autoSpaceDE w:val="0"/>
                    <w:autoSpaceDN w:val="0"/>
                    <w:jc w:val="center"/>
                    <w:rPr>
                      <w:rFonts w:eastAsiaTheme="minorEastAsia"/>
                      <w:szCs w:val="21"/>
                    </w:rPr>
                  </w:pPr>
                </w:p>
              </w:tc>
            </w:tr>
          </w:tbl>
          <w:p w14:paraId="31BE16A6" w14:textId="77777777" w:rsidR="00FF5647" w:rsidRPr="00FC3A9C" w:rsidRDefault="00FF5647" w:rsidP="003E6169">
            <w:pPr>
              <w:spacing w:line="360" w:lineRule="auto"/>
              <w:ind w:firstLineChars="195" w:firstLine="468"/>
              <w:rPr>
                <w:rFonts w:eastAsiaTheme="minorEastAsia"/>
                <w:sz w:val="24"/>
              </w:rPr>
            </w:pPr>
            <w:r w:rsidRPr="00FC3A9C">
              <w:rPr>
                <w:rFonts w:eastAsiaTheme="minorEastAsia"/>
                <w:sz w:val="24"/>
              </w:rPr>
              <w:t>特征因子</w:t>
            </w:r>
            <w:r w:rsidR="00A67765" w:rsidRPr="00FC3A9C">
              <w:rPr>
                <w:rFonts w:eastAsiaTheme="minorEastAsia" w:hint="eastAsia"/>
                <w:sz w:val="24"/>
              </w:rPr>
              <w:t>甲醇</w:t>
            </w:r>
            <w:r w:rsidRPr="00FC3A9C">
              <w:rPr>
                <w:rFonts w:eastAsiaTheme="minorEastAsia"/>
                <w:sz w:val="24"/>
              </w:rPr>
              <w:t>执行《环境影响评价技术导则</w:t>
            </w:r>
            <w:r w:rsidRPr="00FC3A9C">
              <w:rPr>
                <w:rFonts w:eastAsiaTheme="minorEastAsia"/>
                <w:sz w:val="24"/>
              </w:rPr>
              <w:t>-</w:t>
            </w:r>
            <w:r w:rsidRPr="00FC3A9C">
              <w:rPr>
                <w:rFonts w:eastAsiaTheme="minorEastAsia"/>
                <w:sz w:val="24"/>
              </w:rPr>
              <w:t>大气环境》（</w:t>
            </w:r>
            <w:r w:rsidRPr="00FC3A9C">
              <w:rPr>
                <w:rFonts w:eastAsiaTheme="minorEastAsia"/>
                <w:sz w:val="24"/>
              </w:rPr>
              <w:t>HJ2.2-2018</w:t>
            </w:r>
            <w:r w:rsidRPr="00FC3A9C">
              <w:rPr>
                <w:rFonts w:eastAsiaTheme="minorEastAsia"/>
                <w:sz w:val="24"/>
              </w:rPr>
              <w:t>）附录</w:t>
            </w:r>
            <w:r w:rsidRPr="00FC3A9C">
              <w:rPr>
                <w:rFonts w:eastAsiaTheme="minorEastAsia"/>
                <w:sz w:val="24"/>
              </w:rPr>
              <w:t>D</w:t>
            </w:r>
            <w:r w:rsidRPr="00FC3A9C">
              <w:rPr>
                <w:rFonts w:eastAsiaTheme="minorEastAsia"/>
                <w:sz w:val="24"/>
              </w:rPr>
              <w:t>表</w:t>
            </w:r>
            <w:r w:rsidRPr="00FC3A9C">
              <w:rPr>
                <w:rFonts w:eastAsiaTheme="minorEastAsia"/>
                <w:sz w:val="24"/>
              </w:rPr>
              <w:t>D.1</w:t>
            </w:r>
            <w:r w:rsidRPr="00FC3A9C">
              <w:rPr>
                <w:rFonts w:eastAsiaTheme="minorEastAsia"/>
                <w:sz w:val="24"/>
              </w:rPr>
              <w:t>其他污染物空气质量浓度参考限值，具体见表</w:t>
            </w:r>
            <w:r w:rsidR="00487076" w:rsidRPr="00FC3A9C">
              <w:rPr>
                <w:rFonts w:eastAsiaTheme="minorEastAsia" w:hint="eastAsia"/>
                <w:sz w:val="24"/>
              </w:rPr>
              <w:t>2</w:t>
            </w:r>
            <w:r w:rsidR="00A67765" w:rsidRPr="00FC3A9C">
              <w:rPr>
                <w:rFonts w:eastAsiaTheme="minorEastAsia"/>
                <w:sz w:val="24"/>
              </w:rPr>
              <w:t>2</w:t>
            </w:r>
            <w:r w:rsidRPr="00FC3A9C">
              <w:rPr>
                <w:rFonts w:eastAsiaTheme="minorEastAsia"/>
                <w:sz w:val="24"/>
              </w:rPr>
              <w:t>。</w:t>
            </w:r>
          </w:p>
          <w:p w14:paraId="6477AD47" w14:textId="77777777" w:rsidR="00FF5647" w:rsidRPr="00FC3A9C" w:rsidRDefault="00FF5647" w:rsidP="003E6169">
            <w:pPr>
              <w:kinsoku w:val="0"/>
              <w:overflowPunct w:val="0"/>
              <w:autoSpaceDE w:val="0"/>
              <w:autoSpaceDN w:val="0"/>
              <w:jc w:val="center"/>
              <w:rPr>
                <w:rFonts w:eastAsiaTheme="minorEastAsia"/>
                <w:b/>
                <w:szCs w:val="21"/>
              </w:rPr>
            </w:pPr>
            <w:r w:rsidRPr="00FC3A9C">
              <w:rPr>
                <w:rFonts w:eastAsiaTheme="minorEastAsia"/>
                <w:b/>
                <w:szCs w:val="21"/>
              </w:rPr>
              <w:t>表</w:t>
            </w:r>
            <w:r w:rsidR="00487076" w:rsidRPr="00FC3A9C">
              <w:rPr>
                <w:rFonts w:eastAsiaTheme="minorEastAsia" w:hint="eastAsia"/>
                <w:b/>
                <w:szCs w:val="21"/>
              </w:rPr>
              <w:t>2</w:t>
            </w:r>
            <w:r w:rsidR="00A67765" w:rsidRPr="00FC3A9C">
              <w:rPr>
                <w:rFonts w:eastAsiaTheme="minorEastAsia"/>
                <w:b/>
                <w:szCs w:val="21"/>
              </w:rPr>
              <w:t>2</w:t>
            </w:r>
            <w:r w:rsidRPr="00FC3A9C">
              <w:rPr>
                <w:rFonts w:eastAsiaTheme="minorEastAsia"/>
                <w:b/>
                <w:szCs w:val="21"/>
              </w:rPr>
              <w:t xml:space="preserve">    </w:t>
            </w:r>
            <w:r w:rsidRPr="00FC3A9C">
              <w:rPr>
                <w:rFonts w:eastAsiaTheme="minorEastAsia"/>
                <w:b/>
                <w:szCs w:val="21"/>
              </w:rPr>
              <w:t>《环境影响评价技术导则</w:t>
            </w:r>
            <w:r w:rsidRPr="00FC3A9C">
              <w:rPr>
                <w:rFonts w:eastAsiaTheme="minorEastAsia"/>
                <w:b/>
                <w:szCs w:val="21"/>
              </w:rPr>
              <w:t>-</w:t>
            </w:r>
            <w:r w:rsidRPr="00FC3A9C">
              <w:rPr>
                <w:rFonts w:eastAsiaTheme="minorEastAsia"/>
                <w:b/>
                <w:szCs w:val="21"/>
              </w:rPr>
              <w:t>大气环境》（</w:t>
            </w:r>
            <w:r w:rsidRPr="00FC3A9C">
              <w:rPr>
                <w:rFonts w:eastAsiaTheme="minorEastAsia"/>
                <w:b/>
                <w:szCs w:val="21"/>
              </w:rPr>
              <w:t>HJ2.2-2018</w:t>
            </w:r>
            <w:r w:rsidRPr="00FC3A9C">
              <w:rPr>
                <w:rFonts w:eastAsiaTheme="minorEastAsia"/>
                <w:b/>
                <w:szCs w:val="21"/>
              </w:rPr>
              <w:t>）附录</w:t>
            </w:r>
            <w:r w:rsidRPr="00FC3A9C">
              <w:rPr>
                <w:rFonts w:eastAsiaTheme="minorEastAsia"/>
                <w:b/>
                <w:szCs w:val="21"/>
              </w:rPr>
              <w:t>D</w:t>
            </w:r>
          </w:p>
          <w:tbl>
            <w:tblPr>
              <w:tblW w:w="8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1927"/>
              <w:gridCol w:w="1925"/>
              <w:gridCol w:w="1925"/>
              <w:gridCol w:w="1680"/>
            </w:tblGrid>
            <w:tr w:rsidR="00FC3A9C" w:rsidRPr="00FC3A9C" w14:paraId="319FFD35" w14:textId="77777777" w:rsidTr="009D3EA1">
              <w:trPr>
                <w:cantSplit/>
                <w:trHeight w:val="329"/>
                <w:jc w:val="center"/>
              </w:trPr>
              <w:tc>
                <w:tcPr>
                  <w:tcW w:w="948" w:type="dxa"/>
                  <w:vAlign w:val="center"/>
                </w:tcPr>
                <w:p w14:paraId="5E3F67DD" w14:textId="77777777" w:rsidR="00FF5647" w:rsidRPr="00FC3A9C" w:rsidRDefault="00FF5647" w:rsidP="003E6169">
                  <w:pPr>
                    <w:kinsoku w:val="0"/>
                    <w:overflowPunct w:val="0"/>
                    <w:autoSpaceDE w:val="0"/>
                    <w:autoSpaceDN w:val="0"/>
                    <w:jc w:val="center"/>
                    <w:rPr>
                      <w:rFonts w:eastAsiaTheme="minorEastAsia"/>
                      <w:szCs w:val="21"/>
                    </w:rPr>
                  </w:pPr>
                  <w:r w:rsidRPr="00FC3A9C">
                    <w:rPr>
                      <w:rFonts w:eastAsiaTheme="minorEastAsia"/>
                      <w:szCs w:val="21"/>
                    </w:rPr>
                    <w:t>序号</w:t>
                  </w:r>
                </w:p>
              </w:tc>
              <w:tc>
                <w:tcPr>
                  <w:tcW w:w="1927" w:type="dxa"/>
                  <w:vAlign w:val="center"/>
                </w:tcPr>
                <w:p w14:paraId="418078C7" w14:textId="77777777" w:rsidR="00FF5647" w:rsidRPr="00FC3A9C" w:rsidRDefault="00FF5647" w:rsidP="003E6169">
                  <w:pPr>
                    <w:kinsoku w:val="0"/>
                    <w:overflowPunct w:val="0"/>
                    <w:autoSpaceDE w:val="0"/>
                    <w:autoSpaceDN w:val="0"/>
                    <w:jc w:val="center"/>
                    <w:rPr>
                      <w:rFonts w:eastAsiaTheme="minorEastAsia"/>
                      <w:szCs w:val="21"/>
                    </w:rPr>
                  </w:pPr>
                  <w:r w:rsidRPr="00FC3A9C">
                    <w:rPr>
                      <w:rFonts w:eastAsiaTheme="minorEastAsia"/>
                      <w:szCs w:val="21"/>
                    </w:rPr>
                    <w:t>污染物项目</w:t>
                  </w:r>
                </w:p>
              </w:tc>
              <w:tc>
                <w:tcPr>
                  <w:tcW w:w="1925" w:type="dxa"/>
                  <w:vAlign w:val="center"/>
                </w:tcPr>
                <w:p w14:paraId="78A64EEB" w14:textId="77777777" w:rsidR="00FF5647" w:rsidRPr="00FC3A9C" w:rsidRDefault="00FF5647" w:rsidP="003E6169">
                  <w:pPr>
                    <w:kinsoku w:val="0"/>
                    <w:overflowPunct w:val="0"/>
                    <w:autoSpaceDE w:val="0"/>
                    <w:autoSpaceDN w:val="0"/>
                    <w:jc w:val="center"/>
                    <w:rPr>
                      <w:rFonts w:eastAsiaTheme="minorEastAsia"/>
                      <w:szCs w:val="21"/>
                    </w:rPr>
                  </w:pPr>
                  <w:r w:rsidRPr="00FC3A9C">
                    <w:rPr>
                      <w:rFonts w:eastAsiaTheme="minorEastAsia"/>
                      <w:szCs w:val="21"/>
                    </w:rPr>
                    <w:t>平均时间</w:t>
                  </w:r>
                </w:p>
              </w:tc>
              <w:tc>
                <w:tcPr>
                  <w:tcW w:w="1925" w:type="dxa"/>
                  <w:vAlign w:val="center"/>
                </w:tcPr>
                <w:p w14:paraId="1F2E8B67" w14:textId="77777777" w:rsidR="00FF5647" w:rsidRPr="00FC3A9C" w:rsidRDefault="00FF5647" w:rsidP="003E6169">
                  <w:pPr>
                    <w:kinsoku w:val="0"/>
                    <w:overflowPunct w:val="0"/>
                    <w:autoSpaceDE w:val="0"/>
                    <w:autoSpaceDN w:val="0"/>
                    <w:jc w:val="center"/>
                    <w:rPr>
                      <w:rFonts w:eastAsiaTheme="minorEastAsia"/>
                      <w:szCs w:val="21"/>
                    </w:rPr>
                  </w:pPr>
                  <w:r w:rsidRPr="00FC3A9C">
                    <w:rPr>
                      <w:rFonts w:eastAsiaTheme="minorEastAsia"/>
                      <w:szCs w:val="21"/>
                    </w:rPr>
                    <w:t>标准限值</w:t>
                  </w:r>
                </w:p>
              </w:tc>
              <w:tc>
                <w:tcPr>
                  <w:tcW w:w="1680" w:type="dxa"/>
                  <w:vAlign w:val="center"/>
                </w:tcPr>
                <w:p w14:paraId="57A6B5F9" w14:textId="77777777" w:rsidR="00FF5647" w:rsidRPr="00FC3A9C" w:rsidRDefault="00FF5647" w:rsidP="003E6169">
                  <w:pPr>
                    <w:kinsoku w:val="0"/>
                    <w:overflowPunct w:val="0"/>
                    <w:autoSpaceDE w:val="0"/>
                    <w:autoSpaceDN w:val="0"/>
                    <w:jc w:val="center"/>
                    <w:rPr>
                      <w:rFonts w:eastAsiaTheme="minorEastAsia"/>
                      <w:szCs w:val="21"/>
                    </w:rPr>
                  </w:pPr>
                  <w:r w:rsidRPr="00FC3A9C">
                    <w:rPr>
                      <w:rFonts w:eastAsiaTheme="minorEastAsia"/>
                      <w:szCs w:val="21"/>
                    </w:rPr>
                    <w:t>单位</w:t>
                  </w:r>
                </w:p>
              </w:tc>
            </w:tr>
            <w:tr w:rsidR="00FC3A9C" w:rsidRPr="00FC3A9C" w14:paraId="2A7A2796" w14:textId="77777777" w:rsidTr="009D3EA1">
              <w:trPr>
                <w:cantSplit/>
                <w:trHeight w:val="329"/>
                <w:jc w:val="center"/>
              </w:trPr>
              <w:tc>
                <w:tcPr>
                  <w:tcW w:w="948" w:type="dxa"/>
                  <w:vMerge w:val="restart"/>
                  <w:vAlign w:val="center"/>
                </w:tcPr>
                <w:p w14:paraId="61C1955F" w14:textId="77777777" w:rsidR="00A67765" w:rsidRPr="00FC3A9C" w:rsidRDefault="00A67765" w:rsidP="003E6169">
                  <w:pPr>
                    <w:kinsoku w:val="0"/>
                    <w:overflowPunct w:val="0"/>
                    <w:autoSpaceDE w:val="0"/>
                    <w:autoSpaceDN w:val="0"/>
                    <w:jc w:val="center"/>
                    <w:rPr>
                      <w:rFonts w:eastAsiaTheme="minorEastAsia"/>
                      <w:szCs w:val="21"/>
                    </w:rPr>
                  </w:pPr>
                  <w:r w:rsidRPr="00FC3A9C">
                    <w:rPr>
                      <w:rFonts w:eastAsiaTheme="minorEastAsia"/>
                      <w:szCs w:val="21"/>
                    </w:rPr>
                    <w:t>1</w:t>
                  </w:r>
                </w:p>
              </w:tc>
              <w:tc>
                <w:tcPr>
                  <w:tcW w:w="1927" w:type="dxa"/>
                  <w:vMerge w:val="restart"/>
                  <w:vAlign w:val="center"/>
                </w:tcPr>
                <w:p w14:paraId="5A8C436A" w14:textId="77777777" w:rsidR="00A67765" w:rsidRPr="00FC3A9C" w:rsidRDefault="00A67765" w:rsidP="003E6169">
                  <w:pPr>
                    <w:kinsoku w:val="0"/>
                    <w:overflowPunct w:val="0"/>
                    <w:autoSpaceDE w:val="0"/>
                    <w:autoSpaceDN w:val="0"/>
                    <w:jc w:val="center"/>
                    <w:rPr>
                      <w:rFonts w:eastAsiaTheme="minorEastAsia"/>
                      <w:szCs w:val="21"/>
                    </w:rPr>
                  </w:pPr>
                  <w:r w:rsidRPr="00FC3A9C">
                    <w:rPr>
                      <w:rFonts w:eastAsiaTheme="minorEastAsia" w:hint="eastAsia"/>
                      <w:szCs w:val="21"/>
                    </w:rPr>
                    <w:t>甲醇</w:t>
                  </w:r>
                </w:p>
              </w:tc>
              <w:tc>
                <w:tcPr>
                  <w:tcW w:w="1925" w:type="dxa"/>
                  <w:vAlign w:val="center"/>
                </w:tcPr>
                <w:p w14:paraId="5203148B" w14:textId="77777777" w:rsidR="00A67765" w:rsidRPr="00FC3A9C" w:rsidRDefault="00A67765" w:rsidP="003E6169">
                  <w:pPr>
                    <w:kinsoku w:val="0"/>
                    <w:overflowPunct w:val="0"/>
                    <w:autoSpaceDE w:val="0"/>
                    <w:autoSpaceDN w:val="0"/>
                    <w:jc w:val="center"/>
                    <w:rPr>
                      <w:rFonts w:eastAsiaTheme="minorEastAsia"/>
                      <w:szCs w:val="21"/>
                    </w:rPr>
                  </w:pPr>
                  <w:r w:rsidRPr="00FC3A9C">
                    <w:rPr>
                      <w:rFonts w:eastAsiaTheme="minorEastAsia"/>
                      <w:szCs w:val="21"/>
                    </w:rPr>
                    <w:t>1h</w:t>
                  </w:r>
                  <w:r w:rsidRPr="00FC3A9C">
                    <w:rPr>
                      <w:rFonts w:eastAsiaTheme="minorEastAsia"/>
                      <w:szCs w:val="21"/>
                    </w:rPr>
                    <w:t>平均</w:t>
                  </w:r>
                </w:p>
              </w:tc>
              <w:tc>
                <w:tcPr>
                  <w:tcW w:w="1925" w:type="dxa"/>
                  <w:vAlign w:val="center"/>
                </w:tcPr>
                <w:p w14:paraId="5B380CEF" w14:textId="77777777" w:rsidR="00A67765" w:rsidRPr="00FC3A9C" w:rsidRDefault="00A67765" w:rsidP="003E6169">
                  <w:pPr>
                    <w:kinsoku w:val="0"/>
                    <w:overflowPunct w:val="0"/>
                    <w:autoSpaceDE w:val="0"/>
                    <w:autoSpaceDN w:val="0"/>
                    <w:jc w:val="center"/>
                    <w:rPr>
                      <w:rFonts w:eastAsiaTheme="minorEastAsia"/>
                      <w:szCs w:val="21"/>
                    </w:rPr>
                  </w:pPr>
                  <w:r w:rsidRPr="00FC3A9C">
                    <w:rPr>
                      <w:rFonts w:eastAsiaTheme="minorEastAsia"/>
                      <w:szCs w:val="21"/>
                    </w:rPr>
                    <w:t>3000</w:t>
                  </w:r>
                </w:p>
              </w:tc>
              <w:tc>
                <w:tcPr>
                  <w:tcW w:w="1680" w:type="dxa"/>
                  <w:vAlign w:val="center"/>
                </w:tcPr>
                <w:p w14:paraId="10551102" w14:textId="77777777" w:rsidR="00A67765" w:rsidRPr="00FC3A9C" w:rsidRDefault="00A67765" w:rsidP="003E6169">
                  <w:pPr>
                    <w:kinsoku w:val="0"/>
                    <w:overflowPunct w:val="0"/>
                    <w:autoSpaceDE w:val="0"/>
                    <w:autoSpaceDN w:val="0"/>
                    <w:jc w:val="center"/>
                    <w:rPr>
                      <w:rFonts w:eastAsiaTheme="minorEastAsia"/>
                      <w:szCs w:val="21"/>
                    </w:rPr>
                  </w:pPr>
                  <w:r w:rsidRPr="00FC3A9C">
                    <w:rPr>
                      <w:rFonts w:eastAsiaTheme="minorEastAsia"/>
                      <w:szCs w:val="21"/>
                    </w:rPr>
                    <w:t>μg/m</w:t>
                  </w:r>
                  <w:r w:rsidRPr="00FC3A9C">
                    <w:rPr>
                      <w:rFonts w:eastAsiaTheme="minorEastAsia"/>
                      <w:szCs w:val="21"/>
                      <w:vertAlign w:val="superscript"/>
                    </w:rPr>
                    <w:t>3</w:t>
                  </w:r>
                </w:p>
              </w:tc>
            </w:tr>
            <w:tr w:rsidR="00FC3A9C" w:rsidRPr="00FC3A9C" w14:paraId="736B66BD" w14:textId="77777777" w:rsidTr="009D3EA1">
              <w:trPr>
                <w:cantSplit/>
                <w:trHeight w:val="329"/>
                <w:jc w:val="center"/>
              </w:trPr>
              <w:tc>
                <w:tcPr>
                  <w:tcW w:w="948" w:type="dxa"/>
                  <w:vMerge/>
                  <w:vAlign w:val="center"/>
                </w:tcPr>
                <w:p w14:paraId="2B4D5F43" w14:textId="77777777" w:rsidR="00A67765" w:rsidRPr="00FC3A9C" w:rsidRDefault="00A67765" w:rsidP="003E6169">
                  <w:pPr>
                    <w:kinsoku w:val="0"/>
                    <w:overflowPunct w:val="0"/>
                    <w:autoSpaceDE w:val="0"/>
                    <w:autoSpaceDN w:val="0"/>
                    <w:jc w:val="center"/>
                    <w:rPr>
                      <w:rFonts w:eastAsiaTheme="minorEastAsia"/>
                      <w:szCs w:val="21"/>
                    </w:rPr>
                  </w:pPr>
                </w:p>
              </w:tc>
              <w:tc>
                <w:tcPr>
                  <w:tcW w:w="1927" w:type="dxa"/>
                  <w:vMerge/>
                  <w:vAlign w:val="center"/>
                </w:tcPr>
                <w:p w14:paraId="524C68E7" w14:textId="77777777" w:rsidR="00A67765" w:rsidRPr="00FC3A9C" w:rsidRDefault="00A67765" w:rsidP="003E6169">
                  <w:pPr>
                    <w:kinsoku w:val="0"/>
                    <w:overflowPunct w:val="0"/>
                    <w:autoSpaceDE w:val="0"/>
                    <w:autoSpaceDN w:val="0"/>
                    <w:jc w:val="center"/>
                    <w:rPr>
                      <w:rFonts w:eastAsiaTheme="minorEastAsia"/>
                      <w:szCs w:val="21"/>
                    </w:rPr>
                  </w:pPr>
                </w:p>
              </w:tc>
              <w:tc>
                <w:tcPr>
                  <w:tcW w:w="1925" w:type="dxa"/>
                  <w:vAlign w:val="center"/>
                </w:tcPr>
                <w:p w14:paraId="58613E68" w14:textId="77777777" w:rsidR="00A67765" w:rsidRPr="00FC3A9C" w:rsidRDefault="00A67765" w:rsidP="003E6169">
                  <w:pPr>
                    <w:kinsoku w:val="0"/>
                    <w:overflowPunct w:val="0"/>
                    <w:autoSpaceDE w:val="0"/>
                    <w:autoSpaceDN w:val="0"/>
                    <w:jc w:val="center"/>
                    <w:rPr>
                      <w:rFonts w:eastAsiaTheme="minorEastAsia"/>
                      <w:szCs w:val="21"/>
                    </w:rPr>
                  </w:pPr>
                  <w:r w:rsidRPr="00FC3A9C">
                    <w:rPr>
                      <w:rFonts w:eastAsiaTheme="minorEastAsia" w:hint="eastAsia"/>
                      <w:szCs w:val="21"/>
                    </w:rPr>
                    <w:t>日平均</w:t>
                  </w:r>
                </w:p>
              </w:tc>
              <w:tc>
                <w:tcPr>
                  <w:tcW w:w="1925" w:type="dxa"/>
                  <w:vAlign w:val="center"/>
                </w:tcPr>
                <w:p w14:paraId="25A4097A" w14:textId="77777777" w:rsidR="00A67765" w:rsidRPr="00FC3A9C" w:rsidRDefault="00A67765" w:rsidP="003E6169">
                  <w:pPr>
                    <w:kinsoku w:val="0"/>
                    <w:overflowPunct w:val="0"/>
                    <w:autoSpaceDE w:val="0"/>
                    <w:autoSpaceDN w:val="0"/>
                    <w:jc w:val="center"/>
                    <w:rPr>
                      <w:rFonts w:eastAsiaTheme="minorEastAsia"/>
                      <w:szCs w:val="21"/>
                    </w:rPr>
                  </w:pPr>
                  <w:r w:rsidRPr="00FC3A9C">
                    <w:rPr>
                      <w:rFonts w:eastAsiaTheme="minorEastAsia" w:hint="eastAsia"/>
                      <w:szCs w:val="21"/>
                    </w:rPr>
                    <w:t>1</w:t>
                  </w:r>
                  <w:r w:rsidRPr="00FC3A9C">
                    <w:rPr>
                      <w:rFonts w:eastAsiaTheme="minorEastAsia"/>
                      <w:szCs w:val="21"/>
                    </w:rPr>
                    <w:t>000</w:t>
                  </w:r>
                </w:p>
              </w:tc>
              <w:tc>
                <w:tcPr>
                  <w:tcW w:w="1680" w:type="dxa"/>
                  <w:vAlign w:val="center"/>
                </w:tcPr>
                <w:p w14:paraId="210C642A" w14:textId="77777777" w:rsidR="00A67765" w:rsidRPr="00FC3A9C" w:rsidRDefault="00A67765" w:rsidP="003E6169">
                  <w:pPr>
                    <w:kinsoku w:val="0"/>
                    <w:overflowPunct w:val="0"/>
                    <w:autoSpaceDE w:val="0"/>
                    <w:autoSpaceDN w:val="0"/>
                    <w:jc w:val="center"/>
                    <w:rPr>
                      <w:rFonts w:eastAsiaTheme="minorEastAsia"/>
                      <w:szCs w:val="21"/>
                    </w:rPr>
                  </w:pPr>
                  <w:r w:rsidRPr="00FC3A9C">
                    <w:rPr>
                      <w:rFonts w:eastAsiaTheme="minorEastAsia"/>
                      <w:szCs w:val="21"/>
                    </w:rPr>
                    <w:t>μg/m</w:t>
                  </w:r>
                  <w:r w:rsidRPr="00FC3A9C">
                    <w:rPr>
                      <w:rFonts w:eastAsiaTheme="minorEastAsia"/>
                      <w:szCs w:val="21"/>
                      <w:vertAlign w:val="superscript"/>
                    </w:rPr>
                    <w:t>3</w:t>
                  </w:r>
                </w:p>
              </w:tc>
            </w:tr>
          </w:tbl>
          <w:p w14:paraId="7A51456F" w14:textId="77777777" w:rsidR="006D00B2" w:rsidRPr="00FC3A9C" w:rsidRDefault="00DB5408" w:rsidP="003E6169">
            <w:pPr>
              <w:spacing w:line="360" w:lineRule="auto"/>
              <w:ind w:firstLineChars="196" w:firstLine="472"/>
              <w:rPr>
                <w:rFonts w:eastAsiaTheme="minorEastAsia"/>
                <w:b/>
                <w:sz w:val="24"/>
              </w:rPr>
            </w:pPr>
            <w:r w:rsidRPr="00FC3A9C">
              <w:rPr>
                <w:rFonts w:eastAsiaTheme="minorEastAsia"/>
                <w:b/>
                <w:sz w:val="24"/>
              </w:rPr>
              <w:t>2</w:t>
            </w:r>
            <w:r w:rsidRPr="00FC3A9C">
              <w:rPr>
                <w:rFonts w:eastAsiaTheme="minorEastAsia"/>
                <w:b/>
                <w:sz w:val="24"/>
              </w:rPr>
              <w:t>、</w:t>
            </w:r>
            <w:r w:rsidR="006D00B2" w:rsidRPr="00FC3A9C">
              <w:rPr>
                <w:rFonts w:eastAsiaTheme="minorEastAsia"/>
                <w:b/>
                <w:sz w:val="24"/>
              </w:rPr>
              <w:t>地表水</w:t>
            </w:r>
          </w:p>
          <w:p w14:paraId="1AE1BF5E" w14:textId="77777777" w:rsidR="006D00B2" w:rsidRPr="00FC3A9C" w:rsidRDefault="006D00B2" w:rsidP="003E6169">
            <w:pPr>
              <w:spacing w:line="360" w:lineRule="auto"/>
              <w:ind w:firstLineChars="196" w:firstLine="470"/>
              <w:rPr>
                <w:rFonts w:eastAsiaTheme="minorEastAsia"/>
                <w:sz w:val="24"/>
              </w:rPr>
            </w:pPr>
            <w:r w:rsidRPr="00FC3A9C">
              <w:rPr>
                <w:rFonts w:eastAsiaTheme="minorEastAsia"/>
                <w:sz w:val="24"/>
              </w:rPr>
              <w:t>地表水环境执行《地表水环境质量标准》（</w:t>
            </w:r>
            <w:r w:rsidRPr="00FC3A9C">
              <w:rPr>
                <w:rFonts w:eastAsiaTheme="minorEastAsia"/>
                <w:sz w:val="24"/>
              </w:rPr>
              <w:t>GB 3838-2002</w:t>
            </w:r>
            <w:r w:rsidRPr="00FC3A9C">
              <w:rPr>
                <w:rFonts w:eastAsiaTheme="minorEastAsia"/>
                <w:sz w:val="24"/>
              </w:rPr>
              <w:t>）</w:t>
            </w:r>
            <w:r w:rsidR="004378E9" w:rsidRPr="00FC3A9C">
              <w:rPr>
                <w:rFonts w:ascii="宋体" w:hAnsi="宋体" w:cs="宋体"/>
                <w:sz w:val="24"/>
              </w:rPr>
              <w:fldChar w:fldCharType="begin"/>
            </w:r>
            <w:r w:rsidR="005F1FEF" w:rsidRPr="00FC3A9C">
              <w:rPr>
                <w:rFonts w:ascii="宋体" w:hAnsi="宋体" w:cs="宋体"/>
                <w:sz w:val="24"/>
              </w:rPr>
              <w:instrText xml:space="preserve"> </w:instrText>
            </w:r>
            <w:r w:rsidR="005F1FEF" w:rsidRPr="00FC3A9C">
              <w:rPr>
                <w:rFonts w:ascii="宋体" w:hAnsi="宋体" w:cs="宋体" w:hint="eastAsia"/>
                <w:sz w:val="24"/>
              </w:rPr>
              <w:instrText>= 4 \* ROMAN</w:instrText>
            </w:r>
            <w:r w:rsidR="005F1FEF" w:rsidRPr="00FC3A9C">
              <w:rPr>
                <w:rFonts w:ascii="宋体" w:hAnsi="宋体" w:cs="宋体"/>
                <w:sz w:val="24"/>
              </w:rPr>
              <w:instrText xml:space="preserve"> </w:instrText>
            </w:r>
            <w:r w:rsidR="004378E9" w:rsidRPr="00FC3A9C">
              <w:rPr>
                <w:rFonts w:ascii="宋体" w:hAnsi="宋体" w:cs="宋体"/>
                <w:sz w:val="24"/>
              </w:rPr>
              <w:fldChar w:fldCharType="separate"/>
            </w:r>
            <w:r w:rsidR="005F1FEF" w:rsidRPr="00FC3A9C">
              <w:rPr>
                <w:rFonts w:ascii="宋体" w:hAnsi="宋体" w:cs="宋体"/>
                <w:noProof/>
                <w:sz w:val="24"/>
              </w:rPr>
              <w:t>IV</w:t>
            </w:r>
            <w:r w:rsidR="004378E9" w:rsidRPr="00FC3A9C">
              <w:rPr>
                <w:rFonts w:ascii="宋体" w:hAnsi="宋体" w:cs="宋体"/>
                <w:sz w:val="24"/>
              </w:rPr>
              <w:fldChar w:fldCharType="end"/>
            </w:r>
            <w:r w:rsidRPr="00FC3A9C">
              <w:rPr>
                <w:rFonts w:eastAsiaTheme="minorEastAsia"/>
                <w:sz w:val="24"/>
              </w:rPr>
              <w:t>类标准。</w:t>
            </w:r>
          </w:p>
          <w:p w14:paraId="61773F5B" w14:textId="77777777" w:rsidR="00DB5408" w:rsidRPr="00FC3A9C" w:rsidRDefault="006D00B2" w:rsidP="003E6169">
            <w:pPr>
              <w:spacing w:line="360" w:lineRule="auto"/>
              <w:ind w:firstLineChars="196" w:firstLine="472"/>
              <w:rPr>
                <w:rFonts w:eastAsiaTheme="minorEastAsia"/>
                <w:b/>
                <w:sz w:val="24"/>
              </w:rPr>
            </w:pPr>
            <w:r w:rsidRPr="00FC3A9C">
              <w:rPr>
                <w:rFonts w:eastAsiaTheme="minorEastAsia"/>
                <w:b/>
                <w:sz w:val="24"/>
              </w:rPr>
              <w:t>3</w:t>
            </w:r>
            <w:r w:rsidRPr="00FC3A9C">
              <w:rPr>
                <w:rFonts w:eastAsiaTheme="minorEastAsia"/>
                <w:b/>
                <w:sz w:val="24"/>
              </w:rPr>
              <w:t>、</w:t>
            </w:r>
            <w:r w:rsidR="00DB5408" w:rsidRPr="00FC3A9C">
              <w:rPr>
                <w:rFonts w:eastAsiaTheme="minorEastAsia"/>
                <w:b/>
                <w:sz w:val="24"/>
              </w:rPr>
              <w:t>声环境</w:t>
            </w:r>
          </w:p>
          <w:p w14:paraId="36C66777" w14:textId="77777777" w:rsidR="00DB5408" w:rsidRPr="00FC3A9C" w:rsidRDefault="00DB5408" w:rsidP="003E6169">
            <w:pPr>
              <w:spacing w:line="360" w:lineRule="auto"/>
              <w:ind w:firstLineChars="200" w:firstLine="480"/>
              <w:rPr>
                <w:rFonts w:eastAsiaTheme="minorEastAsia"/>
                <w:sz w:val="24"/>
              </w:rPr>
            </w:pPr>
            <w:r w:rsidRPr="00FC3A9C">
              <w:rPr>
                <w:rFonts w:eastAsiaTheme="minorEastAsia"/>
                <w:sz w:val="24"/>
              </w:rPr>
              <w:t>声环境执行《声环境质量标准》（</w:t>
            </w:r>
            <w:r w:rsidRPr="00FC3A9C">
              <w:rPr>
                <w:rFonts w:eastAsiaTheme="minorEastAsia"/>
                <w:sz w:val="24"/>
              </w:rPr>
              <w:t>GB3096-2008</w:t>
            </w:r>
            <w:r w:rsidRPr="00FC3A9C">
              <w:rPr>
                <w:rFonts w:eastAsiaTheme="minorEastAsia"/>
                <w:sz w:val="24"/>
              </w:rPr>
              <w:t>）中的</w:t>
            </w:r>
            <w:r w:rsidRPr="00FC3A9C">
              <w:rPr>
                <w:rFonts w:eastAsiaTheme="minorEastAsia"/>
                <w:sz w:val="24"/>
              </w:rPr>
              <w:t>2</w:t>
            </w:r>
            <w:r w:rsidRPr="00FC3A9C">
              <w:rPr>
                <w:rFonts w:eastAsiaTheme="minorEastAsia"/>
                <w:sz w:val="24"/>
              </w:rPr>
              <w:t>类</w:t>
            </w:r>
            <w:r w:rsidR="002E155E" w:rsidRPr="00FC3A9C">
              <w:rPr>
                <w:rFonts w:eastAsiaTheme="minorEastAsia" w:hint="eastAsia"/>
                <w:sz w:val="24"/>
              </w:rPr>
              <w:t>、</w:t>
            </w:r>
            <w:r w:rsidR="002E155E" w:rsidRPr="00FC3A9C">
              <w:rPr>
                <w:rFonts w:eastAsiaTheme="minorEastAsia" w:hint="eastAsia"/>
                <w:sz w:val="24"/>
              </w:rPr>
              <w:t>4</w:t>
            </w:r>
            <w:r w:rsidR="007E2E46" w:rsidRPr="00FC3A9C">
              <w:rPr>
                <w:rFonts w:eastAsiaTheme="minorEastAsia"/>
                <w:sz w:val="24"/>
              </w:rPr>
              <w:t>b</w:t>
            </w:r>
            <w:r w:rsidRPr="00FC3A9C">
              <w:rPr>
                <w:rFonts w:eastAsiaTheme="minorEastAsia"/>
                <w:sz w:val="24"/>
              </w:rPr>
              <w:t>标准（见表</w:t>
            </w:r>
            <w:r w:rsidR="00487076" w:rsidRPr="00FC3A9C">
              <w:rPr>
                <w:rFonts w:eastAsiaTheme="minorEastAsia" w:hint="eastAsia"/>
                <w:sz w:val="24"/>
              </w:rPr>
              <w:t>28</w:t>
            </w:r>
            <w:r w:rsidRPr="00FC3A9C">
              <w:rPr>
                <w:rFonts w:eastAsiaTheme="minorEastAsia"/>
                <w:sz w:val="24"/>
              </w:rPr>
              <w:t>）。</w:t>
            </w:r>
          </w:p>
          <w:p w14:paraId="747C1F29" w14:textId="77777777" w:rsidR="00DB5408" w:rsidRPr="00FC3A9C" w:rsidRDefault="00DB5408" w:rsidP="003E6169">
            <w:pPr>
              <w:kinsoku w:val="0"/>
              <w:overflowPunct w:val="0"/>
              <w:autoSpaceDE w:val="0"/>
              <w:autoSpaceDN w:val="0"/>
              <w:jc w:val="center"/>
              <w:rPr>
                <w:rFonts w:eastAsiaTheme="minorEastAsia"/>
                <w:b/>
                <w:szCs w:val="21"/>
              </w:rPr>
            </w:pPr>
            <w:r w:rsidRPr="00FC3A9C">
              <w:rPr>
                <w:rFonts w:eastAsiaTheme="minorEastAsia"/>
                <w:b/>
                <w:szCs w:val="21"/>
              </w:rPr>
              <w:t>表</w:t>
            </w:r>
            <w:r w:rsidR="00487076" w:rsidRPr="00FC3A9C">
              <w:rPr>
                <w:rFonts w:eastAsiaTheme="minorEastAsia" w:hint="eastAsia"/>
                <w:b/>
                <w:szCs w:val="21"/>
              </w:rPr>
              <w:t>2</w:t>
            </w:r>
            <w:r w:rsidR="007E2E46" w:rsidRPr="00FC3A9C">
              <w:rPr>
                <w:rFonts w:eastAsiaTheme="minorEastAsia"/>
                <w:b/>
                <w:szCs w:val="21"/>
              </w:rPr>
              <w:t>3</w:t>
            </w:r>
            <w:r w:rsidRPr="00FC3A9C">
              <w:rPr>
                <w:rFonts w:eastAsiaTheme="minorEastAsia"/>
                <w:b/>
                <w:szCs w:val="21"/>
              </w:rPr>
              <w:t xml:space="preserve">    </w:t>
            </w:r>
            <w:r w:rsidRPr="00FC3A9C">
              <w:rPr>
                <w:rFonts w:eastAsiaTheme="minorEastAsia"/>
                <w:b/>
                <w:szCs w:val="21"/>
              </w:rPr>
              <w:t>《声环境质量标准》（</w:t>
            </w:r>
            <w:r w:rsidRPr="00FC3A9C">
              <w:rPr>
                <w:rFonts w:eastAsiaTheme="minorEastAsia"/>
                <w:b/>
                <w:szCs w:val="21"/>
              </w:rPr>
              <w:t>GB3096-2008</w:t>
            </w:r>
            <w:r w:rsidRPr="00FC3A9C">
              <w:rPr>
                <w:rFonts w:eastAsiaTheme="minorEastAsia"/>
                <w:b/>
                <w:szCs w:val="21"/>
              </w:rPr>
              <w:t>）</w:t>
            </w:r>
          </w:p>
          <w:tbl>
            <w:tblPr>
              <w:tblW w:w="8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3"/>
              <w:gridCol w:w="2066"/>
              <w:gridCol w:w="1988"/>
              <w:gridCol w:w="2147"/>
            </w:tblGrid>
            <w:tr w:rsidR="00FC3A9C" w:rsidRPr="00FC3A9C" w14:paraId="42A8DE45" w14:textId="77777777" w:rsidTr="002E155E">
              <w:trPr>
                <w:cantSplit/>
                <w:trHeight w:val="329"/>
                <w:tblHeader/>
                <w:jc w:val="center"/>
              </w:trPr>
              <w:tc>
                <w:tcPr>
                  <w:tcW w:w="2203" w:type="dxa"/>
                  <w:vMerge w:val="restart"/>
                  <w:vAlign w:val="center"/>
                </w:tcPr>
                <w:p w14:paraId="58C46D6A" w14:textId="77777777" w:rsidR="00DB5408" w:rsidRPr="00FC3A9C" w:rsidRDefault="00DB5408" w:rsidP="002E155E">
                  <w:pPr>
                    <w:kinsoku w:val="0"/>
                    <w:overflowPunct w:val="0"/>
                    <w:autoSpaceDE w:val="0"/>
                    <w:autoSpaceDN w:val="0"/>
                    <w:jc w:val="center"/>
                    <w:rPr>
                      <w:rFonts w:eastAsiaTheme="minorEastAsia"/>
                      <w:szCs w:val="21"/>
                    </w:rPr>
                  </w:pPr>
                  <w:r w:rsidRPr="00FC3A9C">
                    <w:rPr>
                      <w:rFonts w:eastAsiaTheme="minorEastAsia"/>
                      <w:szCs w:val="21"/>
                    </w:rPr>
                    <w:t>声环境功能区类别</w:t>
                  </w:r>
                </w:p>
              </w:tc>
              <w:tc>
                <w:tcPr>
                  <w:tcW w:w="4054" w:type="dxa"/>
                  <w:gridSpan w:val="2"/>
                  <w:vAlign w:val="center"/>
                </w:tcPr>
                <w:p w14:paraId="02A66FBA" w14:textId="77777777" w:rsidR="00DB5408" w:rsidRPr="00FC3A9C" w:rsidRDefault="00DB5408" w:rsidP="002E155E">
                  <w:pPr>
                    <w:kinsoku w:val="0"/>
                    <w:overflowPunct w:val="0"/>
                    <w:autoSpaceDE w:val="0"/>
                    <w:autoSpaceDN w:val="0"/>
                    <w:jc w:val="center"/>
                    <w:rPr>
                      <w:rFonts w:eastAsiaTheme="minorEastAsia"/>
                      <w:szCs w:val="21"/>
                    </w:rPr>
                  </w:pPr>
                  <w:r w:rsidRPr="00FC3A9C">
                    <w:rPr>
                      <w:rFonts w:eastAsiaTheme="minorEastAsia"/>
                      <w:szCs w:val="21"/>
                    </w:rPr>
                    <w:t>时段</w:t>
                  </w:r>
                </w:p>
              </w:tc>
              <w:tc>
                <w:tcPr>
                  <w:tcW w:w="2147" w:type="dxa"/>
                  <w:vMerge w:val="restart"/>
                  <w:vAlign w:val="center"/>
                </w:tcPr>
                <w:p w14:paraId="4618DB7B" w14:textId="77777777" w:rsidR="00DB5408" w:rsidRPr="00FC3A9C" w:rsidRDefault="00DB5408" w:rsidP="002E155E">
                  <w:pPr>
                    <w:kinsoku w:val="0"/>
                    <w:overflowPunct w:val="0"/>
                    <w:autoSpaceDE w:val="0"/>
                    <w:autoSpaceDN w:val="0"/>
                    <w:jc w:val="center"/>
                    <w:rPr>
                      <w:rFonts w:eastAsiaTheme="minorEastAsia"/>
                      <w:szCs w:val="21"/>
                    </w:rPr>
                  </w:pPr>
                  <w:r w:rsidRPr="00FC3A9C">
                    <w:rPr>
                      <w:rFonts w:eastAsiaTheme="minorEastAsia"/>
                      <w:szCs w:val="21"/>
                    </w:rPr>
                    <w:t>单位</w:t>
                  </w:r>
                </w:p>
              </w:tc>
            </w:tr>
            <w:tr w:rsidR="00FC3A9C" w:rsidRPr="00FC3A9C" w14:paraId="7BDBAFEB" w14:textId="77777777" w:rsidTr="002E155E">
              <w:trPr>
                <w:cantSplit/>
                <w:trHeight w:val="329"/>
                <w:tblHeader/>
                <w:jc w:val="center"/>
              </w:trPr>
              <w:tc>
                <w:tcPr>
                  <w:tcW w:w="2203" w:type="dxa"/>
                  <w:vMerge/>
                  <w:vAlign w:val="center"/>
                </w:tcPr>
                <w:p w14:paraId="6363CCB7" w14:textId="77777777" w:rsidR="00DB5408" w:rsidRPr="00FC3A9C" w:rsidRDefault="00DB5408" w:rsidP="002E155E">
                  <w:pPr>
                    <w:kinsoku w:val="0"/>
                    <w:overflowPunct w:val="0"/>
                    <w:autoSpaceDE w:val="0"/>
                    <w:autoSpaceDN w:val="0"/>
                    <w:jc w:val="center"/>
                    <w:rPr>
                      <w:rFonts w:eastAsiaTheme="minorEastAsia"/>
                      <w:szCs w:val="21"/>
                    </w:rPr>
                  </w:pPr>
                </w:p>
              </w:tc>
              <w:tc>
                <w:tcPr>
                  <w:tcW w:w="2066" w:type="dxa"/>
                  <w:vAlign w:val="center"/>
                </w:tcPr>
                <w:p w14:paraId="06B1658C" w14:textId="77777777" w:rsidR="00DB5408" w:rsidRPr="00FC3A9C" w:rsidRDefault="00DB5408" w:rsidP="002E155E">
                  <w:pPr>
                    <w:kinsoku w:val="0"/>
                    <w:overflowPunct w:val="0"/>
                    <w:autoSpaceDE w:val="0"/>
                    <w:autoSpaceDN w:val="0"/>
                    <w:jc w:val="center"/>
                    <w:rPr>
                      <w:rFonts w:eastAsiaTheme="minorEastAsia"/>
                      <w:szCs w:val="21"/>
                    </w:rPr>
                  </w:pPr>
                  <w:r w:rsidRPr="00FC3A9C">
                    <w:rPr>
                      <w:rFonts w:eastAsiaTheme="minorEastAsia"/>
                      <w:szCs w:val="21"/>
                    </w:rPr>
                    <w:t>昼间</w:t>
                  </w:r>
                </w:p>
              </w:tc>
              <w:tc>
                <w:tcPr>
                  <w:tcW w:w="1988" w:type="dxa"/>
                  <w:vAlign w:val="center"/>
                </w:tcPr>
                <w:p w14:paraId="5E914FE6" w14:textId="77777777" w:rsidR="00DB5408" w:rsidRPr="00FC3A9C" w:rsidRDefault="00DB5408" w:rsidP="002E155E">
                  <w:pPr>
                    <w:kinsoku w:val="0"/>
                    <w:overflowPunct w:val="0"/>
                    <w:autoSpaceDE w:val="0"/>
                    <w:autoSpaceDN w:val="0"/>
                    <w:jc w:val="center"/>
                    <w:rPr>
                      <w:rFonts w:eastAsiaTheme="minorEastAsia"/>
                      <w:szCs w:val="21"/>
                    </w:rPr>
                  </w:pPr>
                  <w:r w:rsidRPr="00FC3A9C">
                    <w:rPr>
                      <w:rFonts w:eastAsiaTheme="minorEastAsia"/>
                      <w:szCs w:val="21"/>
                    </w:rPr>
                    <w:t>夜间</w:t>
                  </w:r>
                </w:p>
              </w:tc>
              <w:tc>
                <w:tcPr>
                  <w:tcW w:w="2147" w:type="dxa"/>
                  <w:vMerge/>
                  <w:vAlign w:val="center"/>
                </w:tcPr>
                <w:p w14:paraId="07B3128F" w14:textId="77777777" w:rsidR="00DB5408" w:rsidRPr="00FC3A9C" w:rsidRDefault="00DB5408" w:rsidP="002E155E">
                  <w:pPr>
                    <w:kinsoku w:val="0"/>
                    <w:overflowPunct w:val="0"/>
                    <w:autoSpaceDE w:val="0"/>
                    <w:autoSpaceDN w:val="0"/>
                    <w:jc w:val="center"/>
                    <w:rPr>
                      <w:rFonts w:eastAsiaTheme="minorEastAsia"/>
                      <w:szCs w:val="21"/>
                    </w:rPr>
                  </w:pPr>
                </w:p>
              </w:tc>
            </w:tr>
            <w:tr w:rsidR="00FC3A9C" w:rsidRPr="00FC3A9C" w14:paraId="094403B6" w14:textId="77777777" w:rsidTr="002E155E">
              <w:trPr>
                <w:cantSplit/>
                <w:trHeight w:val="329"/>
                <w:jc w:val="center"/>
              </w:trPr>
              <w:tc>
                <w:tcPr>
                  <w:tcW w:w="2203" w:type="dxa"/>
                  <w:vAlign w:val="center"/>
                </w:tcPr>
                <w:p w14:paraId="35F8BE83" w14:textId="77777777" w:rsidR="002E155E" w:rsidRPr="00FC3A9C" w:rsidRDefault="002E155E" w:rsidP="002E155E">
                  <w:pPr>
                    <w:kinsoku w:val="0"/>
                    <w:overflowPunct w:val="0"/>
                    <w:autoSpaceDE w:val="0"/>
                    <w:autoSpaceDN w:val="0"/>
                    <w:jc w:val="center"/>
                    <w:rPr>
                      <w:rFonts w:eastAsiaTheme="minorEastAsia"/>
                      <w:szCs w:val="21"/>
                    </w:rPr>
                  </w:pPr>
                  <w:r w:rsidRPr="00FC3A9C">
                    <w:rPr>
                      <w:rFonts w:eastAsiaTheme="minorEastAsia"/>
                      <w:szCs w:val="21"/>
                    </w:rPr>
                    <w:t>2</w:t>
                  </w:r>
                  <w:r w:rsidRPr="00FC3A9C">
                    <w:rPr>
                      <w:rFonts w:eastAsiaTheme="minorEastAsia"/>
                      <w:szCs w:val="21"/>
                    </w:rPr>
                    <w:t>类</w:t>
                  </w:r>
                </w:p>
              </w:tc>
              <w:tc>
                <w:tcPr>
                  <w:tcW w:w="2066" w:type="dxa"/>
                  <w:vAlign w:val="center"/>
                </w:tcPr>
                <w:p w14:paraId="22B1700C" w14:textId="77777777" w:rsidR="002E155E" w:rsidRPr="00FC3A9C" w:rsidRDefault="002E155E" w:rsidP="002E155E">
                  <w:pPr>
                    <w:kinsoku w:val="0"/>
                    <w:overflowPunct w:val="0"/>
                    <w:autoSpaceDE w:val="0"/>
                    <w:autoSpaceDN w:val="0"/>
                    <w:jc w:val="center"/>
                    <w:rPr>
                      <w:rFonts w:eastAsiaTheme="minorEastAsia"/>
                      <w:szCs w:val="21"/>
                    </w:rPr>
                  </w:pPr>
                  <w:r w:rsidRPr="00FC3A9C">
                    <w:rPr>
                      <w:rFonts w:eastAsiaTheme="minorEastAsia"/>
                      <w:szCs w:val="21"/>
                    </w:rPr>
                    <w:t>60</w:t>
                  </w:r>
                </w:p>
              </w:tc>
              <w:tc>
                <w:tcPr>
                  <w:tcW w:w="1988" w:type="dxa"/>
                  <w:vAlign w:val="center"/>
                </w:tcPr>
                <w:p w14:paraId="0C2448A4" w14:textId="77777777" w:rsidR="002E155E" w:rsidRPr="00FC3A9C" w:rsidRDefault="002E155E" w:rsidP="002E155E">
                  <w:pPr>
                    <w:kinsoku w:val="0"/>
                    <w:overflowPunct w:val="0"/>
                    <w:autoSpaceDE w:val="0"/>
                    <w:autoSpaceDN w:val="0"/>
                    <w:jc w:val="center"/>
                    <w:rPr>
                      <w:rFonts w:eastAsiaTheme="minorEastAsia"/>
                      <w:szCs w:val="21"/>
                    </w:rPr>
                  </w:pPr>
                  <w:r w:rsidRPr="00FC3A9C">
                    <w:rPr>
                      <w:rFonts w:eastAsiaTheme="minorEastAsia"/>
                      <w:szCs w:val="21"/>
                    </w:rPr>
                    <w:t>50</w:t>
                  </w:r>
                </w:p>
              </w:tc>
              <w:tc>
                <w:tcPr>
                  <w:tcW w:w="2147" w:type="dxa"/>
                  <w:vMerge w:val="restart"/>
                  <w:vAlign w:val="center"/>
                </w:tcPr>
                <w:p w14:paraId="67036B9B" w14:textId="77777777" w:rsidR="002E155E" w:rsidRPr="00FC3A9C" w:rsidRDefault="002E155E" w:rsidP="002E155E">
                  <w:pPr>
                    <w:kinsoku w:val="0"/>
                    <w:overflowPunct w:val="0"/>
                    <w:autoSpaceDE w:val="0"/>
                    <w:autoSpaceDN w:val="0"/>
                    <w:jc w:val="center"/>
                    <w:rPr>
                      <w:rFonts w:eastAsiaTheme="minorEastAsia"/>
                      <w:szCs w:val="21"/>
                    </w:rPr>
                  </w:pPr>
                  <w:r w:rsidRPr="00FC3A9C">
                    <w:rPr>
                      <w:rFonts w:eastAsiaTheme="minorEastAsia"/>
                      <w:szCs w:val="21"/>
                    </w:rPr>
                    <w:t>dB</w:t>
                  </w:r>
                  <w:r w:rsidRPr="00FC3A9C">
                    <w:rPr>
                      <w:rFonts w:eastAsiaTheme="minorEastAsia"/>
                      <w:szCs w:val="21"/>
                    </w:rPr>
                    <w:t>（</w:t>
                  </w:r>
                  <w:r w:rsidRPr="00FC3A9C">
                    <w:rPr>
                      <w:rFonts w:eastAsiaTheme="minorEastAsia"/>
                      <w:szCs w:val="21"/>
                    </w:rPr>
                    <w:t>A</w:t>
                  </w:r>
                  <w:r w:rsidRPr="00FC3A9C">
                    <w:rPr>
                      <w:rFonts w:eastAsiaTheme="minorEastAsia"/>
                      <w:szCs w:val="21"/>
                    </w:rPr>
                    <w:t>）</w:t>
                  </w:r>
                </w:p>
              </w:tc>
            </w:tr>
            <w:tr w:rsidR="00FC3A9C" w:rsidRPr="00FC3A9C" w14:paraId="41EFB982" w14:textId="77777777" w:rsidTr="002E155E">
              <w:trPr>
                <w:cantSplit/>
                <w:trHeight w:val="329"/>
                <w:jc w:val="center"/>
              </w:trPr>
              <w:tc>
                <w:tcPr>
                  <w:tcW w:w="2203" w:type="dxa"/>
                  <w:vAlign w:val="center"/>
                </w:tcPr>
                <w:p w14:paraId="114F0DE6" w14:textId="77777777" w:rsidR="002E155E" w:rsidRPr="00FC3A9C" w:rsidRDefault="002E155E" w:rsidP="002E155E">
                  <w:pPr>
                    <w:kinsoku w:val="0"/>
                    <w:overflowPunct w:val="0"/>
                    <w:autoSpaceDE w:val="0"/>
                    <w:autoSpaceDN w:val="0"/>
                    <w:jc w:val="center"/>
                    <w:rPr>
                      <w:rFonts w:eastAsiaTheme="minorEastAsia"/>
                      <w:szCs w:val="21"/>
                    </w:rPr>
                  </w:pPr>
                  <w:r w:rsidRPr="00FC3A9C">
                    <w:rPr>
                      <w:rFonts w:eastAsiaTheme="minorEastAsia" w:hint="eastAsia"/>
                      <w:szCs w:val="21"/>
                    </w:rPr>
                    <w:t>4</w:t>
                  </w:r>
                  <w:r w:rsidR="007E2E46" w:rsidRPr="00FC3A9C">
                    <w:rPr>
                      <w:rFonts w:eastAsiaTheme="minorEastAsia"/>
                      <w:szCs w:val="21"/>
                    </w:rPr>
                    <w:t>b</w:t>
                  </w:r>
                  <w:r w:rsidRPr="00FC3A9C">
                    <w:rPr>
                      <w:rFonts w:eastAsiaTheme="minorEastAsia" w:hint="eastAsia"/>
                      <w:szCs w:val="21"/>
                    </w:rPr>
                    <w:t>类</w:t>
                  </w:r>
                </w:p>
              </w:tc>
              <w:tc>
                <w:tcPr>
                  <w:tcW w:w="2066" w:type="dxa"/>
                  <w:vAlign w:val="center"/>
                </w:tcPr>
                <w:p w14:paraId="20D4ED8C" w14:textId="77777777" w:rsidR="002E155E" w:rsidRPr="00FC3A9C" w:rsidRDefault="002E155E" w:rsidP="002E155E">
                  <w:pPr>
                    <w:kinsoku w:val="0"/>
                    <w:overflowPunct w:val="0"/>
                    <w:autoSpaceDE w:val="0"/>
                    <w:autoSpaceDN w:val="0"/>
                    <w:jc w:val="center"/>
                    <w:rPr>
                      <w:rFonts w:eastAsiaTheme="minorEastAsia"/>
                      <w:szCs w:val="21"/>
                    </w:rPr>
                  </w:pPr>
                  <w:r w:rsidRPr="00FC3A9C">
                    <w:rPr>
                      <w:rFonts w:eastAsiaTheme="minorEastAsia" w:hint="eastAsia"/>
                      <w:szCs w:val="21"/>
                    </w:rPr>
                    <w:t>70</w:t>
                  </w:r>
                </w:p>
              </w:tc>
              <w:tc>
                <w:tcPr>
                  <w:tcW w:w="1988" w:type="dxa"/>
                  <w:vAlign w:val="center"/>
                </w:tcPr>
                <w:p w14:paraId="23A9E828" w14:textId="77777777" w:rsidR="002E155E" w:rsidRPr="00FC3A9C" w:rsidRDefault="002E155E" w:rsidP="002E155E">
                  <w:pPr>
                    <w:kinsoku w:val="0"/>
                    <w:overflowPunct w:val="0"/>
                    <w:autoSpaceDE w:val="0"/>
                    <w:autoSpaceDN w:val="0"/>
                    <w:jc w:val="center"/>
                    <w:rPr>
                      <w:rFonts w:eastAsiaTheme="minorEastAsia"/>
                      <w:szCs w:val="21"/>
                    </w:rPr>
                  </w:pPr>
                  <w:r w:rsidRPr="00FC3A9C">
                    <w:rPr>
                      <w:rFonts w:eastAsiaTheme="minorEastAsia" w:hint="eastAsia"/>
                      <w:szCs w:val="21"/>
                    </w:rPr>
                    <w:t>55</w:t>
                  </w:r>
                </w:p>
              </w:tc>
              <w:tc>
                <w:tcPr>
                  <w:tcW w:w="2147" w:type="dxa"/>
                  <w:vMerge/>
                  <w:vAlign w:val="center"/>
                </w:tcPr>
                <w:p w14:paraId="483C0745" w14:textId="77777777" w:rsidR="002E155E" w:rsidRPr="00FC3A9C" w:rsidRDefault="002E155E" w:rsidP="002E155E">
                  <w:pPr>
                    <w:kinsoku w:val="0"/>
                    <w:overflowPunct w:val="0"/>
                    <w:autoSpaceDE w:val="0"/>
                    <w:autoSpaceDN w:val="0"/>
                    <w:jc w:val="center"/>
                    <w:rPr>
                      <w:rFonts w:eastAsiaTheme="minorEastAsia"/>
                      <w:szCs w:val="21"/>
                    </w:rPr>
                  </w:pPr>
                </w:p>
              </w:tc>
            </w:tr>
          </w:tbl>
          <w:p w14:paraId="24AC8918" w14:textId="77777777" w:rsidR="00DB5408" w:rsidRPr="00FC3A9C" w:rsidRDefault="007E2E46" w:rsidP="003E6169">
            <w:pPr>
              <w:spacing w:line="360" w:lineRule="auto"/>
              <w:rPr>
                <w:rFonts w:eastAsiaTheme="minorEastAsia"/>
                <w:szCs w:val="21"/>
              </w:rPr>
            </w:pPr>
            <w:r w:rsidRPr="00FC3A9C">
              <w:rPr>
                <w:rFonts w:eastAsiaTheme="minorEastAsia" w:hint="eastAsia"/>
                <w:szCs w:val="21"/>
              </w:rPr>
              <w:t>注：咸铜铁路为既有铁路干线。</w:t>
            </w:r>
          </w:p>
          <w:p w14:paraId="0A142188" w14:textId="77777777" w:rsidR="00DB5408" w:rsidRPr="00FC3A9C" w:rsidRDefault="00DB5408" w:rsidP="003E6169">
            <w:pPr>
              <w:spacing w:line="360" w:lineRule="auto"/>
              <w:ind w:firstLineChars="200" w:firstLine="480"/>
              <w:rPr>
                <w:rFonts w:eastAsiaTheme="minorEastAsia"/>
                <w:sz w:val="24"/>
              </w:rPr>
            </w:pPr>
          </w:p>
          <w:p w14:paraId="415720A5" w14:textId="77777777" w:rsidR="0089410D" w:rsidRPr="00FC3A9C" w:rsidRDefault="0089410D" w:rsidP="003E6169">
            <w:pPr>
              <w:spacing w:line="360" w:lineRule="auto"/>
              <w:ind w:firstLineChars="200" w:firstLine="480"/>
              <w:rPr>
                <w:rFonts w:eastAsiaTheme="minorEastAsia"/>
                <w:sz w:val="24"/>
              </w:rPr>
            </w:pPr>
          </w:p>
          <w:p w14:paraId="468C234C" w14:textId="77777777" w:rsidR="0089410D" w:rsidRPr="00FC3A9C" w:rsidRDefault="0089410D" w:rsidP="003E6169">
            <w:pPr>
              <w:spacing w:line="360" w:lineRule="auto"/>
              <w:ind w:firstLineChars="200" w:firstLine="480"/>
              <w:rPr>
                <w:rFonts w:eastAsiaTheme="minorEastAsia"/>
                <w:sz w:val="24"/>
              </w:rPr>
            </w:pPr>
          </w:p>
          <w:p w14:paraId="0932EDC9" w14:textId="77777777" w:rsidR="0089410D" w:rsidRPr="00FC3A9C" w:rsidRDefault="0089410D" w:rsidP="003E6169">
            <w:pPr>
              <w:spacing w:line="360" w:lineRule="auto"/>
              <w:ind w:firstLineChars="200" w:firstLine="480"/>
              <w:rPr>
                <w:rFonts w:eastAsiaTheme="minorEastAsia"/>
                <w:sz w:val="24"/>
              </w:rPr>
            </w:pPr>
          </w:p>
          <w:p w14:paraId="01D8DCF7" w14:textId="77777777" w:rsidR="0089410D" w:rsidRPr="00FC3A9C" w:rsidRDefault="0089410D" w:rsidP="003E6169">
            <w:pPr>
              <w:spacing w:line="360" w:lineRule="auto"/>
              <w:ind w:firstLineChars="200" w:firstLine="480"/>
              <w:rPr>
                <w:rFonts w:eastAsiaTheme="minorEastAsia"/>
                <w:sz w:val="24"/>
              </w:rPr>
            </w:pPr>
          </w:p>
          <w:p w14:paraId="77A191E5" w14:textId="77777777" w:rsidR="0089410D" w:rsidRPr="00FC3A9C" w:rsidRDefault="0089410D" w:rsidP="003E6169">
            <w:pPr>
              <w:spacing w:line="360" w:lineRule="auto"/>
              <w:ind w:firstLineChars="200" w:firstLine="480"/>
              <w:rPr>
                <w:rFonts w:eastAsiaTheme="minorEastAsia"/>
                <w:sz w:val="24"/>
              </w:rPr>
            </w:pPr>
          </w:p>
        </w:tc>
      </w:tr>
      <w:tr w:rsidR="00FC3A9C" w:rsidRPr="00FC3A9C" w14:paraId="5C5CF3D4" w14:textId="77777777" w:rsidTr="0089410D">
        <w:trPr>
          <w:cantSplit/>
          <w:trHeight w:val="13735"/>
          <w:tblHeader/>
        </w:trPr>
        <w:tc>
          <w:tcPr>
            <w:tcW w:w="298" w:type="pct"/>
            <w:textDirection w:val="tbRlV"/>
            <w:vAlign w:val="center"/>
          </w:tcPr>
          <w:p w14:paraId="653D5CBF" w14:textId="77777777" w:rsidR="00DB5408" w:rsidRPr="00FC3A9C" w:rsidRDefault="00DB5408" w:rsidP="003E6169">
            <w:pPr>
              <w:jc w:val="center"/>
              <w:rPr>
                <w:rFonts w:eastAsiaTheme="minorEastAsia"/>
                <w:sz w:val="24"/>
              </w:rPr>
            </w:pPr>
            <w:r w:rsidRPr="00FC3A9C">
              <w:rPr>
                <w:rFonts w:eastAsiaTheme="minorEastAsia"/>
                <w:spacing w:val="70"/>
                <w:kern w:val="0"/>
                <w:sz w:val="24"/>
              </w:rPr>
              <w:lastRenderedPageBreak/>
              <w:t>污染物排放标</w:t>
            </w:r>
            <w:r w:rsidRPr="00FC3A9C">
              <w:rPr>
                <w:rFonts w:eastAsiaTheme="minorEastAsia"/>
                <w:kern w:val="0"/>
                <w:sz w:val="24"/>
              </w:rPr>
              <w:t>准</w:t>
            </w:r>
          </w:p>
        </w:tc>
        <w:tc>
          <w:tcPr>
            <w:tcW w:w="4702" w:type="pct"/>
            <w:vAlign w:val="center"/>
          </w:tcPr>
          <w:p w14:paraId="7E1BED17" w14:textId="77777777" w:rsidR="00DB5408" w:rsidRPr="00FC3A9C" w:rsidRDefault="00DB5408" w:rsidP="003E6169">
            <w:pPr>
              <w:pStyle w:val="CharCharChar2Char"/>
              <w:tabs>
                <w:tab w:val="left" w:pos="4536"/>
              </w:tabs>
              <w:kinsoku w:val="0"/>
              <w:overflowPunct w:val="0"/>
              <w:autoSpaceDE w:val="0"/>
              <w:autoSpaceDN w:val="0"/>
              <w:ind w:firstLineChars="180" w:firstLine="434"/>
              <w:rPr>
                <w:rFonts w:ascii="Times New Roman" w:eastAsiaTheme="minorEastAsia" w:hAnsi="Times New Roman" w:cs="Times New Roman"/>
                <w:b/>
                <w:bCs/>
              </w:rPr>
            </w:pPr>
            <w:r w:rsidRPr="00FC3A9C">
              <w:rPr>
                <w:rFonts w:ascii="Times New Roman" w:eastAsiaTheme="minorEastAsia" w:hAnsi="Times New Roman" w:cs="Times New Roman"/>
                <w:b/>
                <w:bCs/>
              </w:rPr>
              <w:t>1</w:t>
            </w:r>
            <w:r w:rsidRPr="00FC3A9C">
              <w:rPr>
                <w:rFonts w:ascii="Times New Roman" w:eastAsiaTheme="minorEastAsia" w:hAnsi="Times New Roman" w:cs="Times New Roman"/>
                <w:b/>
                <w:bCs/>
              </w:rPr>
              <w:t>、废气</w:t>
            </w:r>
          </w:p>
          <w:p w14:paraId="1063862B" w14:textId="77777777" w:rsidR="004518AB" w:rsidRPr="00FC3A9C" w:rsidRDefault="004378E9" w:rsidP="00270E01">
            <w:pPr>
              <w:spacing w:line="360" w:lineRule="auto"/>
              <w:ind w:firstLineChars="200" w:firstLine="480"/>
              <w:rPr>
                <w:rFonts w:eastAsiaTheme="minorEastAsia"/>
                <w:sz w:val="24"/>
              </w:rPr>
            </w:pPr>
            <w:r w:rsidRPr="00FC3A9C">
              <w:rPr>
                <w:rFonts w:eastAsiaTheme="minorEastAsia"/>
                <w:sz w:val="24"/>
              </w:rPr>
              <w:fldChar w:fldCharType="begin"/>
            </w:r>
            <w:r w:rsidR="00AD08D6" w:rsidRPr="00FC3A9C">
              <w:rPr>
                <w:rFonts w:eastAsiaTheme="minorEastAsia"/>
                <w:sz w:val="24"/>
              </w:rPr>
              <w:instrText xml:space="preserve"> = 1 \* GB3 </w:instrText>
            </w:r>
            <w:r w:rsidRPr="00FC3A9C">
              <w:rPr>
                <w:rFonts w:eastAsiaTheme="minorEastAsia"/>
                <w:sz w:val="24"/>
              </w:rPr>
              <w:fldChar w:fldCharType="separate"/>
            </w:r>
            <w:r w:rsidR="00AD08D6" w:rsidRPr="00FC3A9C">
              <w:rPr>
                <w:rFonts w:ascii="宋体" w:hAnsi="宋体" w:cs="宋体" w:hint="eastAsia"/>
                <w:noProof/>
                <w:sz w:val="24"/>
              </w:rPr>
              <w:t>①</w:t>
            </w:r>
            <w:r w:rsidRPr="00FC3A9C">
              <w:rPr>
                <w:rFonts w:eastAsiaTheme="minorEastAsia"/>
                <w:sz w:val="24"/>
              </w:rPr>
              <w:fldChar w:fldCharType="end"/>
            </w:r>
            <w:r w:rsidR="00AC42A6" w:rsidRPr="00FC3A9C">
              <w:rPr>
                <w:rFonts w:eastAsiaTheme="minorEastAsia" w:hint="eastAsia"/>
                <w:sz w:val="24"/>
              </w:rPr>
              <w:t>甲醇</w:t>
            </w:r>
            <w:r w:rsidR="004518AB" w:rsidRPr="00FC3A9C">
              <w:rPr>
                <w:rFonts w:eastAsiaTheme="minorEastAsia" w:hint="eastAsia"/>
                <w:sz w:val="24"/>
              </w:rPr>
              <w:t>锅炉</w:t>
            </w:r>
            <w:r w:rsidR="00270E01" w:rsidRPr="00FC3A9C">
              <w:rPr>
                <w:rFonts w:eastAsiaTheme="minorEastAsia" w:hint="eastAsia"/>
                <w:sz w:val="24"/>
              </w:rPr>
              <w:t>的</w:t>
            </w:r>
            <w:r w:rsidR="004518AB" w:rsidRPr="00FC3A9C">
              <w:rPr>
                <w:rFonts w:eastAsiaTheme="minorEastAsia" w:hint="eastAsia"/>
                <w:sz w:val="24"/>
              </w:rPr>
              <w:t>颗粒物、</w:t>
            </w:r>
            <w:r w:rsidR="004518AB" w:rsidRPr="00FC3A9C">
              <w:rPr>
                <w:rFonts w:eastAsiaTheme="minorEastAsia"/>
                <w:sz w:val="24"/>
              </w:rPr>
              <w:t>SO</w:t>
            </w:r>
            <w:r w:rsidR="004518AB" w:rsidRPr="00FC3A9C">
              <w:rPr>
                <w:rFonts w:eastAsiaTheme="minorEastAsia"/>
                <w:sz w:val="24"/>
                <w:vertAlign w:val="subscript"/>
              </w:rPr>
              <w:t>2</w:t>
            </w:r>
            <w:r w:rsidR="004518AB" w:rsidRPr="00FC3A9C">
              <w:rPr>
                <w:rFonts w:eastAsiaTheme="minorEastAsia"/>
                <w:sz w:val="24"/>
              </w:rPr>
              <w:t>、</w:t>
            </w:r>
            <w:r w:rsidR="004518AB" w:rsidRPr="00FC3A9C">
              <w:rPr>
                <w:rFonts w:eastAsiaTheme="minorEastAsia"/>
                <w:szCs w:val="21"/>
              </w:rPr>
              <w:t>NO</w:t>
            </w:r>
            <w:r w:rsidR="003E6600" w:rsidRPr="00FC3A9C">
              <w:rPr>
                <w:rFonts w:eastAsiaTheme="minorEastAsia" w:hint="eastAsia"/>
                <w:szCs w:val="21"/>
                <w:vertAlign w:val="subscript"/>
              </w:rPr>
              <w:t>x</w:t>
            </w:r>
            <w:r w:rsidR="00AC42A6" w:rsidRPr="00FC3A9C">
              <w:rPr>
                <w:rFonts w:eastAsiaTheme="minorEastAsia" w:hint="eastAsia"/>
                <w:sz w:val="24"/>
              </w:rPr>
              <w:t>排放限值参照</w:t>
            </w:r>
            <w:r w:rsidR="004518AB" w:rsidRPr="00FC3A9C">
              <w:rPr>
                <w:rFonts w:eastAsiaTheme="minorEastAsia"/>
                <w:sz w:val="24"/>
              </w:rPr>
              <w:t>《</w:t>
            </w:r>
            <w:r w:rsidR="004518AB" w:rsidRPr="00FC3A9C">
              <w:rPr>
                <w:rFonts w:eastAsiaTheme="minorEastAsia" w:hint="eastAsia"/>
                <w:sz w:val="24"/>
              </w:rPr>
              <w:t>锅炉</w:t>
            </w:r>
            <w:r w:rsidR="004518AB" w:rsidRPr="00FC3A9C">
              <w:rPr>
                <w:rFonts w:eastAsiaTheme="minorEastAsia"/>
                <w:sz w:val="24"/>
              </w:rPr>
              <w:t>大气污染物排放标准》（</w:t>
            </w:r>
            <w:r w:rsidR="004518AB" w:rsidRPr="00FC3A9C">
              <w:rPr>
                <w:rFonts w:eastAsiaTheme="minorEastAsia" w:hint="eastAsia"/>
                <w:sz w:val="24"/>
              </w:rPr>
              <w:t>DB61/1226-2018</w:t>
            </w:r>
            <w:r w:rsidR="004518AB" w:rsidRPr="00FC3A9C">
              <w:rPr>
                <w:rFonts w:eastAsiaTheme="minorEastAsia"/>
                <w:sz w:val="24"/>
              </w:rPr>
              <w:t>）表</w:t>
            </w:r>
            <w:r w:rsidR="004518AB" w:rsidRPr="00FC3A9C">
              <w:rPr>
                <w:rFonts w:eastAsiaTheme="minorEastAsia" w:hint="eastAsia"/>
                <w:sz w:val="24"/>
              </w:rPr>
              <w:t>3</w:t>
            </w:r>
            <w:r w:rsidR="00AC42A6" w:rsidRPr="00FC3A9C">
              <w:rPr>
                <w:rFonts w:eastAsiaTheme="minorEastAsia" w:hint="eastAsia"/>
                <w:sz w:val="24"/>
              </w:rPr>
              <w:t>天然气锅炉执行</w:t>
            </w:r>
            <w:r w:rsidR="004518AB" w:rsidRPr="00FC3A9C">
              <w:rPr>
                <w:rFonts w:eastAsiaTheme="minorEastAsia"/>
                <w:sz w:val="24"/>
              </w:rPr>
              <w:t>（见表</w:t>
            </w:r>
            <w:r w:rsidR="007E2E46" w:rsidRPr="00FC3A9C">
              <w:rPr>
                <w:rFonts w:eastAsiaTheme="minorEastAsia"/>
                <w:sz w:val="24"/>
              </w:rPr>
              <w:t>24</w:t>
            </w:r>
            <w:r w:rsidR="004518AB" w:rsidRPr="00FC3A9C">
              <w:rPr>
                <w:rFonts w:eastAsiaTheme="minorEastAsia"/>
                <w:sz w:val="24"/>
              </w:rPr>
              <w:t>）。</w:t>
            </w:r>
          </w:p>
          <w:p w14:paraId="551EC802" w14:textId="77777777" w:rsidR="004518AB" w:rsidRPr="00FC3A9C" w:rsidRDefault="004518AB" w:rsidP="003E6169">
            <w:pPr>
              <w:ind w:firstLineChars="445" w:firstLine="938"/>
              <w:rPr>
                <w:rFonts w:eastAsiaTheme="minorEastAsia"/>
                <w:b/>
                <w:szCs w:val="21"/>
              </w:rPr>
            </w:pPr>
            <w:r w:rsidRPr="00FC3A9C">
              <w:rPr>
                <w:rFonts w:eastAsiaTheme="minorEastAsia"/>
                <w:b/>
                <w:szCs w:val="21"/>
              </w:rPr>
              <w:t>表</w:t>
            </w:r>
            <w:r w:rsidR="00270E01" w:rsidRPr="00FC3A9C">
              <w:rPr>
                <w:rFonts w:eastAsiaTheme="minorEastAsia" w:hint="eastAsia"/>
                <w:b/>
                <w:szCs w:val="21"/>
              </w:rPr>
              <w:t>2</w:t>
            </w:r>
            <w:r w:rsidR="007E2E46" w:rsidRPr="00FC3A9C">
              <w:rPr>
                <w:rFonts w:eastAsiaTheme="minorEastAsia"/>
                <w:b/>
                <w:szCs w:val="21"/>
              </w:rPr>
              <w:t>4</w:t>
            </w:r>
            <w:r w:rsidRPr="00FC3A9C">
              <w:rPr>
                <w:rFonts w:eastAsiaTheme="minorEastAsia"/>
                <w:b/>
                <w:szCs w:val="21"/>
              </w:rPr>
              <w:t xml:space="preserve">   </w:t>
            </w:r>
            <w:r w:rsidR="00664E80" w:rsidRPr="00FC3A9C">
              <w:rPr>
                <w:rFonts w:eastAsiaTheme="minorEastAsia" w:hint="eastAsia"/>
                <w:b/>
                <w:szCs w:val="21"/>
              </w:rPr>
              <w:t>《锅炉大气污染物排放标准》（</w:t>
            </w:r>
            <w:r w:rsidR="00664E80" w:rsidRPr="00FC3A9C">
              <w:rPr>
                <w:rFonts w:eastAsiaTheme="minorEastAsia" w:hint="eastAsia"/>
                <w:b/>
                <w:szCs w:val="21"/>
              </w:rPr>
              <w:t>DB61/1226-2018</w:t>
            </w:r>
            <w:r w:rsidR="00664E80" w:rsidRPr="00FC3A9C">
              <w:rPr>
                <w:rFonts w:eastAsiaTheme="minorEastAsia" w:hint="eastAsia"/>
                <w:b/>
                <w:szCs w:val="21"/>
              </w:rPr>
              <w:t>）</w:t>
            </w:r>
            <w:r w:rsidRPr="00FC3A9C">
              <w:rPr>
                <w:rFonts w:eastAsiaTheme="minorEastAsia" w:hint="eastAsia"/>
                <w:b/>
                <w:szCs w:val="21"/>
              </w:rPr>
              <w:t xml:space="preserve">     </w:t>
            </w:r>
            <w:r w:rsidRPr="00FC3A9C">
              <w:rPr>
                <w:rFonts w:eastAsiaTheme="minorEastAsia" w:hint="eastAsia"/>
                <w:szCs w:val="21"/>
              </w:rPr>
              <w:t xml:space="preserve"> </w:t>
            </w:r>
            <w:r w:rsidRPr="00FC3A9C">
              <w:rPr>
                <w:rFonts w:eastAsiaTheme="minorEastAsia" w:hint="eastAsia"/>
                <w:szCs w:val="21"/>
              </w:rPr>
              <w:t>单位</w:t>
            </w:r>
            <w:r w:rsidRPr="00FC3A9C">
              <w:rPr>
                <w:rFonts w:eastAsiaTheme="minorEastAsia" w:hint="eastAsia"/>
                <w:b/>
                <w:szCs w:val="21"/>
              </w:rPr>
              <w:t>：</w:t>
            </w:r>
            <w:r w:rsidRPr="00FC3A9C">
              <w:rPr>
                <w:rFonts w:eastAsiaTheme="minorEastAsia"/>
                <w:szCs w:val="21"/>
              </w:rPr>
              <w:t>mg/m</w:t>
            </w:r>
            <w:r w:rsidRPr="00FC3A9C">
              <w:rPr>
                <w:rFonts w:eastAsiaTheme="minorEastAsia"/>
                <w:szCs w:val="21"/>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2518"/>
              <w:gridCol w:w="2516"/>
              <w:gridCol w:w="2194"/>
            </w:tblGrid>
            <w:tr w:rsidR="00FC3A9C" w:rsidRPr="00FC3A9C" w14:paraId="46CB10FF" w14:textId="77777777" w:rsidTr="003F3845">
              <w:trPr>
                <w:cantSplit/>
                <w:trHeight w:val="329"/>
                <w:jc w:val="center"/>
              </w:trPr>
              <w:tc>
                <w:tcPr>
                  <w:tcW w:w="731" w:type="pct"/>
                  <w:vAlign w:val="center"/>
                </w:tcPr>
                <w:p w14:paraId="18EBCAE6" w14:textId="77777777" w:rsidR="004518AB" w:rsidRPr="00FC3A9C" w:rsidRDefault="004518AB" w:rsidP="003E6169">
                  <w:pPr>
                    <w:kinsoku w:val="0"/>
                    <w:overflowPunct w:val="0"/>
                    <w:autoSpaceDE w:val="0"/>
                    <w:autoSpaceDN w:val="0"/>
                    <w:jc w:val="center"/>
                    <w:rPr>
                      <w:rFonts w:eastAsiaTheme="minorEastAsia"/>
                      <w:szCs w:val="21"/>
                    </w:rPr>
                  </w:pPr>
                  <w:r w:rsidRPr="00FC3A9C">
                    <w:rPr>
                      <w:rFonts w:eastAsiaTheme="minorEastAsia" w:hint="eastAsia"/>
                      <w:szCs w:val="21"/>
                    </w:rPr>
                    <w:t>燃气种类</w:t>
                  </w:r>
                </w:p>
              </w:tc>
              <w:tc>
                <w:tcPr>
                  <w:tcW w:w="1487" w:type="pct"/>
                  <w:vAlign w:val="center"/>
                </w:tcPr>
                <w:p w14:paraId="28D388B0" w14:textId="77777777" w:rsidR="004518AB" w:rsidRPr="00FC3A9C" w:rsidRDefault="004518AB" w:rsidP="003E6169">
                  <w:pPr>
                    <w:kinsoku w:val="0"/>
                    <w:overflowPunct w:val="0"/>
                    <w:autoSpaceDE w:val="0"/>
                    <w:autoSpaceDN w:val="0"/>
                    <w:jc w:val="center"/>
                    <w:rPr>
                      <w:rFonts w:eastAsiaTheme="minorEastAsia"/>
                      <w:szCs w:val="21"/>
                    </w:rPr>
                  </w:pPr>
                  <w:r w:rsidRPr="00FC3A9C">
                    <w:rPr>
                      <w:rFonts w:eastAsiaTheme="minorEastAsia" w:hint="eastAsia"/>
                      <w:szCs w:val="21"/>
                    </w:rPr>
                    <w:t>颗粒物</w:t>
                  </w:r>
                </w:p>
              </w:tc>
              <w:tc>
                <w:tcPr>
                  <w:tcW w:w="1486" w:type="pct"/>
                  <w:vAlign w:val="center"/>
                </w:tcPr>
                <w:p w14:paraId="562F8514" w14:textId="77777777" w:rsidR="004518AB" w:rsidRPr="00FC3A9C" w:rsidRDefault="004518AB" w:rsidP="003E6169">
                  <w:pPr>
                    <w:kinsoku w:val="0"/>
                    <w:overflowPunct w:val="0"/>
                    <w:autoSpaceDE w:val="0"/>
                    <w:autoSpaceDN w:val="0"/>
                    <w:jc w:val="center"/>
                    <w:rPr>
                      <w:rFonts w:eastAsiaTheme="minorEastAsia"/>
                      <w:szCs w:val="21"/>
                    </w:rPr>
                  </w:pPr>
                  <w:r w:rsidRPr="00FC3A9C">
                    <w:rPr>
                      <w:rFonts w:eastAsiaTheme="minorEastAsia"/>
                      <w:szCs w:val="21"/>
                    </w:rPr>
                    <w:t>SO</w:t>
                  </w:r>
                  <w:r w:rsidRPr="00FC3A9C">
                    <w:rPr>
                      <w:rFonts w:eastAsiaTheme="minorEastAsia"/>
                      <w:szCs w:val="21"/>
                      <w:vertAlign w:val="subscript"/>
                    </w:rPr>
                    <w:t>2</w:t>
                  </w:r>
                </w:p>
              </w:tc>
              <w:tc>
                <w:tcPr>
                  <w:tcW w:w="1296" w:type="pct"/>
                  <w:vAlign w:val="center"/>
                </w:tcPr>
                <w:p w14:paraId="7811327E" w14:textId="77777777" w:rsidR="004518AB" w:rsidRPr="00FC3A9C" w:rsidRDefault="004518AB" w:rsidP="003E6169">
                  <w:pPr>
                    <w:kinsoku w:val="0"/>
                    <w:overflowPunct w:val="0"/>
                    <w:autoSpaceDE w:val="0"/>
                    <w:autoSpaceDN w:val="0"/>
                    <w:jc w:val="center"/>
                    <w:rPr>
                      <w:rFonts w:eastAsiaTheme="minorEastAsia"/>
                      <w:szCs w:val="21"/>
                    </w:rPr>
                  </w:pPr>
                  <w:r w:rsidRPr="00FC3A9C">
                    <w:rPr>
                      <w:rFonts w:eastAsiaTheme="minorEastAsia"/>
                      <w:szCs w:val="21"/>
                    </w:rPr>
                    <w:t>NO</w:t>
                  </w:r>
                  <w:r w:rsidRPr="00FC3A9C">
                    <w:rPr>
                      <w:rFonts w:eastAsiaTheme="minorEastAsia"/>
                      <w:szCs w:val="21"/>
                      <w:vertAlign w:val="subscript"/>
                    </w:rPr>
                    <w:t>X</w:t>
                  </w:r>
                </w:p>
              </w:tc>
            </w:tr>
            <w:tr w:rsidR="00FC3A9C" w:rsidRPr="00FC3A9C" w14:paraId="7E9FB433" w14:textId="77777777" w:rsidTr="003F3845">
              <w:trPr>
                <w:cantSplit/>
                <w:trHeight w:val="329"/>
                <w:jc w:val="center"/>
              </w:trPr>
              <w:tc>
                <w:tcPr>
                  <w:tcW w:w="731" w:type="pct"/>
                  <w:vAlign w:val="center"/>
                </w:tcPr>
                <w:p w14:paraId="7757DEF9" w14:textId="77777777" w:rsidR="004518AB" w:rsidRPr="00FC3A9C" w:rsidRDefault="004518AB" w:rsidP="003E6169">
                  <w:pPr>
                    <w:kinsoku w:val="0"/>
                    <w:overflowPunct w:val="0"/>
                    <w:autoSpaceDE w:val="0"/>
                    <w:autoSpaceDN w:val="0"/>
                    <w:jc w:val="center"/>
                    <w:rPr>
                      <w:rFonts w:eastAsiaTheme="minorEastAsia"/>
                      <w:szCs w:val="21"/>
                    </w:rPr>
                  </w:pPr>
                  <w:r w:rsidRPr="00FC3A9C">
                    <w:rPr>
                      <w:rFonts w:eastAsiaTheme="minorEastAsia" w:hint="eastAsia"/>
                      <w:szCs w:val="21"/>
                    </w:rPr>
                    <w:t>天然气</w:t>
                  </w:r>
                </w:p>
              </w:tc>
              <w:tc>
                <w:tcPr>
                  <w:tcW w:w="1487" w:type="pct"/>
                  <w:vAlign w:val="center"/>
                </w:tcPr>
                <w:p w14:paraId="0111FC95" w14:textId="77777777" w:rsidR="004518AB" w:rsidRPr="00FC3A9C" w:rsidRDefault="004518AB" w:rsidP="003E6169">
                  <w:pPr>
                    <w:kinsoku w:val="0"/>
                    <w:overflowPunct w:val="0"/>
                    <w:autoSpaceDE w:val="0"/>
                    <w:autoSpaceDN w:val="0"/>
                    <w:jc w:val="center"/>
                    <w:rPr>
                      <w:rFonts w:eastAsiaTheme="minorEastAsia"/>
                      <w:szCs w:val="21"/>
                    </w:rPr>
                  </w:pPr>
                  <w:r w:rsidRPr="00FC3A9C">
                    <w:rPr>
                      <w:rFonts w:eastAsiaTheme="minorEastAsia" w:hint="eastAsia"/>
                      <w:szCs w:val="21"/>
                    </w:rPr>
                    <w:t>10</w:t>
                  </w:r>
                </w:p>
              </w:tc>
              <w:tc>
                <w:tcPr>
                  <w:tcW w:w="1486" w:type="pct"/>
                  <w:vAlign w:val="center"/>
                </w:tcPr>
                <w:p w14:paraId="2A139900" w14:textId="77777777" w:rsidR="004518AB" w:rsidRPr="00FC3A9C" w:rsidRDefault="004518AB" w:rsidP="003E6169">
                  <w:pPr>
                    <w:kinsoku w:val="0"/>
                    <w:overflowPunct w:val="0"/>
                    <w:autoSpaceDE w:val="0"/>
                    <w:autoSpaceDN w:val="0"/>
                    <w:jc w:val="center"/>
                    <w:rPr>
                      <w:rFonts w:eastAsiaTheme="minorEastAsia"/>
                      <w:szCs w:val="21"/>
                    </w:rPr>
                  </w:pPr>
                  <w:r w:rsidRPr="00FC3A9C">
                    <w:rPr>
                      <w:rFonts w:eastAsiaTheme="minorEastAsia" w:hint="eastAsia"/>
                      <w:szCs w:val="21"/>
                    </w:rPr>
                    <w:t>20</w:t>
                  </w:r>
                </w:p>
              </w:tc>
              <w:tc>
                <w:tcPr>
                  <w:tcW w:w="1296" w:type="pct"/>
                  <w:vAlign w:val="center"/>
                </w:tcPr>
                <w:p w14:paraId="4CE169AB" w14:textId="77777777" w:rsidR="004518AB" w:rsidRPr="00FC3A9C" w:rsidRDefault="004518AB" w:rsidP="003E6169">
                  <w:pPr>
                    <w:kinsoku w:val="0"/>
                    <w:overflowPunct w:val="0"/>
                    <w:autoSpaceDE w:val="0"/>
                    <w:autoSpaceDN w:val="0"/>
                    <w:jc w:val="center"/>
                    <w:rPr>
                      <w:rFonts w:eastAsiaTheme="minorEastAsia"/>
                      <w:szCs w:val="21"/>
                    </w:rPr>
                  </w:pPr>
                  <w:r w:rsidRPr="00FC3A9C">
                    <w:rPr>
                      <w:rFonts w:eastAsiaTheme="minorEastAsia" w:hint="eastAsia"/>
                      <w:szCs w:val="21"/>
                    </w:rPr>
                    <w:t>50</w:t>
                  </w:r>
                </w:p>
              </w:tc>
            </w:tr>
          </w:tbl>
          <w:p w14:paraId="4FD10069" w14:textId="77777777" w:rsidR="00BB08C9" w:rsidRPr="00FC3A9C" w:rsidRDefault="004378E9" w:rsidP="007E2E46">
            <w:pPr>
              <w:kinsoku w:val="0"/>
              <w:overflowPunct w:val="0"/>
              <w:spacing w:line="360" w:lineRule="auto"/>
              <w:ind w:firstLineChars="250" w:firstLine="600"/>
              <w:rPr>
                <w:rFonts w:eastAsiaTheme="minorEastAsia"/>
                <w:b/>
                <w:sz w:val="24"/>
              </w:rPr>
            </w:pPr>
            <w:r w:rsidRPr="00FC3A9C">
              <w:rPr>
                <w:rFonts w:eastAsiaTheme="minorEastAsia"/>
                <w:sz w:val="24"/>
              </w:rPr>
              <w:fldChar w:fldCharType="begin"/>
            </w:r>
            <w:r w:rsidR="00270E01" w:rsidRPr="00FC3A9C">
              <w:rPr>
                <w:rFonts w:eastAsiaTheme="minorEastAsia"/>
                <w:sz w:val="24"/>
              </w:rPr>
              <w:instrText xml:space="preserve"> = 2 \* GB3 </w:instrText>
            </w:r>
            <w:r w:rsidRPr="00FC3A9C">
              <w:rPr>
                <w:rFonts w:eastAsiaTheme="minorEastAsia"/>
                <w:sz w:val="24"/>
              </w:rPr>
              <w:fldChar w:fldCharType="separate"/>
            </w:r>
            <w:r w:rsidR="00270E01" w:rsidRPr="00FC3A9C">
              <w:rPr>
                <w:rFonts w:ascii="宋体" w:hAnsi="宋体" w:cs="宋体" w:hint="eastAsia"/>
                <w:noProof/>
                <w:sz w:val="24"/>
              </w:rPr>
              <w:t>②</w:t>
            </w:r>
            <w:r w:rsidRPr="00FC3A9C">
              <w:rPr>
                <w:rFonts w:eastAsiaTheme="minorEastAsia"/>
                <w:sz w:val="24"/>
              </w:rPr>
              <w:fldChar w:fldCharType="end"/>
            </w:r>
            <w:r w:rsidR="00675260" w:rsidRPr="00FC3A9C">
              <w:rPr>
                <w:rFonts w:eastAsiaTheme="minorEastAsia" w:hint="eastAsia"/>
                <w:kern w:val="0"/>
                <w:sz w:val="24"/>
              </w:rPr>
              <w:t>无组织排放</w:t>
            </w:r>
            <w:r w:rsidR="007E2E46" w:rsidRPr="00FC3A9C">
              <w:rPr>
                <w:rFonts w:eastAsiaTheme="minorEastAsia" w:hint="eastAsia"/>
                <w:sz w:val="24"/>
              </w:rPr>
              <w:t>甲醇</w:t>
            </w:r>
            <w:r w:rsidR="00BB08C9" w:rsidRPr="00FC3A9C">
              <w:rPr>
                <w:rFonts w:eastAsiaTheme="minorEastAsia"/>
                <w:sz w:val="24"/>
              </w:rPr>
              <w:t>执行《大气污染物综合排放标准》（</w:t>
            </w:r>
            <w:r w:rsidR="00BB08C9" w:rsidRPr="00FC3A9C">
              <w:rPr>
                <w:rFonts w:eastAsiaTheme="minorEastAsia"/>
                <w:sz w:val="24"/>
              </w:rPr>
              <w:t>GB16297-1996</w:t>
            </w:r>
            <w:r w:rsidR="00BB08C9" w:rsidRPr="00FC3A9C">
              <w:rPr>
                <w:rFonts w:eastAsiaTheme="minorEastAsia"/>
                <w:sz w:val="24"/>
              </w:rPr>
              <w:t>）表</w:t>
            </w:r>
            <w:r w:rsidR="00BB08C9" w:rsidRPr="00FC3A9C">
              <w:rPr>
                <w:rFonts w:eastAsiaTheme="minorEastAsia"/>
                <w:sz w:val="24"/>
              </w:rPr>
              <w:t>2</w:t>
            </w:r>
            <w:r w:rsidR="00BB08C9" w:rsidRPr="00FC3A9C">
              <w:rPr>
                <w:rFonts w:eastAsiaTheme="minorEastAsia"/>
                <w:sz w:val="24"/>
              </w:rPr>
              <w:t>中标准</w:t>
            </w:r>
            <w:r w:rsidR="006B4BB7" w:rsidRPr="00FC3A9C">
              <w:rPr>
                <w:rFonts w:eastAsiaTheme="minorEastAsia" w:hint="eastAsia"/>
                <w:sz w:val="24"/>
              </w:rPr>
              <w:t>及《挥发性有机物无组织排放控制标准》（</w:t>
            </w:r>
            <w:r w:rsidR="006B4BB7" w:rsidRPr="00FC3A9C">
              <w:rPr>
                <w:rFonts w:eastAsiaTheme="minorEastAsia" w:hint="eastAsia"/>
                <w:sz w:val="24"/>
              </w:rPr>
              <w:t>GB37822-2019</w:t>
            </w:r>
            <w:r w:rsidR="006B4BB7" w:rsidRPr="00FC3A9C">
              <w:rPr>
                <w:rFonts w:eastAsiaTheme="minorEastAsia" w:hint="eastAsia"/>
                <w:sz w:val="24"/>
              </w:rPr>
              <w:t>）表</w:t>
            </w:r>
            <w:r w:rsidR="006B4BB7" w:rsidRPr="00FC3A9C">
              <w:rPr>
                <w:rFonts w:eastAsiaTheme="minorEastAsia" w:hint="eastAsia"/>
                <w:sz w:val="24"/>
              </w:rPr>
              <w:t>A.1</w:t>
            </w:r>
            <w:r w:rsidR="006B4BB7" w:rsidRPr="00FC3A9C">
              <w:rPr>
                <w:rFonts w:eastAsiaTheme="minorEastAsia" w:hint="eastAsia"/>
                <w:sz w:val="24"/>
              </w:rPr>
              <w:t>特别排放限值</w:t>
            </w:r>
            <w:r w:rsidR="00BB08C9" w:rsidRPr="00FC3A9C">
              <w:rPr>
                <w:rFonts w:eastAsiaTheme="minorEastAsia"/>
                <w:sz w:val="24"/>
              </w:rPr>
              <w:t>（见表</w:t>
            </w:r>
            <w:r w:rsidR="007E2E46" w:rsidRPr="00FC3A9C">
              <w:rPr>
                <w:rFonts w:eastAsiaTheme="minorEastAsia"/>
                <w:sz w:val="24"/>
              </w:rPr>
              <w:t>25</w:t>
            </w:r>
            <w:r w:rsidR="00BB08C9" w:rsidRPr="00FC3A9C">
              <w:rPr>
                <w:rFonts w:eastAsiaTheme="minorEastAsia"/>
                <w:sz w:val="24"/>
              </w:rPr>
              <w:t>）。</w:t>
            </w:r>
          </w:p>
          <w:p w14:paraId="2009ADF6" w14:textId="77777777" w:rsidR="00BB08C9" w:rsidRPr="00FC3A9C" w:rsidRDefault="00BB08C9" w:rsidP="003E6169">
            <w:pPr>
              <w:kinsoku w:val="0"/>
              <w:overflowPunct w:val="0"/>
              <w:autoSpaceDE w:val="0"/>
              <w:autoSpaceDN w:val="0"/>
              <w:jc w:val="center"/>
              <w:rPr>
                <w:rFonts w:eastAsiaTheme="minorEastAsia"/>
                <w:b/>
                <w:szCs w:val="21"/>
              </w:rPr>
            </w:pPr>
            <w:r w:rsidRPr="00FC3A9C">
              <w:rPr>
                <w:rFonts w:eastAsiaTheme="minorEastAsia"/>
                <w:b/>
                <w:szCs w:val="21"/>
              </w:rPr>
              <w:t>表</w:t>
            </w:r>
            <w:r w:rsidR="007E2E46" w:rsidRPr="00FC3A9C">
              <w:rPr>
                <w:rFonts w:eastAsiaTheme="minorEastAsia"/>
                <w:b/>
                <w:szCs w:val="21"/>
              </w:rPr>
              <w:t>25</w:t>
            </w:r>
            <w:r w:rsidRPr="00FC3A9C">
              <w:rPr>
                <w:rFonts w:eastAsiaTheme="minorEastAsia"/>
                <w:b/>
                <w:szCs w:val="21"/>
              </w:rPr>
              <w:t xml:space="preserve">   </w:t>
            </w:r>
            <w:r w:rsidR="00734BC0" w:rsidRPr="00FC3A9C">
              <w:rPr>
                <w:rFonts w:eastAsiaTheme="minorEastAsia"/>
                <w:b/>
                <w:szCs w:val="21"/>
              </w:rPr>
              <w:t xml:space="preserve"> </w:t>
            </w:r>
            <w:r w:rsidR="00734BC0" w:rsidRPr="00FC3A9C">
              <w:rPr>
                <w:rFonts w:eastAsiaTheme="minorEastAsia" w:hint="eastAsia"/>
                <w:b/>
                <w:szCs w:val="21"/>
              </w:rPr>
              <w:t>甲醇无组织排放标准限值</w:t>
            </w: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1"/>
              <w:gridCol w:w="1458"/>
              <w:gridCol w:w="2838"/>
              <w:gridCol w:w="2951"/>
            </w:tblGrid>
            <w:tr w:rsidR="00FC3A9C" w:rsidRPr="00FC3A9C" w14:paraId="4A0D5B83" w14:textId="77777777" w:rsidTr="006B4BB7">
              <w:trPr>
                <w:trHeight w:val="320"/>
                <w:jc w:val="center"/>
              </w:trPr>
              <w:tc>
                <w:tcPr>
                  <w:tcW w:w="1178" w:type="dxa"/>
                  <w:vMerge w:val="restart"/>
                  <w:vAlign w:val="center"/>
                </w:tcPr>
                <w:p w14:paraId="2E638CD6" w14:textId="77777777" w:rsidR="006B4BB7" w:rsidRPr="00FC3A9C" w:rsidRDefault="006B4BB7" w:rsidP="003E6169">
                  <w:pPr>
                    <w:kinsoku w:val="0"/>
                    <w:overflowPunct w:val="0"/>
                    <w:autoSpaceDE w:val="0"/>
                    <w:autoSpaceDN w:val="0"/>
                    <w:jc w:val="center"/>
                    <w:rPr>
                      <w:rFonts w:eastAsiaTheme="minorEastAsia"/>
                      <w:kern w:val="0"/>
                      <w:szCs w:val="21"/>
                    </w:rPr>
                  </w:pPr>
                  <w:r w:rsidRPr="00FC3A9C">
                    <w:rPr>
                      <w:rFonts w:eastAsiaTheme="minorEastAsia"/>
                      <w:kern w:val="0"/>
                      <w:szCs w:val="21"/>
                    </w:rPr>
                    <w:t>污染物</w:t>
                  </w:r>
                </w:p>
                <w:p w14:paraId="3C1EB8BF" w14:textId="77777777" w:rsidR="006B4BB7" w:rsidRPr="00FC3A9C" w:rsidRDefault="006B4BB7" w:rsidP="003E6169">
                  <w:pPr>
                    <w:kinsoku w:val="0"/>
                    <w:overflowPunct w:val="0"/>
                    <w:autoSpaceDE w:val="0"/>
                    <w:autoSpaceDN w:val="0"/>
                    <w:jc w:val="center"/>
                    <w:rPr>
                      <w:rFonts w:eastAsiaTheme="minorEastAsia"/>
                      <w:kern w:val="0"/>
                      <w:szCs w:val="21"/>
                    </w:rPr>
                  </w:pPr>
                  <w:r w:rsidRPr="00FC3A9C">
                    <w:rPr>
                      <w:rFonts w:eastAsiaTheme="minorEastAsia" w:hint="eastAsia"/>
                      <w:kern w:val="0"/>
                      <w:szCs w:val="21"/>
                    </w:rPr>
                    <w:t>甲醇</w:t>
                  </w:r>
                </w:p>
              </w:tc>
              <w:tc>
                <w:tcPr>
                  <w:tcW w:w="7048" w:type="dxa"/>
                  <w:gridSpan w:val="3"/>
                  <w:vAlign w:val="center"/>
                </w:tcPr>
                <w:p w14:paraId="01A24A69" w14:textId="77777777" w:rsidR="006B4BB7" w:rsidRPr="00FC3A9C" w:rsidRDefault="006B4BB7" w:rsidP="003E6169">
                  <w:pPr>
                    <w:kinsoku w:val="0"/>
                    <w:overflowPunct w:val="0"/>
                    <w:autoSpaceDE w:val="0"/>
                    <w:autoSpaceDN w:val="0"/>
                    <w:jc w:val="center"/>
                    <w:rPr>
                      <w:rFonts w:eastAsiaTheme="minorEastAsia"/>
                      <w:szCs w:val="21"/>
                    </w:rPr>
                  </w:pPr>
                  <w:r w:rsidRPr="00FC3A9C">
                    <w:rPr>
                      <w:rFonts w:eastAsiaTheme="minorEastAsia"/>
                      <w:szCs w:val="21"/>
                    </w:rPr>
                    <w:t>无组织排放监控浓度限值</w:t>
                  </w:r>
                </w:p>
              </w:tc>
            </w:tr>
            <w:tr w:rsidR="00FC3A9C" w:rsidRPr="00FC3A9C" w14:paraId="2F75003A" w14:textId="77777777" w:rsidTr="006B4BB7">
              <w:trPr>
                <w:trHeight w:val="320"/>
                <w:jc w:val="center"/>
              </w:trPr>
              <w:tc>
                <w:tcPr>
                  <w:tcW w:w="1178" w:type="dxa"/>
                  <w:vMerge/>
                  <w:vAlign w:val="center"/>
                </w:tcPr>
                <w:p w14:paraId="7D7C815C" w14:textId="77777777" w:rsidR="006B4BB7" w:rsidRPr="00FC3A9C" w:rsidRDefault="006B4BB7" w:rsidP="003E6169">
                  <w:pPr>
                    <w:kinsoku w:val="0"/>
                    <w:overflowPunct w:val="0"/>
                    <w:autoSpaceDE w:val="0"/>
                    <w:autoSpaceDN w:val="0"/>
                    <w:jc w:val="center"/>
                    <w:rPr>
                      <w:rFonts w:eastAsiaTheme="minorEastAsia"/>
                      <w:kern w:val="0"/>
                      <w:szCs w:val="21"/>
                    </w:rPr>
                  </w:pPr>
                </w:p>
              </w:tc>
              <w:tc>
                <w:tcPr>
                  <w:tcW w:w="1418" w:type="dxa"/>
                  <w:vMerge w:val="restart"/>
                  <w:tcBorders>
                    <w:right w:val="single" w:sz="4" w:space="0" w:color="auto"/>
                  </w:tcBorders>
                  <w:vAlign w:val="center"/>
                </w:tcPr>
                <w:p w14:paraId="2C7BAABF" w14:textId="77777777" w:rsidR="006B4BB7" w:rsidRPr="00FC3A9C" w:rsidRDefault="006B4BB7" w:rsidP="003E6169">
                  <w:pPr>
                    <w:kinsoku w:val="0"/>
                    <w:overflowPunct w:val="0"/>
                    <w:autoSpaceDE w:val="0"/>
                    <w:autoSpaceDN w:val="0"/>
                    <w:jc w:val="center"/>
                    <w:rPr>
                      <w:rFonts w:eastAsiaTheme="minorEastAsia"/>
                      <w:szCs w:val="21"/>
                    </w:rPr>
                  </w:pPr>
                  <w:r w:rsidRPr="00FC3A9C">
                    <w:rPr>
                      <w:rFonts w:eastAsiaTheme="minorEastAsia" w:hint="eastAsia"/>
                      <w:szCs w:val="21"/>
                    </w:rPr>
                    <w:t>企业厂区内及周边</w:t>
                  </w:r>
                </w:p>
              </w:tc>
              <w:tc>
                <w:tcPr>
                  <w:tcW w:w="5630" w:type="dxa"/>
                  <w:gridSpan w:val="2"/>
                  <w:tcBorders>
                    <w:left w:val="single" w:sz="4" w:space="0" w:color="auto"/>
                  </w:tcBorders>
                  <w:vAlign w:val="center"/>
                </w:tcPr>
                <w:p w14:paraId="1F5232D6" w14:textId="77777777" w:rsidR="006B4BB7" w:rsidRPr="00FC3A9C" w:rsidRDefault="006B4BB7" w:rsidP="003E6169">
                  <w:pPr>
                    <w:kinsoku w:val="0"/>
                    <w:overflowPunct w:val="0"/>
                    <w:autoSpaceDE w:val="0"/>
                    <w:autoSpaceDN w:val="0"/>
                    <w:jc w:val="center"/>
                    <w:rPr>
                      <w:rFonts w:eastAsiaTheme="minorEastAsia"/>
                      <w:szCs w:val="21"/>
                    </w:rPr>
                  </w:pPr>
                  <w:r w:rsidRPr="00FC3A9C">
                    <w:rPr>
                      <w:rFonts w:eastAsiaTheme="minorEastAsia" w:hint="eastAsia"/>
                      <w:szCs w:val="21"/>
                    </w:rPr>
                    <w:t>《大气污染物综合排放标准》（</w:t>
                  </w:r>
                  <w:r w:rsidRPr="00FC3A9C">
                    <w:rPr>
                      <w:rFonts w:eastAsiaTheme="minorEastAsia" w:hint="eastAsia"/>
                      <w:szCs w:val="21"/>
                    </w:rPr>
                    <w:t>GB16297-1996</w:t>
                  </w:r>
                  <w:r w:rsidRPr="00FC3A9C">
                    <w:rPr>
                      <w:rFonts w:eastAsiaTheme="minorEastAsia" w:hint="eastAsia"/>
                      <w:szCs w:val="21"/>
                    </w:rPr>
                    <w:t>）</w:t>
                  </w:r>
                </w:p>
              </w:tc>
            </w:tr>
            <w:tr w:rsidR="00FC3A9C" w:rsidRPr="00FC3A9C" w14:paraId="0EAA1C2F" w14:textId="77777777" w:rsidTr="006B4BB7">
              <w:trPr>
                <w:trHeight w:val="329"/>
                <w:jc w:val="center"/>
              </w:trPr>
              <w:tc>
                <w:tcPr>
                  <w:tcW w:w="1178" w:type="dxa"/>
                  <w:vMerge/>
                  <w:vAlign w:val="center"/>
                </w:tcPr>
                <w:p w14:paraId="36968BA9" w14:textId="77777777" w:rsidR="006B4BB7" w:rsidRPr="00FC3A9C" w:rsidRDefault="006B4BB7" w:rsidP="003E6169">
                  <w:pPr>
                    <w:kinsoku w:val="0"/>
                    <w:overflowPunct w:val="0"/>
                    <w:autoSpaceDE w:val="0"/>
                    <w:autoSpaceDN w:val="0"/>
                    <w:jc w:val="center"/>
                    <w:rPr>
                      <w:rFonts w:eastAsiaTheme="minorEastAsia"/>
                      <w:kern w:val="0"/>
                      <w:szCs w:val="21"/>
                    </w:rPr>
                  </w:pPr>
                </w:p>
              </w:tc>
              <w:tc>
                <w:tcPr>
                  <w:tcW w:w="1418" w:type="dxa"/>
                  <w:vMerge/>
                  <w:tcBorders>
                    <w:right w:val="single" w:sz="4" w:space="0" w:color="auto"/>
                  </w:tcBorders>
                  <w:vAlign w:val="center"/>
                </w:tcPr>
                <w:p w14:paraId="48789D06" w14:textId="77777777" w:rsidR="006B4BB7" w:rsidRPr="00FC3A9C" w:rsidRDefault="006B4BB7" w:rsidP="00734BC0">
                  <w:pPr>
                    <w:kinsoku w:val="0"/>
                    <w:overflowPunct w:val="0"/>
                    <w:autoSpaceDE w:val="0"/>
                    <w:autoSpaceDN w:val="0"/>
                    <w:jc w:val="center"/>
                    <w:rPr>
                      <w:rFonts w:eastAsiaTheme="minorEastAsia"/>
                      <w:szCs w:val="21"/>
                    </w:rPr>
                  </w:pPr>
                </w:p>
              </w:tc>
              <w:tc>
                <w:tcPr>
                  <w:tcW w:w="5630" w:type="dxa"/>
                  <w:gridSpan w:val="2"/>
                  <w:tcBorders>
                    <w:left w:val="single" w:sz="4" w:space="0" w:color="auto"/>
                  </w:tcBorders>
                  <w:vAlign w:val="center"/>
                </w:tcPr>
                <w:p w14:paraId="562CC5B9" w14:textId="77777777" w:rsidR="006B4BB7" w:rsidRPr="00FC3A9C" w:rsidRDefault="006B4BB7" w:rsidP="003E6169">
                  <w:pPr>
                    <w:kinsoku w:val="0"/>
                    <w:overflowPunct w:val="0"/>
                    <w:autoSpaceDE w:val="0"/>
                    <w:autoSpaceDN w:val="0"/>
                    <w:jc w:val="center"/>
                    <w:rPr>
                      <w:rFonts w:eastAsiaTheme="minorEastAsia"/>
                      <w:szCs w:val="21"/>
                    </w:rPr>
                  </w:pPr>
                  <w:r w:rsidRPr="00FC3A9C">
                    <w:rPr>
                      <w:rFonts w:eastAsiaTheme="minorEastAsia"/>
                      <w:szCs w:val="21"/>
                    </w:rPr>
                    <w:t>周界外浓度最高点</w:t>
                  </w:r>
                  <w:r w:rsidRPr="00FC3A9C">
                    <w:rPr>
                      <w:rFonts w:ascii="宋体" w:hAnsi="宋体" w:cs="宋体" w:hint="eastAsia"/>
                      <w:szCs w:val="21"/>
                    </w:rPr>
                    <w:t>≦</w:t>
                  </w:r>
                  <w:r w:rsidRPr="00FC3A9C">
                    <w:rPr>
                      <w:rFonts w:eastAsiaTheme="minorEastAsia"/>
                      <w:szCs w:val="21"/>
                    </w:rPr>
                    <w:t>12mg/m</w:t>
                  </w:r>
                  <w:r w:rsidRPr="00FC3A9C">
                    <w:rPr>
                      <w:rFonts w:eastAsiaTheme="minorEastAsia"/>
                      <w:szCs w:val="21"/>
                      <w:vertAlign w:val="superscript"/>
                    </w:rPr>
                    <w:t>3</w:t>
                  </w:r>
                </w:p>
              </w:tc>
            </w:tr>
            <w:tr w:rsidR="00FC3A9C" w:rsidRPr="00FC3A9C" w14:paraId="7D443ABF" w14:textId="77777777" w:rsidTr="006B4BB7">
              <w:trPr>
                <w:trHeight w:val="329"/>
                <w:jc w:val="center"/>
              </w:trPr>
              <w:tc>
                <w:tcPr>
                  <w:tcW w:w="1178" w:type="dxa"/>
                  <w:vMerge/>
                  <w:vAlign w:val="center"/>
                </w:tcPr>
                <w:p w14:paraId="2F07DF9D" w14:textId="77777777" w:rsidR="006B4BB7" w:rsidRPr="00FC3A9C" w:rsidRDefault="006B4BB7" w:rsidP="003E6169">
                  <w:pPr>
                    <w:kinsoku w:val="0"/>
                    <w:overflowPunct w:val="0"/>
                    <w:autoSpaceDE w:val="0"/>
                    <w:autoSpaceDN w:val="0"/>
                    <w:jc w:val="center"/>
                    <w:rPr>
                      <w:rFonts w:eastAsiaTheme="minorEastAsia"/>
                      <w:kern w:val="0"/>
                      <w:szCs w:val="21"/>
                    </w:rPr>
                  </w:pPr>
                </w:p>
              </w:tc>
              <w:tc>
                <w:tcPr>
                  <w:tcW w:w="1418" w:type="dxa"/>
                  <w:vMerge w:val="restart"/>
                  <w:tcBorders>
                    <w:right w:val="single" w:sz="4" w:space="0" w:color="auto"/>
                  </w:tcBorders>
                  <w:vAlign w:val="center"/>
                </w:tcPr>
                <w:p w14:paraId="5C1A47C6" w14:textId="77777777" w:rsidR="006B4BB7" w:rsidRPr="00FC3A9C" w:rsidRDefault="006B4BB7" w:rsidP="00734BC0">
                  <w:pPr>
                    <w:kinsoku w:val="0"/>
                    <w:overflowPunct w:val="0"/>
                    <w:autoSpaceDE w:val="0"/>
                    <w:autoSpaceDN w:val="0"/>
                    <w:jc w:val="center"/>
                    <w:rPr>
                      <w:rFonts w:eastAsiaTheme="minorEastAsia"/>
                      <w:szCs w:val="21"/>
                    </w:rPr>
                  </w:pPr>
                  <w:r w:rsidRPr="00FC3A9C">
                    <w:rPr>
                      <w:rFonts w:eastAsiaTheme="minorEastAsia" w:hint="eastAsia"/>
                      <w:szCs w:val="21"/>
                    </w:rPr>
                    <w:t>厂区内</w:t>
                  </w:r>
                </w:p>
              </w:tc>
              <w:tc>
                <w:tcPr>
                  <w:tcW w:w="5630" w:type="dxa"/>
                  <w:gridSpan w:val="2"/>
                  <w:tcBorders>
                    <w:left w:val="single" w:sz="4" w:space="0" w:color="auto"/>
                  </w:tcBorders>
                  <w:vAlign w:val="center"/>
                </w:tcPr>
                <w:p w14:paraId="77406A8A" w14:textId="77777777" w:rsidR="006B4BB7" w:rsidRPr="00FC3A9C" w:rsidRDefault="006B4BB7" w:rsidP="003E6169">
                  <w:pPr>
                    <w:kinsoku w:val="0"/>
                    <w:overflowPunct w:val="0"/>
                    <w:autoSpaceDE w:val="0"/>
                    <w:autoSpaceDN w:val="0"/>
                    <w:jc w:val="center"/>
                    <w:rPr>
                      <w:rFonts w:eastAsiaTheme="minorEastAsia"/>
                      <w:szCs w:val="21"/>
                    </w:rPr>
                  </w:pPr>
                  <w:r w:rsidRPr="00FC3A9C">
                    <w:rPr>
                      <w:rFonts w:eastAsiaTheme="minorEastAsia" w:hint="eastAsia"/>
                      <w:szCs w:val="21"/>
                    </w:rPr>
                    <w:t>《挥发性有机物无组织排放控制标准》（</w:t>
                  </w:r>
                  <w:r w:rsidRPr="00FC3A9C">
                    <w:rPr>
                      <w:rFonts w:eastAsiaTheme="minorEastAsia" w:hint="eastAsia"/>
                      <w:szCs w:val="21"/>
                    </w:rPr>
                    <w:t>GB</w:t>
                  </w:r>
                  <w:r w:rsidRPr="00FC3A9C">
                    <w:rPr>
                      <w:rFonts w:eastAsiaTheme="minorEastAsia"/>
                      <w:szCs w:val="21"/>
                    </w:rPr>
                    <w:t>37822-2019</w:t>
                  </w:r>
                  <w:r w:rsidRPr="00FC3A9C">
                    <w:rPr>
                      <w:rFonts w:eastAsiaTheme="minorEastAsia" w:hint="eastAsia"/>
                      <w:szCs w:val="21"/>
                    </w:rPr>
                    <w:t>）表</w:t>
                  </w:r>
                  <w:r w:rsidRPr="00FC3A9C">
                    <w:rPr>
                      <w:rFonts w:eastAsiaTheme="minorEastAsia" w:hint="eastAsia"/>
                      <w:szCs w:val="21"/>
                    </w:rPr>
                    <w:t>A</w:t>
                  </w:r>
                  <w:r w:rsidRPr="00FC3A9C">
                    <w:rPr>
                      <w:rFonts w:eastAsiaTheme="minorEastAsia"/>
                      <w:szCs w:val="21"/>
                    </w:rPr>
                    <w:t>.1</w:t>
                  </w:r>
                  <w:r w:rsidRPr="00FC3A9C">
                    <w:rPr>
                      <w:rFonts w:eastAsiaTheme="minorEastAsia" w:hint="eastAsia"/>
                      <w:szCs w:val="21"/>
                    </w:rPr>
                    <w:t>特别排放限值</w:t>
                  </w:r>
                </w:p>
              </w:tc>
            </w:tr>
            <w:tr w:rsidR="00FC3A9C" w:rsidRPr="00FC3A9C" w14:paraId="79842F8E" w14:textId="77777777" w:rsidTr="006B4BB7">
              <w:trPr>
                <w:trHeight w:val="329"/>
                <w:jc w:val="center"/>
              </w:trPr>
              <w:tc>
                <w:tcPr>
                  <w:tcW w:w="1178" w:type="dxa"/>
                  <w:vMerge/>
                  <w:vAlign w:val="center"/>
                </w:tcPr>
                <w:p w14:paraId="3D8EB317" w14:textId="77777777" w:rsidR="006B4BB7" w:rsidRPr="00FC3A9C" w:rsidRDefault="006B4BB7" w:rsidP="003E6169">
                  <w:pPr>
                    <w:kinsoku w:val="0"/>
                    <w:overflowPunct w:val="0"/>
                    <w:autoSpaceDE w:val="0"/>
                    <w:autoSpaceDN w:val="0"/>
                    <w:jc w:val="center"/>
                    <w:rPr>
                      <w:rFonts w:eastAsiaTheme="minorEastAsia"/>
                      <w:kern w:val="0"/>
                      <w:szCs w:val="21"/>
                    </w:rPr>
                  </w:pPr>
                </w:p>
              </w:tc>
              <w:tc>
                <w:tcPr>
                  <w:tcW w:w="1418" w:type="dxa"/>
                  <w:vMerge/>
                  <w:tcBorders>
                    <w:right w:val="single" w:sz="4" w:space="0" w:color="auto"/>
                  </w:tcBorders>
                  <w:vAlign w:val="center"/>
                </w:tcPr>
                <w:p w14:paraId="26793D05" w14:textId="77777777" w:rsidR="006B4BB7" w:rsidRPr="00FC3A9C" w:rsidRDefault="006B4BB7" w:rsidP="00734BC0">
                  <w:pPr>
                    <w:kinsoku w:val="0"/>
                    <w:overflowPunct w:val="0"/>
                    <w:autoSpaceDE w:val="0"/>
                    <w:autoSpaceDN w:val="0"/>
                    <w:jc w:val="center"/>
                    <w:rPr>
                      <w:rFonts w:eastAsiaTheme="minorEastAsia"/>
                      <w:szCs w:val="21"/>
                    </w:rPr>
                  </w:pPr>
                </w:p>
              </w:tc>
              <w:tc>
                <w:tcPr>
                  <w:tcW w:w="2760" w:type="dxa"/>
                  <w:tcBorders>
                    <w:left w:val="single" w:sz="4" w:space="0" w:color="auto"/>
                    <w:right w:val="single" w:sz="4" w:space="0" w:color="auto"/>
                  </w:tcBorders>
                  <w:vAlign w:val="center"/>
                </w:tcPr>
                <w:p w14:paraId="14269D1F" w14:textId="77777777" w:rsidR="006B4BB7" w:rsidRPr="00FC3A9C" w:rsidRDefault="006B4BB7" w:rsidP="003E6169">
                  <w:pPr>
                    <w:kinsoku w:val="0"/>
                    <w:overflowPunct w:val="0"/>
                    <w:autoSpaceDE w:val="0"/>
                    <w:autoSpaceDN w:val="0"/>
                    <w:jc w:val="center"/>
                    <w:rPr>
                      <w:rFonts w:eastAsiaTheme="minorEastAsia"/>
                      <w:szCs w:val="21"/>
                    </w:rPr>
                  </w:pPr>
                  <w:r w:rsidRPr="00FC3A9C">
                    <w:rPr>
                      <w:rFonts w:eastAsiaTheme="minorEastAsia" w:hint="eastAsia"/>
                      <w:szCs w:val="21"/>
                    </w:rPr>
                    <w:t>监控点处</w:t>
                  </w:r>
                  <w:r w:rsidRPr="00FC3A9C">
                    <w:rPr>
                      <w:rFonts w:eastAsiaTheme="minorEastAsia" w:hint="eastAsia"/>
                      <w:szCs w:val="21"/>
                    </w:rPr>
                    <w:t>1</w:t>
                  </w:r>
                  <w:r w:rsidRPr="00FC3A9C">
                    <w:rPr>
                      <w:rFonts w:eastAsiaTheme="minorEastAsia"/>
                      <w:szCs w:val="21"/>
                    </w:rPr>
                    <w:t>h</w:t>
                  </w:r>
                  <w:r w:rsidRPr="00FC3A9C">
                    <w:rPr>
                      <w:rFonts w:eastAsiaTheme="minorEastAsia" w:hint="eastAsia"/>
                      <w:szCs w:val="21"/>
                    </w:rPr>
                    <w:t>平均浓度</w:t>
                  </w:r>
                  <w:r w:rsidR="00116164" w:rsidRPr="00FC3A9C">
                    <w:rPr>
                      <w:rFonts w:eastAsiaTheme="minorEastAsia" w:hint="eastAsia"/>
                      <w:szCs w:val="21"/>
                    </w:rPr>
                    <w:t>值</w:t>
                  </w:r>
                </w:p>
              </w:tc>
              <w:tc>
                <w:tcPr>
                  <w:tcW w:w="2870" w:type="dxa"/>
                  <w:tcBorders>
                    <w:left w:val="single" w:sz="4" w:space="0" w:color="auto"/>
                    <w:bottom w:val="single" w:sz="4" w:space="0" w:color="auto"/>
                  </w:tcBorders>
                  <w:vAlign w:val="center"/>
                </w:tcPr>
                <w:p w14:paraId="2866597F" w14:textId="77777777" w:rsidR="006B4BB7" w:rsidRPr="00FC3A9C" w:rsidRDefault="006B4BB7" w:rsidP="003E6169">
                  <w:pPr>
                    <w:kinsoku w:val="0"/>
                    <w:overflowPunct w:val="0"/>
                    <w:autoSpaceDE w:val="0"/>
                    <w:autoSpaceDN w:val="0"/>
                    <w:jc w:val="center"/>
                    <w:rPr>
                      <w:rFonts w:eastAsiaTheme="minorEastAsia"/>
                      <w:szCs w:val="21"/>
                    </w:rPr>
                  </w:pPr>
                  <w:r w:rsidRPr="00FC3A9C">
                    <w:rPr>
                      <w:rFonts w:eastAsiaTheme="minorEastAsia" w:hint="eastAsia"/>
                      <w:szCs w:val="21"/>
                    </w:rPr>
                    <w:t>6</w:t>
                  </w:r>
                  <w:r w:rsidRPr="00FC3A9C">
                    <w:rPr>
                      <w:rFonts w:eastAsiaTheme="minorEastAsia"/>
                      <w:szCs w:val="21"/>
                    </w:rPr>
                    <w:t>mg/m</w:t>
                  </w:r>
                  <w:r w:rsidRPr="00FC3A9C">
                    <w:rPr>
                      <w:rFonts w:eastAsiaTheme="minorEastAsia"/>
                      <w:szCs w:val="21"/>
                      <w:vertAlign w:val="superscript"/>
                    </w:rPr>
                    <w:t>3</w:t>
                  </w:r>
                </w:p>
              </w:tc>
            </w:tr>
            <w:tr w:rsidR="00FC3A9C" w:rsidRPr="00FC3A9C" w14:paraId="50CEE2EA" w14:textId="77777777" w:rsidTr="006B4BB7">
              <w:trPr>
                <w:trHeight w:val="329"/>
                <w:jc w:val="center"/>
              </w:trPr>
              <w:tc>
                <w:tcPr>
                  <w:tcW w:w="1178" w:type="dxa"/>
                  <w:vMerge/>
                  <w:vAlign w:val="center"/>
                </w:tcPr>
                <w:p w14:paraId="5F21534B" w14:textId="77777777" w:rsidR="006B4BB7" w:rsidRPr="00FC3A9C" w:rsidRDefault="006B4BB7" w:rsidP="003E6169">
                  <w:pPr>
                    <w:kinsoku w:val="0"/>
                    <w:overflowPunct w:val="0"/>
                    <w:autoSpaceDE w:val="0"/>
                    <w:autoSpaceDN w:val="0"/>
                    <w:jc w:val="center"/>
                    <w:rPr>
                      <w:rFonts w:eastAsiaTheme="minorEastAsia"/>
                      <w:kern w:val="0"/>
                      <w:szCs w:val="21"/>
                    </w:rPr>
                  </w:pPr>
                </w:p>
              </w:tc>
              <w:tc>
                <w:tcPr>
                  <w:tcW w:w="1418" w:type="dxa"/>
                  <w:vMerge/>
                  <w:tcBorders>
                    <w:right w:val="single" w:sz="4" w:space="0" w:color="auto"/>
                  </w:tcBorders>
                  <w:vAlign w:val="center"/>
                </w:tcPr>
                <w:p w14:paraId="1C855611" w14:textId="77777777" w:rsidR="006B4BB7" w:rsidRPr="00FC3A9C" w:rsidRDefault="006B4BB7" w:rsidP="00734BC0">
                  <w:pPr>
                    <w:kinsoku w:val="0"/>
                    <w:overflowPunct w:val="0"/>
                    <w:autoSpaceDE w:val="0"/>
                    <w:autoSpaceDN w:val="0"/>
                    <w:jc w:val="center"/>
                    <w:rPr>
                      <w:rFonts w:eastAsiaTheme="minorEastAsia"/>
                      <w:szCs w:val="21"/>
                    </w:rPr>
                  </w:pPr>
                </w:p>
              </w:tc>
              <w:tc>
                <w:tcPr>
                  <w:tcW w:w="2760" w:type="dxa"/>
                  <w:tcBorders>
                    <w:left w:val="single" w:sz="4" w:space="0" w:color="auto"/>
                    <w:right w:val="single" w:sz="4" w:space="0" w:color="auto"/>
                  </w:tcBorders>
                  <w:vAlign w:val="center"/>
                </w:tcPr>
                <w:p w14:paraId="42437A48" w14:textId="77777777" w:rsidR="006B4BB7" w:rsidRPr="00FC3A9C" w:rsidRDefault="006B4BB7" w:rsidP="003E6169">
                  <w:pPr>
                    <w:kinsoku w:val="0"/>
                    <w:overflowPunct w:val="0"/>
                    <w:autoSpaceDE w:val="0"/>
                    <w:autoSpaceDN w:val="0"/>
                    <w:jc w:val="center"/>
                    <w:rPr>
                      <w:rFonts w:eastAsiaTheme="minorEastAsia"/>
                      <w:szCs w:val="21"/>
                    </w:rPr>
                  </w:pPr>
                  <w:r w:rsidRPr="00FC3A9C">
                    <w:rPr>
                      <w:rFonts w:eastAsiaTheme="minorEastAsia" w:hint="eastAsia"/>
                      <w:szCs w:val="21"/>
                    </w:rPr>
                    <w:t>监控点处任意一次浓度值</w:t>
                  </w:r>
                </w:p>
              </w:tc>
              <w:tc>
                <w:tcPr>
                  <w:tcW w:w="2870" w:type="dxa"/>
                  <w:tcBorders>
                    <w:top w:val="single" w:sz="4" w:space="0" w:color="auto"/>
                    <w:left w:val="single" w:sz="4" w:space="0" w:color="auto"/>
                  </w:tcBorders>
                  <w:vAlign w:val="center"/>
                </w:tcPr>
                <w:p w14:paraId="31B6E729" w14:textId="77777777" w:rsidR="006B4BB7" w:rsidRPr="00FC3A9C" w:rsidRDefault="006B4BB7" w:rsidP="003E6169">
                  <w:pPr>
                    <w:kinsoku w:val="0"/>
                    <w:overflowPunct w:val="0"/>
                    <w:autoSpaceDE w:val="0"/>
                    <w:autoSpaceDN w:val="0"/>
                    <w:jc w:val="center"/>
                    <w:rPr>
                      <w:rFonts w:eastAsiaTheme="minorEastAsia"/>
                      <w:szCs w:val="21"/>
                    </w:rPr>
                  </w:pPr>
                  <w:r w:rsidRPr="00FC3A9C">
                    <w:rPr>
                      <w:rFonts w:eastAsiaTheme="minorEastAsia" w:hint="eastAsia"/>
                      <w:szCs w:val="21"/>
                    </w:rPr>
                    <w:t>2</w:t>
                  </w:r>
                  <w:r w:rsidRPr="00FC3A9C">
                    <w:rPr>
                      <w:rFonts w:eastAsiaTheme="minorEastAsia"/>
                      <w:szCs w:val="21"/>
                    </w:rPr>
                    <w:t>0mg/m</w:t>
                  </w:r>
                  <w:r w:rsidRPr="00FC3A9C">
                    <w:rPr>
                      <w:rFonts w:eastAsiaTheme="minorEastAsia"/>
                      <w:szCs w:val="21"/>
                      <w:vertAlign w:val="superscript"/>
                    </w:rPr>
                    <w:t>3</w:t>
                  </w:r>
                </w:p>
              </w:tc>
            </w:tr>
          </w:tbl>
          <w:p w14:paraId="2BE40EBD" w14:textId="77777777" w:rsidR="00675260" w:rsidRPr="00FC3A9C" w:rsidRDefault="006B4BB7" w:rsidP="006B4BB7">
            <w:pPr>
              <w:kinsoku w:val="0"/>
              <w:overflowPunct w:val="0"/>
              <w:autoSpaceDE w:val="0"/>
              <w:autoSpaceDN w:val="0"/>
              <w:rPr>
                <w:rFonts w:eastAsiaTheme="minorEastAsia"/>
                <w:bCs/>
                <w:sz w:val="18"/>
                <w:szCs w:val="18"/>
              </w:rPr>
            </w:pPr>
            <w:r w:rsidRPr="00FC3A9C">
              <w:rPr>
                <w:rFonts w:eastAsiaTheme="minorEastAsia" w:hint="eastAsia"/>
                <w:bCs/>
                <w:sz w:val="18"/>
                <w:szCs w:val="18"/>
              </w:rPr>
              <w:t>注</w:t>
            </w:r>
            <w:r w:rsidRPr="00FC3A9C">
              <w:rPr>
                <w:rFonts w:eastAsiaTheme="minorEastAsia" w:hint="eastAsia"/>
                <w:bCs/>
                <w:sz w:val="18"/>
                <w:szCs w:val="18"/>
              </w:rPr>
              <w:t>:</w:t>
            </w:r>
            <w:r w:rsidRPr="00FC3A9C">
              <w:rPr>
                <w:rFonts w:eastAsiaTheme="minorEastAsia" w:hint="eastAsia"/>
                <w:bCs/>
                <w:sz w:val="18"/>
                <w:szCs w:val="18"/>
              </w:rPr>
              <w:t>厂区内监控点设置在厂区内厂房外；秦汉新城属于重点地区。</w:t>
            </w:r>
          </w:p>
          <w:p w14:paraId="6716396E" w14:textId="77777777" w:rsidR="0089410D" w:rsidRPr="00FC3A9C" w:rsidRDefault="0089410D" w:rsidP="0089410D">
            <w:pPr>
              <w:spacing w:line="360" w:lineRule="auto"/>
              <w:ind w:firstLineChars="245" w:firstLine="590"/>
              <w:rPr>
                <w:rFonts w:eastAsiaTheme="minorEastAsia"/>
                <w:b/>
                <w:sz w:val="24"/>
              </w:rPr>
            </w:pPr>
            <w:r w:rsidRPr="00FC3A9C">
              <w:rPr>
                <w:rFonts w:eastAsiaTheme="minorEastAsia"/>
                <w:b/>
                <w:sz w:val="24"/>
              </w:rPr>
              <w:t>2</w:t>
            </w:r>
            <w:r w:rsidRPr="00FC3A9C">
              <w:rPr>
                <w:rFonts w:eastAsiaTheme="minorEastAsia"/>
                <w:b/>
                <w:sz w:val="24"/>
              </w:rPr>
              <w:t>、废水</w:t>
            </w:r>
          </w:p>
          <w:p w14:paraId="5AA629D2" w14:textId="77777777" w:rsidR="0089410D" w:rsidRPr="00FC3A9C" w:rsidRDefault="0089410D" w:rsidP="0089410D">
            <w:pPr>
              <w:pStyle w:val="CharCharChar2Char"/>
              <w:tabs>
                <w:tab w:val="left" w:pos="4536"/>
              </w:tabs>
              <w:kinsoku w:val="0"/>
              <w:overflowPunct w:val="0"/>
              <w:autoSpaceDE w:val="0"/>
              <w:autoSpaceDN w:val="0"/>
              <w:ind w:firstLineChars="229" w:firstLine="550"/>
              <w:rPr>
                <w:rFonts w:ascii="Times New Roman" w:eastAsiaTheme="minorEastAsia" w:hAnsi="Times New Roman" w:cs="Times New Roman"/>
                <w:bCs/>
              </w:rPr>
            </w:pPr>
            <w:r w:rsidRPr="00FC3A9C">
              <w:rPr>
                <w:rFonts w:ascii="Times New Roman" w:eastAsiaTheme="minorEastAsia" w:hAnsi="Times New Roman" w:cs="Times New Roman" w:hint="eastAsia"/>
                <w:bCs/>
              </w:rPr>
              <w:t>项目仅有锅炉软化水制备产生的软化废水和锅炉定期排水，为清净下水；</w:t>
            </w:r>
            <w:r w:rsidRPr="00FC3A9C">
              <w:rPr>
                <w:rFonts w:ascii="Times New Roman" w:eastAsiaTheme="minorEastAsia" w:hAnsi="Times New Roman" w:cs="Times New Roman"/>
                <w:bCs/>
              </w:rPr>
              <w:t xml:space="preserve"> </w:t>
            </w:r>
          </w:p>
          <w:p w14:paraId="339F369B" w14:textId="77777777" w:rsidR="0089410D" w:rsidRPr="00FC3A9C" w:rsidRDefault="0089410D" w:rsidP="0089410D">
            <w:pPr>
              <w:spacing w:line="360" w:lineRule="auto"/>
              <w:rPr>
                <w:rFonts w:eastAsiaTheme="minorEastAsia"/>
                <w:sz w:val="24"/>
              </w:rPr>
            </w:pPr>
            <w:r w:rsidRPr="00FC3A9C">
              <w:rPr>
                <w:rFonts w:eastAsiaTheme="minorEastAsia" w:hint="eastAsia"/>
                <w:sz w:val="24"/>
              </w:rPr>
              <w:t>项目不新增生活污水。</w:t>
            </w:r>
          </w:p>
          <w:p w14:paraId="7DFE9F90" w14:textId="77777777" w:rsidR="0089410D" w:rsidRPr="00FC3A9C" w:rsidRDefault="0089410D" w:rsidP="0089410D">
            <w:pPr>
              <w:spacing w:line="360" w:lineRule="auto"/>
              <w:ind w:firstLineChars="200" w:firstLine="422"/>
              <w:rPr>
                <w:rFonts w:eastAsiaTheme="minorEastAsia"/>
                <w:b/>
                <w:bCs/>
              </w:rPr>
            </w:pPr>
            <w:r w:rsidRPr="00FC3A9C">
              <w:rPr>
                <w:rFonts w:eastAsiaTheme="minorEastAsia" w:hint="eastAsia"/>
                <w:b/>
                <w:bCs/>
              </w:rPr>
              <w:t>3</w:t>
            </w:r>
            <w:r w:rsidRPr="00FC3A9C">
              <w:rPr>
                <w:rFonts w:eastAsiaTheme="minorEastAsia"/>
                <w:b/>
                <w:bCs/>
              </w:rPr>
              <w:t>、噪声</w:t>
            </w:r>
          </w:p>
          <w:p w14:paraId="2C3C4D8D" w14:textId="77777777" w:rsidR="0089410D" w:rsidRPr="00FC3A9C" w:rsidRDefault="0089410D" w:rsidP="0089410D">
            <w:pPr>
              <w:kinsoku w:val="0"/>
              <w:overflowPunct w:val="0"/>
              <w:autoSpaceDE w:val="0"/>
              <w:autoSpaceDN w:val="0"/>
              <w:spacing w:line="360" w:lineRule="auto"/>
              <w:ind w:firstLineChars="200" w:firstLine="480"/>
              <w:rPr>
                <w:rFonts w:eastAsiaTheme="minorEastAsia"/>
                <w:sz w:val="24"/>
              </w:rPr>
            </w:pPr>
            <w:r w:rsidRPr="00FC3A9C">
              <w:rPr>
                <w:rFonts w:eastAsiaTheme="minorEastAsia"/>
                <w:sz w:val="24"/>
              </w:rPr>
              <w:t>厂界噪声排放执行《工业企业厂界环境噪声排放标准》（</w:t>
            </w:r>
            <w:r w:rsidRPr="00FC3A9C">
              <w:rPr>
                <w:rFonts w:eastAsiaTheme="minorEastAsia"/>
                <w:sz w:val="24"/>
              </w:rPr>
              <w:t>GB 12348-2008</w:t>
            </w:r>
            <w:r w:rsidRPr="00FC3A9C">
              <w:rPr>
                <w:rFonts w:eastAsiaTheme="minorEastAsia"/>
                <w:sz w:val="24"/>
              </w:rPr>
              <w:t>）</w:t>
            </w:r>
            <w:r w:rsidRPr="00FC3A9C">
              <w:rPr>
                <w:rFonts w:eastAsiaTheme="minorEastAsia" w:hint="eastAsia"/>
                <w:sz w:val="24"/>
              </w:rPr>
              <w:t>2</w:t>
            </w:r>
            <w:r w:rsidRPr="00FC3A9C">
              <w:rPr>
                <w:rFonts w:eastAsiaTheme="minorEastAsia"/>
                <w:sz w:val="24"/>
              </w:rPr>
              <w:t>类</w:t>
            </w:r>
            <w:r w:rsidRPr="00FC3A9C">
              <w:rPr>
                <w:rFonts w:eastAsiaTheme="minorEastAsia" w:hint="eastAsia"/>
                <w:sz w:val="24"/>
              </w:rPr>
              <w:t>、</w:t>
            </w:r>
            <w:r w:rsidRPr="00FC3A9C">
              <w:rPr>
                <w:rFonts w:eastAsiaTheme="minorEastAsia" w:hint="eastAsia"/>
                <w:sz w:val="24"/>
              </w:rPr>
              <w:t>4</w:t>
            </w:r>
            <w:r w:rsidRPr="00FC3A9C">
              <w:rPr>
                <w:rFonts w:eastAsiaTheme="minorEastAsia" w:hint="eastAsia"/>
                <w:sz w:val="24"/>
              </w:rPr>
              <w:t>类</w:t>
            </w:r>
            <w:r w:rsidRPr="00FC3A9C">
              <w:rPr>
                <w:rFonts w:eastAsiaTheme="minorEastAsia"/>
                <w:sz w:val="24"/>
              </w:rPr>
              <w:t>标准（见表</w:t>
            </w:r>
            <w:r w:rsidRPr="00FC3A9C">
              <w:rPr>
                <w:rFonts w:eastAsiaTheme="minorEastAsia"/>
                <w:sz w:val="24"/>
              </w:rPr>
              <w:t>26</w:t>
            </w:r>
            <w:r w:rsidRPr="00FC3A9C">
              <w:rPr>
                <w:rFonts w:eastAsiaTheme="minorEastAsia"/>
                <w:sz w:val="24"/>
              </w:rPr>
              <w:t>）。</w:t>
            </w:r>
          </w:p>
          <w:p w14:paraId="2077E5FA" w14:textId="77777777" w:rsidR="0089410D" w:rsidRPr="00FC3A9C" w:rsidRDefault="0089410D" w:rsidP="0089410D">
            <w:pPr>
              <w:jc w:val="center"/>
              <w:rPr>
                <w:rFonts w:eastAsiaTheme="minorEastAsia"/>
                <w:b/>
                <w:szCs w:val="21"/>
              </w:rPr>
            </w:pPr>
            <w:r w:rsidRPr="00FC3A9C">
              <w:rPr>
                <w:rFonts w:eastAsiaTheme="minorEastAsia"/>
                <w:b/>
                <w:szCs w:val="21"/>
              </w:rPr>
              <w:t>表</w:t>
            </w:r>
            <w:r w:rsidRPr="00FC3A9C">
              <w:rPr>
                <w:rFonts w:eastAsiaTheme="minorEastAsia"/>
                <w:b/>
                <w:szCs w:val="21"/>
              </w:rPr>
              <w:t xml:space="preserve">26   </w:t>
            </w:r>
            <w:r w:rsidRPr="00FC3A9C">
              <w:rPr>
                <w:rFonts w:eastAsiaTheme="minorEastAsia"/>
                <w:b/>
                <w:szCs w:val="21"/>
              </w:rPr>
              <w:t>《工业企业厂界环境噪声排放标准》（</w:t>
            </w:r>
            <w:r w:rsidRPr="00FC3A9C">
              <w:rPr>
                <w:rFonts w:eastAsiaTheme="minorEastAsia"/>
                <w:b/>
                <w:szCs w:val="21"/>
              </w:rPr>
              <w:t>GB 12348-2008</w:t>
            </w:r>
            <w:r w:rsidRPr="00FC3A9C">
              <w:rPr>
                <w:rFonts w:eastAsiaTheme="minorEastAsia"/>
                <w:b/>
                <w:szCs w:val="21"/>
              </w:rPr>
              <w:t>）</w:t>
            </w:r>
          </w:p>
          <w:tbl>
            <w:tblPr>
              <w:tblW w:w="8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76"/>
              <w:gridCol w:w="2683"/>
              <w:gridCol w:w="2830"/>
            </w:tblGrid>
            <w:tr w:rsidR="00FC3A9C" w:rsidRPr="00FC3A9C" w14:paraId="2C5699CB" w14:textId="77777777" w:rsidTr="00774450">
              <w:trPr>
                <w:trHeight w:val="259"/>
                <w:jc w:val="center"/>
              </w:trPr>
              <w:tc>
                <w:tcPr>
                  <w:tcW w:w="1714" w:type="pct"/>
                  <w:vMerge w:val="restart"/>
                  <w:vAlign w:val="center"/>
                </w:tcPr>
                <w:p w14:paraId="32BE73CC" w14:textId="77777777" w:rsidR="0089410D" w:rsidRPr="00FC3A9C" w:rsidRDefault="0089410D" w:rsidP="0089410D">
                  <w:pPr>
                    <w:jc w:val="center"/>
                    <w:rPr>
                      <w:rFonts w:eastAsiaTheme="minorEastAsia"/>
                      <w:szCs w:val="21"/>
                    </w:rPr>
                  </w:pPr>
                  <w:r w:rsidRPr="00FC3A9C">
                    <w:rPr>
                      <w:rFonts w:eastAsiaTheme="minorEastAsia"/>
                      <w:szCs w:val="21"/>
                    </w:rPr>
                    <w:t>厂界外声环境功能区划分</w:t>
                  </w:r>
                </w:p>
              </w:tc>
              <w:tc>
                <w:tcPr>
                  <w:tcW w:w="3286" w:type="pct"/>
                  <w:gridSpan w:val="2"/>
                  <w:vAlign w:val="center"/>
                </w:tcPr>
                <w:p w14:paraId="4F6D39FE" w14:textId="77777777" w:rsidR="0089410D" w:rsidRPr="00FC3A9C" w:rsidRDefault="0089410D" w:rsidP="0089410D">
                  <w:pPr>
                    <w:jc w:val="center"/>
                    <w:rPr>
                      <w:rFonts w:eastAsiaTheme="minorEastAsia"/>
                      <w:szCs w:val="21"/>
                    </w:rPr>
                  </w:pPr>
                  <w:r w:rsidRPr="00FC3A9C">
                    <w:rPr>
                      <w:rFonts w:eastAsiaTheme="minorEastAsia"/>
                      <w:szCs w:val="21"/>
                    </w:rPr>
                    <w:t>标</w:t>
                  </w:r>
                  <w:r w:rsidRPr="00FC3A9C">
                    <w:rPr>
                      <w:rFonts w:eastAsiaTheme="minorEastAsia" w:hint="eastAsia"/>
                      <w:szCs w:val="21"/>
                    </w:rPr>
                    <w:t>准</w:t>
                  </w:r>
                  <w:r w:rsidRPr="00FC3A9C">
                    <w:rPr>
                      <w:rFonts w:eastAsiaTheme="minorEastAsia"/>
                      <w:szCs w:val="21"/>
                    </w:rPr>
                    <w:t>限值（</w:t>
                  </w:r>
                  <w:r w:rsidRPr="00FC3A9C">
                    <w:rPr>
                      <w:rFonts w:eastAsiaTheme="minorEastAsia"/>
                      <w:szCs w:val="21"/>
                    </w:rPr>
                    <w:t>dB</w:t>
                  </w:r>
                  <w:r w:rsidRPr="00FC3A9C">
                    <w:rPr>
                      <w:rFonts w:eastAsiaTheme="minorEastAsia"/>
                      <w:szCs w:val="21"/>
                    </w:rPr>
                    <w:t>（</w:t>
                  </w:r>
                  <w:r w:rsidRPr="00FC3A9C">
                    <w:rPr>
                      <w:rFonts w:eastAsiaTheme="minorEastAsia"/>
                      <w:szCs w:val="21"/>
                    </w:rPr>
                    <w:t>A</w:t>
                  </w:r>
                  <w:r w:rsidRPr="00FC3A9C">
                    <w:rPr>
                      <w:rFonts w:eastAsiaTheme="minorEastAsia"/>
                      <w:szCs w:val="21"/>
                    </w:rPr>
                    <w:t>））</w:t>
                  </w:r>
                </w:p>
              </w:tc>
            </w:tr>
            <w:tr w:rsidR="00FC3A9C" w:rsidRPr="00FC3A9C" w14:paraId="0095252E" w14:textId="77777777" w:rsidTr="00774450">
              <w:trPr>
                <w:trHeight w:val="259"/>
                <w:jc w:val="center"/>
              </w:trPr>
              <w:tc>
                <w:tcPr>
                  <w:tcW w:w="1714" w:type="pct"/>
                  <w:vMerge/>
                  <w:vAlign w:val="center"/>
                </w:tcPr>
                <w:p w14:paraId="1156D664" w14:textId="77777777" w:rsidR="0089410D" w:rsidRPr="00FC3A9C" w:rsidRDefault="0089410D" w:rsidP="0089410D">
                  <w:pPr>
                    <w:jc w:val="center"/>
                    <w:rPr>
                      <w:rFonts w:eastAsiaTheme="minorEastAsia"/>
                      <w:szCs w:val="21"/>
                    </w:rPr>
                  </w:pPr>
                </w:p>
              </w:tc>
              <w:tc>
                <w:tcPr>
                  <w:tcW w:w="1599" w:type="pct"/>
                  <w:vAlign w:val="center"/>
                </w:tcPr>
                <w:p w14:paraId="4B6B8568" w14:textId="77777777" w:rsidR="0089410D" w:rsidRPr="00FC3A9C" w:rsidRDefault="0089410D" w:rsidP="0089410D">
                  <w:pPr>
                    <w:jc w:val="center"/>
                    <w:rPr>
                      <w:rFonts w:eastAsiaTheme="minorEastAsia"/>
                      <w:szCs w:val="21"/>
                    </w:rPr>
                  </w:pPr>
                  <w:r w:rsidRPr="00FC3A9C">
                    <w:rPr>
                      <w:rFonts w:eastAsiaTheme="minorEastAsia"/>
                      <w:szCs w:val="21"/>
                    </w:rPr>
                    <w:t>昼间</w:t>
                  </w:r>
                </w:p>
              </w:tc>
              <w:tc>
                <w:tcPr>
                  <w:tcW w:w="1687" w:type="pct"/>
                  <w:vAlign w:val="center"/>
                </w:tcPr>
                <w:p w14:paraId="76E9C0C4" w14:textId="77777777" w:rsidR="0089410D" w:rsidRPr="00FC3A9C" w:rsidRDefault="0089410D" w:rsidP="0089410D">
                  <w:pPr>
                    <w:jc w:val="center"/>
                    <w:rPr>
                      <w:rFonts w:eastAsiaTheme="minorEastAsia"/>
                      <w:szCs w:val="21"/>
                    </w:rPr>
                  </w:pPr>
                  <w:r w:rsidRPr="00FC3A9C">
                    <w:rPr>
                      <w:rFonts w:eastAsiaTheme="minorEastAsia"/>
                      <w:szCs w:val="21"/>
                    </w:rPr>
                    <w:t>夜间</w:t>
                  </w:r>
                </w:p>
              </w:tc>
            </w:tr>
            <w:tr w:rsidR="00FC3A9C" w:rsidRPr="00FC3A9C" w14:paraId="7AD13E19" w14:textId="77777777" w:rsidTr="00774450">
              <w:trPr>
                <w:trHeight w:val="259"/>
                <w:jc w:val="center"/>
              </w:trPr>
              <w:tc>
                <w:tcPr>
                  <w:tcW w:w="1714" w:type="pct"/>
                  <w:vAlign w:val="center"/>
                </w:tcPr>
                <w:p w14:paraId="74C0007E" w14:textId="77777777" w:rsidR="0089410D" w:rsidRPr="00FC3A9C" w:rsidRDefault="0089410D" w:rsidP="0089410D">
                  <w:pPr>
                    <w:jc w:val="center"/>
                    <w:rPr>
                      <w:rFonts w:eastAsiaTheme="minorEastAsia"/>
                      <w:szCs w:val="21"/>
                    </w:rPr>
                  </w:pPr>
                  <w:r w:rsidRPr="00FC3A9C">
                    <w:rPr>
                      <w:rFonts w:eastAsiaTheme="minorEastAsia" w:hint="eastAsia"/>
                      <w:szCs w:val="21"/>
                    </w:rPr>
                    <w:t>2</w:t>
                  </w:r>
                  <w:r w:rsidRPr="00FC3A9C">
                    <w:rPr>
                      <w:rFonts w:eastAsiaTheme="minorEastAsia"/>
                      <w:szCs w:val="21"/>
                    </w:rPr>
                    <w:t>类</w:t>
                  </w:r>
                </w:p>
              </w:tc>
              <w:tc>
                <w:tcPr>
                  <w:tcW w:w="1599" w:type="pct"/>
                  <w:vAlign w:val="center"/>
                </w:tcPr>
                <w:p w14:paraId="04DFD71E" w14:textId="77777777" w:rsidR="0089410D" w:rsidRPr="00FC3A9C" w:rsidRDefault="0089410D" w:rsidP="0089410D">
                  <w:pPr>
                    <w:jc w:val="center"/>
                    <w:rPr>
                      <w:rFonts w:eastAsiaTheme="minorEastAsia"/>
                      <w:szCs w:val="21"/>
                    </w:rPr>
                  </w:pPr>
                  <w:r w:rsidRPr="00FC3A9C">
                    <w:rPr>
                      <w:rFonts w:eastAsiaTheme="minorEastAsia" w:hint="eastAsia"/>
                      <w:szCs w:val="21"/>
                    </w:rPr>
                    <w:t>60</w:t>
                  </w:r>
                </w:p>
              </w:tc>
              <w:tc>
                <w:tcPr>
                  <w:tcW w:w="1687" w:type="pct"/>
                  <w:vAlign w:val="center"/>
                </w:tcPr>
                <w:p w14:paraId="1A4C43C9" w14:textId="77777777" w:rsidR="0089410D" w:rsidRPr="00FC3A9C" w:rsidRDefault="0089410D" w:rsidP="0089410D">
                  <w:pPr>
                    <w:jc w:val="center"/>
                    <w:rPr>
                      <w:rFonts w:eastAsiaTheme="minorEastAsia"/>
                      <w:szCs w:val="21"/>
                    </w:rPr>
                  </w:pPr>
                  <w:r w:rsidRPr="00FC3A9C">
                    <w:rPr>
                      <w:rFonts w:eastAsiaTheme="minorEastAsia" w:hint="eastAsia"/>
                      <w:szCs w:val="21"/>
                    </w:rPr>
                    <w:t>50</w:t>
                  </w:r>
                </w:p>
              </w:tc>
            </w:tr>
            <w:tr w:rsidR="00FC3A9C" w:rsidRPr="00FC3A9C" w14:paraId="71370CBE" w14:textId="77777777" w:rsidTr="00774450">
              <w:trPr>
                <w:trHeight w:val="259"/>
                <w:jc w:val="center"/>
              </w:trPr>
              <w:tc>
                <w:tcPr>
                  <w:tcW w:w="1714" w:type="pct"/>
                  <w:vAlign w:val="center"/>
                </w:tcPr>
                <w:p w14:paraId="48483B3E" w14:textId="77777777" w:rsidR="0089410D" w:rsidRPr="00FC3A9C" w:rsidRDefault="0089410D" w:rsidP="0089410D">
                  <w:pPr>
                    <w:jc w:val="center"/>
                    <w:rPr>
                      <w:rFonts w:eastAsiaTheme="minorEastAsia"/>
                      <w:szCs w:val="21"/>
                    </w:rPr>
                  </w:pPr>
                  <w:r w:rsidRPr="00FC3A9C">
                    <w:rPr>
                      <w:rFonts w:eastAsiaTheme="minorEastAsia" w:hint="eastAsia"/>
                      <w:szCs w:val="21"/>
                    </w:rPr>
                    <w:t>4</w:t>
                  </w:r>
                  <w:r w:rsidRPr="00FC3A9C">
                    <w:rPr>
                      <w:rFonts w:eastAsiaTheme="minorEastAsia" w:hint="eastAsia"/>
                      <w:szCs w:val="21"/>
                    </w:rPr>
                    <w:t>类</w:t>
                  </w:r>
                </w:p>
              </w:tc>
              <w:tc>
                <w:tcPr>
                  <w:tcW w:w="1599" w:type="pct"/>
                  <w:vAlign w:val="center"/>
                </w:tcPr>
                <w:p w14:paraId="1615A499" w14:textId="77777777" w:rsidR="0089410D" w:rsidRPr="00FC3A9C" w:rsidRDefault="0089410D" w:rsidP="0089410D">
                  <w:pPr>
                    <w:jc w:val="center"/>
                    <w:rPr>
                      <w:rFonts w:eastAsiaTheme="minorEastAsia"/>
                      <w:szCs w:val="21"/>
                    </w:rPr>
                  </w:pPr>
                  <w:r w:rsidRPr="00FC3A9C">
                    <w:rPr>
                      <w:rFonts w:eastAsiaTheme="minorEastAsia" w:hint="eastAsia"/>
                      <w:szCs w:val="21"/>
                    </w:rPr>
                    <w:t>70</w:t>
                  </w:r>
                </w:p>
              </w:tc>
              <w:tc>
                <w:tcPr>
                  <w:tcW w:w="1687" w:type="pct"/>
                  <w:vAlign w:val="center"/>
                </w:tcPr>
                <w:p w14:paraId="57584AB6" w14:textId="77777777" w:rsidR="0089410D" w:rsidRPr="00FC3A9C" w:rsidRDefault="0089410D" w:rsidP="0089410D">
                  <w:pPr>
                    <w:jc w:val="center"/>
                    <w:rPr>
                      <w:rFonts w:eastAsiaTheme="minorEastAsia"/>
                      <w:szCs w:val="21"/>
                    </w:rPr>
                  </w:pPr>
                  <w:r w:rsidRPr="00FC3A9C">
                    <w:rPr>
                      <w:rFonts w:eastAsiaTheme="minorEastAsia" w:hint="eastAsia"/>
                      <w:szCs w:val="21"/>
                    </w:rPr>
                    <w:t>55</w:t>
                  </w:r>
                </w:p>
              </w:tc>
            </w:tr>
          </w:tbl>
          <w:p w14:paraId="67F0D30D" w14:textId="77777777" w:rsidR="0089410D" w:rsidRPr="00FC3A9C" w:rsidRDefault="0089410D" w:rsidP="0089410D">
            <w:pPr>
              <w:spacing w:line="360" w:lineRule="auto"/>
              <w:ind w:firstLineChars="200" w:firstLine="482"/>
              <w:rPr>
                <w:rFonts w:eastAsiaTheme="minorEastAsia"/>
                <w:b/>
                <w:sz w:val="24"/>
              </w:rPr>
            </w:pPr>
            <w:r w:rsidRPr="00FC3A9C">
              <w:rPr>
                <w:rFonts w:eastAsiaTheme="minorEastAsia" w:hint="eastAsia"/>
                <w:b/>
                <w:sz w:val="24"/>
              </w:rPr>
              <w:t>4</w:t>
            </w:r>
            <w:r w:rsidRPr="00FC3A9C">
              <w:rPr>
                <w:rFonts w:eastAsiaTheme="minorEastAsia"/>
                <w:b/>
                <w:sz w:val="24"/>
              </w:rPr>
              <w:t>、固体废物</w:t>
            </w:r>
          </w:p>
          <w:p w14:paraId="1CDD87A5" w14:textId="77777777" w:rsidR="0089410D" w:rsidRPr="00FC3A9C" w:rsidRDefault="0089410D" w:rsidP="0089410D">
            <w:pPr>
              <w:spacing w:line="360" w:lineRule="auto"/>
              <w:ind w:firstLineChars="200" w:firstLine="480"/>
              <w:rPr>
                <w:rFonts w:eastAsiaTheme="minorEastAsia"/>
                <w:sz w:val="24"/>
              </w:rPr>
            </w:pPr>
            <w:r w:rsidRPr="00FC3A9C">
              <w:rPr>
                <w:rFonts w:eastAsiaTheme="minorEastAsia"/>
                <w:sz w:val="24"/>
              </w:rPr>
              <w:t>一般工业固体废物临时贮存执行《一般工业固体废物贮存、处置场污染控制标准》（</w:t>
            </w:r>
            <w:r w:rsidRPr="00FC3A9C">
              <w:rPr>
                <w:rFonts w:eastAsiaTheme="minorEastAsia"/>
                <w:sz w:val="24"/>
              </w:rPr>
              <w:t>GB 18599-2001</w:t>
            </w:r>
            <w:r w:rsidRPr="00FC3A9C">
              <w:rPr>
                <w:rFonts w:eastAsiaTheme="minorEastAsia"/>
                <w:sz w:val="24"/>
              </w:rPr>
              <w:t>）及其修改单</w:t>
            </w:r>
            <w:r w:rsidRPr="00FC3A9C">
              <w:rPr>
                <w:rFonts w:eastAsiaTheme="minorEastAsia" w:hint="eastAsia"/>
                <w:sz w:val="24"/>
              </w:rPr>
              <w:t>；生活垃圾执行《生活垃圾填埋场污染控制标准》（</w:t>
            </w:r>
            <w:r w:rsidRPr="00FC3A9C">
              <w:rPr>
                <w:rFonts w:eastAsiaTheme="minorEastAsia" w:hint="eastAsia"/>
                <w:sz w:val="24"/>
              </w:rPr>
              <w:t>GB16889-2008</w:t>
            </w:r>
            <w:r w:rsidRPr="00FC3A9C">
              <w:rPr>
                <w:rFonts w:eastAsiaTheme="minorEastAsia" w:hint="eastAsia"/>
                <w:sz w:val="24"/>
              </w:rPr>
              <w:t>）</w:t>
            </w:r>
            <w:r w:rsidR="00280497" w:rsidRPr="00FC3A9C">
              <w:rPr>
                <w:rFonts w:eastAsiaTheme="minorEastAsia" w:hint="eastAsia"/>
                <w:sz w:val="24"/>
              </w:rPr>
              <w:t>；危险废物执行《危险废物贮存污染控制标准》（</w:t>
            </w:r>
            <w:r w:rsidR="00280497" w:rsidRPr="00FC3A9C">
              <w:rPr>
                <w:rFonts w:eastAsiaTheme="minorEastAsia" w:hint="eastAsia"/>
                <w:sz w:val="24"/>
              </w:rPr>
              <w:t>G</w:t>
            </w:r>
            <w:r w:rsidR="00280497" w:rsidRPr="00FC3A9C">
              <w:rPr>
                <w:rFonts w:eastAsiaTheme="minorEastAsia"/>
                <w:sz w:val="24"/>
              </w:rPr>
              <w:t>B18597-2001</w:t>
            </w:r>
            <w:r w:rsidR="00280497" w:rsidRPr="00FC3A9C">
              <w:rPr>
                <w:rFonts w:eastAsiaTheme="minorEastAsia" w:hint="eastAsia"/>
                <w:sz w:val="24"/>
              </w:rPr>
              <w:t>）及其修改单有关要求</w:t>
            </w:r>
            <w:r w:rsidRPr="00FC3A9C">
              <w:rPr>
                <w:rFonts w:eastAsiaTheme="minorEastAsia" w:hint="eastAsia"/>
                <w:sz w:val="24"/>
              </w:rPr>
              <w:t>。</w:t>
            </w:r>
          </w:p>
          <w:p w14:paraId="79A98A52" w14:textId="77777777" w:rsidR="0089410D" w:rsidRPr="00FC3A9C" w:rsidRDefault="0089410D" w:rsidP="0089410D">
            <w:pPr>
              <w:spacing w:line="360" w:lineRule="auto"/>
              <w:ind w:firstLineChars="196" w:firstLine="472"/>
              <w:rPr>
                <w:rFonts w:eastAsiaTheme="minorEastAsia"/>
                <w:b/>
                <w:sz w:val="24"/>
              </w:rPr>
            </w:pPr>
          </w:p>
          <w:p w14:paraId="782C73A2" w14:textId="77777777" w:rsidR="00DB5408" w:rsidRPr="00FC3A9C" w:rsidRDefault="00DB5408" w:rsidP="003E6169">
            <w:pPr>
              <w:kinsoku w:val="0"/>
              <w:overflowPunct w:val="0"/>
              <w:spacing w:line="360" w:lineRule="auto"/>
              <w:ind w:firstLineChars="200" w:firstLine="480"/>
              <w:jc w:val="left"/>
              <w:rPr>
                <w:rFonts w:eastAsiaTheme="minorEastAsia"/>
                <w:sz w:val="24"/>
              </w:rPr>
            </w:pPr>
          </w:p>
        </w:tc>
      </w:tr>
      <w:tr w:rsidR="00FC3A9C" w:rsidRPr="00FC3A9C" w14:paraId="43A25FF5" w14:textId="77777777" w:rsidTr="0089410D">
        <w:trPr>
          <w:cantSplit/>
          <w:trHeight w:hRule="exact" w:val="13765"/>
          <w:tblHeader/>
        </w:trPr>
        <w:tc>
          <w:tcPr>
            <w:tcW w:w="298" w:type="pct"/>
            <w:tcBorders>
              <w:top w:val="single" w:sz="4" w:space="0" w:color="000000"/>
              <w:bottom w:val="single" w:sz="4" w:space="0" w:color="auto"/>
            </w:tcBorders>
            <w:textDirection w:val="tbRlV"/>
            <w:vAlign w:val="center"/>
          </w:tcPr>
          <w:p w14:paraId="7502EE18" w14:textId="77777777" w:rsidR="00A83CE3" w:rsidRPr="00FC3A9C" w:rsidRDefault="00A83CE3" w:rsidP="003E6169">
            <w:pPr>
              <w:jc w:val="center"/>
              <w:rPr>
                <w:rFonts w:eastAsiaTheme="minorEastAsia"/>
                <w:spacing w:val="108"/>
                <w:kern w:val="0"/>
                <w:sz w:val="24"/>
              </w:rPr>
            </w:pPr>
            <w:r w:rsidRPr="00FC3A9C">
              <w:rPr>
                <w:rFonts w:eastAsiaTheme="minorEastAsia"/>
                <w:spacing w:val="108"/>
                <w:kern w:val="0"/>
                <w:sz w:val="24"/>
              </w:rPr>
              <w:lastRenderedPageBreak/>
              <w:t>总量控制指</w:t>
            </w:r>
            <w:r w:rsidRPr="00FC3A9C">
              <w:rPr>
                <w:rFonts w:eastAsiaTheme="minorEastAsia"/>
                <w:kern w:val="0"/>
                <w:sz w:val="24"/>
              </w:rPr>
              <w:t>标</w:t>
            </w:r>
          </w:p>
        </w:tc>
        <w:tc>
          <w:tcPr>
            <w:tcW w:w="4702" w:type="pct"/>
            <w:tcBorders>
              <w:top w:val="single" w:sz="4" w:space="0" w:color="000000"/>
              <w:bottom w:val="single" w:sz="4" w:space="0" w:color="auto"/>
            </w:tcBorders>
            <w:vAlign w:val="center"/>
          </w:tcPr>
          <w:p w14:paraId="0C750602" w14:textId="77777777" w:rsidR="00A83CE3" w:rsidRPr="00FC3A9C" w:rsidRDefault="00A83CE3" w:rsidP="00A83CE3">
            <w:pPr>
              <w:spacing w:line="360" w:lineRule="auto"/>
              <w:ind w:firstLineChars="200" w:firstLine="480"/>
              <w:rPr>
                <w:rFonts w:eastAsiaTheme="minorEastAsia"/>
                <w:sz w:val="24"/>
              </w:rPr>
            </w:pPr>
            <w:r w:rsidRPr="00FC3A9C">
              <w:rPr>
                <w:rFonts w:eastAsiaTheme="minorEastAsia"/>
                <w:sz w:val="24"/>
              </w:rPr>
              <w:t>根据工艺特征及排污特点：</w:t>
            </w:r>
          </w:p>
          <w:p w14:paraId="007434CD" w14:textId="77777777" w:rsidR="00A83CE3" w:rsidRPr="00FC3A9C" w:rsidRDefault="00A83CE3" w:rsidP="00A83CE3">
            <w:pPr>
              <w:spacing w:line="360" w:lineRule="auto"/>
              <w:ind w:firstLineChars="200" w:firstLine="480"/>
              <w:rPr>
                <w:rFonts w:eastAsiaTheme="minorEastAsia"/>
                <w:sz w:val="24"/>
              </w:rPr>
            </w:pPr>
            <w:r w:rsidRPr="00FC3A9C">
              <w:rPr>
                <w:rFonts w:eastAsiaTheme="minorEastAsia"/>
                <w:sz w:val="24"/>
              </w:rPr>
              <w:t>本项目</w:t>
            </w:r>
            <w:r w:rsidRPr="00FC3A9C">
              <w:rPr>
                <w:rFonts w:eastAsiaTheme="minorEastAsia" w:hint="eastAsia"/>
                <w:sz w:val="24"/>
              </w:rPr>
              <w:t>无生产废水产生，仅</w:t>
            </w:r>
            <w:r w:rsidR="00C226C1" w:rsidRPr="00FC3A9C">
              <w:rPr>
                <w:rFonts w:eastAsiaTheme="minorEastAsia" w:hint="eastAsia"/>
                <w:sz w:val="24"/>
              </w:rPr>
              <w:t>有清净下水</w:t>
            </w:r>
            <w:r w:rsidRPr="00FC3A9C">
              <w:rPr>
                <w:rFonts w:eastAsiaTheme="minorEastAsia"/>
                <w:sz w:val="24"/>
              </w:rPr>
              <w:t>。</w:t>
            </w:r>
          </w:p>
          <w:p w14:paraId="051A4730" w14:textId="77777777" w:rsidR="00A83CE3" w:rsidRPr="00FC3A9C" w:rsidRDefault="00A83CE3" w:rsidP="00A83CE3">
            <w:pPr>
              <w:spacing w:line="360" w:lineRule="auto"/>
              <w:ind w:firstLineChars="200" w:firstLine="480"/>
              <w:rPr>
                <w:rFonts w:eastAsiaTheme="minorEastAsia"/>
                <w:sz w:val="24"/>
              </w:rPr>
            </w:pPr>
            <w:r w:rsidRPr="00FC3A9C">
              <w:rPr>
                <w:rFonts w:eastAsiaTheme="minorEastAsia"/>
                <w:sz w:val="24"/>
              </w:rPr>
              <w:t>项目</w:t>
            </w:r>
            <w:r w:rsidR="00C226C1" w:rsidRPr="00FC3A9C">
              <w:rPr>
                <w:rFonts w:eastAsiaTheme="minorEastAsia" w:hint="eastAsia"/>
                <w:sz w:val="24"/>
              </w:rPr>
              <w:t>甲醇</w:t>
            </w:r>
            <w:r w:rsidRPr="00FC3A9C">
              <w:rPr>
                <w:rFonts w:eastAsiaTheme="minorEastAsia" w:hint="eastAsia"/>
                <w:sz w:val="24"/>
              </w:rPr>
              <w:t>锅炉</w:t>
            </w:r>
            <w:r w:rsidRPr="00FC3A9C">
              <w:rPr>
                <w:rFonts w:eastAsiaTheme="minorEastAsia"/>
                <w:sz w:val="24"/>
              </w:rPr>
              <w:t>燃烧天然气产生</w:t>
            </w:r>
            <w:r w:rsidRPr="00FC3A9C">
              <w:rPr>
                <w:rFonts w:eastAsiaTheme="minorEastAsia"/>
                <w:sz w:val="24"/>
              </w:rPr>
              <w:t>SO</w:t>
            </w:r>
            <w:r w:rsidRPr="00FC3A9C">
              <w:rPr>
                <w:rFonts w:eastAsiaTheme="minorEastAsia"/>
                <w:sz w:val="24"/>
                <w:vertAlign w:val="subscript"/>
              </w:rPr>
              <w:t>2</w:t>
            </w:r>
            <w:r w:rsidRPr="00FC3A9C">
              <w:rPr>
                <w:rFonts w:eastAsiaTheme="minorEastAsia"/>
                <w:sz w:val="24"/>
              </w:rPr>
              <w:t>、</w:t>
            </w:r>
            <w:r w:rsidRPr="00FC3A9C">
              <w:rPr>
                <w:rFonts w:eastAsiaTheme="minorEastAsia"/>
                <w:sz w:val="24"/>
              </w:rPr>
              <w:t>NO</w:t>
            </w:r>
            <w:r w:rsidRPr="00FC3A9C">
              <w:rPr>
                <w:rFonts w:eastAsiaTheme="minorEastAsia" w:hint="eastAsia"/>
                <w:sz w:val="24"/>
                <w:vertAlign w:val="subscript"/>
              </w:rPr>
              <w:t>x</w:t>
            </w:r>
            <w:r w:rsidRPr="00FC3A9C">
              <w:rPr>
                <w:rFonts w:eastAsiaTheme="minorEastAsia"/>
                <w:sz w:val="24"/>
              </w:rPr>
              <w:t>，建议废气总量控制指标：</w:t>
            </w:r>
            <w:r w:rsidRPr="00FC3A9C">
              <w:rPr>
                <w:rFonts w:eastAsiaTheme="minorEastAsia"/>
                <w:sz w:val="24"/>
              </w:rPr>
              <w:t>SO</w:t>
            </w:r>
            <w:r w:rsidRPr="00FC3A9C">
              <w:rPr>
                <w:rFonts w:eastAsiaTheme="minorEastAsia"/>
                <w:sz w:val="24"/>
                <w:vertAlign w:val="subscript"/>
              </w:rPr>
              <w:t>2</w:t>
            </w:r>
            <w:r w:rsidRPr="00FC3A9C">
              <w:rPr>
                <w:rFonts w:eastAsiaTheme="minorEastAsia"/>
                <w:sz w:val="24"/>
              </w:rPr>
              <w:t>：</w:t>
            </w:r>
            <w:r w:rsidR="00C226C1" w:rsidRPr="00FC3A9C">
              <w:rPr>
                <w:rFonts w:eastAsiaTheme="minorEastAsia"/>
                <w:sz w:val="24"/>
              </w:rPr>
              <w:t>120</w:t>
            </w:r>
            <w:r w:rsidRPr="00FC3A9C">
              <w:rPr>
                <w:rFonts w:eastAsiaTheme="minorEastAsia"/>
                <w:sz w:val="24"/>
              </w:rPr>
              <w:t>kg/a</w:t>
            </w:r>
            <w:r w:rsidRPr="00FC3A9C">
              <w:rPr>
                <w:rFonts w:eastAsiaTheme="minorEastAsia"/>
                <w:sz w:val="24"/>
              </w:rPr>
              <w:t>；</w:t>
            </w:r>
            <w:r w:rsidRPr="00FC3A9C">
              <w:rPr>
                <w:rFonts w:eastAsiaTheme="minorEastAsia"/>
                <w:sz w:val="24"/>
              </w:rPr>
              <w:t>NO</w:t>
            </w:r>
            <w:r w:rsidRPr="00FC3A9C">
              <w:rPr>
                <w:rFonts w:eastAsiaTheme="minorEastAsia" w:hint="eastAsia"/>
                <w:sz w:val="24"/>
                <w:vertAlign w:val="subscript"/>
              </w:rPr>
              <w:t>x</w:t>
            </w:r>
            <w:r w:rsidRPr="00FC3A9C">
              <w:rPr>
                <w:rFonts w:eastAsiaTheme="minorEastAsia"/>
                <w:sz w:val="24"/>
              </w:rPr>
              <w:t>：</w:t>
            </w:r>
            <w:r w:rsidR="00584FE3" w:rsidRPr="00FC3A9C">
              <w:rPr>
                <w:rFonts w:eastAsiaTheme="minorEastAsia"/>
                <w:sz w:val="24"/>
              </w:rPr>
              <w:t>81.91</w:t>
            </w:r>
            <w:r w:rsidRPr="00FC3A9C">
              <w:rPr>
                <w:rFonts w:eastAsiaTheme="minorEastAsia"/>
                <w:sz w:val="24"/>
              </w:rPr>
              <w:t>kg/a</w:t>
            </w:r>
            <w:r w:rsidRPr="00FC3A9C">
              <w:rPr>
                <w:rFonts w:eastAsiaTheme="minorEastAsia"/>
                <w:sz w:val="24"/>
              </w:rPr>
              <w:t>。</w:t>
            </w:r>
          </w:p>
          <w:p w14:paraId="5C299E15" w14:textId="77777777" w:rsidR="00A83CE3" w:rsidRPr="00FC3A9C" w:rsidRDefault="00A83CE3" w:rsidP="003E6169">
            <w:pPr>
              <w:spacing w:line="360" w:lineRule="auto"/>
              <w:ind w:firstLineChars="200" w:firstLine="480"/>
              <w:rPr>
                <w:rFonts w:eastAsiaTheme="minorEastAsia"/>
                <w:sz w:val="24"/>
              </w:rPr>
            </w:pPr>
          </w:p>
        </w:tc>
      </w:tr>
    </w:tbl>
    <w:p w14:paraId="474809CD" w14:textId="77777777" w:rsidR="00E54129" w:rsidRPr="00FC3A9C" w:rsidRDefault="00AE73A2" w:rsidP="003E6169">
      <w:pPr>
        <w:jc w:val="left"/>
        <w:rPr>
          <w:rFonts w:eastAsiaTheme="minorEastAsia"/>
          <w:b/>
          <w:bCs/>
          <w:sz w:val="18"/>
        </w:rPr>
      </w:pPr>
      <w:r w:rsidRPr="00FC3A9C">
        <w:rPr>
          <w:rFonts w:eastAsiaTheme="minorEastAsia"/>
          <w:b/>
          <w:bCs/>
          <w:sz w:val="28"/>
        </w:rPr>
        <w:lastRenderedPageBreak/>
        <w:t>建设项目工程分析</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243"/>
      </w:tblGrid>
      <w:tr w:rsidR="00FC3A9C" w:rsidRPr="00FC3A9C" w14:paraId="74F435BF" w14:textId="77777777" w:rsidTr="007A71F2">
        <w:trPr>
          <w:trHeight w:val="13332"/>
        </w:trPr>
        <w:tc>
          <w:tcPr>
            <w:tcW w:w="5000" w:type="pct"/>
          </w:tcPr>
          <w:p w14:paraId="31ACE879" w14:textId="77777777" w:rsidR="00E54129" w:rsidRPr="00FC3A9C" w:rsidRDefault="00AE73A2" w:rsidP="003E6169">
            <w:pPr>
              <w:spacing w:line="360" w:lineRule="auto"/>
              <w:rPr>
                <w:rFonts w:eastAsiaTheme="minorEastAsia"/>
                <w:b/>
                <w:bCs/>
                <w:sz w:val="24"/>
              </w:rPr>
            </w:pPr>
            <w:r w:rsidRPr="00FC3A9C">
              <w:rPr>
                <w:rFonts w:eastAsiaTheme="minorEastAsia"/>
                <w:b/>
                <w:bCs/>
                <w:sz w:val="24"/>
              </w:rPr>
              <w:t>工艺流程简述</w:t>
            </w:r>
            <w:r w:rsidRPr="00FC3A9C">
              <w:rPr>
                <w:rFonts w:eastAsiaTheme="minorEastAsia"/>
                <w:b/>
                <w:bCs/>
                <w:sz w:val="24"/>
              </w:rPr>
              <w:t>(</w:t>
            </w:r>
            <w:r w:rsidRPr="00FC3A9C">
              <w:rPr>
                <w:rFonts w:eastAsiaTheme="minorEastAsia"/>
                <w:b/>
                <w:bCs/>
                <w:sz w:val="24"/>
              </w:rPr>
              <w:t>图示</w:t>
            </w:r>
            <w:r w:rsidRPr="00FC3A9C">
              <w:rPr>
                <w:rFonts w:eastAsiaTheme="minorEastAsia"/>
                <w:b/>
                <w:bCs/>
                <w:sz w:val="24"/>
              </w:rPr>
              <w:t>)</w:t>
            </w:r>
            <w:r w:rsidRPr="00FC3A9C">
              <w:rPr>
                <w:rFonts w:eastAsiaTheme="minorEastAsia"/>
                <w:b/>
                <w:bCs/>
                <w:sz w:val="24"/>
              </w:rPr>
              <w:t>：</w:t>
            </w:r>
          </w:p>
          <w:p w14:paraId="515F2C1E" w14:textId="77777777" w:rsidR="00146978" w:rsidRPr="00FC3A9C" w:rsidRDefault="00146978" w:rsidP="003E6169">
            <w:pPr>
              <w:spacing w:line="360" w:lineRule="auto"/>
              <w:ind w:firstLineChars="200" w:firstLine="480"/>
              <w:rPr>
                <w:rFonts w:eastAsiaTheme="minorEastAsia"/>
                <w:sz w:val="24"/>
              </w:rPr>
            </w:pPr>
            <w:r w:rsidRPr="00FC3A9C">
              <w:rPr>
                <w:rFonts w:eastAsiaTheme="minorEastAsia"/>
                <w:sz w:val="24"/>
              </w:rPr>
              <w:t>本项目已建成，施工期已结束。运行期</w:t>
            </w:r>
            <w:r w:rsidR="002A4706" w:rsidRPr="00FC3A9C">
              <w:rPr>
                <w:rFonts w:eastAsiaTheme="minorEastAsia"/>
                <w:sz w:val="24"/>
              </w:rPr>
              <w:t>主要</w:t>
            </w:r>
            <w:r w:rsidR="00D160FD" w:rsidRPr="00FC3A9C">
              <w:rPr>
                <w:rFonts w:eastAsiaTheme="minorEastAsia" w:hint="eastAsia"/>
                <w:sz w:val="24"/>
              </w:rPr>
              <w:t>利用锅炉生产蒸汽，工艺流程</w:t>
            </w:r>
            <w:r w:rsidR="002A4706" w:rsidRPr="00FC3A9C">
              <w:rPr>
                <w:rFonts w:eastAsiaTheme="minorEastAsia"/>
                <w:sz w:val="24"/>
              </w:rPr>
              <w:t>见图</w:t>
            </w:r>
            <w:r w:rsidR="00D160FD" w:rsidRPr="00FC3A9C">
              <w:rPr>
                <w:rFonts w:eastAsiaTheme="minorEastAsia" w:hint="eastAsia"/>
                <w:sz w:val="24"/>
              </w:rPr>
              <w:t>2</w:t>
            </w:r>
            <w:r w:rsidR="00FD7757" w:rsidRPr="00FC3A9C">
              <w:rPr>
                <w:rFonts w:eastAsiaTheme="minorEastAsia"/>
                <w:sz w:val="24"/>
              </w:rPr>
              <w:t>。</w:t>
            </w:r>
          </w:p>
          <w:p w14:paraId="4B2C63A6" w14:textId="77777777" w:rsidR="00D160FD" w:rsidRPr="00FC3A9C" w:rsidRDefault="009D5C45" w:rsidP="003E6169">
            <w:pPr>
              <w:spacing w:line="360" w:lineRule="auto"/>
              <w:jc w:val="center"/>
              <w:rPr>
                <w:rFonts w:eastAsiaTheme="minorEastAsia"/>
                <w:b/>
                <w:sz w:val="24"/>
              </w:rPr>
            </w:pPr>
            <w:r w:rsidRPr="00FC3A9C">
              <w:object w:dxaOrig="7709" w:dyaOrig="2337" w14:anchorId="1AB30AE8">
                <v:shape id="_x0000_i1027" type="#_x0000_t75" style="width:385.7pt;height:116.55pt" o:ole="">
                  <v:imagedata r:id="rId19" o:title=""/>
                </v:shape>
                <o:OLEObject Type="Embed" ProgID="Visio.Drawing.11" ShapeID="_x0000_i1027" DrawAspect="Content" ObjectID="_1635002612" r:id="rId20"/>
              </w:object>
            </w:r>
          </w:p>
          <w:p w14:paraId="00F7AE9A" w14:textId="77777777" w:rsidR="00FD7757" w:rsidRPr="00FC3A9C" w:rsidRDefault="00DD3354" w:rsidP="003E6169">
            <w:pPr>
              <w:spacing w:line="360" w:lineRule="auto"/>
              <w:jc w:val="center"/>
              <w:rPr>
                <w:rFonts w:eastAsiaTheme="minorEastAsia"/>
                <w:sz w:val="24"/>
              </w:rPr>
            </w:pPr>
            <w:r w:rsidRPr="00FC3A9C">
              <w:rPr>
                <w:rFonts w:eastAsiaTheme="minorEastAsia"/>
                <w:b/>
                <w:sz w:val="24"/>
              </w:rPr>
              <w:t>图</w:t>
            </w:r>
            <w:r w:rsidR="00D160FD" w:rsidRPr="00FC3A9C">
              <w:rPr>
                <w:rFonts w:eastAsiaTheme="minorEastAsia" w:hint="eastAsia"/>
                <w:b/>
                <w:sz w:val="24"/>
              </w:rPr>
              <w:t>2</w:t>
            </w:r>
            <w:r w:rsidRPr="00FC3A9C">
              <w:rPr>
                <w:rFonts w:eastAsiaTheme="minorEastAsia"/>
                <w:b/>
                <w:sz w:val="24"/>
              </w:rPr>
              <w:t xml:space="preserve">  </w:t>
            </w:r>
            <w:r w:rsidRPr="00FC3A9C">
              <w:rPr>
                <w:rFonts w:eastAsiaTheme="minorEastAsia"/>
                <w:b/>
                <w:sz w:val="24"/>
              </w:rPr>
              <w:t>生产工艺流程图</w:t>
            </w:r>
          </w:p>
          <w:p w14:paraId="38F1EE83" w14:textId="77777777" w:rsidR="00A6560E" w:rsidRPr="00FC3A9C" w:rsidRDefault="00A6560E" w:rsidP="003E6600">
            <w:pPr>
              <w:spacing w:line="360" w:lineRule="auto"/>
              <w:ind w:firstLine="480"/>
              <w:rPr>
                <w:rFonts w:eastAsiaTheme="minorEastAsia"/>
                <w:b/>
                <w:bCs/>
                <w:sz w:val="24"/>
              </w:rPr>
            </w:pPr>
            <w:r w:rsidRPr="00FC3A9C">
              <w:rPr>
                <w:rFonts w:eastAsiaTheme="minorEastAsia" w:hint="eastAsia"/>
                <w:b/>
                <w:bCs/>
                <w:sz w:val="24"/>
              </w:rPr>
              <w:t>1</w:t>
            </w:r>
            <w:r w:rsidRPr="00FC3A9C">
              <w:rPr>
                <w:rFonts w:eastAsiaTheme="minorEastAsia" w:hint="eastAsia"/>
                <w:b/>
                <w:bCs/>
                <w:sz w:val="24"/>
              </w:rPr>
              <w:t>、工艺流程说明</w:t>
            </w:r>
          </w:p>
          <w:p w14:paraId="3457E3A5" w14:textId="77777777" w:rsidR="009D5C45" w:rsidRPr="00FC3A9C" w:rsidRDefault="004378E9" w:rsidP="003E6600">
            <w:pPr>
              <w:spacing w:line="360" w:lineRule="auto"/>
              <w:ind w:firstLine="480"/>
              <w:rPr>
                <w:rFonts w:eastAsiaTheme="minorEastAsia"/>
                <w:bCs/>
                <w:sz w:val="24"/>
              </w:rPr>
            </w:pPr>
            <w:r w:rsidRPr="00FC3A9C">
              <w:rPr>
                <w:rFonts w:eastAsiaTheme="minorEastAsia"/>
                <w:bCs/>
                <w:sz w:val="24"/>
              </w:rPr>
              <w:fldChar w:fldCharType="begin"/>
            </w:r>
            <w:r w:rsidR="00A6560E" w:rsidRPr="00FC3A9C">
              <w:rPr>
                <w:rFonts w:eastAsiaTheme="minorEastAsia"/>
                <w:bCs/>
                <w:sz w:val="24"/>
              </w:rPr>
              <w:instrText xml:space="preserve"> </w:instrText>
            </w:r>
            <w:r w:rsidR="00A6560E" w:rsidRPr="00FC3A9C">
              <w:rPr>
                <w:rFonts w:eastAsiaTheme="minorEastAsia" w:hint="eastAsia"/>
                <w:bCs/>
                <w:sz w:val="24"/>
              </w:rPr>
              <w:instrText>= 1 \* GB2</w:instrText>
            </w:r>
            <w:r w:rsidR="00A6560E" w:rsidRPr="00FC3A9C">
              <w:rPr>
                <w:rFonts w:eastAsiaTheme="minorEastAsia"/>
                <w:bCs/>
                <w:sz w:val="24"/>
              </w:rPr>
              <w:instrText xml:space="preserve"> </w:instrText>
            </w:r>
            <w:r w:rsidRPr="00FC3A9C">
              <w:rPr>
                <w:rFonts w:eastAsiaTheme="minorEastAsia"/>
                <w:bCs/>
                <w:sz w:val="24"/>
              </w:rPr>
              <w:fldChar w:fldCharType="separate"/>
            </w:r>
            <w:r w:rsidR="00A6560E" w:rsidRPr="00FC3A9C">
              <w:rPr>
                <w:rFonts w:eastAsiaTheme="minorEastAsia" w:hint="eastAsia"/>
                <w:bCs/>
                <w:noProof/>
                <w:sz w:val="24"/>
              </w:rPr>
              <w:t>⑴</w:t>
            </w:r>
            <w:r w:rsidRPr="00FC3A9C">
              <w:rPr>
                <w:rFonts w:eastAsiaTheme="minorEastAsia"/>
                <w:bCs/>
                <w:sz w:val="24"/>
              </w:rPr>
              <w:fldChar w:fldCharType="end"/>
            </w:r>
            <w:r w:rsidR="00A6560E" w:rsidRPr="00FC3A9C">
              <w:rPr>
                <w:rFonts w:eastAsiaTheme="minorEastAsia" w:hint="eastAsia"/>
                <w:bCs/>
                <w:sz w:val="24"/>
              </w:rPr>
              <w:t xml:space="preserve"> </w:t>
            </w:r>
            <w:r w:rsidR="009D5C45" w:rsidRPr="00FC3A9C">
              <w:rPr>
                <w:rFonts w:eastAsiaTheme="minorEastAsia" w:hint="eastAsia"/>
                <w:bCs/>
                <w:sz w:val="24"/>
              </w:rPr>
              <w:t>卸车、储存</w:t>
            </w:r>
          </w:p>
          <w:p w14:paraId="2AC4FDE5" w14:textId="77777777" w:rsidR="00A6560E" w:rsidRPr="00FC3A9C" w:rsidRDefault="00280497" w:rsidP="003E6600">
            <w:pPr>
              <w:spacing w:line="360" w:lineRule="auto"/>
              <w:ind w:firstLine="480"/>
              <w:rPr>
                <w:rFonts w:eastAsiaTheme="minorEastAsia"/>
                <w:bCs/>
                <w:sz w:val="24"/>
              </w:rPr>
            </w:pPr>
            <w:r w:rsidRPr="00FC3A9C">
              <w:rPr>
                <w:rFonts w:eastAsiaTheme="minorEastAsia" w:hint="eastAsia"/>
                <w:bCs/>
                <w:sz w:val="24"/>
              </w:rPr>
              <w:t>甲醇</w:t>
            </w:r>
            <w:r w:rsidR="00A6560E" w:rsidRPr="00FC3A9C">
              <w:rPr>
                <w:rFonts w:eastAsiaTheme="minorEastAsia" w:hint="eastAsia"/>
                <w:bCs/>
                <w:sz w:val="24"/>
              </w:rPr>
              <w:t>液体燃料</w:t>
            </w:r>
            <w:r w:rsidR="009D5C45" w:rsidRPr="00FC3A9C">
              <w:rPr>
                <w:rFonts w:eastAsiaTheme="minorEastAsia" w:hint="eastAsia"/>
                <w:bCs/>
                <w:sz w:val="24"/>
              </w:rPr>
              <w:t>由</w:t>
            </w:r>
            <w:r w:rsidR="00A6560E" w:rsidRPr="00FC3A9C">
              <w:rPr>
                <w:rFonts w:eastAsiaTheme="minorEastAsia" w:hint="eastAsia"/>
                <w:bCs/>
                <w:sz w:val="24"/>
              </w:rPr>
              <w:t>罐车输送至</w:t>
            </w:r>
            <w:r w:rsidR="009D5C45" w:rsidRPr="00FC3A9C">
              <w:rPr>
                <w:rFonts w:eastAsiaTheme="minorEastAsia" w:hint="eastAsia"/>
                <w:bCs/>
                <w:sz w:val="24"/>
              </w:rPr>
              <w:t>厂内</w:t>
            </w:r>
            <w:r w:rsidR="00A6560E" w:rsidRPr="00FC3A9C">
              <w:rPr>
                <w:rFonts w:eastAsiaTheme="minorEastAsia" w:hint="eastAsia"/>
                <w:bCs/>
                <w:sz w:val="24"/>
              </w:rPr>
              <w:t>储罐</w:t>
            </w:r>
            <w:r w:rsidR="009D5C45" w:rsidRPr="00FC3A9C">
              <w:rPr>
                <w:rFonts w:eastAsiaTheme="minorEastAsia" w:hint="eastAsia"/>
                <w:bCs/>
                <w:sz w:val="24"/>
              </w:rPr>
              <w:t>区</w:t>
            </w:r>
            <w:r w:rsidR="00A6560E" w:rsidRPr="00FC3A9C">
              <w:rPr>
                <w:rFonts w:eastAsiaTheme="minorEastAsia" w:hint="eastAsia"/>
                <w:bCs/>
                <w:sz w:val="24"/>
              </w:rPr>
              <w:t>，</w:t>
            </w:r>
            <w:r w:rsidR="009D5C45" w:rsidRPr="00FC3A9C">
              <w:rPr>
                <w:rFonts w:eastAsiaTheme="minorEastAsia" w:hint="eastAsia"/>
                <w:bCs/>
                <w:sz w:val="24"/>
              </w:rPr>
              <w:t>通过卸油泵，将醇基液体燃料输送至储罐储存；储罐中的燃料通过管道输送至锅炉</w:t>
            </w:r>
            <w:r w:rsidR="00A6560E" w:rsidRPr="00FC3A9C">
              <w:rPr>
                <w:rFonts w:eastAsiaTheme="minorEastAsia" w:hint="eastAsia"/>
                <w:bCs/>
                <w:sz w:val="24"/>
              </w:rPr>
              <w:t>。</w:t>
            </w:r>
          </w:p>
          <w:p w14:paraId="624D0292" w14:textId="77777777" w:rsidR="00012FEB" w:rsidRPr="00FC3A9C" w:rsidRDefault="00AF742F" w:rsidP="003E6600">
            <w:pPr>
              <w:spacing w:line="360" w:lineRule="auto"/>
              <w:ind w:firstLine="480"/>
              <w:rPr>
                <w:rFonts w:eastAsiaTheme="minorEastAsia"/>
                <w:bCs/>
                <w:sz w:val="24"/>
              </w:rPr>
            </w:pPr>
            <w:r w:rsidRPr="00FC3A9C">
              <w:rPr>
                <w:rFonts w:eastAsiaTheme="minorEastAsia" w:hint="eastAsia"/>
                <w:bCs/>
                <w:sz w:val="24"/>
              </w:rPr>
              <w:t>储罐进料时呼吸阀产生的甲醇蒸汽损耗，同时储罐在日常储存过程中由于温差等因素产生的挥发。</w:t>
            </w:r>
          </w:p>
          <w:p w14:paraId="3F6886B6" w14:textId="77777777" w:rsidR="00280D01" w:rsidRPr="00FC3A9C" w:rsidRDefault="004378E9" w:rsidP="00280D01">
            <w:pPr>
              <w:spacing w:line="360" w:lineRule="auto"/>
              <w:ind w:firstLine="480"/>
              <w:rPr>
                <w:rFonts w:eastAsiaTheme="minorEastAsia"/>
                <w:sz w:val="24"/>
              </w:rPr>
            </w:pPr>
            <w:r w:rsidRPr="00FC3A9C">
              <w:rPr>
                <w:rFonts w:eastAsiaTheme="minorEastAsia"/>
                <w:bCs/>
                <w:sz w:val="24"/>
              </w:rPr>
              <w:fldChar w:fldCharType="begin"/>
            </w:r>
            <w:r w:rsidR="00A6560E" w:rsidRPr="00FC3A9C">
              <w:rPr>
                <w:rFonts w:eastAsiaTheme="minorEastAsia"/>
                <w:bCs/>
                <w:sz w:val="24"/>
              </w:rPr>
              <w:instrText xml:space="preserve"> </w:instrText>
            </w:r>
            <w:r w:rsidR="00A6560E" w:rsidRPr="00FC3A9C">
              <w:rPr>
                <w:rFonts w:eastAsiaTheme="minorEastAsia" w:hint="eastAsia"/>
                <w:bCs/>
                <w:sz w:val="24"/>
              </w:rPr>
              <w:instrText>= 2 \* GB2</w:instrText>
            </w:r>
            <w:r w:rsidR="00A6560E" w:rsidRPr="00FC3A9C">
              <w:rPr>
                <w:rFonts w:eastAsiaTheme="minorEastAsia"/>
                <w:bCs/>
                <w:sz w:val="24"/>
              </w:rPr>
              <w:instrText xml:space="preserve"> </w:instrText>
            </w:r>
            <w:r w:rsidRPr="00FC3A9C">
              <w:rPr>
                <w:rFonts w:eastAsiaTheme="minorEastAsia"/>
                <w:bCs/>
                <w:sz w:val="24"/>
              </w:rPr>
              <w:fldChar w:fldCharType="separate"/>
            </w:r>
            <w:r w:rsidR="00A6560E" w:rsidRPr="00FC3A9C">
              <w:rPr>
                <w:rFonts w:eastAsiaTheme="minorEastAsia" w:hint="eastAsia"/>
                <w:bCs/>
                <w:noProof/>
                <w:sz w:val="24"/>
              </w:rPr>
              <w:t>⑵</w:t>
            </w:r>
            <w:r w:rsidRPr="00FC3A9C">
              <w:rPr>
                <w:rFonts w:eastAsiaTheme="minorEastAsia"/>
                <w:bCs/>
                <w:sz w:val="24"/>
              </w:rPr>
              <w:fldChar w:fldCharType="end"/>
            </w:r>
            <w:r w:rsidR="00A6560E" w:rsidRPr="00FC3A9C">
              <w:rPr>
                <w:rFonts w:eastAsiaTheme="minorEastAsia" w:hint="eastAsia"/>
                <w:bCs/>
                <w:sz w:val="24"/>
              </w:rPr>
              <w:t xml:space="preserve"> </w:t>
            </w:r>
            <w:r w:rsidR="00A6560E" w:rsidRPr="00FC3A9C">
              <w:rPr>
                <w:rFonts w:eastAsiaTheme="minorEastAsia" w:hint="eastAsia"/>
                <w:bCs/>
                <w:sz w:val="24"/>
              </w:rPr>
              <w:t>软水制备：通过全自动水处理器制备软水，经过常温除氧后，暂存至储水箱，通过水泵输送至锅炉。</w:t>
            </w:r>
            <w:r w:rsidR="00280D01" w:rsidRPr="00FC3A9C">
              <w:rPr>
                <w:rFonts w:eastAsiaTheme="minorEastAsia" w:hint="eastAsia"/>
                <w:sz w:val="24"/>
              </w:rPr>
              <w:t>锅炉软水处理会产生废水；锅炉内热水循环使用，会定期排水，排水量较少，经软水处理后补充。软水处理废水及锅炉定期排水均为清净下水。</w:t>
            </w:r>
          </w:p>
          <w:p w14:paraId="2804CEA2" w14:textId="77777777" w:rsidR="00A6560E" w:rsidRPr="00FC3A9C" w:rsidRDefault="004378E9" w:rsidP="003E6600">
            <w:pPr>
              <w:spacing w:line="360" w:lineRule="auto"/>
              <w:ind w:firstLine="480"/>
              <w:rPr>
                <w:rFonts w:eastAsiaTheme="minorEastAsia"/>
                <w:sz w:val="24"/>
              </w:rPr>
            </w:pPr>
            <w:r w:rsidRPr="00FC3A9C">
              <w:rPr>
                <w:rFonts w:eastAsiaTheme="minorEastAsia"/>
                <w:bCs/>
                <w:sz w:val="24"/>
              </w:rPr>
              <w:fldChar w:fldCharType="begin"/>
            </w:r>
            <w:r w:rsidR="00A6560E" w:rsidRPr="00FC3A9C">
              <w:rPr>
                <w:rFonts w:eastAsiaTheme="minorEastAsia"/>
                <w:bCs/>
                <w:sz w:val="24"/>
              </w:rPr>
              <w:instrText xml:space="preserve"> </w:instrText>
            </w:r>
            <w:r w:rsidR="00A6560E" w:rsidRPr="00FC3A9C">
              <w:rPr>
                <w:rFonts w:eastAsiaTheme="minorEastAsia" w:hint="eastAsia"/>
                <w:bCs/>
                <w:sz w:val="24"/>
              </w:rPr>
              <w:instrText>= 3 \* GB2</w:instrText>
            </w:r>
            <w:r w:rsidR="00A6560E" w:rsidRPr="00FC3A9C">
              <w:rPr>
                <w:rFonts w:eastAsiaTheme="minorEastAsia"/>
                <w:bCs/>
                <w:sz w:val="24"/>
              </w:rPr>
              <w:instrText xml:space="preserve"> </w:instrText>
            </w:r>
            <w:r w:rsidRPr="00FC3A9C">
              <w:rPr>
                <w:rFonts w:eastAsiaTheme="minorEastAsia"/>
                <w:bCs/>
                <w:sz w:val="24"/>
              </w:rPr>
              <w:fldChar w:fldCharType="separate"/>
            </w:r>
            <w:r w:rsidR="00A6560E" w:rsidRPr="00FC3A9C">
              <w:rPr>
                <w:rFonts w:eastAsiaTheme="minorEastAsia" w:hint="eastAsia"/>
                <w:bCs/>
                <w:noProof/>
                <w:sz w:val="24"/>
              </w:rPr>
              <w:t>⑶</w:t>
            </w:r>
            <w:r w:rsidRPr="00FC3A9C">
              <w:rPr>
                <w:rFonts w:eastAsiaTheme="minorEastAsia"/>
                <w:bCs/>
                <w:sz w:val="24"/>
              </w:rPr>
              <w:fldChar w:fldCharType="end"/>
            </w:r>
            <w:r w:rsidR="00A6560E" w:rsidRPr="00FC3A9C">
              <w:rPr>
                <w:rFonts w:eastAsiaTheme="minorEastAsia" w:hint="eastAsia"/>
                <w:bCs/>
                <w:sz w:val="24"/>
              </w:rPr>
              <w:t xml:space="preserve"> </w:t>
            </w:r>
            <w:r w:rsidR="00A6560E" w:rsidRPr="00FC3A9C">
              <w:rPr>
                <w:rFonts w:eastAsiaTheme="minorEastAsia" w:hint="eastAsia"/>
                <w:bCs/>
                <w:sz w:val="24"/>
              </w:rPr>
              <w:t>锅炉燃烧：</w:t>
            </w:r>
            <w:r w:rsidR="00280D01" w:rsidRPr="00FC3A9C">
              <w:rPr>
                <w:rFonts w:eastAsiaTheme="minorEastAsia" w:hint="eastAsia"/>
                <w:bCs/>
                <w:sz w:val="24"/>
              </w:rPr>
              <w:t>燃烧甲醇，加热软水产生蒸汽，蒸汽通过管道输送至生产区供生产工序使用。</w:t>
            </w:r>
            <w:r w:rsidR="001D6833" w:rsidRPr="00FC3A9C">
              <w:rPr>
                <w:rFonts w:eastAsiaTheme="minorEastAsia" w:hint="eastAsia"/>
                <w:bCs/>
                <w:sz w:val="24"/>
              </w:rPr>
              <w:t>根据中华人民共和国原环境保护部“关于醇基燃料锅炉执行标准有关问题的复函”（环函〔</w:t>
            </w:r>
            <w:r w:rsidR="001D6833" w:rsidRPr="00FC3A9C">
              <w:rPr>
                <w:rFonts w:eastAsiaTheme="minorEastAsia" w:hint="eastAsia"/>
                <w:bCs/>
                <w:sz w:val="24"/>
              </w:rPr>
              <w:t>2015</w:t>
            </w:r>
            <w:r w:rsidR="001D6833" w:rsidRPr="00FC3A9C">
              <w:rPr>
                <w:rFonts w:eastAsiaTheme="minorEastAsia" w:hint="eastAsia"/>
                <w:bCs/>
                <w:sz w:val="24"/>
              </w:rPr>
              <w:t>〕</w:t>
            </w:r>
            <w:r w:rsidR="001D6833" w:rsidRPr="00FC3A9C">
              <w:rPr>
                <w:rFonts w:eastAsiaTheme="minorEastAsia" w:hint="eastAsia"/>
                <w:bCs/>
                <w:sz w:val="24"/>
              </w:rPr>
              <w:t>319</w:t>
            </w:r>
            <w:r w:rsidR="001D6833" w:rsidRPr="00FC3A9C">
              <w:rPr>
                <w:rFonts w:eastAsiaTheme="minorEastAsia" w:hint="eastAsia"/>
                <w:bCs/>
                <w:sz w:val="24"/>
              </w:rPr>
              <w:t>号），</w:t>
            </w:r>
            <w:r w:rsidR="00C60798" w:rsidRPr="00FC3A9C">
              <w:rPr>
                <w:rFonts w:eastAsiaTheme="minorEastAsia" w:hint="eastAsia"/>
                <w:bCs/>
                <w:sz w:val="24"/>
              </w:rPr>
              <w:t>甲醇</w:t>
            </w:r>
            <w:r w:rsidR="00836365" w:rsidRPr="00FC3A9C">
              <w:rPr>
                <w:rFonts w:eastAsiaTheme="minorEastAsia" w:hint="eastAsia"/>
                <w:bCs/>
                <w:sz w:val="24"/>
              </w:rPr>
              <w:t>充分</w:t>
            </w:r>
            <w:r w:rsidR="00C60798" w:rsidRPr="00FC3A9C">
              <w:rPr>
                <w:rFonts w:eastAsiaTheme="minorEastAsia" w:hint="eastAsia"/>
                <w:bCs/>
                <w:sz w:val="24"/>
              </w:rPr>
              <w:t>燃烧产物为</w:t>
            </w:r>
            <w:r w:rsidR="00836365" w:rsidRPr="00FC3A9C">
              <w:rPr>
                <w:rFonts w:eastAsiaTheme="minorEastAsia" w:hint="eastAsia"/>
                <w:bCs/>
                <w:sz w:val="24"/>
              </w:rPr>
              <w:t>CO</w:t>
            </w:r>
            <w:r w:rsidR="00836365" w:rsidRPr="00FC3A9C">
              <w:rPr>
                <w:rFonts w:eastAsiaTheme="minorEastAsia" w:hint="eastAsia"/>
                <w:bCs/>
                <w:sz w:val="24"/>
              </w:rPr>
              <w:t>、碳氢化合物、颗粒物、</w:t>
            </w:r>
            <w:r w:rsidR="00836365" w:rsidRPr="00FC3A9C">
              <w:rPr>
                <w:rFonts w:eastAsiaTheme="minorEastAsia" w:hint="eastAsia"/>
                <w:bCs/>
                <w:sz w:val="24"/>
              </w:rPr>
              <w:t>S</w:t>
            </w:r>
            <w:r w:rsidR="00BB3EAE" w:rsidRPr="00FC3A9C">
              <w:rPr>
                <w:rFonts w:eastAsiaTheme="minorEastAsia"/>
                <w:sz w:val="24"/>
              </w:rPr>
              <w:t>O</w:t>
            </w:r>
            <w:r w:rsidR="00BB3EAE" w:rsidRPr="00FC3A9C">
              <w:rPr>
                <w:rFonts w:eastAsiaTheme="minorEastAsia"/>
                <w:sz w:val="24"/>
                <w:vertAlign w:val="subscript"/>
              </w:rPr>
              <w:t>2</w:t>
            </w:r>
            <w:r w:rsidR="00BB3EAE" w:rsidRPr="00FC3A9C">
              <w:rPr>
                <w:rFonts w:eastAsiaTheme="minorEastAsia"/>
                <w:sz w:val="24"/>
              </w:rPr>
              <w:t>、</w:t>
            </w:r>
            <w:r w:rsidR="00BB3EAE" w:rsidRPr="00FC3A9C">
              <w:rPr>
                <w:rFonts w:eastAsiaTheme="minorEastAsia"/>
                <w:sz w:val="24"/>
              </w:rPr>
              <w:t>NO</w:t>
            </w:r>
            <w:r w:rsidR="00BB3EAE" w:rsidRPr="00FC3A9C">
              <w:rPr>
                <w:rFonts w:eastAsiaTheme="minorEastAsia" w:hint="eastAsia"/>
                <w:sz w:val="24"/>
                <w:vertAlign w:val="subscript"/>
              </w:rPr>
              <w:t>x</w:t>
            </w:r>
            <w:r w:rsidR="00BB3EAE" w:rsidRPr="00FC3A9C">
              <w:rPr>
                <w:rFonts w:eastAsiaTheme="minorEastAsia" w:hint="eastAsia"/>
                <w:sz w:val="24"/>
              </w:rPr>
              <w:t>，</w:t>
            </w:r>
            <w:r w:rsidR="00280D01" w:rsidRPr="00FC3A9C">
              <w:rPr>
                <w:rFonts w:eastAsiaTheme="minorEastAsia"/>
                <w:sz w:val="24"/>
              </w:rPr>
              <w:t>主要污染物为</w:t>
            </w:r>
            <w:r w:rsidR="00854C48" w:rsidRPr="00FC3A9C">
              <w:rPr>
                <w:rFonts w:eastAsiaTheme="minorEastAsia" w:hint="eastAsia"/>
                <w:bCs/>
                <w:sz w:val="24"/>
              </w:rPr>
              <w:t>颗粒物、</w:t>
            </w:r>
            <w:r w:rsidR="00854C48" w:rsidRPr="00FC3A9C">
              <w:rPr>
                <w:rFonts w:eastAsiaTheme="minorEastAsia" w:hint="eastAsia"/>
                <w:bCs/>
                <w:sz w:val="24"/>
              </w:rPr>
              <w:t>S</w:t>
            </w:r>
            <w:r w:rsidR="00854C48" w:rsidRPr="00FC3A9C">
              <w:rPr>
                <w:rFonts w:eastAsiaTheme="minorEastAsia"/>
                <w:sz w:val="24"/>
              </w:rPr>
              <w:t>O</w:t>
            </w:r>
            <w:r w:rsidR="00854C48" w:rsidRPr="00FC3A9C">
              <w:rPr>
                <w:rFonts w:eastAsiaTheme="minorEastAsia"/>
                <w:sz w:val="24"/>
                <w:vertAlign w:val="subscript"/>
              </w:rPr>
              <w:t>2</w:t>
            </w:r>
            <w:r w:rsidR="00854C48" w:rsidRPr="00FC3A9C">
              <w:rPr>
                <w:rFonts w:eastAsiaTheme="minorEastAsia"/>
                <w:sz w:val="24"/>
              </w:rPr>
              <w:t>、</w:t>
            </w:r>
            <w:r w:rsidR="00854C48" w:rsidRPr="00FC3A9C">
              <w:rPr>
                <w:rFonts w:eastAsiaTheme="minorEastAsia" w:hint="eastAsia"/>
                <w:sz w:val="24"/>
              </w:rPr>
              <w:t>、</w:t>
            </w:r>
            <w:r w:rsidR="00854C48" w:rsidRPr="00FC3A9C">
              <w:rPr>
                <w:rFonts w:eastAsiaTheme="minorEastAsia"/>
                <w:sz w:val="24"/>
              </w:rPr>
              <w:t>NO</w:t>
            </w:r>
            <w:r w:rsidR="00854C48" w:rsidRPr="00FC3A9C">
              <w:rPr>
                <w:rFonts w:eastAsiaTheme="minorEastAsia" w:hint="eastAsia"/>
                <w:sz w:val="24"/>
                <w:vertAlign w:val="subscript"/>
              </w:rPr>
              <w:t>x</w:t>
            </w:r>
            <w:r w:rsidR="00280D01" w:rsidRPr="00FC3A9C">
              <w:rPr>
                <w:rFonts w:eastAsiaTheme="minorEastAsia"/>
                <w:sz w:val="24"/>
              </w:rPr>
              <w:t>。</w:t>
            </w:r>
          </w:p>
          <w:p w14:paraId="5B77E083" w14:textId="77777777" w:rsidR="007D2AAA" w:rsidRPr="00FC3A9C" w:rsidRDefault="00103D6F" w:rsidP="003E6169">
            <w:pPr>
              <w:spacing w:line="360" w:lineRule="auto"/>
              <w:ind w:firstLineChars="200" w:firstLine="482"/>
              <w:rPr>
                <w:rFonts w:eastAsiaTheme="minorEastAsia"/>
                <w:b/>
                <w:bCs/>
                <w:sz w:val="24"/>
              </w:rPr>
            </w:pPr>
            <w:r w:rsidRPr="00FC3A9C">
              <w:rPr>
                <w:rFonts w:eastAsiaTheme="minorEastAsia"/>
                <w:b/>
                <w:bCs/>
                <w:sz w:val="24"/>
              </w:rPr>
              <w:t>4</w:t>
            </w:r>
            <w:r w:rsidR="00FE135B" w:rsidRPr="00FC3A9C">
              <w:rPr>
                <w:rFonts w:eastAsiaTheme="minorEastAsia"/>
                <w:b/>
                <w:bCs/>
                <w:sz w:val="24"/>
              </w:rPr>
              <w:t>、</w:t>
            </w:r>
            <w:r w:rsidR="007D2AAA" w:rsidRPr="00FC3A9C">
              <w:rPr>
                <w:rFonts w:eastAsiaTheme="minorEastAsia"/>
                <w:b/>
                <w:bCs/>
                <w:sz w:val="24"/>
              </w:rPr>
              <w:t>主要产污工序及主要污染物</w:t>
            </w:r>
          </w:p>
          <w:p w14:paraId="20ECDC41" w14:textId="77777777" w:rsidR="007D2AAA" w:rsidRPr="00FC3A9C" w:rsidRDefault="007D2AAA" w:rsidP="003E6169">
            <w:pPr>
              <w:spacing w:line="360" w:lineRule="auto"/>
              <w:ind w:firstLineChars="200" w:firstLine="480"/>
              <w:rPr>
                <w:rFonts w:eastAsiaTheme="minorEastAsia"/>
                <w:bCs/>
                <w:sz w:val="24"/>
              </w:rPr>
            </w:pPr>
            <w:r w:rsidRPr="00FC3A9C">
              <w:rPr>
                <w:rFonts w:eastAsiaTheme="minorEastAsia"/>
                <w:bCs/>
                <w:sz w:val="24"/>
              </w:rPr>
              <w:t>主要产污工序及主要污染物汇总如表</w:t>
            </w:r>
            <w:r w:rsidR="00C43E08" w:rsidRPr="00FC3A9C">
              <w:rPr>
                <w:rFonts w:eastAsiaTheme="minorEastAsia"/>
                <w:bCs/>
                <w:sz w:val="24"/>
              </w:rPr>
              <w:t>27</w:t>
            </w:r>
            <w:r w:rsidRPr="00FC3A9C">
              <w:rPr>
                <w:rFonts w:eastAsiaTheme="minorEastAsia"/>
                <w:bCs/>
                <w:sz w:val="24"/>
              </w:rPr>
              <w:t>所示。</w:t>
            </w:r>
          </w:p>
          <w:p w14:paraId="39CA7B36" w14:textId="77777777" w:rsidR="00584FE3" w:rsidRPr="00FC3A9C" w:rsidRDefault="00584FE3" w:rsidP="003E6169">
            <w:pPr>
              <w:kinsoku w:val="0"/>
              <w:overflowPunct w:val="0"/>
              <w:autoSpaceDE w:val="0"/>
              <w:autoSpaceDN w:val="0"/>
              <w:jc w:val="center"/>
              <w:rPr>
                <w:rFonts w:eastAsiaTheme="minorEastAsia"/>
                <w:b/>
                <w:szCs w:val="21"/>
              </w:rPr>
            </w:pPr>
          </w:p>
          <w:p w14:paraId="27E5990A" w14:textId="77777777" w:rsidR="00584FE3" w:rsidRPr="00FC3A9C" w:rsidRDefault="00584FE3" w:rsidP="003E6169">
            <w:pPr>
              <w:kinsoku w:val="0"/>
              <w:overflowPunct w:val="0"/>
              <w:autoSpaceDE w:val="0"/>
              <w:autoSpaceDN w:val="0"/>
              <w:jc w:val="center"/>
              <w:rPr>
                <w:rFonts w:eastAsiaTheme="minorEastAsia"/>
                <w:b/>
                <w:szCs w:val="21"/>
              </w:rPr>
            </w:pPr>
          </w:p>
          <w:p w14:paraId="2E2CE6FB" w14:textId="77777777" w:rsidR="00584FE3" w:rsidRPr="00FC3A9C" w:rsidRDefault="00584FE3" w:rsidP="003E6169">
            <w:pPr>
              <w:kinsoku w:val="0"/>
              <w:overflowPunct w:val="0"/>
              <w:autoSpaceDE w:val="0"/>
              <w:autoSpaceDN w:val="0"/>
              <w:jc w:val="center"/>
              <w:rPr>
                <w:rFonts w:eastAsiaTheme="minorEastAsia"/>
                <w:b/>
                <w:szCs w:val="21"/>
              </w:rPr>
            </w:pPr>
          </w:p>
          <w:p w14:paraId="0BA5F691" w14:textId="77777777" w:rsidR="00584FE3" w:rsidRPr="00FC3A9C" w:rsidRDefault="00584FE3" w:rsidP="003E6169">
            <w:pPr>
              <w:kinsoku w:val="0"/>
              <w:overflowPunct w:val="0"/>
              <w:autoSpaceDE w:val="0"/>
              <w:autoSpaceDN w:val="0"/>
              <w:jc w:val="center"/>
              <w:rPr>
                <w:rFonts w:eastAsiaTheme="minorEastAsia"/>
                <w:b/>
                <w:szCs w:val="21"/>
              </w:rPr>
            </w:pPr>
          </w:p>
          <w:p w14:paraId="78F0C1CF" w14:textId="77777777" w:rsidR="00584FE3" w:rsidRPr="00FC3A9C" w:rsidRDefault="00584FE3" w:rsidP="003E6169">
            <w:pPr>
              <w:kinsoku w:val="0"/>
              <w:overflowPunct w:val="0"/>
              <w:autoSpaceDE w:val="0"/>
              <w:autoSpaceDN w:val="0"/>
              <w:jc w:val="center"/>
              <w:rPr>
                <w:rFonts w:eastAsiaTheme="minorEastAsia"/>
                <w:b/>
                <w:szCs w:val="21"/>
              </w:rPr>
            </w:pPr>
          </w:p>
          <w:p w14:paraId="474817B0" w14:textId="77777777" w:rsidR="00584FE3" w:rsidRPr="00FC3A9C" w:rsidRDefault="00584FE3" w:rsidP="003E6169">
            <w:pPr>
              <w:kinsoku w:val="0"/>
              <w:overflowPunct w:val="0"/>
              <w:autoSpaceDE w:val="0"/>
              <w:autoSpaceDN w:val="0"/>
              <w:jc w:val="center"/>
              <w:rPr>
                <w:rFonts w:eastAsiaTheme="minorEastAsia"/>
                <w:b/>
                <w:szCs w:val="21"/>
              </w:rPr>
            </w:pPr>
          </w:p>
          <w:p w14:paraId="33C18D96" w14:textId="77777777" w:rsidR="00584FE3" w:rsidRPr="00FC3A9C" w:rsidRDefault="00584FE3" w:rsidP="003E6169">
            <w:pPr>
              <w:kinsoku w:val="0"/>
              <w:overflowPunct w:val="0"/>
              <w:autoSpaceDE w:val="0"/>
              <w:autoSpaceDN w:val="0"/>
              <w:jc w:val="center"/>
              <w:rPr>
                <w:rFonts w:eastAsiaTheme="minorEastAsia"/>
                <w:b/>
                <w:szCs w:val="21"/>
              </w:rPr>
            </w:pPr>
          </w:p>
          <w:p w14:paraId="23617462" w14:textId="77777777" w:rsidR="00584FE3" w:rsidRPr="00FC3A9C" w:rsidRDefault="00584FE3" w:rsidP="003E6169">
            <w:pPr>
              <w:kinsoku w:val="0"/>
              <w:overflowPunct w:val="0"/>
              <w:autoSpaceDE w:val="0"/>
              <w:autoSpaceDN w:val="0"/>
              <w:jc w:val="center"/>
              <w:rPr>
                <w:rFonts w:eastAsiaTheme="minorEastAsia"/>
                <w:b/>
                <w:szCs w:val="21"/>
              </w:rPr>
            </w:pPr>
          </w:p>
          <w:p w14:paraId="6CBA929D" w14:textId="77777777" w:rsidR="00584FE3" w:rsidRPr="00FC3A9C" w:rsidRDefault="00584FE3" w:rsidP="003E6169">
            <w:pPr>
              <w:kinsoku w:val="0"/>
              <w:overflowPunct w:val="0"/>
              <w:autoSpaceDE w:val="0"/>
              <w:autoSpaceDN w:val="0"/>
              <w:jc w:val="center"/>
              <w:rPr>
                <w:rFonts w:eastAsiaTheme="minorEastAsia"/>
                <w:b/>
                <w:szCs w:val="21"/>
              </w:rPr>
            </w:pPr>
          </w:p>
          <w:p w14:paraId="4C978805" w14:textId="77777777" w:rsidR="00584FE3" w:rsidRPr="00FC3A9C" w:rsidRDefault="00584FE3" w:rsidP="003E6169">
            <w:pPr>
              <w:kinsoku w:val="0"/>
              <w:overflowPunct w:val="0"/>
              <w:autoSpaceDE w:val="0"/>
              <w:autoSpaceDN w:val="0"/>
              <w:jc w:val="center"/>
              <w:rPr>
                <w:rFonts w:eastAsiaTheme="minorEastAsia"/>
                <w:b/>
                <w:szCs w:val="21"/>
              </w:rPr>
            </w:pPr>
          </w:p>
          <w:p w14:paraId="6C4A12BD" w14:textId="77777777" w:rsidR="007D2AAA" w:rsidRPr="00FC3A9C" w:rsidRDefault="007D2AAA" w:rsidP="003E6169">
            <w:pPr>
              <w:kinsoku w:val="0"/>
              <w:overflowPunct w:val="0"/>
              <w:autoSpaceDE w:val="0"/>
              <w:autoSpaceDN w:val="0"/>
              <w:jc w:val="center"/>
              <w:rPr>
                <w:rFonts w:eastAsiaTheme="minorEastAsia"/>
                <w:b/>
                <w:szCs w:val="21"/>
              </w:rPr>
            </w:pPr>
            <w:r w:rsidRPr="00FC3A9C">
              <w:rPr>
                <w:rFonts w:eastAsiaTheme="minorEastAsia"/>
                <w:b/>
                <w:szCs w:val="21"/>
              </w:rPr>
              <w:lastRenderedPageBreak/>
              <w:t>表</w:t>
            </w:r>
            <w:r w:rsidR="00C43E08" w:rsidRPr="00FC3A9C">
              <w:rPr>
                <w:rFonts w:eastAsiaTheme="minorEastAsia"/>
                <w:b/>
                <w:szCs w:val="21"/>
              </w:rPr>
              <w:t>27</w:t>
            </w:r>
            <w:r w:rsidRPr="00FC3A9C">
              <w:rPr>
                <w:rFonts w:eastAsiaTheme="minorEastAsia"/>
                <w:b/>
                <w:szCs w:val="21"/>
              </w:rPr>
              <w:t xml:space="preserve"> </w:t>
            </w:r>
            <w:r w:rsidR="00803496" w:rsidRPr="00FC3A9C">
              <w:rPr>
                <w:rFonts w:eastAsiaTheme="minorEastAsia"/>
                <w:b/>
                <w:szCs w:val="21"/>
              </w:rPr>
              <w:t xml:space="preserve"> </w:t>
            </w:r>
            <w:r w:rsidRPr="00FC3A9C">
              <w:rPr>
                <w:rFonts w:eastAsiaTheme="minorEastAsia"/>
                <w:b/>
                <w:szCs w:val="21"/>
              </w:rPr>
              <w:t>主要产污工序及主要污染物汇总</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1864"/>
              <w:gridCol w:w="1276"/>
              <w:gridCol w:w="1276"/>
              <w:gridCol w:w="1417"/>
              <w:gridCol w:w="2388"/>
            </w:tblGrid>
            <w:tr w:rsidR="00FC3A9C" w:rsidRPr="00FC3A9C" w14:paraId="1C755B9F" w14:textId="77777777" w:rsidTr="00C226C1">
              <w:trPr>
                <w:trHeight w:val="140"/>
              </w:trPr>
              <w:tc>
                <w:tcPr>
                  <w:tcW w:w="846" w:type="dxa"/>
                  <w:vAlign w:val="center"/>
                </w:tcPr>
                <w:p w14:paraId="70BDBE37" w14:textId="77777777" w:rsidR="00EC5F43" w:rsidRPr="00FC3A9C" w:rsidRDefault="00EC5F43" w:rsidP="003E6169">
                  <w:pPr>
                    <w:kinsoku w:val="0"/>
                    <w:overflowPunct w:val="0"/>
                    <w:autoSpaceDE w:val="0"/>
                    <w:autoSpaceDN w:val="0"/>
                    <w:jc w:val="center"/>
                    <w:rPr>
                      <w:rFonts w:eastAsiaTheme="minorEastAsia"/>
                      <w:szCs w:val="21"/>
                    </w:rPr>
                  </w:pPr>
                  <w:r w:rsidRPr="00FC3A9C">
                    <w:rPr>
                      <w:rFonts w:eastAsiaTheme="minorEastAsia"/>
                      <w:szCs w:val="21"/>
                    </w:rPr>
                    <w:t>类别</w:t>
                  </w:r>
                </w:p>
              </w:tc>
              <w:tc>
                <w:tcPr>
                  <w:tcW w:w="1864" w:type="dxa"/>
                  <w:vAlign w:val="center"/>
                </w:tcPr>
                <w:p w14:paraId="3A373100" w14:textId="77777777" w:rsidR="00EC5F43" w:rsidRPr="00FC3A9C" w:rsidRDefault="00EC5F43" w:rsidP="003E6169">
                  <w:pPr>
                    <w:kinsoku w:val="0"/>
                    <w:overflowPunct w:val="0"/>
                    <w:autoSpaceDE w:val="0"/>
                    <w:autoSpaceDN w:val="0"/>
                    <w:jc w:val="center"/>
                    <w:rPr>
                      <w:rFonts w:eastAsiaTheme="minorEastAsia"/>
                      <w:szCs w:val="21"/>
                    </w:rPr>
                  </w:pPr>
                  <w:r w:rsidRPr="00FC3A9C">
                    <w:rPr>
                      <w:rFonts w:eastAsiaTheme="minorEastAsia"/>
                      <w:szCs w:val="21"/>
                    </w:rPr>
                    <w:t>污染物</w:t>
                  </w:r>
                </w:p>
              </w:tc>
              <w:tc>
                <w:tcPr>
                  <w:tcW w:w="1276" w:type="dxa"/>
                  <w:vAlign w:val="center"/>
                </w:tcPr>
                <w:p w14:paraId="725FB1ED" w14:textId="77777777" w:rsidR="00EC5F43" w:rsidRPr="00FC3A9C" w:rsidRDefault="00EC5F43" w:rsidP="003E6169">
                  <w:pPr>
                    <w:kinsoku w:val="0"/>
                    <w:overflowPunct w:val="0"/>
                    <w:autoSpaceDE w:val="0"/>
                    <w:autoSpaceDN w:val="0"/>
                    <w:jc w:val="center"/>
                    <w:rPr>
                      <w:rFonts w:eastAsiaTheme="minorEastAsia"/>
                      <w:szCs w:val="21"/>
                    </w:rPr>
                  </w:pPr>
                  <w:r w:rsidRPr="00FC3A9C">
                    <w:rPr>
                      <w:rFonts w:eastAsiaTheme="minorEastAsia"/>
                      <w:szCs w:val="21"/>
                    </w:rPr>
                    <w:t>污染源</w:t>
                  </w:r>
                </w:p>
              </w:tc>
              <w:tc>
                <w:tcPr>
                  <w:tcW w:w="1276" w:type="dxa"/>
                  <w:vAlign w:val="center"/>
                </w:tcPr>
                <w:p w14:paraId="5C39C4A3" w14:textId="77777777" w:rsidR="00EC5F43" w:rsidRPr="00FC3A9C" w:rsidRDefault="00EC5F43" w:rsidP="003E6169">
                  <w:pPr>
                    <w:kinsoku w:val="0"/>
                    <w:overflowPunct w:val="0"/>
                    <w:autoSpaceDE w:val="0"/>
                    <w:autoSpaceDN w:val="0"/>
                    <w:jc w:val="center"/>
                    <w:rPr>
                      <w:rFonts w:eastAsiaTheme="minorEastAsia"/>
                      <w:szCs w:val="21"/>
                    </w:rPr>
                  </w:pPr>
                  <w:r w:rsidRPr="00FC3A9C">
                    <w:rPr>
                      <w:rFonts w:eastAsiaTheme="minorEastAsia"/>
                      <w:szCs w:val="21"/>
                    </w:rPr>
                    <w:t>产污工序</w:t>
                  </w:r>
                </w:p>
              </w:tc>
              <w:tc>
                <w:tcPr>
                  <w:tcW w:w="1417" w:type="dxa"/>
                  <w:vAlign w:val="center"/>
                </w:tcPr>
                <w:p w14:paraId="2F397EA7" w14:textId="77777777" w:rsidR="00EC5F43" w:rsidRPr="00FC3A9C" w:rsidRDefault="00EC5F43" w:rsidP="003E6169">
                  <w:pPr>
                    <w:kinsoku w:val="0"/>
                    <w:overflowPunct w:val="0"/>
                    <w:autoSpaceDE w:val="0"/>
                    <w:autoSpaceDN w:val="0"/>
                    <w:jc w:val="center"/>
                    <w:rPr>
                      <w:rFonts w:eastAsiaTheme="minorEastAsia"/>
                      <w:szCs w:val="21"/>
                    </w:rPr>
                  </w:pPr>
                  <w:r w:rsidRPr="00FC3A9C">
                    <w:rPr>
                      <w:rFonts w:eastAsiaTheme="minorEastAsia"/>
                      <w:szCs w:val="21"/>
                    </w:rPr>
                    <w:t>主要污染物</w:t>
                  </w:r>
                </w:p>
              </w:tc>
              <w:tc>
                <w:tcPr>
                  <w:tcW w:w="2388" w:type="dxa"/>
                  <w:vAlign w:val="center"/>
                </w:tcPr>
                <w:p w14:paraId="4BBC938D" w14:textId="77777777" w:rsidR="00EC5F43" w:rsidRPr="00FC3A9C" w:rsidRDefault="00EC5F43" w:rsidP="003E6169">
                  <w:pPr>
                    <w:kinsoku w:val="0"/>
                    <w:overflowPunct w:val="0"/>
                    <w:autoSpaceDE w:val="0"/>
                    <w:autoSpaceDN w:val="0"/>
                    <w:jc w:val="center"/>
                    <w:rPr>
                      <w:rFonts w:eastAsiaTheme="minorEastAsia"/>
                      <w:szCs w:val="21"/>
                    </w:rPr>
                  </w:pPr>
                  <w:r w:rsidRPr="00FC3A9C">
                    <w:rPr>
                      <w:rFonts w:eastAsiaTheme="minorEastAsia"/>
                      <w:szCs w:val="21"/>
                    </w:rPr>
                    <w:t>处理设施</w:t>
                  </w:r>
                  <w:r w:rsidRPr="00FC3A9C">
                    <w:rPr>
                      <w:rFonts w:eastAsiaTheme="minorEastAsia"/>
                      <w:szCs w:val="21"/>
                    </w:rPr>
                    <w:t>/</w:t>
                  </w:r>
                  <w:r w:rsidRPr="00FC3A9C">
                    <w:rPr>
                      <w:rFonts w:eastAsiaTheme="minorEastAsia"/>
                      <w:szCs w:val="21"/>
                    </w:rPr>
                    <w:t>措施</w:t>
                  </w:r>
                </w:p>
              </w:tc>
            </w:tr>
            <w:tr w:rsidR="00FC3A9C" w:rsidRPr="00FC3A9C" w14:paraId="49901155" w14:textId="77777777" w:rsidTr="00C226C1">
              <w:trPr>
                <w:trHeight w:val="140"/>
              </w:trPr>
              <w:tc>
                <w:tcPr>
                  <w:tcW w:w="846" w:type="dxa"/>
                  <w:vMerge w:val="restart"/>
                  <w:vAlign w:val="center"/>
                </w:tcPr>
                <w:p w14:paraId="5D489C9B" w14:textId="77777777" w:rsidR="006A320E" w:rsidRPr="00FC3A9C" w:rsidRDefault="006A320E" w:rsidP="003E6169">
                  <w:pPr>
                    <w:kinsoku w:val="0"/>
                    <w:overflowPunct w:val="0"/>
                    <w:autoSpaceDE w:val="0"/>
                    <w:autoSpaceDN w:val="0"/>
                    <w:jc w:val="center"/>
                    <w:rPr>
                      <w:rFonts w:eastAsiaTheme="minorEastAsia"/>
                      <w:szCs w:val="21"/>
                    </w:rPr>
                  </w:pPr>
                  <w:r w:rsidRPr="00FC3A9C">
                    <w:rPr>
                      <w:rFonts w:eastAsiaTheme="minorEastAsia"/>
                      <w:szCs w:val="21"/>
                    </w:rPr>
                    <w:t>废气</w:t>
                  </w:r>
                </w:p>
              </w:tc>
              <w:tc>
                <w:tcPr>
                  <w:tcW w:w="1864" w:type="dxa"/>
                  <w:vAlign w:val="center"/>
                </w:tcPr>
                <w:p w14:paraId="45ACC8D7" w14:textId="77777777" w:rsidR="006A320E" w:rsidRPr="00FC3A9C" w:rsidRDefault="00836365" w:rsidP="003E6169">
                  <w:pPr>
                    <w:kinsoku w:val="0"/>
                    <w:overflowPunct w:val="0"/>
                    <w:autoSpaceDE w:val="0"/>
                    <w:autoSpaceDN w:val="0"/>
                    <w:jc w:val="center"/>
                    <w:rPr>
                      <w:rFonts w:eastAsiaTheme="minorEastAsia"/>
                      <w:szCs w:val="21"/>
                    </w:rPr>
                  </w:pPr>
                  <w:r w:rsidRPr="00FC3A9C">
                    <w:rPr>
                      <w:rFonts w:eastAsiaTheme="minorEastAsia" w:hint="eastAsia"/>
                      <w:szCs w:val="21"/>
                    </w:rPr>
                    <w:t>甲醇</w:t>
                  </w:r>
                </w:p>
              </w:tc>
              <w:tc>
                <w:tcPr>
                  <w:tcW w:w="1276" w:type="dxa"/>
                  <w:vAlign w:val="center"/>
                </w:tcPr>
                <w:p w14:paraId="10A1B47A" w14:textId="77777777" w:rsidR="006A320E" w:rsidRPr="00FC3A9C" w:rsidRDefault="00836365" w:rsidP="003E6169">
                  <w:pPr>
                    <w:kinsoku w:val="0"/>
                    <w:overflowPunct w:val="0"/>
                    <w:autoSpaceDE w:val="0"/>
                    <w:autoSpaceDN w:val="0"/>
                    <w:jc w:val="center"/>
                    <w:rPr>
                      <w:rFonts w:eastAsiaTheme="minorEastAsia"/>
                      <w:szCs w:val="21"/>
                    </w:rPr>
                  </w:pPr>
                  <w:r w:rsidRPr="00FC3A9C">
                    <w:rPr>
                      <w:rFonts w:eastAsiaTheme="minorEastAsia" w:hint="eastAsia"/>
                      <w:szCs w:val="21"/>
                    </w:rPr>
                    <w:t>储罐</w:t>
                  </w:r>
                </w:p>
              </w:tc>
              <w:tc>
                <w:tcPr>
                  <w:tcW w:w="1276" w:type="dxa"/>
                  <w:vAlign w:val="center"/>
                </w:tcPr>
                <w:p w14:paraId="26957407" w14:textId="77777777" w:rsidR="006A320E" w:rsidRPr="00FC3A9C" w:rsidRDefault="00836365" w:rsidP="003E6169">
                  <w:pPr>
                    <w:kinsoku w:val="0"/>
                    <w:overflowPunct w:val="0"/>
                    <w:autoSpaceDE w:val="0"/>
                    <w:autoSpaceDN w:val="0"/>
                    <w:jc w:val="center"/>
                    <w:rPr>
                      <w:rFonts w:eastAsiaTheme="minorEastAsia"/>
                      <w:szCs w:val="21"/>
                    </w:rPr>
                  </w:pPr>
                  <w:r w:rsidRPr="00FC3A9C">
                    <w:rPr>
                      <w:rFonts w:eastAsiaTheme="minorEastAsia" w:hint="eastAsia"/>
                      <w:szCs w:val="21"/>
                    </w:rPr>
                    <w:t>/</w:t>
                  </w:r>
                </w:p>
              </w:tc>
              <w:tc>
                <w:tcPr>
                  <w:tcW w:w="1417" w:type="dxa"/>
                  <w:vAlign w:val="center"/>
                </w:tcPr>
                <w:p w14:paraId="4E9103DD" w14:textId="77777777" w:rsidR="006A320E" w:rsidRPr="00FC3A9C" w:rsidRDefault="00836365" w:rsidP="003E6169">
                  <w:pPr>
                    <w:kinsoku w:val="0"/>
                    <w:overflowPunct w:val="0"/>
                    <w:autoSpaceDE w:val="0"/>
                    <w:autoSpaceDN w:val="0"/>
                    <w:jc w:val="center"/>
                    <w:rPr>
                      <w:rFonts w:eastAsiaTheme="minorEastAsia"/>
                      <w:szCs w:val="21"/>
                    </w:rPr>
                  </w:pPr>
                  <w:r w:rsidRPr="00FC3A9C">
                    <w:rPr>
                      <w:rFonts w:eastAsiaTheme="minorEastAsia" w:hint="eastAsia"/>
                      <w:szCs w:val="21"/>
                    </w:rPr>
                    <w:t>甲醇</w:t>
                  </w:r>
                </w:p>
              </w:tc>
              <w:tc>
                <w:tcPr>
                  <w:tcW w:w="2388" w:type="dxa"/>
                  <w:vAlign w:val="center"/>
                </w:tcPr>
                <w:p w14:paraId="2C4E0E87" w14:textId="77777777" w:rsidR="006A320E" w:rsidRPr="00FC3A9C" w:rsidRDefault="00C226C1" w:rsidP="007A7908">
                  <w:pPr>
                    <w:kinsoku w:val="0"/>
                    <w:overflowPunct w:val="0"/>
                    <w:autoSpaceDE w:val="0"/>
                    <w:autoSpaceDN w:val="0"/>
                    <w:jc w:val="center"/>
                    <w:rPr>
                      <w:rFonts w:eastAsiaTheme="minorEastAsia"/>
                      <w:szCs w:val="21"/>
                    </w:rPr>
                  </w:pPr>
                  <w:r w:rsidRPr="00FC3A9C">
                    <w:rPr>
                      <w:rFonts w:eastAsiaTheme="minorEastAsia" w:hint="eastAsia"/>
                      <w:szCs w:val="21"/>
                    </w:rPr>
                    <w:t>/</w:t>
                  </w:r>
                </w:p>
              </w:tc>
            </w:tr>
            <w:tr w:rsidR="00FC3A9C" w:rsidRPr="00FC3A9C" w14:paraId="63AAED19" w14:textId="77777777" w:rsidTr="00C226C1">
              <w:trPr>
                <w:trHeight w:val="140"/>
              </w:trPr>
              <w:tc>
                <w:tcPr>
                  <w:tcW w:w="846" w:type="dxa"/>
                  <w:vMerge/>
                  <w:vAlign w:val="center"/>
                </w:tcPr>
                <w:p w14:paraId="36F5BDE0" w14:textId="77777777" w:rsidR="006A320E" w:rsidRPr="00FC3A9C" w:rsidRDefault="006A320E" w:rsidP="003E6169">
                  <w:pPr>
                    <w:kinsoku w:val="0"/>
                    <w:overflowPunct w:val="0"/>
                    <w:autoSpaceDE w:val="0"/>
                    <w:autoSpaceDN w:val="0"/>
                    <w:jc w:val="center"/>
                    <w:rPr>
                      <w:rFonts w:eastAsiaTheme="minorEastAsia"/>
                      <w:szCs w:val="21"/>
                    </w:rPr>
                  </w:pPr>
                </w:p>
              </w:tc>
              <w:tc>
                <w:tcPr>
                  <w:tcW w:w="1864" w:type="dxa"/>
                  <w:vAlign w:val="center"/>
                </w:tcPr>
                <w:p w14:paraId="0C82059B" w14:textId="77777777" w:rsidR="006A320E" w:rsidRPr="00FC3A9C" w:rsidRDefault="00836365" w:rsidP="003E6169">
                  <w:pPr>
                    <w:kinsoku w:val="0"/>
                    <w:overflowPunct w:val="0"/>
                    <w:autoSpaceDE w:val="0"/>
                    <w:autoSpaceDN w:val="0"/>
                    <w:jc w:val="center"/>
                    <w:rPr>
                      <w:rFonts w:eastAsiaTheme="minorEastAsia"/>
                      <w:szCs w:val="21"/>
                    </w:rPr>
                  </w:pPr>
                  <w:r w:rsidRPr="00FC3A9C">
                    <w:rPr>
                      <w:rFonts w:eastAsiaTheme="minorEastAsia" w:hint="eastAsia"/>
                      <w:szCs w:val="21"/>
                    </w:rPr>
                    <w:t>锅炉燃烧废气</w:t>
                  </w:r>
                </w:p>
              </w:tc>
              <w:tc>
                <w:tcPr>
                  <w:tcW w:w="1276" w:type="dxa"/>
                  <w:vAlign w:val="center"/>
                </w:tcPr>
                <w:p w14:paraId="731DCCDE" w14:textId="77777777" w:rsidR="006A320E" w:rsidRPr="00FC3A9C" w:rsidRDefault="00836365" w:rsidP="003E6169">
                  <w:pPr>
                    <w:kinsoku w:val="0"/>
                    <w:overflowPunct w:val="0"/>
                    <w:autoSpaceDE w:val="0"/>
                    <w:autoSpaceDN w:val="0"/>
                    <w:jc w:val="center"/>
                    <w:rPr>
                      <w:rFonts w:eastAsiaTheme="minorEastAsia"/>
                      <w:szCs w:val="21"/>
                    </w:rPr>
                  </w:pPr>
                  <w:r w:rsidRPr="00FC3A9C">
                    <w:rPr>
                      <w:rFonts w:eastAsiaTheme="minorEastAsia" w:hint="eastAsia"/>
                      <w:szCs w:val="21"/>
                    </w:rPr>
                    <w:t>锅炉</w:t>
                  </w:r>
                </w:p>
              </w:tc>
              <w:tc>
                <w:tcPr>
                  <w:tcW w:w="1276" w:type="dxa"/>
                  <w:vAlign w:val="center"/>
                </w:tcPr>
                <w:p w14:paraId="59495E60" w14:textId="77777777" w:rsidR="006A320E" w:rsidRPr="00FC3A9C" w:rsidRDefault="00836365" w:rsidP="003E6169">
                  <w:pPr>
                    <w:kinsoku w:val="0"/>
                    <w:overflowPunct w:val="0"/>
                    <w:autoSpaceDE w:val="0"/>
                    <w:autoSpaceDN w:val="0"/>
                    <w:jc w:val="center"/>
                    <w:rPr>
                      <w:rFonts w:eastAsiaTheme="minorEastAsia"/>
                      <w:szCs w:val="21"/>
                    </w:rPr>
                  </w:pPr>
                  <w:r w:rsidRPr="00FC3A9C">
                    <w:rPr>
                      <w:rFonts w:eastAsiaTheme="minorEastAsia" w:hint="eastAsia"/>
                      <w:szCs w:val="21"/>
                    </w:rPr>
                    <w:t>/</w:t>
                  </w:r>
                </w:p>
              </w:tc>
              <w:tc>
                <w:tcPr>
                  <w:tcW w:w="1417" w:type="dxa"/>
                  <w:vAlign w:val="center"/>
                </w:tcPr>
                <w:p w14:paraId="6EB68148" w14:textId="77777777" w:rsidR="006A320E" w:rsidRPr="00FC3A9C" w:rsidRDefault="00AC42A6" w:rsidP="003E6169">
                  <w:pPr>
                    <w:kinsoku w:val="0"/>
                    <w:overflowPunct w:val="0"/>
                    <w:autoSpaceDE w:val="0"/>
                    <w:autoSpaceDN w:val="0"/>
                    <w:jc w:val="center"/>
                    <w:rPr>
                      <w:rFonts w:eastAsiaTheme="minorEastAsia"/>
                      <w:szCs w:val="21"/>
                    </w:rPr>
                  </w:pPr>
                  <w:r w:rsidRPr="00FC3A9C">
                    <w:rPr>
                      <w:rFonts w:eastAsiaTheme="minorEastAsia" w:hint="eastAsia"/>
                      <w:bCs/>
                      <w:szCs w:val="21"/>
                    </w:rPr>
                    <w:t>颗粒物、</w:t>
                  </w:r>
                  <w:r w:rsidRPr="00FC3A9C">
                    <w:rPr>
                      <w:rFonts w:eastAsiaTheme="minorEastAsia" w:hint="eastAsia"/>
                      <w:bCs/>
                      <w:szCs w:val="21"/>
                    </w:rPr>
                    <w:t>S</w:t>
                  </w:r>
                  <w:r w:rsidRPr="00FC3A9C">
                    <w:rPr>
                      <w:rFonts w:eastAsiaTheme="minorEastAsia"/>
                      <w:szCs w:val="21"/>
                    </w:rPr>
                    <w:t>O</w:t>
                  </w:r>
                  <w:r w:rsidRPr="00FC3A9C">
                    <w:rPr>
                      <w:rFonts w:eastAsiaTheme="minorEastAsia"/>
                      <w:szCs w:val="21"/>
                      <w:vertAlign w:val="subscript"/>
                    </w:rPr>
                    <w:t>2</w:t>
                  </w:r>
                  <w:r w:rsidRPr="00FC3A9C">
                    <w:rPr>
                      <w:rFonts w:eastAsiaTheme="minorEastAsia"/>
                      <w:szCs w:val="21"/>
                    </w:rPr>
                    <w:t>、</w:t>
                  </w:r>
                  <w:r w:rsidRPr="00FC3A9C">
                    <w:rPr>
                      <w:rFonts w:eastAsiaTheme="minorEastAsia"/>
                      <w:szCs w:val="21"/>
                    </w:rPr>
                    <w:t>NO</w:t>
                  </w:r>
                  <w:r w:rsidRPr="00FC3A9C">
                    <w:rPr>
                      <w:rFonts w:eastAsiaTheme="minorEastAsia" w:hint="eastAsia"/>
                      <w:szCs w:val="21"/>
                      <w:vertAlign w:val="subscript"/>
                    </w:rPr>
                    <w:t>x</w:t>
                  </w:r>
                </w:p>
              </w:tc>
              <w:tc>
                <w:tcPr>
                  <w:tcW w:w="2388" w:type="dxa"/>
                  <w:vAlign w:val="center"/>
                </w:tcPr>
                <w:p w14:paraId="6A8AA363" w14:textId="77777777" w:rsidR="006A320E" w:rsidRPr="00FC3A9C" w:rsidRDefault="00C226C1" w:rsidP="002E155E">
                  <w:pPr>
                    <w:kinsoku w:val="0"/>
                    <w:overflowPunct w:val="0"/>
                    <w:autoSpaceDE w:val="0"/>
                    <w:autoSpaceDN w:val="0"/>
                    <w:jc w:val="center"/>
                    <w:rPr>
                      <w:rFonts w:eastAsiaTheme="minorEastAsia"/>
                      <w:szCs w:val="21"/>
                    </w:rPr>
                  </w:pPr>
                  <w:r w:rsidRPr="00FC3A9C">
                    <w:rPr>
                      <w:rFonts w:eastAsiaTheme="minorEastAsia" w:hint="eastAsia"/>
                      <w:szCs w:val="21"/>
                    </w:rPr>
                    <w:t>/</w:t>
                  </w:r>
                </w:p>
              </w:tc>
            </w:tr>
            <w:tr w:rsidR="00FC3A9C" w:rsidRPr="00FC3A9C" w14:paraId="4A592B96" w14:textId="77777777" w:rsidTr="00C226C1">
              <w:trPr>
                <w:trHeight w:val="353"/>
              </w:trPr>
              <w:tc>
                <w:tcPr>
                  <w:tcW w:w="846" w:type="dxa"/>
                  <w:vAlign w:val="center"/>
                </w:tcPr>
                <w:p w14:paraId="2F56B3A5" w14:textId="77777777" w:rsidR="006A320E" w:rsidRPr="00FC3A9C" w:rsidRDefault="006A320E" w:rsidP="003E6169">
                  <w:pPr>
                    <w:kinsoku w:val="0"/>
                    <w:overflowPunct w:val="0"/>
                    <w:autoSpaceDE w:val="0"/>
                    <w:autoSpaceDN w:val="0"/>
                    <w:jc w:val="center"/>
                    <w:rPr>
                      <w:rFonts w:eastAsiaTheme="minorEastAsia"/>
                      <w:szCs w:val="21"/>
                    </w:rPr>
                  </w:pPr>
                  <w:r w:rsidRPr="00FC3A9C">
                    <w:rPr>
                      <w:rFonts w:eastAsiaTheme="minorEastAsia" w:hint="eastAsia"/>
                      <w:szCs w:val="21"/>
                    </w:rPr>
                    <w:t>废水</w:t>
                  </w:r>
                </w:p>
              </w:tc>
              <w:tc>
                <w:tcPr>
                  <w:tcW w:w="1864" w:type="dxa"/>
                  <w:vAlign w:val="center"/>
                </w:tcPr>
                <w:p w14:paraId="2C36996F" w14:textId="77777777" w:rsidR="006A320E" w:rsidRPr="00FC3A9C" w:rsidRDefault="001D6833" w:rsidP="003E6169">
                  <w:pPr>
                    <w:kinsoku w:val="0"/>
                    <w:overflowPunct w:val="0"/>
                    <w:autoSpaceDE w:val="0"/>
                    <w:autoSpaceDN w:val="0"/>
                    <w:jc w:val="center"/>
                    <w:rPr>
                      <w:rFonts w:eastAsiaTheme="minorEastAsia"/>
                      <w:szCs w:val="21"/>
                    </w:rPr>
                  </w:pPr>
                  <w:r w:rsidRPr="00FC3A9C">
                    <w:rPr>
                      <w:rFonts w:eastAsiaTheme="minorEastAsia" w:hint="eastAsia"/>
                      <w:szCs w:val="21"/>
                    </w:rPr>
                    <w:t>软化水废水、锅炉定期排水、反冲洗废水</w:t>
                  </w:r>
                </w:p>
              </w:tc>
              <w:tc>
                <w:tcPr>
                  <w:tcW w:w="1276" w:type="dxa"/>
                  <w:vAlign w:val="center"/>
                </w:tcPr>
                <w:p w14:paraId="45A8FEA8" w14:textId="77777777" w:rsidR="006A320E" w:rsidRPr="00FC3A9C" w:rsidRDefault="001D6833" w:rsidP="003E6169">
                  <w:pPr>
                    <w:kinsoku w:val="0"/>
                    <w:overflowPunct w:val="0"/>
                    <w:autoSpaceDE w:val="0"/>
                    <w:autoSpaceDN w:val="0"/>
                    <w:jc w:val="center"/>
                    <w:rPr>
                      <w:rFonts w:eastAsiaTheme="minorEastAsia"/>
                      <w:szCs w:val="21"/>
                    </w:rPr>
                  </w:pPr>
                  <w:r w:rsidRPr="00FC3A9C">
                    <w:rPr>
                      <w:rFonts w:eastAsiaTheme="minorEastAsia" w:hint="eastAsia"/>
                      <w:szCs w:val="21"/>
                    </w:rPr>
                    <w:t>清净下水</w:t>
                  </w:r>
                </w:p>
              </w:tc>
              <w:tc>
                <w:tcPr>
                  <w:tcW w:w="1276" w:type="dxa"/>
                  <w:vAlign w:val="center"/>
                </w:tcPr>
                <w:p w14:paraId="7F3E49DF" w14:textId="77777777" w:rsidR="006A320E" w:rsidRPr="00FC3A9C" w:rsidRDefault="001D6833" w:rsidP="003E6169">
                  <w:pPr>
                    <w:kinsoku w:val="0"/>
                    <w:overflowPunct w:val="0"/>
                    <w:autoSpaceDE w:val="0"/>
                    <w:autoSpaceDN w:val="0"/>
                    <w:jc w:val="center"/>
                    <w:rPr>
                      <w:rFonts w:eastAsiaTheme="minorEastAsia"/>
                      <w:szCs w:val="21"/>
                    </w:rPr>
                  </w:pPr>
                  <w:r w:rsidRPr="00FC3A9C">
                    <w:rPr>
                      <w:rFonts w:eastAsiaTheme="minorEastAsia" w:hint="eastAsia"/>
                      <w:szCs w:val="21"/>
                    </w:rPr>
                    <w:t>软化水制备</w:t>
                  </w:r>
                </w:p>
              </w:tc>
              <w:tc>
                <w:tcPr>
                  <w:tcW w:w="1417" w:type="dxa"/>
                  <w:vAlign w:val="center"/>
                </w:tcPr>
                <w:p w14:paraId="13A4DDDC" w14:textId="77777777" w:rsidR="006A320E" w:rsidRPr="00FC3A9C" w:rsidRDefault="001D6833" w:rsidP="003E6169">
                  <w:pPr>
                    <w:kinsoku w:val="0"/>
                    <w:overflowPunct w:val="0"/>
                    <w:autoSpaceDE w:val="0"/>
                    <w:autoSpaceDN w:val="0"/>
                    <w:jc w:val="center"/>
                    <w:rPr>
                      <w:rFonts w:eastAsiaTheme="minorEastAsia"/>
                      <w:szCs w:val="21"/>
                    </w:rPr>
                  </w:pPr>
                  <w:r w:rsidRPr="00FC3A9C">
                    <w:rPr>
                      <w:rFonts w:eastAsiaTheme="minorEastAsia" w:hint="eastAsia"/>
                      <w:szCs w:val="21"/>
                    </w:rPr>
                    <w:t>清净下水</w:t>
                  </w:r>
                </w:p>
              </w:tc>
              <w:tc>
                <w:tcPr>
                  <w:tcW w:w="2388" w:type="dxa"/>
                  <w:vAlign w:val="center"/>
                </w:tcPr>
                <w:p w14:paraId="36DFFF7D" w14:textId="77777777" w:rsidR="006A320E" w:rsidRPr="00FC3A9C" w:rsidRDefault="001D6833" w:rsidP="003E6169">
                  <w:pPr>
                    <w:kinsoku w:val="0"/>
                    <w:overflowPunct w:val="0"/>
                    <w:autoSpaceDE w:val="0"/>
                    <w:autoSpaceDN w:val="0"/>
                    <w:jc w:val="center"/>
                    <w:rPr>
                      <w:rFonts w:eastAsiaTheme="minorEastAsia"/>
                      <w:szCs w:val="21"/>
                    </w:rPr>
                  </w:pPr>
                  <w:r w:rsidRPr="00FC3A9C">
                    <w:rPr>
                      <w:rFonts w:eastAsiaTheme="minorEastAsia" w:hint="eastAsia"/>
                      <w:szCs w:val="21"/>
                    </w:rPr>
                    <w:t>回用于生产</w:t>
                  </w:r>
                </w:p>
              </w:tc>
            </w:tr>
            <w:tr w:rsidR="00FC3A9C" w:rsidRPr="00FC3A9C" w14:paraId="5190BE51" w14:textId="77777777" w:rsidTr="00C226C1">
              <w:trPr>
                <w:trHeight w:val="140"/>
              </w:trPr>
              <w:tc>
                <w:tcPr>
                  <w:tcW w:w="846" w:type="dxa"/>
                  <w:vAlign w:val="center"/>
                </w:tcPr>
                <w:p w14:paraId="59E9F6C7" w14:textId="77777777" w:rsidR="006A320E" w:rsidRPr="00FC3A9C" w:rsidRDefault="006A320E" w:rsidP="003E6169">
                  <w:pPr>
                    <w:kinsoku w:val="0"/>
                    <w:overflowPunct w:val="0"/>
                    <w:autoSpaceDE w:val="0"/>
                    <w:autoSpaceDN w:val="0"/>
                    <w:jc w:val="center"/>
                    <w:rPr>
                      <w:rFonts w:eastAsiaTheme="minorEastAsia"/>
                      <w:szCs w:val="21"/>
                    </w:rPr>
                  </w:pPr>
                  <w:r w:rsidRPr="00FC3A9C">
                    <w:rPr>
                      <w:rFonts w:eastAsiaTheme="minorEastAsia"/>
                      <w:szCs w:val="21"/>
                    </w:rPr>
                    <w:t>固体废弃物</w:t>
                  </w:r>
                </w:p>
              </w:tc>
              <w:tc>
                <w:tcPr>
                  <w:tcW w:w="1864" w:type="dxa"/>
                  <w:vAlign w:val="center"/>
                </w:tcPr>
                <w:p w14:paraId="7FAD0F99" w14:textId="43D0F0C9" w:rsidR="006A320E" w:rsidRPr="00FC3A9C" w:rsidRDefault="001D6833" w:rsidP="003E6169">
                  <w:pPr>
                    <w:kinsoku w:val="0"/>
                    <w:overflowPunct w:val="0"/>
                    <w:autoSpaceDE w:val="0"/>
                    <w:autoSpaceDN w:val="0"/>
                    <w:jc w:val="center"/>
                    <w:rPr>
                      <w:rFonts w:eastAsiaTheme="minorEastAsia"/>
                      <w:szCs w:val="21"/>
                    </w:rPr>
                  </w:pPr>
                  <w:r w:rsidRPr="00FC3A9C">
                    <w:rPr>
                      <w:rFonts w:eastAsiaTheme="minorEastAsia" w:hint="eastAsia"/>
                      <w:szCs w:val="21"/>
                    </w:rPr>
                    <w:t>废离子交换树脂</w:t>
                  </w:r>
                  <w:r w:rsidR="008E66B7" w:rsidRPr="00FC3A9C">
                    <w:rPr>
                      <w:rFonts w:eastAsiaTheme="minorEastAsia" w:hint="eastAsia"/>
                      <w:szCs w:val="21"/>
                    </w:rPr>
                    <w:t>、废活性炭</w:t>
                  </w:r>
                </w:p>
              </w:tc>
              <w:tc>
                <w:tcPr>
                  <w:tcW w:w="1276" w:type="dxa"/>
                  <w:vAlign w:val="center"/>
                </w:tcPr>
                <w:p w14:paraId="2D3C6296" w14:textId="0B6F4DD9" w:rsidR="006A320E" w:rsidRPr="00FC3A9C" w:rsidRDefault="001D6833" w:rsidP="003E6169">
                  <w:pPr>
                    <w:kinsoku w:val="0"/>
                    <w:overflowPunct w:val="0"/>
                    <w:autoSpaceDE w:val="0"/>
                    <w:autoSpaceDN w:val="0"/>
                    <w:jc w:val="center"/>
                    <w:rPr>
                      <w:rFonts w:eastAsiaTheme="minorEastAsia"/>
                      <w:szCs w:val="21"/>
                    </w:rPr>
                  </w:pPr>
                  <w:r w:rsidRPr="00FC3A9C">
                    <w:rPr>
                      <w:rFonts w:eastAsiaTheme="minorEastAsia" w:hint="eastAsia"/>
                      <w:szCs w:val="21"/>
                    </w:rPr>
                    <w:t>软化水</w:t>
                  </w:r>
                  <w:r w:rsidR="008E66B7" w:rsidRPr="00FC3A9C">
                    <w:rPr>
                      <w:rFonts w:eastAsiaTheme="minorEastAsia" w:hint="eastAsia"/>
                      <w:szCs w:val="21"/>
                    </w:rPr>
                    <w:t>、甲醇储罐</w:t>
                  </w:r>
                </w:p>
              </w:tc>
              <w:tc>
                <w:tcPr>
                  <w:tcW w:w="1276" w:type="dxa"/>
                  <w:vAlign w:val="center"/>
                </w:tcPr>
                <w:p w14:paraId="009ECDAB" w14:textId="74AC48E8" w:rsidR="006A320E" w:rsidRPr="00FC3A9C" w:rsidRDefault="001D6833" w:rsidP="003E6169">
                  <w:pPr>
                    <w:kinsoku w:val="0"/>
                    <w:overflowPunct w:val="0"/>
                    <w:autoSpaceDE w:val="0"/>
                    <w:autoSpaceDN w:val="0"/>
                    <w:jc w:val="center"/>
                    <w:rPr>
                      <w:rFonts w:eastAsiaTheme="minorEastAsia"/>
                      <w:szCs w:val="21"/>
                    </w:rPr>
                  </w:pPr>
                  <w:r w:rsidRPr="00FC3A9C">
                    <w:rPr>
                      <w:rFonts w:eastAsiaTheme="minorEastAsia" w:hint="eastAsia"/>
                      <w:szCs w:val="21"/>
                    </w:rPr>
                    <w:t>软化水制备</w:t>
                  </w:r>
                  <w:r w:rsidR="008E66B7" w:rsidRPr="00FC3A9C">
                    <w:rPr>
                      <w:rFonts w:eastAsiaTheme="minorEastAsia" w:hint="eastAsia"/>
                      <w:szCs w:val="21"/>
                    </w:rPr>
                    <w:t>、甲醇储存</w:t>
                  </w:r>
                </w:p>
              </w:tc>
              <w:tc>
                <w:tcPr>
                  <w:tcW w:w="1417" w:type="dxa"/>
                  <w:vAlign w:val="center"/>
                </w:tcPr>
                <w:p w14:paraId="6744BCEF" w14:textId="77777777" w:rsidR="006A320E" w:rsidRPr="00FC3A9C" w:rsidRDefault="00C226C1" w:rsidP="003E6169">
                  <w:pPr>
                    <w:kinsoku w:val="0"/>
                    <w:overflowPunct w:val="0"/>
                    <w:autoSpaceDE w:val="0"/>
                    <w:autoSpaceDN w:val="0"/>
                    <w:jc w:val="center"/>
                    <w:rPr>
                      <w:rFonts w:eastAsiaTheme="minorEastAsia"/>
                      <w:szCs w:val="21"/>
                    </w:rPr>
                  </w:pPr>
                  <w:r w:rsidRPr="00FC3A9C">
                    <w:rPr>
                      <w:rFonts w:eastAsiaTheme="minorEastAsia" w:hint="eastAsia"/>
                      <w:szCs w:val="21"/>
                    </w:rPr>
                    <w:t>/</w:t>
                  </w:r>
                </w:p>
              </w:tc>
              <w:tc>
                <w:tcPr>
                  <w:tcW w:w="2388" w:type="dxa"/>
                  <w:vAlign w:val="center"/>
                </w:tcPr>
                <w:p w14:paraId="53111649" w14:textId="77777777" w:rsidR="006A320E" w:rsidRPr="00FC3A9C" w:rsidRDefault="006A320E" w:rsidP="003E6169">
                  <w:pPr>
                    <w:kinsoku w:val="0"/>
                    <w:overflowPunct w:val="0"/>
                    <w:autoSpaceDE w:val="0"/>
                    <w:autoSpaceDN w:val="0"/>
                    <w:jc w:val="center"/>
                    <w:rPr>
                      <w:rFonts w:eastAsiaTheme="minorEastAsia"/>
                      <w:szCs w:val="21"/>
                    </w:rPr>
                  </w:pPr>
                  <w:r w:rsidRPr="00FC3A9C">
                    <w:rPr>
                      <w:rFonts w:eastAsiaTheme="minorEastAsia"/>
                      <w:szCs w:val="21"/>
                    </w:rPr>
                    <w:t>集中收集，外售</w:t>
                  </w:r>
                </w:p>
              </w:tc>
            </w:tr>
            <w:tr w:rsidR="00FC3A9C" w:rsidRPr="00FC3A9C" w14:paraId="58707D41" w14:textId="77777777" w:rsidTr="00C226C1">
              <w:trPr>
                <w:trHeight w:val="140"/>
              </w:trPr>
              <w:tc>
                <w:tcPr>
                  <w:tcW w:w="846" w:type="dxa"/>
                  <w:vAlign w:val="center"/>
                </w:tcPr>
                <w:p w14:paraId="38E2146D" w14:textId="77777777" w:rsidR="00103D6F" w:rsidRPr="00FC3A9C" w:rsidRDefault="00103D6F" w:rsidP="003E6169">
                  <w:pPr>
                    <w:kinsoku w:val="0"/>
                    <w:overflowPunct w:val="0"/>
                    <w:autoSpaceDE w:val="0"/>
                    <w:autoSpaceDN w:val="0"/>
                    <w:jc w:val="center"/>
                    <w:rPr>
                      <w:rFonts w:eastAsiaTheme="minorEastAsia"/>
                      <w:szCs w:val="21"/>
                    </w:rPr>
                  </w:pPr>
                  <w:r w:rsidRPr="00FC3A9C">
                    <w:rPr>
                      <w:rFonts w:eastAsiaTheme="minorEastAsia"/>
                      <w:szCs w:val="21"/>
                    </w:rPr>
                    <w:t>噪声</w:t>
                  </w:r>
                </w:p>
              </w:tc>
              <w:tc>
                <w:tcPr>
                  <w:tcW w:w="1864" w:type="dxa"/>
                  <w:vAlign w:val="center"/>
                </w:tcPr>
                <w:p w14:paraId="54365BC2" w14:textId="77777777" w:rsidR="00103D6F" w:rsidRPr="00FC3A9C" w:rsidRDefault="00103D6F" w:rsidP="003E6169">
                  <w:pPr>
                    <w:kinsoku w:val="0"/>
                    <w:overflowPunct w:val="0"/>
                    <w:autoSpaceDE w:val="0"/>
                    <w:autoSpaceDN w:val="0"/>
                    <w:jc w:val="center"/>
                    <w:rPr>
                      <w:rFonts w:eastAsiaTheme="minorEastAsia"/>
                      <w:szCs w:val="21"/>
                    </w:rPr>
                  </w:pPr>
                  <w:r w:rsidRPr="00FC3A9C">
                    <w:rPr>
                      <w:rFonts w:eastAsiaTheme="minorEastAsia"/>
                      <w:szCs w:val="21"/>
                    </w:rPr>
                    <w:t>噪声</w:t>
                  </w:r>
                </w:p>
              </w:tc>
              <w:tc>
                <w:tcPr>
                  <w:tcW w:w="1276" w:type="dxa"/>
                  <w:vAlign w:val="center"/>
                </w:tcPr>
                <w:p w14:paraId="446B0A3A" w14:textId="77777777" w:rsidR="00103D6F" w:rsidRPr="00FC3A9C" w:rsidRDefault="00153C77" w:rsidP="003E6169">
                  <w:pPr>
                    <w:kinsoku w:val="0"/>
                    <w:overflowPunct w:val="0"/>
                    <w:autoSpaceDE w:val="0"/>
                    <w:autoSpaceDN w:val="0"/>
                    <w:jc w:val="center"/>
                    <w:rPr>
                      <w:rFonts w:eastAsiaTheme="minorEastAsia"/>
                      <w:szCs w:val="21"/>
                    </w:rPr>
                  </w:pPr>
                  <w:r w:rsidRPr="00FC3A9C">
                    <w:rPr>
                      <w:rFonts w:eastAsiaTheme="minorEastAsia" w:hint="eastAsia"/>
                      <w:szCs w:val="21"/>
                    </w:rPr>
                    <w:t>锅炉</w:t>
                  </w:r>
                </w:p>
              </w:tc>
              <w:tc>
                <w:tcPr>
                  <w:tcW w:w="1276" w:type="dxa"/>
                  <w:vAlign w:val="center"/>
                </w:tcPr>
                <w:p w14:paraId="59742A5C" w14:textId="77777777" w:rsidR="00103D6F" w:rsidRPr="00FC3A9C" w:rsidRDefault="00103D6F" w:rsidP="003E6169">
                  <w:pPr>
                    <w:kinsoku w:val="0"/>
                    <w:overflowPunct w:val="0"/>
                    <w:autoSpaceDE w:val="0"/>
                    <w:autoSpaceDN w:val="0"/>
                    <w:jc w:val="center"/>
                    <w:rPr>
                      <w:rFonts w:eastAsiaTheme="minorEastAsia"/>
                      <w:szCs w:val="21"/>
                    </w:rPr>
                  </w:pPr>
                  <w:r w:rsidRPr="00FC3A9C">
                    <w:rPr>
                      <w:rFonts w:eastAsiaTheme="minorEastAsia"/>
                      <w:szCs w:val="21"/>
                    </w:rPr>
                    <w:t>设备运行噪声</w:t>
                  </w:r>
                </w:p>
              </w:tc>
              <w:tc>
                <w:tcPr>
                  <w:tcW w:w="1417" w:type="dxa"/>
                  <w:vAlign w:val="center"/>
                </w:tcPr>
                <w:p w14:paraId="5889FCB6" w14:textId="77777777" w:rsidR="00103D6F" w:rsidRPr="00FC3A9C" w:rsidRDefault="00103D6F" w:rsidP="003E6169">
                  <w:pPr>
                    <w:kinsoku w:val="0"/>
                    <w:overflowPunct w:val="0"/>
                    <w:autoSpaceDE w:val="0"/>
                    <w:autoSpaceDN w:val="0"/>
                    <w:jc w:val="center"/>
                    <w:rPr>
                      <w:rFonts w:eastAsiaTheme="minorEastAsia"/>
                      <w:szCs w:val="21"/>
                    </w:rPr>
                  </w:pPr>
                  <w:r w:rsidRPr="00FC3A9C">
                    <w:rPr>
                      <w:rFonts w:eastAsiaTheme="minorEastAsia"/>
                      <w:szCs w:val="21"/>
                    </w:rPr>
                    <w:t>/</w:t>
                  </w:r>
                </w:p>
              </w:tc>
              <w:tc>
                <w:tcPr>
                  <w:tcW w:w="2388" w:type="dxa"/>
                  <w:vAlign w:val="center"/>
                </w:tcPr>
                <w:p w14:paraId="40B0C488" w14:textId="77777777" w:rsidR="00103D6F" w:rsidRPr="00FC3A9C" w:rsidRDefault="00103D6F" w:rsidP="003E6169">
                  <w:pPr>
                    <w:kinsoku w:val="0"/>
                    <w:overflowPunct w:val="0"/>
                    <w:autoSpaceDE w:val="0"/>
                    <w:autoSpaceDN w:val="0"/>
                    <w:jc w:val="center"/>
                    <w:rPr>
                      <w:rFonts w:eastAsiaTheme="minorEastAsia"/>
                      <w:szCs w:val="21"/>
                    </w:rPr>
                  </w:pPr>
                  <w:r w:rsidRPr="00FC3A9C">
                    <w:rPr>
                      <w:rFonts w:eastAsiaTheme="minorEastAsia"/>
                      <w:szCs w:val="21"/>
                    </w:rPr>
                    <w:t>室</w:t>
                  </w:r>
                  <w:r w:rsidR="006A320E" w:rsidRPr="00FC3A9C">
                    <w:rPr>
                      <w:rFonts w:eastAsiaTheme="minorEastAsia" w:hint="eastAsia"/>
                      <w:szCs w:val="21"/>
                    </w:rPr>
                    <w:t>内</w:t>
                  </w:r>
                  <w:r w:rsidRPr="00FC3A9C">
                    <w:rPr>
                      <w:rFonts w:eastAsiaTheme="minorEastAsia"/>
                      <w:szCs w:val="21"/>
                    </w:rPr>
                    <w:t>布置，采取隔声、减震措施</w:t>
                  </w:r>
                </w:p>
              </w:tc>
            </w:tr>
          </w:tbl>
          <w:p w14:paraId="6E821D5F" w14:textId="77777777" w:rsidR="00A06C8F" w:rsidRPr="00FC3A9C" w:rsidRDefault="00A06C8F" w:rsidP="003E6169">
            <w:pPr>
              <w:rPr>
                <w:rFonts w:eastAsiaTheme="minorEastAsia"/>
              </w:rPr>
            </w:pPr>
          </w:p>
          <w:p w14:paraId="10ADC1E5" w14:textId="77777777" w:rsidR="00E54129" w:rsidRPr="00FC3A9C" w:rsidRDefault="00E54129" w:rsidP="003E6169">
            <w:pPr>
              <w:spacing w:line="360" w:lineRule="auto"/>
              <w:rPr>
                <w:rFonts w:eastAsiaTheme="minorEastAsia"/>
              </w:rPr>
            </w:pPr>
          </w:p>
        </w:tc>
      </w:tr>
      <w:tr w:rsidR="00FC3A9C" w:rsidRPr="00FC3A9C" w14:paraId="6E583411" w14:textId="77777777" w:rsidTr="007A71F2">
        <w:trPr>
          <w:trHeight w:val="13456"/>
        </w:trPr>
        <w:tc>
          <w:tcPr>
            <w:tcW w:w="5000" w:type="pct"/>
          </w:tcPr>
          <w:p w14:paraId="57BECC22" w14:textId="77777777" w:rsidR="00E54129" w:rsidRPr="00FC3A9C" w:rsidRDefault="00AE73A2" w:rsidP="003E6169">
            <w:pPr>
              <w:spacing w:line="360" w:lineRule="auto"/>
              <w:rPr>
                <w:rFonts w:eastAsiaTheme="minorEastAsia"/>
                <w:b/>
                <w:bCs/>
                <w:sz w:val="24"/>
              </w:rPr>
            </w:pPr>
            <w:r w:rsidRPr="00FC3A9C">
              <w:rPr>
                <w:rFonts w:eastAsiaTheme="minorEastAsia"/>
                <w:b/>
                <w:bCs/>
                <w:sz w:val="24"/>
              </w:rPr>
              <w:lastRenderedPageBreak/>
              <w:t>主要污染工序：</w:t>
            </w:r>
          </w:p>
          <w:p w14:paraId="4DAA15FC" w14:textId="77777777" w:rsidR="00E54129" w:rsidRPr="00FC3A9C" w:rsidRDefault="00AE73A2" w:rsidP="003E6169">
            <w:pPr>
              <w:spacing w:line="360" w:lineRule="auto"/>
              <w:ind w:firstLineChars="200" w:firstLine="482"/>
              <w:rPr>
                <w:rFonts w:eastAsiaTheme="minorEastAsia"/>
                <w:sz w:val="24"/>
              </w:rPr>
            </w:pPr>
            <w:r w:rsidRPr="00FC3A9C">
              <w:rPr>
                <w:rFonts w:eastAsiaTheme="minorEastAsia"/>
                <w:b/>
                <w:bCs/>
                <w:sz w:val="24"/>
              </w:rPr>
              <w:t>一、施工期</w:t>
            </w:r>
          </w:p>
          <w:p w14:paraId="111A3207" w14:textId="77777777" w:rsidR="00542393" w:rsidRPr="00FC3A9C" w:rsidRDefault="00EC5F43" w:rsidP="00AF742F">
            <w:pPr>
              <w:spacing w:line="360" w:lineRule="auto"/>
              <w:ind w:leftChars="228" w:left="479"/>
              <w:rPr>
                <w:rFonts w:eastAsiaTheme="minorEastAsia"/>
                <w:b/>
                <w:bCs/>
                <w:sz w:val="24"/>
              </w:rPr>
            </w:pPr>
            <w:r w:rsidRPr="00FC3A9C">
              <w:rPr>
                <w:rFonts w:eastAsiaTheme="minorEastAsia"/>
                <w:sz w:val="24"/>
                <w:szCs w:val="20"/>
              </w:rPr>
              <w:t>本项目已基本建成，现场调查，不存在施工期遗漏环保问题，本次不再赘述分析。</w:t>
            </w:r>
          </w:p>
          <w:p w14:paraId="34FDE2FA" w14:textId="77777777" w:rsidR="00E54129" w:rsidRPr="00FC3A9C" w:rsidRDefault="000D395E" w:rsidP="00542393">
            <w:pPr>
              <w:spacing w:line="360" w:lineRule="auto"/>
              <w:ind w:leftChars="228" w:left="479"/>
              <w:rPr>
                <w:rFonts w:eastAsiaTheme="minorEastAsia"/>
                <w:b/>
                <w:bCs/>
                <w:sz w:val="24"/>
              </w:rPr>
            </w:pPr>
            <w:r w:rsidRPr="00FC3A9C">
              <w:rPr>
                <w:rFonts w:eastAsiaTheme="minorEastAsia" w:hint="eastAsia"/>
                <w:b/>
                <w:bCs/>
                <w:sz w:val="24"/>
              </w:rPr>
              <w:t>二、</w:t>
            </w:r>
            <w:r w:rsidR="00AE73A2" w:rsidRPr="00FC3A9C">
              <w:rPr>
                <w:rFonts w:eastAsiaTheme="minorEastAsia"/>
                <w:b/>
                <w:bCs/>
                <w:sz w:val="24"/>
              </w:rPr>
              <w:t>运行期</w:t>
            </w:r>
          </w:p>
          <w:p w14:paraId="0AF95FA6" w14:textId="77777777" w:rsidR="00E54129" w:rsidRPr="00FC3A9C" w:rsidRDefault="00AE73A2" w:rsidP="003E6169">
            <w:pPr>
              <w:spacing w:line="360" w:lineRule="auto"/>
              <w:ind w:firstLineChars="200" w:firstLine="482"/>
              <w:jc w:val="left"/>
              <w:rPr>
                <w:rFonts w:eastAsiaTheme="minorEastAsia"/>
                <w:b/>
                <w:bCs/>
                <w:sz w:val="24"/>
              </w:rPr>
            </w:pPr>
            <w:r w:rsidRPr="00FC3A9C">
              <w:rPr>
                <w:rFonts w:eastAsiaTheme="minorEastAsia"/>
                <w:b/>
                <w:bCs/>
                <w:sz w:val="24"/>
              </w:rPr>
              <w:t>1</w:t>
            </w:r>
            <w:r w:rsidRPr="00FC3A9C">
              <w:rPr>
                <w:rFonts w:eastAsiaTheme="minorEastAsia"/>
                <w:b/>
                <w:bCs/>
                <w:sz w:val="24"/>
              </w:rPr>
              <w:t>、废气</w:t>
            </w:r>
          </w:p>
          <w:p w14:paraId="1BD71A14" w14:textId="77777777" w:rsidR="00ED3904" w:rsidRPr="00FC3A9C" w:rsidRDefault="00ED3904" w:rsidP="003E6169">
            <w:pPr>
              <w:spacing w:line="360" w:lineRule="auto"/>
              <w:ind w:firstLineChars="200" w:firstLine="480"/>
              <w:rPr>
                <w:rFonts w:eastAsiaTheme="minorEastAsia"/>
                <w:sz w:val="24"/>
              </w:rPr>
            </w:pPr>
            <w:r w:rsidRPr="00FC3A9C">
              <w:rPr>
                <w:rFonts w:eastAsiaTheme="minorEastAsia"/>
                <w:sz w:val="24"/>
              </w:rPr>
              <w:t>根据工艺流程分析，项目产生的废气主要是</w:t>
            </w:r>
            <w:r w:rsidR="00AF742F" w:rsidRPr="00FC3A9C">
              <w:rPr>
                <w:rFonts w:eastAsiaTheme="minorEastAsia" w:hint="eastAsia"/>
                <w:sz w:val="24"/>
              </w:rPr>
              <w:t>锅炉燃烧</w:t>
            </w:r>
            <w:r w:rsidR="008C122C" w:rsidRPr="00FC3A9C">
              <w:rPr>
                <w:rFonts w:eastAsiaTheme="minorEastAsia" w:hint="eastAsia"/>
                <w:sz w:val="24"/>
              </w:rPr>
              <w:t>产生的</w:t>
            </w:r>
            <w:r w:rsidR="00667B8D" w:rsidRPr="00FC3A9C">
              <w:rPr>
                <w:rFonts w:eastAsiaTheme="minorEastAsia" w:hint="eastAsia"/>
                <w:sz w:val="24"/>
              </w:rPr>
              <w:t>有组织</w:t>
            </w:r>
            <w:r w:rsidR="00AF742F" w:rsidRPr="00FC3A9C">
              <w:rPr>
                <w:rFonts w:eastAsiaTheme="minorEastAsia" w:hint="eastAsia"/>
                <w:sz w:val="24"/>
              </w:rPr>
              <w:t>废气、甲醇</w:t>
            </w:r>
            <w:r w:rsidR="008C122C" w:rsidRPr="00FC3A9C">
              <w:rPr>
                <w:rFonts w:eastAsiaTheme="minorEastAsia" w:hint="eastAsia"/>
                <w:sz w:val="24"/>
              </w:rPr>
              <w:t>储罐大小呼吸无组织挥发的甲醇</w:t>
            </w:r>
            <w:r w:rsidR="005A503F" w:rsidRPr="00FC3A9C">
              <w:rPr>
                <w:rFonts w:eastAsiaTheme="minorEastAsia" w:hint="eastAsia"/>
                <w:sz w:val="24"/>
              </w:rPr>
              <w:t>。</w:t>
            </w:r>
          </w:p>
          <w:p w14:paraId="261042A4" w14:textId="77777777" w:rsidR="008D4E68" w:rsidRPr="00FC3A9C" w:rsidRDefault="004378E9" w:rsidP="003E6169">
            <w:pPr>
              <w:spacing w:line="360" w:lineRule="auto"/>
              <w:ind w:firstLineChars="200" w:firstLine="480"/>
              <w:rPr>
                <w:rFonts w:eastAsiaTheme="minorEastAsia"/>
                <w:sz w:val="24"/>
              </w:rPr>
            </w:pPr>
            <w:r w:rsidRPr="00FC3A9C">
              <w:rPr>
                <w:rFonts w:eastAsiaTheme="minorEastAsia"/>
                <w:sz w:val="24"/>
              </w:rPr>
              <w:fldChar w:fldCharType="begin"/>
            </w:r>
            <w:r w:rsidR="008D4E68" w:rsidRPr="00FC3A9C">
              <w:rPr>
                <w:rFonts w:eastAsiaTheme="minorEastAsia"/>
                <w:sz w:val="24"/>
              </w:rPr>
              <w:instrText xml:space="preserve"> = 1 \* GB2 \* MERGEFORMAT </w:instrText>
            </w:r>
            <w:r w:rsidRPr="00FC3A9C">
              <w:rPr>
                <w:rFonts w:eastAsiaTheme="minorEastAsia"/>
                <w:sz w:val="24"/>
              </w:rPr>
              <w:fldChar w:fldCharType="separate"/>
            </w:r>
            <w:r w:rsidR="008D4E68" w:rsidRPr="00FC3A9C">
              <w:rPr>
                <w:rFonts w:ascii="宋体" w:hAnsi="宋体" w:cs="宋体" w:hint="eastAsia"/>
                <w:sz w:val="24"/>
              </w:rPr>
              <w:t>⑴</w:t>
            </w:r>
            <w:r w:rsidRPr="00FC3A9C">
              <w:rPr>
                <w:rFonts w:eastAsiaTheme="minorEastAsia"/>
                <w:sz w:val="24"/>
              </w:rPr>
              <w:fldChar w:fldCharType="end"/>
            </w:r>
            <w:r w:rsidR="00AF742F" w:rsidRPr="00FC3A9C">
              <w:rPr>
                <w:rFonts w:eastAsiaTheme="minorEastAsia" w:hint="eastAsia"/>
                <w:sz w:val="24"/>
              </w:rPr>
              <w:t>锅炉废气</w:t>
            </w:r>
          </w:p>
          <w:p w14:paraId="58D94B18" w14:textId="77777777" w:rsidR="008D4E68" w:rsidRPr="00FC3A9C" w:rsidRDefault="00AF742F" w:rsidP="00854C48">
            <w:pPr>
              <w:spacing w:line="360" w:lineRule="auto"/>
              <w:ind w:firstLineChars="200" w:firstLine="480"/>
              <w:rPr>
                <w:rFonts w:eastAsiaTheme="minorEastAsia"/>
                <w:sz w:val="24"/>
              </w:rPr>
            </w:pPr>
            <w:r w:rsidRPr="00FC3A9C">
              <w:rPr>
                <w:rFonts w:eastAsiaTheme="minorEastAsia" w:hint="eastAsia"/>
                <w:sz w:val="24"/>
              </w:rPr>
              <w:t>锅炉燃料为甲醇，</w:t>
            </w:r>
            <w:r w:rsidR="007C4357" w:rsidRPr="00FC3A9C">
              <w:rPr>
                <w:rFonts w:eastAsiaTheme="minorEastAsia" w:hint="eastAsia"/>
                <w:sz w:val="24"/>
              </w:rPr>
              <w:t>产生天然气燃烧废气，</w:t>
            </w:r>
            <w:r w:rsidR="00854C48" w:rsidRPr="00FC3A9C">
              <w:rPr>
                <w:rFonts w:eastAsiaTheme="minorEastAsia" w:hint="eastAsia"/>
                <w:sz w:val="24"/>
              </w:rPr>
              <w:t>主要污染物为</w:t>
            </w:r>
            <w:r w:rsidR="00854C48" w:rsidRPr="00FC3A9C">
              <w:rPr>
                <w:rFonts w:eastAsiaTheme="minorEastAsia" w:hint="eastAsia"/>
                <w:bCs/>
                <w:sz w:val="24"/>
              </w:rPr>
              <w:t>颗粒物、</w:t>
            </w:r>
            <w:r w:rsidR="00854C48" w:rsidRPr="00FC3A9C">
              <w:rPr>
                <w:rFonts w:eastAsiaTheme="minorEastAsia" w:hint="eastAsia"/>
                <w:bCs/>
                <w:sz w:val="24"/>
              </w:rPr>
              <w:t>S</w:t>
            </w:r>
            <w:r w:rsidR="00854C48" w:rsidRPr="00FC3A9C">
              <w:rPr>
                <w:rFonts w:eastAsiaTheme="minorEastAsia"/>
                <w:sz w:val="24"/>
              </w:rPr>
              <w:t>O</w:t>
            </w:r>
            <w:r w:rsidR="00854C48" w:rsidRPr="00FC3A9C">
              <w:rPr>
                <w:rFonts w:eastAsiaTheme="minorEastAsia"/>
                <w:sz w:val="24"/>
                <w:vertAlign w:val="subscript"/>
              </w:rPr>
              <w:t>2</w:t>
            </w:r>
            <w:r w:rsidR="00854C48" w:rsidRPr="00FC3A9C">
              <w:rPr>
                <w:rFonts w:eastAsiaTheme="minorEastAsia"/>
                <w:sz w:val="24"/>
              </w:rPr>
              <w:t>、</w:t>
            </w:r>
            <w:r w:rsidR="00854C48" w:rsidRPr="00FC3A9C">
              <w:rPr>
                <w:rFonts w:eastAsiaTheme="minorEastAsia"/>
                <w:sz w:val="24"/>
              </w:rPr>
              <w:t>NO</w:t>
            </w:r>
            <w:r w:rsidR="00854C48" w:rsidRPr="00FC3A9C">
              <w:rPr>
                <w:rFonts w:eastAsiaTheme="minorEastAsia" w:hint="eastAsia"/>
                <w:sz w:val="24"/>
                <w:vertAlign w:val="subscript"/>
              </w:rPr>
              <w:t>x</w:t>
            </w:r>
            <w:r w:rsidR="00F67C66" w:rsidRPr="00FC3A9C">
              <w:rPr>
                <w:rFonts w:eastAsiaTheme="minorEastAsia" w:hint="eastAsia"/>
                <w:sz w:val="24"/>
              </w:rPr>
              <w:t>，</w:t>
            </w:r>
            <w:r w:rsidR="007C4357" w:rsidRPr="00FC3A9C">
              <w:rPr>
                <w:rFonts w:eastAsiaTheme="minorEastAsia" w:hint="eastAsia"/>
                <w:sz w:val="24"/>
              </w:rPr>
              <w:t>经排气筒排放</w:t>
            </w:r>
            <w:r w:rsidR="00F67C66" w:rsidRPr="00FC3A9C">
              <w:rPr>
                <w:rFonts w:eastAsiaTheme="minorEastAsia" w:hint="eastAsia"/>
                <w:sz w:val="24"/>
              </w:rPr>
              <w:t>。</w:t>
            </w:r>
          </w:p>
          <w:p w14:paraId="2322B66E" w14:textId="77777777" w:rsidR="00C0523C" w:rsidRPr="00FC3A9C" w:rsidRDefault="004378E9" w:rsidP="00C0523C">
            <w:pPr>
              <w:spacing w:line="360" w:lineRule="auto"/>
              <w:ind w:firstLineChars="200" w:firstLine="480"/>
              <w:rPr>
                <w:rFonts w:eastAsiaTheme="minorEastAsia"/>
                <w:sz w:val="24"/>
              </w:rPr>
            </w:pPr>
            <w:r w:rsidRPr="00FC3A9C">
              <w:rPr>
                <w:rFonts w:eastAsiaTheme="minorEastAsia"/>
                <w:sz w:val="24"/>
              </w:rPr>
              <w:fldChar w:fldCharType="begin"/>
            </w:r>
            <w:r w:rsidR="00C0523C" w:rsidRPr="00FC3A9C">
              <w:rPr>
                <w:rFonts w:eastAsiaTheme="minorEastAsia"/>
                <w:sz w:val="24"/>
              </w:rPr>
              <w:instrText xml:space="preserve"> </w:instrText>
            </w:r>
            <w:r w:rsidR="00C0523C" w:rsidRPr="00FC3A9C">
              <w:rPr>
                <w:rFonts w:eastAsiaTheme="minorEastAsia" w:hint="eastAsia"/>
                <w:sz w:val="24"/>
              </w:rPr>
              <w:instrText>= 1 \* GB3</w:instrText>
            </w:r>
            <w:r w:rsidR="00C0523C" w:rsidRPr="00FC3A9C">
              <w:rPr>
                <w:rFonts w:eastAsiaTheme="minorEastAsia"/>
                <w:sz w:val="24"/>
              </w:rPr>
              <w:instrText xml:space="preserve"> </w:instrText>
            </w:r>
            <w:r w:rsidRPr="00FC3A9C">
              <w:rPr>
                <w:rFonts w:eastAsiaTheme="minorEastAsia"/>
                <w:sz w:val="24"/>
              </w:rPr>
              <w:fldChar w:fldCharType="separate"/>
            </w:r>
            <w:r w:rsidR="00C0523C" w:rsidRPr="00FC3A9C">
              <w:rPr>
                <w:rFonts w:eastAsiaTheme="minorEastAsia" w:hint="eastAsia"/>
                <w:sz w:val="24"/>
              </w:rPr>
              <w:t>①</w:t>
            </w:r>
            <w:r w:rsidRPr="00FC3A9C">
              <w:rPr>
                <w:rFonts w:eastAsiaTheme="minorEastAsia"/>
                <w:sz w:val="24"/>
              </w:rPr>
              <w:fldChar w:fldCharType="end"/>
            </w:r>
            <w:r w:rsidR="00C0523C" w:rsidRPr="00FC3A9C">
              <w:rPr>
                <w:rFonts w:eastAsiaTheme="minorEastAsia"/>
                <w:sz w:val="24"/>
              </w:rPr>
              <w:t xml:space="preserve"> </w:t>
            </w:r>
            <w:r w:rsidR="00C0523C" w:rsidRPr="00FC3A9C">
              <w:rPr>
                <w:rFonts w:eastAsiaTheme="minorEastAsia" w:hint="eastAsia"/>
                <w:sz w:val="24"/>
              </w:rPr>
              <w:t>烟气量计算</w:t>
            </w:r>
            <w:r w:rsidR="00C0523C" w:rsidRPr="00FC3A9C">
              <w:rPr>
                <w:rFonts w:eastAsiaTheme="minorEastAsia" w:hint="eastAsia"/>
                <w:sz w:val="24"/>
              </w:rPr>
              <w:t xml:space="preserve"> </w:t>
            </w:r>
          </w:p>
          <w:p w14:paraId="05BD6438" w14:textId="77777777" w:rsidR="00C0523C" w:rsidRPr="00FC3A9C" w:rsidRDefault="00421B14" w:rsidP="00C0523C">
            <w:pPr>
              <w:spacing w:line="360" w:lineRule="auto"/>
              <w:ind w:firstLineChars="200" w:firstLine="480"/>
              <w:rPr>
                <w:rFonts w:eastAsiaTheme="minorEastAsia"/>
                <w:sz w:val="24"/>
              </w:rPr>
            </w:pPr>
            <w:r w:rsidRPr="00FC3A9C">
              <w:rPr>
                <w:rFonts w:eastAsiaTheme="minorEastAsia" w:hint="eastAsia"/>
                <w:sz w:val="24"/>
              </w:rPr>
              <w:t>a</w:t>
            </w:r>
            <w:r w:rsidR="00C0523C" w:rsidRPr="00FC3A9C">
              <w:rPr>
                <w:rFonts w:eastAsiaTheme="minorEastAsia" w:hint="eastAsia"/>
                <w:sz w:val="24"/>
              </w:rPr>
              <w:t>理论空气量</w:t>
            </w:r>
          </w:p>
          <w:p w14:paraId="4DBA6C0B" w14:textId="77777777" w:rsidR="00EF6864" w:rsidRPr="00FC3A9C" w:rsidRDefault="00C0523C" w:rsidP="00FD1CD9">
            <w:pPr>
              <w:spacing w:line="360" w:lineRule="auto"/>
              <w:ind w:firstLineChars="200" w:firstLine="480"/>
              <w:rPr>
                <w:rFonts w:eastAsiaTheme="minorEastAsia"/>
                <w:sz w:val="24"/>
              </w:rPr>
            </w:pPr>
            <w:r w:rsidRPr="00FC3A9C">
              <w:rPr>
                <w:rFonts w:eastAsiaTheme="minorEastAsia" w:hint="eastAsia"/>
                <w:sz w:val="24"/>
              </w:rPr>
              <w:t>理论烟气量</w:t>
            </w:r>
            <w:r w:rsidR="00FD1CD9" w:rsidRPr="00FC3A9C">
              <w:rPr>
                <w:rFonts w:eastAsiaTheme="minorEastAsia" w:hint="eastAsia"/>
                <w:sz w:val="24"/>
              </w:rPr>
              <w:t>参考</w:t>
            </w:r>
            <w:r w:rsidRPr="00FC3A9C">
              <w:rPr>
                <w:rFonts w:eastAsiaTheme="minorEastAsia" w:hint="eastAsia"/>
                <w:sz w:val="24"/>
              </w:rPr>
              <w:t>《</w:t>
            </w:r>
            <w:r w:rsidR="00FD1CD9" w:rsidRPr="00FC3A9C">
              <w:rPr>
                <w:rFonts w:eastAsiaTheme="minorEastAsia" w:hint="eastAsia"/>
                <w:sz w:val="24"/>
              </w:rPr>
              <w:t>环境保护实用数据手册</w:t>
            </w:r>
            <w:r w:rsidRPr="00FC3A9C">
              <w:rPr>
                <w:rFonts w:eastAsiaTheme="minorEastAsia" w:hint="eastAsia"/>
                <w:sz w:val="24"/>
              </w:rPr>
              <w:t>》</w:t>
            </w:r>
            <w:r w:rsidR="00FD1CD9" w:rsidRPr="00FC3A9C">
              <w:rPr>
                <w:rFonts w:eastAsiaTheme="minorEastAsia" w:hint="eastAsia"/>
                <w:sz w:val="24"/>
              </w:rPr>
              <w:t>第</w:t>
            </w:r>
            <w:r w:rsidR="00FD1CD9" w:rsidRPr="00FC3A9C">
              <w:rPr>
                <w:rFonts w:eastAsiaTheme="minorEastAsia" w:hint="eastAsia"/>
                <w:sz w:val="24"/>
              </w:rPr>
              <w:t>6</w:t>
            </w:r>
            <w:r w:rsidR="00FD1CD9" w:rsidRPr="00FC3A9C">
              <w:rPr>
                <w:rFonts w:eastAsiaTheme="minorEastAsia"/>
                <w:sz w:val="24"/>
              </w:rPr>
              <w:t>0</w:t>
            </w:r>
            <w:r w:rsidR="00FD1CD9" w:rsidRPr="00FC3A9C">
              <w:rPr>
                <w:rFonts w:eastAsiaTheme="minorEastAsia" w:hint="eastAsia"/>
                <w:sz w:val="24"/>
              </w:rPr>
              <w:t>页表</w:t>
            </w:r>
            <w:r w:rsidR="00FD1CD9" w:rsidRPr="00FC3A9C">
              <w:rPr>
                <w:rFonts w:eastAsiaTheme="minorEastAsia" w:hint="eastAsia"/>
                <w:sz w:val="24"/>
              </w:rPr>
              <w:t>2</w:t>
            </w:r>
            <w:r w:rsidR="00FD1CD9" w:rsidRPr="00FC3A9C">
              <w:rPr>
                <w:rFonts w:eastAsiaTheme="minorEastAsia"/>
                <w:sz w:val="24"/>
              </w:rPr>
              <w:t>-57</w:t>
            </w:r>
            <w:r w:rsidR="00FD1CD9" w:rsidRPr="00FC3A9C">
              <w:rPr>
                <w:rFonts w:eastAsiaTheme="minorEastAsia" w:hint="eastAsia"/>
                <w:sz w:val="24"/>
              </w:rPr>
              <w:t>各种燃料燃烧时所需要的最低理论空气量中燃料油的理论空气量（</w:t>
            </w:r>
            <w:r w:rsidR="00FD1CD9" w:rsidRPr="00FC3A9C">
              <w:rPr>
                <w:rFonts w:eastAsiaTheme="minorEastAsia" w:hint="eastAsia"/>
                <w:sz w:val="24"/>
              </w:rPr>
              <w:t>1</w:t>
            </w:r>
            <w:r w:rsidR="00FD1CD9" w:rsidRPr="00FC3A9C">
              <w:rPr>
                <w:rFonts w:eastAsiaTheme="minorEastAsia"/>
                <w:sz w:val="24"/>
              </w:rPr>
              <w:t>0~13</w:t>
            </w:r>
            <w:r w:rsidR="00FD1CD9" w:rsidRPr="00FC3A9C">
              <w:rPr>
                <w:rFonts w:eastAsiaTheme="minorEastAsia" w:hint="eastAsia"/>
                <w:sz w:val="24"/>
              </w:rPr>
              <w:t>N</w:t>
            </w:r>
            <w:r w:rsidR="00FD1CD9" w:rsidRPr="00FC3A9C">
              <w:rPr>
                <w:rFonts w:eastAsiaTheme="minorEastAsia"/>
                <w:sz w:val="24"/>
              </w:rPr>
              <w:t>m</w:t>
            </w:r>
            <w:r w:rsidR="00FD1CD9" w:rsidRPr="00FC3A9C">
              <w:rPr>
                <w:rFonts w:eastAsiaTheme="minorEastAsia"/>
                <w:sz w:val="24"/>
                <w:vertAlign w:val="superscript"/>
              </w:rPr>
              <w:t>3</w:t>
            </w:r>
            <w:r w:rsidR="00FD1CD9" w:rsidRPr="00FC3A9C">
              <w:rPr>
                <w:rFonts w:eastAsiaTheme="minorEastAsia"/>
                <w:sz w:val="24"/>
              </w:rPr>
              <w:t>/kg</w:t>
            </w:r>
            <w:r w:rsidR="00FD1CD9" w:rsidRPr="00FC3A9C">
              <w:rPr>
                <w:rFonts w:eastAsiaTheme="minorEastAsia" w:hint="eastAsia"/>
                <w:sz w:val="24"/>
              </w:rPr>
              <w:t>），按</w:t>
            </w:r>
            <w:r w:rsidR="00FD1CD9" w:rsidRPr="00FC3A9C">
              <w:rPr>
                <w:rFonts w:eastAsiaTheme="minorEastAsia" w:hint="eastAsia"/>
                <w:sz w:val="24"/>
              </w:rPr>
              <w:t>1</w:t>
            </w:r>
            <w:r w:rsidR="00FD1CD9" w:rsidRPr="00FC3A9C">
              <w:rPr>
                <w:rFonts w:eastAsiaTheme="minorEastAsia"/>
                <w:sz w:val="24"/>
              </w:rPr>
              <w:t>0</w:t>
            </w:r>
            <w:r w:rsidR="00FD1CD9" w:rsidRPr="00FC3A9C">
              <w:rPr>
                <w:rFonts w:eastAsiaTheme="minorEastAsia" w:hint="eastAsia"/>
                <w:sz w:val="24"/>
              </w:rPr>
              <w:t>N</w:t>
            </w:r>
            <w:r w:rsidR="00FD1CD9" w:rsidRPr="00FC3A9C">
              <w:rPr>
                <w:rFonts w:eastAsiaTheme="minorEastAsia"/>
                <w:sz w:val="24"/>
              </w:rPr>
              <w:t>m</w:t>
            </w:r>
            <w:r w:rsidR="00FD1CD9" w:rsidRPr="00FC3A9C">
              <w:rPr>
                <w:rFonts w:eastAsiaTheme="minorEastAsia"/>
                <w:sz w:val="24"/>
                <w:vertAlign w:val="superscript"/>
              </w:rPr>
              <w:t>3</w:t>
            </w:r>
            <w:r w:rsidR="00FD1CD9" w:rsidRPr="00FC3A9C">
              <w:rPr>
                <w:rFonts w:eastAsiaTheme="minorEastAsia"/>
                <w:sz w:val="24"/>
              </w:rPr>
              <w:t>/kg</w:t>
            </w:r>
            <w:r w:rsidR="00FD1CD9" w:rsidRPr="00FC3A9C">
              <w:rPr>
                <w:rFonts w:eastAsiaTheme="minorEastAsia" w:hint="eastAsia"/>
                <w:sz w:val="24"/>
              </w:rPr>
              <w:t>计</w:t>
            </w:r>
            <w:r w:rsidR="00EF6864" w:rsidRPr="00FC3A9C">
              <w:rPr>
                <w:rFonts w:eastAsiaTheme="minorEastAsia" w:hint="eastAsia"/>
                <w:sz w:val="24"/>
              </w:rPr>
              <w:t>。</w:t>
            </w:r>
          </w:p>
          <w:p w14:paraId="03CFC894" w14:textId="77777777" w:rsidR="00421B14" w:rsidRPr="00FC3A9C" w:rsidRDefault="00421B14" w:rsidP="00C0523C">
            <w:pPr>
              <w:spacing w:line="360" w:lineRule="auto"/>
              <w:ind w:firstLineChars="200" w:firstLine="480"/>
              <w:rPr>
                <w:rFonts w:eastAsiaTheme="minorEastAsia"/>
                <w:sz w:val="24"/>
              </w:rPr>
            </w:pPr>
            <w:r w:rsidRPr="00FC3A9C">
              <w:rPr>
                <w:rFonts w:eastAsiaTheme="minorEastAsia" w:hint="eastAsia"/>
                <w:sz w:val="24"/>
              </w:rPr>
              <w:t>b</w:t>
            </w:r>
            <w:r w:rsidRPr="00FC3A9C">
              <w:rPr>
                <w:rFonts w:eastAsiaTheme="minorEastAsia" w:hint="eastAsia"/>
                <w:sz w:val="24"/>
              </w:rPr>
              <w:t>实际烟气量</w:t>
            </w:r>
          </w:p>
          <w:p w14:paraId="554E7C6D" w14:textId="77777777" w:rsidR="00421B14" w:rsidRPr="00FC3A9C" w:rsidRDefault="00421B14" w:rsidP="00C0523C">
            <w:pPr>
              <w:spacing w:line="360" w:lineRule="auto"/>
              <w:ind w:firstLineChars="200" w:firstLine="480"/>
              <w:rPr>
                <w:rFonts w:eastAsiaTheme="minorEastAsia"/>
                <w:sz w:val="24"/>
              </w:rPr>
            </w:pPr>
            <w:r w:rsidRPr="00FC3A9C">
              <w:rPr>
                <w:rFonts w:eastAsiaTheme="minorEastAsia" w:hint="eastAsia"/>
                <w:sz w:val="24"/>
              </w:rPr>
              <w:t>对于液体燃料，实际烟气量的计算公式：</w:t>
            </w:r>
          </w:p>
          <w:p w14:paraId="3F08574F" w14:textId="77777777" w:rsidR="004F4737" w:rsidRPr="00FC3A9C" w:rsidRDefault="004F4737" w:rsidP="004F4737">
            <w:pPr>
              <w:spacing w:line="360" w:lineRule="auto"/>
              <w:ind w:firstLineChars="200" w:firstLine="480"/>
              <w:jc w:val="center"/>
              <w:rPr>
                <w:rFonts w:eastAsiaTheme="minorEastAsia"/>
                <w:sz w:val="24"/>
              </w:rPr>
            </w:pPr>
            <w:r w:rsidRPr="00FC3A9C">
              <w:rPr>
                <w:rFonts w:eastAsiaTheme="minorEastAsia"/>
                <w:sz w:val="24"/>
              </w:rPr>
              <w:t>V</w:t>
            </w:r>
            <w:r w:rsidR="00FF381E" w:rsidRPr="00FC3A9C">
              <w:rPr>
                <w:rFonts w:eastAsiaTheme="minorEastAsia"/>
                <w:sz w:val="24"/>
                <w:vertAlign w:val="subscript"/>
              </w:rPr>
              <w:t>y</w:t>
            </w:r>
            <w:r w:rsidRPr="00FC3A9C">
              <w:rPr>
                <w:rFonts w:eastAsiaTheme="minorEastAsia"/>
                <w:sz w:val="24"/>
              </w:rPr>
              <w:t>=1.11</w:t>
            </w:r>
            <w:r w:rsidRPr="00FC3A9C">
              <w:rPr>
                <w:rFonts w:ascii="宋体" w:hAnsi="宋体" w:hint="eastAsia"/>
                <w:sz w:val="24"/>
              </w:rPr>
              <w:t>×</w:t>
            </w:r>
            <m:oMath>
              <m:f>
                <m:fPr>
                  <m:ctrlPr>
                    <w:rPr>
                      <w:rFonts w:ascii="Cambria Math" w:hAnsi="Cambria Math"/>
                      <w:sz w:val="24"/>
                    </w:rPr>
                  </m:ctrlPr>
                </m:fPr>
                <m:num>
                  <m:sSubSup>
                    <m:sSubSupPr>
                      <m:ctrlPr>
                        <w:rPr>
                          <w:rFonts w:ascii="Cambria Math" w:hAnsi="Cambria Math"/>
                          <w:i/>
                          <w:sz w:val="24"/>
                        </w:rPr>
                      </m:ctrlPr>
                    </m:sSubSupPr>
                    <m:e>
                      <m:r>
                        <w:rPr>
                          <w:rFonts w:ascii="Cambria Math" w:hAnsi="Cambria Math"/>
                          <w:sz w:val="24"/>
                        </w:rPr>
                        <m:t>Q</m:t>
                      </m:r>
                    </m:e>
                    <m:sub>
                      <m:r>
                        <w:rPr>
                          <w:rFonts w:ascii="Cambria Math" w:hAnsi="Cambria Math"/>
                          <w:sz w:val="24"/>
                        </w:rPr>
                        <m:t>L</m:t>
                      </m:r>
                    </m:sub>
                    <m:sup>
                      <m:r>
                        <w:rPr>
                          <w:rFonts w:ascii="Cambria Math" w:hAnsi="Cambria Math"/>
                          <w:sz w:val="24"/>
                        </w:rPr>
                        <m:t>y</m:t>
                      </m:r>
                    </m:sup>
                  </m:sSubSup>
                </m:num>
                <m:den>
                  <m:r>
                    <w:rPr>
                      <w:rFonts w:ascii="Cambria Math" w:hAnsi="Cambria Math"/>
                      <w:sz w:val="24"/>
                    </w:rPr>
                    <m:t>4187</m:t>
                  </m:r>
                </m:den>
              </m:f>
            </m:oMath>
            <w:r w:rsidRPr="00FC3A9C">
              <w:rPr>
                <w:rFonts w:eastAsiaTheme="minorEastAsia"/>
                <w:sz w:val="24"/>
              </w:rPr>
              <w:t>+1.0161</w:t>
            </w:r>
            <w:r w:rsidRPr="00FC3A9C">
              <w:rPr>
                <w:rFonts w:asciiTheme="minorEastAsia" w:eastAsiaTheme="minorEastAsia" w:hAnsiTheme="minorEastAsia" w:hint="eastAsia"/>
                <w:sz w:val="24"/>
              </w:rPr>
              <w:t>×</w:t>
            </w:r>
            <w:r w:rsidRPr="00FC3A9C">
              <w:rPr>
                <w:rFonts w:eastAsiaTheme="minorEastAsia"/>
                <w:sz w:val="24"/>
              </w:rPr>
              <w:t>(</w:t>
            </w:r>
            <m:oMath>
              <m:r>
                <m:rPr>
                  <m:sty m:val="p"/>
                </m:rPr>
                <w:rPr>
                  <w:rFonts w:ascii="Cambria Math" w:eastAsiaTheme="minorEastAsia" w:hAnsi="Cambria Math"/>
                  <w:sz w:val="24"/>
                </w:rPr>
                <m:t>α-1</m:t>
              </m:r>
            </m:oMath>
            <w:r w:rsidRPr="00FC3A9C">
              <w:rPr>
                <w:rFonts w:eastAsiaTheme="minorEastAsia"/>
                <w:sz w:val="24"/>
              </w:rPr>
              <w:t>)V</w:t>
            </w:r>
            <w:r w:rsidRPr="00FC3A9C">
              <w:rPr>
                <w:rFonts w:eastAsiaTheme="minorEastAsia"/>
                <w:sz w:val="24"/>
                <w:vertAlign w:val="subscript"/>
              </w:rPr>
              <w:t>0</w:t>
            </w:r>
          </w:p>
          <w:p w14:paraId="3E0A5940" w14:textId="77777777" w:rsidR="00781D2F" w:rsidRPr="00FC3A9C" w:rsidRDefault="00FF381E" w:rsidP="00781D2F">
            <w:pPr>
              <w:spacing w:line="360" w:lineRule="auto"/>
              <w:ind w:firstLineChars="200" w:firstLine="480"/>
              <w:jc w:val="left"/>
              <w:rPr>
                <w:rFonts w:eastAsiaTheme="minorEastAsia"/>
                <w:sz w:val="24"/>
              </w:rPr>
            </w:pPr>
            <w:r w:rsidRPr="00FC3A9C">
              <w:rPr>
                <w:rFonts w:eastAsiaTheme="minorEastAsia"/>
                <w:sz w:val="24"/>
              </w:rPr>
              <w:t>V</w:t>
            </w:r>
            <w:r w:rsidRPr="00FC3A9C">
              <w:rPr>
                <w:rFonts w:eastAsiaTheme="minorEastAsia"/>
                <w:sz w:val="24"/>
                <w:vertAlign w:val="subscript"/>
              </w:rPr>
              <w:t>y</w:t>
            </w:r>
            <w:r w:rsidR="00781D2F" w:rsidRPr="00FC3A9C">
              <w:rPr>
                <w:rFonts w:eastAsiaTheme="minorEastAsia"/>
                <w:sz w:val="24"/>
              </w:rPr>
              <w:t>—</w:t>
            </w:r>
            <w:r w:rsidR="004F4737" w:rsidRPr="00FC3A9C">
              <w:rPr>
                <w:rFonts w:eastAsiaTheme="minorEastAsia" w:hint="eastAsia"/>
                <w:sz w:val="24"/>
              </w:rPr>
              <w:t>实际</w:t>
            </w:r>
            <w:r w:rsidR="00781D2F" w:rsidRPr="00FC3A9C">
              <w:rPr>
                <w:rFonts w:eastAsiaTheme="minorEastAsia" w:hint="eastAsia"/>
                <w:sz w:val="24"/>
              </w:rPr>
              <w:t>烟气量，</w:t>
            </w:r>
            <w:r w:rsidR="004F4737" w:rsidRPr="00FC3A9C">
              <w:rPr>
                <w:rFonts w:eastAsiaTheme="minorEastAsia" w:hint="eastAsia"/>
                <w:sz w:val="24"/>
              </w:rPr>
              <w:t>N</w:t>
            </w:r>
            <w:r w:rsidR="00781D2F" w:rsidRPr="00FC3A9C">
              <w:rPr>
                <w:rFonts w:eastAsiaTheme="minorEastAsia"/>
                <w:sz w:val="24"/>
              </w:rPr>
              <w:t>m</w:t>
            </w:r>
            <w:r w:rsidR="00781D2F" w:rsidRPr="00FC3A9C">
              <w:rPr>
                <w:rFonts w:eastAsiaTheme="minorEastAsia"/>
                <w:sz w:val="24"/>
                <w:vertAlign w:val="superscript"/>
              </w:rPr>
              <w:t>3</w:t>
            </w:r>
            <w:r w:rsidR="00781D2F" w:rsidRPr="00FC3A9C">
              <w:rPr>
                <w:rFonts w:eastAsiaTheme="minorEastAsia"/>
                <w:sz w:val="24"/>
              </w:rPr>
              <w:t>/kg</w:t>
            </w:r>
            <w:r w:rsidR="00781D2F" w:rsidRPr="00FC3A9C">
              <w:rPr>
                <w:rFonts w:eastAsiaTheme="minorEastAsia" w:hint="eastAsia"/>
                <w:sz w:val="24"/>
              </w:rPr>
              <w:t>；</w:t>
            </w:r>
          </w:p>
          <w:p w14:paraId="2E0EC724" w14:textId="77777777" w:rsidR="004F4737" w:rsidRPr="00FC3A9C" w:rsidRDefault="004F4737" w:rsidP="004F4737">
            <w:pPr>
              <w:spacing w:line="360" w:lineRule="auto"/>
              <w:ind w:firstLineChars="200" w:firstLine="480"/>
              <w:jc w:val="left"/>
              <w:rPr>
                <w:rFonts w:eastAsiaTheme="minorEastAsia"/>
                <w:sz w:val="24"/>
              </w:rPr>
            </w:pPr>
            <w:r w:rsidRPr="00FC3A9C">
              <w:rPr>
                <w:rFonts w:eastAsiaTheme="minorEastAsia"/>
                <w:sz w:val="24"/>
              </w:rPr>
              <w:t>V</w:t>
            </w:r>
            <w:r w:rsidRPr="00FC3A9C">
              <w:rPr>
                <w:rFonts w:eastAsiaTheme="minorEastAsia"/>
                <w:sz w:val="24"/>
                <w:vertAlign w:val="subscript"/>
              </w:rPr>
              <w:t>0</w:t>
            </w:r>
            <w:r w:rsidRPr="00FC3A9C">
              <w:rPr>
                <w:rFonts w:eastAsiaTheme="minorEastAsia"/>
                <w:sz w:val="24"/>
              </w:rPr>
              <w:t>—</w:t>
            </w:r>
            <w:r w:rsidRPr="00FC3A9C">
              <w:rPr>
                <w:rFonts w:eastAsiaTheme="minorEastAsia" w:hint="eastAsia"/>
                <w:sz w:val="24"/>
              </w:rPr>
              <w:t>燃料燃烧所需的理论空气量，</w:t>
            </w:r>
            <w:r w:rsidR="00FD1CD9" w:rsidRPr="00FC3A9C">
              <w:rPr>
                <w:rFonts w:eastAsiaTheme="minorEastAsia" w:hint="eastAsia"/>
                <w:sz w:val="24"/>
              </w:rPr>
              <w:t>1</w:t>
            </w:r>
            <w:r w:rsidR="00FD1CD9" w:rsidRPr="00FC3A9C">
              <w:rPr>
                <w:rFonts w:eastAsiaTheme="minorEastAsia"/>
                <w:sz w:val="24"/>
              </w:rPr>
              <w:t>0</w:t>
            </w:r>
            <w:r w:rsidRPr="00FC3A9C">
              <w:rPr>
                <w:rFonts w:eastAsiaTheme="minorEastAsia" w:hint="eastAsia"/>
                <w:sz w:val="24"/>
              </w:rPr>
              <w:t>N</w:t>
            </w:r>
            <w:r w:rsidRPr="00FC3A9C">
              <w:rPr>
                <w:rFonts w:eastAsiaTheme="minorEastAsia"/>
                <w:sz w:val="24"/>
              </w:rPr>
              <w:t>m</w:t>
            </w:r>
            <w:r w:rsidRPr="00FC3A9C">
              <w:rPr>
                <w:rFonts w:eastAsiaTheme="minorEastAsia"/>
                <w:sz w:val="24"/>
                <w:vertAlign w:val="superscript"/>
              </w:rPr>
              <w:t>3</w:t>
            </w:r>
            <w:r w:rsidRPr="00FC3A9C">
              <w:rPr>
                <w:rFonts w:eastAsiaTheme="minorEastAsia"/>
                <w:sz w:val="24"/>
              </w:rPr>
              <w:t>/kg</w:t>
            </w:r>
            <w:r w:rsidRPr="00FC3A9C">
              <w:rPr>
                <w:rFonts w:eastAsiaTheme="minorEastAsia" w:hint="eastAsia"/>
                <w:sz w:val="24"/>
              </w:rPr>
              <w:t>；</w:t>
            </w:r>
          </w:p>
          <w:p w14:paraId="07FA7038" w14:textId="77777777" w:rsidR="004F4737" w:rsidRPr="00FC3A9C" w:rsidRDefault="00515251" w:rsidP="004F4737">
            <w:pPr>
              <w:spacing w:line="360" w:lineRule="auto"/>
              <w:ind w:firstLineChars="200" w:firstLine="480"/>
              <w:jc w:val="left"/>
              <w:rPr>
                <w:rFonts w:eastAsiaTheme="minorEastAsia"/>
                <w:sz w:val="24"/>
              </w:rPr>
            </w:pPr>
            <m:oMath>
              <m:sSubSup>
                <m:sSubSupPr>
                  <m:ctrlPr>
                    <w:rPr>
                      <w:rFonts w:ascii="Cambria Math" w:hAnsi="Cambria Math"/>
                      <w:i/>
                      <w:sz w:val="24"/>
                    </w:rPr>
                  </m:ctrlPr>
                </m:sSubSupPr>
                <m:e>
                  <m:r>
                    <w:rPr>
                      <w:rFonts w:ascii="Cambria Math" w:hAnsi="Cambria Math"/>
                      <w:sz w:val="24"/>
                    </w:rPr>
                    <m:t>Q</m:t>
                  </m:r>
                </m:e>
                <m:sub>
                  <m:r>
                    <w:rPr>
                      <w:rFonts w:ascii="Cambria Math" w:hAnsi="Cambria Math"/>
                      <w:sz w:val="24"/>
                    </w:rPr>
                    <m:t>L</m:t>
                  </m:r>
                </m:sub>
                <m:sup>
                  <m:r>
                    <w:rPr>
                      <w:rFonts w:ascii="Cambria Math" w:hAnsi="Cambria Math"/>
                      <w:sz w:val="24"/>
                    </w:rPr>
                    <m:t>y</m:t>
                  </m:r>
                </m:sup>
              </m:sSubSup>
            </m:oMath>
            <w:r w:rsidR="004F4737" w:rsidRPr="00FC3A9C">
              <w:rPr>
                <w:rFonts w:eastAsiaTheme="minorEastAsia"/>
                <w:sz w:val="24"/>
              </w:rPr>
              <w:t>—</w:t>
            </w:r>
            <w:r w:rsidR="004F4737" w:rsidRPr="00FC3A9C">
              <w:rPr>
                <w:rFonts w:eastAsiaTheme="minorEastAsia" w:hint="eastAsia"/>
                <w:sz w:val="24"/>
              </w:rPr>
              <w:t>燃料低发热值，</w:t>
            </w:r>
            <w:r w:rsidR="004F4737" w:rsidRPr="00FC3A9C">
              <w:rPr>
                <w:rFonts w:eastAsiaTheme="minorEastAsia"/>
                <w:sz w:val="24"/>
              </w:rPr>
              <w:t>kJ/kg</w:t>
            </w:r>
            <w:r w:rsidR="004F4737" w:rsidRPr="00FC3A9C">
              <w:rPr>
                <w:rFonts w:eastAsiaTheme="minorEastAsia" w:hint="eastAsia"/>
                <w:sz w:val="24"/>
              </w:rPr>
              <w:t>，取</w:t>
            </w:r>
            <w:r w:rsidR="004F4737" w:rsidRPr="00FC3A9C">
              <w:rPr>
                <w:rFonts w:eastAsiaTheme="minorEastAsia" w:hint="eastAsia"/>
                <w:sz w:val="24"/>
              </w:rPr>
              <w:t>2</w:t>
            </w:r>
            <w:r w:rsidR="004F4737" w:rsidRPr="00FC3A9C">
              <w:rPr>
                <w:rFonts w:eastAsiaTheme="minorEastAsia"/>
                <w:sz w:val="24"/>
              </w:rPr>
              <w:t>1000kJ/kg</w:t>
            </w:r>
            <w:r w:rsidR="004F4737" w:rsidRPr="00FC3A9C">
              <w:rPr>
                <w:rFonts w:eastAsiaTheme="minorEastAsia" w:hint="eastAsia"/>
                <w:sz w:val="24"/>
              </w:rPr>
              <w:t>；</w:t>
            </w:r>
          </w:p>
          <w:p w14:paraId="2DAFDA67" w14:textId="77777777" w:rsidR="00781D2F" w:rsidRPr="00FC3A9C" w:rsidRDefault="00E46572" w:rsidP="00781D2F">
            <w:pPr>
              <w:spacing w:line="360" w:lineRule="auto"/>
              <w:ind w:firstLineChars="200" w:firstLine="480"/>
              <w:jc w:val="left"/>
              <w:rPr>
                <w:rFonts w:eastAsiaTheme="minorEastAsia"/>
                <w:sz w:val="24"/>
              </w:rPr>
            </w:pPr>
            <m:oMath>
              <m:r>
                <m:rPr>
                  <m:sty m:val="p"/>
                </m:rPr>
                <w:rPr>
                  <w:rFonts w:ascii="Cambria Math" w:eastAsiaTheme="minorEastAsia" w:hAnsi="Cambria Math"/>
                  <w:sz w:val="24"/>
                </w:rPr>
                <m:t>α—</m:t>
              </m:r>
              <m:r>
                <m:rPr>
                  <m:sty m:val="p"/>
                </m:rPr>
                <w:rPr>
                  <w:rFonts w:ascii="Cambria Math" w:eastAsiaTheme="minorEastAsia" w:hAnsi="Cambria Math" w:hint="eastAsia"/>
                  <w:sz w:val="24"/>
                </w:rPr>
                <m:t>过剩空气系统，</m:t>
              </m:r>
              <m:r>
                <m:rPr>
                  <m:sty m:val="p"/>
                </m:rPr>
                <w:rPr>
                  <w:rFonts w:ascii="Cambria Math" w:eastAsiaTheme="minorEastAsia" w:hAnsi="Cambria Math"/>
                  <w:sz w:val="24"/>
                </w:rPr>
                <m:t>α=</m:t>
              </m:r>
              <m:sSub>
                <m:sSubPr>
                  <m:ctrlPr>
                    <w:rPr>
                      <w:rFonts w:ascii="Cambria Math" w:eastAsiaTheme="minorEastAsia" w:hAnsi="Cambria Math"/>
                      <w:sz w:val="24"/>
                    </w:rPr>
                  </m:ctrlPr>
                </m:sSubPr>
                <m:e>
                  <m:r>
                    <w:rPr>
                      <w:rFonts w:ascii="Cambria Math" w:eastAsiaTheme="minorEastAsia" w:hAnsi="Cambria Math"/>
                      <w:sz w:val="24"/>
                    </w:rPr>
                    <m:t>α</m:t>
                  </m:r>
                </m:e>
                <m:sub>
                  <m:r>
                    <w:rPr>
                      <w:rFonts w:ascii="Cambria Math" w:eastAsiaTheme="minorEastAsia" w:hAnsi="Cambria Math"/>
                      <w:sz w:val="24"/>
                    </w:rPr>
                    <m:t>0</m:t>
                  </m:r>
                </m:sub>
              </m:sSub>
            </m:oMath>
            <w:r w:rsidRPr="00FC3A9C">
              <w:rPr>
                <w:rFonts w:eastAsiaTheme="minorEastAsia" w:hint="eastAsia"/>
                <w:sz w:val="24"/>
              </w:rPr>
              <w:t>+</w:t>
            </w:r>
            <m:oMath>
              <m:r>
                <m:rPr>
                  <m:sty m:val="p"/>
                </m:rPr>
                <w:rPr>
                  <w:rFonts w:ascii="Cambria Math" w:eastAsiaTheme="minorEastAsia" w:hAnsi="Cambria Math"/>
                  <w:sz w:val="24"/>
                </w:rPr>
                <m:t>∆α</m:t>
              </m:r>
            </m:oMath>
            <w:r w:rsidR="00FF381E" w:rsidRPr="00FC3A9C">
              <w:rPr>
                <w:rFonts w:eastAsiaTheme="minorEastAsia" w:hint="eastAsia"/>
                <w:sz w:val="24"/>
              </w:rPr>
              <w:t>，</w:t>
            </w:r>
            <m:oMath>
              <m:sSub>
                <m:sSubPr>
                  <m:ctrlPr>
                    <w:rPr>
                      <w:rFonts w:ascii="Cambria Math" w:eastAsiaTheme="minorEastAsia" w:hAnsi="Cambria Math"/>
                      <w:sz w:val="24"/>
                    </w:rPr>
                  </m:ctrlPr>
                </m:sSubPr>
                <m:e>
                  <m:r>
                    <w:rPr>
                      <w:rFonts w:ascii="Cambria Math" w:eastAsiaTheme="minorEastAsia" w:hAnsi="Cambria Math"/>
                      <w:sz w:val="24"/>
                    </w:rPr>
                    <m:t>α</m:t>
                  </m:r>
                </m:e>
                <m:sub>
                  <m:r>
                    <w:rPr>
                      <w:rFonts w:ascii="Cambria Math" w:eastAsiaTheme="minorEastAsia" w:hAnsi="Cambria Math"/>
                      <w:sz w:val="24"/>
                    </w:rPr>
                    <m:t>0</m:t>
                  </m:r>
                </m:sub>
              </m:sSub>
            </m:oMath>
            <w:r w:rsidR="00DF5D2A" w:rsidRPr="00FC3A9C">
              <w:rPr>
                <w:rFonts w:eastAsiaTheme="minorEastAsia" w:hint="eastAsia"/>
                <w:sz w:val="24"/>
              </w:rPr>
              <w:t>为炉膛过剩空气系数，</w:t>
            </w:r>
            <m:oMath>
              <m:r>
                <m:rPr>
                  <m:sty m:val="p"/>
                </m:rPr>
                <w:rPr>
                  <w:rFonts w:ascii="Cambria Math" w:eastAsiaTheme="minorEastAsia" w:hAnsi="Cambria Math"/>
                  <w:sz w:val="24"/>
                </w:rPr>
                <m:t>∆α</m:t>
              </m:r>
            </m:oMath>
            <w:r w:rsidR="007D5351" w:rsidRPr="00FC3A9C">
              <w:rPr>
                <w:rFonts w:eastAsiaTheme="minorEastAsia" w:hint="eastAsia"/>
                <w:sz w:val="24"/>
              </w:rPr>
              <w:t>为烟气流程上各断面受热处的漏风系统，</w:t>
            </w:r>
            <m:oMath>
              <m:sSub>
                <m:sSubPr>
                  <m:ctrlPr>
                    <w:rPr>
                      <w:rFonts w:ascii="Cambria Math" w:eastAsiaTheme="minorEastAsia" w:hAnsi="Cambria Math"/>
                      <w:sz w:val="24"/>
                    </w:rPr>
                  </m:ctrlPr>
                </m:sSubPr>
                <m:e>
                  <m:r>
                    <w:rPr>
                      <w:rFonts w:ascii="Cambria Math" w:eastAsiaTheme="minorEastAsia" w:hAnsi="Cambria Math"/>
                      <w:sz w:val="24"/>
                    </w:rPr>
                    <m:t>α</m:t>
                  </m:r>
                </m:e>
                <m:sub>
                  <m:r>
                    <w:rPr>
                      <w:rFonts w:ascii="Cambria Math" w:eastAsiaTheme="minorEastAsia" w:hAnsi="Cambria Math"/>
                      <w:sz w:val="24"/>
                    </w:rPr>
                    <m:t>0</m:t>
                  </m:r>
                </m:sub>
              </m:sSub>
            </m:oMath>
            <w:r w:rsidR="007D5351" w:rsidRPr="00FC3A9C">
              <w:rPr>
                <w:rFonts w:eastAsiaTheme="minorEastAsia" w:hint="eastAsia"/>
                <w:sz w:val="24"/>
              </w:rPr>
              <w:t>参考《环境统计手册》中重油的炉膛过剩空气系统，取</w:t>
            </w:r>
            <w:r w:rsidR="007D5351" w:rsidRPr="00FC3A9C">
              <w:rPr>
                <w:rFonts w:eastAsiaTheme="minorEastAsia" w:hint="eastAsia"/>
                <w:sz w:val="24"/>
              </w:rPr>
              <w:t>1</w:t>
            </w:r>
            <w:r w:rsidR="007D5351" w:rsidRPr="00FC3A9C">
              <w:rPr>
                <w:rFonts w:eastAsiaTheme="minorEastAsia"/>
                <w:sz w:val="24"/>
              </w:rPr>
              <w:t>.15</w:t>
            </w:r>
            <w:r w:rsidR="007D5351" w:rsidRPr="00FC3A9C">
              <w:rPr>
                <w:rFonts w:eastAsiaTheme="minorEastAsia" w:hint="eastAsia"/>
                <w:sz w:val="24"/>
              </w:rPr>
              <w:t>，</w:t>
            </w:r>
            <m:oMath>
              <m:r>
                <m:rPr>
                  <m:sty m:val="p"/>
                </m:rPr>
                <w:rPr>
                  <w:rFonts w:ascii="Cambria Math" w:eastAsiaTheme="minorEastAsia" w:hAnsi="Cambria Math"/>
                  <w:sz w:val="24"/>
                </w:rPr>
                <m:t>∆α</m:t>
              </m:r>
            </m:oMath>
            <w:r w:rsidR="007D5351" w:rsidRPr="00FC3A9C">
              <w:rPr>
                <w:rFonts w:eastAsiaTheme="minorEastAsia" w:hint="eastAsia"/>
                <w:sz w:val="24"/>
              </w:rPr>
              <w:t>查阅《环境统计手册》中</w:t>
            </w:r>
            <m:oMath>
              <m:r>
                <m:rPr>
                  <m:sty m:val="p"/>
                </m:rPr>
                <w:rPr>
                  <w:rFonts w:ascii="Cambria Math" w:eastAsiaTheme="minorEastAsia" w:hAnsi="Cambria Math"/>
                  <w:sz w:val="24"/>
                </w:rPr>
                <m:t>∆α</m:t>
              </m:r>
            </m:oMath>
            <w:r w:rsidR="007D5351" w:rsidRPr="00FC3A9C">
              <w:rPr>
                <w:rFonts w:eastAsiaTheme="minorEastAsia" w:hint="eastAsia"/>
                <w:sz w:val="24"/>
              </w:rPr>
              <w:t>值，取</w:t>
            </w:r>
            <w:r w:rsidR="007D5351" w:rsidRPr="00FC3A9C">
              <w:rPr>
                <w:rFonts w:eastAsiaTheme="minorEastAsia" w:hint="eastAsia"/>
                <w:sz w:val="24"/>
              </w:rPr>
              <w:t>0</w:t>
            </w:r>
            <w:r w:rsidR="007D5351" w:rsidRPr="00FC3A9C">
              <w:rPr>
                <w:rFonts w:eastAsiaTheme="minorEastAsia"/>
                <w:sz w:val="24"/>
              </w:rPr>
              <w:t>.36</w:t>
            </w:r>
            <w:r w:rsidR="007D5351" w:rsidRPr="00FC3A9C">
              <w:rPr>
                <w:rFonts w:eastAsiaTheme="minorEastAsia" w:hint="eastAsia"/>
                <w:sz w:val="24"/>
              </w:rPr>
              <w:t>，则</w:t>
            </w:r>
            <m:oMath>
              <m:r>
                <m:rPr>
                  <m:sty m:val="p"/>
                </m:rPr>
                <w:rPr>
                  <w:rFonts w:ascii="Cambria Math" w:eastAsiaTheme="minorEastAsia" w:hAnsi="Cambria Math"/>
                  <w:sz w:val="24"/>
                </w:rPr>
                <m:t>α</m:t>
              </m:r>
              <m:r>
                <m:rPr>
                  <m:sty m:val="p"/>
                </m:rPr>
                <w:rPr>
                  <w:rFonts w:ascii="Cambria Math" w:eastAsiaTheme="minorEastAsia" w:hAnsi="Cambria Math" w:hint="eastAsia"/>
                  <w:sz w:val="24"/>
                </w:rPr>
                <m:t>值</m:t>
              </m:r>
            </m:oMath>
            <w:r w:rsidR="007D5351" w:rsidRPr="00FC3A9C">
              <w:rPr>
                <w:rFonts w:eastAsiaTheme="minorEastAsia" w:hint="eastAsia"/>
                <w:sz w:val="24"/>
              </w:rPr>
              <w:t>为</w:t>
            </w:r>
            <w:r w:rsidR="007D5351" w:rsidRPr="00FC3A9C">
              <w:rPr>
                <w:rFonts w:eastAsiaTheme="minorEastAsia" w:hint="eastAsia"/>
                <w:sz w:val="24"/>
              </w:rPr>
              <w:t>1</w:t>
            </w:r>
            <w:r w:rsidR="007D5351" w:rsidRPr="00FC3A9C">
              <w:rPr>
                <w:rFonts w:eastAsiaTheme="minorEastAsia"/>
                <w:sz w:val="24"/>
              </w:rPr>
              <w:t>.51</w:t>
            </w:r>
            <w:r w:rsidR="007D5351" w:rsidRPr="00FC3A9C">
              <w:rPr>
                <w:rFonts w:eastAsiaTheme="minorEastAsia" w:hint="eastAsia"/>
                <w:sz w:val="24"/>
              </w:rPr>
              <w:t>。</w:t>
            </w:r>
          </w:p>
          <w:p w14:paraId="4E5A74E3" w14:textId="77777777" w:rsidR="00C0523C" w:rsidRPr="00FC3A9C" w:rsidRDefault="00280497" w:rsidP="00421B14">
            <w:pPr>
              <w:spacing w:line="360" w:lineRule="auto"/>
              <w:ind w:firstLineChars="200" w:firstLine="480"/>
              <w:rPr>
                <w:rFonts w:eastAsiaTheme="minorEastAsia"/>
                <w:sz w:val="24"/>
              </w:rPr>
            </w:pPr>
            <w:r w:rsidRPr="00FC3A9C">
              <w:rPr>
                <w:rFonts w:eastAsiaTheme="minorEastAsia" w:hint="eastAsia"/>
                <w:sz w:val="24"/>
              </w:rPr>
              <w:t>甲醇</w:t>
            </w:r>
            <w:r w:rsidR="00421B14" w:rsidRPr="00FC3A9C">
              <w:rPr>
                <w:rFonts w:eastAsiaTheme="minorEastAsia" w:hint="eastAsia"/>
                <w:sz w:val="24"/>
              </w:rPr>
              <w:t>液体燃料的低位发热值为</w:t>
            </w:r>
            <w:r w:rsidR="00421B14" w:rsidRPr="00FC3A9C">
              <w:rPr>
                <w:rFonts w:eastAsiaTheme="minorEastAsia" w:hint="eastAsia"/>
                <w:sz w:val="24"/>
              </w:rPr>
              <w:t>2</w:t>
            </w:r>
            <w:r w:rsidR="00421B14" w:rsidRPr="00FC3A9C">
              <w:rPr>
                <w:rFonts w:eastAsiaTheme="minorEastAsia"/>
                <w:sz w:val="24"/>
              </w:rPr>
              <w:t>1000kJ/kg</w:t>
            </w:r>
            <w:r w:rsidR="00421B14" w:rsidRPr="00FC3A9C">
              <w:rPr>
                <w:rFonts w:eastAsiaTheme="minorEastAsia" w:hint="eastAsia"/>
                <w:sz w:val="24"/>
              </w:rPr>
              <w:t>，经</w:t>
            </w:r>
            <w:r w:rsidR="007D5351" w:rsidRPr="00FC3A9C">
              <w:rPr>
                <w:rFonts w:eastAsiaTheme="minorEastAsia" w:hint="eastAsia"/>
                <w:sz w:val="24"/>
              </w:rPr>
              <w:t>上述公式</w:t>
            </w:r>
            <w:r w:rsidR="00421B14" w:rsidRPr="00FC3A9C">
              <w:rPr>
                <w:rFonts w:eastAsiaTheme="minorEastAsia" w:hint="eastAsia"/>
                <w:sz w:val="24"/>
              </w:rPr>
              <w:t>计算实际烟气量为</w:t>
            </w:r>
            <w:r w:rsidR="00FD1CD9" w:rsidRPr="00FC3A9C">
              <w:rPr>
                <w:rFonts w:eastAsiaTheme="minorEastAsia"/>
                <w:sz w:val="24"/>
              </w:rPr>
              <w:t>10.75</w:t>
            </w:r>
            <w:r w:rsidR="00421B14" w:rsidRPr="00FC3A9C">
              <w:rPr>
                <w:rFonts w:eastAsiaTheme="minorEastAsia"/>
                <w:sz w:val="24"/>
              </w:rPr>
              <w:t>Nm</w:t>
            </w:r>
            <w:r w:rsidR="00421B14" w:rsidRPr="00FC3A9C">
              <w:rPr>
                <w:rFonts w:eastAsiaTheme="minorEastAsia"/>
                <w:sz w:val="24"/>
                <w:vertAlign w:val="superscript"/>
              </w:rPr>
              <w:t>3</w:t>
            </w:r>
            <w:r w:rsidR="00421B14" w:rsidRPr="00FC3A9C">
              <w:rPr>
                <w:rFonts w:eastAsiaTheme="minorEastAsia"/>
                <w:sz w:val="24"/>
              </w:rPr>
              <w:t>/kg</w:t>
            </w:r>
            <w:r w:rsidR="00E15DB7" w:rsidRPr="00FC3A9C">
              <w:rPr>
                <w:rFonts w:eastAsiaTheme="minorEastAsia" w:hint="eastAsia"/>
                <w:sz w:val="24"/>
              </w:rPr>
              <w:t>；本项目甲醇燃料用量为</w:t>
            </w:r>
            <w:r w:rsidR="00E15DB7" w:rsidRPr="00FC3A9C">
              <w:rPr>
                <w:rFonts w:eastAsiaTheme="minorEastAsia" w:hint="eastAsia"/>
                <w:sz w:val="24"/>
              </w:rPr>
              <w:t>6</w:t>
            </w:r>
            <w:r w:rsidR="00E15DB7" w:rsidRPr="00FC3A9C">
              <w:rPr>
                <w:rFonts w:eastAsiaTheme="minorEastAsia"/>
                <w:sz w:val="24"/>
              </w:rPr>
              <w:t>00t/a</w:t>
            </w:r>
            <w:r w:rsidR="00E15DB7" w:rsidRPr="00FC3A9C">
              <w:rPr>
                <w:rFonts w:eastAsiaTheme="minorEastAsia" w:hint="eastAsia"/>
                <w:sz w:val="24"/>
              </w:rPr>
              <w:t>，则实际烟气量为</w:t>
            </w:r>
            <w:r w:rsidR="00FD1CD9" w:rsidRPr="00FC3A9C">
              <w:rPr>
                <w:rFonts w:eastAsiaTheme="minorEastAsia"/>
                <w:sz w:val="24"/>
              </w:rPr>
              <w:t>6449605</w:t>
            </w:r>
            <w:r w:rsidR="00E15DB7" w:rsidRPr="00FC3A9C">
              <w:rPr>
                <w:rFonts w:eastAsiaTheme="minorEastAsia"/>
                <w:sz w:val="24"/>
              </w:rPr>
              <w:t>m</w:t>
            </w:r>
            <w:r w:rsidR="00E15DB7" w:rsidRPr="00FC3A9C">
              <w:rPr>
                <w:rFonts w:eastAsiaTheme="minorEastAsia"/>
                <w:sz w:val="24"/>
                <w:vertAlign w:val="superscript"/>
              </w:rPr>
              <w:t>3</w:t>
            </w:r>
            <w:r w:rsidR="00E15DB7" w:rsidRPr="00FC3A9C">
              <w:rPr>
                <w:rFonts w:eastAsiaTheme="minorEastAsia"/>
                <w:sz w:val="24"/>
              </w:rPr>
              <w:t>/a</w:t>
            </w:r>
            <w:r w:rsidR="0086790D" w:rsidRPr="00FC3A9C">
              <w:rPr>
                <w:rFonts w:eastAsiaTheme="minorEastAsia"/>
                <w:sz w:val="24"/>
              </w:rPr>
              <w:t>(</w:t>
            </w:r>
            <w:r w:rsidR="00FD1CD9" w:rsidRPr="00FC3A9C">
              <w:rPr>
                <w:rFonts w:eastAsiaTheme="minorEastAsia"/>
                <w:sz w:val="24"/>
              </w:rPr>
              <w:t>14332.46</w:t>
            </w:r>
            <w:r w:rsidR="0086790D" w:rsidRPr="00FC3A9C">
              <w:rPr>
                <w:rFonts w:eastAsiaTheme="minorEastAsia"/>
                <w:sz w:val="24"/>
              </w:rPr>
              <w:t>m</w:t>
            </w:r>
            <w:r w:rsidR="0086790D" w:rsidRPr="00FC3A9C">
              <w:rPr>
                <w:rFonts w:eastAsiaTheme="minorEastAsia"/>
                <w:sz w:val="24"/>
                <w:vertAlign w:val="superscript"/>
              </w:rPr>
              <w:t>3</w:t>
            </w:r>
            <w:r w:rsidR="0086790D" w:rsidRPr="00FC3A9C">
              <w:rPr>
                <w:rFonts w:eastAsiaTheme="minorEastAsia"/>
                <w:sz w:val="24"/>
              </w:rPr>
              <w:t>/h)</w:t>
            </w:r>
            <w:r w:rsidR="00E15DB7" w:rsidRPr="00FC3A9C">
              <w:rPr>
                <w:rFonts w:eastAsiaTheme="minorEastAsia" w:hint="eastAsia"/>
                <w:sz w:val="24"/>
              </w:rPr>
              <w:t>。</w:t>
            </w:r>
          </w:p>
          <w:p w14:paraId="7F430FA3" w14:textId="77777777" w:rsidR="00421B14" w:rsidRPr="00FC3A9C" w:rsidRDefault="004378E9" w:rsidP="00421B14">
            <w:pPr>
              <w:spacing w:line="360" w:lineRule="auto"/>
              <w:ind w:firstLineChars="200" w:firstLine="480"/>
              <w:rPr>
                <w:rFonts w:eastAsiaTheme="minorEastAsia"/>
                <w:sz w:val="24"/>
              </w:rPr>
            </w:pPr>
            <w:r w:rsidRPr="00FC3A9C">
              <w:rPr>
                <w:rFonts w:eastAsiaTheme="minorEastAsia"/>
                <w:sz w:val="24"/>
              </w:rPr>
              <w:fldChar w:fldCharType="begin"/>
            </w:r>
            <w:r w:rsidR="00421B14" w:rsidRPr="00FC3A9C">
              <w:rPr>
                <w:rFonts w:eastAsiaTheme="minorEastAsia"/>
                <w:sz w:val="24"/>
              </w:rPr>
              <w:instrText xml:space="preserve"> </w:instrText>
            </w:r>
            <w:r w:rsidR="00421B14" w:rsidRPr="00FC3A9C">
              <w:rPr>
                <w:rFonts w:eastAsiaTheme="minorEastAsia" w:hint="eastAsia"/>
                <w:sz w:val="24"/>
              </w:rPr>
              <w:instrText>= 2 \* GB3</w:instrText>
            </w:r>
            <w:r w:rsidR="00421B14" w:rsidRPr="00FC3A9C">
              <w:rPr>
                <w:rFonts w:eastAsiaTheme="minorEastAsia"/>
                <w:sz w:val="24"/>
              </w:rPr>
              <w:instrText xml:space="preserve"> </w:instrText>
            </w:r>
            <w:r w:rsidRPr="00FC3A9C">
              <w:rPr>
                <w:rFonts w:eastAsiaTheme="minorEastAsia"/>
                <w:sz w:val="24"/>
              </w:rPr>
              <w:fldChar w:fldCharType="separate"/>
            </w:r>
            <w:r w:rsidR="00421B14" w:rsidRPr="00FC3A9C">
              <w:rPr>
                <w:rFonts w:eastAsiaTheme="minorEastAsia" w:hint="eastAsia"/>
                <w:noProof/>
                <w:sz w:val="24"/>
              </w:rPr>
              <w:t>②</w:t>
            </w:r>
            <w:r w:rsidRPr="00FC3A9C">
              <w:rPr>
                <w:rFonts w:eastAsiaTheme="minorEastAsia"/>
                <w:sz w:val="24"/>
              </w:rPr>
              <w:fldChar w:fldCharType="end"/>
            </w:r>
            <w:r w:rsidR="00421B14" w:rsidRPr="00FC3A9C">
              <w:rPr>
                <w:rFonts w:eastAsiaTheme="minorEastAsia"/>
                <w:sz w:val="24"/>
              </w:rPr>
              <w:t xml:space="preserve"> </w:t>
            </w:r>
            <w:r w:rsidR="00421B14" w:rsidRPr="00FC3A9C">
              <w:rPr>
                <w:rFonts w:eastAsiaTheme="minorEastAsia" w:hint="eastAsia"/>
                <w:sz w:val="24"/>
              </w:rPr>
              <w:t>污染物排放量</w:t>
            </w:r>
          </w:p>
          <w:p w14:paraId="4ABBE4FD" w14:textId="77777777" w:rsidR="00421B14" w:rsidRPr="00FC3A9C" w:rsidRDefault="00421B14" w:rsidP="00421B14">
            <w:pPr>
              <w:spacing w:line="360" w:lineRule="auto"/>
              <w:ind w:firstLineChars="200" w:firstLine="480"/>
              <w:rPr>
                <w:rFonts w:eastAsiaTheme="minorEastAsia"/>
                <w:sz w:val="24"/>
              </w:rPr>
            </w:pPr>
            <w:r w:rsidRPr="00FC3A9C">
              <w:rPr>
                <w:rFonts w:eastAsiaTheme="minorEastAsia" w:hint="eastAsia"/>
                <w:sz w:val="24"/>
              </w:rPr>
              <w:t>S</w:t>
            </w:r>
            <w:r w:rsidRPr="00FC3A9C">
              <w:rPr>
                <w:rFonts w:eastAsiaTheme="minorEastAsia"/>
                <w:sz w:val="24"/>
              </w:rPr>
              <w:t>O</w:t>
            </w:r>
            <w:r w:rsidRPr="00FC3A9C">
              <w:rPr>
                <w:rFonts w:eastAsiaTheme="minorEastAsia"/>
                <w:sz w:val="24"/>
                <w:vertAlign w:val="subscript"/>
              </w:rPr>
              <w:t>2</w:t>
            </w:r>
            <w:r w:rsidR="006602C1" w:rsidRPr="00FC3A9C">
              <w:rPr>
                <w:rFonts w:eastAsiaTheme="minorEastAsia" w:hint="eastAsia"/>
                <w:sz w:val="24"/>
              </w:rPr>
              <w:t>按以下公式进行</w:t>
            </w:r>
            <w:r w:rsidRPr="00FC3A9C">
              <w:rPr>
                <w:rFonts w:eastAsiaTheme="minorEastAsia" w:hint="eastAsia"/>
                <w:sz w:val="24"/>
              </w:rPr>
              <w:t>计算：</w:t>
            </w:r>
          </w:p>
          <w:p w14:paraId="254C92A8" w14:textId="77777777" w:rsidR="00421B14" w:rsidRPr="00FC3A9C" w:rsidRDefault="00421B14" w:rsidP="00421B14">
            <w:pPr>
              <w:spacing w:line="360" w:lineRule="auto"/>
              <w:ind w:firstLineChars="200" w:firstLine="480"/>
              <w:jc w:val="center"/>
              <w:rPr>
                <w:rFonts w:eastAsiaTheme="minorEastAsia"/>
                <w:sz w:val="24"/>
              </w:rPr>
            </w:pPr>
            <w:r w:rsidRPr="00FC3A9C">
              <w:rPr>
                <w:rFonts w:eastAsiaTheme="minorEastAsia" w:hint="eastAsia"/>
                <w:i/>
                <w:iCs/>
                <w:sz w:val="24"/>
              </w:rPr>
              <w:t>GS</w:t>
            </w:r>
            <w:r w:rsidRPr="00FC3A9C">
              <w:rPr>
                <w:rFonts w:eastAsiaTheme="minorEastAsia"/>
                <w:i/>
                <w:iCs/>
                <w:sz w:val="24"/>
              </w:rPr>
              <w:t>O</w:t>
            </w:r>
            <w:r w:rsidRPr="00FC3A9C">
              <w:rPr>
                <w:rFonts w:eastAsiaTheme="minorEastAsia"/>
                <w:i/>
                <w:iCs/>
                <w:sz w:val="24"/>
                <w:vertAlign w:val="subscript"/>
              </w:rPr>
              <w:t>2</w:t>
            </w:r>
            <w:r w:rsidRPr="00FC3A9C">
              <w:rPr>
                <w:rFonts w:eastAsiaTheme="minorEastAsia"/>
                <w:sz w:val="24"/>
              </w:rPr>
              <w:t>=2</w:t>
            </w:r>
            <w:r w:rsidRPr="00FC3A9C">
              <w:rPr>
                <w:rFonts w:ascii="宋体" w:hAnsi="宋体" w:hint="eastAsia"/>
                <w:sz w:val="24"/>
              </w:rPr>
              <w:t>×</w:t>
            </w:r>
            <w:r w:rsidRPr="00FC3A9C">
              <w:rPr>
                <w:rFonts w:eastAsiaTheme="minorEastAsia"/>
                <w:sz w:val="24"/>
              </w:rPr>
              <w:t>B</w:t>
            </w:r>
            <w:r w:rsidRPr="00FC3A9C">
              <w:rPr>
                <w:rFonts w:ascii="宋体" w:hAnsi="宋体" w:hint="eastAsia"/>
                <w:sz w:val="24"/>
              </w:rPr>
              <w:t>×S×（1</w:t>
            </w:r>
            <w:r w:rsidRPr="00FC3A9C">
              <w:rPr>
                <w:rFonts w:ascii="宋体" w:hAnsi="宋体"/>
                <w:sz w:val="24"/>
              </w:rPr>
              <w:t>-ns</w:t>
            </w:r>
            <w:r w:rsidRPr="00FC3A9C">
              <w:rPr>
                <w:rFonts w:ascii="宋体" w:hAnsi="宋体" w:hint="eastAsia"/>
                <w:sz w:val="24"/>
              </w:rPr>
              <w:t>）</w:t>
            </w:r>
          </w:p>
          <w:p w14:paraId="05A2FB38" w14:textId="77777777" w:rsidR="00421B14" w:rsidRPr="00FC3A9C" w:rsidRDefault="00421B14" w:rsidP="00421B14">
            <w:pPr>
              <w:spacing w:line="360" w:lineRule="auto"/>
              <w:ind w:firstLineChars="200" w:firstLine="480"/>
              <w:jc w:val="left"/>
              <w:rPr>
                <w:rFonts w:eastAsiaTheme="minorEastAsia"/>
                <w:sz w:val="24"/>
              </w:rPr>
            </w:pPr>
            <w:r w:rsidRPr="00FC3A9C">
              <w:rPr>
                <w:rFonts w:eastAsiaTheme="minorEastAsia" w:hint="eastAsia"/>
                <w:i/>
                <w:iCs/>
                <w:sz w:val="24"/>
              </w:rPr>
              <w:lastRenderedPageBreak/>
              <w:t>GS</w:t>
            </w:r>
            <w:r w:rsidRPr="00FC3A9C">
              <w:rPr>
                <w:rFonts w:eastAsiaTheme="minorEastAsia"/>
                <w:i/>
                <w:iCs/>
                <w:sz w:val="24"/>
              </w:rPr>
              <w:t>O</w:t>
            </w:r>
            <w:r w:rsidRPr="00FC3A9C">
              <w:rPr>
                <w:rFonts w:eastAsiaTheme="minorEastAsia"/>
                <w:i/>
                <w:iCs/>
                <w:sz w:val="24"/>
                <w:vertAlign w:val="subscript"/>
              </w:rPr>
              <w:t>2</w:t>
            </w:r>
            <w:r w:rsidRPr="00FC3A9C">
              <w:rPr>
                <w:rFonts w:eastAsiaTheme="minorEastAsia"/>
                <w:sz w:val="24"/>
              </w:rPr>
              <w:t>—</w:t>
            </w:r>
            <w:r w:rsidRPr="00FC3A9C">
              <w:rPr>
                <w:rFonts w:eastAsiaTheme="minorEastAsia" w:hint="eastAsia"/>
                <w:sz w:val="24"/>
              </w:rPr>
              <w:t>S</w:t>
            </w:r>
            <w:r w:rsidRPr="00FC3A9C">
              <w:rPr>
                <w:rFonts w:eastAsiaTheme="minorEastAsia"/>
                <w:sz w:val="24"/>
              </w:rPr>
              <w:t>O</w:t>
            </w:r>
            <w:r w:rsidRPr="00FC3A9C">
              <w:rPr>
                <w:rFonts w:eastAsiaTheme="minorEastAsia"/>
                <w:sz w:val="24"/>
                <w:vertAlign w:val="subscript"/>
              </w:rPr>
              <w:t>2</w:t>
            </w:r>
            <w:r w:rsidRPr="00FC3A9C">
              <w:rPr>
                <w:rFonts w:eastAsiaTheme="minorEastAsia" w:hint="eastAsia"/>
                <w:sz w:val="24"/>
              </w:rPr>
              <w:t>的产生量，</w:t>
            </w:r>
            <w:r w:rsidRPr="00FC3A9C">
              <w:rPr>
                <w:rFonts w:eastAsiaTheme="minorEastAsia" w:hint="eastAsia"/>
                <w:sz w:val="24"/>
              </w:rPr>
              <w:t>t</w:t>
            </w:r>
            <w:r w:rsidRPr="00FC3A9C">
              <w:rPr>
                <w:rFonts w:eastAsiaTheme="minorEastAsia"/>
                <w:sz w:val="24"/>
              </w:rPr>
              <w:t>/</w:t>
            </w:r>
            <w:r w:rsidR="004E2518" w:rsidRPr="00FC3A9C">
              <w:rPr>
                <w:rFonts w:eastAsiaTheme="minorEastAsia"/>
                <w:sz w:val="24"/>
              </w:rPr>
              <w:t>a</w:t>
            </w:r>
            <w:r w:rsidRPr="00FC3A9C">
              <w:rPr>
                <w:rFonts w:eastAsiaTheme="minorEastAsia" w:hint="eastAsia"/>
                <w:sz w:val="24"/>
              </w:rPr>
              <w:t>；</w:t>
            </w:r>
          </w:p>
          <w:p w14:paraId="588C520F" w14:textId="77777777" w:rsidR="00421B14" w:rsidRPr="00FC3A9C" w:rsidRDefault="00421B14" w:rsidP="00421B14">
            <w:pPr>
              <w:spacing w:line="360" w:lineRule="auto"/>
              <w:ind w:firstLineChars="200" w:firstLine="480"/>
              <w:jc w:val="left"/>
              <w:rPr>
                <w:rFonts w:eastAsiaTheme="minorEastAsia"/>
                <w:sz w:val="24"/>
              </w:rPr>
            </w:pPr>
            <w:r w:rsidRPr="00FC3A9C">
              <w:rPr>
                <w:rFonts w:eastAsiaTheme="minorEastAsia" w:hint="eastAsia"/>
                <w:sz w:val="24"/>
              </w:rPr>
              <w:t>B</w:t>
            </w:r>
            <w:r w:rsidRPr="00FC3A9C">
              <w:rPr>
                <w:rFonts w:eastAsiaTheme="minorEastAsia"/>
                <w:sz w:val="24"/>
              </w:rPr>
              <w:t>—</w:t>
            </w:r>
            <w:r w:rsidRPr="00FC3A9C">
              <w:rPr>
                <w:rFonts w:eastAsiaTheme="minorEastAsia" w:hint="eastAsia"/>
                <w:sz w:val="24"/>
              </w:rPr>
              <w:t>燃料用量，</w:t>
            </w:r>
            <w:r w:rsidRPr="00FC3A9C">
              <w:rPr>
                <w:rFonts w:eastAsiaTheme="minorEastAsia" w:hint="eastAsia"/>
                <w:sz w:val="24"/>
              </w:rPr>
              <w:t>t</w:t>
            </w:r>
            <w:r w:rsidRPr="00FC3A9C">
              <w:rPr>
                <w:rFonts w:eastAsiaTheme="minorEastAsia"/>
                <w:sz w:val="24"/>
              </w:rPr>
              <w:t>/</w:t>
            </w:r>
            <w:r w:rsidR="004E2518" w:rsidRPr="00FC3A9C">
              <w:rPr>
                <w:rFonts w:eastAsiaTheme="minorEastAsia"/>
                <w:sz w:val="24"/>
              </w:rPr>
              <w:t>a</w:t>
            </w:r>
            <w:r w:rsidRPr="00FC3A9C">
              <w:rPr>
                <w:rFonts w:eastAsiaTheme="minorEastAsia" w:hint="eastAsia"/>
                <w:sz w:val="24"/>
              </w:rPr>
              <w:t>；</w:t>
            </w:r>
          </w:p>
          <w:p w14:paraId="1A34E491" w14:textId="77777777" w:rsidR="00421B14" w:rsidRPr="00FC3A9C" w:rsidRDefault="00421B14" w:rsidP="00421B14">
            <w:pPr>
              <w:spacing w:line="360" w:lineRule="auto"/>
              <w:ind w:firstLineChars="200" w:firstLine="480"/>
              <w:jc w:val="left"/>
              <w:rPr>
                <w:sz w:val="24"/>
              </w:rPr>
            </w:pPr>
            <w:r w:rsidRPr="00FC3A9C">
              <w:rPr>
                <w:rFonts w:eastAsiaTheme="minorEastAsia"/>
                <w:sz w:val="24"/>
              </w:rPr>
              <w:t>S—</w:t>
            </w:r>
            <w:r w:rsidRPr="00FC3A9C">
              <w:rPr>
                <w:rFonts w:eastAsiaTheme="minorEastAsia" w:hint="eastAsia"/>
                <w:sz w:val="24"/>
              </w:rPr>
              <w:t>燃料含硫量，</w:t>
            </w:r>
            <w:r w:rsidRPr="00FC3A9C">
              <w:rPr>
                <w:rFonts w:eastAsiaTheme="minorEastAsia"/>
                <w:sz w:val="24"/>
              </w:rPr>
              <w:t>%</w:t>
            </w:r>
            <w:r w:rsidRPr="00FC3A9C">
              <w:rPr>
                <w:rFonts w:eastAsiaTheme="minorEastAsia" w:hint="eastAsia"/>
                <w:sz w:val="24"/>
              </w:rPr>
              <w:t>；</w:t>
            </w:r>
            <w:r w:rsidR="0047047B" w:rsidRPr="00FC3A9C">
              <w:rPr>
                <w:rFonts w:eastAsiaTheme="minorEastAsia" w:hint="eastAsia"/>
                <w:sz w:val="24"/>
              </w:rPr>
              <w:t>根据</w:t>
            </w:r>
            <w:r w:rsidR="00913CED" w:rsidRPr="00FC3A9C">
              <w:rPr>
                <w:rFonts w:hint="eastAsia"/>
                <w:sz w:val="24"/>
              </w:rPr>
              <w:t>项目所使用的醇基燃料检测报告，醇基液体燃料含硫量为</w:t>
            </w:r>
            <w:r w:rsidR="00913CED" w:rsidRPr="00FC3A9C">
              <w:rPr>
                <w:rFonts w:hint="eastAsia"/>
                <w:sz w:val="24"/>
              </w:rPr>
              <w:t>0</w:t>
            </w:r>
            <w:r w:rsidR="00913CED" w:rsidRPr="00FC3A9C">
              <w:rPr>
                <w:sz w:val="24"/>
              </w:rPr>
              <w:t>.009%</w:t>
            </w:r>
            <w:r w:rsidR="00913CED" w:rsidRPr="00FC3A9C">
              <w:rPr>
                <w:rFonts w:hint="eastAsia"/>
                <w:sz w:val="24"/>
              </w:rPr>
              <w:t>，本次计算时取</w:t>
            </w:r>
            <w:r w:rsidR="00913CED" w:rsidRPr="00FC3A9C">
              <w:rPr>
                <w:rFonts w:hint="eastAsia"/>
                <w:sz w:val="24"/>
              </w:rPr>
              <w:t>0</w:t>
            </w:r>
            <w:r w:rsidR="00913CED" w:rsidRPr="00FC3A9C">
              <w:rPr>
                <w:sz w:val="24"/>
              </w:rPr>
              <w:t>.01%</w:t>
            </w:r>
            <w:r w:rsidR="00913CED" w:rsidRPr="00FC3A9C">
              <w:rPr>
                <w:rFonts w:hint="eastAsia"/>
                <w:sz w:val="24"/>
              </w:rPr>
              <w:t>；</w:t>
            </w:r>
          </w:p>
          <w:p w14:paraId="7A313D5A" w14:textId="77777777" w:rsidR="00913CED" w:rsidRPr="00FC3A9C" w:rsidRDefault="00913CED" w:rsidP="00421B14">
            <w:pPr>
              <w:spacing w:line="360" w:lineRule="auto"/>
              <w:ind w:firstLineChars="200" w:firstLine="480"/>
              <w:jc w:val="left"/>
              <w:rPr>
                <w:rFonts w:eastAsiaTheme="minorEastAsia"/>
                <w:sz w:val="24"/>
              </w:rPr>
            </w:pPr>
            <w:r w:rsidRPr="00FC3A9C">
              <w:rPr>
                <w:rFonts w:hint="eastAsia"/>
                <w:sz w:val="24"/>
              </w:rPr>
              <w:t>n</w:t>
            </w:r>
            <w:r w:rsidRPr="00FC3A9C">
              <w:rPr>
                <w:sz w:val="24"/>
              </w:rPr>
              <w:t>s</w:t>
            </w:r>
            <w:r w:rsidRPr="00FC3A9C">
              <w:rPr>
                <w:rFonts w:eastAsiaTheme="minorEastAsia"/>
                <w:sz w:val="24"/>
              </w:rPr>
              <w:t>—</w:t>
            </w:r>
            <w:r w:rsidRPr="00FC3A9C">
              <w:rPr>
                <w:rFonts w:eastAsiaTheme="minorEastAsia" w:hint="eastAsia"/>
                <w:sz w:val="24"/>
              </w:rPr>
              <w:t>S</w:t>
            </w:r>
            <w:r w:rsidRPr="00FC3A9C">
              <w:rPr>
                <w:rFonts w:eastAsiaTheme="minorEastAsia"/>
                <w:sz w:val="24"/>
              </w:rPr>
              <w:t>O</w:t>
            </w:r>
            <w:r w:rsidRPr="00FC3A9C">
              <w:rPr>
                <w:rFonts w:eastAsiaTheme="minorEastAsia"/>
                <w:sz w:val="24"/>
                <w:vertAlign w:val="subscript"/>
              </w:rPr>
              <w:t>2</w:t>
            </w:r>
            <w:r w:rsidRPr="00FC3A9C">
              <w:rPr>
                <w:rFonts w:eastAsiaTheme="minorEastAsia" w:hint="eastAsia"/>
                <w:sz w:val="24"/>
              </w:rPr>
              <w:t>脱除效率，若无脱硫设备，</w:t>
            </w:r>
            <w:r w:rsidRPr="00FC3A9C">
              <w:rPr>
                <w:rFonts w:eastAsiaTheme="minorEastAsia" w:hint="eastAsia"/>
                <w:sz w:val="24"/>
              </w:rPr>
              <w:t>ns</w:t>
            </w:r>
            <w:r w:rsidRPr="00FC3A9C">
              <w:rPr>
                <w:rFonts w:eastAsiaTheme="minorEastAsia" w:hint="eastAsia"/>
                <w:sz w:val="24"/>
              </w:rPr>
              <w:t>取值为</w:t>
            </w:r>
            <w:r w:rsidRPr="00FC3A9C">
              <w:rPr>
                <w:rFonts w:eastAsiaTheme="minorEastAsia" w:hint="eastAsia"/>
                <w:sz w:val="24"/>
              </w:rPr>
              <w:t>0</w:t>
            </w:r>
            <w:r w:rsidRPr="00FC3A9C">
              <w:rPr>
                <w:rFonts w:eastAsiaTheme="minorEastAsia" w:hint="eastAsia"/>
                <w:sz w:val="24"/>
              </w:rPr>
              <w:t>。</w:t>
            </w:r>
          </w:p>
          <w:p w14:paraId="4E0BAC1E" w14:textId="77777777" w:rsidR="00913CED" w:rsidRPr="00FC3A9C" w:rsidRDefault="006602C1" w:rsidP="00421B14">
            <w:pPr>
              <w:spacing w:line="360" w:lineRule="auto"/>
              <w:ind w:firstLineChars="200" w:firstLine="480"/>
              <w:jc w:val="left"/>
              <w:rPr>
                <w:rFonts w:eastAsiaTheme="minorEastAsia"/>
                <w:sz w:val="24"/>
              </w:rPr>
            </w:pPr>
            <w:r w:rsidRPr="00FC3A9C">
              <w:rPr>
                <w:rFonts w:eastAsiaTheme="minorEastAsia" w:hint="eastAsia"/>
                <w:sz w:val="24"/>
              </w:rPr>
              <w:t>经计算，本项目甲醇燃料用量为</w:t>
            </w:r>
            <w:r w:rsidRPr="00FC3A9C">
              <w:rPr>
                <w:rFonts w:eastAsiaTheme="minorEastAsia" w:hint="eastAsia"/>
                <w:sz w:val="24"/>
              </w:rPr>
              <w:t>6</w:t>
            </w:r>
            <w:r w:rsidRPr="00FC3A9C">
              <w:rPr>
                <w:rFonts w:eastAsiaTheme="minorEastAsia"/>
                <w:sz w:val="24"/>
              </w:rPr>
              <w:t>00t/a</w:t>
            </w:r>
            <w:r w:rsidRPr="00FC3A9C">
              <w:rPr>
                <w:rFonts w:eastAsiaTheme="minorEastAsia" w:hint="eastAsia"/>
                <w:sz w:val="24"/>
              </w:rPr>
              <w:t>，则</w:t>
            </w:r>
            <w:r w:rsidRPr="00FC3A9C">
              <w:rPr>
                <w:rFonts w:eastAsiaTheme="minorEastAsia" w:hint="eastAsia"/>
                <w:sz w:val="24"/>
              </w:rPr>
              <w:t>S</w:t>
            </w:r>
            <w:r w:rsidRPr="00FC3A9C">
              <w:rPr>
                <w:rFonts w:eastAsiaTheme="minorEastAsia"/>
                <w:sz w:val="24"/>
              </w:rPr>
              <w:t>O</w:t>
            </w:r>
            <w:r w:rsidRPr="00FC3A9C">
              <w:rPr>
                <w:rFonts w:eastAsiaTheme="minorEastAsia"/>
                <w:sz w:val="24"/>
                <w:vertAlign w:val="subscript"/>
              </w:rPr>
              <w:t>2</w:t>
            </w:r>
            <w:r w:rsidRPr="00FC3A9C">
              <w:rPr>
                <w:rFonts w:eastAsiaTheme="minorEastAsia" w:hint="eastAsia"/>
                <w:sz w:val="24"/>
              </w:rPr>
              <w:t>产生量为</w:t>
            </w:r>
            <w:r w:rsidR="007C6BD0" w:rsidRPr="00FC3A9C">
              <w:rPr>
                <w:rFonts w:eastAsiaTheme="minorEastAsia"/>
                <w:sz w:val="24"/>
              </w:rPr>
              <w:t>12</w:t>
            </w:r>
            <w:r w:rsidR="00280497" w:rsidRPr="00FC3A9C">
              <w:rPr>
                <w:rFonts w:eastAsiaTheme="minorEastAsia"/>
                <w:sz w:val="24"/>
              </w:rPr>
              <w:t>0</w:t>
            </w:r>
            <w:r w:rsidR="007C6BD0" w:rsidRPr="00FC3A9C">
              <w:rPr>
                <w:rFonts w:eastAsiaTheme="minorEastAsia"/>
                <w:sz w:val="24"/>
              </w:rPr>
              <w:t>kg/a</w:t>
            </w:r>
            <w:r w:rsidR="007C6BD0" w:rsidRPr="00FC3A9C">
              <w:rPr>
                <w:rFonts w:eastAsiaTheme="minorEastAsia" w:hint="eastAsia"/>
                <w:sz w:val="24"/>
              </w:rPr>
              <w:t>。</w:t>
            </w:r>
          </w:p>
          <w:p w14:paraId="30D6CFA5" w14:textId="77777777" w:rsidR="00421B14" w:rsidRPr="00FC3A9C" w:rsidRDefault="00C11605" w:rsidP="008A7853">
            <w:pPr>
              <w:spacing w:line="360" w:lineRule="auto"/>
              <w:ind w:firstLine="480"/>
              <w:jc w:val="left"/>
              <w:rPr>
                <w:rFonts w:eastAsiaTheme="minorEastAsia"/>
                <w:sz w:val="24"/>
              </w:rPr>
            </w:pPr>
            <w:r w:rsidRPr="00FC3A9C">
              <w:rPr>
                <w:rFonts w:eastAsiaTheme="minorEastAsia" w:hint="eastAsia"/>
                <w:sz w:val="24"/>
              </w:rPr>
              <w:t>颗粒物</w:t>
            </w:r>
            <w:r w:rsidR="007F6734" w:rsidRPr="00FC3A9C">
              <w:rPr>
                <w:rFonts w:eastAsiaTheme="minorEastAsia" w:hint="eastAsia"/>
                <w:sz w:val="24"/>
              </w:rPr>
              <w:t>、</w:t>
            </w:r>
            <w:r w:rsidR="008729BE" w:rsidRPr="00FC3A9C">
              <w:rPr>
                <w:rFonts w:eastAsiaTheme="minorEastAsia" w:hint="eastAsia"/>
                <w:sz w:val="24"/>
              </w:rPr>
              <w:t>N</w:t>
            </w:r>
            <w:r w:rsidR="008729BE" w:rsidRPr="00FC3A9C">
              <w:rPr>
                <w:rFonts w:eastAsiaTheme="minorEastAsia"/>
                <w:sz w:val="24"/>
              </w:rPr>
              <w:t>O</w:t>
            </w:r>
            <w:r w:rsidR="008729BE" w:rsidRPr="00FC3A9C">
              <w:rPr>
                <w:rFonts w:eastAsiaTheme="minorEastAsia"/>
                <w:sz w:val="24"/>
                <w:vertAlign w:val="subscript"/>
              </w:rPr>
              <w:t>x</w:t>
            </w:r>
            <w:r w:rsidR="008729BE" w:rsidRPr="00FC3A9C">
              <w:rPr>
                <w:rFonts w:eastAsiaTheme="minorEastAsia" w:hint="eastAsia"/>
                <w:sz w:val="24"/>
              </w:rPr>
              <w:t>的排放浓度类比天津恩光科技有限公司分散式采暖锅炉改用醇基燃烧器及燃料项目，该项目锅炉</w:t>
            </w:r>
            <w:r w:rsidR="008A7853" w:rsidRPr="00FC3A9C">
              <w:rPr>
                <w:rFonts w:eastAsiaTheme="minorEastAsia" w:hint="eastAsia"/>
                <w:sz w:val="24"/>
              </w:rPr>
              <w:t>采用醇基液体燃料，根据天津市环境监测中心</w:t>
            </w:r>
            <w:r w:rsidR="008A7853" w:rsidRPr="00FC3A9C">
              <w:rPr>
                <w:rFonts w:eastAsiaTheme="minorEastAsia" w:hint="eastAsia"/>
                <w:sz w:val="24"/>
              </w:rPr>
              <w:t>2</w:t>
            </w:r>
            <w:r w:rsidR="008A7853" w:rsidRPr="00FC3A9C">
              <w:rPr>
                <w:rFonts w:eastAsiaTheme="minorEastAsia"/>
                <w:sz w:val="24"/>
              </w:rPr>
              <w:t>012</w:t>
            </w:r>
            <w:r w:rsidR="008A7853" w:rsidRPr="00FC3A9C">
              <w:rPr>
                <w:rFonts w:eastAsiaTheme="minorEastAsia" w:hint="eastAsia"/>
                <w:sz w:val="24"/>
              </w:rPr>
              <w:t>年</w:t>
            </w:r>
            <w:r w:rsidR="008A7853" w:rsidRPr="00FC3A9C">
              <w:rPr>
                <w:rFonts w:eastAsiaTheme="minorEastAsia" w:hint="eastAsia"/>
                <w:sz w:val="24"/>
              </w:rPr>
              <w:t>2</w:t>
            </w:r>
            <w:r w:rsidR="008A7853" w:rsidRPr="00FC3A9C">
              <w:rPr>
                <w:rFonts w:eastAsiaTheme="minorEastAsia" w:hint="eastAsia"/>
                <w:sz w:val="24"/>
              </w:rPr>
              <w:t>月为该项目出具的监测报告，锅炉废气中</w:t>
            </w:r>
            <w:r w:rsidRPr="00FC3A9C">
              <w:rPr>
                <w:rFonts w:eastAsiaTheme="minorEastAsia" w:hint="eastAsia"/>
                <w:sz w:val="24"/>
              </w:rPr>
              <w:t>颗粒物</w:t>
            </w:r>
            <w:r w:rsidR="008A7853" w:rsidRPr="00FC3A9C">
              <w:rPr>
                <w:rFonts w:eastAsiaTheme="minorEastAsia" w:hint="eastAsia"/>
                <w:sz w:val="24"/>
              </w:rPr>
              <w:t>、</w:t>
            </w:r>
            <w:r w:rsidR="008A7853" w:rsidRPr="00FC3A9C">
              <w:rPr>
                <w:rFonts w:eastAsiaTheme="minorEastAsia" w:hint="eastAsia"/>
                <w:sz w:val="24"/>
              </w:rPr>
              <w:t>N</w:t>
            </w:r>
            <w:r w:rsidR="008A7853" w:rsidRPr="00FC3A9C">
              <w:rPr>
                <w:rFonts w:eastAsiaTheme="minorEastAsia"/>
                <w:sz w:val="24"/>
              </w:rPr>
              <w:t>O</w:t>
            </w:r>
            <w:r w:rsidR="008A7853" w:rsidRPr="00FC3A9C">
              <w:rPr>
                <w:rFonts w:eastAsiaTheme="minorEastAsia"/>
                <w:sz w:val="24"/>
                <w:vertAlign w:val="subscript"/>
              </w:rPr>
              <w:t>x</w:t>
            </w:r>
            <w:r w:rsidR="008A7853" w:rsidRPr="00FC3A9C">
              <w:rPr>
                <w:rFonts w:eastAsiaTheme="minorEastAsia" w:hint="eastAsia"/>
                <w:sz w:val="24"/>
              </w:rPr>
              <w:t>的排放浓度最高值分别为</w:t>
            </w:r>
            <w:r w:rsidR="008A7853" w:rsidRPr="00FC3A9C">
              <w:rPr>
                <w:rFonts w:eastAsiaTheme="minorEastAsia" w:hint="eastAsia"/>
                <w:sz w:val="24"/>
              </w:rPr>
              <w:t>3</w:t>
            </w:r>
            <w:r w:rsidR="008A7853" w:rsidRPr="00FC3A9C">
              <w:rPr>
                <w:rFonts w:eastAsiaTheme="minorEastAsia"/>
                <w:sz w:val="24"/>
              </w:rPr>
              <w:t>.51mg/m</w:t>
            </w:r>
            <w:r w:rsidR="008A7853" w:rsidRPr="00FC3A9C">
              <w:rPr>
                <w:rFonts w:eastAsiaTheme="minorEastAsia"/>
                <w:sz w:val="24"/>
                <w:vertAlign w:val="superscript"/>
              </w:rPr>
              <w:t>3</w:t>
            </w:r>
            <w:r w:rsidR="008A7853" w:rsidRPr="00FC3A9C">
              <w:rPr>
                <w:rFonts w:eastAsiaTheme="minorEastAsia" w:hint="eastAsia"/>
                <w:sz w:val="24"/>
              </w:rPr>
              <w:t>、</w:t>
            </w:r>
            <w:r w:rsidR="008A7853" w:rsidRPr="00FC3A9C">
              <w:rPr>
                <w:rFonts w:eastAsiaTheme="minorEastAsia"/>
                <w:sz w:val="24"/>
              </w:rPr>
              <w:t>12.70mg/m</w:t>
            </w:r>
            <w:r w:rsidR="008A7853" w:rsidRPr="00FC3A9C">
              <w:rPr>
                <w:rFonts w:eastAsiaTheme="minorEastAsia"/>
                <w:sz w:val="24"/>
                <w:vertAlign w:val="superscript"/>
              </w:rPr>
              <w:t>3</w:t>
            </w:r>
            <w:r w:rsidR="008A7853" w:rsidRPr="00FC3A9C">
              <w:rPr>
                <w:rFonts w:eastAsiaTheme="minorEastAsia" w:hint="eastAsia"/>
                <w:sz w:val="24"/>
              </w:rPr>
              <w:t>。</w:t>
            </w:r>
          </w:p>
          <w:p w14:paraId="3BE8B120" w14:textId="77777777" w:rsidR="007F6734" w:rsidRPr="00FC3A9C" w:rsidRDefault="00E15DB7" w:rsidP="007F6734">
            <w:pPr>
              <w:adjustRightInd w:val="0"/>
              <w:spacing w:line="360" w:lineRule="auto"/>
              <w:ind w:firstLineChars="200" w:firstLine="480"/>
              <w:rPr>
                <w:sz w:val="24"/>
                <w:szCs w:val="20"/>
              </w:rPr>
            </w:pPr>
            <w:r w:rsidRPr="00FC3A9C">
              <w:rPr>
                <w:rFonts w:eastAsiaTheme="minorEastAsia" w:hint="eastAsia"/>
                <w:sz w:val="24"/>
              </w:rPr>
              <w:t>经计算，锅炉污染物产生及排放情况见表</w:t>
            </w:r>
            <w:r w:rsidR="00280497" w:rsidRPr="00FC3A9C">
              <w:rPr>
                <w:rFonts w:eastAsiaTheme="minorEastAsia" w:hint="eastAsia"/>
                <w:sz w:val="24"/>
              </w:rPr>
              <w:t>2</w:t>
            </w:r>
            <w:r w:rsidRPr="00FC3A9C">
              <w:rPr>
                <w:rFonts w:eastAsiaTheme="minorEastAsia"/>
                <w:sz w:val="24"/>
              </w:rPr>
              <w:t>8</w:t>
            </w:r>
            <w:r w:rsidR="007F6734" w:rsidRPr="00FC3A9C">
              <w:rPr>
                <w:rFonts w:eastAsiaTheme="minorEastAsia" w:hint="eastAsia"/>
                <w:sz w:val="24"/>
              </w:rPr>
              <w:t>，</w:t>
            </w:r>
            <w:r w:rsidR="007F6734" w:rsidRPr="00FC3A9C">
              <w:rPr>
                <w:rFonts w:hint="eastAsia"/>
                <w:sz w:val="24"/>
                <w:szCs w:val="20"/>
              </w:rPr>
              <w:t>可见，</w:t>
            </w:r>
            <w:r w:rsidR="00C11605" w:rsidRPr="00FC3A9C">
              <w:rPr>
                <w:rFonts w:eastAsiaTheme="minorEastAsia" w:hint="eastAsia"/>
                <w:sz w:val="24"/>
              </w:rPr>
              <w:t>颗粒物、</w:t>
            </w:r>
            <w:r w:rsidR="00C11605" w:rsidRPr="00FC3A9C">
              <w:rPr>
                <w:rFonts w:eastAsiaTheme="minorEastAsia" w:hint="eastAsia"/>
                <w:sz w:val="24"/>
              </w:rPr>
              <w:t>S</w:t>
            </w:r>
            <w:r w:rsidR="00C11605" w:rsidRPr="00FC3A9C">
              <w:rPr>
                <w:rFonts w:eastAsiaTheme="minorEastAsia"/>
                <w:sz w:val="24"/>
              </w:rPr>
              <w:t>O</w:t>
            </w:r>
            <w:r w:rsidR="00C11605" w:rsidRPr="00FC3A9C">
              <w:rPr>
                <w:rFonts w:eastAsiaTheme="minorEastAsia"/>
                <w:sz w:val="24"/>
                <w:vertAlign w:val="subscript"/>
              </w:rPr>
              <w:t>2</w:t>
            </w:r>
            <w:r w:rsidR="00C11605" w:rsidRPr="00FC3A9C">
              <w:rPr>
                <w:rFonts w:eastAsiaTheme="minorEastAsia" w:hint="eastAsia"/>
                <w:sz w:val="24"/>
              </w:rPr>
              <w:t>、</w:t>
            </w:r>
            <w:r w:rsidR="00C11605" w:rsidRPr="00FC3A9C">
              <w:rPr>
                <w:rFonts w:eastAsiaTheme="minorEastAsia" w:hint="eastAsia"/>
                <w:sz w:val="24"/>
              </w:rPr>
              <w:t>N</w:t>
            </w:r>
            <w:r w:rsidR="00C11605" w:rsidRPr="00FC3A9C">
              <w:rPr>
                <w:rFonts w:eastAsiaTheme="minorEastAsia"/>
                <w:sz w:val="24"/>
              </w:rPr>
              <w:t>O</w:t>
            </w:r>
            <w:r w:rsidR="00C11605" w:rsidRPr="00FC3A9C">
              <w:rPr>
                <w:rFonts w:eastAsiaTheme="minorEastAsia"/>
                <w:sz w:val="24"/>
                <w:vertAlign w:val="subscript"/>
              </w:rPr>
              <w:t>x</w:t>
            </w:r>
            <w:r w:rsidR="00C11605" w:rsidRPr="00FC3A9C">
              <w:rPr>
                <w:rFonts w:eastAsiaTheme="minorEastAsia" w:hint="eastAsia"/>
                <w:sz w:val="24"/>
              </w:rPr>
              <w:t>排放浓度分别为按</w:t>
            </w:r>
            <w:r w:rsidR="007F6734" w:rsidRPr="00FC3A9C">
              <w:rPr>
                <w:rFonts w:hint="eastAsia"/>
                <w:sz w:val="24"/>
                <w:szCs w:val="20"/>
              </w:rPr>
              <w:t>各污染物排放浓度可达到</w:t>
            </w:r>
            <w:r w:rsidR="007F6734" w:rsidRPr="00FC3A9C">
              <w:rPr>
                <w:rFonts w:eastAsiaTheme="minorEastAsia"/>
                <w:bCs/>
                <w:sz w:val="24"/>
              </w:rPr>
              <w:t>《</w:t>
            </w:r>
            <w:r w:rsidR="007F6734" w:rsidRPr="00FC3A9C">
              <w:rPr>
                <w:rFonts w:eastAsiaTheme="minorEastAsia" w:hint="eastAsia"/>
                <w:bCs/>
                <w:sz w:val="24"/>
              </w:rPr>
              <w:t>锅炉</w:t>
            </w:r>
            <w:r w:rsidR="007F6734" w:rsidRPr="00FC3A9C">
              <w:rPr>
                <w:rFonts w:eastAsiaTheme="minorEastAsia"/>
                <w:bCs/>
                <w:sz w:val="24"/>
              </w:rPr>
              <w:t>大气污染物排放标准》（</w:t>
            </w:r>
            <w:r w:rsidR="007F6734" w:rsidRPr="00FC3A9C">
              <w:rPr>
                <w:rFonts w:eastAsiaTheme="minorEastAsia"/>
                <w:bCs/>
                <w:sz w:val="24"/>
              </w:rPr>
              <w:t>DB61/1226-2018</w:t>
            </w:r>
            <w:r w:rsidR="007F6734" w:rsidRPr="00FC3A9C">
              <w:rPr>
                <w:rFonts w:eastAsiaTheme="minorEastAsia"/>
                <w:bCs/>
                <w:sz w:val="24"/>
              </w:rPr>
              <w:t>）</w:t>
            </w:r>
            <w:r w:rsidR="007F6734" w:rsidRPr="00FC3A9C">
              <w:rPr>
                <w:rFonts w:eastAsiaTheme="minorEastAsia" w:hint="eastAsia"/>
                <w:bCs/>
                <w:sz w:val="24"/>
              </w:rPr>
              <w:t>排放标准要求。</w:t>
            </w:r>
          </w:p>
          <w:p w14:paraId="68DFFDB3" w14:textId="77777777" w:rsidR="008D4E68" w:rsidRPr="00FC3A9C" w:rsidRDefault="004378E9" w:rsidP="003E6169">
            <w:pPr>
              <w:spacing w:line="360" w:lineRule="auto"/>
              <w:ind w:firstLine="480"/>
              <w:rPr>
                <w:rFonts w:eastAsiaTheme="minorEastAsia"/>
                <w:sz w:val="24"/>
              </w:rPr>
            </w:pPr>
            <w:r w:rsidRPr="00FC3A9C">
              <w:rPr>
                <w:rFonts w:eastAsiaTheme="minorEastAsia"/>
                <w:sz w:val="24"/>
              </w:rPr>
              <w:fldChar w:fldCharType="begin"/>
            </w:r>
            <w:r w:rsidR="008D4E68" w:rsidRPr="00FC3A9C">
              <w:rPr>
                <w:rFonts w:eastAsiaTheme="minorEastAsia"/>
                <w:sz w:val="24"/>
              </w:rPr>
              <w:instrText xml:space="preserve"> = 2 \* GB2 \* MERGEFORMAT </w:instrText>
            </w:r>
            <w:r w:rsidRPr="00FC3A9C">
              <w:rPr>
                <w:rFonts w:eastAsiaTheme="minorEastAsia"/>
                <w:sz w:val="24"/>
              </w:rPr>
              <w:fldChar w:fldCharType="separate"/>
            </w:r>
            <w:r w:rsidR="008D4E68" w:rsidRPr="00FC3A9C">
              <w:rPr>
                <w:rFonts w:ascii="宋体" w:hAnsi="宋体" w:cs="宋体" w:hint="eastAsia"/>
                <w:sz w:val="24"/>
              </w:rPr>
              <w:t>⑵</w:t>
            </w:r>
            <w:r w:rsidRPr="00FC3A9C">
              <w:rPr>
                <w:rFonts w:eastAsiaTheme="minorEastAsia"/>
                <w:sz w:val="24"/>
              </w:rPr>
              <w:fldChar w:fldCharType="end"/>
            </w:r>
            <w:r w:rsidR="00854C48" w:rsidRPr="00FC3A9C">
              <w:rPr>
                <w:rFonts w:eastAsiaTheme="minorEastAsia" w:hint="eastAsia"/>
                <w:sz w:val="24"/>
              </w:rPr>
              <w:t>甲醇</w:t>
            </w:r>
          </w:p>
          <w:p w14:paraId="7414BD80" w14:textId="77777777" w:rsidR="008C122C" w:rsidRPr="00FC3A9C" w:rsidRDefault="001D5C26" w:rsidP="001D5C26">
            <w:pPr>
              <w:spacing w:line="360" w:lineRule="auto"/>
              <w:ind w:firstLineChars="250" w:firstLine="600"/>
              <w:rPr>
                <w:rFonts w:eastAsiaTheme="minorEastAsia"/>
                <w:sz w:val="24"/>
              </w:rPr>
            </w:pPr>
            <w:r w:rsidRPr="00FC3A9C">
              <w:rPr>
                <w:rFonts w:eastAsiaTheme="minorEastAsia" w:hint="eastAsia"/>
                <w:sz w:val="24"/>
              </w:rPr>
              <w:t>甲醇储罐，为卧式固定顶罐，长</w:t>
            </w:r>
            <w:r w:rsidRPr="00FC3A9C">
              <w:rPr>
                <w:rFonts w:eastAsiaTheme="minorEastAsia" w:hint="eastAsia"/>
                <w:sz w:val="24"/>
              </w:rPr>
              <w:t>9</w:t>
            </w:r>
            <w:r w:rsidRPr="00FC3A9C">
              <w:rPr>
                <w:rFonts w:eastAsiaTheme="minorEastAsia"/>
                <w:sz w:val="24"/>
              </w:rPr>
              <w:t>.5m</w:t>
            </w:r>
            <w:r w:rsidRPr="00FC3A9C">
              <w:rPr>
                <w:rFonts w:eastAsiaTheme="minorEastAsia" w:hint="eastAsia"/>
                <w:sz w:val="24"/>
              </w:rPr>
              <w:t>，直径</w:t>
            </w:r>
            <w:r w:rsidRPr="00FC3A9C">
              <w:rPr>
                <w:rFonts w:eastAsiaTheme="minorEastAsia" w:hint="eastAsia"/>
                <w:sz w:val="24"/>
              </w:rPr>
              <w:t>2</w:t>
            </w:r>
            <w:r w:rsidRPr="00FC3A9C">
              <w:rPr>
                <w:rFonts w:eastAsiaTheme="minorEastAsia"/>
                <w:sz w:val="24"/>
              </w:rPr>
              <w:t>.7m</w:t>
            </w:r>
            <w:r w:rsidRPr="00FC3A9C">
              <w:rPr>
                <w:rFonts w:eastAsiaTheme="minorEastAsia" w:hint="eastAsia"/>
                <w:sz w:val="24"/>
              </w:rPr>
              <w:t>，容积</w:t>
            </w:r>
            <w:r w:rsidRPr="00FC3A9C">
              <w:rPr>
                <w:rFonts w:eastAsiaTheme="minorEastAsia" w:hint="eastAsia"/>
                <w:sz w:val="24"/>
              </w:rPr>
              <w:t>60m</w:t>
            </w:r>
            <w:r w:rsidRPr="00FC3A9C">
              <w:rPr>
                <w:rFonts w:eastAsiaTheme="minorEastAsia" w:hint="eastAsia"/>
                <w:sz w:val="24"/>
                <w:vertAlign w:val="superscript"/>
              </w:rPr>
              <w:t>3</w:t>
            </w:r>
            <w:r w:rsidRPr="00FC3A9C">
              <w:rPr>
                <w:rFonts w:eastAsiaTheme="minorEastAsia" w:hint="eastAsia"/>
                <w:sz w:val="24"/>
              </w:rPr>
              <w:t>，</w:t>
            </w:r>
            <w:r w:rsidR="008C122C" w:rsidRPr="00FC3A9C">
              <w:rPr>
                <w:rFonts w:eastAsiaTheme="minorEastAsia" w:hint="eastAsia"/>
                <w:sz w:val="24"/>
              </w:rPr>
              <w:t>甲醇储罐大小呼吸</w:t>
            </w:r>
            <w:r w:rsidRPr="00FC3A9C">
              <w:rPr>
                <w:rFonts w:eastAsiaTheme="minorEastAsia" w:hint="eastAsia"/>
                <w:sz w:val="24"/>
              </w:rPr>
              <w:t>会</w:t>
            </w:r>
            <w:r w:rsidR="008C122C" w:rsidRPr="00FC3A9C">
              <w:rPr>
                <w:rFonts w:eastAsiaTheme="minorEastAsia" w:hint="eastAsia"/>
                <w:sz w:val="24"/>
              </w:rPr>
              <w:t>无组织挥发甲醇</w:t>
            </w:r>
            <w:r w:rsidR="00BB0273" w:rsidRPr="00FC3A9C">
              <w:rPr>
                <w:rFonts w:eastAsiaTheme="minorEastAsia" w:hint="eastAsia"/>
                <w:sz w:val="24"/>
              </w:rPr>
              <w:t>。</w:t>
            </w:r>
          </w:p>
          <w:p w14:paraId="5AB6D2E8" w14:textId="1C8C8956" w:rsidR="00667B8D" w:rsidRPr="00FC3A9C" w:rsidRDefault="00667B8D" w:rsidP="00667B8D">
            <w:pPr>
              <w:adjustRightInd w:val="0"/>
              <w:spacing w:line="360" w:lineRule="auto"/>
              <w:ind w:firstLineChars="250" w:firstLine="600"/>
              <w:rPr>
                <w:sz w:val="24"/>
              </w:rPr>
            </w:pPr>
            <w:r w:rsidRPr="00FC3A9C">
              <w:rPr>
                <w:rFonts w:hint="eastAsia"/>
                <w:sz w:val="24"/>
              </w:rPr>
              <w:t>无组织废气主要是现有</w:t>
            </w:r>
            <w:r w:rsidRPr="00FC3A9C">
              <w:rPr>
                <w:rFonts w:hint="eastAsia"/>
                <w:sz w:val="24"/>
              </w:rPr>
              <w:t>10t/h</w:t>
            </w:r>
            <w:r w:rsidRPr="00FC3A9C">
              <w:rPr>
                <w:rFonts w:hint="eastAsia"/>
                <w:sz w:val="24"/>
              </w:rPr>
              <w:t>甲醇储罐大、小呼吸挥发的甲醇，甲醇年用量为</w:t>
            </w:r>
            <w:r w:rsidRPr="00FC3A9C">
              <w:rPr>
                <w:rFonts w:hint="eastAsia"/>
                <w:sz w:val="24"/>
              </w:rPr>
              <w:t>600t/a</w:t>
            </w:r>
            <w:r w:rsidRPr="00FC3A9C">
              <w:rPr>
                <w:rFonts w:hint="eastAsia"/>
                <w:sz w:val="24"/>
              </w:rPr>
              <w:t>。</w:t>
            </w:r>
            <w:r w:rsidRPr="00FC3A9C">
              <w:rPr>
                <w:snapToGrid w:val="0"/>
                <w:kern w:val="0"/>
                <w:sz w:val="24"/>
              </w:rPr>
              <w:t>根据环境保护部</w:t>
            </w:r>
            <w:r w:rsidRPr="00FC3A9C">
              <w:rPr>
                <w:snapToGrid w:val="0"/>
                <w:kern w:val="0"/>
                <w:sz w:val="24"/>
              </w:rPr>
              <w:t>2015</w:t>
            </w:r>
            <w:r w:rsidRPr="00FC3A9C">
              <w:rPr>
                <w:snapToGrid w:val="0"/>
                <w:kern w:val="0"/>
                <w:sz w:val="24"/>
              </w:rPr>
              <w:t>年</w:t>
            </w:r>
            <w:r w:rsidRPr="00FC3A9C">
              <w:rPr>
                <w:snapToGrid w:val="0"/>
                <w:kern w:val="0"/>
                <w:sz w:val="24"/>
              </w:rPr>
              <w:t>11</w:t>
            </w:r>
            <w:r w:rsidRPr="00FC3A9C">
              <w:rPr>
                <w:snapToGrid w:val="0"/>
                <w:kern w:val="0"/>
                <w:sz w:val="24"/>
              </w:rPr>
              <w:t>月</w:t>
            </w:r>
            <w:r w:rsidRPr="00FC3A9C">
              <w:rPr>
                <w:snapToGrid w:val="0"/>
                <w:kern w:val="0"/>
                <w:sz w:val="24"/>
              </w:rPr>
              <w:t>18</w:t>
            </w:r>
            <w:r w:rsidRPr="00FC3A9C">
              <w:rPr>
                <w:snapToGrid w:val="0"/>
                <w:kern w:val="0"/>
                <w:sz w:val="24"/>
              </w:rPr>
              <w:t>日</w:t>
            </w:r>
            <w:r w:rsidRPr="00FC3A9C">
              <w:rPr>
                <w:rFonts w:hint="eastAsia"/>
                <w:snapToGrid w:val="0"/>
                <w:kern w:val="0"/>
                <w:sz w:val="24"/>
              </w:rPr>
              <w:t>发布的</w:t>
            </w:r>
            <w:r w:rsidRPr="00FC3A9C">
              <w:rPr>
                <w:snapToGrid w:val="0"/>
                <w:kern w:val="0"/>
                <w:sz w:val="24"/>
              </w:rPr>
              <w:t>办公厅文件</w:t>
            </w:r>
            <w:r w:rsidRPr="00FC3A9C">
              <w:rPr>
                <w:rFonts w:hint="eastAsia"/>
                <w:snapToGrid w:val="0"/>
                <w:kern w:val="0"/>
                <w:sz w:val="24"/>
              </w:rPr>
              <w:t>《</w:t>
            </w:r>
            <w:r w:rsidRPr="00FC3A9C">
              <w:rPr>
                <w:rFonts w:hint="eastAsia"/>
                <w:bCs/>
                <w:snapToGrid w:val="0"/>
                <w:kern w:val="0"/>
                <w:sz w:val="24"/>
              </w:rPr>
              <w:t>关于印发</w:t>
            </w:r>
            <w:r w:rsidRPr="00FC3A9C">
              <w:rPr>
                <w:rFonts w:hint="eastAsia"/>
                <w:bCs/>
                <w:snapToGrid w:val="0"/>
                <w:kern w:val="0"/>
                <w:sz w:val="24"/>
              </w:rPr>
              <w:t>&lt;</w:t>
            </w:r>
            <w:r w:rsidRPr="00FC3A9C">
              <w:rPr>
                <w:rFonts w:hint="eastAsia"/>
                <w:bCs/>
                <w:snapToGrid w:val="0"/>
                <w:kern w:val="0"/>
                <w:sz w:val="24"/>
              </w:rPr>
              <w:t>石化行业</w:t>
            </w:r>
            <w:r w:rsidRPr="00FC3A9C">
              <w:rPr>
                <w:rFonts w:hint="eastAsia"/>
                <w:bCs/>
                <w:snapToGrid w:val="0"/>
                <w:kern w:val="0"/>
                <w:sz w:val="24"/>
              </w:rPr>
              <w:t>VOCs</w:t>
            </w:r>
            <w:r w:rsidRPr="00FC3A9C">
              <w:rPr>
                <w:rFonts w:hint="eastAsia"/>
                <w:bCs/>
                <w:snapToGrid w:val="0"/>
                <w:kern w:val="0"/>
                <w:sz w:val="24"/>
              </w:rPr>
              <w:t>污染源排查工作指南</w:t>
            </w:r>
            <w:r w:rsidRPr="00FC3A9C">
              <w:rPr>
                <w:rFonts w:hint="eastAsia"/>
                <w:bCs/>
                <w:snapToGrid w:val="0"/>
                <w:kern w:val="0"/>
                <w:sz w:val="24"/>
              </w:rPr>
              <w:t>&gt;</w:t>
            </w:r>
            <w:r w:rsidRPr="00FC3A9C">
              <w:rPr>
                <w:rFonts w:hint="eastAsia"/>
                <w:bCs/>
                <w:snapToGrid w:val="0"/>
                <w:kern w:val="0"/>
                <w:sz w:val="24"/>
              </w:rPr>
              <w:t>及</w:t>
            </w:r>
            <w:r w:rsidRPr="00FC3A9C">
              <w:rPr>
                <w:rFonts w:hint="eastAsia"/>
                <w:bCs/>
                <w:snapToGrid w:val="0"/>
                <w:kern w:val="0"/>
                <w:sz w:val="24"/>
              </w:rPr>
              <w:t>&lt;</w:t>
            </w:r>
            <w:r w:rsidRPr="00FC3A9C">
              <w:rPr>
                <w:rFonts w:hint="eastAsia"/>
                <w:bCs/>
                <w:snapToGrid w:val="0"/>
                <w:kern w:val="0"/>
                <w:sz w:val="24"/>
              </w:rPr>
              <w:t>石化企业泄漏检测与修复工作指南</w:t>
            </w:r>
            <w:r w:rsidRPr="00FC3A9C">
              <w:rPr>
                <w:rFonts w:hint="eastAsia"/>
                <w:bCs/>
                <w:snapToGrid w:val="0"/>
                <w:kern w:val="0"/>
                <w:sz w:val="24"/>
              </w:rPr>
              <w:t>&gt;</w:t>
            </w:r>
            <w:r w:rsidRPr="00FC3A9C">
              <w:rPr>
                <w:rFonts w:hint="eastAsia"/>
                <w:snapToGrid w:val="0"/>
                <w:kern w:val="0"/>
                <w:sz w:val="24"/>
              </w:rPr>
              <w:t>的通知》（</w:t>
            </w:r>
            <w:r w:rsidRPr="00FC3A9C">
              <w:rPr>
                <w:snapToGrid w:val="0"/>
                <w:kern w:val="0"/>
                <w:sz w:val="24"/>
              </w:rPr>
              <w:t>环办</w:t>
            </w:r>
            <w:r w:rsidRPr="00FC3A9C">
              <w:rPr>
                <w:snapToGrid w:val="0"/>
                <w:kern w:val="0"/>
                <w:sz w:val="24"/>
              </w:rPr>
              <w:t>[2015]104</w:t>
            </w:r>
            <w:r w:rsidRPr="00FC3A9C">
              <w:rPr>
                <w:snapToGrid w:val="0"/>
                <w:kern w:val="0"/>
                <w:sz w:val="24"/>
              </w:rPr>
              <w:t>号</w:t>
            </w:r>
            <w:r w:rsidRPr="00FC3A9C">
              <w:rPr>
                <w:rFonts w:hint="eastAsia"/>
                <w:snapToGrid w:val="0"/>
                <w:kern w:val="0"/>
                <w:sz w:val="24"/>
              </w:rPr>
              <w:t>）中附件</w:t>
            </w:r>
            <w:r w:rsidRPr="00FC3A9C">
              <w:rPr>
                <w:rFonts w:hint="eastAsia"/>
                <w:snapToGrid w:val="0"/>
                <w:kern w:val="0"/>
                <w:sz w:val="24"/>
              </w:rPr>
              <w:t>2</w:t>
            </w:r>
            <w:r w:rsidRPr="00FC3A9C">
              <w:rPr>
                <w:rFonts w:hint="eastAsia"/>
                <w:snapToGrid w:val="0"/>
                <w:kern w:val="0"/>
                <w:sz w:val="24"/>
              </w:rPr>
              <w:t>《</w:t>
            </w:r>
            <w:r w:rsidRPr="00FC3A9C">
              <w:rPr>
                <w:rFonts w:hint="eastAsia"/>
                <w:bCs/>
                <w:snapToGrid w:val="0"/>
                <w:kern w:val="0"/>
                <w:sz w:val="24"/>
              </w:rPr>
              <w:t>石化行业</w:t>
            </w:r>
            <w:r w:rsidRPr="00FC3A9C">
              <w:rPr>
                <w:rFonts w:hint="eastAsia"/>
                <w:bCs/>
                <w:snapToGrid w:val="0"/>
                <w:kern w:val="0"/>
                <w:sz w:val="24"/>
              </w:rPr>
              <w:t>VOCs</w:t>
            </w:r>
            <w:r w:rsidRPr="00FC3A9C">
              <w:rPr>
                <w:rFonts w:hint="eastAsia"/>
                <w:bCs/>
                <w:snapToGrid w:val="0"/>
                <w:kern w:val="0"/>
                <w:sz w:val="24"/>
              </w:rPr>
              <w:t>污染源排查参考计算表格</w:t>
            </w:r>
            <w:r w:rsidRPr="00FC3A9C">
              <w:rPr>
                <w:rFonts w:hint="eastAsia"/>
                <w:snapToGrid w:val="0"/>
                <w:kern w:val="0"/>
                <w:sz w:val="24"/>
              </w:rPr>
              <w:t>》第</w:t>
            </w:r>
            <w:r w:rsidRPr="00FC3A9C">
              <w:rPr>
                <w:rFonts w:hint="eastAsia"/>
                <w:snapToGrid w:val="0"/>
                <w:kern w:val="0"/>
                <w:sz w:val="24"/>
              </w:rPr>
              <w:t>2</w:t>
            </w:r>
            <w:r w:rsidRPr="00FC3A9C">
              <w:rPr>
                <w:rFonts w:hint="eastAsia"/>
                <w:snapToGrid w:val="0"/>
                <w:kern w:val="0"/>
                <w:sz w:val="24"/>
              </w:rPr>
              <w:t>项《</w:t>
            </w:r>
            <w:r w:rsidRPr="00FC3A9C">
              <w:rPr>
                <w:rFonts w:hint="eastAsia"/>
                <w:snapToGrid w:val="0"/>
                <w:kern w:val="0"/>
                <w:sz w:val="24"/>
              </w:rPr>
              <w:t>2.</w:t>
            </w:r>
            <w:r w:rsidRPr="00FC3A9C">
              <w:rPr>
                <w:rFonts w:hint="eastAsia"/>
                <w:snapToGrid w:val="0"/>
                <w:kern w:val="0"/>
                <w:sz w:val="24"/>
              </w:rPr>
              <w:t>有机液体储存调和</w:t>
            </w:r>
            <w:r w:rsidRPr="00FC3A9C">
              <w:rPr>
                <w:rFonts w:hint="eastAsia"/>
                <w:snapToGrid w:val="0"/>
                <w:kern w:val="0"/>
                <w:sz w:val="24"/>
              </w:rPr>
              <w:t>VOCs</w:t>
            </w:r>
            <w:r w:rsidRPr="00FC3A9C">
              <w:rPr>
                <w:rFonts w:hint="eastAsia"/>
                <w:snapToGrid w:val="0"/>
                <w:kern w:val="0"/>
                <w:sz w:val="24"/>
              </w:rPr>
              <w:t>排放量参考计算表》，计算出</w:t>
            </w:r>
            <w:r w:rsidRPr="00FC3A9C">
              <w:rPr>
                <w:snapToGrid w:val="0"/>
                <w:kern w:val="0"/>
                <w:sz w:val="24"/>
              </w:rPr>
              <w:t>储</w:t>
            </w:r>
            <w:r w:rsidRPr="00FC3A9C">
              <w:rPr>
                <w:rFonts w:hint="eastAsia"/>
                <w:snapToGrid w:val="0"/>
                <w:kern w:val="0"/>
                <w:sz w:val="24"/>
              </w:rPr>
              <w:t>存</w:t>
            </w:r>
            <w:r w:rsidRPr="00FC3A9C">
              <w:rPr>
                <w:snapToGrid w:val="0"/>
                <w:kern w:val="0"/>
                <w:sz w:val="24"/>
              </w:rPr>
              <w:t>过程中</w:t>
            </w:r>
            <w:r w:rsidRPr="00FC3A9C">
              <w:rPr>
                <w:rFonts w:hint="eastAsia"/>
                <w:snapToGrid w:val="0"/>
                <w:kern w:val="0"/>
                <w:sz w:val="24"/>
              </w:rPr>
              <w:t>该储罐甲醇</w:t>
            </w:r>
            <w:r w:rsidRPr="00FC3A9C">
              <w:rPr>
                <w:snapToGrid w:val="0"/>
                <w:kern w:val="0"/>
                <w:sz w:val="24"/>
              </w:rPr>
              <w:t>气</w:t>
            </w:r>
            <w:r w:rsidRPr="00FC3A9C">
              <w:rPr>
                <w:rFonts w:hint="eastAsia"/>
                <w:snapToGrid w:val="0"/>
                <w:kern w:val="0"/>
                <w:sz w:val="24"/>
              </w:rPr>
              <w:t>相</w:t>
            </w:r>
            <w:r w:rsidRPr="00FC3A9C">
              <w:rPr>
                <w:snapToGrid w:val="0"/>
                <w:kern w:val="0"/>
                <w:sz w:val="24"/>
              </w:rPr>
              <w:t>排放量</w:t>
            </w:r>
            <w:r w:rsidRPr="00FC3A9C">
              <w:rPr>
                <w:rFonts w:hint="eastAsia"/>
                <w:snapToGrid w:val="0"/>
                <w:kern w:val="0"/>
                <w:sz w:val="24"/>
              </w:rPr>
              <w:t>小呼吸（静置损失）</w:t>
            </w:r>
            <w:r w:rsidRPr="00FC3A9C">
              <w:rPr>
                <w:snapToGrid w:val="0"/>
                <w:kern w:val="0"/>
                <w:sz w:val="24"/>
              </w:rPr>
              <w:t>为</w:t>
            </w:r>
            <w:r w:rsidRPr="00FC3A9C">
              <w:rPr>
                <w:rFonts w:hint="eastAsia"/>
                <w:snapToGrid w:val="0"/>
                <w:kern w:val="0"/>
                <w:sz w:val="24"/>
              </w:rPr>
              <w:t>0.</w:t>
            </w:r>
            <w:r w:rsidR="00451F6E" w:rsidRPr="00FC3A9C">
              <w:rPr>
                <w:snapToGrid w:val="0"/>
                <w:kern w:val="0"/>
                <w:sz w:val="24"/>
              </w:rPr>
              <w:t>1166</w:t>
            </w:r>
            <w:r w:rsidRPr="00FC3A9C">
              <w:rPr>
                <w:rFonts w:hint="eastAsia"/>
                <w:snapToGrid w:val="0"/>
                <w:kern w:val="0"/>
                <w:sz w:val="24"/>
              </w:rPr>
              <w:t xml:space="preserve"> </w:t>
            </w:r>
            <w:r w:rsidRPr="00FC3A9C">
              <w:rPr>
                <w:snapToGrid w:val="0"/>
                <w:kern w:val="0"/>
                <w:sz w:val="24"/>
              </w:rPr>
              <w:t>t/a</w:t>
            </w:r>
            <w:r w:rsidRPr="00FC3A9C">
              <w:rPr>
                <w:rFonts w:hint="eastAsia"/>
                <w:snapToGrid w:val="0"/>
                <w:kern w:val="0"/>
                <w:sz w:val="24"/>
              </w:rPr>
              <w:t>，大呼吸（工作损失）</w:t>
            </w:r>
            <w:r w:rsidRPr="00FC3A9C">
              <w:rPr>
                <w:snapToGrid w:val="0"/>
                <w:kern w:val="0"/>
                <w:sz w:val="24"/>
              </w:rPr>
              <w:t>为</w:t>
            </w:r>
            <w:r w:rsidRPr="00FC3A9C">
              <w:rPr>
                <w:rFonts w:hint="eastAsia"/>
                <w:snapToGrid w:val="0"/>
                <w:kern w:val="0"/>
                <w:sz w:val="24"/>
              </w:rPr>
              <w:t>0.</w:t>
            </w:r>
            <w:r w:rsidR="00371487" w:rsidRPr="00FC3A9C">
              <w:rPr>
                <w:snapToGrid w:val="0"/>
                <w:kern w:val="0"/>
                <w:sz w:val="24"/>
              </w:rPr>
              <w:t>0425</w:t>
            </w:r>
            <w:r w:rsidRPr="00FC3A9C">
              <w:rPr>
                <w:snapToGrid w:val="0"/>
                <w:kern w:val="0"/>
                <w:sz w:val="24"/>
              </w:rPr>
              <w:t>t/a</w:t>
            </w:r>
            <w:r w:rsidRPr="00FC3A9C">
              <w:rPr>
                <w:rFonts w:hint="eastAsia"/>
                <w:snapToGrid w:val="0"/>
                <w:kern w:val="0"/>
                <w:sz w:val="24"/>
              </w:rPr>
              <w:t>，</w:t>
            </w:r>
            <w:r w:rsidRPr="00FC3A9C">
              <w:rPr>
                <w:rFonts w:hint="eastAsia"/>
                <w:sz w:val="24"/>
              </w:rPr>
              <w:t>无组织甲醇</w:t>
            </w:r>
            <w:r w:rsidR="00451F6E" w:rsidRPr="00FC3A9C">
              <w:rPr>
                <w:rFonts w:hint="eastAsia"/>
                <w:sz w:val="24"/>
              </w:rPr>
              <w:t>排放总量为</w:t>
            </w:r>
            <w:r w:rsidRPr="00FC3A9C">
              <w:rPr>
                <w:rFonts w:hint="eastAsia"/>
                <w:snapToGrid w:val="0"/>
                <w:kern w:val="0"/>
                <w:sz w:val="24"/>
              </w:rPr>
              <w:t>0.</w:t>
            </w:r>
            <w:r w:rsidR="00371487" w:rsidRPr="00FC3A9C">
              <w:rPr>
                <w:snapToGrid w:val="0"/>
                <w:kern w:val="0"/>
                <w:sz w:val="24"/>
              </w:rPr>
              <w:t>1591</w:t>
            </w:r>
            <w:r w:rsidRPr="00FC3A9C">
              <w:rPr>
                <w:snapToGrid w:val="0"/>
                <w:kern w:val="0"/>
                <w:sz w:val="24"/>
              </w:rPr>
              <w:t>t/a</w:t>
            </w:r>
            <w:r w:rsidR="00650137" w:rsidRPr="00FC3A9C">
              <w:rPr>
                <w:rFonts w:hint="eastAsia"/>
                <w:snapToGrid w:val="0"/>
                <w:kern w:val="0"/>
                <w:sz w:val="24"/>
              </w:rPr>
              <w:t>；本项目拟采用活性炭进行吸附，活性炭处理效率按</w:t>
            </w:r>
            <w:r w:rsidR="00650137" w:rsidRPr="00FC3A9C">
              <w:rPr>
                <w:rFonts w:hint="eastAsia"/>
                <w:snapToGrid w:val="0"/>
                <w:kern w:val="0"/>
                <w:sz w:val="24"/>
              </w:rPr>
              <w:t>4</w:t>
            </w:r>
            <w:r w:rsidR="00650137" w:rsidRPr="00FC3A9C">
              <w:rPr>
                <w:snapToGrid w:val="0"/>
                <w:kern w:val="0"/>
                <w:sz w:val="24"/>
              </w:rPr>
              <w:t>0</w:t>
            </w:r>
            <w:r w:rsidR="00650137" w:rsidRPr="00FC3A9C">
              <w:rPr>
                <w:rFonts w:hint="eastAsia"/>
                <w:snapToGrid w:val="0"/>
                <w:kern w:val="0"/>
                <w:sz w:val="24"/>
              </w:rPr>
              <w:t>%</w:t>
            </w:r>
            <w:r w:rsidR="00650137" w:rsidRPr="00FC3A9C">
              <w:rPr>
                <w:rFonts w:hint="eastAsia"/>
                <w:snapToGrid w:val="0"/>
                <w:kern w:val="0"/>
                <w:sz w:val="24"/>
              </w:rPr>
              <w:t>计，则甲醇排放量约</w:t>
            </w:r>
            <w:r w:rsidR="00650137" w:rsidRPr="00FC3A9C">
              <w:rPr>
                <w:rFonts w:hint="eastAsia"/>
                <w:snapToGrid w:val="0"/>
                <w:kern w:val="0"/>
                <w:sz w:val="24"/>
              </w:rPr>
              <w:t>0</w:t>
            </w:r>
            <w:r w:rsidR="00650137" w:rsidRPr="00FC3A9C">
              <w:rPr>
                <w:snapToGrid w:val="0"/>
                <w:kern w:val="0"/>
                <w:sz w:val="24"/>
              </w:rPr>
              <w:t>.0955t/a</w:t>
            </w:r>
            <w:r w:rsidR="00650137" w:rsidRPr="00FC3A9C">
              <w:rPr>
                <w:rFonts w:hint="eastAsia"/>
                <w:snapToGrid w:val="0"/>
                <w:kern w:val="0"/>
                <w:sz w:val="24"/>
              </w:rPr>
              <w:t>，</w:t>
            </w:r>
            <w:r w:rsidRPr="00FC3A9C">
              <w:rPr>
                <w:rFonts w:hint="eastAsia"/>
                <w:sz w:val="24"/>
              </w:rPr>
              <w:t>无组织废气排放与达标情况见表</w:t>
            </w:r>
            <w:r w:rsidR="00DF363C" w:rsidRPr="00FC3A9C">
              <w:rPr>
                <w:sz w:val="24"/>
              </w:rPr>
              <w:t>29</w:t>
            </w:r>
            <w:r w:rsidRPr="00FC3A9C">
              <w:rPr>
                <w:sz w:val="24"/>
              </w:rPr>
              <w:t>。</w:t>
            </w:r>
          </w:p>
          <w:p w14:paraId="32C5EE6A" w14:textId="77777777" w:rsidR="00400855" w:rsidRPr="00FC3A9C" w:rsidRDefault="00400855" w:rsidP="00EF27B5">
            <w:pPr>
              <w:spacing w:beforeLines="50" w:before="120" w:line="360" w:lineRule="auto"/>
              <w:ind w:firstLineChars="200" w:firstLine="480"/>
              <w:rPr>
                <w:rFonts w:eastAsiaTheme="minorEastAsia"/>
                <w:bCs/>
                <w:kern w:val="24"/>
                <w:sz w:val="24"/>
              </w:rPr>
            </w:pPr>
          </w:p>
        </w:tc>
      </w:tr>
    </w:tbl>
    <w:p w14:paraId="48D26F07" w14:textId="77777777" w:rsidR="00174F01" w:rsidRPr="00FC3A9C" w:rsidRDefault="00174F01" w:rsidP="003E6169">
      <w:pPr>
        <w:spacing w:line="240" w:lineRule="atLeast"/>
        <w:jc w:val="left"/>
        <w:rPr>
          <w:rFonts w:eastAsiaTheme="minorEastAsia"/>
          <w:b/>
          <w:bCs/>
          <w:sz w:val="28"/>
        </w:rPr>
        <w:sectPr w:rsidR="00174F01" w:rsidRPr="00FC3A9C" w:rsidSect="004F128A">
          <w:pgSz w:w="11907" w:h="16840"/>
          <w:pgMar w:top="1440" w:right="1440" w:bottom="1440" w:left="1440" w:header="737" w:footer="964" w:gutter="0"/>
          <w:cols w:space="0"/>
          <w:docGrid w:linePitch="286"/>
        </w:sectPr>
      </w:pPr>
    </w:p>
    <w:tbl>
      <w:tblPr>
        <w:tblStyle w:val="aff"/>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76"/>
      </w:tblGrid>
      <w:tr w:rsidR="00FC3A9C" w:rsidRPr="00FC3A9C" w14:paraId="4F90D940" w14:textId="77777777" w:rsidTr="003F3845">
        <w:tc>
          <w:tcPr>
            <w:tcW w:w="14176" w:type="dxa"/>
          </w:tcPr>
          <w:p w14:paraId="4BFA4D50" w14:textId="77777777" w:rsidR="00D45A94" w:rsidRPr="00FC3A9C" w:rsidRDefault="00377464" w:rsidP="003E6169">
            <w:pPr>
              <w:kinsoku w:val="0"/>
              <w:overflowPunct w:val="0"/>
              <w:autoSpaceDE w:val="0"/>
              <w:autoSpaceDN w:val="0"/>
              <w:jc w:val="center"/>
              <w:rPr>
                <w:rFonts w:eastAsiaTheme="minorEastAsia"/>
                <w:b/>
                <w:szCs w:val="21"/>
              </w:rPr>
            </w:pPr>
            <w:r w:rsidRPr="00FC3A9C">
              <w:rPr>
                <w:rFonts w:eastAsiaTheme="minorEastAsia"/>
                <w:b/>
                <w:szCs w:val="21"/>
              </w:rPr>
              <w:lastRenderedPageBreak/>
              <w:t>表</w:t>
            </w:r>
            <w:r w:rsidR="00C43E08" w:rsidRPr="00FC3A9C">
              <w:rPr>
                <w:rFonts w:eastAsiaTheme="minorEastAsia"/>
                <w:b/>
                <w:szCs w:val="21"/>
              </w:rPr>
              <w:t>28</w:t>
            </w:r>
            <w:r w:rsidRPr="00FC3A9C">
              <w:rPr>
                <w:rFonts w:eastAsiaTheme="minorEastAsia"/>
                <w:b/>
                <w:szCs w:val="21"/>
              </w:rPr>
              <w:t xml:space="preserve">   </w:t>
            </w:r>
            <w:r w:rsidR="00371487" w:rsidRPr="00FC3A9C">
              <w:rPr>
                <w:rFonts w:eastAsiaTheme="minorEastAsia" w:hint="eastAsia"/>
                <w:b/>
                <w:szCs w:val="21"/>
              </w:rPr>
              <w:t>有组织</w:t>
            </w:r>
            <w:r w:rsidRPr="00FC3A9C">
              <w:rPr>
                <w:rFonts w:eastAsiaTheme="minorEastAsia"/>
                <w:b/>
                <w:szCs w:val="21"/>
              </w:rPr>
              <w:t>废气</w:t>
            </w:r>
            <w:r w:rsidR="000163FC" w:rsidRPr="00FC3A9C">
              <w:rPr>
                <w:rFonts w:eastAsiaTheme="minorEastAsia"/>
                <w:b/>
                <w:szCs w:val="21"/>
              </w:rPr>
              <w:t>源强核算结果及相关参数一览表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653"/>
              <w:gridCol w:w="826"/>
              <w:gridCol w:w="1116"/>
              <w:gridCol w:w="686"/>
              <w:gridCol w:w="1077"/>
              <w:gridCol w:w="1007"/>
              <w:gridCol w:w="1055"/>
              <w:gridCol w:w="672"/>
              <w:gridCol w:w="848"/>
              <w:gridCol w:w="848"/>
              <w:gridCol w:w="1077"/>
              <w:gridCol w:w="1395"/>
              <w:gridCol w:w="1278"/>
              <w:gridCol w:w="672"/>
            </w:tblGrid>
            <w:tr w:rsidR="00FC3A9C" w:rsidRPr="00FC3A9C" w14:paraId="6E76FFFC" w14:textId="77777777" w:rsidTr="00C925BD">
              <w:trPr>
                <w:trHeight w:val="300"/>
              </w:trPr>
              <w:tc>
                <w:tcPr>
                  <w:tcW w:w="265" w:type="pct"/>
                  <w:vMerge w:val="restart"/>
                  <w:shd w:val="clear" w:color="auto" w:fill="auto"/>
                  <w:vAlign w:val="center"/>
                  <w:hideMark/>
                </w:tcPr>
                <w:p w14:paraId="5C74D3DF"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工序</w:t>
                  </w:r>
                </w:p>
              </w:tc>
              <w:tc>
                <w:tcPr>
                  <w:tcW w:w="234" w:type="pct"/>
                  <w:vMerge w:val="restart"/>
                  <w:shd w:val="clear" w:color="auto" w:fill="auto"/>
                  <w:vAlign w:val="center"/>
                  <w:hideMark/>
                </w:tcPr>
                <w:p w14:paraId="08F0FBBD"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装置</w:t>
                  </w:r>
                </w:p>
              </w:tc>
              <w:tc>
                <w:tcPr>
                  <w:tcW w:w="296" w:type="pct"/>
                  <w:vMerge w:val="restart"/>
                  <w:shd w:val="clear" w:color="auto" w:fill="auto"/>
                  <w:vAlign w:val="center"/>
                  <w:hideMark/>
                </w:tcPr>
                <w:p w14:paraId="1FF64074"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污染源</w:t>
                  </w:r>
                </w:p>
              </w:tc>
              <w:tc>
                <w:tcPr>
                  <w:tcW w:w="400" w:type="pct"/>
                  <w:vMerge w:val="restart"/>
                  <w:shd w:val="clear" w:color="auto" w:fill="auto"/>
                  <w:vAlign w:val="center"/>
                  <w:hideMark/>
                </w:tcPr>
                <w:p w14:paraId="45135DDC"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污染物</w:t>
                  </w:r>
                </w:p>
              </w:tc>
              <w:tc>
                <w:tcPr>
                  <w:tcW w:w="1371" w:type="pct"/>
                  <w:gridSpan w:val="4"/>
                  <w:shd w:val="clear" w:color="auto" w:fill="auto"/>
                  <w:vAlign w:val="center"/>
                  <w:hideMark/>
                </w:tcPr>
                <w:p w14:paraId="130491D9"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污染物产生</w:t>
                  </w:r>
                </w:p>
              </w:tc>
              <w:tc>
                <w:tcPr>
                  <w:tcW w:w="545" w:type="pct"/>
                  <w:gridSpan w:val="2"/>
                  <w:shd w:val="clear" w:color="auto" w:fill="auto"/>
                  <w:vAlign w:val="center"/>
                  <w:hideMark/>
                </w:tcPr>
                <w:p w14:paraId="315BEBE7"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治理措施</w:t>
                  </w:r>
                </w:p>
              </w:tc>
              <w:tc>
                <w:tcPr>
                  <w:tcW w:w="1648" w:type="pct"/>
                  <w:gridSpan w:val="4"/>
                  <w:shd w:val="clear" w:color="auto" w:fill="auto"/>
                  <w:vAlign w:val="center"/>
                  <w:hideMark/>
                </w:tcPr>
                <w:p w14:paraId="2E75CDFE"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污染物排放</w:t>
                  </w:r>
                </w:p>
              </w:tc>
              <w:tc>
                <w:tcPr>
                  <w:tcW w:w="241" w:type="pct"/>
                  <w:vMerge w:val="restart"/>
                  <w:shd w:val="clear" w:color="auto" w:fill="auto"/>
                  <w:vAlign w:val="center"/>
                  <w:hideMark/>
                </w:tcPr>
                <w:p w14:paraId="786C5147" w14:textId="77777777" w:rsidR="003F3845" w:rsidRPr="00FC3A9C" w:rsidRDefault="003F3845" w:rsidP="00C13D35">
                  <w:pPr>
                    <w:jc w:val="center"/>
                    <w:rPr>
                      <w:rFonts w:eastAsiaTheme="minorEastAsia"/>
                      <w:kern w:val="0"/>
                      <w:szCs w:val="21"/>
                    </w:rPr>
                  </w:pPr>
                  <w:r w:rsidRPr="00FC3A9C">
                    <w:rPr>
                      <w:rFonts w:eastAsiaTheme="minorEastAsia"/>
                      <w:b/>
                      <w:bCs/>
                      <w:kern w:val="0"/>
                      <w:szCs w:val="21"/>
                    </w:rPr>
                    <w:t>排放时间</w:t>
                  </w:r>
                  <w:r w:rsidRPr="00FC3A9C">
                    <w:rPr>
                      <w:rFonts w:eastAsiaTheme="minorEastAsia"/>
                      <w:b/>
                      <w:bCs/>
                      <w:kern w:val="0"/>
                      <w:szCs w:val="21"/>
                    </w:rPr>
                    <w:t>(h)</w:t>
                  </w:r>
                </w:p>
              </w:tc>
            </w:tr>
            <w:tr w:rsidR="00FC3A9C" w:rsidRPr="00FC3A9C" w14:paraId="0F99D062" w14:textId="77777777" w:rsidTr="00C925BD">
              <w:trPr>
                <w:trHeight w:val="924"/>
              </w:trPr>
              <w:tc>
                <w:tcPr>
                  <w:tcW w:w="265" w:type="pct"/>
                  <w:vMerge/>
                  <w:vAlign w:val="center"/>
                  <w:hideMark/>
                </w:tcPr>
                <w:p w14:paraId="664755AA" w14:textId="77777777" w:rsidR="003F3845" w:rsidRPr="00FC3A9C" w:rsidRDefault="003F3845" w:rsidP="00C13D35">
                  <w:pPr>
                    <w:widowControl/>
                    <w:jc w:val="center"/>
                    <w:rPr>
                      <w:rFonts w:eastAsiaTheme="minorEastAsia"/>
                      <w:b/>
                      <w:bCs/>
                      <w:kern w:val="0"/>
                      <w:szCs w:val="21"/>
                    </w:rPr>
                  </w:pPr>
                </w:p>
              </w:tc>
              <w:tc>
                <w:tcPr>
                  <w:tcW w:w="234" w:type="pct"/>
                  <w:vMerge/>
                  <w:vAlign w:val="center"/>
                  <w:hideMark/>
                </w:tcPr>
                <w:p w14:paraId="59AE42FB" w14:textId="77777777" w:rsidR="003F3845" w:rsidRPr="00FC3A9C" w:rsidRDefault="003F3845" w:rsidP="00C13D35">
                  <w:pPr>
                    <w:widowControl/>
                    <w:jc w:val="center"/>
                    <w:rPr>
                      <w:rFonts w:eastAsiaTheme="minorEastAsia"/>
                      <w:b/>
                      <w:bCs/>
                      <w:kern w:val="0"/>
                      <w:szCs w:val="21"/>
                    </w:rPr>
                  </w:pPr>
                </w:p>
              </w:tc>
              <w:tc>
                <w:tcPr>
                  <w:tcW w:w="296" w:type="pct"/>
                  <w:vMerge/>
                  <w:vAlign w:val="center"/>
                  <w:hideMark/>
                </w:tcPr>
                <w:p w14:paraId="0D4C8A6D" w14:textId="77777777" w:rsidR="003F3845" w:rsidRPr="00FC3A9C" w:rsidRDefault="003F3845" w:rsidP="00C13D35">
                  <w:pPr>
                    <w:widowControl/>
                    <w:jc w:val="center"/>
                    <w:rPr>
                      <w:rFonts w:eastAsiaTheme="minorEastAsia"/>
                      <w:b/>
                      <w:bCs/>
                      <w:kern w:val="0"/>
                      <w:szCs w:val="21"/>
                    </w:rPr>
                  </w:pPr>
                </w:p>
              </w:tc>
              <w:tc>
                <w:tcPr>
                  <w:tcW w:w="400" w:type="pct"/>
                  <w:vMerge/>
                  <w:vAlign w:val="center"/>
                  <w:hideMark/>
                </w:tcPr>
                <w:p w14:paraId="4C673902" w14:textId="77777777" w:rsidR="003F3845" w:rsidRPr="00FC3A9C" w:rsidRDefault="003F3845" w:rsidP="00C13D35">
                  <w:pPr>
                    <w:widowControl/>
                    <w:jc w:val="center"/>
                    <w:rPr>
                      <w:rFonts w:eastAsiaTheme="minorEastAsia"/>
                      <w:b/>
                      <w:bCs/>
                      <w:kern w:val="0"/>
                      <w:szCs w:val="21"/>
                    </w:rPr>
                  </w:pPr>
                </w:p>
              </w:tc>
              <w:tc>
                <w:tcPr>
                  <w:tcW w:w="246" w:type="pct"/>
                  <w:shd w:val="clear" w:color="auto" w:fill="auto"/>
                  <w:vAlign w:val="center"/>
                  <w:hideMark/>
                </w:tcPr>
                <w:p w14:paraId="2F02F185"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核算方法</w:t>
                  </w:r>
                </w:p>
              </w:tc>
              <w:tc>
                <w:tcPr>
                  <w:tcW w:w="386" w:type="pct"/>
                  <w:shd w:val="clear" w:color="auto" w:fill="auto"/>
                  <w:vAlign w:val="center"/>
                  <w:hideMark/>
                </w:tcPr>
                <w:p w14:paraId="1EF85575"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烟气量（</w:t>
                  </w:r>
                  <w:r w:rsidRPr="00FC3A9C">
                    <w:rPr>
                      <w:rFonts w:eastAsiaTheme="minorEastAsia"/>
                      <w:b/>
                      <w:bCs/>
                      <w:kern w:val="0"/>
                      <w:szCs w:val="21"/>
                    </w:rPr>
                    <w:t>m</w:t>
                  </w:r>
                  <w:r w:rsidRPr="00FC3A9C">
                    <w:rPr>
                      <w:rFonts w:eastAsiaTheme="minorEastAsia"/>
                      <w:b/>
                      <w:bCs/>
                      <w:kern w:val="0"/>
                      <w:szCs w:val="21"/>
                      <w:vertAlign w:val="superscript"/>
                    </w:rPr>
                    <w:t>3</w:t>
                  </w:r>
                  <w:r w:rsidRPr="00FC3A9C">
                    <w:rPr>
                      <w:rFonts w:eastAsiaTheme="minorEastAsia"/>
                      <w:b/>
                      <w:bCs/>
                      <w:kern w:val="0"/>
                      <w:szCs w:val="21"/>
                    </w:rPr>
                    <w:t>/h</w:t>
                  </w:r>
                  <w:r w:rsidRPr="00FC3A9C">
                    <w:rPr>
                      <w:rFonts w:eastAsiaTheme="minorEastAsia"/>
                      <w:b/>
                      <w:bCs/>
                      <w:kern w:val="0"/>
                      <w:szCs w:val="21"/>
                    </w:rPr>
                    <w:t>）</w:t>
                  </w:r>
                </w:p>
              </w:tc>
              <w:tc>
                <w:tcPr>
                  <w:tcW w:w="361" w:type="pct"/>
                  <w:shd w:val="clear" w:color="auto" w:fill="auto"/>
                  <w:vAlign w:val="center"/>
                  <w:hideMark/>
                </w:tcPr>
                <w:p w14:paraId="37F330B0" w14:textId="77777777" w:rsidR="003F3845" w:rsidRPr="00FC3A9C" w:rsidRDefault="009E58E6" w:rsidP="00C13D35">
                  <w:pPr>
                    <w:widowControl/>
                    <w:jc w:val="center"/>
                    <w:rPr>
                      <w:rFonts w:eastAsiaTheme="minorEastAsia"/>
                      <w:b/>
                      <w:bCs/>
                      <w:kern w:val="0"/>
                      <w:szCs w:val="21"/>
                    </w:rPr>
                  </w:pPr>
                  <w:r w:rsidRPr="00FC3A9C">
                    <w:rPr>
                      <w:rFonts w:eastAsiaTheme="minorEastAsia" w:hint="eastAsia"/>
                      <w:b/>
                      <w:bCs/>
                      <w:kern w:val="0"/>
                      <w:szCs w:val="21"/>
                    </w:rPr>
                    <w:t>产生</w:t>
                  </w:r>
                  <w:r w:rsidR="003F3845" w:rsidRPr="00FC3A9C">
                    <w:rPr>
                      <w:rFonts w:eastAsiaTheme="minorEastAsia"/>
                      <w:b/>
                      <w:bCs/>
                      <w:kern w:val="0"/>
                      <w:szCs w:val="21"/>
                    </w:rPr>
                    <w:t>浓度（</w:t>
                  </w:r>
                  <w:r w:rsidR="003F3845" w:rsidRPr="00FC3A9C">
                    <w:rPr>
                      <w:rFonts w:eastAsiaTheme="minorEastAsia"/>
                      <w:b/>
                      <w:bCs/>
                      <w:kern w:val="0"/>
                      <w:szCs w:val="21"/>
                    </w:rPr>
                    <w:t>mg/ m</w:t>
                  </w:r>
                  <w:r w:rsidR="003F3845" w:rsidRPr="00FC3A9C">
                    <w:rPr>
                      <w:rFonts w:eastAsiaTheme="minorEastAsia"/>
                      <w:b/>
                      <w:bCs/>
                      <w:kern w:val="0"/>
                      <w:szCs w:val="21"/>
                      <w:vertAlign w:val="superscript"/>
                    </w:rPr>
                    <w:t>3</w:t>
                  </w:r>
                  <w:r w:rsidR="003F3845" w:rsidRPr="00FC3A9C">
                    <w:rPr>
                      <w:rFonts w:eastAsiaTheme="minorEastAsia"/>
                      <w:b/>
                      <w:bCs/>
                      <w:kern w:val="0"/>
                      <w:szCs w:val="21"/>
                    </w:rPr>
                    <w:t>）</w:t>
                  </w:r>
                </w:p>
              </w:tc>
              <w:tc>
                <w:tcPr>
                  <w:tcW w:w="378" w:type="pct"/>
                  <w:shd w:val="clear" w:color="auto" w:fill="auto"/>
                  <w:vAlign w:val="center"/>
                  <w:hideMark/>
                </w:tcPr>
                <w:p w14:paraId="079F98D9"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产生量（</w:t>
                  </w:r>
                  <w:r w:rsidRPr="00FC3A9C">
                    <w:rPr>
                      <w:rFonts w:eastAsiaTheme="minorEastAsia"/>
                      <w:b/>
                      <w:bCs/>
                      <w:kern w:val="0"/>
                      <w:szCs w:val="21"/>
                    </w:rPr>
                    <w:t>kg/h</w:t>
                  </w:r>
                  <w:r w:rsidRPr="00FC3A9C">
                    <w:rPr>
                      <w:rFonts w:eastAsiaTheme="minorEastAsia"/>
                      <w:b/>
                      <w:bCs/>
                      <w:kern w:val="0"/>
                      <w:szCs w:val="21"/>
                    </w:rPr>
                    <w:t>）</w:t>
                  </w:r>
                </w:p>
              </w:tc>
              <w:tc>
                <w:tcPr>
                  <w:tcW w:w="241" w:type="pct"/>
                  <w:shd w:val="clear" w:color="auto" w:fill="auto"/>
                  <w:vAlign w:val="center"/>
                  <w:hideMark/>
                </w:tcPr>
                <w:p w14:paraId="10B76632"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工艺</w:t>
                  </w:r>
                </w:p>
              </w:tc>
              <w:tc>
                <w:tcPr>
                  <w:tcW w:w="304" w:type="pct"/>
                  <w:shd w:val="clear" w:color="auto" w:fill="auto"/>
                  <w:vAlign w:val="center"/>
                  <w:hideMark/>
                </w:tcPr>
                <w:p w14:paraId="66D849D4"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效率</w:t>
                  </w:r>
                  <w:r w:rsidRPr="00FC3A9C">
                    <w:rPr>
                      <w:rFonts w:eastAsiaTheme="minorEastAsia"/>
                      <w:b/>
                      <w:bCs/>
                      <w:kern w:val="0"/>
                      <w:szCs w:val="21"/>
                    </w:rPr>
                    <w:t>%</w:t>
                  </w:r>
                </w:p>
              </w:tc>
              <w:tc>
                <w:tcPr>
                  <w:tcW w:w="304" w:type="pct"/>
                  <w:shd w:val="clear" w:color="auto" w:fill="auto"/>
                  <w:vAlign w:val="center"/>
                  <w:hideMark/>
                </w:tcPr>
                <w:p w14:paraId="129536AA"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核算方法</w:t>
                  </w:r>
                </w:p>
              </w:tc>
              <w:tc>
                <w:tcPr>
                  <w:tcW w:w="386" w:type="pct"/>
                  <w:shd w:val="clear" w:color="auto" w:fill="auto"/>
                  <w:vAlign w:val="center"/>
                  <w:hideMark/>
                </w:tcPr>
                <w:p w14:paraId="015ED9C6"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烟气量（</w:t>
                  </w:r>
                  <w:r w:rsidRPr="00FC3A9C">
                    <w:rPr>
                      <w:rFonts w:eastAsiaTheme="minorEastAsia"/>
                      <w:b/>
                      <w:bCs/>
                      <w:kern w:val="0"/>
                      <w:szCs w:val="21"/>
                    </w:rPr>
                    <w:t>m</w:t>
                  </w:r>
                  <w:r w:rsidRPr="00FC3A9C">
                    <w:rPr>
                      <w:rFonts w:eastAsiaTheme="minorEastAsia"/>
                      <w:b/>
                      <w:bCs/>
                      <w:kern w:val="0"/>
                      <w:szCs w:val="21"/>
                      <w:vertAlign w:val="superscript"/>
                    </w:rPr>
                    <w:t>3</w:t>
                  </w:r>
                  <w:r w:rsidRPr="00FC3A9C">
                    <w:rPr>
                      <w:rFonts w:eastAsiaTheme="minorEastAsia"/>
                      <w:b/>
                      <w:bCs/>
                      <w:kern w:val="0"/>
                      <w:szCs w:val="21"/>
                    </w:rPr>
                    <w:t>/h</w:t>
                  </w:r>
                  <w:r w:rsidRPr="00FC3A9C">
                    <w:rPr>
                      <w:rFonts w:eastAsiaTheme="minorEastAsia"/>
                      <w:b/>
                      <w:bCs/>
                      <w:kern w:val="0"/>
                      <w:szCs w:val="21"/>
                    </w:rPr>
                    <w:t>）</w:t>
                  </w:r>
                </w:p>
              </w:tc>
              <w:tc>
                <w:tcPr>
                  <w:tcW w:w="500" w:type="pct"/>
                  <w:shd w:val="clear" w:color="auto" w:fill="auto"/>
                  <w:vAlign w:val="center"/>
                  <w:hideMark/>
                </w:tcPr>
                <w:p w14:paraId="2ED53562" w14:textId="77777777" w:rsidR="003F3845" w:rsidRPr="00FC3A9C" w:rsidRDefault="009E58E6" w:rsidP="00C13D35">
                  <w:pPr>
                    <w:widowControl/>
                    <w:jc w:val="center"/>
                    <w:rPr>
                      <w:rFonts w:eastAsiaTheme="minorEastAsia"/>
                      <w:b/>
                      <w:bCs/>
                      <w:kern w:val="0"/>
                      <w:szCs w:val="21"/>
                    </w:rPr>
                  </w:pPr>
                  <w:r w:rsidRPr="00FC3A9C">
                    <w:rPr>
                      <w:rFonts w:eastAsiaTheme="minorEastAsia" w:hint="eastAsia"/>
                      <w:b/>
                      <w:bCs/>
                      <w:kern w:val="0"/>
                      <w:szCs w:val="21"/>
                    </w:rPr>
                    <w:t>排放</w:t>
                  </w:r>
                  <w:r w:rsidR="003F3845" w:rsidRPr="00FC3A9C">
                    <w:rPr>
                      <w:rFonts w:eastAsiaTheme="minorEastAsia"/>
                      <w:b/>
                      <w:bCs/>
                      <w:kern w:val="0"/>
                      <w:szCs w:val="21"/>
                    </w:rPr>
                    <w:t>浓度（</w:t>
                  </w:r>
                  <w:r w:rsidR="003F3845" w:rsidRPr="00FC3A9C">
                    <w:rPr>
                      <w:rFonts w:eastAsiaTheme="minorEastAsia"/>
                      <w:b/>
                      <w:bCs/>
                      <w:kern w:val="0"/>
                      <w:szCs w:val="21"/>
                    </w:rPr>
                    <w:t>mg/ m</w:t>
                  </w:r>
                  <w:r w:rsidR="003F3845" w:rsidRPr="00FC3A9C">
                    <w:rPr>
                      <w:rFonts w:eastAsiaTheme="minorEastAsia"/>
                      <w:b/>
                      <w:bCs/>
                      <w:kern w:val="0"/>
                      <w:szCs w:val="21"/>
                      <w:vertAlign w:val="superscript"/>
                    </w:rPr>
                    <w:t>3</w:t>
                  </w:r>
                  <w:r w:rsidR="003F3845" w:rsidRPr="00FC3A9C">
                    <w:rPr>
                      <w:rFonts w:eastAsiaTheme="minorEastAsia"/>
                      <w:b/>
                      <w:bCs/>
                      <w:kern w:val="0"/>
                      <w:szCs w:val="21"/>
                    </w:rPr>
                    <w:t>）</w:t>
                  </w:r>
                </w:p>
              </w:tc>
              <w:tc>
                <w:tcPr>
                  <w:tcW w:w="458" w:type="pct"/>
                  <w:shd w:val="clear" w:color="auto" w:fill="auto"/>
                  <w:vAlign w:val="center"/>
                  <w:hideMark/>
                </w:tcPr>
                <w:p w14:paraId="446DA9C6" w14:textId="77777777" w:rsidR="003F3845" w:rsidRPr="00FC3A9C" w:rsidRDefault="003F3845" w:rsidP="00C13D35">
                  <w:pPr>
                    <w:widowControl/>
                    <w:jc w:val="center"/>
                    <w:rPr>
                      <w:rFonts w:eastAsiaTheme="minorEastAsia"/>
                      <w:b/>
                      <w:bCs/>
                      <w:kern w:val="0"/>
                      <w:szCs w:val="21"/>
                    </w:rPr>
                  </w:pPr>
                  <w:r w:rsidRPr="00FC3A9C">
                    <w:rPr>
                      <w:rFonts w:eastAsiaTheme="minorEastAsia"/>
                      <w:b/>
                      <w:bCs/>
                      <w:kern w:val="0"/>
                      <w:szCs w:val="21"/>
                    </w:rPr>
                    <w:t>排放量（</w:t>
                  </w:r>
                  <w:r w:rsidRPr="00FC3A9C">
                    <w:rPr>
                      <w:rFonts w:eastAsiaTheme="minorEastAsia"/>
                      <w:b/>
                      <w:bCs/>
                      <w:kern w:val="0"/>
                      <w:szCs w:val="21"/>
                    </w:rPr>
                    <w:t>kg/h</w:t>
                  </w:r>
                  <w:r w:rsidRPr="00FC3A9C">
                    <w:rPr>
                      <w:rFonts w:eastAsiaTheme="minorEastAsia"/>
                      <w:b/>
                      <w:bCs/>
                      <w:kern w:val="0"/>
                      <w:szCs w:val="21"/>
                    </w:rPr>
                    <w:t>）</w:t>
                  </w:r>
                </w:p>
              </w:tc>
              <w:tc>
                <w:tcPr>
                  <w:tcW w:w="241" w:type="pct"/>
                  <w:vMerge/>
                  <w:shd w:val="clear" w:color="auto" w:fill="auto"/>
                  <w:vAlign w:val="center"/>
                  <w:hideMark/>
                </w:tcPr>
                <w:p w14:paraId="3E16E69C" w14:textId="77777777" w:rsidR="003F3845" w:rsidRPr="00FC3A9C" w:rsidRDefault="003F3845" w:rsidP="00C13D35">
                  <w:pPr>
                    <w:widowControl/>
                    <w:jc w:val="center"/>
                    <w:rPr>
                      <w:rFonts w:eastAsiaTheme="minorEastAsia"/>
                      <w:b/>
                      <w:bCs/>
                      <w:kern w:val="0"/>
                      <w:szCs w:val="21"/>
                    </w:rPr>
                  </w:pPr>
                </w:p>
              </w:tc>
            </w:tr>
            <w:tr w:rsidR="00FC3A9C" w:rsidRPr="00FC3A9C" w14:paraId="04CCDB83" w14:textId="77777777" w:rsidTr="008A436E">
              <w:trPr>
                <w:trHeight w:val="300"/>
              </w:trPr>
              <w:tc>
                <w:tcPr>
                  <w:tcW w:w="265" w:type="pct"/>
                  <w:vMerge w:val="restart"/>
                  <w:shd w:val="clear" w:color="auto" w:fill="auto"/>
                  <w:vAlign w:val="center"/>
                </w:tcPr>
                <w:p w14:paraId="1ADBEDAF" w14:textId="77777777" w:rsidR="00FD1CD9" w:rsidRPr="00FC3A9C" w:rsidRDefault="00FD1CD9" w:rsidP="00FD1CD9">
                  <w:pPr>
                    <w:widowControl/>
                    <w:jc w:val="center"/>
                    <w:rPr>
                      <w:rFonts w:eastAsiaTheme="minorEastAsia"/>
                      <w:kern w:val="0"/>
                      <w:szCs w:val="21"/>
                    </w:rPr>
                  </w:pPr>
                  <w:r w:rsidRPr="00FC3A9C">
                    <w:rPr>
                      <w:rFonts w:eastAsiaTheme="minorEastAsia" w:hint="eastAsia"/>
                      <w:kern w:val="0"/>
                      <w:szCs w:val="21"/>
                    </w:rPr>
                    <w:t>锅炉燃烧</w:t>
                  </w:r>
                </w:p>
              </w:tc>
              <w:tc>
                <w:tcPr>
                  <w:tcW w:w="234" w:type="pct"/>
                  <w:vMerge w:val="restart"/>
                  <w:shd w:val="clear" w:color="auto" w:fill="auto"/>
                  <w:vAlign w:val="center"/>
                </w:tcPr>
                <w:p w14:paraId="023A2141" w14:textId="77777777" w:rsidR="00FD1CD9" w:rsidRPr="00FC3A9C" w:rsidRDefault="00FD1CD9" w:rsidP="00FD1CD9">
                  <w:pPr>
                    <w:widowControl/>
                    <w:jc w:val="center"/>
                    <w:rPr>
                      <w:rFonts w:eastAsiaTheme="minorEastAsia"/>
                      <w:kern w:val="0"/>
                      <w:szCs w:val="21"/>
                    </w:rPr>
                  </w:pPr>
                  <w:r w:rsidRPr="00FC3A9C">
                    <w:rPr>
                      <w:rFonts w:eastAsiaTheme="minorEastAsia" w:hint="eastAsia"/>
                      <w:kern w:val="0"/>
                      <w:szCs w:val="21"/>
                    </w:rPr>
                    <w:t>锅炉</w:t>
                  </w:r>
                </w:p>
              </w:tc>
              <w:tc>
                <w:tcPr>
                  <w:tcW w:w="296" w:type="pct"/>
                  <w:vMerge w:val="restart"/>
                  <w:shd w:val="clear" w:color="auto" w:fill="auto"/>
                  <w:vAlign w:val="center"/>
                </w:tcPr>
                <w:p w14:paraId="0B1A6374" w14:textId="77777777" w:rsidR="00FD1CD9" w:rsidRPr="00FC3A9C" w:rsidRDefault="00FD1CD9" w:rsidP="00FD1CD9">
                  <w:pPr>
                    <w:widowControl/>
                    <w:jc w:val="center"/>
                    <w:rPr>
                      <w:rFonts w:eastAsiaTheme="minorEastAsia"/>
                      <w:kern w:val="0"/>
                      <w:szCs w:val="21"/>
                    </w:rPr>
                  </w:pPr>
                  <w:r w:rsidRPr="00FC3A9C">
                    <w:rPr>
                      <w:rFonts w:eastAsiaTheme="minorEastAsia" w:hint="eastAsia"/>
                      <w:kern w:val="0"/>
                      <w:szCs w:val="21"/>
                    </w:rPr>
                    <w:t>锅炉</w:t>
                  </w:r>
                </w:p>
              </w:tc>
              <w:tc>
                <w:tcPr>
                  <w:tcW w:w="400" w:type="pct"/>
                  <w:shd w:val="clear" w:color="auto" w:fill="auto"/>
                  <w:vAlign w:val="center"/>
                  <w:hideMark/>
                </w:tcPr>
                <w:p w14:paraId="0E660C66" w14:textId="77777777" w:rsidR="00FD1CD9" w:rsidRPr="00FC3A9C" w:rsidRDefault="00FD1CD9" w:rsidP="00FD1CD9">
                  <w:pPr>
                    <w:widowControl/>
                    <w:jc w:val="center"/>
                    <w:rPr>
                      <w:rFonts w:eastAsiaTheme="minorEastAsia"/>
                      <w:kern w:val="0"/>
                      <w:szCs w:val="21"/>
                    </w:rPr>
                  </w:pPr>
                  <w:r w:rsidRPr="00FC3A9C">
                    <w:rPr>
                      <w:rFonts w:eastAsiaTheme="minorEastAsia"/>
                      <w:kern w:val="0"/>
                      <w:szCs w:val="21"/>
                    </w:rPr>
                    <w:t>颗粒物</w:t>
                  </w:r>
                </w:p>
              </w:tc>
              <w:tc>
                <w:tcPr>
                  <w:tcW w:w="246" w:type="pct"/>
                  <w:vMerge w:val="restart"/>
                  <w:shd w:val="clear" w:color="auto" w:fill="auto"/>
                  <w:vAlign w:val="center"/>
                  <w:hideMark/>
                </w:tcPr>
                <w:p w14:paraId="7BF65273" w14:textId="77777777" w:rsidR="00FD1CD9" w:rsidRPr="00FC3A9C" w:rsidRDefault="00FD1CD9" w:rsidP="00FD1CD9">
                  <w:pPr>
                    <w:widowControl/>
                    <w:jc w:val="center"/>
                    <w:rPr>
                      <w:rFonts w:eastAsiaTheme="minorEastAsia"/>
                      <w:kern w:val="0"/>
                      <w:szCs w:val="21"/>
                    </w:rPr>
                  </w:pPr>
                  <w:r w:rsidRPr="00FC3A9C">
                    <w:rPr>
                      <w:rFonts w:eastAsiaTheme="minorEastAsia" w:hint="eastAsia"/>
                      <w:kern w:val="0"/>
                      <w:szCs w:val="21"/>
                    </w:rPr>
                    <w:t>类比</w:t>
                  </w:r>
                </w:p>
              </w:tc>
              <w:tc>
                <w:tcPr>
                  <w:tcW w:w="386" w:type="pct"/>
                  <w:shd w:val="clear" w:color="auto" w:fill="auto"/>
                </w:tcPr>
                <w:p w14:paraId="33C5F995" w14:textId="77777777" w:rsidR="00FD1CD9" w:rsidRPr="00FC3A9C" w:rsidRDefault="00FD1CD9" w:rsidP="00FD1CD9">
                  <w:pPr>
                    <w:widowControl/>
                    <w:jc w:val="center"/>
                    <w:rPr>
                      <w:rFonts w:eastAsiaTheme="minorEastAsia"/>
                      <w:kern w:val="0"/>
                      <w:szCs w:val="21"/>
                    </w:rPr>
                  </w:pPr>
                  <w:r w:rsidRPr="00FC3A9C">
                    <w:t>14332.36</w:t>
                  </w:r>
                </w:p>
              </w:tc>
              <w:tc>
                <w:tcPr>
                  <w:tcW w:w="361" w:type="pct"/>
                  <w:shd w:val="clear" w:color="auto" w:fill="auto"/>
                  <w:vAlign w:val="center"/>
                </w:tcPr>
                <w:p w14:paraId="4D04854C" w14:textId="77777777" w:rsidR="00FD1CD9" w:rsidRPr="00FC3A9C" w:rsidRDefault="00FD1CD9" w:rsidP="00FD1CD9">
                  <w:pPr>
                    <w:widowControl/>
                    <w:jc w:val="center"/>
                    <w:rPr>
                      <w:rFonts w:eastAsiaTheme="minorEastAsia"/>
                      <w:kern w:val="0"/>
                      <w:szCs w:val="21"/>
                    </w:rPr>
                  </w:pPr>
                  <w:r w:rsidRPr="00FC3A9C">
                    <w:rPr>
                      <w:szCs w:val="21"/>
                    </w:rPr>
                    <w:t xml:space="preserve">3.51 </w:t>
                  </w:r>
                </w:p>
              </w:tc>
              <w:tc>
                <w:tcPr>
                  <w:tcW w:w="378" w:type="pct"/>
                  <w:shd w:val="clear" w:color="auto" w:fill="auto"/>
                  <w:vAlign w:val="center"/>
                </w:tcPr>
                <w:p w14:paraId="417A88FB" w14:textId="77777777" w:rsidR="00FD1CD9" w:rsidRPr="00FC3A9C" w:rsidRDefault="00FD1CD9" w:rsidP="00FD1CD9">
                  <w:pPr>
                    <w:widowControl/>
                    <w:jc w:val="center"/>
                    <w:rPr>
                      <w:rFonts w:eastAsiaTheme="minorEastAsia"/>
                      <w:kern w:val="0"/>
                      <w:szCs w:val="21"/>
                    </w:rPr>
                  </w:pPr>
                  <w:r w:rsidRPr="00FC3A9C">
                    <w:rPr>
                      <w:szCs w:val="21"/>
                    </w:rPr>
                    <w:t>0.05</w:t>
                  </w:r>
                </w:p>
              </w:tc>
              <w:tc>
                <w:tcPr>
                  <w:tcW w:w="241" w:type="pct"/>
                  <w:vMerge w:val="restart"/>
                  <w:shd w:val="clear" w:color="auto" w:fill="auto"/>
                  <w:vAlign w:val="center"/>
                </w:tcPr>
                <w:p w14:paraId="14E5CCE5" w14:textId="77777777" w:rsidR="00FD1CD9" w:rsidRPr="00FC3A9C" w:rsidRDefault="00FD1CD9" w:rsidP="00FD1CD9">
                  <w:pPr>
                    <w:widowControl/>
                    <w:jc w:val="center"/>
                    <w:rPr>
                      <w:rFonts w:eastAsiaTheme="minorEastAsia"/>
                      <w:kern w:val="0"/>
                      <w:szCs w:val="21"/>
                    </w:rPr>
                  </w:pPr>
                  <w:r w:rsidRPr="00FC3A9C">
                    <w:rPr>
                      <w:rFonts w:eastAsiaTheme="minorEastAsia" w:hint="eastAsia"/>
                      <w:kern w:val="0"/>
                      <w:szCs w:val="21"/>
                    </w:rPr>
                    <w:t>/</w:t>
                  </w:r>
                </w:p>
              </w:tc>
              <w:tc>
                <w:tcPr>
                  <w:tcW w:w="304" w:type="pct"/>
                  <w:vMerge w:val="restart"/>
                  <w:shd w:val="clear" w:color="auto" w:fill="auto"/>
                  <w:vAlign w:val="center"/>
                </w:tcPr>
                <w:p w14:paraId="4EF21A26" w14:textId="77777777" w:rsidR="00FD1CD9" w:rsidRPr="00FC3A9C" w:rsidRDefault="00FD1CD9" w:rsidP="00FD1CD9">
                  <w:pPr>
                    <w:widowControl/>
                    <w:jc w:val="center"/>
                    <w:rPr>
                      <w:rFonts w:eastAsiaTheme="minorEastAsia"/>
                      <w:kern w:val="0"/>
                      <w:szCs w:val="21"/>
                    </w:rPr>
                  </w:pPr>
                  <w:r w:rsidRPr="00FC3A9C">
                    <w:rPr>
                      <w:rFonts w:eastAsiaTheme="minorEastAsia" w:hint="eastAsia"/>
                      <w:kern w:val="0"/>
                      <w:szCs w:val="21"/>
                    </w:rPr>
                    <w:t>/</w:t>
                  </w:r>
                </w:p>
              </w:tc>
              <w:tc>
                <w:tcPr>
                  <w:tcW w:w="304" w:type="pct"/>
                  <w:vMerge w:val="restart"/>
                  <w:shd w:val="clear" w:color="auto" w:fill="auto"/>
                  <w:vAlign w:val="center"/>
                </w:tcPr>
                <w:p w14:paraId="38E1FD0C" w14:textId="77777777" w:rsidR="00FD1CD9" w:rsidRPr="00FC3A9C" w:rsidRDefault="00FD1CD9" w:rsidP="00FD1CD9">
                  <w:pPr>
                    <w:widowControl/>
                    <w:jc w:val="center"/>
                    <w:rPr>
                      <w:rFonts w:eastAsiaTheme="minorEastAsia"/>
                      <w:kern w:val="0"/>
                      <w:szCs w:val="21"/>
                    </w:rPr>
                  </w:pPr>
                  <w:r w:rsidRPr="00FC3A9C">
                    <w:rPr>
                      <w:rFonts w:eastAsiaTheme="minorEastAsia" w:hint="eastAsia"/>
                      <w:kern w:val="0"/>
                      <w:szCs w:val="21"/>
                    </w:rPr>
                    <w:t>/</w:t>
                  </w:r>
                </w:p>
              </w:tc>
              <w:tc>
                <w:tcPr>
                  <w:tcW w:w="386" w:type="pct"/>
                  <w:shd w:val="clear" w:color="auto" w:fill="auto"/>
                </w:tcPr>
                <w:p w14:paraId="50B575A6" w14:textId="77777777" w:rsidR="00FD1CD9" w:rsidRPr="00FC3A9C" w:rsidRDefault="00FD1CD9" w:rsidP="00FD1CD9">
                  <w:pPr>
                    <w:widowControl/>
                    <w:jc w:val="center"/>
                    <w:rPr>
                      <w:rFonts w:eastAsiaTheme="minorEastAsia"/>
                      <w:kern w:val="0"/>
                      <w:szCs w:val="21"/>
                    </w:rPr>
                  </w:pPr>
                  <w:r w:rsidRPr="00FC3A9C">
                    <w:t>14332.36</w:t>
                  </w:r>
                </w:p>
              </w:tc>
              <w:tc>
                <w:tcPr>
                  <w:tcW w:w="500" w:type="pct"/>
                  <w:shd w:val="clear" w:color="auto" w:fill="auto"/>
                  <w:vAlign w:val="center"/>
                </w:tcPr>
                <w:p w14:paraId="5C6F354C" w14:textId="77777777" w:rsidR="00FD1CD9" w:rsidRPr="00FC3A9C" w:rsidRDefault="00FD1CD9" w:rsidP="00FD1CD9">
                  <w:pPr>
                    <w:widowControl/>
                    <w:jc w:val="center"/>
                    <w:rPr>
                      <w:rFonts w:eastAsiaTheme="minorEastAsia"/>
                      <w:kern w:val="0"/>
                      <w:szCs w:val="21"/>
                    </w:rPr>
                  </w:pPr>
                  <w:r w:rsidRPr="00FC3A9C">
                    <w:rPr>
                      <w:szCs w:val="21"/>
                    </w:rPr>
                    <w:t xml:space="preserve">3.51 </w:t>
                  </w:r>
                </w:p>
              </w:tc>
              <w:tc>
                <w:tcPr>
                  <w:tcW w:w="458" w:type="pct"/>
                  <w:shd w:val="clear" w:color="auto" w:fill="auto"/>
                  <w:vAlign w:val="center"/>
                </w:tcPr>
                <w:p w14:paraId="315C9634" w14:textId="77777777" w:rsidR="00FD1CD9" w:rsidRPr="00FC3A9C" w:rsidRDefault="00FD1CD9" w:rsidP="00FD1CD9">
                  <w:pPr>
                    <w:widowControl/>
                    <w:jc w:val="center"/>
                    <w:rPr>
                      <w:rFonts w:eastAsiaTheme="minorEastAsia"/>
                      <w:kern w:val="0"/>
                      <w:szCs w:val="21"/>
                    </w:rPr>
                  </w:pPr>
                  <w:r w:rsidRPr="00FC3A9C">
                    <w:rPr>
                      <w:szCs w:val="21"/>
                    </w:rPr>
                    <w:t>0.05</w:t>
                  </w:r>
                </w:p>
              </w:tc>
              <w:tc>
                <w:tcPr>
                  <w:tcW w:w="241" w:type="pct"/>
                  <w:shd w:val="clear" w:color="auto" w:fill="auto"/>
                  <w:vAlign w:val="center"/>
                </w:tcPr>
                <w:p w14:paraId="47FB0A74" w14:textId="77777777" w:rsidR="00FD1CD9" w:rsidRPr="00FC3A9C" w:rsidRDefault="00FD1CD9" w:rsidP="00FD1CD9">
                  <w:pPr>
                    <w:widowControl/>
                    <w:jc w:val="center"/>
                    <w:rPr>
                      <w:rFonts w:eastAsiaTheme="minorEastAsia"/>
                      <w:kern w:val="0"/>
                      <w:szCs w:val="21"/>
                    </w:rPr>
                  </w:pPr>
                  <w:r w:rsidRPr="00FC3A9C">
                    <w:rPr>
                      <w:szCs w:val="21"/>
                    </w:rPr>
                    <w:t>450</w:t>
                  </w:r>
                </w:p>
              </w:tc>
            </w:tr>
            <w:tr w:rsidR="00FC3A9C" w:rsidRPr="00FC3A9C" w14:paraId="5E26B3C6" w14:textId="77777777" w:rsidTr="008A436E">
              <w:trPr>
                <w:trHeight w:val="336"/>
              </w:trPr>
              <w:tc>
                <w:tcPr>
                  <w:tcW w:w="265" w:type="pct"/>
                  <w:vMerge/>
                  <w:vAlign w:val="center"/>
                </w:tcPr>
                <w:p w14:paraId="420DDC20" w14:textId="77777777" w:rsidR="00FD1CD9" w:rsidRPr="00FC3A9C" w:rsidRDefault="00FD1CD9" w:rsidP="00FD1CD9">
                  <w:pPr>
                    <w:widowControl/>
                    <w:jc w:val="center"/>
                    <w:rPr>
                      <w:rFonts w:eastAsiaTheme="minorEastAsia"/>
                      <w:kern w:val="0"/>
                      <w:szCs w:val="21"/>
                    </w:rPr>
                  </w:pPr>
                </w:p>
              </w:tc>
              <w:tc>
                <w:tcPr>
                  <w:tcW w:w="234" w:type="pct"/>
                  <w:vMerge/>
                  <w:vAlign w:val="center"/>
                </w:tcPr>
                <w:p w14:paraId="28C27F8F" w14:textId="77777777" w:rsidR="00FD1CD9" w:rsidRPr="00FC3A9C" w:rsidRDefault="00FD1CD9" w:rsidP="00FD1CD9">
                  <w:pPr>
                    <w:widowControl/>
                    <w:jc w:val="center"/>
                    <w:rPr>
                      <w:rFonts w:eastAsiaTheme="minorEastAsia"/>
                      <w:kern w:val="0"/>
                      <w:szCs w:val="21"/>
                    </w:rPr>
                  </w:pPr>
                </w:p>
              </w:tc>
              <w:tc>
                <w:tcPr>
                  <w:tcW w:w="296" w:type="pct"/>
                  <w:vMerge/>
                  <w:vAlign w:val="center"/>
                </w:tcPr>
                <w:p w14:paraId="48A452D0" w14:textId="77777777" w:rsidR="00FD1CD9" w:rsidRPr="00FC3A9C" w:rsidRDefault="00FD1CD9" w:rsidP="00FD1CD9">
                  <w:pPr>
                    <w:widowControl/>
                    <w:jc w:val="center"/>
                    <w:rPr>
                      <w:rFonts w:eastAsiaTheme="minorEastAsia"/>
                      <w:kern w:val="0"/>
                      <w:szCs w:val="21"/>
                    </w:rPr>
                  </w:pPr>
                </w:p>
              </w:tc>
              <w:tc>
                <w:tcPr>
                  <w:tcW w:w="400" w:type="pct"/>
                  <w:shd w:val="clear" w:color="auto" w:fill="auto"/>
                  <w:vAlign w:val="center"/>
                  <w:hideMark/>
                </w:tcPr>
                <w:p w14:paraId="6309C270" w14:textId="77777777" w:rsidR="00FD1CD9" w:rsidRPr="00FC3A9C" w:rsidRDefault="00FD1CD9" w:rsidP="00FD1CD9">
                  <w:pPr>
                    <w:widowControl/>
                    <w:jc w:val="center"/>
                    <w:rPr>
                      <w:rFonts w:eastAsiaTheme="minorEastAsia"/>
                      <w:kern w:val="0"/>
                      <w:szCs w:val="21"/>
                    </w:rPr>
                  </w:pPr>
                  <w:r w:rsidRPr="00FC3A9C">
                    <w:rPr>
                      <w:rFonts w:eastAsiaTheme="minorEastAsia"/>
                      <w:kern w:val="0"/>
                      <w:szCs w:val="21"/>
                    </w:rPr>
                    <w:t>SO</w:t>
                  </w:r>
                  <w:r w:rsidRPr="00FC3A9C">
                    <w:rPr>
                      <w:rFonts w:eastAsiaTheme="minorEastAsia"/>
                      <w:kern w:val="0"/>
                      <w:szCs w:val="21"/>
                      <w:vertAlign w:val="subscript"/>
                    </w:rPr>
                    <w:t>2</w:t>
                  </w:r>
                </w:p>
              </w:tc>
              <w:tc>
                <w:tcPr>
                  <w:tcW w:w="246" w:type="pct"/>
                  <w:vMerge/>
                  <w:vAlign w:val="center"/>
                  <w:hideMark/>
                </w:tcPr>
                <w:p w14:paraId="08752A78" w14:textId="77777777" w:rsidR="00FD1CD9" w:rsidRPr="00FC3A9C" w:rsidRDefault="00FD1CD9" w:rsidP="00FD1CD9">
                  <w:pPr>
                    <w:widowControl/>
                    <w:jc w:val="center"/>
                    <w:rPr>
                      <w:rFonts w:eastAsiaTheme="minorEastAsia"/>
                      <w:kern w:val="0"/>
                      <w:szCs w:val="21"/>
                    </w:rPr>
                  </w:pPr>
                </w:p>
              </w:tc>
              <w:tc>
                <w:tcPr>
                  <w:tcW w:w="386" w:type="pct"/>
                  <w:shd w:val="clear" w:color="auto" w:fill="auto"/>
                </w:tcPr>
                <w:p w14:paraId="11EAE0AA" w14:textId="77777777" w:rsidR="00FD1CD9" w:rsidRPr="00FC3A9C" w:rsidRDefault="00FD1CD9" w:rsidP="00FD1CD9">
                  <w:pPr>
                    <w:widowControl/>
                    <w:jc w:val="center"/>
                    <w:rPr>
                      <w:rFonts w:eastAsiaTheme="minorEastAsia"/>
                      <w:kern w:val="0"/>
                      <w:szCs w:val="21"/>
                    </w:rPr>
                  </w:pPr>
                  <w:r w:rsidRPr="00FC3A9C">
                    <w:t>14332.36</w:t>
                  </w:r>
                </w:p>
              </w:tc>
              <w:tc>
                <w:tcPr>
                  <w:tcW w:w="361" w:type="pct"/>
                  <w:shd w:val="clear" w:color="auto" w:fill="auto"/>
                  <w:vAlign w:val="center"/>
                </w:tcPr>
                <w:p w14:paraId="7AB98D88" w14:textId="77777777" w:rsidR="00FD1CD9" w:rsidRPr="00FC3A9C" w:rsidRDefault="00FD1CD9" w:rsidP="00FD1CD9">
                  <w:pPr>
                    <w:widowControl/>
                    <w:jc w:val="center"/>
                    <w:rPr>
                      <w:rFonts w:eastAsiaTheme="minorEastAsia"/>
                      <w:kern w:val="0"/>
                      <w:szCs w:val="21"/>
                    </w:rPr>
                  </w:pPr>
                  <w:r w:rsidRPr="00FC3A9C">
                    <w:rPr>
                      <w:szCs w:val="21"/>
                    </w:rPr>
                    <w:t xml:space="preserve">18.61 </w:t>
                  </w:r>
                </w:p>
              </w:tc>
              <w:tc>
                <w:tcPr>
                  <w:tcW w:w="378" w:type="pct"/>
                  <w:shd w:val="clear" w:color="auto" w:fill="auto"/>
                  <w:vAlign w:val="center"/>
                </w:tcPr>
                <w:p w14:paraId="3B7787F4" w14:textId="77777777" w:rsidR="00FD1CD9" w:rsidRPr="00FC3A9C" w:rsidRDefault="00FD1CD9" w:rsidP="00FD1CD9">
                  <w:pPr>
                    <w:widowControl/>
                    <w:jc w:val="center"/>
                    <w:rPr>
                      <w:rFonts w:eastAsiaTheme="minorEastAsia"/>
                      <w:kern w:val="0"/>
                      <w:szCs w:val="21"/>
                    </w:rPr>
                  </w:pPr>
                  <w:r w:rsidRPr="00FC3A9C">
                    <w:rPr>
                      <w:szCs w:val="21"/>
                    </w:rPr>
                    <w:t xml:space="preserve">0.27 </w:t>
                  </w:r>
                </w:p>
              </w:tc>
              <w:tc>
                <w:tcPr>
                  <w:tcW w:w="241" w:type="pct"/>
                  <w:vMerge/>
                  <w:vAlign w:val="center"/>
                </w:tcPr>
                <w:p w14:paraId="73A764B1" w14:textId="77777777" w:rsidR="00FD1CD9" w:rsidRPr="00FC3A9C" w:rsidRDefault="00FD1CD9" w:rsidP="00FD1CD9">
                  <w:pPr>
                    <w:widowControl/>
                    <w:jc w:val="center"/>
                    <w:rPr>
                      <w:rFonts w:eastAsiaTheme="minorEastAsia"/>
                      <w:kern w:val="0"/>
                      <w:szCs w:val="21"/>
                    </w:rPr>
                  </w:pPr>
                </w:p>
              </w:tc>
              <w:tc>
                <w:tcPr>
                  <w:tcW w:w="304" w:type="pct"/>
                  <w:vMerge/>
                  <w:vAlign w:val="center"/>
                </w:tcPr>
                <w:p w14:paraId="77CEDE52" w14:textId="77777777" w:rsidR="00FD1CD9" w:rsidRPr="00FC3A9C" w:rsidRDefault="00FD1CD9" w:rsidP="00FD1CD9">
                  <w:pPr>
                    <w:widowControl/>
                    <w:jc w:val="center"/>
                    <w:rPr>
                      <w:rFonts w:eastAsiaTheme="minorEastAsia"/>
                      <w:kern w:val="0"/>
                      <w:szCs w:val="21"/>
                    </w:rPr>
                  </w:pPr>
                </w:p>
              </w:tc>
              <w:tc>
                <w:tcPr>
                  <w:tcW w:w="304" w:type="pct"/>
                  <w:vMerge/>
                  <w:vAlign w:val="center"/>
                </w:tcPr>
                <w:p w14:paraId="5633F217" w14:textId="77777777" w:rsidR="00FD1CD9" w:rsidRPr="00FC3A9C" w:rsidRDefault="00FD1CD9" w:rsidP="00FD1CD9">
                  <w:pPr>
                    <w:widowControl/>
                    <w:jc w:val="center"/>
                    <w:rPr>
                      <w:rFonts w:eastAsiaTheme="minorEastAsia"/>
                      <w:kern w:val="0"/>
                      <w:szCs w:val="21"/>
                    </w:rPr>
                  </w:pPr>
                </w:p>
              </w:tc>
              <w:tc>
                <w:tcPr>
                  <w:tcW w:w="386" w:type="pct"/>
                  <w:shd w:val="clear" w:color="auto" w:fill="auto"/>
                </w:tcPr>
                <w:p w14:paraId="21DB3167" w14:textId="77777777" w:rsidR="00FD1CD9" w:rsidRPr="00FC3A9C" w:rsidRDefault="00FD1CD9" w:rsidP="00FD1CD9">
                  <w:pPr>
                    <w:widowControl/>
                    <w:jc w:val="center"/>
                    <w:rPr>
                      <w:rFonts w:eastAsiaTheme="minorEastAsia"/>
                      <w:kern w:val="0"/>
                      <w:szCs w:val="21"/>
                    </w:rPr>
                  </w:pPr>
                  <w:r w:rsidRPr="00FC3A9C">
                    <w:t>14332.36</w:t>
                  </w:r>
                </w:p>
              </w:tc>
              <w:tc>
                <w:tcPr>
                  <w:tcW w:w="500" w:type="pct"/>
                  <w:shd w:val="clear" w:color="auto" w:fill="auto"/>
                  <w:vAlign w:val="center"/>
                </w:tcPr>
                <w:p w14:paraId="7102F61C" w14:textId="77777777" w:rsidR="00FD1CD9" w:rsidRPr="00FC3A9C" w:rsidRDefault="00FD1CD9" w:rsidP="00FD1CD9">
                  <w:pPr>
                    <w:widowControl/>
                    <w:jc w:val="center"/>
                    <w:rPr>
                      <w:rFonts w:eastAsiaTheme="minorEastAsia"/>
                      <w:kern w:val="0"/>
                      <w:szCs w:val="21"/>
                    </w:rPr>
                  </w:pPr>
                  <w:r w:rsidRPr="00FC3A9C">
                    <w:rPr>
                      <w:szCs w:val="21"/>
                    </w:rPr>
                    <w:t xml:space="preserve">18.61 </w:t>
                  </w:r>
                </w:p>
              </w:tc>
              <w:tc>
                <w:tcPr>
                  <w:tcW w:w="458" w:type="pct"/>
                  <w:shd w:val="clear" w:color="auto" w:fill="auto"/>
                  <w:vAlign w:val="center"/>
                </w:tcPr>
                <w:p w14:paraId="19A88B22" w14:textId="77777777" w:rsidR="00FD1CD9" w:rsidRPr="00FC3A9C" w:rsidRDefault="00FD1CD9" w:rsidP="00FD1CD9">
                  <w:pPr>
                    <w:widowControl/>
                    <w:jc w:val="center"/>
                    <w:rPr>
                      <w:rFonts w:eastAsiaTheme="minorEastAsia"/>
                      <w:kern w:val="0"/>
                      <w:szCs w:val="21"/>
                    </w:rPr>
                  </w:pPr>
                  <w:r w:rsidRPr="00FC3A9C">
                    <w:rPr>
                      <w:szCs w:val="21"/>
                    </w:rPr>
                    <w:t xml:space="preserve">0.27 </w:t>
                  </w:r>
                </w:p>
              </w:tc>
              <w:tc>
                <w:tcPr>
                  <w:tcW w:w="241" w:type="pct"/>
                  <w:shd w:val="clear" w:color="auto" w:fill="auto"/>
                  <w:vAlign w:val="center"/>
                </w:tcPr>
                <w:p w14:paraId="71EE4DAC" w14:textId="77777777" w:rsidR="00FD1CD9" w:rsidRPr="00FC3A9C" w:rsidRDefault="00FD1CD9" w:rsidP="00FD1CD9">
                  <w:pPr>
                    <w:widowControl/>
                    <w:jc w:val="center"/>
                    <w:rPr>
                      <w:rFonts w:eastAsiaTheme="minorEastAsia"/>
                      <w:kern w:val="0"/>
                      <w:szCs w:val="21"/>
                    </w:rPr>
                  </w:pPr>
                  <w:r w:rsidRPr="00FC3A9C">
                    <w:rPr>
                      <w:szCs w:val="21"/>
                    </w:rPr>
                    <w:t>450</w:t>
                  </w:r>
                </w:p>
              </w:tc>
            </w:tr>
            <w:tr w:rsidR="00FC3A9C" w:rsidRPr="00FC3A9C" w14:paraId="5A3F1020" w14:textId="77777777" w:rsidTr="008A436E">
              <w:trPr>
                <w:trHeight w:val="336"/>
              </w:trPr>
              <w:tc>
                <w:tcPr>
                  <w:tcW w:w="265" w:type="pct"/>
                  <w:vMerge/>
                  <w:vAlign w:val="center"/>
                </w:tcPr>
                <w:p w14:paraId="0DCB892D" w14:textId="77777777" w:rsidR="00FD1CD9" w:rsidRPr="00FC3A9C" w:rsidRDefault="00FD1CD9" w:rsidP="00FD1CD9">
                  <w:pPr>
                    <w:widowControl/>
                    <w:jc w:val="center"/>
                    <w:rPr>
                      <w:rFonts w:eastAsiaTheme="minorEastAsia"/>
                      <w:kern w:val="0"/>
                      <w:szCs w:val="21"/>
                    </w:rPr>
                  </w:pPr>
                </w:p>
              </w:tc>
              <w:tc>
                <w:tcPr>
                  <w:tcW w:w="234" w:type="pct"/>
                  <w:vMerge/>
                  <w:vAlign w:val="center"/>
                </w:tcPr>
                <w:p w14:paraId="545A3972" w14:textId="77777777" w:rsidR="00FD1CD9" w:rsidRPr="00FC3A9C" w:rsidRDefault="00FD1CD9" w:rsidP="00FD1CD9">
                  <w:pPr>
                    <w:widowControl/>
                    <w:jc w:val="center"/>
                    <w:rPr>
                      <w:rFonts w:eastAsiaTheme="minorEastAsia"/>
                      <w:kern w:val="0"/>
                      <w:szCs w:val="21"/>
                    </w:rPr>
                  </w:pPr>
                </w:p>
              </w:tc>
              <w:tc>
                <w:tcPr>
                  <w:tcW w:w="296" w:type="pct"/>
                  <w:vMerge/>
                  <w:vAlign w:val="center"/>
                </w:tcPr>
                <w:p w14:paraId="245AA9CD" w14:textId="77777777" w:rsidR="00FD1CD9" w:rsidRPr="00FC3A9C" w:rsidRDefault="00FD1CD9" w:rsidP="00FD1CD9">
                  <w:pPr>
                    <w:widowControl/>
                    <w:jc w:val="center"/>
                    <w:rPr>
                      <w:rFonts w:eastAsiaTheme="minorEastAsia"/>
                      <w:kern w:val="0"/>
                      <w:szCs w:val="21"/>
                    </w:rPr>
                  </w:pPr>
                </w:p>
              </w:tc>
              <w:tc>
                <w:tcPr>
                  <w:tcW w:w="400" w:type="pct"/>
                  <w:shd w:val="clear" w:color="auto" w:fill="auto"/>
                  <w:vAlign w:val="center"/>
                  <w:hideMark/>
                </w:tcPr>
                <w:p w14:paraId="4530D9B7" w14:textId="77777777" w:rsidR="00FD1CD9" w:rsidRPr="00FC3A9C" w:rsidRDefault="00FD1CD9" w:rsidP="00FD1CD9">
                  <w:pPr>
                    <w:widowControl/>
                    <w:jc w:val="center"/>
                    <w:rPr>
                      <w:rFonts w:eastAsiaTheme="minorEastAsia"/>
                      <w:kern w:val="0"/>
                      <w:szCs w:val="21"/>
                    </w:rPr>
                  </w:pPr>
                  <w:r w:rsidRPr="00FC3A9C">
                    <w:rPr>
                      <w:rFonts w:eastAsiaTheme="minorEastAsia"/>
                      <w:kern w:val="0"/>
                      <w:szCs w:val="21"/>
                    </w:rPr>
                    <w:t>NO</w:t>
                  </w:r>
                  <w:r w:rsidRPr="00FC3A9C">
                    <w:rPr>
                      <w:rFonts w:eastAsiaTheme="minorEastAsia" w:hint="eastAsia"/>
                      <w:kern w:val="0"/>
                      <w:szCs w:val="21"/>
                      <w:vertAlign w:val="subscript"/>
                    </w:rPr>
                    <w:t>x</w:t>
                  </w:r>
                </w:p>
              </w:tc>
              <w:tc>
                <w:tcPr>
                  <w:tcW w:w="246" w:type="pct"/>
                  <w:vMerge/>
                  <w:vAlign w:val="center"/>
                  <w:hideMark/>
                </w:tcPr>
                <w:p w14:paraId="7E1D1CD1" w14:textId="77777777" w:rsidR="00FD1CD9" w:rsidRPr="00FC3A9C" w:rsidRDefault="00FD1CD9" w:rsidP="00FD1CD9">
                  <w:pPr>
                    <w:widowControl/>
                    <w:jc w:val="center"/>
                    <w:rPr>
                      <w:rFonts w:eastAsiaTheme="minorEastAsia"/>
                      <w:kern w:val="0"/>
                      <w:szCs w:val="21"/>
                    </w:rPr>
                  </w:pPr>
                </w:p>
              </w:tc>
              <w:tc>
                <w:tcPr>
                  <w:tcW w:w="386" w:type="pct"/>
                  <w:shd w:val="clear" w:color="auto" w:fill="auto"/>
                </w:tcPr>
                <w:p w14:paraId="3DE767E0" w14:textId="77777777" w:rsidR="00FD1CD9" w:rsidRPr="00FC3A9C" w:rsidRDefault="00FD1CD9" w:rsidP="00FD1CD9">
                  <w:pPr>
                    <w:widowControl/>
                    <w:jc w:val="center"/>
                    <w:rPr>
                      <w:rFonts w:eastAsiaTheme="minorEastAsia"/>
                      <w:kern w:val="0"/>
                      <w:szCs w:val="21"/>
                    </w:rPr>
                  </w:pPr>
                  <w:r w:rsidRPr="00FC3A9C">
                    <w:t>14332.36</w:t>
                  </w:r>
                </w:p>
              </w:tc>
              <w:tc>
                <w:tcPr>
                  <w:tcW w:w="361" w:type="pct"/>
                  <w:shd w:val="clear" w:color="auto" w:fill="auto"/>
                  <w:vAlign w:val="center"/>
                </w:tcPr>
                <w:p w14:paraId="7188D038" w14:textId="77777777" w:rsidR="00FD1CD9" w:rsidRPr="00FC3A9C" w:rsidRDefault="00FD1CD9" w:rsidP="00FD1CD9">
                  <w:pPr>
                    <w:widowControl/>
                    <w:jc w:val="center"/>
                    <w:rPr>
                      <w:rFonts w:eastAsiaTheme="minorEastAsia"/>
                      <w:kern w:val="0"/>
                      <w:szCs w:val="21"/>
                    </w:rPr>
                  </w:pPr>
                  <w:r w:rsidRPr="00FC3A9C">
                    <w:rPr>
                      <w:szCs w:val="21"/>
                    </w:rPr>
                    <w:t xml:space="preserve">12.70 </w:t>
                  </w:r>
                </w:p>
              </w:tc>
              <w:tc>
                <w:tcPr>
                  <w:tcW w:w="378" w:type="pct"/>
                  <w:shd w:val="clear" w:color="auto" w:fill="auto"/>
                  <w:vAlign w:val="center"/>
                </w:tcPr>
                <w:p w14:paraId="28A8D800" w14:textId="77777777" w:rsidR="00FD1CD9" w:rsidRPr="00FC3A9C" w:rsidRDefault="00FD1CD9" w:rsidP="00FD1CD9">
                  <w:pPr>
                    <w:widowControl/>
                    <w:jc w:val="center"/>
                    <w:rPr>
                      <w:rFonts w:eastAsiaTheme="minorEastAsia"/>
                      <w:kern w:val="0"/>
                      <w:szCs w:val="21"/>
                    </w:rPr>
                  </w:pPr>
                  <w:r w:rsidRPr="00FC3A9C">
                    <w:rPr>
                      <w:szCs w:val="21"/>
                    </w:rPr>
                    <w:t xml:space="preserve">0.15 </w:t>
                  </w:r>
                </w:p>
              </w:tc>
              <w:tc>
                <w:tcPr>
                  <w:tcW w:w="241" w:type="pct"/>
                  <w:vMerge/>
                  <w:vAlign w:val="center"/>
                </w:tcPr>
                <w:p w14:paraId="707341F4" w14:textId="77777777" w:rsidR="00FD1CD9" w:rsidRPr="00FC3A9C" w:rsidRDefault="00FD1CD9" w:rsidP="00FD1CD9">
                  <w:pPr>
                    <w:widowControl/>
                    <w:jc w:val="center"/>
                    <w:rPr>
                      <w:rFonts w:eastAsiaTheme="minorEastAsia"/>
                      <w:kern w:val="0"/>
                      <w:szCs w:val="21"/>
                    </w:rPr>
                  </w:pPr>
                </w:p>
              </w:tc>
              <w:tc>
                <w:tcPr>
                  <w:tcW w:w="304" w:type="pct"/>
                  <w:vMerge/>
                  <w:vAlign w:val="center"/>
                </w:tcPr>
                <w:p w14:paraId="10B61233" w14:textId="77777777" w:rsidR="00FD1CD9" w:rsidRPr="00FC3A9C" w:rsidRDefault="00FD1CD9" w:rsidP="00FD1CD9">
                  <w:pPr>
                    <w:widowControl/>
                    <w:jc w:val="center"/>
                    <w:rPr>
                      <w:rFonts w:eastAsiaTheme="minorEastAsia"/>
                      <w:kern w:val="0"/>
                      <w:szCs w:val="21"/>
                    </w:rPr>
                  </w:pPr>
                </w:p>
              </w:tc>
              <w:tc>
                <w:tcPr>
                  <w:tcW w:w="304" w:type="pct"/>
                  <w:vMerge/>
                  <w:vAlign w:val="center"/>
                </w:tcPr>
                <w:p w14:paraId="33E4D903" w14:textId="77777777" w:rsidR="00FD1CD9" w:rsidRPr="00FC3A9C" w:rsidRDefault="00FD1CD9" w:rsidP="00FD1CD9">
                  <w:pPr>
                    <w:widowControl/>
                    <w:jc w:val="center"/>
                    <w:rPr>
                      <w:rFonts w:eastAsiaTheme="minorEastAsia"/>
                      <w:kern w:val="0"/>
                      <w:szCs w:val="21"/>
                    </w:rPr>
                  </w:pPr>
                </w:p>
              </w:tc>
              <w:tc>
                <w:tcPr>
                  <w:tcW w:w="386" w:type="pct"/>
                  <w:shd w:val="clear" w:color="auto" w:fill="auto"/>
                </w:tcPr>
                <w:p w14:paraId="6D66218D" w14:textId="77777777" w:rsidR="00FD1CD9" w:rsidRPr="00FC3A9C" w:rsidRDefault="00FD1CD9" w:rsidP="00FD1CD9">
                  <w:pPr>
                    <w:widowControl/>
                    <w:jc w:val="center"/>
                    <w:rPr>
                      <w:rFonts w:eastAsiaTheme="minorEastAsia"/>
                      <w:kern w:val="0"/>
                      <w:szCs w:val="21"/>
                    </w:rPr>
                  </w:pPr>
                  <w:r w:rsidRPr="00FC3A9C">
                    <w:t>14332.36</w:t>
                  </w:r>
                </w:p>
              </w:tc>
              <w:tc>
                <w:tcPr>
                  <w:tcW w:w="500" w:type="pct"/>
                  <w:shd w:val="clear" w:color="auto" w:fill="auto"/>
                  <w:vAlign w:val="center"/>
                </w:tcPr>
                <w:p w14:paraId="022219C9" w14:textId="77777777" w:rsidR="00FD1CD9" w:rsidRPr="00FC3A9C" w:rsidRDefault="00FD1CD9" w:rsidP="00FD1CD9">
                  <w:pPr>
                    <w:widowControl/>
                    <w:jc w:val="center"/>
                    <w:rPr>
                      <w:rFonts w:eastAsiaTheme="minorEastAsia"/>
                      <w:kern w:val="0"/>
                      <w:szCs w:val="21"/>
                    </w:rPr>
                  </w:pPr>
                  <w:r w:rsidRPr="00FC3A9C">
                    <w:rPr>
                      <w:szCs w:val="21"/>
                    </w:rPr>
                    <w:t xml:space="preserve">12.70 </w:t>
                  </w:r>
                </w:p>
              </w:tc>
              <w:tc>
                <w:tcPr>
                  <w:tcW w:w="458" w:type="pct"/>
                  <w:shd w:val="clear" w:color="auto" w:fill="auto"/>
                  <w:vAlign w:val="center"/>
                </w:tcPr>
                <w:p w14:paraId="7143D55C" w14:textId="77777777" w:rsidR="00FD1CD9" w:rsidRPr="00FC3A9C" w:rsidRDefault="00FD1CD9" w:rsidP="00FD1CD9">
                  <w:pPr>
                    <w:widowControl/>
                    <w:jc w:val="center"/>
                    <w:rPr>
                      <w:rFonts w:eastAsiaTheme="minorEastAsia"/>
                      <w:kern w:val="0"/>
                      <w:szCs w:val="21"/>
                    </w:rPr>
                  </w:pPr>
                  <w:r w:rsidRPr="00FC3A9C">
                    <w:rPr>
                      <w:szCs w:val="21"/>
                    </w:rPr>
                    <w:t xml:space="preserve">0.15 </w:t>
                  </w:r>
                </w:p>
              </w:tc>
              <w:tc>
                <w:tcPr>
                  <w:tcW w:w="241" w:type="pct"/>
                  <w:shd w:val="clear" w:color="auto" w:fill="auto"/>
                  <w:vAlign w:val="center"/>
                </w:tcPr>
                <w:p w14:paraId="525D241B" w14:textId="77777777" w:rsidR="00FD1CD9" w:rsidRPr="00FC3A9C" w:rsidRDefault="00FD1CD9" w:rsidP="00FD1CD9">
                  <w:pPr>
                    <w:widowControl/>
                    <w:jc w:val="center"/>
                    <w:rPr>
                      <w:rFonts w:eastAsiaTheme="minorEastAsia"/>
                      <w:kern w:val="0"/>
                      <w:szCs w:val="21"/>
                    </w:rPr>
                  </w:pPr>
                  <w:r w:rsidRPr="00FC3A9C">
                    <w:rPr>
                      <w:szCs w:val="21"/>
                    </w:rPr>
                    <w:t>450</w:t>
                  </w:r>
                </w:p>
              </w:tc>
            </w:tr>
          </w:tbl>
          <w:p w14:paraId="405A802E" w14:textId="77777777" w:rsidR="00371487" w:rsidRPr="00FC3A9C" w:rsidRDefault="00371487" w:rsidP="00371487">
            <w:pPr>
              <w:kinsoku w:val="0"/>
              <w:overflowPunct w:val="0"/>
              <w:autoSpaceDE w:val="0"/>
              <w:autoSpaceDN w:val="0"/>
              <w:jc w:val="center"/>
              <w:rPr>
                <w:rFonts w:eastAsiaTheme="minorEastAsia"/>
                <w:b/>
                <w:szCs w:val="21"/>
              </w:rPr>
            </w:pPr>
            <w:r w:rsidRPr="00FC3A9C">
              <w:rPr>
                <w:rFonts w:eastAsiaTheme="minorEastAsia"/>
                <w:b/>
                <w:szCs w:val="21"/>
              </w:rPr>
              <w:t>表</w:t>
            </w:r>
            <w:r w:rsidR="00C43E08" w:rsidRPr="00FC3A9C">
              <w:rPr>
                <w:rFonts w:eastAsiaTheme="minorEastAsia"/>
                <w:b/>
                <w:szCs w:val="21"/>
              </w:rPr>
              <w:t>29</w:t>
            </w:r>
            <w:r w:rsidRPr="00FC3A9C">
              <w:rPr>
                <w:rFonts w:eastAsiaTheme="minorEastAsia"/>
                <w:b/>
                <w:szCs w:val="21"/>
              </w:rPr>
              <w:t xml:space="preserve">    </w:t>
            </w:r>
            <w:r w:rsidRPr="00FC3A9C">
              <w:rPr>
                <w:rFonts w:eastAsiaTheme="minorEastAsia" w:hint="eastAsia"/>
                <w:b/>
                <w:szCs w:val="21"/>
              </w:rPr>
              <w:t>无组织废气</w:t>
            </w:r>
            <w:r w:rsidRPr="00FC3A9C">
              <w:rPr>
                <w:rFonts w:eastAsiaTheme="minorEastAsia"/>
                <w:b/>
                <w:szCs w:val="21"/>
              </w:rPr>
              <w:t>核算结果及相关参数一览表</w:t>
            </w:r>
          </w:p>
          <w:tbl>
            <w:tblPr>
              <w:tblW w:w="14021" w:type="dxa"/>
              <w:tblLook w:val="04A0" w:firstRow="1" w:lastRow="0" w:firstColumn="1" w:lastColumn="0" w:noHBand="0" w:noVBand="1"/>
            </w:tblPr>
            <w:tblGrid>
              <w:gridCol w:w="416"/>
              <w:gridCol w:w="519"/>
              <w:gridCol w:w="816"/>
              <w:gridCol w:w="601"/>
              <w:gridCol w:w="666"/>
              <w:gridCol w:w="626"/>
              <w:gridCol w:w="627"/>
              <w:gridCol w:w="1220"/>
              <w:gridCol w:w="837"/>
              <w:gridCol w:w="505"/>
              <w:gridCol w:w="688"/>
              <w:gridCol w:w="809"/>
              <w:gridCol w:w="621"/>
              <w:gridCol w:w="716"/>
              <w:gridCol w:w="1051"/>
              <w:gridCol w:w="716"/>
              <w:gridCol w:w="955"/>
              <w:gridCol w:w="866"/>
              <w:gridCol w:w="766"/>
            </w:tblGrid>
            <w:tr w:rsidR="00FC3A9C" w:rsidRPr="00FC3A9C" w14:paraId="7D63B29F" w14:textId="2FD0497D" w:rsidTr="00650137">
              <w:trPr>
                <w:trHeight w:val="522"/>
              </w:trPr>
              <w:tc>
                <w:tcPr>
                  <w:tcW w:w="84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43568" w14:textId="77777777" w:rsidR="00650137" w:rsidRPr="00FC3A9C" w:rsidRDefault="00650137" w:rsidP="00371487">
                  <w:pPr>
                    <w:widowControl/>
                    <w:jc w:val="center"/>
                    <w:rPr>
                      <w:rFonts w:ascii="宋体" w:hAnsi="宋体" w:cs="宋体"/>
                      <w:b/>
                      <w:bCs/>
                      <w:kern w:val="0"/>
                      <w:sz w:val="20"/>
                      <w:szCs w:val="20"/>
                    </w:rPr>
                  </w:pPr>
                  <w:r w:rsidRPr="00FC3A9C">
                    <w:rPr>
                      <w:rFonts w:ascii="宋体" w:hAnsi="宋体" w:cs="宋体" w:hint="eastAsia"/>
                      <w:b/>
                      <w:bCs/>
                      <w:kern w:val="0"/>
                      <w:sz w:val="20"/>
                      <w:szCs w:val="20"/>
                    </w:rPr>
                    <w:t>基本信息</w:t>
                  </w:r>
                </w:p>
              </w:tc>
              <w:tc>
                <w:tcPr>
                  <w:tcW w:w="1130" w:type="pct"/>
                  <w:gridSpan w:val="4"/>
                  <w:tcBorders>
                    <w:top w:val="single" w:sz="4" w:space="0" w:color="auto"/>
                    <w:left w:val="nil"/>
                    <w:bottom w:val="single" w:sz="4" w:space="0" w:color="auto"/>
                    <w:right w:val="single" w:sz="4" w:space="0" w:color="auto"/>
                  </w:tcBorders>
                  <w:shd w:val="clear" w:color="auto" w:fill="auto"/>
                  <w:noWrap/>
                  <w:vAlign w:val="center"/>
                  <w:hideMark/>
                </w:tcPr>
                <w:p w14:paraId="35B1C8AC" w14:textId="77777777" w:rsidR="00650137" w:rsidRPr="00FC3A9C" w:rsidRDefault="00650137" w:rsidP="00371487">
                  <w:pPr>
                    <w:widowControl/>
                    <w:jc w:val="center"/>
                    <w:rPr>
                      <w:rFonts w:ascii="宋体" w:hAnsi="宋体" w:cs="宋体"/>
                      <w:b/>
                      <w:bCs/>
                      <w:kern w:val="0"/>
                      <w:sz w:val="20"/>
                      <w:szCs w:val="20"/>
                    </w:rPr>
                  </w:pPr>
                  <w:r w:rsidRPr="00FC3A9C">
                    <w:rPr>
                      <w:rFonts w:ascii="宋体" w:hAnsi="宋体" w:cs="宋体" w:hint="eastAsia"/>
                      <w:b/>
                      <w:bCs/>
                      <w:kern w:val="0"/>
                      <w:sz w:val="20"/>
                      <w:szCs w:val="20"/>
                    </w:rPr>
                    <w:t>气象参数</w:t>
                  </w:r>
                </w:p>
              </w:tc>
              <w:tc>
                <w:tcPr>
                  <w:tcW w:w="1501" w:type="pct"/>
                  <w:gridSpan w:val="6"/>
                  <w:tcBorders>
                    <w:top w:val="single" w:sz="4" w:space="0" w:color="auto"/>
                    <w:left w:val="nil"/>
                    <w:bottom w:val="single" w:sz="4" w:space="0" w:color="auto"/>
                    <w:right w:val="nil"/>
                  </w:tcBorders>
                  <w:shd w:val="clear" w:color="auto" w:fill="auto"/>
                  <w:noWrap/>
                  <w:vAlign w:val="center"/>
                  <w:hideMark/>
                </w:tcPr>
                <w:p w14:paraId="006C4BED" w14:textId="77777777" w:rsidR="00650137" w:rsidRPr="00FC3A9C" w:rsidRDefault="00650137" w:rsidP="00371487">
                  <w:pPr>
                    <w:widowControl/>
                    <w:jc w:val="center"/>
                    <w:rPr>
                      <w:rFonts w:ascii="宋体" w:hAnsi="宋体" w:cs="宋体"/>
                      <w:b/>
                      <w:bCs/>
                      <w:kern w:val="0"/>
                      <w:sz w:val="20"/>
                      <w:szCs w:val="20"/>
                    </w:rPr>
                  </w:pPr>
                  <w:r w:rsidRPr="00FC3A9C">
                    <w:rPr>
                      <w:rFonts w:ascii="宋体" w:hAnsi="宋体" w:cs="宋体" w:hint="eastAsia"/>
                      <w:b/>
                      <w:bCs/>
                      <w:kern w:val="0"/>
                      <w:sz w:val="20"/>
                      <w:szCs w:val="20"/>
                    </w:rPr>
                    <w:t>储罐构造参数</w:t>
                  </w:r>
                </w:p>
              </w:tc>
              <w:tc>
                <w:tcPr>
                  <w:tcW w:w="3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A9639E" w14:textId="77777777" w:rsidR="00650137" w:rsidRPr="00FC3A9C" w:rsidRDefault="00650137" w:rsidP="00371487">
                  <w:pPr>
                    <w:widowControl/>
                    <w:jc w:val="center"/>
                    <w:rPr>
                      <w:kern w:val="0"/>
                      <w:sz w:val="20"/>
                      <w:szCs w:val="20"/>
                    </w:rPr>
                  </w:pPr>
                  <w:r w:rsidRPr="00FC3A9C">
                    <w:rPr>
                      <w:rFonts w:ascii="宋体" w:hAnsi="宋体" w:hint="eastAsia"/>
                      <w:kern w:val="0"/>
                      <w:sz w:val="20"/>
                      <w:szCs w:val="20"/>
                    </w:rPr>
                    <w:t>静置损失（</w:t>
                  </w:r>
                  <w:r w:rsidRPr="00FC3A9C">
                    <w:rPr>
                      <w:kern w:val="0"/>
                      <w:sz w:val="20"/>
                      <w:szCs w:val="20"/>
                    </w:rPr>
                    <w:t>t/y</w:t>
                  </w:r>
                  <w:r w:rsidRPr="00FC3A9C">
                    <w:rPr>
                      <w:rFonts w:ascii="宋体" w:hAnsi="宋体" w:hint="eastAsia"/>
                      <w:kern w:val="0"/>
                      <w:sz w:val="20"/>
                      <w:szCs w:val="20"/>
                    </w:rPr>
                    <w:t>）</w:t>
                  </w:r>
                </w:p>
              </w:tc>
              <w:tc>
                <w:tcPr>
                  <w:tcW w:w="255" w:type="pct"/>
                  <w:vMerge w:val="restart"/>
                  <w:tcBorders>
                    <w:top w:val="single" w:sz="4" w:space="0" w:color="auto"/>
                    <w:left w:val="single" w:sz="4" w:space="0" w:color="auto"/>
                    <w:bottom w:val="single" w:sz="4" w:space="0" w:color="000000"/>
                    <w:right w:val="nil"/>
                  </w:tcBorders>
                  <w:shd w:val="clear" w:color="auto" w:fill="auto"/>
                  <w:vAlign w:val="center"/>
                  <w:hideMark/>
                </w:tcPr>
                <w:p w14:paraId="5E5F77CB" w14:textId="77777777" w:rsidR="00650137" w:rsidRPr="00FC3A9C" w:rsidRDefault="00650137" w:rsidP="00371487">
                  <w:pPr>
                    <w:widowControl/>
                    <w:jc w:val="center"/>
                    <w:rPr>
                      <w:rFonts w:ascii="宋体" w:hAnsi="宋体" w:cs="宋体"/>
                      <w:kern w:val="0"/>
                      <w:sz w:val="20"/>
                      <w:szCs w:val="20"/>
                    </w:rPr>
                  </w:pPr>
                  <w:r w:rsidRPr="00FC3A9C">
                    <w:rPr>
                      <w:rFonts w:ascii="宋体" w:hAnsi="宋体" w:cs="宋体" w:hint="eastAsia"/>
                      <w:kern w:val="0"/>
                      <w:sz w:val="20"/>
                      <w:szCs w:val="20"/>
                    </w:rPr>
                    <w:t>年周转量（t）</w:t>
                  </w:r>
                </w:p>
              </w:tc>
              <w:tc>
                <w:tcPr>
                  <w:tcW w:w="3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83926C" w14:textId="77777777" w:rsidR="00650137" w:rsidRPr="00FC3A9C" w:rsidRDefault="00650137" w:rsidP="00371487">
                  <w:pPr>
                    <w:widowControl/>
                    <w:jc w:val="center"/>
                    <w:rPr>
                      <w:kern w:val="0"/>
                      <w:sz w:val="20"/>
                      <w:szCs w:val="20"/>
                    </w:rPr>
                  </w:pPr>
                  <w:r w:rsidRPr="00FC3A9C">
                    <w:rPr>
                      <w:rFonts w:ascii="宋体" w:hAnsi="宋体" w:hint="eastAsia"/>
                      <w:kern w:val="0"/>
                      <w:sz w:val="20"/>
                      <w:szCs w:val="20"/>
                    </w:rPr>
                    <w:t>工作损失</w:t>
                  </w:r>
                  <w:r w:rsidRPr="00FC3A9C">
                    <w:rPr>
                      <w:kern w:val="0"/>
                      <w:sz w:val="20"/>
                      <w:szCs w:val="20"/>
                    </w:rPr>
                    <w:t>(t/y</w:t>
                  </w:r>
                  <w:r w:rsidRPr="00FC3A9C">
                    <w:rPr>
                      <w:rFonts w:ascii="宋体" w:hAnsi="宋体" w:hint="eastAsia"/>
                      <w:kern w:val="0"/>
                      <w:sz w:val="20"/>
                      <w:szCs w:val="20"/>
                    </w:rPr>
                    <w:t>）</w:t>
                  </w:r>
                </w:p>
              </w:tc>
              <w:tc>
                <w:tcPr>
                  <w:tcW w:w="2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94ED62" w14:textId="4AE5BED6" w:rsidR="00650137" w:rsidRPr="00FC3A9C" w:rsidRDefault="00650137" w:rsidP="00371487">
                  <w:pPr>
                    <w:widowControl/>
                    <w:jc w:val="center"/>
                    <w:rPr>
                      <w:kern w:val="0"/>
                      <w:sz w:val="20"/>
                      <w:szCs w:val="20"/>
                    </w:rPr>
                  </w:pPr>
                  <w:r w:rsidRPr="00FC3A9C">
                    <w:rPr>
                      <w:rFonts w:ascii="宋体" w:hAnsi="宋体" w:hint="eastAsia"/>
                      <w:kern w:val="0"/>
                      <w:sz w:val="20"/>
                      <w:szCs w:val="20"/>
                    </w:rPr>
                    <w:t>产生量</w:t>
                  </w:r>
                  <w:r w:rsidRPr="00FC3A9C">
                    <w:rPr>
                      <w:kern w:val="0"/>
                      <w:sz w:val="20"/>
                      <w:szCs w:val="20"/>
                    </w:rPr>
                    <w:t>(t/y)</w:t>
                  </w:r>
                </w:p>
              </w:tc>
              <w:tc>
                <w:tcPr>
                  <w:tcW w:w="25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4A0203E" w14:textId="5BE79A93" w:rsidR="00650137" w:rsidRPr="00FC3A9C" w:rsidRDefault="00650137" w:rsidP="00650137">
                  <w:pPr>
                    <w:widowControl/>
                    <w:jc w:val="left"/>
                    <w:rPr>
                      <w:kern w:val="0"/>
                      <w:sz w:val="20"/>
                      <w:szCs w:val="20"/>
                    </w:rPr>
                  </w:pPr>
                  <w:r w:rsidRPr="00FC3A9C">
                    <w:rPr>
                      <w:rFonts w:hint="eastAsia"/>
                      <w:kern w:val="0"/>
                      <w:sz w:val="20"/>
                      <w:szCs w:val="20"/>
                    </w:rPr>
                    <w:t>排放量</w:t>
                  </w:r>
                  <w:r w:rsidRPr="00FC3A9C">
                    <w:rPr>
                      <w:kern w:val="0"/>
                      <w:sz w:val="20"/>
                      <w:szCs w:val="20"/>
                    </w:rPr>
                    <w:t>(t/y)</w:t>
                  </w:r>
                </w:p>
              </w:tc>
            </w:tr>
            <w:tr w:rsidR="00FC3A9C" w:rsidRPr="00FC3A9C" w14:paraId="4ED6CCE1" w14:textId="3031BDBF" w:rsidTr="00650137">
              <w:trPr>
                <w:trHeight w:val="522"/>
              </w:trPr>
              <w:tc>
                <w:tcPr>
                  <w:tcW w:w="148" w:type="pct"/>
                  <w:vMerge w:val="restart"/>
                  <w:tcBorders>
                    <w:top w:val="nil"/>
                    <w:left w:val="single" w:sz="4" w:space="0" w:color="auto"/>
                    <w:bottom w:val="single" w:sz="4" w:space="0" w:color="auto"/>
                    <w:right w:val="single" w:sz="4" w:space="0" w:color="auto"/>
                  </w:tcBorders>
                  <w:shd w:val="clear" w:color="auto" w:fill="auto"/>
                  <w:vAlign w:val="center"/>
                  <w:hideMark/>
                </w:tcPr>
                <w:p w14:paraId="74C87EC9" w14:textId="77777777" w:rsidR="00650137" w:rsidRPr="00FC3A9C" w:rsidRDefault="00650137" w:rsidP="00371487">
                  <w:pPr>
                    <w:widowControl/>
                    <w:jc w:val="center"/>
                    <w:rPr>
                      <w:kern w:val="0"/>
                      <w:sz w:val="20"/>
                      <w:szCs w:val="20"/>
                    </w:rPr>
                  </w:pPr>
                  <w:r w:rsidRPr="00FC3A9C">
                    <w:rPr>
                      <w:rFonts w:ascii="宋体" w:hAnsi="宋体" w:hint="eastAsia"/>
                      <w:kern w:val="0"/>
                      <w:sz w:val="20"/>
                      <w:szCs w:val="20"/>
                    </w:rPr>
                    <w:t>序号</w:t>
                  </w:r>
                </w:p>
              </w:tc>
              <w:tc>
                <w:tcPr>
                  <w:tcW w:w="189" w:type="pct"/>
                  <w:vMerge w:val="restart"/>
                  <w:tcBorders>
                    <w:top w:val="nil"/>
                    <w:left w:val="single" w:sz="4" w:space="0" w:color="auto"/>
                    <w:bottom w:val="single" w:sz="4" w:space="0" w:color="000000"/>
                    <w:right w:val="single" w:sz="4" w:space="0" w:color="auto"/>
                  </w:tcBorders>
                  <w:shd w:val="clear" w:color="auto" w:fill="auto"/>
                  <w:vAlign w:val="center"/>
                  <w:hideMark/>
                </w:tcPr>
                <w:p w14:paraId="4AB4DD21" w14:textId="77777777" w:rsidR="00650137" w:rsidRPr="00FC3A9C" w:rsidRDefault="00650137" w:rsidP="00371487">
                  <w:pPr>
                    <w:widowControl/>
                    <w:jc w:val="center"/>
                    <w:rPr>
                      <w:kern w:val="0"/>
                      <w:sz w:val="20"/>
                      <w:szCs w:val="20"/>
                    </w:rPr>
                  </w:pPr>
                  <w:r w:rsidRPr="00FC3A9C">
                    <w:rPr>
                      <w:rFonts w:ascii="宋体" w:hAnsi="宋体" w:hint="eastAsia"/>
                      <w:kern w:val="0"/>
                      <w:sz w:val="20"/>
                      <w:szCs w:val="20"/>
                    </w:rPr>
                    <w:t>储罐编号</w:t>
                  </w: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14:paraId="17941B6C" w14:textId="77777777" w:rsidR="00650137" w:rsidRPr="00FC3A9C" w:rsidRDefault="00650137" w:rsidP="00371487">
                  <w:pPr>
                    <w:widowControl/>
                    <w:jc w:val="center"/>
                    <w:rPr>
                      <w:kern w:val="0"/>
                      <w:sz w:val="20"/>
                      <w:szCs w:val="20"/>
                    </w:rPr>
                  </w:pPr>
                  <w:r w:rsidRPr="00FC3A9C">
                    <w:rPr>
                      <w:rFonts w:ascii="宋体" w:hAnsi="宋体" w:hint="eastAsia"/>
                      <w:kern w:val="0"/>
                      <w:sz w:val="20"/>
                      <w:szCs w:val="20"/>
                    </w:rPr>
                    <w:t>归属工区</w:t>
                  </w:r>
                </w:p>
              </w:tc>
              <w:tc>
                <w:tcPr>
                  <w:tcW w:w="218" w:type="pct"/>
                  <w:vMerge w:val="restart"/>
                  <w:tcBorders>
                    <w:top w:val="nil"/>
                    <w:left w:val="single" w:sz="4" w:space="0" w:color="auto"/>
                    <w:bottom w:val="single" w:sz="4" w:space="0" w:color="auto"/>
                    <w:right w:val="single" w:sz="4" w:space="0" w:color="auto"/>
                  </w:tcBorders>
                  <w:shd w:val="clear" w:color="000000" w:fill="FFFFFF"/>
                  <w:vAlign w:val="center"/>
                  <w:hideMark/>
                </w:tcPr>
                <w:p w14:paraId="27ECCF4F" w14:textId="77777777" w:rsidR="00650137" w:rsidRPr="00FC3A9C" w:rsidRDefault="00650137" w:rsidP="00371487">
                  <w:pPr>
                    <w:widowControl/>
                    <w:jc w:val="center"/>
                    <w:rPr>
                      <w:rFonts w:ascii="宋体" w:hAnsi="宋体" w:cs="宋体"/>
                      <w:kern w:val="0"/>
                      <w:sz w:val="20"/>
                      <w:szCs w:val="20"/>
                    </w:rPr>
                  </w:pPr>
                  <w:r w:rsidRPr="00FC3A9C">
                    <w:rPr>
                      <w:rFonts w:ascii="宋体" w:hAnsi="宋体" w:cs="宋体" w:hint="eastAsia"/>
                      <w:kern w:val="0"/>
                      <w:sz w:val="20"/>
                      <w:szCs w:val="20"/>
                    </w:rPr>
                    <w:t>有机化学品</w:t>
                  </w:r>
                </w:p>
              </w:tc>
              <w:tc>
                <w:tcPr>
                  <w:tcW w:w="23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2D9D1B5" w14:textId="77777777" w:rsidR="00650137" w:rsidRPr="00FC3A9C" w:rsidRDefault="00650137" w:rsidP="00371487">
                  <w:pPr>
                    <w:widowControl/>
                    <w:jc w:val="center"/>
                    <w:rPr>
                      <w:kern w:val="0"/>
                      <w:sz w:val="20"/>
                      <w:szCs w:val="20"/>
                    </w:rPr>
                  </w:pPr>
                  <w:r w:rsidRPr="00FC3A9C">
                    <w:rPr>
                      <w:rFonts w:ascii="宋体" w:hAnsi="宋体" w:hint="eastAsia"/>
                      <w:kern w:val="0"/>
                      <w:sz w:val="20"/>
                      <w:szCs w:val="20"/>
                    </w:rPr>
                    <w:t>大气压</w:t>
                  </w:r>
                  <w:r w:rsidRPr="00FC3A9C">
                    <w:rPr>
                      <w:kern w:val="0"/>
                      <w:sz w:val="20"/>
                      <w:szCs w:val="20"/>
                    </w:rPr>
                    <w:t>(kPa)</w:t>
                  </w:r>
                </w:p>
              </w:tc>
              <w:tc>
                <w:tcPr>
                  <w:tcW w:w="23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94ED596" w14:textId="77777777" w:rsidR="00650137" w:rsidRPr="00FC3A9C" w:rsidRDefault="00650137" w:rsidP="00371487">
                  <w:pPr>
                    <w:widowControl/>
                    <w:jc w:val="center"/>
                    <w:rPr>
                      <w:kern w:val="0"/>
                      <w:sz w:val="20"/>
                      <w:szCs w:val="20"/>
                    </w:rPr>
                  </w:pPr>
                  <w:r w:rsidRPr="00FC3A9C">
                    <w:rPr>
                      <w:rFonts w:ascii="宋体" w:hAnsi="宋体" w:hint="eastAsia"/>
                      <w:kern w:val="0"/>
                      <w:sz w:val="20"/>
                      <w:szCs w:val="20"/>
                    </w:rPr>
                    <w:t>日平均最高环境温度</w:t>
                  </w:r>
                  <w:r w:rsidRPr="00FC3A9C">
                    <w:rPr>
                      <w:kern w:val="0"/>
                      <w:sz w:val="20"/>
                      <w:szCs w:val="20"/>
                    </w:rPr>
                    <w:t>(</w:t>
                  </w:r>
                  <w:r w:rsidRPr="00FC3A9C">
                    <w:rPr>
                      <w:rFonts w:ascii="宋体" w:hAnsi="宋体" w:hint="eastAsia"/>
                      <w:kern w:val="0"/>
                      <w:sz w:val="20"/>
                      <w:szCs w:val="20"/>
                    </w:rPr>
                    <w:t>℃</w:t>
                  </w:r>
                  <w:r w:rsidRPr="00FC3A9C">
                    <w:rPr>
                      <w:kern w:val="0"/>
                      <w:sz w:val="20"/>
                      <w:szCs w:val="20"/>
                    </w:rPr>
                    <w:t>)</w:t>
                  </w:r>
                </w:p>
              </w:tc>
              <w:tc>
                <w:tcPr>
                  <w:tcW w:w="22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064A440" w14:textId="77777777" w:rsidR="00650137" w:rsidRPr="00FC3A9C" w:rsidRDefault="00650137" w:rsidP="00371487">
                  <w:pPr>
                    <w:widowControl/>
                    <w:jc w:val="center"/>
                    <w:rPr>
                      <w:kern w:val="0"/>
                      <w:sz w:val="20"/>
                      <w:szCs w:val="20"/>
                    </w:rPr>
                  </w:pPr>
                  <w:r w:rsidRPr="00FC3A9C">
                    <w:rPr>
                      <w:rFonts w:ascii="宋体" w:hAnsi="宋体" w:hint="eastAsia"/>
                      <w:kern w:val="0"/>
                      <w:sz w:val="20"/>
                      <w:szCs w:val="20"/>
                    </w:rPr>
                    <w:t>日平均最低环境温度</w:t>
                  </w:r>
                  <w:r w:rsidRPr="00FC3A9C">
                    <w:rPr>
                      <w:kern w:val="0"/>
                      <w:sz w:val="20"/>
                      <w:szCs w:val="20"/>
                    </w:rPr>
                    <w:t>(</w:t>
                  </w:r>
                  <w:r w:rsidRPr="00FC3A9C">
                    <w:rPr>
                      <w:rFonts w:ascii="宋体" w:hAnsi="宋体" w:hint="eastAsia"/>
                      <w:kern w:val="0"/>
                      <w:sz w:val="20"/>
                      <w:szCs w:val="20"/>
                    </w:rPr>
                    <w:t>℃</w:t>
                  </w:r>
                  <w:r w:rsidRPr="00FC3A9C">
                    <w:rPr>
                      <w:kern w:val="0"/>
                      <w:sz w:val="20"/>
                      <w:szCs w:val="20"/>
                    </w:rPr>
                    <w:t>)</w:t>
                  </w:r>
                </w:p>
              </w:tc>
              <w:tc>
                <w:tcPr>
                  <w:tcW w:w="43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FFDED09" w14:textId="77777777" w:rsidR="00650137" w:rsidRPr="00FC3A9C" w:rsidRDefault="00650137" w:rsidP="00371487">
                  <w:pPr>
                    <w:widowControl/>
                    <w:jc w:val="center"/>
                    <w:rPr>
                      <w:kern w:val="0"/>
                      <w:sz w:val="20"/>
                      <w:szCs w:val="20"/>
                    </w:rPr>
                  </w:pPr>
                  <w:r w:rsidRPr="00FC3A9C">
                    <w:rPr>
                      <w:rFonts w:ascii="宋体" w:hAnsi="宋体" w:hint="eastAsia"/>
                      <w:kern w:val="0"/>
                      <w:sz w:val="20"/>
                      <w:szCs w:val="20"/>
                    </w:rPr>
                    <w:t>水平面太阳能总辐射</w:t>
                  </w:r>
                  <w:r w:rsidRPr="00FC3A9C">
                    <w:rPr>
                      <w:kern w:val="0"/>
                      <w:sz w:val="20"/>
                      <w:szCs w:val="20"/>
                    </w:rPr>
                    <w:t>(Btu/ft</w:t>
                  </w:r>
                  <w:r w:rsidRPr="00FC3A9C">
                    <w:rPr>
                      <w:kern w:val="0"/>
                      <w:sz w:val="20"/>
                      <w:szCs w:val="20"/>
                      <w:vertAlign w:val="superscript"/>
                    </w:rPr>
                    <w:t>2</w:t>
                  </w:r>
                  <w:r w:rsidRPr="00FC3A9C">
                    <w:rPr>
                      <w:kern w:val="0"/>
                      <w:sz w:val="20"/>
                      <w:szCs w:val="20"/>
                    </w:rPr>
                    <w:t>.day)</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hideMark/>
                </w:tcPr>
                <w:p w14:paraId="5B7B5E8A" w14:textId="77777777" w:rsidR="00650137" w:rsidRPr="00FC3A9C" w:rsidRDefault="00650137" w:rsidP="00371487">
                  <w:pPr>
                    <w:widowControl/>
                    <w:jc w:val="center"/>
                    <w:rPr>
                      <w:kern w:val="0"/>
                      <w:sz w:val="20"/>
                      <w:szCs w:val="20"/>
                    </w:rPr>
                  </w:pPr>
                  <w:r w:rsidRPr="00FC3A9C">
                    <w:rPr>
                      <w:rFonts w:ascii="宋体" w:hAnsi="宋体" w:hint="eastAsia"/>
                      <w:kern w:val="0"/>
                      <w:sz w:val="20"/>
                      <w:szCs w:val="20"/>
                    </w:rPr>
                    <w:t>容积（</w:t>
                  </w:r>
                  <w:r w:rsidRPr="00FC3A9C">
                    <w:rPr>
                      <w:kern w:val="0"/>
                      <w:sz w:val="20"/>
                      <w:szCs w:val="20"/>
                    </w:rPr>
                    <w:t>m</w:t>
                  </w:r>
                  <w:r w:rsidRPr="00FC3A9C">
                    <w:rPr>
                      <w:kern w:val="0"/>
                      <w:sz w:val="20"/>
                      <w:szCs w:val="20"/>
                      <w:vertAlign w:val="superscript"/>
                    </w:rPr>
                    <w:t>3</w:t>
                  </w:r>
                  <w:r w:rsidRPr="00FC3A9C">
                    <w:rPr>
                      <w:rFonts w:ascii="宋体" w:hAnsi="宋体" w:hint="eastAsia"/>
                      <w:kern w:val="0"/>
                      <w:sz w:val="20"/>
                      <w:szCs w:val="20"/>
                    </w:rPr>
                    <w:t>）</w:t>
                  </w:r>
                </w:p>
              </w:tc>
              <w:tc>
                <w:tcPr>
                  <w:tcW w:w="180" w:type="pct"/>
                  <w:vMerge w:val="restart"/>
                  <w:tcBorders>
                    <w:top w:val="nil"/>
                    <w:left w:val="single" w:sz="4" w:space="0" w:color="auto"/>
                    <w:bottom w:val="single" w:sz="4" w:space="0" w:color="auto"/>
                    <w:right w:val="single" w:sz="4" w:space="0" w:color="auto"/>
                  </w:tcBorders>
                  <w:shd w:val="clear" w:color="auto" w:fill="auto"/>
                  <w:vAlign w:val="center"/>
                  <w:hideMark/>
                </w:tcPr>
                <w:p w14:paraId="26E6C008" w14:textId="77777777" w:rsidR="00650137" w:rsidRPr="00FC3A9C" w:rsidRDefault="00650137" w:rsidP="00371487">
                  <w:pPr>
                    <w:widowControl/>
                    <w:jc w:val="center"/>
                    <w:rPr>
                      <w:kern w:val="0"/>
                      <w:sz w:val="20"/>
                      <w:szCs w:val="20"/>
                    </w:rPr>
                  </w:pPr>
                  <w:r w:rsidRPr="00FC3A9C">
                    <w:rPr>
                      <w:rFonts w:ascii="宋体" w:hAnsi="宋体" w:hint="eastAsia"/>
                      <w:kern w:val="0"/>
                      <w:sz w:val="20"/>
                      <w:szCs w:val="20"/>
                    </w:rPr>
                    <w:t>直径</w:t>
                  </w:r>
                  <w:r w:rsidRPr="00FC3A9C">
                    <w:rPr>
                      <w:kern w:val="0"/>
                      <w:sz w:val="20"/>
                      <w:szCs w:val="20"/>
                    </w:rPr>
                    <w:t>(m)</w:t>
                  </w:r>
                </w:p>
              </w:tc>
              <w:tc>
                <w:tcPr>
                  <w:tcW w:w="24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D61BBF5" w14:textId="77777777" w:rsidR="00650137" w:rsidRPr="00FC3A9C" w:rsidRDefault="00650137" w:rsidP="00371487">
                  <w:pPr>
                    <w:widowControl/>
                    <w:jc w:val="center"/>
                    <w:rPr>
                      <w:kern w:val="0"/>
                      <w:sz w:val="20"/>
                      <w:szCs w:val="20"/>
                    </w:rPr>
                  </w:pPr>
                  <w:r w:rsidRPr="00FC3A9C">
                    <w:rPr>
                      <w:rFonts w:ascii="宋体" w:hAnsi="宋体" w:hint="eastAsia"/>
                      <w:kern w:val="0"/>
                      <w:sz w:val="20"/>
                      <w:szCs w:val="20"/>
                    </w:rPr>
                    <w:t>罐壁</w:t>
                  </w:r>
                  <w:r w:rsidRPr="00FC3A9C">
                    <w:rPr>
                      <w:kern w:val="0"/>
                      <w:sz w:val="20"/>
                      <w:szCs w:val="20"/>
                    </w:rPr>
                    <w:t>/</w:t>
                  </w:r>
                  <w:r w:rsidRPr="00FC3A9C">
                    <w:rPr>
                      <w:rFonts w:ascii="宋体" w:hAnsi="宋体" w:hint="eastAsia"/>
                      <w:kern w:val="0"/>
                      <w:sz w:val="20"/>
                      <w:szCs w:val="20"/>
                    </w:rPr>
                    <w:t>顶颜色</w:t>
                  </w:r>
                </w:p>
              </w:tc>
              <w:tc>
                <w:tcPr>
                  <w:tcW w:w="29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974AA07" w14:textId="77777777" w:rsidR="00650137" w:rsidRPr="00FC3A9C" w:rsidRDefault="00650137" w:rsidP="00371487">
                  <w:pPr>
                    <w:widowControl/>
                    <w:jc w:val="center"/>
                    <w:rPr>
                      <w:kern w:val="0"/>
                      <w:sz w:val="20"/>
                      <w:szCs w:val="20"/>
                    </w:rPr>
                  </w:pPr>
                  <w:r w:rsidRPr="00FC3A9C">
                    <w:rPr>
                      <w:rFonts w:ascii="宋体" w:hAnsi="宋体" w:hint="eastAsia"/>
                      <w:kern w:val="0"/>
                      <w:sz w:val="20"/>
                      <w:szCs w:val="20"/>
                    </w:rPr>
                    <w:t>呼吸阀压力设定</w:t>
                  </w:r>
                  <w:r w:rsidRPr="00FC3A9C">
                    <w:rPr>
                      <w:kern w:val="0"/>
                      <w:sz w:val="20"/>
                      <w:szCs w:val="20"/>
                      <w:vertAlign w:val="subscript"/>
                    </w:rPr>
                    <w:t xml:space="preserve"> </w:t>
                  </w:r>
                  <w:r w:rsidRPr="00FC3A9C">
                    <w:rPr>
                      <w:kern w:val="0"/>
                      <w:sz w:val="20"/>
                      <w:szCs w:val="20"/>
                    </w:rPr>
                    <w:t>(pa)</w:t>
                  </w:r>
                </w:p>
              </w:tc>
              <w:tc>
                <w:tcPr>
                  <w:tcW w:w="22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BABAA7A" w14:textId="77777777" w:rsidR="00650137" w:rsidRPr="00FC3A9C" w:rsidRDefault="00650137" w:rsidP="00371487">
                  <w:pPr>
                    <w:widowControl/>
                    <w:jc w:val="center"/>
                    <w:rPr>
                      <w:kern w:val="0"/>
                      <w:sz w:val="20"/>
                      <w:szCs w:val="20"/>
                    </w:rPr>
                  </w:pPr>
                  <w:r w:rsidRPr="00FC3A9C">
                    <w:rPr>
                      <w:rFonts w:ascii="宋体" w:hAnsi="宋体" w:hint="eastAsia"/>
                      <w:kern w:val="0"/>
                      <w:sz w:val="20"/>
                      <w:szCs w:val="20"/>
                    </w:rPr>
                    <w:t>呼吸阀真空设定</w:t>
                  </w:r>
                  <w:r w:rsidRPr="00FC3A9C">
                    <w:rPr>
                      <w:kern w:val="0"/>
                      <w:sz w:val="20"/>
                      <w:szCs w:val="20"/>
                    </w:rPr>
                    <w:t xml:space="preserve"> (pa)</w:t>
                  </w:r>
                </w:p>
              </w:tc>
              <w:tc>
                <w:tcPr>
                  <w:tcW w:w="255" w:type="pct"/>
                  <w:vMerge w:val="restart"/>
                  <w:tcBorders>
                    <w:top w:val="nil"/>
                    <w:left w:val="single" w:sz="4" w:space="0" w:color="auto"/>
                    <w:bottom w:val="single" w:sz="4" w:space="0" w:color="000000"/>
                    <w:right w:val="single" w:sz="4" w:space="0" w:color="auto"/>
                  </w:tcBorders>
                  <w:shd w:val="clear" w:color="auto" w:fill="auto"/>
                  <w:vAlign w:val="center"/>
                  <w:hideMark/>
                </w:tcPr>
                <w:p w14:paraId="03B805A8" w14:textId="77777777" w:rsidR="00650137" w:rsidRPr="00FC3A9C" w:rsidRDefault="00650137" w:rsidP="00371487">
                  <w:pPr>
                    <w:widowControl/>
                    <w:jc w:val="center"/>
                    <w:rPr>
                      <w:rFonts w:ascii="宋体" w:hAnsi="宋体" w:cs="宋体"/>
                      <w:kern w:val="0"/>
                      <w:sz w:val="20"/>
                      <w:szCs w:val="20"/>
                    </w:rPr>
                  </w:pPr>
                  <w:r w:rsidRPr="00FC3A9C">
                    <w:rPr>
                      <w:rFonts w:ascii="宋体" w:hAnsi="宋体" w:cs="宋体" w:hint="eastAsia"/>
                      <w:kern w:val="0"/>
                      <w:sz w:val="20"/>
                      <w:szCs w:val="20"/>
                    </w:rPr>
                    <w:t>罐体长度（m）</w:t>
                  </w:r>
                </w:p>
              </w:tc>
              <w:tc>
                <w:tcPr>
                  <w:tcW w:w="38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5BDB0E8" w14:textId="77777777" w:rsidR="00650137" w:rsidRPr="00FC3A9C" w:rsidRDefault="00650137" w:rsidP="00371487">
                  <w:pPr>
                    <w:widowControl/>
                    <w:jc w:val="left"/>
                    <w:rPr>
                      <w:kern w:val="0"/>
                      <w:sz w:val="20"/>
                      <w:szCs w:val="20"/>
                    </w:rPr>
                  </w:pPr>
                </w:p>
              </w:tc>
              <w:tc>
                <w:tcPr>
                  <w:tcW w:w="255" w:type="pct"/>
                  <w:vMerge/>
                  <w:tcBorders>
                    <w:top w:val="single" w:sz="4" w:space="0" w:color="auto"/>
                    <w:left w:val="single" w:sz="4" w:space="0" w:color="auto"/>
                    <w:bottom w:val="single" w:sz="4" w:space="0" w:color="000000"/>
                    <w:right w:val="nil"/>
                  </w:tcBorders>
                  <w:shd w:val="clear" w:color="auto" w:fill="auto"/>
                  <w:vAlign w:val="center"/>
                  <w:hideMark/>
                </w:tcPr>
                <w:p w14:paraId="19389AF0" w14:textId="77777777" w:rsidR="00650137" w:rsidRPr="00FC3A9C" w:rsidRDefault="00650137" w:rsidP="00371487">
                  <w:pPr>
                    <w:widowControl/>
                    <w:jc w:val="left"/>
                    <w:rPr>
                      <w:rFonts w:ascii="宋体" w:hAnsi="宋体" w:cs="宋体"/>
                      <w:kern w:val="0"/>
                      <w:sz w:val="20"/>
                      <w:szCs w:val="20"/>
                    </w:rPr>
                  </w:pPr>
                </w:p>
              </w:tc>
              <w:tc>
                <w:tcPr>
                  <w:tcW w:w="34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9C96D2" w14:textId="77777777" w:rsidR="00650137" w:rsidRPr="00FC3A9C" w:rsidRDefault="00650137" w:rsidP="00371487">
                  <w:pPr>
                    <w:widowControl/>
                    <w:jc w:val="left"/>
                    <w:rPr>
                      <w:kern w:val="0"/>
                      <w:sz w:val="20"/>
                      <w:szCs w:val="20"/>
                    </w:rPr>
                  </w:pPr>
                </w:p>
              </w:tc>
              <w:tc>
                <w:tcPr>
                  <w:tcW w:w="29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152C185" w14:textId="77777777" w:rsidR="00650137" w:rsidRPr="00FC3A9C" w:rsidRDefault="00650137" w:rsidP="00371487">
                  <w:pPr>
                    <w:widowControl/>
                    <w:jc w:val="left"/>
                    <w:rPr>
                      <w:kern w:val="0"/>
                      <w:sz w:val="20"/>
                      <w:szCs w:val="20"/>
                    </w:rPr>
                  </w:pPr>
                </w:p>
              </w:tc>
              <w:tc>
                <w:tcPr>
                  <w:tcW w:w="250"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7F49084C" w14:textId="77777777" w:rsidR="00650137" w:rsidRPr="00FC3A9C" w:rsidRDefault="00650137" w:rsidP="00371487">
                  <w:pPr>
                    <w:widowControl/>
                    <w:jc w:val="left"/>
                    <w:rPr>
                      <w:kern w:val="0"/>
                      <w:sz w:val="20"/>
                      <w:szCs w:val="20"/>
                    </w:rPr>
                  </w:pPr>
                </w:p>
              </w:tc>
            </w:tr>
            <w:tr w:rsidR="00FC3A9C" w:rsidRPr="00FC3A9C" w14:paraId="128F8A80" w14:textId="241594BA" w:rsidTr="00650137">
              <w:trPr>
                <w:trHeight w:val="522"/>
              </w:trPr>
              <w:tc>
                <w:tcPr>
                  <w:tcW w:w="148" w:type="pct"/>
                  <w:vMerge/>
                  <w:tcBorders>
                    <w:top w:val="nil"/>
                    <w:left w:val="single" w:sz="4" w:space="0" w:color="auto"/>
                    <w:bottom w:val="single" w:sz="4" w:space="0" w:color="auto"/>
                    <w:right w:val="single" w:sz="4" w:space="0" w:color="auto"/>
                  </w:tcBorders>
                  <w:vAlign w:val="center"/>
                  <w:hideMark/>
                </w:tcPr>
                <w:p w14:paraId="217EAB1B" w14:textId="77777777" w:rsidR="00650137" w:rsidRPr="00FC3A9C" w:rsidRDefault="00650137" w:rsidP="00371487">
                  <w:pPr>
                    <w:widowControl/>
                    <w:jc w:val="left"/>
                    <w:rPr>
                      <w:kern w:val="0"/>
                      <w:sz w:val="20"/>
                      <w:szCs w:val="20"/>
                    </w:rPr>
                  </w:pPr>
                </w:p>
              </w:tc>
              <w:tc>
                <w:tcPr>
                  <w:tcW w:w="189" w:type="pct"/>
                  <w:vMerge/>
                  <w:tcBorders>
                    <w:top w:val="nil"/>
                    <w:left w:val="single" w:sz="4" w:space="0" w:color="auto"/>
                    <w:bottom w:val="single" w:sz="4" w:space="0" w:color="000000"/>
                    <w:right w:val="single" w:sz="4" w:space="0" w:color="auto"/>
                  </w:tcBorders>
                  <w:vAlign w:val="center"/>
                  <w:hideMark/>
                </w:tcPr>
                <w:p w14:paraId="1376FCB5" w14:textId="77777777" w:rsidR="00650137" w:rsidRPr="00FC3A9C" w:rsidRDefault="00650137" w:rsidP="00371487">
                  <w:pPr>
                    <w:widowControl/>
                    <w:jc w:val="left"/>
                    <w:rPr>
                      <w:kern w:val="0"/>
                      <w:sz w:val="20"/>
                      <w:szCs w:val="20"/>
                    </w:rPr>
                  </w:pPr>
                </w:p>
              </w:tc>
              <w:tc>
                <w:tcPr>
                  <w:tcW w:w="291" w:type="pct"/>
                  <w:vMerge/>
                  <w:tcBorders>
                    <w:top w:val="nil"/>
                    <w:left w:val="single" w:sz="4" w:space="0" w:color="auto"/>
                    <w:bottom w:val="single" w:sz="4" w:space="0" w:color="000000"/>
                    <w:right w:val="single" w:sz="4" w:space="0" w:color="auto"/>
                  </w:tcBorders>
                  <w:vAlign w:val="center"/>
                  <w:hideMark/>
                </w:tcPr>
                <w:p w14:paraId="56C973AF" w14:textId="77777777" w:rsidR="00650137" w:rsidRPr="00FC3A9C" w:rsidRDefault="00650137" w:rsidP="00371487">
                  <w:pPr>
                    <w:widowControl/>
                    <w:jc w:val="left"/>
                    <w:rPr>
                      <w:kern w:val="0"/>
                      <w:sz w:val="20"/>
                      <w:szCs w:val="20"/>
                    </w:rPr>
                  </w:pPr>
                </w:p>
              </w:tc>
              <w:tc>
                <w:tcPr>
                  <w:tcW w:w="218" w:type="pct"/>
                  <w:vMerge/>
                  <w:tcBorders>
                    <w:top w:val="nil"/>
                    <w:left w:val="single" w:sz="4" w:space="0" w:color="auto"/>
                    <w:bottom w:val="single" w:sz="4" w:space="0" w:color="auto"/>
                    <w:right w:val="single" w:sz="4" w:space="0" w:color="auto"/>
                  </w:tcBorders>
                  <w:vAlign w:val="center"/>
                  <w:hideMark/>
                </w:tcPr>
                <w:p w14:paraId="0967E8CE" w14:textId="77777777" w:rsidR="00650137" w:rsidRPr="00FC3A9C" w:rsidRDefault="00650137" w:rsidP="00371487">
                  <w:pPr>
                    <w:widowControl/>
                    <w:jc w:val="left"/>
                    <w:rPr>
                      <w:rFonts w:ascii="宋体" w:hAnsi="宋体" w:cs="宋体"/>
                      <w:kern w:val="0"/>
                      <w:sz w:val="20"/>
                      <w:szCs w:val="20"/>
                    </w:rPr>
                  </w:pPr>
                </w:p>
              </w:tc>
              <w:tc>
                <w:tcPr>
                  <w:tcW w:w="238" w:type="pct"/>
                  <w:vMerge/>
                  <w:tcBorders>
                    <w:top w:val="nil"/>
                    <w:left w:val="single" w:sz="4" w:space="0" w:color="auto"/>
                    <w:bottom w:val="single" w:sz="4" w:space="0" w:color="000000"/>
                    <w:right w:val="single" w:sz="4" w:space="0" w:color="auto"/>
                  </w:tcBorders>
                  <w:vAlign w:val="center"/>
                  <w:hideMark/>
                </w:tcPr>
                <w:p w14:paraId="725ACD59" w14:textId="77777777" w:rsidR="00650137" w:rsidRPr="00FC3A9C" w:rsidRDefault="00650137" w:rsidP="00371487">
                  <w:pPr>
                    <w:widowControl/>
                    <w:jc w:val="left"/>
                    <w:rPr>
                      <w:kern w:val="0"/>
                      <w:sz w:val="20"/>
                      <w:szCs w:val="20"/>
                    </w:rPr>
                  </w:pPr>
                </w:p>
              </w:tc>
              <w:tc>
                <w:tcPr>
                  <w:tcW w:w="230" w:type="pct"/>
                  <w:vMerge/>
                  <w:tcBorders>
                    <w:top w:val="nil"/>
                    <w:left w:val="single" w:sz="4" w:space="0" w:color="auto"/>
                    <w:bottom w:val="single" w:sz="4" w:space="0" w:color="000000"/>
                    <w:right w:val="single" w:sz="4" w:space="0" w:color="auto"/>
                  </w:tcBorders>
                  <w:vAlign w:val="center"/>
                  <w:hideMark/>
                </w:tcPr>
                <w:p w14:paraId="2084B71C" w14:textId="77777777" w:rsidR="00650137" w:rsidRPr="00FC3A9C" w:rsidRDefault="00650137" w:rsidP="00371487">
                  <w:pPr>
                    <w:widowControl/>
                    <w:jc w:val="left"/>
                    <w:rPr>
                      <w:kern w:val="0"/>
                      <w:sz w:val="20"/>
                      <w:szCs w:val="20"/>
                    </w:rPr>
                  </w:pPr>
                </w:p>
              </w:tc>
              <w:tc>
                <w:tcPr>
                  <w:tcW w:w="227" w:type="pct"/>
                  <w:vMerge/>
                  <w:tcBorders>
                    <w:top w:val="nil"/>
                    <w:left w:val="single" w:sz="4" w:space="0" w:color="auto"/>
                    <w:bottom w:val="single" w:sz="4" w:space="0" w:color="000000"/>
                    <w:right w:val="single" w:sz="4" w:space="0" w:color="auto"/>
                  </w:tcBorders>
                  <w:vAlign w:val="center"/>
                  <w:hideMark/>
                </w:tcPr>
                <w:p w14:paraId="1E7176AE" w14:textId="77777777" w:rsidR="00650137" w:rsidRPr="00FC3A9C" w:rsidRDefault="00650137" w:rsidP="00371487">
                  <w:pPr>
                    <w:widowControl/>
                    <w:jc w:val="left"/>
                    <w:rPr>
                      <w:kern w:val="0"/>
                      <w:sz w:val="20"/>
                      <w:szCs w:val="20"/>
                    </w:rPr>
                  </w:pPr>
                </w:p>
              </w:tc>
              <w:tc>
                <w:tcPr>
                  <w:tcW w:w="435" w:type="pct"/>
                  <w:vMerge/>
                  <w:tcBorders>
                    <w:top w:val="nil"/>
                    <w:left w:val="single" w:sz="4" w:space="0" w:color="auto"/>
                    <w:bottom w:val="single" w:sz="4" w:space="0" w:color="000000"/>
                    <w:right w:val="single" w:sz="4" w:space="0" w:color="auto"/>
                  </w:tcBorders>
                  <w:vAlign w:val="center"/>
                  <w:hideMark/>
                </w:tcPr>
                <w:p w14:paraId="01E2ABF5" w14:textId="77777777" w:rsidR="00650137" w:rsidRPr="00FC3A9C" w:rsidRDefault="00650137" w:rsidP="00371487">
                  <w:pPr>
                    <w:widowControl/>
                    <w:jc w:val="left"/>
                    <w:rPr>
                      <w:kern w:val="0"/>
                      <w:sz w:val="20"/>
                      <w:szCs w:val="20"/>
                    </w:rPr>
                  </w:pPr>
                </w:p>
              </w:tc>
              <w:tc>
                <w:tcPr>
                  <w:tcW w:w="298" w:type="pct"/>
                  <w:vMerge/>
                  <w:tcBorders>
                    <w:top w:val="nil"/>
                    <w:left w:val="single" w:sz="4" w:space="0" w:color="auto"/>
                    <w:bottom w:val="single" w:sz="4" w:space="0" w:color="auto"/>
                    <w:right w:val="single" w:sz="4" w:space="0" w:color="auto"/>
                  </w:tcBorders>
                  <w:vAlign w:val="center"/>
                  <w:hideMark/>
                </w:tcPr>
                <w:p w14:paraId="6FEB9910" w14:textId="77777777" w:rsidR="00650137" w:rsidRPr="00FC3A9C" w:rsidRDefault="00650137" w:rsidP="00371487">
                  <w:pPr>
                    <w:widowControl/>
                    <w:jc w:val="left"/>
                    <w:rPr>
                      <w:kern w:val="0"/>
                      <w:sz w:val="20"/>
                      <w:szCs w:val="20"/>
                    </w:rPr>
                  </w:pPr>
                </w:p>
              </w:tc>
              <w:tc>
                <w:tcPr>
                  <w:tcW w:w="180" w:type="pct"/>
                  <w:vMerge/>
                  <w:tcBorders>
                    <w:top w:val="nil"/>
                    <w:left w:val="single" w:sz="4" w:space="0" w:color="auto"/>
                    <w:bottom w:val="single" w:sz="4" w:space="0" w:color="auto"/>
                    <w:right w:val="single" w:sz="4" w:space="0" w:color="auto"/>
                  </w:tcBorders>
                  <w:vAlign w:val="center"/>
                  <w:hideMark/>
                </w:tcPr>
                <w:p w14:paraId="3C5BEA75" w14:textId="77777777" w:rsidR="00650137" w:rsidRPr="00FC3A9C" w:rsidRDefault="00650137" w:rsidP="00371487">
                  <w:pPr>
                    <w:widowControl/>
                    <w:jc w:val="left"/>
                    <w:rPr>
                      <w:kern w:val="0"/>
                      <w:sz w:val="20"/>
                      <w:szCs w:val="20"/>
                    </w:rPr>
                  </w:pPr>
                </w:p>
              </w:tc>
              <w:tc>
                <w:tcPr>
                  <w:tcW w:w="249" w:type="pct"/>
                  <w:vMerge/>
                  <w:tcBorders>
                    <w:top w:val="nil"/>
                    <w:left w:val="single" w:sz="4" w:space="0" w:color="auto"/>
                    <w:bottom w:val="single" w:sz="4" w:space="0" w:color="000000"/>
                    <w:right w:val="single" w:sz="4" w:space="0" w:color="auto"/>
                  </w:tcBorders>
                  <w:vAlign w:val="center"/>
                  <w:hideMark/>
                </w:tcPr>
                <w:p w14:paraId="2D3E6DC9" w14:textId="77777777" w:rsidR="00650137" w:rsidRPr="00FC3A9C" w:rsidRDefault="00650137" w:rsidP="00371487">
                  <w:pPr>
                    <w:widowControl/>
                    <w:jc w:val="left"/>
                    <w:rPr>
                      <w:kern w:val="0"/>
                      <w:sz w:val="20"/>
                      <w:szCs w:val="20"/>
                    </w:rPr>
                  </w:pPr>
                </w:p>
              </w:tc>
              <w:tc>
                <w:tcPr>
                  <w:tcW w:w="292" w:type="pct"/>
                  <w:vMerge/>
                  <w:tcBorders>
                    <w:top w:val="nil"/>
                    <w:left w:val="single" w:sz="4" w:space="0" w:color="auto"/>
                    <w:bottom w:val="single" w:sz="4" w:space="0" w:color="000000"/>
                    <w:right w:val="single" w:sz="4" w:space="0" w:color="auto"/>
                  </w:tcBorders>
                  <w:vAlign w:val="center"/>
                  <w:hideMark/>
                </w:tcPr>
                <w:p w14:paraId="4F068558" w14:textId="77777777" w:rsidR="00650137" w:rsidRPr="00FC3A9C" w:rsidRDefault="00650137" w:rsidP="00371487">
                  <w:pPr>
                    <w:widowControl/>
                    <w:jc w:val="left"/>
                    <w:rPr>
                      <w:kern w:val="0"/>
                      <w:sz w:val="20"/>
                      <w:szCs w:val="20"/>
                    </w:rPr>
                  </w:pPr>
                </w:p>
              </w:tc>
              <w:tc>
                <w:tcPr>
                  <w:tcW w:w="225" w:type="pct"/>
                  <w:vMerge/>
                  <w:tcBorders>
                    <w:top w:val="nil"/>
                    <w:left w:val="single" w:sz="4" w:space="0" w:color="auto"/>
                    <w:bottom w:val="single" w:sz="4" w:space="0" w:color="000000"/>
                    <w:right w:val="single" w:sz="4" w:space="0" w:color="auto"/>
                  </w:tcBorders>
                  <w:vAlign w:val="center"/>
                  <w:hideMark/>
                </w:tcPr>
                <w:p w14:paraId="48366C31" w14:textId="77777777" w:rsidR="00650137" w:rsidRPr="00FC3A9C" w:rsidRDefault="00650137" w:rsidP="00371487">
                  <w:pPr>
                    <w:widowControl/>
                    <w:jc w:val="left"/>
                    <w:rPr>
                      <w:kern w:val="0"/>
                      <w:sz w:val="20"/>
                      <w:szCs w:val="20"/>
                    </w:rPr>
                  </w:pPr>
                </w:p>
              </w:tc>
              <w:tc>
                <w:tcPr>
                  <w:tcW w:w="255" w:type="pct"/>
                  <w:vMerge/>
                  <w:tcBorders>
                    <w:top w:val="nil"/>
                    <w:left w:val="single" w:sz="4" w:space="0" w:color="auto"/>
                    <w:bottom w:val="single" w:sz="4" w:space="0" w:color="000000"/>
                    <w:right w:val="single" w:sz="4" w:space="0" w:color="auto"/>
                  </w:tcBorders>
                  <w:vAlign w:val="center"/>
                  <w:hideMark/>
                </w:tcPr>
                <w:p w14:paraId="6AE16ADD" w14:textId="77777777" w:rsidR="00650137" w:rsidRPr="00FC3A9C" w:rsidRDefault="00650137" w:rsidP="00371487">
                  <w:pPr>
                    <w:widowControl/>
                    <w:jc w:val="left"/>
                    <w:rPr>
                      <w:rFonts w:ascii="宋体" w:hAnsi="宋体" w:cs="宋体"/>
                      <w:kern w:val="0"/>
                      <w:sz w:val="20"/>
                      <w:szCs w:val="20"/>
                    </w:rPr>
                  </w:pPr>
                </w:p>
              </w:tc>
              <w:tc>
                <w:tcPr>
                  <w:tcW w:w="38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4CDA308" w14:textId="77777777" w:rsidR="00650137" w:rsidRPr="00FC3A9C" w:rsidRDefault="00650137" w:rsidP="00371487">
                  <w:pPr>
                    <w:widowControl/>
                    <w:jc w:val="left"/>
                    <w:rPr>
                      <w:kern w:val="0"/>
                      <w:sz w:val="20"/>
                      <w:szCs w:val="20"/>
                    </w:rPr>
                  </w:pPr>
                </w:p>
              </w:tc>
              <w:tc>
                <w:tcPr>
                  <w:tcW w:w="255" w:type="pct"/>
                  <w:vMerge/>
                  <w:tcBorders>
                    <w:top w:val="single" w:sz="4" w:space="0" w:color="auto"/>
                    <w:left w:val="single" w:sz="4" w:space="0" w:color="auto"/>
                    <w:bottom w:val="single" w:sz="4" w:space="0" w:color="000000"/>
                    <w:right w:val="nil"/>
                  </w:tcBorders>
                  <w:shd w:val="clear" w:color="auto" w:fill="auto"/>
                  <w:vAlign w:val="center"/>
                  <w:hideMark/>
                </w:tcPr>
                <w:p w14:paraId="3FF468C3" w14:textId="77777777" w:rsidR="00650137" w:rsidRPr="00FC3A9C" w:rsidRDefault="00650137" w:rsidP="00371487">
                  <w:pPr>
                    <w:widowControl/>
                    <w:jc w:val="left"/>
                    <w:rPr>
                      <w:rFonts w:ascii="宋体" w:hAnsi="宋体" w:cs="宋体"/>
                      <w:kern w:val="0"/>
                      <w:sz w:val="20"/>
                      <w:szCs w:val="20"/>
                    </w:rPr>
                  </w:pPr>
                </w:p>
              </w:tc>
              <w:tc>
                <w:tcPr>
                  <w:tcW w:w="34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E63C82D" w14:textId="77777777" w:rsidR="00650137" w:rsidRPr="00FC3A9C" w:rsidRDefault="00650137" w:rsidP="00371487">
                  <w:pPr>
                    <w:widowControl/>
                    <w:jc w:val="left"/>
                    <w:rPr>
                      <w:kern w:val="0"/>
                      <w:sz w:val="20"/>
                      <w:szCs w:val="20"/>
                    </w:rPr>
                  </w:pPr>
                </w:p>
              </w:tc>
              <w:tc>
                <w:tcPr>
                  <w:tcW w:w="29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50316D3" w14:textId="77777777" w:rsidR="00650137" w:rsidRPr="00FC3A9C" w:rsidRDefault="00650137" w:rsidP="00371487">
                  <w:pPr>
                    <w:widowControl/>
                    <w:jc w:val="left"/>
                    <w:rPr>
                      <w:kern w:val="0"/>
                      <w:sz w:val="20"/>
                      <w:szCs w:val="20"/>
                    </w:rPr>
                  </w:pPr>
                </w:p>
              </w:tc>
              <w:tc>
                <w:tcPr>
                  <w:tcW w:w="250"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6AF766DB" w14:textId="77777777" w:rsidR="00650137" w:rsidRPr="00FC3A9C" w:rsidRDefault="00650137" w:rsidP="00371487">
                  <w:pPr>
                    <w:widowControl/>
                    <w:jc w:val="left"/>
                    <w:rPr>
                      <w:kern w:val="0"/>
                      <w:sz w:val="20"/>
                      <w:szCs w:val="20"/>
                    </w:rPr>
                  </w:pPr>
                </w:p>
              </w:tc>
            </w:tr>
            <w:tr w:rsidR="00FC3A9C" w:rsidRPr="00FC3A9C" w14:paraId="566C8A05" w14:textId="5EB2F5DF" w:rsidTr="00650137">
              <w:trPr>
                <w:trHeight w:val="522"/>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14:paraId="27C10F11" w14:textId="77777777" w:rsidR="00650137" w:rsidRPr="00FC3A9C" w:rsidRDefault="00650137" w:rsidP="00371487">
                  <w:pPr>
                    <w:widowControl/>
                    <w:jc w:val="center"/>
                    <w:rPr>
                      <w:kern w:val="0"/>
                      <w:sz w:val="20"/>
                      <w:szCs w:val="20"/>
                    </w:rPr>
                  </w:pPr>
                  <w:r w:rsidRPr="00FC3A9C">
                    <w:rPr>
                      <w:kern w:val="0"/>
                      <w:sz w:val="20"/>
                      <w:szCs w:val="20"/>
                    </w:rPr>
                    <w:t>1</w:t>
                  </w:r>
                </w:p>
              </w:tc>
              <w:tc>
                <w:tcPr>
                  <w:tcW w:w="189" w:type="pct"/>
                  <w:tcBorders>
                    <w:top w:val="nil"/>
                    <w:left w:val="nil"/>
                    <w:bottom w:val="single" w:sz="4" w:space="0" w:color="auto"/>
                    <w:right w:val="single" w:sz="4" w:space="0" w:color="auto"/>
                  </w:tcBorders>
                  <w:shd w:val="clear" w:color="auto" w:fill="auto"/>
                  <w:noWrap/>
                  <w:vAlign w:val="center"/>
                  <w:hideMark/>
                </w:tcPr>
                <w:p w14:paraId="346BCC5A" w14:textId="77777777" w:rsidR="00650137" w:rsidRPr="00FC3A9C" w:rsidRDefault="00650137" w:rsidP="00371487">
                  <w:pPr>
                    <w:widowControl/>
                    <w:jc w:val="center"/>
                    <w:rPr>
                      <w:kern w:val="0"/>
                      <w:sz w:val="20"/>
                      <w:szCs w:val="20"/>
                    </w:rPr>
                  </w:pPr>
                  <w:r w:rsidRPr="00FC3A9C">
                    <w:rPr>
                      <w:kern w:val="0"/>
                      <w:sz w:val="20"/>
                      <w:szCs w:val="20"/>
                    </w:rPr>
                    <w:t>1</w:t>
                  </w:r>
                </w:p>
              </w:tc>
              <w:tc>
                <w:tcPr>
                  <w:tcW w:w="291" w:type="pct"/>
                  <w:tcBorders>
                    <w:top w:val="nil"/>
                    <w:left w:val="nil"/>
                    <w:bottom w:val="single" w:sz="4" w:space="0" w:color="auto"/>
                    <w:right w:val="single" w:sz="4" w:space="0" w:color="auto"/>
                  </w:tcBorders>
                  <w:shd w:val="clear" w:color="auto" w:fill="auto"/>
                  <w:noWrap/>
                  <w:vAlign w:val="center"/>
                  <w:hideMark/>
                </w:tcPr>
                <w:p w14:paraId="268B75FC" w14:textId="77777777" w:rsidR="00650137" w:rsidRPr="00FC3A9C" w:rsidRDefault="00650137" w:rsidP="00371487">
                  <w:pPr>
                    <w:widowControl/>
                    <w:jc w:val="center"/>
                    <w:rPr>
                      <w:rFonts w:ascii="宋体" w:hAnsi="宋体" w:cs="宋体"/>
                      <w:kern w:val="0"/>
                      <w:sz w:val="20"/>
                      <w:szCs w:val="20"/>
                    </w:rPr>
                  </w:pPr>
                  <w:r w:rsidRPr="00FC3A9C">
                    <w:rPr>
                      <w:rFonts w:ascii="宋体" w:hAnsi="宋体" w:cs="宋体" w:hint="eastAsia"/>
                      <w:kern w:val="0"/>
                      <w:sz w:val="20"/>
                      <w:szCs w:val="20"/>
                    </w:rPr>
                    <w:t>储罐区</w:t>
                  </w:r>
                </w:p>
              </w:tc>
              <w:tc>
                <w:tcPr>
                  <w:tcW w:w="218" w:type="pct"/>
                  <w:tcBorders>
                    <w:top w:val="nil"/>
                    <w:left w:val="nil"/>
                    <w:bottom w:val="single" w:sz="4" w:space="0" w:color="auto"/>
                    <w:right w:val="single" w:sz="4" w:space="0" w:color="auto"/>
                  </w:tcBorders>
                  <w:shd w:val="clear" w:color="000000" w:fill="FFFFFF"/>
                  <w:vAlign w:val="center"/>
                  <w:hideMark/>
                </w:tcPr>
                <w:p w14:paraId="4F39FD7E" w14:textId="77777777" w:rsidR="00650137" w:rsidRPr="00FC3A9C" w:rsidRDefault="00650137" w:rsidP="00371487">
                  <w:pPr>
                    <w:widowControl/>
                    <w:jc w:val="center"/>
                    <w:rPr>
                      <w:rFonts w:ascii="宋体" w:hAnsi="宋体" w:cs="宋体"/>
                      <w:kern w:val="0"/>
                      <w:sz w:val="20"/>
                      <w:szCs w:val="20"/>
                    </w:rPr>
                  </w:pPr>
                  <w:r w:rsidRPr="00FC3A9C">
                    <w:rPr>
                      <w:rFonts w:ascii="宋体" w:hAnsi="宋体" w:cs="宋体" w:hint="eastAsia"/>
                      <w:kern w:val="0"/>
                      <w:sz w:val="20"/>
                      <w:szCs w:val="20"/>
                    </w:rPr>
                    <w:t>甲醇</w:t>
                  </w:r>
                </w:p>
              </w:tc>
              <w:tc>
                <w:tcPr>
                  <w:tcW w:w="238" w:type="pct"/>
                  <w:tcBorders>
                    <w:top w:val="nil"/>
                    <w:left w:val="nil"/>
                    <w:bottom w:val="single" w:sz="4" w:space="0" w:color="auto"/>
                    <w:right w:val="single" w:sz="4" w:space="0" w:color="auto"/>
                  </w:tcBorders>
                  <w:shd w:val="clear" w:color="000000" w:fill="FFFFFF"/>
                  <w:vAlign w:val="center"/>
                  <w:hideMark/>
                </w:tcPr>
                <w:p w14:paraId="7EBEA668" w14:textId="77777777" w:rsidR="00650137" w:rsidRPr="00FC3A9C" w:rsidRDefault="00650137" w:rsidP="00371487">
                  <w:pPr>
                    <w:widowControl/>
                    <w:jc w:val="center"/>
                    <w:rPr>
                      <w:kern w:val="0"/>
                      <w:sz w:val="20"/>
                      <w:szCs w:val="20"/>
                    </w:rPr>
                  </w:pPr>
                  <w:r w:rsidRPr="00FC3A9C">
                    <w:rPr>
                      <w:kern w:val="0"/>
                      <w:sz w:val="20"/>
                      <w:szCs w:val="20"/>
                    </w:rPr>
                    <w:t>96.85</w:t>
                  </w:r>
                </w:p>
              </w:tc>
              <w:tc>
                <w:tcPr>
                  <w:tcW w:w="230" w:type="pct"/>
                  <w:tcBorders>
                    <w:top w:val="nil"/>
                    <w:left w:val="nil"/>
                    <w:bottom w:val="single" w:sz="4" w:space="0" w:color="auto"/>
                    <w:right w:val="single" w:sz="4" w:space="0" w:color="auto"/>
                  </w:tcBorders>
                  <w:shd w:val="clear" w:color="auto" w:fill="auto"/>
                  <w:vAlign w:val="center"/>
                  <w:hideMark/>
                </w:tcPr>
                <w:p w14:paraId="7302E99A" w14:textId="77777777" w:rsidR="00650137" w:rsidRPr="00FC3A9C" w:rsidRDefault="00650137" w:rsidP="00371487">
                  <w:pPr>
                    <w:widowControl/>
                    <w:jc w:val="center"/>
                    <w:rPr>
                      <w:kern w:val="0"/>
                      <w:sz w:val="20"/>
                      <w:szCs w:val="20"/>
                    </w:rPr>
                  </w:pPr>
                  <w:r w:rsidRPr="00FC3A9C">
                    <w:rPr>
                      <w:kern w:val="0"/>
                      <w:sz w:val="20"/>
                      <w:szCs w:val="20"/>
                    </w:rPr>
                    <w:t>27.6</w:t>
                  </w:r>
                </w:p>
              </w:tc>
              <w:tc>
                <w:tcPr>
                  <w:tcW w:w="227" w:type="pct"/>
                  <w:tcBorders>
                    <w:top w:val="nil"/>
                    <w:left w:val="nil"/>
                    <w:bottom w:val="single" w:sz="4" w:space="0" w:color="auto"/>
                    <w:right w:val="single" w:sz="4" w:space="0" w:color="auto"/>
                  </w:tcBorders>
                  <w:shd w:val="clear" w:color="auto" w:fill="auto"/>
                  <w:vAlign w:val="center"/>
                  <w:hideMark/>
                </w:tcPr>
                <w:p w14:paraId="51C8A2AB" w14:textId="77777777" w:rsidR="00650137" w:rsidRPr="00FC3A9C" w:rsidRDefault="00650137" w:rsidP="00371487">
                  <w:pPr>
                    <w:widowControl/>
                    <w:jc w:val="center"/>
                    <w:rPr>
                      <w:kern w:val="0"/>
                      <w:sz w:val="20"/>
                      <w:szCs w:val="20"/>
                    </w:rPr>
                  </w:pPr>
                  <w:r w:rsidRPr="00FC3A9C">
                    <w:rPr>
                      <w:kern w:val="0"/>
                      <w:sz w:val="20"/>
                      <w:szCs w:val="20"/>
                    </w:rPr>
                    <w:t>0.29</w:t>
                  </w:r>
                </w:p>
              </w:tc>
              <w:tc>
                <w:tcPr>
                  <w:tcW w:w="435" w:type="pct"/>
                  <w:tcBorders>
                    <w:top w:val="nil"/>
                    <w:left w:val="nil"/>
                    <w:bottom w:val="single" w:sz="4" w:space="0" w:color="auto"/>
                    <w:right w:val="single" w:sz="4" w:space="0" w:color="auto"/>
                  </w:tcBorders>
                  <w:shd w:val="clear" w:color="000000" w:fill="FFFFFF"/>
                  <w:vAlign w:val="center"/>
                  <w:hideMark/>
                </w:tcPr>
                <w:p w14:paraId="19155F5A" w14:textId="77777777" w:rsidR="00650137" w:rsidRPr="00FC3A9C" w:rsidRDefault="00650137" w:rsidP="00371487">
                  <w:pPr>
                    <w:widowControl/>
                    <w:jc w:val="center"/>
                    <w:rPr>
                      <w:kern w:val="0"/>
                      <w:sz w:val="20"/>
                      <w:szCs w:val="20"/>
                    </w:rPr>
                  </w:pPr>
                  <w:r w:rsidRPr="00FC3A9C">
                    <w:rPr>
                      <w:kern w:val="0"/>
                      <w:sz w:val="20"/>
                      <w:szCs w:val="20"/>
                    </w:rPr>
                    <w:t>1547</w:t>
                  </w:r>
                </w:p>
              </w:tc>
              <w:tc>
                <w:tcPr>
                  <w:tcW w:w="298" w:type="pct"/>
                  <w:tcBorders>
                    <w:top w:val="nil"/>
                    <w:left w:val="nil"/>
                    <w:bottom w:val="single" w:sz="4" w:space="0" w:color="auto"/>
                    <w:right w:val="single" w:sz="4" w:space="0" w:color="auto"/>
                  </w:tcBorders>
                  <w:shd w:val="clear" w:color="000000" w:fill="FFFFFF"/>
                  <w:noWrap/>
                  <w:vAlign w:val="center"/>
                  <w:hideMark/>
                </w:tcPr>
                <w:p w14:paraId="63F7C261" w14:textId="77777777" w:rsidR="00650137" w:rsidRPr="00FC3A9C" w:rsidRDefault="00650137" w:rsidP="00371487">
                  <w:pPr>
                    <w:widowControl/>
                    <w:jc w:val="center"/>
                    <w:rPr>
                      <w:kern w:val="0"/>
                      <w:sz w:val="20"/>
                      <w:szCs w:val="20"/>
                    </w:rPr>
                  </w:pPr>
                  <w:r w:rsidRPr="00FC3A9C">
                    <w:rPr>
                      <w:kern w:val="0"/>
                      <w:sz w:val="20"/>
                      <w:szCs w:val="20"/>
                    </w:rPr>
                    <w:t>60</w:t>
                  </w:r>
                </w:p>
              </w:tc>
              <w:tc>
                <w:tcPr>
                  <w:tcW w:w="180" w:type="pct"/>
                  <w:tcBorders>
                    <w:top w:val="nil"/>
                    <w:left w:val="nil"/>
                    <w:bottom w:val="single" w:sz="4" w:space="0" w:color="auto"/>
                    <w:right w:val="single" w:sz="4" w:space="0" w:color="auto"/>
                  </w:tcBorders>
                  <w:shd w:val="clear" w:color="auto" w:fill="auto"/>
                  <w:noWrap/>
                  <w:vAlign w:val="center"/>
                  <w:hideMark/>
                </w:tcPr>
                <w:p w14:paraId="32E8F667" w14:textId="77777777" w:rsidR="00650137" w:rsidRPr="00FC3A9C" w:rsidRDefault="00650137" w:rsidP="00371487">
                  <w:pPr>
                    <w:widowControl/>
                    <w:jc w:val="center"/>
                    <w:rPr>
                      <w:kern w:val="0"/>
                      <w:sz w:val="20"/>
                      <w:szCs w:val="20"/>
                    </w:rPr>
                  </w:pPr>
                  <w:r w:rsidRPr="00FC3A9C">
                    <w:rPr>
                      <w:kern w:val="0"/>
                      <w:sz w:val="20"/>
                      <w:szCs w:val="20"/>
                    </w:rPr>
                    <w:t>2.7</w:t>
                  </w:r>
                </w:p>
              </w:tc>
              <w:tc>
                <w:tcPr>
                  <w:tcW w:w="249" w:type="pct"/>
                  <w:tcBorders>
                    <w:top w:val="nil"/>
                    <w:left w:val="nil"/>
                    <w:bottom w:val="single" w:sz="4" w:space="0" w:color="auto"/>
                    <w:right w:val="single" w:sz="4" w:space="0" w:color="auto"/>
                  </w:tcBorders>
                  <w:shd w:val="clear" w:color="000000" w:fill="FFFFFF"/>
                  <w:vAlign w:val="center"/>
                  <w:hideMark/>
                </w:tcPr>
                <w:p w14:paraId="2E41AE3A" w14:textId="77777777" w:rsidR="00650137" w:rsidRPr="00FC3A9C" w:rsidRDefault="00650137" w:rsidP="00371487">
                  <w:pPr>
                    <w:widowControl/>
                    <w:jc w:val="center"/>
                    <w:rPr>
                      <w:kern w:val="0"/>
                      <w:sz w:val="20"/>
                      <w:szCs w:val="20"/>
                    </w:rPr>
                  </w:pPr>
                  <w:r w:rsidRPr="00FC3A9C">
                    <w:rPr>
                      <w:kern w:val="0"/>
                      <w:sz w:val="20"/>
                      <w:szCs w:val="20"/>
                    </w:rPr>
                    <w:t>灰色</w:t>
                  </w:r>
                </w:p>
              </w:tc>
              <w:tc>
                <w:tcPr>
                  <w:tcW w:w="292" w:type="pct"/>
                  <w:tcBorders>
                    <w:top w:val="nil"/>
                    <w:left w:val="nil"/>
                    <w:bottom w:val="single" w:sz="4" w:space="0" w:color="auto"/>
                    <w:right w:val="single" w:sz="4" w:space="0" w:color="auto"/>
                  </w:tcBorders>
                  <w:shd w:val="clear" w:color="000000" w:fill="FFFFFF"/>
                  <w:vAlign w:val="center"/>
                  <w:hideMark/>
                </w:tcPr>
                <w:p w14:paraId="28C5B49F" w14:textId="77777777" w:rsidR="00650137" w:rsidRPr="00FC3A9C" w:rsidRDefault="00650137" w:rsidP="00371487">
                  <w:pPr>
                    <w:widowControl/>
                    <w:jc w:val="center"/>
                    <w:rPr>
                      <w:kern w:val="0"/>
                      <w:sz w:val="20"/>
                      <w:szCs w:val="20"/>
                    </w:rPr>
                  </w:pPr>
                  <w:r w:rsidRPr="00FC3A9C">
                    <w:rPr>
                      <w:kern w:val="0"/>
                      <w:sz w:val="20"/>
                      <w:szCs w:val="20"/>
                    </w:rPr>
                    <w:t>105</w:t>
                  </w:r>
                </w:p>
              </w:tc>
              <w:tc>
                <w:tcPr>
                  <w:tcW w:w="225" w:type="pct"/>
                  <w:tcBorders>
                    <w:top w:val="nil"/>
                    <w:left w:val="nil"/>
                    <w:bottom w:val="single" w:sz="4" w:space="0" w:color="auto"/>
                    <w:right w:val="single" w:sz="4" w:space="0" w:color="auto"/>
                  </w:tcBorders>
                  <w:shd w:val="clear" w:color="000000" w:fill="FFFFFF"/>
                  <w:vAlign w:val="center"/>
                  <w:hideMark/>
                </w:tcPr>
                <w:p w14:paraId="43AF1187" w14:textId="77777777" w:rsidR="00650137" w:rsidRPr="00FC3A9C" w:rsidRDefault="00650137" w:rsidP="00371487">
                  <w:pPr>
                    <w:widowControl/>
                    <w:jc w:val="center"/>
                    <w:rPr>
                      <w:kern w:val="0"/>
                      <w:sz w:val="20"/>
                      <w:szCs w:val="20"/>
                    </w:rPr>
                  </w:pPr>
                  <w:r w:rsidRPr="00FC3A9C">
                    <w:rPr>
                      <w:kern w:val="0"/>
                      <w:sz w:val="20"/>
                      <w:szCs w:val="20"/>
                    </w:rPr>
                    <w:t>-295</w:t>
                  </w:r>
                </w:p>
              </w:tc>
              <w:tc>
                <w:tcPr>
                  <w:tcW w:w="255" w:type="pct"/>
                  <w:tcBorders>
                    <w:top w:val="nil"/>
                    <w:left w:val="nil"/>
                    <w:bottom w:val="single" w:sz="4" w:space="0" w:color="auto"/>
                    <w:right w:val="single" w:sz="4" w:space="0" w:color="auto"/>
                  </w:tcBorders>
                  <w:shd w:val="clear" w:color="000000" w:fill="FFFFFF"/>
                  <w:vAlign w:val="center"/>
                  <w:hideMark/>
                </w:tcPr>
                <w:p w14:paraId="2E4032BF" w14:textId="77777777" w:rsidR="00650137" w:rsidRPr="00FC3A9C" w:rsidRDefault="00650137" w:rsidP="00371487">
                  <w:pPr>
                    <w:widowControl/>
                    <w:jc w:val="center"/>
                    <w:rPr>
                      <w:kern w:val="0"/>
                      <w:sz w:val="20"/>
                      <w:szCs w:val="20"/>
                    </w:rPr>
                  </w:pPr>
                  <w:r w:rsidRPr="00FC3A9C">
                    <w:rPr>
                      <w:kern w:val="0"/>
                      <w:sz w:val="20"/>
                      <w:szCs w:val="20"/>
                    </w:rPr>
                    <w:t>9.5</w:t>
                  </w:r>
                </w:p>
              </w:tc>
              <w:tc>
                <w:tcPr>
                  <w:tcW w:w="380" w:type="pct"/>
                  <w:tcBorders>
                    <w:top w:val="nil"/>
                    <w:left w:val="nil"/>
                    <w:bottom w:val="single" w:sz="4" w:space="0" w:color="auto"/>
                    <w:right w:val="single" w:sz="4" w:space="0" w:color="auto"/>
                  </w:tcBorders>
                  <w:shd w:val="clear" w:color="auto" w:fill="auto"/>
                  <w:noWrap/>
                  <w:vAlign w:val="center"/>
                  <w:hideMark/>
                </w:tcPr>
                <w:p w14:paraId="6FE7A6E5" w14:textId="54FAE18F" w:rsidR="00650137" w:rsidRPr="00FC3A9C" w:rsidRDefault="00650137" w:rsidP="00371487">
                  <w:pPr>
                    <w:widowControl/>
                    <w:jc w:val="center"/>
                    <w:rPr>
                      <w:kern w:val="0"/>
                      <w:sz w:val="20"/>
                      <w:szCs w:val="20"/>
                    </w:rPr>
                  </w:pPr>
                  <w:r w:rsidRPr="00FC3A9C">
                    <w:rPr>
                      <w:kern w:val="0"/>
                      <w:sz w:val="20"/>
                      <w:szCs w:val="20"/>
                    </w:rPr>
                    <w:t>0.1166</w:t>
                  </w:r>
                </w:p>
              </w:tc>
              <w:tc>
                <w:tcPr>
                  <w:tcW w:w="255" w:type="pct"/>
                  <w:tcBorders>
                    <w:top w:val="nil"/>
                    <w:left w:val="nil"/>
                    <w:bottom w:val="single" w:sz="4" w:space="0" w:color="auto"/>
                    <w:right w:val="single" w:sz="4" w:space="0" w:color="auto"/>
                  </w:tcBorders>
                  <w:shd w:val="clear" w:color="auto" w:fill="auto"/>
                  <w:vAlign w:val="center"/>
                  <w:hideMark/>
                </w:tcPr>
                <w:p w14:paraId="24FA9368" w14:textId="77777777" w:rsidR="00650137" w:rsidRPr="00FC3A9C" w:rsidRDefault="00650137" w:rsidP="00371487">
                  <w:pPr>
                    <w:widowControl/>
                    <w:jc w:val="center"/>
                    <w:rPr>
                      <w:kern w:val="0"/>
                      <w:sz w:val="20"/>
                      <w:szCs w:val="20"/>
                    </w:rPr>
                  </w:pPr>
                  <w:r w:rsidRPr="00FC3A9C">
                    <w:rPr>
                      <w:kern w:val="0"/>
                      <w:sz w:val="20"/>
                      <w:szCs w:val="20"/>
                    </w:rPr>
                    <w:t>600</w:t>
                  </w:r>
                </w:p>
              </w:tc>
              <w:tc>
                <w:tcPr>
                  <w:tcW w:w="344" w:type="pct"/>
                  <w:tcBorders>
                    <w:top w:val="nil"/>
                    <w:left w:val="nil"/>
                    <w:bottom w:val="single" w:sz="4" w:space="0" w:color="auto"/>
                    <w:right w:val="single" w:sz="4" w:space="0" w:color="auto"/>
                  </w:tcBorders>
                  <w:shd w:val="clear" w:color="auto" w:fill="auto"/>
                  <w:vAlign w:val="center"/>
                  <w:hideMark/>
                </w:tcPr>
                <w:p w14:paraId="3BF5CC22" w14:textId="37ABFBCC" w:rsidR="00650137" w:rsidRPr="00FC3A9C" w:rsidRDefault="00650137" w:rsidP="00371487">
                  <w:pPr>
                    <w:widowControl/>
                    <w:jc w:val="center"/>
                    <w:rPr>
                      <w:kern w:val="0"/>
                      <w:sz w:val="20"/>
                      <w:szCs w:val="20"/>
                    </w:rPr>
                  </w:pPr>
                  <w:r w:rsidRPr="00FC3A9C">
                    <w:rPr>
                      <w:kern w:val="0"/>
                      <w:sz w:val="20"/>
                      <w:szCs w:val="20"/>
                    </w:rPr>
                    <w:t>0.04247</w:t>
                  </w:r>
                </w:p>
              </w:tc>
              <w:tc>
                <w:tcPr>
                  <w:tcW w:w="293" w:type="pct"/>
                  <w:tcBorders>
                    <w:top w:val="nil"/>
                    <w:left w:val="nil"/>
                    <w:bottom w:val="single" w:sz="4" w:space="0" w:color="auto"/>
                    <w:right w:val="single" w:sz="4" w:space="0" w:color="auto"/>
                  </w:tcBorders>
                  <w:shd w:val="clear" w:color="auto" w:fill="auto"/>
                  <w:vAlign w:val="center"/>
                  <w:hideMark/>
                </w:tcPr>
                <w:p w14:paraId="5FA4F58A" w14:textId="77777777" w:rsidR="00650137" w:rsidRPr="00FC3A9C" w:rsidRDefault="00650137" w:rsidP="00371487">
                  <w:pPr>
                    <w:widowControl/>
                    <w:jc w:val="center"/>
                    <w:rPr>
                      <w:kern w:val="0"/>
                      <w:sz w:val="20"/>
                      <w:szCs w:val="20"/>
                    </w:rPr>
                  </w:pPr>
                  <w:r w:rsidRPr="00FC3A9C">
                    <w:rPr>
                      <w:kern w:val="0"/>
                      <w:sz w:val="20"/>
                      <w:szCs w:val="20"/>
                    </w:rPr>
                    <w:t>0.15905</w:t>
                  </w:r>
                </w:p>
              </w:tc>
              <w:tc>
                <w:tcPr>
                  <w:tcW w:w="250" w:type="pct"/>
                  <w:tcBorders>
                    <w:top w:val="nil"/>
                    <w:left w:val="nil"/>
                    <w:bottom w:val="single" w:sz="4" w:space="0" w:color="auto"/>
                    <w:right w:val="single" w:sz="4" w:space="0" w:color="auto"/>
                  </w:tcBorders>
                  <w:shd w:val="clear" w:color="auto" w:fill="auto"/>
                  <w:vAlign w:val="center"/>
                </w:tcPr>
                <w:p w14:paraId="128F5969" w14:textId="512B1674" w:rsidR="00650137" w:rsidRPr="00FC3A9C" w:rsidRDefault="00650137" w:rsidP="00650137">
                  <w:pPr>
                    <w:widowControl/>
                    <w:jc w:val="center"/>
                    <w:rPr>
                      <w:kern w:val="0"/>
                      <w:sz w:val="20"/>
                      <w:szCs w:val="20"/>
                    </w:rPr>
                  </w:pPr>
                  <w:r w:rsidRPr="00FC3A9C">
                    <w:rPr>
                      <w:rFonts w:hint="eastAsia"/>
                      <w:kern w:val="0"/>
                      <w:sz w:val="20"/>
                      <w:szCs w:val="20"/>
                    </w:rPr>
                    <w:t>0</w:t>
                  </w:r>
                  <w:r w:rsidRPr="00FC3A9C">
                    <w:rPr>
                      <w:kern w:val="0"/>
                      <w:sz w:val="20"/>
                      <w:szCs w:val="20"/>
                    </w:rPr>
                    <w:t>.0955</w:t>
                  </w:r>
                </w:p>
              </w:tc>
            </w:tr>
          </w:tbl>
          <w:p w14:paraId="1CF7C852" w14:textId="77777777" w:rsidR="003F3845" w:rsidRPr="00FC3A9C" w:rsidRDefault="00371487" w:rsidP="003E6169">
            <w:pPr>
              <w:spacing w:line="240" w:lineRule="atLeast"/>
              <w:jc w:val="left"/>
              <w:rPr>
                <w:rFonts w:eastAsiaTheme="minorEastAsia"/>
                <w:b/>
                <w:bCs/>
                <w:szCs w:val="21"/>
              </w:rPr>
            </w:pPr>
            <w:r w:rsidRPr="00FC3A9C">
              <w:rPr>
                <w:rFonts w:eastAsiaTheme="minorEastAsia" w:hint="eastAsia"/>
                <w:b/>
                <w:bCs/>
                <w:szCs w:val="21"/>
              </w:rPr>
              <w:t>注：采用卧式固定顶罐（有机化学品）计算模式。</w:t>
            </w:r>
          </w:p>
          <w:p w14:paraId="68CCB7D8" w14:textId="77777777" w:rsidR="00244514" w:rsidRPr="00FC3A9C" w:rsidRDefault="00244514" w:rsidP="003E6169">
            <w:pPr>
              <w:spacing w:line="240" w:lineRule="atLeast"/>
              <w:jc w:val="left"/>
              <w:rPr>
                <w:rFonts w:eastAsiaTheme="minorEastAsia"/>
                <w:b/>
                <w:bCs/>
                <w:sz w:val="28"/>
              </w:rPr>
            </w:pPr>
          </w:p>
          <w:p w14:paraId="10B5D34E" w14:textId="77777777" w:rsidR="00244514" w:rsidRPr="00FC3A9C" w:rsidRDefault="00244514" w:rsidP="003E6169">
            <w:pPr>
              <w:spacing w:line="240" w:lineRule="atLeast"/>
              <w:jc w:val="left"/>
              <w:rPr>
                <w:rFonts w:eastAsiaTheme="minorEastAsia"/>
                <w:b/>
                <w:bCs/>
                <w:sz w:val="28"/>
              </w:rPr>
            </w:pPr>
          </w:p>
          <w:p w14:paraId="2A781827" w14:textId="77777777" w:rsidR="00244514" w:rsidRPr="00FC3A9C" w:rsidRDefault="00244514" w:rsidP="003E6169">
            <w:pPr>
              <w:spacing w:line="240" w:lineRule="atLeast"/>
              <w:jc w:val="left"/>
              <w:rPr>
                <w:rFonts w:eastAsiaTheme="minorEastAsia"/>
                <w:b/>
                <w:bCs/>
                <w:sz w:val="28"/>
              </w:rPr>
            </w:pPr>
          </w:p>
          <w:p w14:paraId="5C434837" w14:textId="77777777" w:rsidR="00244514" w:rsidRPr="00FC3A9C" w:rsidRDefault="00244514" w:rsidP="003E6169">
            <w:pPr>
              <w:spacing w:line="240" w:lineRule="atLeast"/>
              <w:jc w:val="left"/>
              <w:rPr>
                <w:rFonts w:eastAsiaTheme="minorEastAsia"/>
                <w:b/>
                <w:bCs/>
                <w:sz w:val="28"/>
              </w:rPr>
            </w:pPr>
          </w:p>
          <w:p w14:paraId="1C363ABA" w14:textId="77777777" w:rsidR="00244514" w:rsidRPr="00FC3A9C" w:rsidRDefault="00244514" w:rsidP="003E6169">
            <w:pPr>
              <w:spacing w:line="240" w:lineRule="atLeast"/>
              <w:jc w:val="left"/>
              <w:rPr>
                <w:rFonts w:eastAsiaTheme="minorEastAsia"/>
                <w:b/>
                <w:bCs/>
                <w:sz w:val="28"/>
              </w:rPr>
            </w:pPr>
          </w:p>
          <w:p w14:paraId="6777B5C1" w14:textId="77777777" w:rsidR="003F3845" w:rsidRPr="00FC3A9C" w:rsidRDefault="003F3845" w:rsidP="003E6169">
            <w:pPr>
              <w:spacing w:line="240" w:lineRule="atLeast"/>
              <w:jc w:val="left"/>
              <w:rPr>
                <w:rFonts w:eastAsiaTheme="minorEastAsia"/>
                <w:b/>
                <w:bCs/>
                <w:sz w:val="28"/>
              </w:rPr>
            </w:pPr>
          </w:p>
          <w:p w14:paraId="76849230" w14:textId="77777777" w:rsidR="009E58E6" w:rsidRPr="00FC3A9C" w:rsidRDefault="009E58E6" w:rsidP="003E6169">
            <w:pPr>
              <w:spacing w:line="240" w:lineRule="atLeast"/>
              <w:jc w:val="left"/>
              <w:rPr>
                <w:rFonts w:eastAsiaTheme="minorEastAsia"/>
                <w:b/>
                <w:bCs/>
                <w:sz w:val="28"/>
              </w:rPr>
            </w:pPr>
          </w:p>
          <w:p w14:paraId="56E93CEA" w14:textId="77777777" w:rsidR="009E58E6" w:rsidRPr="00FC3A9C" w:rsidRDefault="009E58E6" w:rsidP="003E6169">
            <w:pPr>
              <w:spacing w:line="240" w:lineRule="atLeast"/>
              <w:jc w:val="left"/>
              <w:rPr>
                <w:rFonts w:eastAsiaTheme="minorEastAsia"/>
                <w:b/>
                <w:bCs/>
                <w:sz w:val="28"/>
              </w:rPr>
            </w:pPr>
          </w:p>
          <w:p w14:paraId="4CD2B20D" w14:textId="77777777" w:rsidR="009E58E6" w:rsidRPr="00FC3A9C" w:rsidRDefault="009E58E6" w:rsidP="003E6169">
            <w:pPr>
              <w:spacing w:line="240" w:lineRule="atLeast"/>
              <w:jc w:val="left"/>
              <w:rPr>
                <w:rFonts w:eastAsiaTheme="minorEastAsia"/>
                <w:b/>
                <w:bCs/>
                <w:sz w:val="28"/>
              </w:rPr>
            </w:pPr>
          </w:p>
          <w:p w14:paraId="4A057CC8" w14:textId="77777777" w:rsidR="003F3845" w:rsidRPr="00FC3A9C" w:rsidRDefault="003F3845" w:rsidP="00371487">
            <w:pPr>
              <w:spacing w:line="240" w:lineRule="atLeast"/>
              <w:jc w:val="left"/>
              <w:rPr>
                <w:rFonts w:eastAsiaTheme="minorEastAsia"/>
                <w:b/>
                <w:bCs/>
                <w:sz w:val="28"/>
              </w:rPr>
            </w:pPr>
          </w:p>
        </w:tc>
      </w:tr>
    </w:tbl>
    <w:p w14:paraId="02EB48DE" w14:textId="77777777" w:rsidR="00174F01" w:rsidRPr="00FC3A9C" w:rsidRDefault="00174F01" w:rsidP="003E6169">
      <w:pPr>
        <w:spacing w:line="240" w:lineRule="atLeast"/>
        <w:jc w:val="left"/>
        <w:rPr>
          <w:rFonts w:eastAsiaTheme="minorEastAsia"/>
          <w:b/>
          <w:bCs/>
          <w:sz w:val="28"/>
        </w:rPr>
        <w:sectPr w:rsidR="00174F01" w:rsidRPr="00FC3A9C" w:rsidSect="004F128A">
          <w:pgSz w:w="16840" w:h="11907" w:orient="landscape"/>
          <w:pgMar w:top="1440" w:right="1440" w:bottom="1440" w:left="1440" w:header="737" w:footer="964" w:gutter="0"/>
          <w:cols w:space="0"/>
          <w:docGrid w:linePitch="286"/>
        </w:sectPr>
      </w:pPr>
    </w:p>
    <w:tbl>
      <w:tblPr>
        <w:tblStyle w:val="aff"/>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43"/>
      </w:tblGrid>
      <w:tr w:rsidR="00FC3A9C" w:rsidRPr="00FC3A9C" w14:paraId="1E7867D9" w14:textId="77777777" w:rsidTr="00D35F4C">
        <w:tc>
          <w:tcPr>
            <w:tcW w:w="9243" w:type="dxa"/>
          </w:tcPr>
          <w:p w14:paraId="17570D3F" w14:textId="77777777" w:rsidR="00174F01" w:rsidRPr="00FC3A9C" w:rsidRDefault="00174F01" w:rsidP="003E6169">
            <w:pPr>
              <w:spacing w:line="360" w:lineRule="auto"/>
              <w:ind w:firstLineChars="200" w:firstLine="482"/>
              <w:rPr>
                <w:rFonts w:eastAsiaTheme="minorEastAsia"/>
                <w:b/>
                <w:bCs/>
                <w:sz w:val="24"/>
              </w:rPr>
            </w:pPr>
            <w:r w:rsidRPr="00FC3A9C">
              <w:rPr>
                <w:rFonts w:eastAsiaTheme="minorEastAsia"/>
                <w:b/>
                <w:bCs/>
                <w:sz w:val="24"/>
              </w:rPr>
              <w:lastRenderedPageBreak/>
              <w:t>2</w:t>
            </w:r>
            <w:r w:rsidRPr="00FC3A9C">
              <w:rPr>
                <w:rFonts w:eastAsiaTheme="minorEastAsia"/>
                <w:b/>
                <w:bCs/>
                <w:sz w:val="24"/>
              </w:rPr>
              <w:t>、废水</w:t>
            </w:r>
          </w:p>
          <w:p w14:paraId="01A3DDE5" w14:textId="77777777" w:rsidR="00174F01" w:rsidRPr="00FC3A9C" w:rsidRDefault="004378E9" w:rsidP="003E6169">
            <w:pPr>
              <w:spacing w:line="360" w:lineRule="auto"/>
              <w:ind w:firstLineChars="200" w:firstLine="480"/>
              <w:rPr>
                <w:rFonts w:eastAsiaTheme="minorEastAsia"/>
                <w:sz w:val="24"/>
              </w:rPr>
            </w:pPr>
            <w:r w:rsidRPr="00FC3A9C">
              <w:rPr>
                <w:rFonts w:eastAsiaTheme="minorEastAsia"/>
                <w:sz w:val="24"/>
              </w:rPr>
              <w:fldChar w:fldCharType="begin"/>
            </w:r>
            <w:r w:rsidR="00174F01" w:rsidRPr="00FC3A9C">
              <w:rPr>
                <w:rFonts w:eastAsiaTheme="minorEastAsia"/>
                <w:sz w:val="24"/>
              </w:rPr>
              <w:instrText xml:space="preserve"> = 1 \* GB2 \* MERGEFORMAT </w:instrText>
            </w:r>
            <w:r w:rsidRPr="00FC3A9C">
              <w:rPr>
                <w:rFonts w:eastAsiaTheme="minorEastAsia"/>
                <w:sz w:val="24"/>
              </w:rPr>
              <w:fldChar w:fldCharType="separate"/>
            </w:r>
            <w:r w:rsidR="00174F01" w:rsidRPr="00FC3A9C">
              <w:rPr>
                <w:rFonts w:ascii="宋体" w:hAnsi="宋体" w:cs="宋体" w:hint="eastAsia"/>
                <w:sz w:val="24"/>
              </w:rPr>
              <w:t>⑴</w:t>
            </w:r>
            <w:r w:rsidRPr="00FC3A9C">
              <w:rPr>
                <w:rFonts w:eastAsiaTheme="minorEastAsia"/>
                <w:sz w:val="24"/>
              </w:rPr>
              <w:fldChar w:fldCharType="end"/>
            </w:r>
            <w:r w:rsidR="00174F01" w:rsidRPr="00FC3A9C">
              <w:rPr>
                <w:rFonts w:eastAsiaTheme="minorEastAsia"/>
                <w:sz w:val="24"/>
              </w:rPr>
              <w:t xml:space="preserve"> </w:t>
            </w:r>
            <w:r w:rsidR="00174F01" w:rsidRPr="00FC3A9C">
              <w:rPr>
                <w:rFonts w:eastAsiaTheme="minorEastAsia"/>
                <w:sz w:val="24"/>
              </w:rPr>
              <w:t>生产废水</w:t>
            </w:r>
          </w:p>
          <w:p w14:paraId="0684408F" w14:textId="77777777" w:rsidR="00BE280A" w:rsidRPr="00FC3A9C" w:rsidRDefault="006F1F02" w:rsidP="00BE280A">
            <w:pPr>
              <w:spacing w:line="360" w:lineRule="auto"/>
              <w:ind w:firstLineChars="200" w:firstLine="480"/>
              <w:rPr>
                <w:rFonts w:eastAsiaTheme="minorEastAsia"/>
                <w:sz w:val="24"/>
              </w:rPr>
            </w:pPr>
            <w:r w:rsidRPr="00FC3A9C">
              <w:rPr>
                <w:rFonts w:eastAsiaTheme="minorEastAsia"/>
                <w:sz w:val="24"/>
              </w:rPr>
              <w:t>本项目生产过程中无</w:t>
            </w:r>
            <w:r w:rsidR="00244C15" w:rsidRPr="00FC3A9C">
              <w:rPr>
                <w:rFonts w:eastAsiaTheme="minorEastAsia" w:hint="eastAsia"/>
                <w:sz w:val="24"/>
              </w:rPr>
              <w:t>生产</w:t>
            </w:r>
            <w:r w:rsidRPr="00FC3A9C">
              <w:rPr>
                <w:rFonts w:eastAsiaTheme="minorEastAsia"/>
                <w:sz w:val="24"/>
              </w:rPr>
              <w:t>废水产生，仅有锅炉的</w:t>
            </w:r>
            <w:r w:rsidR="00244C15" w:rsidRPr="00FC3A9C">
              <w:rPr>
                <w:rFonts w:eastAsiaTheme="minorEastAsia" w:hint="eastAsia"/>
                <w:sz w:val="24"/>
              </w:rPr>
              <w:t>软化</w:t>
            </w:r>
            <w:r w:rsidR="00136498" w:rsidRPr="00FC3A9C">
              <w:rPr>
                <w:rFonts w:eastAsiaTheme="minorEastAsia" w:hint="eastAsia"/>
                <w:sz w:val="24"/>
              </w:rPr>
              <w:t>处理废水</w:t>
            </w:r>
            <w:r w:rsidR="00244C15" w:rsidRPr="00FC3A9C">
              <w:rPr>
                <w:rFonts w:eastAsiaTheme="minorEastAsia" w:hint="eastAsia"/>
                <w:sz w:val="24"/>
              </w:rPr>
              <w:t>及锅炉定期排水</w:t>
            </w:r>
            <w:r w:rsidR="006C506D" w:rsidRPr="00FC3A9C">
              <w:rPr>
                <w:rFonts w:eastAsiaTheme="minorEastAsia" w:hint="eastAsia"/>
                <w:sz w:val="24"/>
              </w:rPr>
              <w:t>，可作为清净下水排放厂区雨水管网。</w:t>
            </w:r>
          </w:p>
          <w:p w14:paraId="1AAD616E" w14:textId="5DF1307C" w:rsidR="00BE280A" w:rsidRPr="00FC3A9C" w:rsidRDefault="00BE280A" w:rsidP="00BE280A">
            <w:pPr>
              <w:spacing w:line="360" w:lineRule="auto"/>
              <w:ind w:firstLineChars="200" w:firstLine="480"/>
              <w:rPr>
                <w:rFonts w:eastAsiaTheme="minorEastAsia"/>
                <w:sz w:val="24"/>
              </w:rPr>
            </w:pPr>
            <w:r w:rsidRPr="00FC3A9C">
              <w:rPr>
                <w:rFonts w:eastAsiaTheme="minorEastAsia" w:hint="eastAsia"/>
                <w:sz w:val="24"/>
              </w:rPr>
              <w:t>根据项目水平衡图，软水废水约</w:t>
            </w:r>
            <w:r w:rsidR="00E224A7" w:rsidRPr="00FC3A9C">
              <w:rPr>
                <w:rFonts w:eastAsiaTheme="minorEastAsia"/>
                <w:sz w:val="24"/>
              </w:rPr>
              <w:t>543</w:t>
            </w:r>
            <w:r w:rsidRPr="00FC3A9C">
              <w:rPr>
                <w:rFonts w:eastAsiaTheme="minorEastAsia" w:hint="eastAsia"/>
                <w:sz w:val="24"/>
              </w:rPr>
              <w:t>t/a</w:t>
            </w:r>
            <w:r w:rsidRPr="00FC3A9C">
              <w:rPr>
                <w:rFonts w:eastAsiaTheme="minorEastAsia" w:hint="eastAsia"/>
                <w:sz w:val="24"/>
              </w:rPr>
              <w:t>，锅炉定期排水约</w:t>
            </w:r>
            <w:r w:rsidR="00584FE3" w:rsidRPr="00FC3A9C">
              <w:rPr>
                <w:rFonts w:eastAsiaTheme="minorEastAsia"/>
                <w:sz w:val="24"/>
              </w:rPr>
              <w:t>236</w:t>
            </w:r>
            <w:r w:rsidRPr="00FC3A9C">
              <w:rPr>
                <w:rFonts w:eastAsiaTheme="minorEastAsia" w:hint="eastAsia"/>
                <w:sz w:val="24"/>
              </w:rPr>
              <w:t>t/a</w:t>
            </w:r>
            <w:r w:rsidRPr="00FC3A9C">
              <w:rPr>
                <w:rFonts w:eastAsiaTheme="minorEastAsia" w:hint="eastAsia"/>
                <w:sz w:val="24"/>
              </w:rPr>
              <w:t>，全自动水处理器反冲洗废水约</w:t>
            </w:r>
            <w:r w:rsidRPr="00FC3A9C">
              <w:rPr>
                <w:rFonts w:eastAsiaTheme="minorEastAsia" w:hint="eastAsia"/>
                <w:sz w:val="24"/>
              </w:rPr>
              <w:t>1082t/a</w:t>
            </w:r>
            <w:r w:rsidRPr="00FC3A9C">
              <w:rPr>
                <w:rFonts w:eastAsiaTheme="minorEastAsia" w:hint="eastAsia"/>
                <w:sz w:val="24"/>
              </w:rPr>
              <w:t>。</w:t>
            </w:r>
          </w:p>
          <w:p w14:paraId="087F6FC5" w14:textId="77777777" w:rsidR="00174F01" w:rsidRPr="00FC3A9C" w:rsidRDefault="004378E9" w:rsidP="00BE280A">
            <w:pPr>
              <w:spacing w:line="360" w:lineRule="auto"/>
              <w:ind w:firstLineChars="200" w:firstLine="480"/>
              <w:rPr>
                <w:rFonts w:eastAsiaTheme="minorEastAsia"/>
                <w:sz w:val="24"/>
              </w:rPr>
            </w:pPr>
            <w:r w:rsidRPr="00FC3A9C">
              <w:rPr>
                <w:rFonts w:eastAsiaTheme="minorEastAsia"/>
                <w:sz w:val="24"/>
              </w:rPr>
              <w:fldChar w:fldCharType="begin"/>
            </w:r>
            <w:r w:rsidR="00174F01" w:rsidRPr="00FC3A9C">
              <w:rPr>
                <w:rFonts w:eastAsiaTheme="minorEastAsia"/>
                <w:sz w:val="24"/>
              </w:rPr>
              <w:instrText xml:space="preserve"> = 2 \* GB2 \* MERGEFORMAT </w:instrText>
            </w:r>
            <w:r w:rsidRPr="00FC3A9C">
              <w:rPr>
                <w:rFonts w:eastAsiaTheme="minorEastAsia"/>
                <w:sz w:val="24"/>
              </w:rPr>
              <w:fldChar w:fldCharType="separate"/>
            </w:r>
            <w:r w:rsidR="00174F01" w:rsidRPr="00FC3A9C">
              <w:rPr>
                <w:rFonts w:ascii="宋体" w:hAnsi="宋体" w:cs="宋体" w:hint="eastAsia"/>
                <w:sz w:val="24"/>
              </w:rPr>
              <w:t>⑵</w:t>
            </w:r>
            <w:r w:rsidRPr="00FC3A9C">
              <w:rPr>
                <w:rFonts w:eastAsiaTheme="minorEastAsia"/>
                <w:sz w:val="24"/>
              </w:rPr>
              <w:fldChar w:fldCharType="end"/>
            </w:r>
            <w:r w:rsidR="00174F01" w:rsidRPr="00FC3A9C">
              <w:rPr>
                <w:rFonts w:eastAsiaTheme="minorEastAsia"/>
                <w:sz w:val="24"/>
              </w:rPr>
              <w:t xml:space="preserve"> </w:t>
            </w:r>
            <w:r w:rsidR="00174F01" w:rsidRPr="00FC3A9C">
              <w:rPr>
                <w:rFonts w:eastAsiaTheme="minorEastAsia"/>
                <w:sz w:val="24"/>
              </w:rPr>
              <w:t>生活污水</w:t>
            </w:r>
          </w:p>
          <w:p w14:paraId="1BEF929F" w14:textId="77777777" w:rsidR="00F14BE5" w:rsidRPr="00FC3A9C" w:rsidRDefault="00BE280A" w:rsidP="00BE280A">
            <w:pPr>
              <w:spacing w:line="360" w:lineRule="auto"/>
              <w:ind w:firstLineChars="200" w:firstLine="480"/>
              <w:rPr>
                <w:rFonts w:eastAsiaTheme="minorEastAsia"/>
                <w:sz w:val="24"/>
              </w:rPr>
            </w:pPr>
            <w:r w:rsidRPr="00FC3A9C">
              <w:rPr>
                <w:rFonts w:eastAsiaTheme="minorEastAsia" w:hint="eastAsia"/>
                <w:bCs/>
                <w:kern w:val="24"/>
                <w:sz w:val="24"/>
              </w:rPr>
              <w:t>本项目不新增劳动定员，无</w:t>
            </w:r>
            <w:r w:rsidR="00E1103D" w:rsidRPr="00FC3A9C">
              <w:rPr>
                <w:rFonts w:eastAsiaTheme="minorEastAsia" w:hint="eastAsia"/>
                <w:bCs/>
                <w:kern w:val="24"/>
                <w:sz w:val="24"/>
              </w:rPr>
              <w:t>新增</w:t>
            </w:r>
            <w:r w:rsidRPr="00FC3A9C">
              <w:rPr>
                <w:rFonts w:eastAsiaTheme="minorEastAsia" w:hint="eastAsia"/>
                <w:bCs/>
                <w:kern w:val="24"/>
                <w:sz w:val="24"/>
              </w:rPr>
              <w:t>生活污水产生。</w:t>
            </w:r>
          </w:p>
          <w:p w14:paraId="50D89052" w14:textId="77777777" w:rsidR="00174F01" w:rsidRPr="00FC3A9C" w:rsidRDefault="00174F01" w:rsidP="003E6169">
            <w:pPr>
              <w:spacing w:line="360" w:lineRule="auto"/>
              <w:ind w:firstLineChars="200" w:firstLine="482"/>
              <w:rPr>
                <w:rFonts w:eastAsiaTheme="minorEastAsia"/>
                <w:b/>
                <w:bCs/>
                <w:sz w:val="24"/>
              </w:rPr>
            </w:pPr>
            <w:r w:rsidRPr="00FC3A9C">
              <w:rPr>
                <w:rFonts w:eastAsiaTheme="minorEastAsia"/>
                <w:b/>
                <w:bCs/>
                <w:sz w:val="24"/>
              </w:rPr>
              <w:t>3</w:t>
            </w:r>
            <w:r w:rsidRPr="00FC3A9C">
              <w:rPr>
                <w:rFonts w:eastAsiaTheme="minorEastAsia"/>
                <w:b/>
                <w:bCs/>
                <w:sz w:val="24"/>
              </w:rPr>
              <w:t>、噪声</w:t>
            </w:r>
          </w:p>
          <w:p w14:paraId="1F256C70" w14:textId="77777777" w:rsidR="00174F01" w:rsidRPr="00FC3A9C" w:rsidRDefault="00174F01" w:rsidP="003E6169">
            <w:pPr>
              <w:spacing w:line="360" w:lineRule="auto"/>
              <w:ind w:firstLineChars="200" w:firstLine="480"/>
              <w:rPr>
                <w:rFonts w:eastAsiaTheme="minorEastAsia"/>
                <w:b/>
                <w:szCs w:val="21"/>
              </w:rPr>
            </w:pPr>
            <w:r w:rsidRPr="00FC3A9C">
              <w:rPr>
                <w:rFonts w:eastAsiaTheme="minorEastAsia"/>
                <w:sz w:val="24"/>
              </w:rPr>
              <w:t>主要设备为</w:t>
            </w:r>
            <w:r w:rsidR="0062425F" w:rsidRPr="00FC3A9C">
              <w:rPr>
                <w:rFonts w:eastAsiaTheme="minorEastAsia" w:hint="eastAsia"/>
                <w:sz w:val="24"/>
              </w:rPr>
              <w:t>锅炉给水</w:t>
            </w:r>
            <w:r w:rsidR="004952AC" w:rsidRPr="00FC3A9C">
              <w:rPr>
                <w:rFonts w:eastAsiaTheme="minorEastAsia" w:hint="eastAsia"/>
                <w:sz w:val="24"/>
              </w:rPr>
              <w:t>泵</w:t>
            </w:r>
            <w:r w:rsidR="0062425F" w:rsidRPr="00FC3A9C">
              <w:rPr>
                <w:rFonts w:eastAsiaTheme="minorEastAsia" w:hint="eastAsia"/>
                <w:sz w:val="24"/>
              </w:rPr>
              <w:t>及锅炉运行噪声</w:t>
            </w:r>
            <w:r w:rsidRPr="00FC3A9C">
              <w:rPr>
                <w:rFonts w:eastAsiaTheme="minorEastAsia"/>
                <w:sz w:val="24"/>
              </w:rPr>
              <w:t>，连续运行工况情况下，噪声源强为</w:t>
            </w:r>
            <w:r w:rsidR="0062425F" w:rsidRPr="00FC3A9C">
              <w:rPr>
                <w:rFonts w:eastAsiaTheme="minorEastAsia"/>
                <w:sz w:val="24"/>
              </w:rPr>
              <w:t>80</w:t>
            </w:r>
            <w:r w:rsidRPr="00FC3A9C">
              <w:rPr>
                <w:rFonts w:eastAsiaTheme="minorEastAsia"/>
                <w:sz w:val="24"/>
              </w:rPr>
              <w:t>～</w:t>
            </w:r>
            <w:r w:rsidRPr="00FC3A9C">
              <w:rPr>
                <w:rFonts w:eastAsiaTheme="minorEastAsia"/>
                <w:sz w:val="24"/>
              </w:rPr>
              <w:t>9</w:t>
            </w:r>
            <w:r w:rsidR="0062425F" w:rsidRPr="00FC3A9C">
              <w:rPr>
                <w:rFonts w:eastAsiaTheme="minorEastAsia"/>
                <w:sz w:val="24"/>
              </w:rPr>
              <w:t>0</w:t>
            </w:r>
            <w:r w:rsidRPr="00FC3A9C">
              <w:rPr>
                <w:rFonts w:eastAsiaTheme="minorEastAsia"/>
                <w:sz w:val="24"/>
              </w:rPr>
              <w:t>dB</w:t>
            </w:r>
            <w:r w:rsidRPr="00FC3A9C">
              <w:rPr>
                <w:rFonts w:eastAsiaTheme="minorEastAsia"/>
                <w:sz w:val="24"/>
              </w:rPr>
              <w:t>（</w:t>
            </w:r>
            <w:r w:rsidRPr="00FC3A9C">
              <w:rPr>
                <w:rFonts w:eastAsiaTheme="minorEastAsia"/>
                <w:sz w:val="24"/>
              </w:rPr>
              <w:t>A</w:t>
            </w:r>
            <w:r w:rsidRPr="00FC3A9C">
              <w:rPr>
                <w:rFonts w:eastAsiaTheme="minorEastAsia"/>
                <w:sz w:val="24"/>
              </w:rPr>
              <w:t>）。</w:t>
            </w:r>
          </w:p>
          <w:p w14:paraId="79BDC592" w14:textId="77777777" w:rsidR="00174F01" w:rsidRPr="00FC3A9C" w:rsidRDefault="00174F01" w:rsidP="003E6169">
            <w:pPr>
              <w:jc w:val="center"/>
              <w:rPr>
                <w:rFonts w:eastAsiaTheme="minorEastAsia"/>
                <w:b/>
                <w:szCs w:val="21"/>
              </w:rPr>
            </w:pPr>
            <w:r w:rsidRPr="00FC3A9C">
              <w:rPr>
                <w:rFonts w:eastAsiaTheme="minorEastAsia"/>
                <w:b/>
                <w:szCs w:val="21"/>
              </w:rPr>
              <w:t>表</w:t>
            </w:r>
            <w:r w:rsidR="00C43E08" w:rsidRPr="00FC3A9C">
              <w:rPr>
                <w:rFonts w:eastAsiaTheme="minorEastAsia"/>
                <w:b/>
                <w:szCs w:val="21"/>
              </w:rPr>
              <w:t>30</w:t>
            </w:r>
            <w:r w:rsidRPr="00FC3A9C">
              <w:rPr>
                <w:rFonts w:eastAsiaTheme="minorEastAsia"/>
                <w:b/>
                <w:szCs w:val="21"/>
              </w:rPr>
              <w:t xml:space="preserve">  </w:t>
            </w:r>
            <w:r w:rsidRPr="00FC3A9C">
              <w:rPr>
                <w:rFonts w:eastAsiaTheme="minorEastAsia"/>
                <w:b/>
                <w:szCs w:val="21"/>
              </w:rPr>
              <w:t>本工程新增主要设备噪声源源强</w:t>
            </w:r>
            <w:r w:rsidRPr="00FC3A9C">
              <w:rPr>
                <w:rFonts w:eastAsiaTheme="minorEastAsia"/>
                <w:b/>
                <w:szCs w:val="21"/>
              </w:rPr>
              <w:t xml:space="preserve">    </w:t>
            </w:r>
            <w:r w:rsidRPr="00FC3A9C">
              <w:rPr>
                <w:rFonts w:eastAsiaTheme="minorEastAsia"/>
                <w:b/>
                <w:szCs w:val="21"/>
              </w:rPr>
              <w:t>单位：</w:t>
            </w:r>
            <w:r w:rsidRPr="00FC3A9C">
              <w:rPr>
                <w:rFonts w:eastAsiaTheme="minorEastAsia"/>
                <w:b/>
                <w:szCs w:val="21"/>
              </w:rPr>
              <w:t>dB</w:t>
            </w:r>
            <w:r w:rsidRPr="00FC3A9C">
              <w:rPr>
                <w:rFonts w:eastAsiaTheme="minorEastAsia"/>
                <w:b/>
                <w:szCs w:val="21"/>
              </w:rPr>
              <w:t>（</w:t>
            </w:r>
            <w:r w:rsidRPr="00FC3A9C">
              <w:rPr>
                <w:rFonts w:eastAsiaTheme="minorEastAsia"/>
                <w:b/>
                <w:szCs w:val="21"/>
              </w:rPr>
              <w:t>A</w:t>
            </w:r>
            <w:r w:rsidRPr="00FC3A9C">
              <w:rPr>
                <w:rFonts w:eastAsiaTheme="minorEastAsia"/>
                <w:b/>
                <w:szCs w:val="21"/>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64"/>
              <w:gridCol w:w="2552"/>
              <w:gridCol w:w="1528"/>
              <w:gridCol w:w="1784"/>
              <w:gridCol w:w="1883"/>
            </w:tblGrid>
            <w:tr w:rsidR="00FC3A9C" w:rsidRPr="00FC3A9C" w14:paraId="5D36DBAF" w14:textId="77777777" w:rsidTr="00244514">
              <w:trPr>
                <w:trHeight w:val="62"/>
                <w:jc w:val="center"/>
              </w:trPr>
              <w:tc>
                <w:tcPr>
                  <w:tcW w:w="701" w:type="pct"/>
                  <w:tcBorders>
                    <w:top w:val="single" w:sz="6" w:space="0" w:color="auto"/>
                    <w:left w:val="single" w:sz="6" w:space="0" w:color="auto"/>
                    <w:bottom w:val="single" w:sz="6" w:space="0" w:color="auto"/>
                    <w:right w:val="single" w:sz="4" w:space="0" w:color="auto"/>
                  </w:tcBorders>
                  <w:shd w:val="clear" w:color="auto" w:fill="auto"/>
                  <w:vAlign w:val="center"/>
                </w:tcPr>
                <w:p w14:paraId="00517DC9" w14:textId="77777777" w:rsidR="00244514" w:rsidRPr="00FC3A9C" w:rsidRDefault="00244514" w:rsidP="003E6169">
                  <w:pPr>
                    <w:spacing w:line="260" w:lineRule="exact"/>
                    <w:jc w:val="center"/>
                    <w:rPr>
                      <w:rFonts w:eastAsiaTheme="minorEastAsia"/>
                      <w:szCs w:val="21"/>
                    </w:rPr>
                  </w:pPr>
                  <w:r w:rsidRPr="00FC3A9C">
                    <w:rPr>
                      <w:rFonts w:eastAsiaTheme="minorEastAsia" w:hint="eastAsia"/>
                      <w:szCs w:val="21"/>
                    </w:rPr>
                    <w:t>位置</w:t>
                  </w:r>
                </w:p>
              </w:tc>
              <w:tc>
                <w:tcPr>
                  <w:tcW w:w="1416" w:type="pct"/>
                  <w:tcBorders>
                    <w:top w:val="single" w:sz="6" w:space="0" w:color="auto"/>
                    <w:left w:val="single" w:sz="4" w:space="0" w:color="auto"/>
                    <w:bottom w:val="single" w:sz="6" w:space="0" w:color="auto"/>
                    <w:right w:val="single" w:sz="6" w:space="0" w:color="auto"/>
                  </w:tcBorders>
                  <w:shd w:val="clear" w:color="auto" w:fill="auto"/>
                  <w:vAlign w:val="center"/>
                </w:tcPr>
                <w:p w14:paraId="5153325A" w14:textId="77777777" w:rsidR="00244514" w:rsidRPr="00FC3A9C" w:rsidRDefault="00244514" w:rsidP="003E6169">
                  <w:pPr>
                    <w:spacing w:line="260" w:lineRule="exact"/>
                    <w:jc w:val="center"/>
                    <w:rPr>
                      <w:rFonts w:eastAsiaTheme="minorEastAsia"/>
                      <w:szCs w:val="21"/>
                    </w:rPr>
                  </w:pPr>
                  <w:r w:rsidRPr="00FC3A9C">
                    <w:rPr>
                      <w:rFonts w:eastAsiaTheme="minorEastAsia"/>
                      <w:szCs w:val="21"/>
                    </w:rPr>
                    <w:t>设备名称</w:t>
                  </w:r>
                </w:p>
              </w:tc>
              <w:tc>
                <w:tcPr>
                  <w:tcW w:w="848" w:type="pct"/>
                  <w:tcBorders>
                    <w:top w:val="single" w:sz="6" w:space="0" w:color="auto"/>
                    <w:left w:val="single" w:sz="6" w:space="0" w:color="auto"/>
                    <w:bottom w:val="single" w:sz="6" w:space="0" w:color="auto"/>
                    <w:right w:val="single" w:sz="6" w:space="0" w:color="auto"/>
                  </w:tcBorders>
                  <w:shd w:val="clear" w:color="auto" w:fill="auto"/>
                  <w:vAlign w:val="center"/>
                </w:tcPr>
                <w:p w14:paraId="7FBF9896" w14:textId="77777777" w:rsidR="00244514" w:rsidRPr="00FC3A9C" w:rsidRDefault="00244514" w:rsidP="003E6169">
                  <w:pPr>
                    <w:spacing w:line="260" w:lineRule="exact"/>
                    <w:jc w:val="center"/>
                    <w:rPr>
                      <w:rFonts w:eastAsiaTheme="minorEastAsia"/>
                      <w:szCs w:val="21"/>
                    </w:rPr>
                  </w:pPr>
                  <w:r w:rsidRPr="00FC3A9C">
                    <w:rPr>
                      <w:rFonts w:eastAsiaTheme="minorEastAsia"/>
                      <w:szCs w:val="21"/>
                    </w:rPr>
                    <w:t>数量</w:t>
                  </w:r>
                </w:p>
                <w:p w14:paraId="744D9E50" w14:textId="77777777" w:rsidR="00244514" w:rsidRPr="00FC3A9C" w:rsidRDefault="00244514" w:rsidP="003E6169">
                  <w:pPr>
                    <w:spacing w:line="260" w:lineRule="exact"/>
                    <w:jc w:val="center"/>
                    <w:rPr>
                      <w:rFonts w:eastAsiaTheme="minorEastAsia"/>
                      <w:szCs w:val="21"/>
                    </w:rPr>
                  </w:pPr>
                  <w:r w:rsidRPr="00FC3A9C">
                    <w:rPr>
                      <w:rFonts w:eastAsiaTheme="minorEastAsia"/>
                      <w:szCs w:val="21"/>
                    </w:rPr>
                    <w:t>（台）</w:t>
                  </w:r>
                </w:p>
              </w:tc>
              <w:tc>
                <w:tcPr>
                  <w:tcW w:w="990" w:type="pct"/>
                  <w:tcBorders>
                    <w:top w:val="single" w:sz="6" w:space="0" w:color="auto"/>
                    <w:left w:val="single" w:sz="6" w:space="0" w:color="auto"/>
                    <w:bottom w:val="single" w:sz="6" w:space="0" w:color="auto"/>
                    <w:right w:val="single" w:sz="6" w:space="0" w:color="auto"/>
                  </w:tcBorders>
                  <w:shd w:val="clear" w:color="auto" w:fill="auto"/>
                  <w:vAlign w:val="center"/>
                </w:tcPr>
                <w:p w14:paraId="60BF4B96" w14:textId="77777777" w:rsidR="00244514" w:rsidRPr="00FC3A9C" w:rsidRDefault="00244514" w:rsidP="003E6169">
                  <w:pPr>
                    <w:spacing w:line="260" w:lineRule="exact"/>
                    <w:jc w:val="center"/>
                    <w:rPr>
                      <w:rFonts w:eastAsiaTheme="minorEastAsia"/>
                      <w:szCs w:val="21"/>
                    </w:rPr>
                  </w:pPr>
                  <w:r w:rsidRPr="00FC3A9C">
                    <w:rPr>
                      <w:rFonts w:eastAsiaTheme="minorEastAsia"/>
                      <w:szCs w:val="21"/>
                    </w:rPr>
                    <w:t>单台声级</w:t>
                  </w:r>
                  <w:r w:rsidRPr="00FC3A9C">
                    <w:rPr>
                      <w:rFonts w:eastAsiaTheme="minorEastAsia"/>
                      <w:szCs w:val="21"/>
                    </w:rPr>
                    <w:t>dB(A)</w:t>
                  </w:r>
                </w:p>
              </w:tc>
              <w:tc>
                <w:tcPr>
                  <w:tcW w:w="1045" w:type="pct"/>
                  <w:tcBorders>
                    <w:top w:val="single" w:sz="6" w:space="0" w:color="auto"/>
                    <w:left w:val="single" w:sz="6" w:space="0" w:color="auto"/>
                    <w:bottom w:val="single" w:sz="6" w:space="0" w:color="auto"/>
                    <w:right w:val="single" w:sz="6" w:space="0" w:color="auto"/>
                  </w:tcBorders>
                  <w:shd w:val="clear" w:color="auto" w:fill="auto"/>
                  <w:vAlign w:val="center"/>
                </w:tcPr>
                <w:p w14:paraId="25C3A252" w14:textId="77777777" w:rsidR="00244514" w:rsidRPr="00FC3A9C" w:rsidRDefault="00244514" w:rsidP="003E6169">
                  <w:pPr>
                    <w:spacing w:line="260" w:lineRule="exact"/>
                    <w:jc w:val="center"/>
                    <w:rPr>
                      <w:rFonts w:eastAsiaTheme="minorEastAsia"/>
                      <w:szCs w:val="21"/>
                    </w:rPr>
                  </w:pPr>
                  <w:r w:rsidRPr="00FC3A9C">
                    <w:rPr>
                      <w:rFonts w:eastAsiaTheme="minorEastAsia"/>
                      <w:szCs w:val="21"/>
                    </w:rPr>
                    <w:t>防治措施</w:t>
                  </w:r>
                </w:p>
              </w:tc>
            </w:tr>
            <w:tr w:rsidR="00FC3A9C" w:rsidRPr="00FC3A9C" w14:paraId="39319700" w14:textId="77777777" w:rsidTr="004952AC">
              <w:trPr>
                <w:trHeight w:val="62"/>
                <w:jc w:val="center"/>
              </w:trPr>
              <w:tc>
                <w:tcPr>
                  <w:tcW w:w="701" w:type="pct"/>
                  <w:vMerge w:val="restart"/>
                  <w:tcBorders>
                    <w:left w:val="single" w:sz="6" w:space="0" w:color="auto"/>
                    <w:right w:val="single" w:sz="4" w:space="0" w:color="auto"/>
                  </w:tcBorders>
                  <w:shd w:val="clear" w:color="auto" w:fill="auto"/>
                  <w:vAlign w:val="center"/>
                </w:tcPr>
                <w:p w14:paraId="1C96B5BF" w14:textId="77777777" w:rsidR="0062425F" w:rsidRPr="00FC3A9C" w:rsidRDefault="0062425F" w:rsidP="003E6169">
                  <w:pPr>
                    <w:spacing w:line="260" w:lineRule="exact"/>
                    <w:jc w:val="center"/>
                    <w:rPr>
                      <w:rFonts w:eastAsiaTheme="minorEastAsia"/>
                      <w:szCs w:val="21"/>
                    </w:rPr>
                  </w:pPr>
                  <w:r w:rsidRPr="00FC3A9C">
                    <w:rPr>
                      <w:rFonts w:eastAsiaTheme="minorEastAsia" w:hint="eastAsia"/>
                      <w:szCs w:val="21"/>
                    </w:rPr>
                    <w:t>锅炉房</w:t>
                  </w:r>
                </w:p>
              </w:tc>
              <w:tc>
                <w:tcPr>
                  <w:tcW w:w="1416" w:type="pct"/>
                  <w:tcBorders>
                    <w:top w:val="single" w:sz="6" w:space="0" w:color="auto"/>
                    <w:left w:val="single" w:sz="4" w:space="0" w:color="auto"/>
                    <w:bottom w:val="single" w:sz="6" w:space="0" w:color="auto"/>
                    <w:right w:val="single" w:sz="6" w:space="0" w:color="auto"/>
                  </w:tcBorders>
                  <w:shd w:val="clear" w:color="auto" w:fill="auto"/>
                  <w:vAlign w:val="center"/>
                </w:tcPr>
                <w:p w14:paraId="5CC72CD0" w14:textId="77777777" w:rsidR="0062425F" w:rsidRPr="00FC3A9C" w:rsidRDefault="0062425F" w:rsidP="003E6169">
                  <w:pPr>
                    <w:spacing w:line="260" w:lineRule="exact"/>
                    <w:jc w:val="center"/>
                    <w:rPr>
                      <w:rFonts w:eastAsiaTheme="minorEastAsia"/>
                      <w:szCs w:val="21"/>
                    </w:rPr>
                  </w:pPr>
                  <w:r w:rsidRPr="00FC3A9C">
                    <w:rPr>
                      <w:rFonts w:eastAsiaTheme="minorEastAsia" w:hint="eastAsia"/>
                      <w:szCs w:val="21"/>
                    </w:rPr>
                    <w:t>锅炉给水泵</w:t>
                  </w:r>
                </w:p>
              </w:tc>
              <w:tc>
                <w:tcPr>
                  <w:tcW w:w="848" w:type="pct"/>
                  <w:tcBorders>
                    <w:top w:val="single" w:sz="6" w:space="0" w:color="auto"/>
                    <w:left w:val="single" w:sz="6" w:space="0" w:color="auto"/>
                    <w:bottom w:val="single" w:sz="6" w:space="0" w:color="auto"/>
                    <w:right w:val="single" w:sz="6" w:space="0" w:color="auto"/>
                  </w:tcBorders>
                  <w:shd w:val="clear" w:color="auto" w:fill="auto"/>
                  <w:vAlign w:val="center"/>
                </w:tcPr>
                <w:p w14:paraId="600F0BE4" w14:textId="77777777" w:rsidR="0062425F" w:rsidRPr="00FC3A9C" w:rsidRDefault="0062425F" w:rsidP="003E6169">
                  <w:pPr>
                    <w:spacing w:line="260" w:lineRule="exact"/>
                    <w:jc w:val="center"/>
                    <w:rPr>
                      <w:rFonts w:eastAsiaTheme="minorEastAsia"/>
                      <w:szCs w:val="21"/>
                    </w:rPr>
                  </w:pPr>
                  <w:r w:rsidRPr="00FC3A9C">
                    <w:rPr>
                      <w:rFonts w:eastAsiaTheme="minorEastAsia" w:hint="eastAsia"/>
                      <w:szCs w:val="21"/>
                    </w:rPr>
                    <w:t>1</w:t>
                  </w:r>
                </w:p>
              </w:tc>
              <w:tc>
                <w:tcPr>
                  <w:tcW w:w="990" w:type="pct"/>
                  <w:tcBorders>
                    <w:top w:val="single" w:sz="6" w:space="0" w:color="auto"/>
                    <w:left w:val="single" w:sz="6" w:space="0" w:color="auto"/>
                    <w:bottom w:val="single" w:sz="6" w:space="0" w:color="auto"/>
                    <w:right w:val="single" w:sz="6" w:space="0" w:color="auto"/>
                  </w:tcBorders>
                  <w:shd w:val="clear" w:color="auto" w:fill="auto"/>
                  <w:vAlign w:val="center"/>
                </w:tcPr>
                <w:p w14:paraId="3C480BFC" w14:textId="77777777" w:rsidR="0062425F" w:rsidRPr="00FC3A9C" w:rsidRDefault="0062425F" w:rsidP="003E6169">
                  <w:pPr>
                    <w:spacing w:line="260" w:lineRule="exact"/>
                    <w:jc w:val="center"/>
                    <w:rPr>
                      <w:rFonts w:eastAsiaTheme="minorEastAsia"/>
                      <w:szCs w:val="21"/>
                    </w:rPr>
                  </w:pPr>
                  <w:r w:rsidRPr="00FC3A9C">
                    <w:rPr>
                      <w:rFonts w:eastAsiaTheme="minorEastAsia"/>
                      <w:szCs w:val="21"/>
                    </w:rPr>
                    <w:t>80</w:t>
                  </w:r>
                </w:p>
              </w:tc>
              <w:tc>
                <w:tcPr>
                  <w:tcW w:w="1045" w:type="pct"/>
                  <w:vMerge w:val="restart"/>
                  <w:tcBorders>
                    <w:left w:val="single" w:sz="6" w:space="0" w:color="auto"/>
                    <w:right w:val="single" w:sz="6" w:space="0" w:color="auto"/>
                  </w:tcBorders>
                  <w:shd w:val="clear" w:color="auto" w:fill="auto"/>
                  <w:vAlign w:val="center"/>
                </w:tcPr>
                <w:p w14:paraId="33009A70" w14:textId="77777777" w:rsidR="0062425F" w:rsidRPr="00FC3A9C" w:rsidRDefault="0062425F" w:rsidP="003E6169">
                  <w:pPr>
                    <w:jc w:val="center"/>
                    <w:rPr>
                      <w:rFonts w:eastAsiaTheme="minorEastAsia"/>
                      <w:szCs w:val="21"/>
                    </w:rPr>
                  </w:pPr>
                  <w:r w:rsidRPr="00FC3A9C">
                    <w:rPr>
                      <w:rFonts w:eastAsiaTheme="minorEastAsia" w:hint="eastAsia"/>
                      <w:szCs w:val="21"/>
                    </w:rPr>
                    <w:t>厂房内布置</w:t>
                  </w:r>
                </w:p>
              </w:tc>
            </w:tr>
            <w:tr w:rsidR="00FC3A9C" w:rsidRPr="00FC3A9C" w14:paraId="299A76D3" w14:textId="77777777" w:rsidTr="00244514">
              <w:trPr>
                <w:trHeight w:val="62"/>
                <w:jc w:val="center"/>
              </w:trPr>
              <w:tc>
                <w:tcPr>
                  <w:tcW w:w="701" w:type="pct"/>
                  <w:vMerge/>
                  <w:tcBorders>
                    <w:left w:val="single" w:sz="6" w:space="0" w:color="auto"/>
                    <w:bottom w:val="single" w:sz="6" w:space="0" w:color="auto"/>
                    <w:right w:val="single" w:sz="4" w:space="0" w:color="auto"/>
                  </w:tcBorders>
                  <w:shd w:val="clear" w:color="auto" w:fill="auto"/>
                  <w:vAlign w:val="center"/>
                </w:tcPr>
                <w:p w14:paraId="3E7AAC73" w14:textId="77777777" w:rsidR="0062425F" w:rsidRPr="00FC3A9C" w:rsidRDefault="0062425F" w:rsidP="003E6169">
                  <w:pPr>
                    <w:spacing w:line="260" w:lineRule="exact"/>
                    <w:jc w:val="center"/>
                    <w:rPr>
                      <w:rFonts w:eastAsiaTheme="minorEastAsia"/>
                      <w:szCs w:val="21"/>
                    </w:rPr>
                  </w:pPr>
                </w:p>
              </w:tc>
              <w:tc>
                <w:tcPr>
                  <w:tcW w:w="1416" w:type="pct"/>
                  <w:tcBorders>
                    <w:top w:val="single" w:sz="6" w:space="0" w:color="auto"/>
                    <w:left w:val="single" w:sz="4" w:space="0" w:color="auto"/>
                    <w:bottom w:val="single" w:sz="6" w:space="0" w:color="auto"/>
                    <w:right w:val="single" w:sz="6" w:space="0" w:color="auto"/>
                  </w:tcBorders>
                  <w:shd w:val="clear" w:color="auto" w:fill="auto"/>
                  <w:vAlign w:val="center"/>
                </w:tcPr>
                <w:p w14:paraId="03367C44" w14:textId="77777777" w:rsidR="0062425F" w:rsidRPr="00FC3A9C" w:rsidRDefault="0062425F" w:rsidP="003E6169">
                  <w:pPr>
                    <w:spacing w:line="260" w:lineRule="exact"/>
                    <w:jc w:val="center"/>
                    <w:rPr>
                      <w:rFonts w:eastAsiaTheme="minorEastAsia"/>
                      <w:szCs w:val="21"/>
                    </w:rPr>
                  </w:pPr>
                  <w:r w:rsidRPr="00FC3A9C">
                    <w:rPr>
                      <w:rFonts w:eastAsiaTheme="minorEastAsia" w:hint="eastAsia"/>
                      <w:szCs w:val="21"/>
                    </w:rPr>
                    <w:t>锅炉</w:t>
                  </w:r>
                </w:p>
              </w:tc>
              <w:tc>
                <w:tcPr>
                  <w:tcW w:w="848" w:type="pct"/>
                  <w:tcBorders>
                    <w:top w:val="single" w:sz="6" w:space="0" w:color="auto"/>
                    <w:left w:val="single" w:sz="6" w:space="0" w:color="auto"/>
                    <w:bottom w:val="single" w:sz="6" w:space="0" w:color="auto"/>
                    <w:right w:val="single" w:sz="6" w:space="0" w:color="auto"/>
                  </w:tcBorders>
                  <w:shd w:val="clear" w:color="auto" w:fill="auto"/>
                  <w:vAlign w:val="center"/>
                </w:tcPr>
                <w:p w14:paraId="5C49F0ED" w14:textId="77777777" w:rsidR="0062425F" w:rsidRPr="00FC3A9C" w:rsidRDefault="0062425F" w:rsidP="003E6169">
                  <w:pPr>
                    <w:spacing w:line="260" w:lineRule="exact"/>
                    <w:jc w:val="center"/>
                    <w:rPr>
                      <w:rFonts w:eastAsiaTheme="minorEastAsia"/>
                      <w:szCs w:val="21"/>
                    </w:rPr>
                  </w:pPr>
                  <w:r w:rsidRPr="00FC3A9C">
                    <w:rPr>
                      <w:rFonts w:eastAsiaTheme="minorEastAsia" w:hint="eastAsia"/>
                      <w:szCs w:val="21"/>
                    </w:rPr>
                    <w:t>1</w:t>
                  </w:r>
                </w:p>
              </w:tc>
              <w:tc>
                <w:tcPr>
                  <w:tcW w:w="990" w:type="pct"/>
                  <w:tcBorders>
                    <w:top w:val="single" w:sz="6" w:space="0" w:color="auto"/>
                    <w:left w:val="single" w:sz="6" w:space="0" w:color="auto"/>
                    <w:bottom w:val="single" w:sz="6" w:space="0" w:color="auto"/>
                    <w:right w:val="single" w:sz="6" w:space="0" w:color="auto"/>
                  </w:tcBorders>
                  <w:shd w:val="clear" w:color="auto" w:fill="auto"/>
                  <w:vAlign w:val="center"/>
                </w:tcPr>
                <w:p w14:paraId="1BACA518" w14:textId="77777777" w:rsidR="0062425F" w:rsidRPr="00FC3A9C" w:rsidRDefault="0062425F" w:rsidP="003E6169">
                  <w:pPr>
                    <w:spacing w:line="260" w:lineRule="exact"/>
                    <w:jc w:val="center"/>
                    <w:rPr>
                      <w:rFonts w:eastAsiaTheme="minorEastAsia"/>
                      <w:szCs w:val="21"/>
                    </w:rPr>
                  </w:pPr>
                  <w:r w:rsidRPr="00FC3A9C">
                    <w:rPr>
                      <w:rFonts w:eastAsiaTheme="minorEastAsia" w:hint="eastAsia"/>
                      <w:szCs w:val="21"/>
                    </w:rPr>
                    <w:t>9</w:t>
                  </w:r>
                  <w:r w:rsidRPr="00FC3A9C">
                    <w:rPr>
                      <w:rFonts w:eastAsiaTheme="minorEastAsia"/>
                      <w:szCs w:val="21"/>
                    </w:rPr>
                    <w:t>0</w:t>
                  </w:r>
                </w:p>
              </w:tc>
              <w:tc>
                <w:tcPr>
                  <w:tcW w:w="1045" w:type="pct"/>
                  <w:vMerge/>
                  <w:tcBorders>
                    <w:left w:val="single" w:sz="6" w:space="0" w:color="auto"/>
                    <w:right w:val="single" w:sz="6" w:space="0" w:color="auto"/>
                  </w:tcBorders>
                  <w:shd w:val="clear" w:color="auto" w:fill="auto"/>
                  <w:vAlign w:val="center"/>
                </w:tcPr>
                <w:p w14:paraId="494650E6" w14:textId="77777777" w:rsidR="0062425F" w:rsidRPr="00FC3A9C" w:rsidRDefault="0062425F" w:rsidP="003E6169">
                  <w:pPr>
                    <w:jc w:val="center"/>
                    <w:rPr>
                      <w:rFonts w:eastAsiaTheme="minorEastAsia"/>
                      <w:szCs w:val="21"/>
                    </w:rPr>
                  </w:pPr>
                </w:p>
              </w:tc>
            </w:tr>
          </w:tbl>
          <w:p w14:paraId="25CD4C61" w14:textId="77777777" w:rsidR="00174F01" w:rsidRPr="00FC3A9C" w:rsidRDefault="00174F01" w:rsidP="003E6169">
            <w:pPr>
              <w:spacing w:line="360" w:lineRule="auto"/>
              <w:ind w:firstLineChars="200" w:firstLine="482"/>
              <w:rPr>
                <w:rFonts w:eastAsiaTheme="minorEastAsia"/>
                <w:b/>
                <w:bCs/>
                <w:sz w:val="24"/>
              </w:rPr>
            </w:pPr>
            <w:r w:rsidRPr="00FC3A9C">
              <w:rPr>
                <w:rFonts w:eastAsiaTheme="minorEastAsia"/>
                <w:b/>
                <w:bCs/>
                <w:sz w:val="24"/>
              </w:rPr>
              <w:t>4</w:t>
            </w:r>
            <w:r w:rsidRPr="00FC3A9C">
              <w:rPr>
                <w:rFonts w:eastAsiaTheme="minorEastAsia"/>
                <w:b/>
                <w:bCs/>
                <w:sz w:val="24"/>
              </w:rPr>
              <w:t>、固体废物</w:t>
            </w:r>
          </w:p>
          <w:p w14:paraId="4FF7E2E7" w14:textId="77777777" w:rsidR="00F14BE5" w:rsidRPr="00FC3A9C" w:rsidRDefault="004952AC" w:rsidP="003E6169">
            <w:pPr>
              <w:spacing w:line="360" w:lineRule="auto"/>
              <w:ind w:firstLineChars="200" w:firstLine="480"/>
              <w:rPr>
                <w:rFonts w:eastAsiaTheme="minorEastAsia"/>
                <w:bCs/>
                <w:sz w:val="24"/>
              </w:rPr>
            </w:pPr>
            <w:r w:rsidRPr="00FC3A9C">
              <w:rPr>
                <w:rFonts w:eastAsiaTheme="minorEastAsia" w:hint="eastAsia"/>
                <w:sz w:val="24"/>
              </w:rPr>
              <w:t>不新增劳动定员，无生活垃圾产生</w:t>
            </w:r>
            <w:r w:rsidR="00F14BE5" w:rsidRPr="00FC3A9C">
              <w:rPr>
                <w:rFonts w:eastAsiaTheme="minorEastAsia"/>
                <w:bCs/>
                <w:sz w:val="24"/>
              </w:rPr>
              <w:t>。</w:t>
            </w:r>
          </w:p>
          <w:p w14:paraId="73C8A490" w14:textId="7B45C2B2" w:rsidR="003F6F42" w:rsidRPr="00FC3A9C" w:rsidRDefault="003F6F42" w:rsidP="003F6F42">
            <w:pPr>
              <w:spacing w:line="360" w:lineRule="auto"/>
              <w:ind w:firstLineChars="200" w:firstLine="480"/>
              <w:rPr>
                <w:sz w:val="24"/>
              </w:rPr>
            </w:pPr>
            <w:r w:rsidRPr="00FC3A9C">
              <w:rPr>
                <w:rFonts w:hint="eastAsia"/>
                <w:sz w:val="24"/>
              </w:rPr>
              <w:t>在</w:t>
            </w:r>
            <w:r w:rsidRPr="00FC3A9C">
              <w:rPr>
                <w:rFonts w:ascii="宋体" w:hAnsi="宋体" w:hint="eastAsia"/>
                <w:bCs/>
                <w:sz w:val="24"/>
              </w:rPr>
              <w:t>项目运行期</w:t>
            </w:r>
            <w:r w:rsidRPr="00FC3A9C">
              <w:rPr>
                <w:rFonts w:hint="eastAsia"/>
                <w:sz w:val="24"/>
              </w:rPr>
              <w:t>，当软水处理系统中的离子交换树脂毒化或再生失效后便对其更换一次，根据《国家危险废物名录》中的规定废离子交换树脂属于</w:t>
            </w:r>
            <w:r w:rsidR="0062425F" w:rsidRPr="00FC3A9C">
              <w:rPr>
                <w:rFonts w:hint="eastAsia"/>
                <w:sz w:val="24"/>
              </w:rPr>
              <w:t>危险废物，废物类别</w:t>
            </w:r>
            <w:r w:rsidR="0062425F" w:rsidRPr="00FC3A9C">
              <w:rPr>
                <w:rFonts w:hint="eastAsia"/>
                <w:sz w:val="24"/>
              </w:rPr>
              <w:t>H</w:t>
            </w:r>
            <w:r w:rsidR="0062425F" w:rsidRPr="00FC3A9C">
              <w:rPr>
                <w:sz w:val="24"/>
              </w:rPr>
              <w:t>W13</w:t>
            </w:r>
            <w:r w:rsidRPr="00FC3A9C">
              <w:rPr>
                <w:rFonts w:hint="eastAsia"/>
                <w:sz w:val="24"/>
              </w:rPr>
              <w:t>有机树脂类危险废物，</w:t>
            </w:r>
            <w:r w:rsidR="0062425F" w:rsidRPr="00FC3A9C">
              <w:rPr>
                <w:rFonts w:hint="eastAsia"/>
                <w:sz w:val="24"/>
              </w:rPr>
              <w:t>废物代码</w:t>
            </w:r>
            <w:r w:rsidR="0062425F" w:rsidRPr="00FC3A9C">
              <w:rPr>
                <w:rFonts w:hint="eastAsia"/>
                <w:sz w:val="24"/>
              </w:rPr>
              <w:t>9</w:t>
            </w:r>
            <w:r w:rsidR="0062425F" w:rsidRPr="00FC3A9C">
              <w:rPr>
                <w:sz w:val="24"/>
              </w:rPr>
              <w:t>00-015-13</w:t>
            </w:r>
            <w:r w:rsidR="0062425F" w:rsidRPr="00FC3A9C">
              <w:rPr>
                <w:rFonts w:hint="eastAsia"/>
                <w:sz w:val="24"/>
              </w:rPr>
              <w:t>，</w:t>
            </w:r>
            <w:r w:rsidRPr="00FC3A9C">
              <w:rPr>
                <w:rFonts w:hint="eastAsia"/>
                <w:sz w:val="24"/>
              </w:rPr>
              <w:t>经专门收集后交由陕西</w:t>
            </w:r>
            <w:r w:rsidR="000032A3" w:rsidRPr="00FC3A9C">
              <w:rPr>
                <w:rFonts w:hint="eastAsia"/>
                <w:sz w:val="24"/>
              </w:rPr>
              <w:t>明瑞资源再生有限公司</w:t>
            </w:r>
            <w:r w:rsidRPr="00FC3A9C">
              <w:rPr>
                <w:rFonts w:hint="eastAsia"/>
                <w:sz w:val="24"/>
              </w:rPr>
              <w:t>（处置协议见附件）。有关资料显示，离子交换树脂一般</w:t>
            </w:r>
            <w:r w:rsidRPr="00FC3A9C">
              <w:rPr>
                <w:rFonts w:hint="eastAsia"/>
                <w:sz w:val="24"/>
              </w:rPr>
              <w:t>5~6</w:t>
            </w:r>
            <w:r w:rsidRPr="00FC3A9C">
              <w:rPr>
                <w:rFonts w:hint="eastAsia"/>
                <w:sz w:val="24"/>
              </w:rPr>
              <w:t>年更换一次，本项目废离子交换树脂产生量约为</w:t>
            </w:r>
            <w:r w:rsidRPr="00FC3A9C">
              <w:rPr>
                <w:rFonts w:hint="eastAsia"/>
                <w:sz w:val="24"/>
              </w:rPr>
              <w:t>0.6t/</w:t>
            </w:r>
            <w:r w:rsidRPr="00FC3A9C">
              <w:rPr>
                <w:rFonts w:hint="eastAsia"/>
                <w:sz w:val="24"/>
              </w:rPr>
              <w:t>次，产生量约</w:t>
            </w:r>
            <w:r w:rsidRPr="00FC3A9C">
              <w:rPr>
                <w:rFonts w:hint="eastAsia"/>
                <w:sz w:val="24"/>
              </w:rPr>
              <w:t>0.6t/6a</w:t>
            </w:r>
            <w:r w:rsidRPr="00FC3A9C">
              <w:rPr>
                <w:rFonts w:hint="eastAsia"/>
                <w:sz w:val="24"/>
              </w:rPr>
              <w:t>。</w:t>
            </w:r>
          </w:p>
          <w:p w14:paraId="36818EAD" w14:textId="5E4E26D1" w:rsidR="008E66B7" w:rsidRPr="00FC3A9C" w:rsidRDefault="008E66B7" w:rsidP="008E66B7">
            <w:pPr>
              <w:spacing w:line="360" w:lineRule="auto"/>
              <w:ind w:firstLineChars="200" w:firstLine="480"/>
              <w:rPr>
                <w:sz w:val="24"/>
              </w:rPr>
            </w:pPr>
            <w:r w:rsidRPr="00FC3A9C">
              <w:rPr>
                <w:rFonts w:hint="eastAsia"/>
                <w:sz w:val="24"/>
              </w:rPr>
              <w:t>项目甲醇储罐无组织排放甲醇利用活性炭吸附，会产生废活性炭，根据《国家危险废物名录》，废活性炭属于危险废物，废物类别</w:t>
            </w:r>
            <w:r w:rsidRPr="00FC3A9C">
              <w:rPr>
                <w:sz w:val="24"/>
              </w:rPr>
              <w:t>”HW49</w:t>
            </w:r>
            <w:r w:rsidRPr="00FC3A9C">
              <w:rPr>
                <w:rFonts w:hint="eastAsia"/>
                <w:sz w:val="24"/>
              </w:rPr>
              <w:t>其他废物</w:t>
            </w:r>
            <w:r w:rsidRPr="00FC3A9C">
              <w:rPr>
                <w:sz w:val="24"/>
              </w:rPr>
              <w:t>”</w:t>
            </w:r>
            <w:r w:rsidRPr="00FC3A9C">
              <w:rPr>
                <w:rFonts w:hint="eastAsia"/>
                <w:sz w:val="24"/>
              </w:rPr>
              <w:t>，废物代码</w:t>
            </w:r>
            <w:r w:rsidRPr="00FC3A9C">
              <w:rPr>
                <w:sz w:val="24"/>
              </w:rPr>
              <w:t>900-041-49</w:t>
            </w:r>
            <w:r w:rsidRPr="00FC3A9C">
              <w:rPr>
                <w:rFonts w:hint="eastAsia"/>
                <w:sz w:val="24"/>
              </w:rPr>
              <w:t>，应交由有资质的单位处置。活性炭吸附的甲醇量约</w:t>
            </w:r>
            <w:r w:rsidRPr="00FC3A9C">
              <w:rPr>
                <w:rFonts w:hint="eastAsia"/>
                <w:sz w:val="24"/>
              </w:rPr>
              <w:t>0</w:t>
            </w:r>
            <w:r w:rsidRPr="00FC3A9C">
              <w:rPr>
                <w:sz w:val="24"/>
              </w:rPr>
              <w:t>.0636t/a</w:t>
            </w:r>
            <w:r w:rsidRPr="00FC3A9C">
              <w:rPr>
                <w:rFonts w:hint="eastAsia"/>
                <w:sz w:val="24"/>
              </w:rPr>
              <w:t>，一般</w:t>
            </w:r>
            <w:r w:rsidRPr="00FC3A9C">
              <w:rPr>
                <w:rFonts w:hint="eastAsia"/>
                <w:sz w:val="24"/>
              </w:rPr>
              <w:t>1</w:t>
            </w:r>
            <w:r w:rsidRPr="00FC3A9C">
              <w:rPr>
                <w:sz w:val="24"/>
              </w:rPr>
              <w:t>t</w:t>
            </w:r>
            <w:r w:rsidRPr="00FC3A9C">
              <w:rPr>
                <w:rFonts w:hint="eastAsia"/>
                <w:sz w:val="24"/>
              </w:rPr>
              <w:t>活性炭饱和吸附</w:t>
            </w:r>
            <w:r w:rsidRPr="00FC3A9C">
              <w:rPr>
                <w:rFonts w:hint="eastAsia"/>
                <w:sz w:val="24"/>
              </w:rPr>
              <w:t>0</w:t>
            </w:r>
            <w:r w:rsidRPr="00FC3A9C">
              <w:rPr>
                <w:sz w:val="24"/>
              </w:rPr>
              <w:t>.3t</w:t>
            </w:r>
            <w:r w:rsidRPr="00FC3A9C">
              <w:rPr>
                <w:rFonts w:hint="eastAsia"/>
                <w:sz w:val="24"/>
              </w:rPr>
              <w:t>的有机物，则活性炭用量约</w:t>
            </w:r>
            <w:r w:rsidRPr="00FC3A9C">
              <w:rPr>
                <w:rFonts w:hint="eastAsia"/>
                <w:sz w:val="24"/>
              </w:rPr>
              <w:t>0</w:t>
            </w:r>
            <w:r w:rsidRPr="00FC3A9C">
              <w:rPr>
                <w:sz w:val="24"/>
              </w:rPr>
              <w:t>.21t/a</w:t>
            </w:r>
            <w:r w:rsidRPr="00FC3A9C">
              <w:rPr>
                <w:rFonts w:hint="eastAsia"/>
                <w:sz w:val="24"/>
              </w:rPr>
              <w:t>，则废活性炭约</w:t>
            </w:r>
            <w:r w:rsidRPr="00FC3A9C">
              <w:rPr>
                <w:rFonts w:hint="eastAsia"/>
                <w:sz w:val="24"/>
              </w:rPr>
              <w:t>0</w:t>
            </w:r>
            <w:r w:rsidRPr="00FC3A9C">
              <w:rPr>
                <w:sz w:val="24"/>
              </w:rPr>
              <w:t>.28t</w:t>
            </w:r>
            <w:r w:rsidRPr="00FC3A9C">
              <w:rPr>
                <w:rFonts w:hint="eastAsia"/>
                <w:sz w:val="24"/>
              </w:rPr>
              <w:t>/</w:t>
            </w:r>
            <w:r w:rsidRPr="00FC3A9C">
              <w:rPr>
                <w:sz w:val="24"/>
              </w:rPr>
              <w:t>a</w:t>
            </w:r>
            <w:r w:rsidRPr="00FC3A9C">
              <w:rPr>
                <w:rFonts w:hint="eastAsia"/>
                <w:sz w:val="24"/>
              </w:rPr>
              <w:t>。</w:t>
            </w:r>
          </w:p>
          <w:p w14:paraId="735E10AF" w14:textId="77777777" w:rsidR="00C624D0" w:rsidRPr="00FC3A9C" w:rsidRDefault="00EC5E8B" w:rsidP="003E6169">
            <w:pPr>
              <w:spacing w:line="360" w:lineRule="auto"/>
              <w:ind w:firstLineChars="200" w:firstLine="482"/>
              <w:rPr>
                <w:rFonts w:eastAsiaTheme="minorEastAsia"/>
                <w:b/>
                <w:bCs/>
                <w:sz w:val="24"/>
              </w:rPr>
            </w:pPr>
            <w:r w:rsidRPr="00FC3A9C">
              <w:rPr>
                <w:rFonts w:eastAsiaTheme="minorEastAsia"/>
                <w:b/>
                <w:bCs/>
                <w:sz w:val="24"/>
              </w:rPr>
              <w:t>三、</w:t>
            </w:r>
            <w:r w:rsidR="000D395E" w:rsidRPr="00FC3A9C">
              <w:rPr>
                <w:rFonts w:eastAsiaTheme="minorEastAsia" w:hint="eastAsia"/>
                <w:b/>
                <w:bCs/>
                <w:sz w:val="24"/>
              </w:rPr>
              <w:t>三</w:t>
            </w:r>
            <w:r w:rsidR="00C624D0" w:rsidRPr="00FC3A9C">
              <w:rPr>
                <w:rFonts w:eastAsiaTheme="minorEastAsia"/>
                <w:b/>
                <w:bCs/>
                <w:sz w:val="24"/>
              </w:rPr>
              <w:t>废排放清单</w:t>
            </w:r>
          </w:p>
          <w:p w14:paraId="7AB30AD3" w14:textId="77777777" w:rsidR="00C624D0" w:rsidRPr="00FC3A9C" w:rsidRDefault="00C624D0" w:rsidP="003E6169">
            <w:pPr>
              <w:spacing w:line="360" w:lineRule="auto"/>
              <w:ind w:firstLineChars="200" w:firstLine="480"/>
              <w:rPr>
                <w:rFonts w:eastAsiaTheme="minorEastAsia"/>
                <w:sz w:val="24"/>
              </w:rPr>
            </w:pPr>
            <w:r w:rsidRPr="00FC3A9C">
              <w:rPr>
                <w:rFonts w:eastAsiaTheme="minorEastAsia"/>
                <w:sz w:val="24"/>
              </w:rPr>
              <w:t>新增本项目前、后三废的排放统计见表</w:t>
            </w:r>
            <w:r w:rsidR="00C43E08" w:rsidRPr="00FC3A9C">
              <w:rPr>
                <w:rFonts w:eastAsiaTheme="minorEastAsia"/>
                <w:sz w:val="24"/>
              </w:rPr>
              <w:t>31</w:t>
            </w:r>
            <w:r w:rsidRPr="00FC3A9C">
              <w:rPr>
                <w:rFonts w:eastAsiaTheme="minorEastAsia"/>
                <w:sz w:val="24"/>
              </w:rPr>
              <w:t>。</w:t>
            </w:r>
          </w:p>
          <w:p w14:paraId="41B3273B" w14:textId="77777777" w:rsidR="0089410D" w:rsidRPr="00FC3A9C" w:rsidRDefault="0089410D" w:rsidP="003E6169">
            <w:pPr>
              <w:jc w:val="center"/>
              <w:rPr>
                <w:rFonts w:eastAsiaTheme="minorEastAsia"/>
                <w:b/>
                <w:szCs w:val="21"/>
              </w:rPr>
            </w:pPr>
          </w:p>
          <w:p w14:paraId="10F4CF8A" w14:textId="77777777" w:rsidR="0089410D" w:rsidRPr="00FC3A9C" w:rsidRDefault="0089410D" w:rsidP="003E6169">
            <w:pPr>
              <w:jc w:val="center"/>
              <w:rPr>
                <w:rFonts w:eastAsiaTheme="minorEastAsia"/>
                <w:b/>
                <w:szCs w:val="21"/>
              </w:rPr>
            </w:pPr>
          </w:p>
          <w:p w14:paraId="1ACA9117" w14:textId="77777777" w:rsidR="0089410D" w:rsidRPr="00FC3A9C" w:rsidRDefault="0089410D" w:rsidP="003E6169">
            <w:pPr>
              <w:jc w:val="center"/>
              <w:rPr>
                <w:rFonts w:eastAsiaTheme="minorEastAsia"/>
                <w:b/>
                <w:szCs w:val="21"/>
              </w:rPr>
            </w:pPr>
          </w:p>
          <w:p w14:paraId="682CDC6B" w14:textId="77777777" w:rsidR="0089410D" w:rsidRPr="00FC3A9C" w:rsidRDefault="0089410D" w:rsidP="003E6169">
            <w:pPr>
              <w:jc w:val="center"/>
              <w:rPr>
                <w:rFonts w:eastAsiaTheme="minorEastAsia"/>
                <w:b/>
                <w:szCs w:val="21"/>
              </w:rPr>
            </w:pPr>
          </w:p>
          <w:p w14:paraId="1C10F680" w14:textId="77777777" w:rsidR="0089410D" w:rsidRPr="00FC3A9C" w:rsidRDefault="0089410D" w:rsidP="003E6169">
            <w:pPr>
              <w:jc w:val="center"/>
              <w:rPr>
                <w:rFonts w:eastAsiaTheme="minorEastAsia"/>
                <w:b/>
                <w:szCs w:val="21"/>
              </w:rPr>
            </w:pPr>
          </w:p>
          <w:p w14:paraId="2E4A73FD" w14:textId="77777777" w:rsidR="00C624D0" w:rsidRPr="00FC3A9C" w:rsidRDefault="00C624D0" w:rsidP="003E6169">
            <w:pPr>
              <w:jc w:val="center"/>
              <w:rPr>
                <w:rFonts w:eastAsiaTheme="minorEastAsia"/>
                <w:b/>
                <w:szCs w:val="21"/>
              </w:rPr>
            </w:pPr>
            <w:r w:rsidRPr="00FC3A9C">
              <w:rPr>
                <w:rFonts w:eastAsiaTheme="minorEastAsia"/>
                <w:b/>
                <w:szCs w:val="21"/>
              </w:rPr>
              <w:lastRenderedPageBreak/>
              <w:t>表</w:t>
            </w:r>
            <w:r w:rsidR="00C43E08" w:rsidRPr="00FC3A9C">
              <w:rPr>
                <w:rFonts w:eastAsiaTheme="minorEastAsia"/>
                <w:b/>
                <w:szCs w:val="21"/>
              </w:rPr>
              <w:t>31</w:t>
            </w:r>
            <w:r w:rsidRPr="00FC3A9C">
              <w:rPr>
                <w:rFonts w:eastAsiaTheme="minorEastAsia"/>
                <w:b/>
                <w:szCs w:val="21"/>
              </w:rPr>
              <w:t xml:space="preserve">    </w:t>
            </w:r>
            <w:r w:rsidRPr="00FC3A9C">
              <w:rPr>
                <w:rFonts w:eastAsiaTheme="minorEastAsia"/>
                <w:b/>
                <w:szCs w:val="21"/>
              </w:rPr>
              <w:t>全厂污染物排放量统计表</w:t>
            </w:r>
            <w:r w:rsidRPr="00FC3A9C">
              <w:rPr>
                <w:rFonts w:eastAsiaTheme="minorEastAsia"/>
                <w:b/>
                <w:szCs w:val="21"/>
              </w:rPr>
              <w:t xml:space="preserve">    </w:t>
            </w:r>
            <w:r w:rsidRPr="00FC3A9C">
              <w:rPr>
                <w:rFonts w:eastAsiaTheme="minorEastAsia"/>
                <w:b/>
                <w:szCs w:val="21"/>
              </w:rPr>
              <w:t>单位：</w:t>
            </w:r>
            <w:r w:rsidRPr="00FC3A9C">
              <w:rPr>
                <w:rFonts w:eastAsiaTheme="minorEastAsia"/>
                <w:b/>
                <w:szCs w:val="21"/>
              </w:rPr>
              <w:t>t/a</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1461"/>
              <w:gridCol w:w="1200"/>
              <w:gridCol w:w="964"/>
              <w:gridCol w:w="1630"/>
              <w:gridCol w:w="1456"/>
              <w:gridCol w:w="1459"/>
            </w:tblGrid>
            <w:tr w:rsidR="00FC3A9C" w:rsidRPr="00FC3A9C" w14:paraId="0CF6B2AC" w14:textId="77777777" w:rsidTr="00371487">
              <w:trPr>
                <w:trHeight w:val="340"/>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95073BE" w14:textId="77777777" w:rsidR="00C624D0" w:rsidRPr="00FC3A9C" w:rsidRDefault="00C624D0" w:rsidP="003E6169">
                  <w:pPr>
                    <w:spacing w:line="320" w:lineRule="exact"/>
                    <w:jc w:val="center"/>
                    <w:rPr>
                      <w:rFonts w:eastAsiaTheme="minorEastAsia"/>
                      <w:bCs/>
                      <w:szCs w:val="21"/>
                    </w:rPr>
                  </w:pPr>
                  <w:r w:rsidRPr="00FC3A9C">
                    <w:rPr>
                      <w:rFonts w:eastAsiaTheme="minorEastAsia"/>
                      <w:bCs/>
                      <w:szCs w:val="21"/>
                    </w:rPr>
                    <w:t>类别</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1E754121" w14:textId="77777777" w:rsidR="00C624D0" w:rsidRPr="00FC3A9C" w:rsidRDefault="00C624D0" w:rsidP="003E6169">
                  <w:pPr>
                    <w:spacing w:line="320" w:lineRule="exact"/>
                    <w:jc w:val="center"/>
                    <w:rPr>
                      <w:rFonts w:eastAsiaTheme="minorEastAsia"/>
                      <w:bCs/>
                      <w:szCs w:val="21"/>
                    </w:rPr>
                  </w:pPr>
                  <w:r w:rsidRPr="00FC3A9C">
                    <w:rPr>
                      <w:rFonts w:eastAsiaTheme="minorEastAsia"/>
                      <w:bCs/>
                      <w:szCs w:val="21"/>
                    </w:rPr>
                    <w:t>污染物</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13504145" w14:textId="77777777" w:rsidR="00C624D0" w:rsidRPr="00FC3A9C" w:rsidRDefault="00C624D0" w:rsidP="003E6169">
                  <w:pPr>
                    <w:spacing w:line="320" w:lineRule="exact"/>
                    <w:jc w:val="center"/>
                    <w:rPr>
                      <w:rFonts w:eastAsiaTheme="minorEastAsia"/>
                      <w:bCs/>
                      <w:szCs w:val="21"/>
                    </w:rPr>
                  </w:pPr>
                  <w:r w:rsidRPr="00FC3A9C">
                    <w:rPr>
                      <w:rFonts w:eastAsiaTheme="minorEastAsia"/>
                      <w:bCs/>
                      <w:szCs w:val="21"/>
                    </w:rPr>
                    <w:t>现有工程排放量</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8E4A2FA" w14:textId="77777777" w:rsidR="00C624D0" w:rsidRPr="00FC3A9C" w:rsidRDefault="00C624D0" w:rsidP="003E6169">
                  <w:pPr>
                    <w:spacing w:line="320" w:lineRule="exact"/>
                    <w:jc w:val="center"/>
                    <w:rPr>
                      <w:rFonts w:eastAsiaTheme="minorEastAsia"/>
                      <w:bCs/>
                      <w:szCs w:val="21"/>
                    </w:rPr>
                  </w:pPr>
                  <w:r w:rsidRPr="00FC3A9C">
                    <w:rPr>
                      <w:rFonts w:eastAsiaTheme="minorEastAsia"/>
                      <w:bCs/>
                      <w:szCs w:val="21"/>
                    </w:rPr>
                    <w:t>本项目排放量</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464CF90F" w14:textId="77777777" w:rsidR="00C624D0" w:rsidRPr="00FC3A9C" w:rsidRDefault="00504719" w:rsidP="003E6169">
                  <w:pPr>
                    <w:spacing w:line="320" w:lineRule="exact"/>
                    <w:jc w:val="center"/>
                    <w:rPr>
                      <w:rFonts w:eastAsiaTheme="minorEastAsia"/>
                      <w:bCs/>
                      <w:szCs w:val="21"/>
                    </w:rPr>
                  </w:pPr>
                  <w:r w:rsidRPr="00FC3A9C">
                    <w:rPr>
                      <w:rFonts w:asciiTheme="minorEastAsia" w:eastAsiaTheme="minorEastAsia" w:hAnsiTheme="minorEastAsia"/>
                      <w:bCs/>
                      <w:szCs w:val="21"/>
                    </w:rPr>
                    <w:t>“</w:t>
                  </w:r>
                  <w:r w:rsidR="00C624D0" w:rsidRPr="00FC3A9C">
                    <w:rPr>
                      <w:rFonts w:eastAsiaTheme="minorEastAsia"/>
                      <w:bCs/>
                      <w:szCs w:val="21"/>
                    </w:rPr>
                    <w:t>以新带老</w:t>
                  </w:r>
                  <w:r w:rsidRPr="00FC3A9C">
                    <w:rPr>
                      <w:rFonts w:asciiTheme="minorEastAsia" w:eastAsiaTheme="minorEastAsia" w:hAnsiTheme="minorEastAsia"/>
                      <w:bCs/>
                      <w:szCs w:val="21"/>
                    </w:rPr>
                    <w:t>”</w:t>
                  </w:r>
                  <w:r w:rsidR="00C624D0" w:rsidRPr="00FC3A9C">
                    <w:rPr>
                      <w:rFonts w:eastAsiaTheme="minorEastAsia"/>
                      <w:bCs/>
                      <w:szCs w:val="21"/>
                    </w:rPr>
                    <w:t>削减量</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11FB7CAF" w14:textId="77777777" w:rsidR="00C624D0" w:rsidRPr="00FC3A9C" w:rsidRDefault="00C624D0" w:rsidP="003E6169">
                  <w:pPr>
                    <w:spacing w:line="320" w:lineRule="exact"/>
                    <w:jc w:val="center"/>
                    <w:rPr>
                      <w:rFonts w:eastAsiaTheme="minorEastAsia"/>
                      <w:bCs/>
                      <w:szCs w:val="21"/>
                    </w:rPr>
                  </w:pPr>
                  <w:r w:rsidRPr="00FC3A9C">
                    <w:rPr>
                      <w:rFonts w:eastAsiaTheme="minorEastAsia"/>
                      <w:bCs/>
                      <w:szCs w:val="21"/>
                    </w:rPr>
                    <w:t>全厂总排放量</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77EAFCF1" w14:textId="77777777" w:rsidR="00C624D0" w:rsidRPr="00FC3A9C" w:rsidRDefault="00C624D0" w:rsidP="003E6169">
                  <w:pPr>
                    <w:spacing w:line="320" w:lineRule="exact"/>
                    <w:jc w:val="center"/>
                    <w:rPr>
                      <w:rFonts w:eastAsiaTheme="minorEastAsia"/>
                      <w:bCs/>
                      <w:szCs w:val="21"/>
                    </w:rPr>
                  </w:pPr>
                  <w:r w:rsidRPr="00FC3A9C">
                    <w:rPr>
                      <w:rFonts w:eastAsiaTheme="minorEastAsia"/>
                      <w:bCs/>
                      <w:szCs w:val="21"/>
                    </w:rPr>
                    <w:t>增减量变化</w:t>
                  </w:r>
                </w:p>
              </w:tc>
            </w:tr>
            <w:tr w:rsidR="00FC3A9C" w:rsidRPr="00FC3A9C" w14:paraId="119A1068" w14:textId="77777777" w:rsidTr="00CD223F">
              <w:trPr>
                <w:trHeight w:val="340"/>
                <w:jc w:val="center"/>
              </w:trPr>
              <w:tc>
                <w:tcPr>
                  <w:tcW w:w="737" w:type="dxa"/>
                  <w:vMerge w:val="restart"/>
                  <w:tcBorders>
                    <w:left w:val="single" w:sz="4" w:space="0" w:color="auto"/>
                    <w:right w:val="single" w:sz="4" w:space="0" w:color="auto"/>
                  </w:tcBorders>
                  <w:shd w:val="clear" w:color="auto" w:fill="auto"/>
                  <w:vAlign w:val="center"/>
                </w:tcPr>
                <w:p w14:paraId="6F31338B" w14:textId="77777777" w:rsidR="00820764" w:rsidRPr="00FC3A9C" w:rsidRDefault="00820764" w:rsidP="00820764">
                  <w:pPr>
                    <w:spacing w:line="320" w:lineRule="exact"/>
                    <w:jc w:val="center"/>
                    <w:rPr>
                      <w:rFonts w:eastAsiaTheme="minorEastAsia"/>
                      <w:bCs/>
                      <w:szCs w:val="21"/>
                    </w:rPr>
                  </w:pPr>
                  <w:r w:rsidRPr="00FC3A9C">
                    <w:rPr>
                      <w:rFonts w:eastAsiaTheme="minorEastAsia" w:hint="eastAsia"/>
                      <w:bCs/>
                      <w:szCs w:val="21"/>
                    </w:rPr>
                    <w:t>废气</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4D934B24" w14:textId="77777777" w:rsidR="00820764" w:rsidRPr="00FC3A9C" w:rsidRDefault="00820764" w:rsidP="00820764">
                  <w:pPr>
                    <w:jc w:val="center"/>
                    <w:rPr>
                      <w:rFonts w:eastAsiaTheme="minorEastAsia"/>
                      <w:kern w:val="0"/>
                      <w:szCs w:val="21"/>
                    </w:rPr>
                  </w:pPr>
                  <w:r w:rsidRPr="00FC3A9C">
                    <w:rPr>
                      <w:rFonts w:eastAsiaTheme="minorEastAsia" w:hint="eastAsia"/>
                      <w:kern w:val="0"/>
                      <w:szCs w:val="21"/>
                    </w:rPr>
                    <w:t>颗粒物</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6B6706F" w14:textId="77777777" w:rsidR="00820764" w:rsidRPr="00FC3A9C" w:rsidRDefault="00820764" w:rsidP="00820764">
                  <w:pPr>
                    <w:jc w:val="center"/>
                    <w:rPr>
                      <w:rFonts w:eastAsiaTheme="minorEastAsia"/>
                      <w:szCs w:val="21"/>
                    </w:rPr>
                  </w:pPr>
                  <w:r w:rsidRPr="00FC3A9C">
                    <w:rPr>
                      <w:rFonts w:eastAsiaTheme="minorEastAsia" w:hint="eastAsia"/>
                      <w:szCs w:val="21"/>
                    </w:rPr>
                    <w:t>5</w:t>
                  </w:r>
                  <w:r w:rsidRPr="00FC3A9C">
                    <w:rPr>
                      <w:rFonts w:eastAsiaTheme="minorEastAsia"/>
                      <w:szCs w:val="21"/>
                    </w:rPr>
                    <w:t>.33</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0040952" w14:textId="77777777" w:rsidR="00820764" w:rsidRPr="00FC3A9C" w:rsidRDefault="00820764" w:rsidP="00820764">
                  <w:pPr>
                    <w:jc w:val="center"/>
                    <w:rPr>
                      <w:rFonts w:ascii="宋体" w:hAnsi="宋体" w:cs="宋体"/>
                      <w:szCs w:val="21"/>
                    </w:rPr>
                  </w:pPr>
                  <w:r w:rsidRPr="00FC3A9C">
                    <w:rPr>
                      <w:rFonts w:hint="eastAsia"/>
                      <w:szCs w:val="21"/>
                    </w:rPr>
                    <w:t>0.0</w:t>
                  </w:r>
                  <w:r w:rsidR="008A436E" w:rsidRPr="00FC3A9C">
                    <w:rPr>
                      <w:szCs w:val="21"/>
                    </w:rPr>
                    <w:t>2</w:t>
                  </w:r>
                  <w:r w:rsidRPr="00FC3A9C">
                    <w:rPr>
                      <w:rFonts w:hint="eastAsia"/>
                      <w:szCs w:val="21"/>
                    </w:rPr>
                    <w:t xml:space="preserve"> </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75E67510" w14:textId="77777777" w:rsidR="00820764" w:rsidRPr="00FC3A9C" w:rsidRDefault="00820764" w:rsidP="00820764">
                  <w:pPr>
                    <w:jc w:val="center"/>
                  </w:pPr>
                  <w:r w:rsidRPr="00FC3A9C">
                    <w:rPr>
                      <w:rFonts w:hint="eastAsia"/>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525E4B2" w14:textId="77777777" w:rsidR="00820764" w:rsidRPr="00FC3A9C" w:rsidRDefault="00820764" w:rsidP="00820764">
                  <w:pPr>
                    <w:jc w:val="center"/>
                    <w:rPr>
                      <w:rFonts w:ascii="宋体" w:hAnsi="宋体" w:cs="宋体"/>
                      <w:sz w:val="22"/>
                      <w:szCs w:val="22"/>
                    </w:rPr>
                  </w:pPr>
                  <w:r w:rsidRPr="00FC3A9C">
                    <w:rPr>
                      <w:rFonts w:ascii="宋体" w:hAnsi="宋体" w:cs="宋体" w:hint="eastAsia"/>
                      <w:sz w:val="22"/>
                      <w:szCs w:val="22"/>
                    </w:rPr>
                    <w:t>5</w:t>
                  </w:r>
                  <w:r w:rsidRPr="00FC3A9C">
                    <w:rPr>
                      <w:rFonts w:ascii="宋体" w:hAnsi="宋体" w:cs="宋体"/>
                      <w:sz w:val="22"/>
                      <w:szCs w:val="22"/>
                    </w:rPr>
                    <w:t>.3</w:t>
                  </w:r>
                  <w:r w:rsidR="008A436E" w:rsidRPr="00FC3A9C">
                    <w:rPr>
                      <w:rFonts w:ascii="宋体" w:hAnsi="宋体" w:cs="宋体"/>
                      <w:sz w:val="22"/>
                      <w:szCs w:val="22"/>
                    </w:rPr>
                    <w:t>5</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39C33A23" w14:textId="77777777" w:rsidR="00820764" w:rsidRPr="00FC3A9C" w:rsidRDefault="00820764" w:rsidP="00820764">
                  <w:pPr>
                    <w:jc w:val="center"/>
                    <w:rPr>
                      <w:rFonts w:ascii="宋体" w:hAnsi="宋体" w:cs="宋体"/>
                      <w:sz w:val="22"/>
                      <w:szCs w:val="22"/>
                    </w:rPr>
                  </w:pPr>
                  <w:r w:rsidRPr="00FC3A9C">
                    <w:rPr>
                      <w:szCs w:val="21"/>
                    </w:rPr>
                    <w:t>+</w:t>
                  </w:r>
                  <w:r w:rsidRPr="00FC3A9C">
                    <w:rPr>
                      <w:rFonts w:hint="eastAsia"/>
                      <w:szCs w:val="21"/>
                    </w:rPr>
                    <w:t>0.0</w:t>
                  </w:r>
                  <w:r w:rsidR="008A436E" w:rsidRPr="00FC3A9C">
                    <w:rPr>
                      <w:szCs w:val="21"/>
                    </w:rPr>
                    <w:t>2</w:t>
                  </w:r>
                  <w:r w:rsidRPr="00FC3A9C">
                    <w:rPr>
                      <w:rFonts w:hint="eastAsia"/>
                      <w:szCs w:val="21"/>
                    </w:rPr>
                    <w:t xml:space="preserve"> </w:t>
                  </w:r>
                </w:p>
              </w:tc>
            </w:tr>
            <w:tr w:rsidR="00FC3A9C" w:rsidRPr="00FC3A9C" w14:paraId="5AA01049" w14:textId="77777777" w:rsidTr="00CD223F">
              <w:trPr>
                <w:trHeight w:val="340"/>
                <w:jc w:val="center"/>
              </w:trPr>
              <w:tc>
                <w:tcPr>
                  <w:tcW w:w="737" w:type="dxa"/>
                  <w:vMerge/>
                  <w:tcBorders>
                    <w:left w:val="single" w:sz="4" w:space="0" w:color="auto"/>
                    <w:right w:val="single" w:sz="4" w:space="0" w:color="auto"/>
                  </w:tcBorders>
                  <w:shd w:val="clear" w:color="auto" w:fill="auto"/>
                  <w:vAlign w:val="center"/>
                </w:tcPr>
                <w:p w14:paraId="5E742864" w14:textId="77777777" w:rsidR="00820764" w:rsidRPr="00FC3A9C" w:rsidRDefault="00820764" w:rsidP="00820764">
                  <w:pPr>
                    <w:spacing w:line="320" w:lineRule="exact"/>
                    <w:jc w:val="center"/>
                    <w:rPr>
                      <w:rFonts w:eastAsiaTheme="minorEastAsia"/>
                      <w:bCs/>
                      <w:szCs w:val="21"/>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293E7087" w14:textId="77777777" w:rsidR="00820764" w:rsidRPr="00FC3A9C" w:rsidRDefault="00820764" w:rsidP="00820764">
                  <w:pPr>
                    <w:jc w:val="center"/>
                    <w:rPr>
                      <w:rFonts w:eastAsiaTheme="minorEastAsia"/>
                      <w:kern w:val="0"/>
                      <w:szCs w:val="21"/>
                    </w:rPr>
                  </w:pPr>
                  <w:r w:rsidRPr="00FC3A9C">
                    <w:rPr>
                      <w:rFonts w:eastAsiaTheme="minorEastAsia"/>
                      <w:kern w:val="0"/>
                      <w:szCs w:val="21"/>
                    </w:rPr>
                    <w:t>SO</w:t>
                  </w:r>
                  <w:r w:rsidRPr="00FC3A9C">
                    <w:rPr>
                      <w:rFonts w:eastAsiaTheme="minorEastAsia"/>
                      <w:kern w:val="0"/>
                      <w:szCs w:val="21"/>
                      <w:vertAlign w:val="subscript"/>
                    </w:rPr>
                    <w:t>2</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5B6FA99B" w14:textId="77777777" w:rsidR="00820764" w:rsidRPr="00FC3A9C" w:rsidRDefault="00820764" w:rsidP="00820764">
                  <w:pPr>
                    <w:jc w:val="center"/>
                    <w:rPr>
                      <w:rFonts w:eastAsiaTheme="minorEastAsia"/>
                      <w:szCs w:val="21"/>
                    </w:rPr>
                  </w:pPr>
                  <w:r w:rsidRPr="00FC3A9C">
                    <w:rPr>
                      <w:rFonts w:eastAsiaTheme="minorEastAsia" w:hint="eastAsia"/>
                      <w:szCs w:val="21"/>
                    </w:rPr>
                    <w:t>0</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65CA92D9" w14:textId="77777777" w:rsidR="00820764" w:rsidRPr="00FC3A9C" w:rsidRDefault="00820764" w:rsidP="00820764">
                  <w:pPr>
                    <w:jc w:val="center"/>
                    <w:rPr>
                      <w:rFonts w:ascii="宋体" w:hAnsi="宋体" w:cs="宋体"/>
                      <w:szCs w:val="21"/>
                    </w:rPr>
                  </w:pPr>
                  <w:r w:rsidRPr="00FC3A9C">
                    <w:rPr>
                      <w:rFonts w:hint="eastAsia"/>
                      <w:szCs w:val="21"/>
                    </w:rPr>
                    <w:t xml:space="preserve">0.12 </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27706C1F" w14:textId="77777777" w:rsidR="00820764" w:rsidRPr="00FC3A9C" w:rsidRDefault="00820764" w:rsidP="00820764">
                  <w:pPr>
                    <w:jc w:val="center"/>
                  </w:pPr>
                  <w:r w:rsidRPr="00FC3A9C">
                    <w:rPr>
                      <w:rFonts w:hint="eastAsia"/>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1EF09A36" w14:textId="77777777" w:rsidR="00820764" w:rsidRPr="00FC3A9C" w:rsidRDefault="00820764" w:rsidP="00820764">
                  <w:pPr>
                    <w:jc w:val="center"/>
                    <w:rPr>
                      <w:rFonts w:ascii="宋体" w:hAnsi="宋体" w:cs="宋体"/>
                      <w:sz w:val="22"/>
                      <w:szCs w:val="22"/>
                    </w:rPr>
                  </w:pPr>
                  <w:r w:rsidRPr="00FC3A9C">
                    <w:rPr>
                      <w:rFonts w:ascii="宋体" w:hAnsi="宋体" w:cs="宋体" w:hint="eastAsia"/>
                      <w:sz w:val="22"/>
                      <w:szCs w:val="22"/>
                    </w:rPr>
                    <w:t>0</w:t>
                  </w:r>
                  <w:r w:rsidRPr="00FC3A9C">
                    <w:rPr>
                      <w:rFonts w:ascii="宋体" w:hAnsi="宋体" w:cs="宋体"/>
                      <w:sz w:val="22"/>
                      <w:szCs w:val="22"/>
                    </w:rPr>
                    <w:t>.12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F58BEE5" w14:textId="77777777" w:rsidR="00820764" w:rsidRPr="00FC3A9C" w:rsidRDefault="00820764" w:rsidP="00820764">
                  <w:pPr>
                    <w:jc w:val="center"/>
                    <w:rPr>
                      <w:rFonts w:ascii="宋体" w:hAnsi="宋体" w:cs="宋体"/>
                      <w:sz w:val="22"/>
                      <w:szCs w:val="22"/>
                    </w:rPr>
                  </w:pPr>
                  <w:r w:rsidRPr="00FC3A9C">
                    <w:rPr>
                      <w:szCs w:val="21"/>
                    </w:rPr>
                    <w:t>+</w:t>
                  </w:r>
                  <w:r w:rsidRPr="00FC3A9C">
                    <w:rPr>
                      <w:rFonts w:hint="eastAsia"/>
                      <w:szCs w:val="21"/>
                    </w:rPr>
                    <w:t xml:space="preserve">0.12 </w:t>
                  </w:r>
                </w:p>
              </w:tc>
            </w:tr>
            <w:tr w:rsidR="00FC3A9C" w:rsidRPr="00FC3A9C" w14:paraId="035C14E2" w14:textId="77777777" w:rsidTr="00CD223F">
              <w:trPr>
                <w:trHeight w:val="340"/>
                <w:jc w:val="center"/>
              </w:trPr>
              <w:tc>
                <w:tcPr>
                  <w:tcW w:w="737" w:type="dxa"/>
                  <w:vMerge/>
                  <w:tcBorders>
                    <w:left w:val="single" w:sz="4" w:space="0" w:color="auto"/>
                    <w:right w:val="single" w:sz="4" w:space="0" w:color="auto"/>
                  </w:tcBorders>
                  <w:shd w:val="clear" w:color="auto" w:fill="auto"/>
                  <w:vAlign w:val="center"/>
                </w:tcPr>
                <w:p w14:paraId="499DAA18" w14:textId="77777777" w:rsidR="00820764" w:rsidRPr="00FC3A9C" w:rsidRDefault="00820764" w:rsidP="00820764">
                  <w:pPr>
                    <w:spacing w:line="320" w:lineRule="exact"/>
                    <w:jc w:val="center"/>
                    <w:rPr>
                      <w:rFonts w:eastAsiaTheme="minorEastAsia"/>
                      <w:bCs/>
                      <w:szCs w:val="21"/>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409331F0" w14:textId="77777777" w:rsidR="00820764" w:rsidRPr="00FC3A9C" w:rsidRDefault="00820764" w:rsidP="00820764">
                  <w:pPr>
                    <w:widowControl/>
                    <w:jc w:val="center"/>
                    <w:rPr>
                      <w:rFonts w:eastAsiaTheme="minorEastAsia"/>
                      <w:kern w:val="0"/>
                      <w:szCs w:val="21"/>
                    </w:rPr>
                  </w:pPr>
                  <w:r w:rsidRPr="00FC3A9C">
                    <w:rPr>
                      <w:rFonts w:eastAsiaTheme="minorEastAsia"/>
                      <w:kern w:val="0"/>
                      <w:szCs w:val="21"/>
                    </w:rPr>
                    <w:t>NO</w:t>
                  </w:r>
                  <w:r w:rsidRPr="00FC3A9C">
                    <w:rPr>
                      <w:rFonts w:eastAsiaTheme="minorEastAsia"/>
                      <w:kern w:val="0"/>
                      <w:szCs w:val="21"/>
                      <w:vertAlign w:val="subscript"/>
                    </w:rPr>
                    <w:t>X</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69EF8825" w14:textId="77777777" w:rsidR="00820764" w:rsidRPr="00FC3A9C" w:rsidRDefault="00820764" w:rsidP="00820764">
                  <w:pPr>
                    <w:jc w:val="center"/>
                    <w:rPr>
                      <w:rFonts w:eastAsiaTheme="minorEastAsia"/>
                      <w:szCs w:val="21"/>
                    </w:rPr>
                  </w:pPr>
                  <w:r w:rsidRPr="00FC3A9C">
                    <w:rPr>
                      <w:rFonts w:eastAsiaTheme="minorEastAsia" w:hint="eastAsia"/>
                      <w:szCs w:val="21"/>
                    </w:rPr>
                    <w:t>0</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546E9FB" w14:textId="77777777" w:rsidR="00820764" w:rsidRPr="00FC3A9C" w:rsidRDefault="00820764" w:rsidP="00820764">
                  <w:pPr>
                    <w:jc w:val="center"/>
                    <w:rPr>
                      <w:rFonts w:ascii="宋体" w:hAnsi="宋体" w:cs="宋体"/>
                      <w:szCs w:val="21"/>
                    </w:rPr>
                  </w:pPr>
                  <w:r w:rsidRPr="00FC3A9C">
                    <w:rPr>
                      <w:rFonts w:hint="eastAsia"/>
                      <w:szCs w:val="21"/>
                    </w:rPr>
                    <w:t>0.0</w:t>
                  </w:r>
                  <w:r w:rsidR="008A436E" w:rsidRPr="00FC3A9C">
                    <w:rPr>
                      <w:szCs w:val="21"/>
                    </w:rPr>
                    <w:t>8</w:t>
                  </w:r>
                  <w:r w:rsidRPr="00FC3A9C">
                    <w:rPr>
                      <w:rFonts w:hint="eastAsia"/>
                      <w:szCs w:val="21"/>
                    </w:rPr>
                    <w:t xml:space="preserve"> </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2C8B034C" w14:textId="77777777" w:rsidR="00820764" w:rsidRPr="00FC3A9C" w:rsidRDefault="00820764" w:rsidP="00820764">
                  <w:pPr>
                    <w:jc w:val="center"/>
                  </w:pPr>
                  <w:r w:rsidRPr="00FC3A9C">
                    <w:rPr>
                      <w:rFonts w:hint="eastAsia"/>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6C0A4E87" w14:textId="77777777" w:rsidR="00820764" w:rsidRPr="00FC3A9C" w:rsidRDefault="00820764" w:rsidP="00820764">
                  <w:pPr>
                    <w:jc w:val="center"/>
                    <w:rPr>
                      <w:rFonts w:ascii="宋体" w:hAnsi="宋体" w:cs="宋体"/>
                      <w:sz w:val="22"/>
                      <w:szCs w:val="22"/>
                    </w:rPr>
                  </w:pPr>
                  <w:r w:rsidRPr="00FC3A9C">
                    <w:rPr>
                      <w:rFonts w:ascii="宋体" w:hAnsi="宋体" w:cs="宋体" w:hint="eastAsia"/>
                      <w:sz w:val="22"/>
                      <w:szCs w:val="22"/>
                    </w:rPr>
                    <w:t>0</w:t>
                  </w:r>
                  <w:r w:rsidRPr="00FC3A9C">
                    <w:rPr>
                      <w:rFonts w:ascii="宋体" w:hAnsi="宋体" w:cs="宋体"/>
                      <w:sz w:val="22"/>
                      <w:szCs w:val="22"/>
                    </w:rPr>
                    <w:t>.0</w:t>
                  </w:r>
                  <w:r w:rsidR="008A436E" w:rsidRPr="00FC3A9C">
                    <w:rPr>
                      <w:rFonts w:ascii="宋体" w:hAnsi="宋体" w:cs="宋体"/>
                      <w:sz w:val="22"/>
                      <w:szCs w:val="22"/>
                    </w:rPr>
                    <w:t>8</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2737BAA" w14:textId="77777777" w:rsidR="00820764" w:rsidRPr="00FC3A9C" w:rsidRDefault="00820764" w:rsidP="00820764">
                  <w:pPr>
                    <w:jc w:val="center"/>
                    <w:rPr>
                      <w:rFonts w:ascii="宋体" w:hAnsi="宋体" w:cs="宋体"/>
                      <w:sz w:val="22"/>
                      <w:szCs w:val="22"/>
                    </w:rPr>
                  </w:pPr>
                  <w:r w:rsidRPr="00FC3A9C">
                    <w:rPr>
                      <w:szCs w:val="21"/>
                    </w:rPr>
                    <w:t>+</w:t>
                  </w:r>
                  <w:r w:rsidRPr="00FC3A9C">
                    <w:rPr>
                      <w:rFonts w:hint="eastAsia"/>
                      <w:szCs w:val="21"/>
                    </w:rPr>
                    <w:t>0.0</w:t>
                  </w:r>
                  <w:r w:rsidR="008A436E" w:rsidRPr="00FC3A9C">
                    <w:rPr>
                      <w:szCs w:val="21"/>
                    </w:rPr>
                    <w:t>8</w:t>
                  </w:r>
                </w:p>
              </w:tc>
            </w:tr>
            <w:tr w:rsidR="00FC3A9C" w:rsidRPr="00FC3A9C" w14:paraId="22DC9F98" w14:textId="77777777" w:rsidTr="00371487">
              <w:trPr>
                <w:trHeight w:val="340"/>
                <w:jc w:val="center"/>
              </w:trPr>
              <w:tc>
                <w:tcPr>
                  <w:tcW w:w="737" w:type="dxa"/>
                  <w:vMerge/>
                  <w:tcBorders>
                    <w:left w:val="single" w:sz="4" w:space="0" w:color="auto"/>
                    <w:right w:val="single" w:sz="4" w:space="0" w:color="auto"/>
                  </w:tcBorders>
                  <w:shd w:val="clear" w:color="auto" w:fill="auto"/>
                  <w:vAlign w:val="center"/>
                </w:tcPr>
                <w:p w14:paraId="7E99D9B2" w14:textId="77777777" w:rsidR="00820764" w:rsidRPr="00FC3A9C" w:rsidRDefault="00820764" w:rsidP="00820764">
                  <w:pPr>
                    <w:spacing w:line="320" w:lineRule="exact"/>
                    <w:jc w:val="center"/>
                    <w:rPr>
                      <w:rFonts w:eastAsiaTheme="minorEastAsia"/>
                      <w:bCs/>
                      <w:szCs w:val="21"/>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6F417952" w14:textId="77777777" w:rsidR="00820764" w:rsidRPr="00FC3A9C" w:rsidRDefault="00820764" w:rsidP="00820764">
                  <w:pPr>
                    <w:widowControl/>
                    <w:jc w:val="center"/>
                    <w:rPr>
                      <w:rFonts w:eastAsiaTheme="minorEastAsia"/>
                      <w:kern w:val="0"/>
                      <w:szCs w:val="21"/>
                    </w:rPr>
                  </w:pPr>
                  <w:r w:rsidRPr="00FC3A9C">
                    <w:rPr>
                      <w:rFonts w:eastAsiaTheme="minorEastAsia" w:hint="eastAsia"/>
                      <w:kern w:val="0"/>
                      <w:szCs w:val="21"/>
                    </w:rPr>
                    <w:t>甲醇</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DD84224" w14:textId="77777777" w:rsidR="00820764" w:rsidRPr="00FC3A9C" w:rsidRDefault="00820764" w:rsidP="00820764">
                  <w:pPr>
                    <w:jc w:val="center"/>
                    <w:rPr>
                      <w:rFonts w:eastAsiaTheme="minorEastAsia"/>
                      <w:szCs w:val="21"/>
                    </w:rPr>
                  </w:pPr>
                  <w:r w:rsidRPr="00FC3A9C">
                    <w:rPr>
                      <w:rFonts w:eastAsiaTheme="minorEastAsia" w:hint="eastAsia"/>
                      <w:szCs w:val="21"/>
                    </w:rPr>
                    <w:t>0</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2C6E2297" w14:textId="730B40FD" w:rsidR="00820764" w:rsidRPr="00FC3A9C" w:rsidRDefault="00820764" w:rsidP="00820764">
                  <w:pPr>
                    <w:jc w:val="center"/>
                    <w:rPr>
                      <w:rFonts w:ascii="宋体" w:hAnsi="宋体" w:cs="宋体"/>
                      <w:sz w:val="22"/>
                      <w:szCs w:val="22"/>
                    </w:rPr>
                  </w:pPr>
                  <w:r w:rsidRPr="00FC3A9C">
                    <w:rPr>
                      <w:rFonts w:ascii="宋体" w:hAnsi="宋体" w:cs="宋体" w:hint="eastAsia"/>
                      <w:sz w:val="22"/>
                      <w:szCs w:val="22"/>
                    </w:rPr>
                    <w:t>0</w:t>
                  </w:r>
                  <w:r w:rsidRPr="00FC3A9C">
                    <w:rPr>
                      <w:rFonts w:ascii="宋体" w:hAnsi="宋体" w:cs="宋体"/>
                      <w:sz w:val="22"/>
                      <w:szCs w:val="22"/>
                    </w:rPr>
                    <w:t>.1</w:t>
                  </w:r>
                  <w:r w:rsidR="00EB3A01" w:rsidRPr="00FC3A9C">
                    <w:rPr>
                      <w:rFonts w:ascii="宋体" w:hAnsi="宋体" w:cs="宋体"/>
                      <w:sz w:val="22"/>
                      <w:szCs w:val="22"/>
                    </w:rPr>
                    <w:t>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1831C796" w14:textId="77777777" w:rsidR="00820764" w:rsidRPr="00FC3A9C" w:rsidRDefault="00820764" w:rsidP="00820764">
                  <w:pPr>
                    <w:jc w:val="center"/>
                  </w:pPr>
                  <w:r w:rsidRPr="00FC3A9C">
                    <w:rPr>
                      <w:rFonts w:hint="eastAsia"/>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48C278F8" w14:textId="69901840" w:rsidR="00820764" w:rsidRPr="00FC3A9C" w:rsidRDefault="00820764" w:rsidP="00820764">
                  <w:pPr>
                    <w:jc w:val="center"/>
                    <w:rPr>
                      <w:rFonts w:ascii="宋体" w:hAnsi="宋体" w:cs="宋体"/>
                      <w:sz w:val="22"/>
                      <w:szCs w:val="22"/>
                    </w:rPr>
                  </w:pPr>
                  <w:r w:rsidRPr="00FC3A9C">
                    <w:rPr>
                      <w:rFonts w:ascii="宋体" w:hAnsi="宋体" w:cs="宋体" w:hint="eastAsia"/>
                      <w:sz w:val="22"/>
                      <w:szCs w:val="22"/>
                    </w:rPr>
                    <w:t>0</w:t>
                  </w:r>
                  <w:r w:rsidRPr="00FC3A9C">
                    <w:rPr>
                      <w:rFonts w:ascii="宋体" w:hAnsi="宋体" w:cs="宋体"/>
                      <w:sz w:val="22"/>
                      <w:szCs w:val="22"/>
                    </w:rPr>
                    <w:t>.1</w:t>
                  </w:r>
                  <w:r w:rsidR="00EB3A01" w:rsidRPr="00FC3A9C">
                    <w:rPr>
                      <w:rFonts w:ascii="宋体" w:hAnsi="宋体" w:cs="宋体"/>
                      <w:sz w:val="22"/>
                      <w:szCs w:val="22"/>
                    </w:rPr>
                    <w:t>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7A793C3" w14:textId="76D49B1D" w:rsidR="00820764" w:rsidRPr="00FC3A9C" w:rsidRDefault="00820764" w:rsidP="00820764">
                  <w:pPr>
                    <w:jc w:val="center"/>
                    <w:rPr>
                      <w:rFonts w:ascii="宋体" w:hAnsi="宋体" w:cs="宋体"/>
                      <w:sz w:val="22"/>
                      <w:szCs w:val="22"/>
                    </w:rPr>
                  </w:pPr>
                  <w:r w:rsidRPr="00FC3A9C">
                    <w:rPr>
                      <w:rFonts w:ascii="宋体" w:hAnsi="宋体" w:cs="宋体"/>
                      <w:sz w:val="22"/>
                      <w:szCs w:val="22"/>
                    </w:rPr>
                    <w:t>+</w:t>
                  </w:r>
                  <w:r w:rsidRPr="00FC3A9C">
                    <w:rPr>
                      <w:rFonts w:ascii="宋体" w:hAnsi="宋体" w:cs="宋体" w:hint="eastAsia"/>
                      <w:sz w:val="22"/>
                      <w:szCs w:val="22"/>
                    </w:rPr>
                    <w:t>0</w:t>
                  </w:r>
                  <w:r w:rsidRPr="00FC3A9C">
                    <w:rPr>
                      <w:rFonts w:ascii="宋体" w:hAnsi="宋体" w:cs="宋体"/>
                      <w:sz w:val="22"/>
                      <w:szCs w:val="22"/>
                    </w:rPr>
                    <w:t>.1</w:t>
                  </w:r>
                  <w:r w:rsidR="00EB3A01" w:rsidRPr="00FC3A9C">
                    <w:rPr>
                      <w:rFonts w:ascii="宋体" w:hAnsi="宋体" w:cs="宋体"/>
                      <w:sz w:val="22"/>
                      <w:szCs w:val="22"/>
                    </w:rPr>
                    <w:t>0</w:t>
                  </w:r>
                </w:p>
              </w:tc>
            </w:tr>
            <w:tr w:rsidR="00FC3A9C" w:rsidRPr="00FC3A9C" w14:paraId="687A508E" w14:textId="77777777" w:rsidTr="00371487">
              <w:trPr>
                <w:trHeight w:val="340"/>
                <w:jc w:val="center"/>
              </w:trPr>
              <w:tc>
                <w:tcPr>
                  <w:tcW w:w="737" w:type="dxa"/>
                  <w:vMerge/>
                  <w:tcBorders>
                    <w:left w:val="single" w:sz="4" w:space="0" w:color="auto"/>
                    <w:right w:val="single" w:sz="4" w:space="0" w:color="auto"/>
                  </w:tcBorders>
                  <w:shd w:val="clear" w:color="auto" w:fill="auto"/>
                  <w:vAlign w:val="center"/>
                </w:tcPr>
                <w:p w14:paraId="04E35873" w14:textId="77777777" w:rsidR="00820764" w:rsidRPr="00FC3A9C" w:rsidRDefault="00820764" w:rsidP="00371487">
                  <w:pPr>
                    <w:spacing w:line="320" w:lineRule="exact"/>
                    <w:jc w:val="center"/>
                    <w:rPr>
                      <w:rFonts w:eastAsiaTheme="minorEastAsia"/>
                      <w:bCs/>
                      <w:szCs w:val="21"/>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20C4D92B" w14:textId="77777777" w:rsidR="00820764" w:rsidRPr="00FC3A9C" w:rsidRDefault="00820764" w:rsidP="00371487">
                  <w:pPr>
                    <w:widowControl/>
                    <w:jc w:val="center"/>
                    <w:rPr>
                      <w:rFonts w:eastAsiaTheme="minorEastAsia"/>
                      <w:kern w:val="0"/>
                      <w:szCs w:val="21"/>
                    </w:rPr>
                  </w:pPr>
                  <w:r w:rsidRPr="00FC3A9C">
                    <w:rPr>
                      <w:rFonts w:eastAsiaTheme="minorEastAsia" w:hint="eastAsia"/>
                      <w:kern w:val="0"/>
                      <w:szCs w:val="21"/>
                    </w:rPr>
                    <w:t>食堂油烟</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ACC1299" w14:textId="77777777" w:rsidR="00820764" w:rsidRPr="00FC3A9C" w:rsidRDefault="00820764" w:rsidP="00371487">
                  <w:pPr>
                    <w:jc w:val="center"/>
                    <w:rPr>
                      <w:rFonts w:eastAsiaTheme="minorEastAsia"/>
                      <w:szCs w:val="21"/>
                    </w:rPr>
                  </w:pPr>
                  <w:r w:rsidRPr="00FC3A9C">
                    <w:rPr>
                      <w:rFonts w:eastAsiaTheme="minorEastAsia" w:hint="eastAsia"/>
                      <w:szCs w:val="21"/>
                    </w:rPr>
                    <w:t>0</w:t>
                  </w:r>
                  <w:r w:rsidRPr="00FC3A9C">
                    <w:rPr>
                      <w:rFonts w:eastAsiaTheme="minorEastAsia"/>
                      <w:szCs w:val="21"/>
                    </w:rPr>
                    <w:t>.97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1F25877" w14:textId="77777777" w:rsidR="00820764" w:rsidRPr="00FC3A9C" w:rsidRDefault="00820764" w:rsidP="00371487">
                  <w:pPr>
                    <w:jc w:val="center"/>
                    <w:rPr>
                      <w:rFonts w:ascii="宋体" w:hAnsi="宋体" w:cs="宋体"/>
                      <w:sz w:val="22"/>
                      <w:szCs w:val="22"/>
                    </w:rPr>
                  </w:pPr>
                  <w:r w:rsidRPr="00FC3A9C">
                    <w:rPr>
                      <w:rFonts w:ascii="宋体" w:hAnsi="宋体" w:cs="宋体" w:hint="eastAsia"/>
                      <w:sz w:val="22"/>
                      <w:szCs w:val="22"/>
                    </w:rPr>
                    <w:t>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0938A1C1" w14:textId="77777777" w:rsidR="00820764" w:rsidRPr="00FC3A9C" w:rsidRDefault="00820764" w:rsidP="00371487">
                  <w:pPr>
                    <w:jc w:val="center"/>
                  </w:pPr>
                  <w:r w:rsidRPr="00FC3A9C">
                    <w:rPr>
                      <w:rFonts w:hint="eastAsia"/>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5CA21864" w14:textId="77777777" w:rsidR="00820764" w:rsidRPr="00FC3A9C" w:rsidRDefault="00820764" w:rsidP="00371487">
                  <w:pPr>
                    <w:jc w:val="center"/>
                    <w:rPr>
                      <w:rFonts w:ascii="宋体" w:hAnsi="宋体" w:cs="宋体"/>
                      <w:sz w:val="22"/>
                      <w:szCs w:val="22"/>
                    </w:rPr>
                  </w:pPr>
                  <w:r w:rsidRPr="00FC3A9C">
                    <w:rPr>
                      <w:rFonts w:ascii="宋体" w:hAnsi="宋体" w:cs="宋体" w:hint="eastAsia"/>
                      <w:sz w:val="22"/>
                      <w:szCs w:val="22"/>
                    </w:rPr>
                    <w:t>0</w:t>
                  </w:r>
                  <w:r w:rsidRPr="00FC3A9C">
                    <w:rPr>
                      <w:rFonts w:ascii="宋体" w:hAnsi="宋体" w:cs="宋体"/>
                      <w:sz w:val="22"/>
                      <w:szCs w:val="22"/>
                    </w:rPr>
                    <w:t>.97</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518EA5C5" w14:textId="77777777" w:rsidR="00820764" w:rsidRPr="00FC3A9C" w:rsidRDefault="00820764" w:rsidP="00371487">
                  <w:pPr>
                    <w:jc w:val="center"/>
                    <w:rPr>
                      <w:rFonts w:ascii="宋体" w:hAnsi="宋体" w:cs="宋体"/>
                      <w:sz w:val="22"/>
                      <w:szCs w:val="22"/>
                    </w:rPr>
                  </w:pPr>
                  <w:r w:rsidRPr="00FC3A9C">
                    <w:rPr>
                      <w:rFonts w:ascii="宋体" w:hAnsi="宋体" w:cs="宋体" w:hint="eastAsia"/>
                      <w:sz w:val="22"/>
                      <w:szCs w:val="22"/>
                    </w:rPr>
                    <w:t>0</w:t>
                  </w:r>
                </w:p>
              </w:tc>
            </w:tr>
            <w:tr w:rsidR="00FC3A9C" w:rsidRPr="00FC3A9C" w14:paraId="13B0E16E" w14:textId="77777777" w:rsidTr="005C12D9">
              <w:trPr>
                <w:trHeight w:val="340"/>
                <w:jc w:val="center"/>
              </w:trPr>
              <w:tc>
                <w:tcPr>
                  <w:tcW w:w="737" w:type="dxa"/>
                  <w:vMerge w:val="restart"/>
                  <w:tcBorders>
                    <w:top w:val="single" w:sz="4" w:space="0" w:color="auto"/>
                    <w:left w:val="single" w:sz="4" w:space="0" w:color="auto"/>
                    <w:right w:val="single" w:sz="4" w:space="0" w:color="auto"/>
                  </w:tcBorders>
                  <w:shd w:val="clear" w:color="auto" w:fill="auto"/>
                  <w:vAlign w:val="center"/>
                </w:tcPr>
                <w:p w14:paraId="37713732" w14:textId="77777777" w:rsidR="000834F6" w:rsidRPr="00FC3A9C" w:rsidRDefault="000834F6" w:rsidP="000834F6">
                  <w:pPr>
                    <w:spacing w:line="320" w:lineRule="exact"/>
                    <w:jc w:val="center"/>
                    <w:rPr>
                      <w:rFonts w:eastAsiaTheme="minorEastAsia"/>
                      <w:szCs w:val="21"/>
                    </w:rPr>
                  </w:pPr>
                  <w:r w:rsidRPr="00FC3A9C">
                    <w:rPr>
                      <w:rFonts w:eastAsiaTheme="minorEastAsia"/>
                      <w:szCs w:val="21"/>
                    </w:rPr>
                    <w:t>废水</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0D5F4A51" w14:textId="77777777" w:rsidR="000834F6" w:rsidRPr="00FC3A9C" w:rsidRDefault="000834F6" w:rsidP="000834F6">
                  <w:pPr>
                    <w:jc w:val="center"/>
                    <w:rPr>
                      <w:rFonts w:eastAsiaTheme="minorEastAsia"/>
                      <w:bCs/>
                      <w:szCs w:val="21"/>
                    </w:rPr>
                  </w:pPr>
                  <w:r w:rsidRPr="00FC3A9C">
                    <w:rPr>
                      <w:rFonts w:eastAsiaTheme="minorEastAsia"/>
                      <w:bCs/>
                      <w:szCs w:val="21"/>
                    </w:rPr>
                    <w:t>COD</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1BB2AE0A" w14:textId="77777777" w:rsidR="000834F6" w:rsidRPr="00FC3A9C" w:rsidRDefault="008A436E" w:rsidP="000834F6">
                  <w:pPr>
                    <w:jc w:val="center"/>
                    <w:rPr>
                      <w:szCs w:val="21"/>
                    </w:rPr>
                  </w:pPr>
                  <w:r w:rsidRPr="00FC3A9C">
                    <w:rPr>
                      <w:sz w:val="22"/>
                      <w:szCs w:val="22"/>
                    </w:rPr>
                    <w:t>/</w:t>
                  </w:r>
                  <w:r w:rsidR="000834F6" w:rsidRPr="00FC3A9C">
                    <w:rPr>
                      <w:rFonts w:hint="eastAsia"/>
                      <w:sz w:val="22"/>
                      <w:szCs w:val="22"/>
                    </w:rPr>
                    <w:t xml:space="preserve"> </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30CB7A58" w14:textId="77777777" w:rsidR="000834F6" w:rsidRPr="00FC3A9C" w:rsidRDefault="000834F6" w:rsidP="000834F6">
                  <w:pPr>
                    <w:spacing w:line="320" w:lineRule="exact"/>
                    <w:jc w:val="center"/>
                    <w:rPr>
                      <w:rFonts w:eastAsiaTheme="minorEastAsia"/>
                      <w:szCs w:val="21"/>
                    </w:rPr>
                  </w:pPr>
                  <w:r w:rsidRPr="00FC3A9C">
                    <w:rPr>
                      <w:rFonts w:eastAsiaTheme="minorEastAsia" w:hint="eastAsia"/>
                      <w:szCs w:val="21"/>
                    </w:rPr>
                    <w:t>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09214B1A" w14:textId="77777777" w:rsidR="000834F6" w:rsidRPr="00FC3A9C" w:rsidRDefault="000834F6" w:rsidP="000834F6">
                  <w:pPr>
                    <w:jc w:val="center"/>
                    <w:rPr>
                      <w:rFonts w:eastAsiaTheme="minorEastAsia"/>
                    </w:rPr>
                  </w:pPr>
                  <w:r w:rsidRPr="00FC3A9C">
                    <w:rPr>
                      <w:rFonts w:eastAsiaTheme="minorEastAsia" w:hint="eastAsia"/>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14:paraId="5D4AE2B6" w14:textId="77777777" w:rsidR="000834F6" w:rsidRPr="00FC3A9C" w:rsidRDefault="008A436E" w:rsidP="000834F6">
                  <w:pPr>
                    <w:jc w:val="center"/>
                    <w:rPr>
                      <w:rFonts w:eastAsiaTheme="minorEastAsia"/>
                      <w:szCs w:val="21"/>
                    </w:rPr>
                  </w:pPr>
                  <w:r w:rsidRPr="00FC3A9C">
                    <w:rPr>
                      <w:sz w:val="22"/>
                      <w:szCs w:val="22"/>
                    </w:rPr>
                    <w:t>/</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1CE837C9" w14:textId="77777777" w:rsidR="000834F6" w:rsidRPr="00FC3A9C" w:rsidRDefault="000834F6" w:rsidP="000834F6">
                  <w:pPr>
                    <w:spacing w:line="320" w:lineRule="exact"/>
                    <w:jc w:val="center"/>
                    <w:rPr>
                      <w:rFonts w:eastAsiaTheme="minorEastAsia"/>
                      <w:szCs w:val="21"/>
                    </w:rPr>
                  </w:pPr>
                  <w:r w:rsidRPr="00FC3A9C">
                    <w:rPr>
                      <w:rFonts w:eastAsiaTheme="minorEastAsia" w:hint="eastAsia"/>
                      <w:szCs w:val="21"/>
                    </w:rPr>
                    <w:t>0</w:t>
                  </w:r>
                </w:p>
              </w:tc>
            </w:tr>
            <w:tr w:rsidR="00FC3A9C" w:rsidRPr="00FC3A9C" w14:paraId="204CEF85" w14:textId="77777777" w:rsidTr="005C12D9">
              <w:trPr>
                <w:trHeight w:val="340"/>
                <w:jc w:val="center"/>
              </w:trPr>
              <w:tc>
                <w:tcPr>
                  <w:tcW w:w="737" w:type="dxa"/>
                  <w:vMerge/>
                  <w:tcBorders>
                    <w:left w:val="single" w:sz="4" w:space="0" w:color="auto"/>
                    <w:right w:val="single" w:sz="4" w:space="0" w:color="auto"/>
                  </w:tcBorders>
                  <w:shd w:val="clear" w:color="auto" w:fill="auto"/>
                  <w:vAlign w:val="center"/>
                </w:tcPr>
                <w:p w14:paraId="03C4F069" w14:textId="77777777" w:rsidR="000834F6" w:rsidRPr="00FC3A9C" w:rsidRDefault="000834F6" w:rsidP="000834F6">
                  <w:pPr>
                    <w:spacing w:line="320" w:lineRule="exact"/>
                    <w:jc w:val="center"/>
                    <w:rPr>
                      <w:rFonts w:eastAsiaTheme="minorEastAsia"/>
                      <w:szCs w:val="21"/>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3547AF82" w14:textId="77777777" w:rsidR="000834F6" w:rsidRPr="00FC3A9C" w:rsidRDefault="000834F6" w:rsidP="000834F6">
                  <w:pPr>
                    <w:jc w:val="center"/>
                    <w:rPr>
                      <w:rFonts w:eastAsiaTheme="minorEastAsia"/>
                      <w:bCs/>
                      <w:szCs w:val="21"/>
                    </w:rPr>
                  </w:pPr>
                  <w:r w:rsidRPr="00FC3A9C">
                    <w:rPr>
                      <w:rFonts w:eastAsiaTheme="minorEastAsia" w:hint="eastAsia"/>
                      <w:bCs/>
                      <w:szCs w:val="21"/>
                    </w:rPr>
                    <w:t>B</w:t>
                  </w:r>
                  <w:r w:rsidRPr="00FC3A9C">
                    <w:rPr>
                      <w:rFonts w:eastAsiaTheme="minorEastAsia"/>
                      <w:bCs/>
                      <w:szCs w:val="21"/>
                    </w:rPr>
                    <w:t>OD</w:t>
                  </w:r>
                  <w:r w:rsidRPr="00FC3A9C">
                    <w:rPr>
                      <w:rFonts w:eastAsiaTheme="minorEastAsia"/>
                      <w:bCs/>
                      <w:szCs w:val="21"/>
                      <w:vertAlign w:val="subscript"/>
                    </w:rPr>
                    <w:t>5</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1A24CD05" w14:textId="77777777" w:rsidR="000834F6" w:rsidRPr="00FC3A9C" w:rsidRDefault="008A436E" w:rsidP="000834F6">
                  <w:pPr>
                    <w:jc w:val="center"/>
                    <w:rPr>
                      <w:szCs w:val="21"/>
                    </w:rPr>
                  </w:pPr>
                  <w:r w:rsidRPr="00FC3A9C">
                    <w:rPr>
                      <w:sz w:val="22"/>
                      <w:szCs w:val="22"/>
                    </w:rPr>
                    <w:t>/</w:t>
                  </w:r>
                  <w:r w:rsidR="000834F6" w:rsidRPr="00FC3A9C">
                    <w:rPr>
                      <w:rFonts w:hint="eastAsia"/>
                      <w:sz w:val="22"/>
                      <w:szCs w:val="22"/>
                    </w:rPr>
                    <w:t xml:space="preserve"> </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10D9F48A" w14:textId="77777777" w:rsidR="000834F6" w:rsidRPr="00FC3A9C" w:rsidRDefault="000834F6" w:rsidP="000834F6">
                  <w:pPr>
                    <w:spacing w:line="320" w:lineRule="exact"/>
                    <w:jc w:val="center"/>
                    <w:rPr>
                      <w:rFonts w:eastAsiaTheme="minorEastAsia"/>
                      <w:szCs w:val="21"/>
                    </w:rPr>
                  </w:pPr>
                  <w:r w:rsidRPr="00FC3A9C">
                    <w:rPr>
                      <w:rFonts w:eastAsiaTheme="minorEastAsia" w:hint="eastAsia"/>
                      <w:szCs w:val="21"/>
                    </w:rPr>
                    <w:t>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1486FCB2" w14:textId="77777777" w:rsidR="000834F6" w:rsidRPr="00FC3A9C" w:rsidRDefault="000834F6" w:rsidP="000834F6">
                  <w:pPr>
                    <w:jc w:val="center"/>
                    <w:rPr>
                      <w:rFonts w:eastAsiaTheme="minorEastAsia"/>
                    </w:rPr>
                  </w:pPr>
                  <w:r w:rsidRPr="00FC3A9C">
                    <w:rPr>
                      <w:rFonts w:eastAsiaTheme="minorEastAsia" w:hint="eastAsia"/>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14:paraId="1998F2BC" w14:textId="77777777" w:rsidR="000834F6" w:rsidRPr="00FC3A9C" w:rsidRDefault="008A436E" w:rsidP="000834F6">
                  <w:pPr>
                    <w:jc w:val="center"/>
                    <w:rPr>
                      <w:rFonts w:eastAsiaTheme="minorEastAsia"/>
                      <w:szCs w:val="21"/>
                    </w:rPr>
                  </w:pPr>
                  <w:r w:rsidRPr="00FC3A9C">
                    <w:rPr>
                      <w:sz w:val="22"/>
                      <w:szCs w:val="22"/>
                    </w:rPr>
                    <w:t>/</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1BA4E75F" w14:textId="77777777" w:rsidR="000834F6" w:rsidRPr="00FC3A9C" w:rsidRDefault="000834F6" w:rsidP="000834F6">
                  <w:pPr>
                    <w:spacing w:line="320" w:lineRule="exact"/>
                    <w:jc w:val="center"/>
                    <w:rPr>
                      <w:rFonts w:eastAsiaTheme="minorEastAsia"/>
                      <w:szCs w:val="21"/>
                    </w:rPr>
                  </w:pPr>
                  <w:r w:rsidRPr="00FC3A9C">
                    <w:rPr>
                      <w:rFonts w:eastAsiaTheme="minorEastAsia" w:hint="eastAsia"/>
                      <w:szCs w:val="21"/>
                    </w:rPr>
                    <w:t>0</w:t>
                  </w:r>
                </w:p>
              </w:tc>
            </w:tr>
            <w:tr w:rsidR="00FC3A9C" w:rsidRPr="00FC3A9C" w14:paraId="6F88EA24" w14:textId="77777777" w:rsidTr="005C12D9">
              <w:trPr>
                <w:trHeight w:val="340"/>
                <w:jc w:val="center"/>
              </w:trPr>
              <w:tc>
                <w:tcPr>
                  <w:tcW w:w="737" w:type="dxa"/>
                  <w:vMerge/>
                  <w:tcBorders>
                    <w:left w:val="single" w:sz="4" w:space="0" w:color="auto"/>
                    <w:right w:val="single" w:sz="4" w:space="0" w:color="auto"/>
                  </w:tcBorders>
                  <w:shd w:val="clear" w:color="auto" w:fill="auto"/>
                  <w:vAlign w:val="center"/>
                </w:tcPr>
                <w:p w14:paraId="428D8A26" w14:textId="77777777" w:rsidR="000834F6" w:rsidRPr="00FC3A9C" w:rsidRDefault="000834F6" w:rsidP="000834F6">
                  <w:pPr>
                    <w:spacing w:line="320" w:lineRule="exact"/>
                    <w:jc w:val="center"/>
                    <w:rPr>
                      <w:rFonts w:eastAsiaTheme="minorEastAsia"/>
                      <w:szCs w:val="21"/>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4AF99C8F" w14:textId="77777777" w:rsidR="000834F6" w:rsidRPr="00FC3A9C" w:rsidRDefault="000834F6" w:rsidP="000834F6">
                  <w:pPr>
                    <w:jc w:val="center"/>
                    <w:rPr>
                      <w:rFonts w:eastAsiaTheme="minorEastAsia"/>
                      <w:bCs/>
                      <w:szCs w:val="21"/>
                    </w:rPr>
                  </w:pPr>
                  <w:r w:rsidRPr="00FC3A9C">
                    <w:rPr>
                      <w:rFonts w:eastAsiaTheme="minorEastAsia" w:hint="eastAsia"/>
                      <w:bCs/>
                      <w:szCs w:val="21"/>
                    </w:rPr>
                    <w:t>S</w:t>
                  </w:r>
                  <w:r w:rsidRPr="00FC3A9C">
                    <w:rPr>
                      <w:rFonts w:eastAsiaTheme="minorEastAsia"/>
                      <w:bCs/>
                      <w:szCs w:val="21"/>
                    </w:rPr>
                    <w:t>S</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64F80219" w14:textId="77777777" w:rsidR="000834F6" w:rsidRPr="00FC3A9C" w:rsidRDefault="008A436E" w:rsidP="000834F6">
                  <w:pPr>
                    <w:jc w:val="center"/>
                    <w:rPr>
                      <w:szCs w:val="21"/>
                    </w:rPr>
                  </w:pPr>
                  <w:r w:rsidRPr="00FC3A9C">
                    <w:rPr>
                      <w:sz w:val="22"/>
                      <w:szCs w:val="22"/>
                    </w:rPr>
                    <w: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1975655B" w14:textId="77777777" w:rsidR="000834F6" w:rsidRPr="00FC3A9C" w:rsidRDefault="000834F6" w:rsidP="000834F6">
                  <w:pPr>
                    <w:spacing w:line="320" w:lineRule="exact"/>
                    <w:jc w:val="center"/>
                    <w:rPr>
                      <w:rFonts w:eastAsiaTheme="minorEastAsia"/>
                      <w:szCs w:val="21"/>
                    </w:rPr>
                  </w:pPr>
                  <w:r w:rsidRPr="00FC3A9C">
                    <w:rPr>
                      <w:rFonts w:eastAsiaTheme="minorEastAsia" w:hint="eastAsia"/>
                      <w:szCs w:val="21"/>
                    </w:rPr>
                    <w:t>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47BE1998" w14:textId="77777777" w:rsidR="000834F6" w:rsidRPr="00FC3A9C" w:rsidRDefault="000834F6" w:rsidP="000834F6">
                  <w:pPr>
                    <w:jc w:val="center"/>
                    <w:rPr>
                      <w:rFonts w:eastAsiaTheme="minorEastAsia"/>
                    </w:rPr>
                  </w:pPr>
                  <w:r w:rsidRPr="00FC3A9C">
                    <w:rPr>
                      <w:rFonts w:eastAsiaTheme="minorEastAsia" w:hint="eastAsia"/>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14:paraId="62E8A546" w14:textId="77777777" w:rsidR="000834F6" w:rsidRPr="00FC3A9C" w:rsidRDefault="008A436E" w:rsidP="000834F6">
                  <w:pPr>
                    <w:jc w:val="center"/>
                    <w:rPr>
                      <w:rFonts w:eastAsiaTheme="minorEastAsia"/>
                      <w:szCs w:val="21"/>
                    </w:rPr>
                  </w:pPr>
                  <w:r w:rsidRPr="00FC3A9C">
                    <w:rPr>
                      <w:sz w:val="22"/>
                      <w:szCs w:val="22"/>
                    </w:rPr>
                    <w:t>/</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12194C18" w14:textId="77777777" w:rsidR="000834F6" w:rsidRPr="00FC3A9C" w:rsidRDefault="000834F6" w:rsidP="000834F6">
                  <w:pPr>
                    <w:spacing w:line="320" w:lineRule="exact"/>
                    <w:jc w:val="center"/>
                    <w:rPr>
                      <w:rFonts w:eastAsiaTheme="minorEastAsia"/>
                      <w:szCs w:val="21"/>
                    </w:rPr>
                  </w:pPr>
                  <w:r w:rsidRPr="00FC3A9C">
                    <w:rPr>
                      <w:rFonts w:eastAsiaTheme="minorEastAsia" w:hint="eastAsia"/>
                      <w:szCs w:val="21"/>
                    </w:rPr>
                    <w:t>0</w:t>
                  </w:r>
                </w:p>
              </w:tc>
            </w:tr>
            <w:tr w:rsidR="00FC3A9C" w:rsidRPr="00FC3A9C" w14:paraId="20469586" w14:textId="77777777" w:rsidTr="005C12D9">
              <w:trPr>
                <w:trHeight w:val="340"/>
                <w:jc w:val="center"/>
              </w:trPr>
              <w:tc>
                <w:tcPr>
                  <w:tcW w:w="737" w:type="dxa"/>
                  <w:vMerge/>
                  <w:tcBorders>
                    <w:left w:val="single" w:sz="4" w:space="0" w:color="auto"/>
                    <w:right w:val="single" w:sz="4" w:space="0" w:color="auto"/>
                  </w:tcBorders>
                  <w:shd w:val="clear" w:color="auto" w:fill="auto"/>
                  <w:vAlign w:val="center"/>
                </w:tcPr>
                <w:p w14:paraId="728B5478" w14:textId="77777777" w:rsidR="000834F6" w:rsidRPr="00FC3A9C" w:rsidRDefault="000834F6" w:rsidP="000834F6">
                  <w:pPr>
                    <w:spacing w:line="320" w:lineRule="exact"/>
                    <w:jc w:val="center"/>
                    <w:rPr>
                      <w:rFonts w:eastAsiaTheme="minorEastAsia"/>
                      <w:szCs w:val="21"/>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66348749" w14:textId="77777777" w:rsidR="000834F6" w:rsidRPr="00FC3A9C" w:rsidRDefault="000834F6" w:rsidP="000834F6">
                  <w:pPr>
                    <w:jc w:val="center"/>
                    <w:rPr>
                      <w:rFonts w:eastAsiaTheme="minorEastAsia"/>
                      <w:bCs/>
                      <w:szCs w:val="21"/>
                    </w:rPr>
                  </w:pPr>
                  <w:r w:rsidRPr="00FC3A9C">
                    <w:rPr>
                      <w:rFonts w:eastAsiaTheme="minorEastAsia"/>
                      <w:bCs/>
                      <w:szCs w:val="21"/>
                    </w:rPr>
                    <w:t>氨氮</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0836F9ED" w14:textId="77777777" w:rsidR="000834F6" w:rsidRPr="00FC3A9C" w:rsidRDefault="008A436E" w:rsidP="000834F6">
                  <w:pPr>
                    <w:jc w:val="center"/>
                    <w:rPr>
                      <w:szCs w:val="21"/>
                    </w:rPr>
                  </w:pPr>
                  <w:r w:rsidRPr="00FC3A9C">
                    <w:rPr>
                      <w:sz w:val="22"/>
                      <w:szCs w:val="22"/>
                    </w:rPr>
                    <w:t>/</w:t>
                  </w:r>
                  <w:r w:rsidR="000834F6" w:rsidRPr="00FC3A9C">
                    <w:rPr>
                      <w:rFonts w:hint="eastAsia"/>
                      <w:sz w:val="22"/>
                      <w:szCs w:val="22"/>
                    </w:rPr>
                    <w:t xml:space="preserve"> </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401EBCFC" w14:textId="77777777" w:rsidR="000834F6" w:rsidRPr="00FC3A9C" w:rsidRDefault="000834F6" w:rsidP="000834F6">
                  <w:pPr>
                    <w:spacing w:line="320" w:lineRule="exact"/>
                    <w:jc w:val="center"/>
                    <w:rPr>
                      <w:rFonts w:eastAsiaTheme="minorEastAsia"/>
                      <w:szCs w:val="21"/>
                    </w:rPr>
                  </w:pPr>
                  <w:r w:rsidRPr="00FC3A9C">
                    <w:rPr>
                      <w:rFonts w:eastAsiaTheme="minorEastAsia" w:hint="eastAsia"/>
                      <w:szCs w:val="21"/>
                    </w:rPr>
                    <w:t>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7644D8C0" w14:textId="77777777" w:rsidR="000834F6" w:rsidRPr="00FC3A9C" w:rsidRDefault="000834F6" w:rsidP="000834F6">
                  <w:pPr>
                    <w:jc w:val="center"/>
                    <w:rPr>
                      <w:rFonts w:eastAsiaTheme="minorEastAsia"/>
                    </w:rPr>
                  </w:pPr>
                  <w:r w:rsidRPr="00FC3A9C">
                    <w:rPr>
                      <w:rFonts w:eastAsiaTheme="minorEastAsia" w:hint="eastAsia"/>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14:paraId="4A3C2959" w14:textId="77777777" w:rsidR="000834F6" w:rsidRPr="00FC3A9C" w:rsidRDefault="008A436E" w:rsidP="000834F6">
                  <w:pPr>
                    <w:jc w:val="center"/>
                    <w:rPr>
                      <w:rFonts w:eastAsiaTheme="minorEastAsia"/>
                      <w:szCs w:val="21"/>
                    </w:rPr>
                  </w:pPr>
                  <w:r w:rsidRPr="00FC3A9C">
                    <w:rPr>
                      <w:sz w:val="22"/>
                      <w:szCs w:val="22"/>
                    </w:rPr>
                    <w:t>/</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10B0EE2" w14:textId="77777777" w:rsidR="000834F6" w:rsidRPr="00FC3A9C" w:rsidRDefault="000834F6" w:rsidP="000834F6">
                  <w:pPr>
                    <w:spacing w:line="320" w:lineRule="exact"/>
                    <w:jc w:val="center"/>
                    <w:rPr>
                      <w:rFonts w:eastAsiaTheme="minorEastAsia"/>
                      <w:szCs w:val="21"/>
                    </w:rPr>
                  </w:pPr>
                  <w:r w:rsidRPr="00FC3A9C">
                    <w:rPr>
                      <w:rFonts w:eastAsiaTheme="minorEastAsia" w:hint="eastAsia"/>
                      <w:szCs w:val="21"/>
                    </w:rPr>
                    <w:t>0</w:t>
                  </w:r>
                </w:p>
              </w:tc>
            </w:tr>
            <w:tr w:rsidR="00FC3A9C" w:rsidRPr="00FC3A9C" w14:paraId="4CE1582A" w14:textId="77777777" w:rsidTr="005C12D9">
              <w:trPr>
                <w:trHeight w:val="340"/>
                <w:jc w:val="center"/>
              </w:trPr>
              <w:tc>
                <w:tcPr>
                  <w:tcW w:w="737" w:type="dxa"/>
                  <w:vMerge/>
                  <w:tcBorders>
                    <w:left w:val="single" w:sz="4" w:space="0" w:color="auto"/>
                    <w:right w:val="single" w:sz="4" w:space="0" w:color="auto"/>
                  </w:tcBorders>
                  <w:shd w:val="clear" w:color="auto" w:fill="auto"/>
                  <w:vAlign w:val="center"/>
                </w:tcPr>
                <w:p w14:paraId="4EE2E99B" w14:textId="77777777" w:rsidR="000834F6" w:rsidRPr="00FC3A9C" w:rsidRDefault="000834F6" w:rsidP="000834F6">
                  <w:pPr>
                    <w:spacing w:line="320" w:lineRule="exact"/>
                    <w:jc w:val="center"/>
                    <w:rPr>
                      <w:rFonts w:eastAsiaTheme="minorEastAsia"/>
                      <w:szCs w:val="21"/>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7228BFED" w14:textId="77777777" w:rsidR="000834F6" w:rsidRPr="00FC3A9C" w:rsidRDefault="000834F6" w:rsidP="000834F6">
                  <w:pPr>
                    <w:jc w:val="center"/>
                    <w:rPr>
                      <w:rFonts w:eastAsiaTheme="minorEastAsia"/>
                      <w:bCs/>
                      <w:szCs w:val="21"/>
                    </w:rPr>
                  </w:pPr>
                  <w:r w:rsidRPr="00FC3A9C">
                    <w:rPr>
                      <w:rFonts w:eastAsiaTheme="minorEastAsia" w:hint="eastAsia"/>
                      <w:bCs/>
                      <w:szCs w:val="21"/>
                    </w:rPr>
                    <w:t>动植物油</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2057DCBD" w14:textId="77777777" w:rsidR="000834F6" w:rsidRPr="00FC3A9C" w:rsidRDefault="008A436E" w:rsidP="000834F6">
                  <w:pPr>
                    <w:jc w:val="center"/>
                    <w:rPr>
                      <w:szCs w:val="21"/>
                    </w:rPr>
                  </w:pPr>
                  <w:r w:rsidRPr="00FC3A9C">
                    <w:rPr>
                      <w:sz w:val="22"/>
                      <w:szCs w:val="22"/>
                    </w:rPr>
                    <w:t>/</w:t>
                  </w:r>
                  <w:r w:rsidR="000834F6" w:rsidRPr="00FC3A9C">
                    <w:rPr>
                      <w:rFonts w:hint="eastAsia"/>
                      <w:sz w:val="22"/>
                      <w:szCs w:val="22"/>
                    </w:rPr>
                    <w:t xml:space="preserve"> </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65BBF907" w14:textId="77777777" w:rsidR="000834F6" w:rsidRPr="00FC3A9C" w:rsidRDefault="000834F6" w:rsidP="000834F6">
                  <w:pPr>
                    <w:spacing w:line="320" w:lineRule="exact"/>
                    <w:jc w:val="center"/>
                    <w:rPr>
                      <w:rFonts w:eastAsiaTheme="minorEastAsia"/>
                      <w:szCs w:val="21"/>
                    </w:rPr>
                  </w:pPr>
                  <w:r w:rsidRPr="00FC3A9C">
                    <w:rPr>
                      <w:rFonts w:eastAsiaTheme="minorEastAsia" w:hint="eastAsia"/>
                      <w:szCs w:val="21"/>
                    </w:rPr>
                    <w:t>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774D6E7C" w14:textId="77777777" w:rsidR="000834F6" w:rsidRPr="00FC3A9C" w:rsidRDefault="000834F6" w:rsidP="000834F6">
                  <w:pPr>
                    <w:jc w:val="center"/>
                    <w:rPr>
                      <w:rFonts w:eastAsiaTheme="minorEastAsia"/>
                    </w:rPr>
                  </w:pPr>
                  <w:r w:rsidRPr="00FC3A9C">
                    <w:rPr>
                      <w:rFonts w:eastAsiaTheme="minorEastAsia" w:hint="eastAsia"/>
                    </w:rPr>
                    <w:t>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14:paraId="70948F4B" w14:textId="77777777" w:rsidR="000834F6" w:rsidRPr="00FC3A9C" w:rsidRDefault="008A436E" w:rsidP="000834F6">
                  <w:pPr>
                    <w:jc w:val="center"/>
                    <w:rPr>
                      <w:rFonts w:eastAsiaTheme="minorEastAsia"/>
                      <w:szCs w:val="21"/>
                    </w:rPr>
                  </w:pPr>
                  <w:r w:rsidRPr="00FC3A9C">
                    <w:rPr>
                      <w:sz w:val="22"/>
                      <w:szCs w:val="22"/>
                    </w:rPr>
                    <w:t>/</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E4A2104" w14:textId="77777777" w:rsidR="000834F6" w:rsidRPr="00FC3A9C" w:rsidRDefault="000834F6" w:rsidP="000834F6">
                  <w:pPr>
                    <w:spacing w:line="320" w:lineRule="exact"/>
                    <w:jc w:val="center"/>
                    <w:rPr>
                      <w:rFonts w:eastAsiaTheme="minorEastAsia"/>
                      <w:szCs w:val="21"/>
                    </w:rPr>
                  </w:pPr>
                  <w:r w:rsidRPr="00FC3A9C">
                    <w:rPr>
                      <w:rFonts w:eastAsiaTheme="minorEastAsia" w:hint="eastAsia"/>
                      <w:szCs w:val="21"/>
                    </w:rPr>
                    <w:t>0</w:t>
                  </w:r>
                </w:p>
              </w:tc>
            </w:tr>
            <w:tr w:rsidR="00FC3A9C" w:rsidRPr="00FC3A9C" w14:paraId="2F784D7D" w14:textId="77777777" w:rsidTr="00371487">
              <w:trPr>
                <w:trHeight w:val="340"/>
                <w:jc w:val="center"/>
              </w:trPr>
              <w:tc>
                <w:tcPr>
                  <w:tcW w:w="7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00288F" w14:textId="77777777" w:rsidR="00371487" w:rsidRPr="00FC3A9C" w:rsidRDefault="00371487" w:rsidP="00371487">
                  <w:pPr>
                    <w:spacing w:line="320" w:lineRule="exact"/>
                    <w:jc w:val="center"/>
                    <w:rPr>
                      <w:rFonts w:eastAsiaTheme="minorEastAsia"/>
                      <w:szCs w:val="21"/>
                    </w:rPr>
                  </w:pPr>
                  <w:r w:rsidRPr="00FC3A9C">
                    <w:rPr>
                      <w:rFonts w:eastAsiaTheme="minorEastAsia"/>
                      <w:szCs w:val="21"/>
                    </w:rPr>
                    <w:t>固体废物</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2D20E5F8" w14:textId="77777777" w:rsidR="00371487" w:rsidRPr="00FC3A9C" w:rsidRDefault="00371487" w:rsidP="00371487">
                  <w:pPr>
                    <w:spacing w:line="320" w:lineRule="exact"/>
                    <w:jc w:val="center"/>
                    <w:rPr>
                      <w:rFonts w:eastAsiaTheme="minorEastAsia"/>
                      <w:szCs w:val="21"/>
                    </w:rPr>
                  </w:pPr>
                  <w:r w:rsidRPr="00FC3A9C">
                    <w:rPr>
                      <w:rFonts w:eastAsiaTheme="minorEastAsia"/>
                      <w:szCs w:val="21"/>
                    </w:rPr>
                    <w:t>一般工业固废</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622323D9" w14:textId="77777777" w:rsidR="00371487" w:rsidRPr="00FC3A9C" w:rsidRDefault="00371487" w:rsidP="00371487">
                  <w:pPr>
                    <w:jc w:val="center"/>
                    <w:rPr>
                      <w:rFonts w:eastAsiaTheme="minorEastAsia"/>
                      <w:szCs w:val="21"/>
                    </w:rPr>
                  </w:pPr>
                  <w:r w:rsidRPr="00FC3A9C">
                    <w:rPr>
                      <w:rFonts w:eastAsiaTheme="minorEastAsia"/>
                      <w:szCs w:val="21"/>
                    </w:rPr>
                    <w:t>0</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792323FB" w14:textId="77777777" w:rsidR="00371487" w:rsidRPr="00FC3A9C" w:rsidRDefault="00371487" w:rsidP="00371487">
                  <w:pPr>
                    <w:spacing w:line="320" w:lineRule="exact"/>
                    <w:jc w:val="center"/>
                    <w:rPr>
                      <w:rFonts w:eastAsiaTheme="minorEastAsia"/>
                      <w:szCs w:val="21"/>
                    </w:rPr>
                  </w:pPr>
                  <w:r w:rsidRPr="00FC3A9C">
                    <w:rPr>
                      <w:rFonts w:eastAsiaTheme="minorEastAsia"/>
                      <w:szCs w:val="21"/>
                    </w:rPr>
                    <w:t>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54284074" w14:textId="77777777" w:rsidR="00371487" w:rsidRPr="00FC3A9C" w:rsidRDefault="00371487" w:rsidP="00371487">
                  <w:pPr>
                    <w:jc w:val="center"/>
                    <w:rPr>
                      <w:rFonts w:eastAsiaTheme="minorEastAsia"/>
                    </w:rPr>
                  </w:pPr>
                  <w:r w:rsidRPr="00FC3A9C">
                    <w:rPr>
                      <w:rFonts w:eastAsiaTheme="minorEastAsia"/>
                      <w:bCs/>
                      <w:szCs w:val="21"/>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73D8E1D" w14:textId="77777777" w:rsidR="00371487" w:rsidRPr="00FC3A9C" w:rsidRDefault="00371487" w:rsidP="00371487">
                  <w:pPr>
                    <w:jc w:val="center"/>
                    <w:rPr>
                      <w:rFonts w:eastAsiaTheme="minorEastAsia"/>
                      <w:szCs w:val="21"/>
                    </w:rPr>
                  </w:pPr>
                  <w:r w:rsidRPr="00FC3A9C">
                    <w:rPr>
                      <w:rFonts w:eastAsiaTheme="minorEastAsia"/>
                      <w:szCs w:val="21"/>
                    </w:rPr>
                    <w:t>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7F81BE8E" w14:textId="77777777" w:rsidR="00371487" w:rsidRPr="00FC3A9C" w:rsidRDefault="00371487" w:rsidP="00371487">
                  <w:pPr>
                    <w:spacing w:line="320" w:lineRule="exact"/>
                    <w:jc w:val="center"/>
                    <w:rPr>
                      <w:rFonts w:eastAsiaTheme="minorEastAsia"/>
                      <w:bCs/>
                      <w:szCs w:val="21"/>
                    </w:rPr>
                  </w:pPr>
                  <w:r w:rsidRPr="00FC3A9C">
                    <w:rPr>
                      <w:rFonts w:eastAsiaTheme="minorEastAsia"/>
                      <w:bCs/>
                      <w:szCs w:val="21"/>
                    </w:rPr>
                    <w:t>0</w:t>
                  </w:r>
                </w:p>
              </w:tc>
            </w:tr>
            <w:tr w:rsidR="00FC3A9C" w:rsidRPr="00FC3A9C" w14:paraId="352C3632" w14:textId="77777777" w:rsidTr="00371487">
              <w:trPr>
                <w:trHeight w:val="340"/>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4190A6" w14:textId="77777777" w:rsidR="00371487" w:rsidRPr="00FC3A9C" w:rsidRDefault="00371487" w:rsidP="00371487">
                  <w:pPr>
                    <w:jc w:val="center"/>
                    <w:rPr>
                      <w:rFonts w:eastAsiaTheme="minorEastAsia"/>
                      <w:sz w:val="20"/>
                      <w:szCs w:val="20"/>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2F56FAC9" w14:textId="77777777" w:rsidR="00371487" w:rsidRPr="00FC3A9C" w:rsidRDefault="00371487" w:rsidP="00371487">
                  <w:pPr>
                    <w:spacing w:line="320" w:lineRule="exact"/>
                    <w:jc w:val="center"/>
                    <w:rPr>
                      <w:rFonts w:eastAsiaTheme="minorEastAsia"/>
                      <w:szCs w:val="21"/>
                    </w:rPr>
                  </w:pPr>
                  <w:r w:rsidRPr="00FC3A9C">
                    <w:rPr>
                      <w:rFonts w:eastAsiaTheme="minorEastAsia"/>
                      <w:szCs w:val="21"/>
                    </w:rPr>
                    <w:t>危险废物</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6DFB9A0" w14:textId="77777777" w:rsidR="00371487" w:rsidRPr="00FC3A9C" w:rsidRDefault="00371487" w:rsidP="00371487">
                  <w:pPr>
                    <w:jc w:val="center"/>
                    <w:rPr>
                      <w:rFonts w:eastAsiaTheme="minorEastAsia"/>
                      <w:szCs w:val="21"/>
                    </w:rPr>
                  </w:pPr>
                  <w:r w:rsidRPr="00FC3A9C">
                    <w:rPr>
                      <w:rFonts w:eastAsiaTheme="minorEastAsia"/>
                      <w:szCs w:val="21"/>
                    </w:rPr>
                    <w:t>0</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3FE10957" w14:textId="77777777" w:rsidR="00371487" w:rsidRPr="00FC3A9C" w:rsidRDefault="00371487" w:rsidP="00371487">
                  <w:pPr>
                    <w:spacing w:line="320" w:lineRule="exact"/>
                    <w:jc w:val="center"/>
                    <w:rPr>
                      <w:rFonts w:eastAsiaTheme="minorEastAsia"/>
                      <w:szCs w:val="21"/>
                    </w:rPr>
                  </w:pPr>
                  <w:r w:rsidRPr="00FC3A9C">
                    <w:rPr>
                      <w:rFonts w:eastAsiaTheme="minorEastAsia"/>
                      <w:szCs w:val="21"/>
                    </w:rPr>
                    <w:t>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37301CC2" w14:textId="77777777" w:rsidR="00371487" w:rsidRPr="00FC3A9C" w:rsidRDefault="00371487" w:rsidP="00371487">
                  <w:pPr>
                    <w:jc w:val="center"/>
                    <w:rPr>
                      <w:rFonts w:eastAsiaTheme="minorEastAsia"/>
                    </w:rPr>
                  </w:pPr>
                  <w:r w:rsidRPr="00FC3A9C">
                    <w:rPr>
                      <w:rFonts w:eastAsiaTheme="minorEastAsia"/>
                      <w:bCs/>
                      <w:szCs w:val="21"/>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4BCC0343" w14:textId="77777777" w:rsidR="00371487" w:rsidRPr="00FC3A9C" w:rsidRDefault="00371487" w:rsidP="00371487">
                  <w:pPr>
                    <w:jc w:val="center"/>
                    <w:rPr>
                      <w:rFonts w:eastAsiaTheme="minorEastAsia"/>
                      <w:szCs w:val="21"/>
                    </w:rPr>
                  </w:pPr>
                  <w:r w:rsidRPr="00FC3A9C">
                    <w:rPr>
                      <w:rFonts w:eastAsiaTheme="minorEastAsia"/>
                      <w:szCs w:val="21"/>
                    </w:rPr>
                    <w:t>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CA5F170" w14:textId="77777777" w:rsidR="00371487" w:rsidRPr="00FC3A9C" w:rsidRDefault="00371487" w:rsidP="00371487">
                  <w:pPr>
                    <w:spacing w:line="320" w:lineRule="exact"/>
                    <w:jc w:val="center"/>
                    <w:rPr>
                      <w:rFonts w:eastAsiaTheme="minorEastAsia"/>
                      <w:szCs w:val="21"/>
                    </w:rPr>
                  </w:pPr>
                  <w:r w:rsidRPr="00FC3A9C">
                    <w:rPr>
                      <w:rFonts w:eastAsiaTheme="minorEastAsia"/>
                      <w:szCs w:val="21"/>
                    </w:rPr>
                    <w:t>0</w:t>
                  </w:r>
                </w:p>
              </w:tc>
            </w:tr>
            <w:tr w:rsidR="00FC3A9C" w:rsidRPr="00FC3A9C" w14:paraId="7D3C6409" w14:textId="77777777" w:rsidTr="00371487">
              <w:trPr>
                <w:trHeight w:val="340"/>
                <w:jc w:val="center"/>
              </w:trPr>
              <w:tc>
                <w:tcPr>
                  <w:tcW w:w="73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27F434" w14:textId="77777777" w:rsidR="00371487" w:rsidRPr="00FC3A9C" w:rsidRDefault="00371487" w:rsidP="00371487">
                  <w:pPr>
                    <w:jc w:val="center"/>
                    <w:rPr>
                      <w:rFonts w:eastAsiaTheme="minorEastAsia"/>
                      <w:sz w:val="20"/>
                      <w:szCs w:val="20"/>
                    </w:rPr>
                  </w:pP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14:paraId="23D05924" w14:textId="77777777" w:rsidR="00371487" w:rsidRPr="00FC3A9C" w:rsidRDefault="00371487" w:rsidP="00371487">
                  <w:pPr>
                    <w:spacing w:line="320" w:lineRule="exact"/>
                    <w:jc w:val="center"/>
                    <w:rPr>
                      <w:rFonts w:eastAsiaTheme="minorEastAsia"/>
                      <w:szCs w:val="21"/>
                    </w:rPr>
                  </w:pPr>
                  <w:r w:rsidRPr="00FC3A9C">
                    <w:rPr>
                      <w:rFonts w:eastAsiaTheme="minorEastAsia"/>
                      <w:szCs w:val="21"/>
                    </w:rPr>
                    <w:t>生活垃圾</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0AF88370" w14:textId="77777777" w:rsidR="00371487" w:rsidRPr="00FC3A9C" w:rsidRDefault="00371487" w:rsidP="00371487">
                  <w:pPr>
                    <w:jc w:val="center"/>
                    <w:rPr>
                      <w:rFonts w:eastAsiaTheme="minorEastAsia"/>
                      <w:szCs w:val="21"/>
                    </w:rPr>
                  </w:pPr>
                  <w:r w:rsidRPr="00FC3A9C">
                    <w:rPr>
                      <w:rFonts w:eastAsiaTheme="minorEastAsia"/>
                      <w:szCs w:val="21"/>
                    </w:rPr>
                    <w:t>0</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7AD70C7E" w14:textId="77777777" w:rsidR="00371487" w:rsidRPr="00FC3A9C" w:rsidRDefault="00371487" w:rsidP="00371487">
                  <w:pPr>
                    <w:spacing w:line="320" w:lineRule="exact"/>
                    <w:jc w:val="center"/>
                    <w:rPr>
                      <w:rFonts w:eastAsiaTheme="minorEastAsia"/>
                      <w:szCs w:val="21"/>
                    </w:rPr>
                  </w:pPr>
                  <w:r w:rsidRPr="00FC3A9C">
                    <w:rPr>
                      <w:rFonts w:eastAsiaTheme="minorEastAsia"/>
                      <w:szCs w:val="21"/>
                    </w:rPr>
                    <w:t>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14:paraId="27072F71" w14:textId="77777777" w:rsidR="00371487" w:rsidRPr="00FC3A9C" w:rsidRDefault="00371487" w:rsidP="00371487">
                  <w:pPr>
                    <w:jc w:val="center"/>
                    <w:rPr>
                      <w:rFonts w:eastAsiaTheme="minorEastAsia"/>
                    </w:rPr>
                  </w:pPr>
                  <w:r w:rsidRPr="00FC3A9C">
                    <w:rPr>
                      <w:rFonts w:eastAsiaTheme="minorEastAsia"/>
                      <w:bCs/>
                      <w:szCs w:val="21"/>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59B3CAA8" w14:textId="77777777" w:rsidR="00371487" w:rsidRPr="00FC3A9C" w:rsidRDefault="00371487" w:rsidP="00371487">
                  <w:pPr>
                    <w:jc w:val="center"/>
                    <w:rPr>
                      <w:rFonts w:eastAsiaTheme="minorEastAsia"/>
                      <w:szCs w:val="21"/>
                    </w:rPr>
                  </w:pPr>
                  <w:r w:rsidRPr="00FC3A9C">
                    <w:rPr>
                      <w:rFonts w:eastAsiaTheme="minorEastAsia"/>
                      <w:szCs w:val="21"/>
                    </w:rPr>
                    <w:t>0</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172693E" w14:textId="77777777" w:rsidR="00371487" w:rsidRPr="00FC3A9C" w:rsidRDefault="00371487" w:rsidP="00371487">
                  <w:pPr>
                    <w:spacing w:line="320" w:lineRule="exact"/>
                    <w:jc w:val="center"/>
                    <w:rPr>
                      <w:rFonts w:eastAsiaTheme="minorEastAsia"/>
                      <w:szCs w:val="21"/>
                    </w:rPr>
                  </w:pPr>
                  <w:r w:rsidRPr="00FC3A9C">
                    <w:rPr>
                      <w:rFonts w:eastAsiaTheme="minorEastAsia"/>
                      <w:szCs w:val="21"/>
                    </w:rPr>
                    <w:t>0</w:t>
                  </w:r>
                </w:p>
              </w:tc>
            </w:tr>
          </w:tbl>
          <w:p w14:paraId="10D6986C" w14:textId="77777777" w:rsidR="00945727" w:rsidRPr="00FC3A9C" w:rsidRDefault="00C624D0" w:rsidP="00014CA0">
            <w:pPr>
              <w:spacing w:line="360" w:lineRule="auto"/>
              <w:ind w:firstLineChars="200" w:firstLine="480"/>
              <w:rPr>
                <w:rFonts w:eastAsiaTheme="minorEastAsia"/>
                <w:sz w:val="24"/>
              </w:rPr>
            </w:pPr>
            <w:r w:rsidRPr="00FC3A9C">
              <w:rPr>
                <w:rFonts w:eastAsiaTheme="minorEastAsia"/>
                <w:sz w:val="24"/>
              </w:rPr>
              <w:t>由表</w:t>
            </w:r>
            <w:r w:rsidR="000834F6" w:rsidRPr="00FC3A9C">
              <w:rPr>
                <w:rFonts w:eastAsiaTheme="minorEastAsia"/>
                <w:sz w:val="24"/>
              </w:rPr>
              <w:t>31</w:t>
            </w:r>
            <w:r w:rsidRPr="00FC3A9C">
              <w:rPr>
                <w:rFonts w:eastAsiaTheme="minorEastAsia"/>
                <w:sz w:val="24"/>
              </w:rPr>
              <w:t>可以看出，本项目建设后全厂排放的污染物同现有工程比较，</w:t>
            </w:r>
            <w:r w:rsidR="006D1607" w:rsidRPr="00FC3A9C">
              <w:rPr>
                <w:rFonts w:eastAsiaTheme="minorEastAsia" w:hint="eastAsia"/>
                <w:sz w:val="24"/>
              </w:rPr>
              <w:t>主要增加的为</w:t>
            </w:r>
            <w:r w:rsidR="000834F6" w:rsidRPr="00FC3A9C">
              <w:rPr>
                <w:rFonts w:eastAsiaTheme="minorEastAsia" w:hint="eastAsia"/>
                <w:sz w:val="24"/>
              </w:rPr>
              <w:t>锅炉甲醇燃烧产生</w:t>
            </w:r>
            <w:r w:rsidR="006D1607" w:rsidRPr="00FC3A9C">
              <w:rPr>
                <w:rFonts w:eastAsiaTheme="minorEastAsia" w:hint="eastAsia"/>
                <w:sz w:val="24"/>
              </w:rPr>
              <w:t>颗粒物、</w:t>
            </w:r>
            <w:r w:rsidR="006D1607" w:rsidRPr="00FC3A9C">
              <w:rPr>
                <w:rFonts w:eastAsiaTheme="minorEastAsia"/>
                <w:kern w:val="0"/>
                <w:sz w:val="24"/>
              </w:rPr>
              <w:t>SO</w:t>
            </w:r>
            <w:r w:rsidR="006D1607" w:rsidRPr="00FC3A9C">
              <w:rPr>
                <w:rFonts w:eastAsiaTheme="minorEastAsia"/>
                <w:kern w:val="0"/>
                <w:sz w:val="24"/>
                <w:vertAlign w:val="subscript"/>
              </w:rPr>
              <w:t>2</w:t>
            </w:r>
            <w:r w:rsidR="006D1607" w:rsidRPr="00FC3A9C">
              <w:rPr>
                <w:rFonts w:eastAsiaTheme="minorEastAsia" w:hint="eastAsia"/>
                <w:kern w:val="0"/>
                <w:sz w:val="24"/>
              </w:rPr>
              <w:t>、</w:t>
            </w:r>
            <w:r w:rsidR="006D1607" w:rsidRPr="00FC3A9C">
              <w:rPr>
                <w:rFonts w:eastAsiaTheme="minorEastAsia"/>
                <w:kern w:val="0"/>
                <w:sz w:val="24"/>
              </w:rPr>
              <w:t>NO</w:t>
            </w:r>
            <w:r w:rsidR="003E6600" w:rsidRPr="00FC3A9C">
              <w:rPr>
                <w:rFonts w:eastAsiaTheme="minorEastAsia" w:hint="eastAsia"/>
                <w:kern w:val="0"/>
                <w:sz w:val="24"/>
                <w:vertAlign w:val="subscript"/>
              </w:rPr>
              <w:t>x</w:t>
            </w:r>
            <w:r w:rsidRPr="00FC3A9C">
              <w:rPr>
                <w:rFonts w:eastAsiaTheme="minorEastAsia"/>
                <w:sz w:val="24"/>
              </w:rPr>
              <w:t>。</w:t>
            </w:r>
          </w:p>
          <w:p w14:paraId="13A2111F" w14:textId="77777777" w:rsidR="00E15D6D" w:rsidRPr="00FC3A9C" w:rsidRDefault="00E15D6D" w:rsidP="00014CA0">
            <w:pPr>
              <w:spacing w:line="360" w:lineRule="auto"/>
              <w:ind w:firstLineChars="200" w:firstLine="480"/>
              <w:rPr>
                <w:rFonts w:eastAsiaTheme="minorEastAsia"/>
                <w:sz w:val="24"/>
              </w:rPr>
            </w:pPr>
          </w:p>
          <w:p w14:paraId="4B779A58" w14:textId="77777777" w:rsidR="00E15D6D" w:rsidRPr="00FC3A9C" w:rsidRDefault="00E15D6D" w:rsidP="00014CA0">
            <w:pPr>
              <w:spacing w:line="360" w:lineRule="auto"/>
              <w:ind w:firstLineChars="200" w:firstLine="480"/>
              <w:rPr>
                <w:rFonts w:eastAsiaTheme="minorEastAsia"/>
                <w:sz w:val="24"/>
              </w:rPr>
            </w:pPr>
          </w:p>
          <w:p w14:paraId="4668F1C4" w14:textId="77777777" w:rsidR="00E15D6D" w:rsidRPr="00FC3A9C" w:rsidRDefault="00E15D6D" w:rsidP="00014CA0">
            <w:pPr>
              <w:spacing w:line="360" w:lineRule="auto"/>
              <w:ind w:firstLineChars="200" w:firstLine="480"/>
              <w:rPr>
                <w:rFonts w:eastAsiaTheme="minorEastAsia"/>
                <w:sz w:val="24"/>
              </w:rPr>
            </w:pPr>
          </w:p>
          <w:p w14:paraId="430FD733" w14:textId="77777777" w:rsidR="00E15D6D" w:rsidRPr="00FC3A9C" w:rsidRDefault="00E15D6D" w:rsidP="00014CA0">
            <w:pPr>
              <w:spacing w:line="360" w:lineRule="auto"/>
              <w:ind w:firstLineChars="200" w:firstLine="480"/>
              <w:rPr>
                <w:rFonts w:eastAsiaTheme="minorEastAsia"/>
                <w:sz w:val="24"/>
              </w:rPr>
            </w:pPr>
          </w:p>
          <w:p w14:paraId="51BFA80D" w14:textId="77777777" w:rsidR="00E15D6D" w:rsidRPr="00FC3A9C" w:rsidRDefault="00E15D6D" w:rsidP="00014CA0">
            <w:pPr>
              <w:spacing w:line="360" w:lineRule="auto"/>
              <w:ind w:firstLineChars="200" w:firstLine="480"/>
              <w:rPr>
                <w:rFonts w:eastAsiaTheme="minorEastAsia"/>
                <w:sz w:val="24"/>
              </w:rPr>
            </w:pPr>
          </w:p>
          <w:p w14:paraId="409EE379" w14:textId="77777777" w:rsidR="00E15D6D" w:rsidRPr="00FC3A9C" w:rsidRDefault="00E15D6D" w:rsidP="00014CA0">
            <w:pPr>
              <w:spacing w:line="360" w:lineRule="auto"/>
              <w:ind w:firstLineChars="200" w:firstLine="480"/>
              <w:rPr>
                <w:rFonts w:eastAsiaTheme="minorEastAsia"/>
                <w:sz w:val="24"/>
              </w:rPr>
            </w:pPr>
          </w:p>
          <w:p w14:paraId="2A897040" w14:textId="77777777" w:rsidR="00E15D6D" w:rsidRPr="00FC3A9C" w:rsidRDefault="00E15D6D" w:rsidP="00014CA0">
            <w:pPr>
              <w:spacing w:line="360" w:lineRule="auto"/>
              <w:ind w:firstLineChars="200" w:firstLine="480"/>
              <w:rPr>
                <w:rFonts w:eastAsiaTheme="minorEastAsia"/>
                <w:sz w:val="24"/>
              </w:rPr>
            </w:pPr>
          </w:p>
          <w:p w14:paraId="75A4122D" w14:textId="77777777" w:rsidR="00E15D6D" w:rsidRPr="00FC3A9C" w:rsidRDefault="00E15D6D" w:rsidP="00014CA0">
            <w:pPr>
              <w:spacing w:line="360" w:lineRule="auto"/>
              <w:ind w:firstLineChars="200" w:firstLine="480"/>
              <w:rPr>
                <w:rFonts w:eastAsiaTheme="minorEastAsia"/>
                <w:sz w:val="24"/>
              </w:rPr>
            </w:pPr>
          </w:p>
          <w:p w14:paraId="325A3AC4" w14:textId="77777777" w:rsidR="00E15D6D" w:rsidRPr="00FC3A9C" w:rsidRDefault="00E15D6D" w:rsidP="00014CA0">
            <w:pPr>
              <w:spacing w:line="360" w:lineRule="auto"/>
              <w:ind w:firstLineChars="200" w:firstLine="480"/>
              <w:rPr>
                <w:rFonts w:eastAsiaTheme="minorEastAsia"/>
                <w:sz w:val="24"/>
              </w:rPr>
            </w:pPr>
          </w:p>
          <w:p w14:paraId="4A8D32C4" w14:textId="77777777" w:rsidR="00E15D6D" w:rsidRPr="00FC3A9C" w:rsidRDefault="00E15D6D" w:rsidP="00014CA0">
            <w:pPr>
              <w:spacing w:line="360" w:lineRule="auto"/>
              <w:ind w:firstLineChars="200" w:firstLine="480"/>
              <w:rPr>
                <w:rFonts w:eastAsiaTheme="minorEastAsia"/>
                <w:sz w:val="24"/>
              </w:rPr>
            </w:pPr>
          </w:p>
          <w:p w14:paraId="25E16092" w14:textId="77777777" w:rsidR="00E15D6D" w:rsidRPr="00FC3A9C" w:rsidRDefault="00E15D6D" w:rsidP="00014CA0">
            <w:pPr>
              <w:spacing w:line="360" w:lineRule="auto"/>
              <w:ind w:firstLineChars="200" w:firstLine="480"/>
              <w:rPr>
                <w:rFonts w:eastAsiaTheme="minorEastAsia"/>
                <w:sz w:val="24"/>
              </w:rPr>
            </w:pPr>
          </w:p>
          <w:p w14:paraId="524292EF" w14:textId="77777777" w:rsidR="00E15D6D" w:rsidRPr="00FC3A9C" w:rsidRDefault="00E15D6D" w:rsidP="00014CA0">
            <w:pPr>
              <w:spacing w:line="360" w:lineRule="auto"/>
              <w:ind w:firstLineChars="200" w:firstLine="480"/>
              <w:rPr>
                <w:rFonts w:eastAsiaTheme="minorEastAsia"/>
                <w:sz w:val="24"/>
              </w:rPr>
            </w:pPr>
          </w:p>
          <w:p w14:paraId="5F0BC91E" w14:textId="77777777" w:rsidR="00E15D6D" w:rsidRPr="00FC3A9C" w:rsidRDefault="00E15D6D" w:rsidP="00014CA0">
            <w:pPr>
              <w:spacing w:line="360" w:lineRule="auto"/>
              <w:ind w:firstLineChars="200" w:firstLine="480"/>
              <w:rPr>
                <w:rFonts w:eastAsiaTheme="minorEastAsia"/>
                <w:sz w:val="24"/>
              </w:rPr>
            </w:pPr>
          </w:p>
          <w:p w14:paraId="622F6C1F" w14:textId="77777777" w:rsidR="00E15D6D" w:rsidRPr="00FC3A9C" w:rsidRDefault="00E15D6D" w:rsidP="00014CA0">
            <w:pPr>
              <w:spacing w:line="360" w:lineRule="auto"/>
              <w:ind w:firstLineChars="200" w:firstLine="480"/>
              <w:rPr>
                <w:rFonts w:eastAsiaTheme="minorEastAsia"/>
                <w:sz w:val="24"/>
              </w:rPr>
            </w:pPr>
          </w:p>
          <w:p w14:paraId="5053D480" w14:textId="77777777" w:rsidR="00E15D6D" w:rsidRPr="00FC3A9C" w:rsidRDefault="00E15D6D" w:rsidP="00014CA0">
            <w:pPr>
              <w:spacing w:line="360" w:lineRule="auto"/>
              <w:ind w:firstLineChars="200" w:firstLine="480"/>
              <w:rPr>
                <w:rFonts w:eastAsiaTheme="minorEastAsia"/>
                <w:sz w:val="24"/>
              </w:rPr>
            </w:pPr>
          </w:p>
          <w:p w14:paraId="3B0C1A47" w14:textId="77777777" w:rsidR="00E15D6D" w:rsidRPr="00FC3A9C" w:rsidRDefault="00E15D6D" w:rsidP="00014CA0">
            <w:pPr>
              <w:spacing w:line="360" w:lineRule="auto"/>
              <w:ind w:firstLineChars="200" w:firstLine="480"/>
              <w:rPr>
                <w:rFonts w:eastAsiaTheme="minorEastAsia"/>
                <w:sz w:val="24"/>
              </w:rPr>
            </w:pPr>
          </w:p>
          <w:p w14:paraId="5A58DF39" w14:textId="77777777" w:rsidR="00E15D6D" w:rsidRPr="00FC3A9C" w:rsidRDefault="00E15D6D" w:rsidP="00E444C3">
            <w:pPr>
              <w:spacing w:line="360" w:lineRule="auto"/>
              <w:rPr>
                <w:rFonts w:eastAsiaTheme="minorEastAsia"/>
                <w:sz w:val="24"/>
              </w:rPr>
            </w:pPr>
          </w:p>
        </w:tc>
      </w:tr>
    </w:tbl>
    <w:p w14:paraId="0C34B704" w14:textId="77777777" w:rsidR="00174F01" w:rsidRPr="00FC3A9C" w:rsidRDefault="00174F01" w:rsidP="003E6169">
      <w:pPr>
        <w:spacing w:line="240" w:lineRule="atLeast"/>
        <w:jc w:val="left"/>
        <w:rPr>
          <w:rFonts w:eastAsiaTheme="minorEastAsia"/>
          <w:b/>
          <w:bCs/>
          <w:sz w:val="28"/>
        </w:rPr>
        <w:sectPr w:rsidR="00174F01" w:rsidRPr="00FC3A9C" w:rsidSect="004F128A">
          <w:pgSz w:w="11907" w:h="16840"/>
          <w:pgMar w:top="1440" w:right="1440" w:bottom="1440" w:left="1440" w:header="737" w:footer="964" w:gutter="0"/>
          <w:cols w:space="0"/>
          <w:docGrid w:linePitch="286"/>
        </w:sectPr>
      </w:pPr>
    </w:p>
    <w:p w14:paraId="5D5DDD5B" w14:textId="77777777" w:rsidR="00E54129" w:rsidRPr="00FC3A9C" w:rsidRDefault="00AE73A2" w:rsidP="003E6169">
      <w:pPr>
        <w:spacing w:line="240" w:lineRule="atLeast"/>
        <w:jc w:val="left"/>
        <w:rPr>
          <w:rFonts w:eastAsiaTheme="minorEastAsia"/>
          <w:b/>
          <w:bCs/>
          <w:sz w:val="28"/>
        </w:rPr>
      </w:pPr>
      <w:r w:rsidRPr="00FC3A9C">
        <w:rPr>
          <w:rFonts w:eastAsiaTheme="minorEastAsia"/>
          <w:b/>
          <w:bCs/>
          <w:sz w:val="28"/>
        </w:rPr>
        <w:lastRenderedPageBreak/>
        <w:t>项目主要污染物产生及预计排放情况</w:t>
      </w:r>
    </w:p>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8"/>
        <w:gridCol w:w="1227"/>
        <w:gridCol w:w="1706"/>
        <w:gridCol w:w="2744"/>
        <w:gridCol w:w="2603"/>
      </w:tblGrid>
      <w:tr w:rsidR="00FC3A9C" w:rsidRPr="00FC3A9C" w14:paraId="1A9E5223" w14:textId="77777777" w:rsidTr="00AD4460">
        <w:trPr>
          <w:cantSplit/>
          <w:trHeight w:val="743"/>
        </w:trPr>
        <w:tc>
          <w:tcPr>
            <w:tcW w:w="1008" w:type="dxa"/>
            <w:vAlign w:val="center"/>
          </w:tcPr>
          <w:p w14:paraId="7501E225" w14:textId="77777777" w:rsidR="00E54129" w:rsidRPr="00FC3A9C" w:rsidRDefault="00515251" w:rsidP="000D395E">
            <w:pPr>
              <w:spacing w:line="240" w:lineRule="exact"/>
              <w:rPr>
                <w:rFonts w:eastAsiaTheme="minorEastAsia"/>
                <w:sz w:val="24"/>
              </w:rPr>
            </w:pPr>
            <w:r>
              <w:rPr>
                <w:rFonts w:eastAsiaTheme="minorEastAsia"/>
                <w:noProof/>
                <w:sz w:val="24"/>
              </w:rPr>
              <w:pict w14:anchorId="61B635A2">
                <v:line id="Line 126" o:spid="_x0000_s1044" style="position:absolute;left:0;text-align:left;z-index:251619840;visibility:visible" from="-3.75pt,2.25pt" to="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frZuwEAAFcDAAAOAAAAZHJzL2Uyb0RvYy54bWysU01vGyEQvVfKf0Dc6/1o7LQrr3NwlFyc&#10;1lLSH4CB3UUFBgH2rv99B/zRJL1V3QNamJn35r2B5f1kNDlIHxTYllazkhJpOQhl+5b+fH38/JWS&#10;EJkVTIOVLT3KQO9XN5+Wo2tkDQNoIT1BEBua0bV0iNE1RRH4IA0LM3DSYrADb1jEre8L4dmI6EYX&#10;dVkuihG8cB64DAFPH05Busr4XSd5/NF1QUaiW4q9xbz6vO7SWqyWrOk9c4Pi5zbYP3RhmLJIeoV6&#10;YJGRvVd/QRnFPQTo4oyDKaDrFJdZA6qpyg9qXgbmZNaC5gR3tSn8P1j+/bD1RImW1pRYZnBEG2Ul&#10;qepF8mZ0ocGUtd36pI5P9sVtgP8KxMJ6YLaXucfXo8PCKlUU70rSJjhk2I3PIDCH7SNko6bOmwSJ&#10;FpApz+N4nYecIuF4uKi+VfWcEo6h29u7xd08M7DmUux8iE8SDEk/LdXYeQZnh02IqRnWXFISl4VH&#10;pXUeubZkRIIv8zIXBNBKpGBKC77frbUnB5YuTf7OvO/SPOytOJFoexaetJ5c24E4bv3FEJxe7uZ8&#10;09L1eLvP1X/ew+o3AAAA//8DAFBLAwQUAAYACAAAACEA+Jgq0NsAAAAGAQAADwAAAGRycy9kb3du&#10;cmV2LnhtbEyPwU7DMBBE70j8g7VI3Fo7CFMa4lQIKYgLBwri7MZuEmGvo9iNA1/PcqKn0WpGM2+r&#10;3eIdm+0Uh4AKirUAZrENZsBOwcd7s7oHFpNGo11Aq+DbRtjVlxeVLk3I+GbnfeoYlWAstYI+pbHk&#10;PLa99Tquw2iRvGOYvE50Th03k85U7h2/EeKOez0gLfR6tE+9bb/2J68Ai/Tpck55nn7ksyxk8yJe&#10;G6Wur5bHB2DJLuk/DH/4hA41MR3CCU1kTsFqIymp4JaE7K2gzw4KNlIAryt+jl//AgAA//8DAFBL&#10;AQItABQABgAIAAAAIQC2gziS/gAAAOEBAAATAAAAAAAAAAAAAAAAAAAAAABbQ29udGVudF9UeXBl&#10;c10ueG1sUEsBAi0AFAAGAAgAAAAhADj9If/WAAAAlAEAAAsAAAAAAAAAAAAAAAAALwEAAF9yZWxz&#10;Ly5yZWxzUEsBAi0AFAAGAAgAAAAhAHT1+tm7AQAAVwMAAA4AAAAAAAAAAAAAAAAALgIAAGRycy9l&#10;Mm9Eb2MueG1sUEsBAi0AFAAGAAgAAAAhAPiYKtDbAAAABgEAAA8AAAAAAAAAAAAAAAAAFQQAAGRy&#10;cy9kb3ducmV2LnhtbFBLBQYAAAAABAAEAPMAAAAdBQAAAAA=&#10;" strokeweight=".5pt"/>
              </w:pict>
            </w:r>
            <w:r w:rsidR="00AE73A2" w:rsidRPr="00FC3A9C">
              <w:rPr>
                <w:rFonts w:eastAsiaTheme="minorEastAsia"/>
                <w:sz w:val="24"/>
              </w:rPr>
              <w:t>内容</w:t>
            </w:r>
          </w:p>
          <w:p w14:paraId="644D8978" w14:textId="77777777" w:rsidR="00E54129" w:rsidRPr="00FC3A9C" w:rsidRDefault="00E54129" w:rsidP="003E6169">
            <w:pPr>
              <w:spacing w:line="240" w:lineRule="exact"/>
              <w:jc w:val="center"/>
              <w:rPr>
                <w:rFonts w:eastAsiaTheme="minorEastAsia"/>
                <w:sz w:val="24"/>
              </w:rPr>
            </w:pPr>
          </w:p>
          <w:p w14:paraId="0D9FAD51" w14:textId="77777777" w:rsidR="00E54129" w:rsidRPr="00FC3A9C" w:rsidRDefault="00AE73A2" w:rsidP="003E6169">
            <w:pPr>
              <w:spacing w:line="240" w:lineRule="exact"/>
              <w:jc w:val="center"/>
              <w:rPr>
                <w:rFonts w:eastAsiaTheme="minorEastAsia"/>
                <w:sz w:val="24"/>
              </w:rPr>
            </w:pPr>
            <w:r w:rsidRPr="00FC3A9C">
              <w:rPr>
                <w:rFonts w:eastAsiaTheme="minorEastAsia"/>
                <w:sz w:val="24"/>
              </w:rPr>
              <w:t>类型</w:t>
            </w:r>
          </w:p>
        </w:tc>
        <w:tc>
          <w:tcPr>
            <w:tcW w:w="1227" w:type="dxa"/>
            <w:vAlign w:val="center"/>
          </w:tcPr>
          <w:p w14:paraId="41C8C568" w14:textId="77777777" w:rsidR="00E54129" w:rsidRPr="00FC3A9C" w:rsidRDefault="00AE73A2" w:rsidP="003E6169">
            <w:pPr>
              <w:ind w:firstLineChars="100" w:firstLine="240"/>
              <w:jc w:val="center"/>
              <w:rPr>
                <w:rFonts w:eastAsiaTheme="minorEastAsia"/>
                <w:sz w:val="24"/>
              </w:rPr>
            </w:pPr>
            <w:r w:rsidRPr="00FC3A9C">
              <w:rPr>
                <w:rFonts w:eastAsiaTheme="minorEastAsia"/>
                <w:sz w:val="24"/>
              </w:rPr>
              <w:t>排放源</w:t>
            </w:r>
          </w:p>
          <w:p w14:paraId="4E49FD79" w14:textId="77777777" w:rsidR="00E54129" w:rsidRPr="00FC3A9C" w:rsidRDefault="00AE73A2" w:rsidP="003E6169">
            <w:pPr>
              <w:ind w:firstLineChars="100" w:firstLine="240"/>
              <w:jc w:val="center"/>
              <w:rPr>
                <w:rFonts w:eastAsiaTheme="minorEastAsia"/>
                <w:sz w:val="24"/>
              </w:rPr>
            </w:pPr>
            <w:r w:rsidRPr="00FC3A9C">
              <w:rPr>
                <w:rFonts w:eastAsiaTheme="minorEastAsia"/>
                <w:sz w:val="24"/>
              </w:rPr>
              <w:t>(</w:t>
            </w:r>
            <w:r w:rsidRPr="00FC3A9C">
              <w:rPr>
                <w:rFonts w:eastAsiaTheme="minorEastAsia"/>
                <w:sz w:val="24"/>
              </w:rPr>
              <w:t>编号</w:t>
            </w:r>
            <w:r w:rsidRPr="00FC3A9C">
              <w:rPr>
                <w:rFonts w:eastAsiaTheme="minorEastAsia"/>
                <w:sz w:val="24"/>
              </w:rPr>
              <w:t>)</w:t>
            </w:r>
          </w:p>
        </w:tc>
        <w:tc>
          <w:tcPr>
            <w:tcW w:w="1706" w:type="dxa"/>
            <w:vAlign w:val="center"/>
          </w:tcPr>
          <w:p w14:paraId="078DEADE" w14:textId="77777777" w:rsidR="00E54129" w:rsidRPr="00FC3A9C" w:rsidRDefault="00AE73A2" w:rsidP="003E6169">
            <w:pPr>
              <w:jc w:val="center"/>
              <w:rPr>
                <w:rFonts w:eastAsiaTheme="minorEastAsia"/>
                <w:sz w:val="24"/>
              </w:rPr>
            </w:pPr>
            <w:r w:rsidRPr="00FC3A9C">
              <w:rPr>
                <w:rFonts w:eastAsiaTheme="minorEastAsia"/>
                <w:sz w:val="24"/>
              </w:rPr>
              <w:t>污染物名称</w:t>
            </w:r>
          </w:p>
        </w:tc>
        <w:tc>
          <w:tcPr>
            <w:tcW w:w="2744" w:type="dxa"/>
            <w:vAlign w:val="center"/>
          </w:tcPr>
          <w:p w14:paraId="6A780D4E" w14:textId="77777777" w:rsidR="00E54129" w:rsidRPr="00FC3A9C" w:rsidRDefault="00AE73A2" w:rsidP="003E6169">
            <w:pPr>
              <w:ind w:left="240" w:hangingChars="100" w:hanging="240"/>
              <w:jc w:val="center"/>
              <w:rPr>
                <w:rFonts w:eastAsiaTheme="minorEastAsia"/>
                <w:sz w:val="24"/>
              </w:rPr>
            </w:pPr>
            <w:r w:rsidRPr="00FC3A9C">
              <w:rPr>
                <w:rFonts w:eastAsiaTheme="minorEastAsia"/>
                <w:sz w:val="24"/>
              </w:rPr>
              <w:t>处理前产生浓度</w:t>
            </w:r>
          </w:p>
          <w:p w14:paraId="1AA34E31" w14:textId="77777777" w:rsidR="00E54129" w:rsidRPr="00FC3A9C" w:rsidRDefault="00AE73A2" w:rsidP="003E6169">
            <w:pPr>
              <w:ind w:left="240" w:hangingChars="100" w:hanging="240"/>
              <w:jc w:val="center"/>
              <w:rPr>
                <w:rFonts w:eastAsiaTheme="minorEastAsia"/>
                <w:sz w:val="24"/>
              </w:rPr>
            </w:pPr>
            <w:r w:rsidRPr="00FC3A9C">
              <w:rPr>
                <w:rFonts w:eastAsiaTheme="minorEastAsia"/>
                <w:sz w:val="24"/>
              </w:rPr>
              <w:t>及产生量</w:t>
            </w:r>
          </w:p>
        </w:tc>
        <w:tc>
          <w:tcPr>
            <w:tcW w:w="2603" w:type="dxa"/>
            <w:vAlign w:val="center"/>
          </w:tcPr>
          <w:p w14:paraId="05FB7403" w14:textId="77777777" w:rsidR="00E54129" w:rsidRPr="00FC3A9C" w:rsidRDefault="00AE73A2" w:rsidP="003E6169">
            <w:pPr>
              <w:jc w:val="center"/>
              <w:rPr>
                <w:rFonts w:eastAsiaTheme="minorEastAsia"/>
                <w:sz w:val="24"/>
              </w:rPr>
            </w:pPr>
            <w:r w:rsidRPr="00FC3A9C">
              <w:rPr>
                <w:rFonts w:eastAsiaTheme="minorEastAsia"/>
                <w:sz w:val="24"/>
              </w:rPr>
              <w:t>排放浓度及排放量</w:t>
            </w:r>
          </w:p>
        </w:tc>
      </w:tr>
      <w:tr w:rsidR="00FC3A9C" w:rsidRPr="00FC3A9C" w14:paraId="3A62F002" w14:textId="77777777" w:rsidTr="00AD4460">
        <w:trPr>
          <w:cantSplit/>
          <w:trHeight w:val="711"/>
        </w:trPr>
        <w:tc>
          <w:tcPr>
            <w:tcW w:w="1008" w:type="dxa"/>
            <w:vMerge w:val="restart"/>
            <w:textDirection w:val="tbRlV"/>
            <w:vAlign w:val="center"/>
          </w:tcPr>
          <w:p w14:paraId="46C1C149" w14:textId="77777777" w:rsidR="005A5AFB" w:rsidRPr="00FC3A9C" w:rsidRDefault="005A5AFB" w:rsidP="005A5AFB">
            <w:pPr>
              <w:spacing w:line="240" w:lineRule="exact"/>
              <w:jc w:val="center"/>
              <w:rPr>
                <w:rFonts w:eastAsiaTheme="minorEastAsia"/>
                <w:sz w:val="24"/>
              </w:rPr>
            </w:pPr>
            <w:r w:rsidRPr="00FC3A9C">
              <w:rPr>
                <w:rFonts w:eastAsiaTheme="minorEastAsia" w:hint="eastAsia"/>
                <w:sz w:val="24"/>
              </w:rPr>
              <w:t>大气污染物（有组织）</w:t>
            </w:r>
          </w:p>
        </w:tc>
        <w:tc>
          <w:tcPr>
            <w:tcW w:w="1227" w:type="dxa"/>
            <w:vMerge w:val="restart"/>
            <w:vAlign w:val="center"/>
          </w:tcPr>
          <w:p w14:paraId="1220ECAE" w14:textId="77777777" w:rsidR="005A5AFB" w:rsidRPr="00FC3A9C" w:rsidRDefault="005A5AFB" w:rsidP="005A5AFB">
            <w:pPr>
              <w:jc w:val="center"/>
              <w:rPr>
                <w:rFonts w:eastAsiaTheme="minorEastAsia"/>
                <w:sz w:val="24"/>
              </w:rPr>
            </w:pPr>
            <w:r w:rsidRPr="00FC3A9C">
              <w:rPr>
                <w:rFonts w:eastAsiaTheme="minorEastAsia" w:hint="eastAsia"/>
                <w:sz w:val="24"/>
              </w:rPr>
              <w:t>锅炉</w:t>
            </w:r>
          </w:p>
        </w:tc>
        <w:tc>
          <w:tcPr>
            <w:tcW w:w="1706" w:type="dxa"/>
            <w:vAlign w:val="center"/>
          </w:tcPr>
          <w:p w14:paraId="14249CEA" w14:textId="77777777" w:rsidR="005A5AFB" w:rsidRPr="00FC3A9C" w:rsidRDefault="005A5AFB" w:rsidP="005A5AFB">
            <w:pPr>
              <w:jc w:val="center"/>
              <w:rPr>
                <w:rFonts w:eastAsiaTheme="minorEastAsia"/>
                <w:sz w:val="24"/>
              </w:rPr>
            </w:pPr>
            <w:r w:rsidRPr="00FC3A9C">
              <w:rPr>
                <w:rFonts w:eastAsiaTheme="minorEastAsia"/>
                <w:sz w:val="24"/>
              </w:rPr>
              <w:t>颗粒物</w:t>
            </w:r>
          </w:p>
        </w:tc>
        <w:tc>
          <w:tcPr>
            <w:tcW w:w="2744" w:type="dxa"/>
            <w:shd w:val="clear" w:color="auto" w:fill="auto"/>
            <w:vAlign w:val="center"/>
          </w:tcPr>
          <w:p w14:paraId="5BA47E58" w14:textId="77777777" w:rsidR="005A5AFB" w:rsidRPr="00FC3A9C" w:rsidRDefault="005A5AFB" w:rsidP="00C925BD">
            <w:pPr>
              <w:jc w:val="center"/>
              <w:rPr>
                <w:rFonts w:eastAsiaTheme="minorEastAsia"/>
                <w:sz w:val="24"/>
              </w:rPr>
            </w:pPr>
            <w:r w:rsidRPr="00FC3A9C">
              <w:rPr>
                <w:rFonts w:eastAsiaTheme="minorEastAsia"/>
                <w:sz w:val="24"/>
              </w:rPr>
              <w:t>3.51mg/m</w:t>
            </w:r>
            <w:r w:rsidRPr="00FC3A9C">
              <w:rPr>
                <w:rFonts w:eastAsiaTheme="minorEastAsia"/>
                <w:sz w:val="24"/>
                <w:vertAlign w:val="superscript"/>
              </w:rPr>
              <w:t>3</w:t>
            </w:r>
            <w:r w:rsidRPr="00FC3A9C">
              <w:rPr>
                <w:rFonts w:eastAsiaTheme="minorEastAsia"/>
                <w:sz w:val="24"/>
              </w:rPr>
              <w:t>，</w:t>
            </w:r>
            <w:r w:rsidR="008A436E" w:rsidRPr="00FC3A9C">
              <w:rPr>
                <w:rFonts w:eastAsiaTheme="minorEastAsia"/>
                <w:sz w:val="24"/>
              </w:rPr>
              <w:t>22.64</w:t>
            </w:r>
            <w:r w:rsidRPr="00FC3A9C">
              <w:rPr>
                <w:rFonts w:eastAsiaTheme="minorEastAsia"/>
                <w:sz w:val="24"/>
              </w:rPr>
              <w:t>kg/a</w:t>
            </w:r>
          </w:p>
        </w:tc>
        <w:tc>
          <w:tcPr>
            <w:tcW w:w="2603" w:type="dxa"/>
            <w:shd w:val="clear" w:color="auto" w:fill="auto"/>
            <w:vAlign w:val="center"/>
          </w:tcPr>
          <w:p w14:paraId="508FDECB" w14:textId="77777777" w:rsidR="005A5AFB" w:rsidRPr="00FC3A9C" w:rsidRDefault="005A5AFB" w:rsidP="005A5AFB">
            <w:pPr>
              <w:jc w:val="center"/>
              <w:rPr>
                <w:sz w:val="24"/>
              </w:rPr>
            </w:pPr>
            <w:r w:rsidRPr="00FC3A9C">
              <w:rPr>
                <w:rFonts w:eastAsiaTheme="minorEastAsia"/>
                <w:sz w:val="24"/>
              </w:rPr>
              <w:t>3.51mg/m</w:t>
            </w:r>
            <w:r w:rsidRPr="00FC3A9C">
              <w:rPr>
                <w:rFonts w:eastAsiaTheme="minorEastAsia"/>
                <w:sz w:val="24"/>
                <w:vertAlign w:val="superscript"/>
              </w:rPr>
              <w:t>3</w:t>
            </w:r>
            <w:r w:rsidRPr="00FC3A9C">
              <w:rPr>
                <w:rFonts w:eastAsiaTheme="minorEastAsia"/>
                <w:sz w:val="24"/>
              </w:rPr>
              <w:t>，</w:t>
            </w:r>
            <w:r w:rsidR="008A436E" w:rsidRPr="00FC3A9C">
              <w:rPr>
                <w:rFonts w:eastAsiaTheme="minorEastAsia"/>
                <w:sz w:val="24"/>
              </w:rPr>
              <w:t>22.64</w:t>
            </w:r>
            <w:r w:rsidRPr="00FC3A9C">
              <w:rPr>
                <w:rFonts w:eastAsiaTheme="minorEastAsia"/>
                <w:sz w:val="24"/>
              </w:rPr>
              <w:t>kg/a</w:t>
            </w:r>
          </w:p>
        </w:tc>
      </w:tr>
      <w:tr w:rsidR="00FC3A9C" w:rsidRPr="00FC3A9C" w14:paraId="71B17C6D" w14:textId="77777777" w:rsidTr="00AD4460">
        <w:trPr>
          <w:cantSplit/>
          <w:trHeight w:val="711"/>
        </w:trPr>
        <w:tc>
          <w:tcPr>
            <w:tcW w:w="1008" w:type="dxa"/>
            <w:vMerge/>
            <w:textDirection w:val="tbRlV"/>
            <w:vAlign w:val="center"/>
          </w:tcPr>
          <w:p w14:paraId="009E438A" w14:textId="77777777" w:rsidR="005A5AFB" w:rsidRPr="00FC3A9C" w:rsidRDefault="005A5AFB" w:rsidP="005A5AFB">
            <w:pPr>
              <w:spacing w:line="240" w:lineRule="exact"/>
              <w:jc w:val="center"/>
              <w:rPr>
                <w:rFonts w:eastAsiaTheme="minorEastAsia"/>
                <w:sz w:val="24"/>
              </w:rPr>
            </w:pPr>
          </w:p>
        </w:tc>
        <w:tc>
          <w:tcPr>
            <w:tcW w:w="1227" w:type="dxa"/>
            <w:vMerge/>
            <w:vAlign w:val="center"/>
          </w:tcPr>
          <w:p w14:paraId="5291AB32" w14:textId="77777777" w:rsidR="005A5AFB" w:rsidRPr="00FC3A9C" w:rsidRDefault="005A5AFB" w:rsidP="005A5AFB">
            <w:pPr>
              <w:jc w:val="center"/>
              <w:rPr>
                <w:rFonts w:eastAsiaTheme="minorEastAsia"/>
                <w:sz w:val="24"/>
              </w:rPr>
            </w:pPr>
          </w:p>
        </w:tc>
        <w:tc>
          <w:tcPr>
            <w:tcW w:w="1706" w:type="dxa"/>
            <w:vAlign w:val="center"/>
          </w:tcPr>
          <w:p w14:paraId="3961817F" w14:textId="77777777" w:rsidR="005A5AFB" w:rsidRPr="00FC3A9C" w:rsidRDefault="005A5AFB" w:rsidP="005A5AFB">
            <w:pPr>
              <w:jc w:val="center"/>
              <w:rPr>
                <w:rFonts w:eastAsiaTheme="minorEastAsia"/>
                <w:sz w:val="24"/>
              </w:rPr>
            </w:pPr>
            <w:r w:rsidRPr="00FC3A9C">
              <w:rPr>
                <w:rFonts w:eastAsiaTheme="minorEastAsia"/>
                <w:sz w:val="24"/>
              </w:rPr>
              <w:t>SO</w:t>
            </w:r>
            <w:r w:rsidRPr="00FC3A9C">
              <w:rPr>
                <w:rFonts w:eastAsiaTheme="minorEastAsia"/>
                <w:sz w:val="24"/>
                <w:vertAlign w:val="subscript"/>
              </w:rPr>
              <w:t>2</w:t>
            </w:r>
          </w:p>
        </w:tc>
        <w:tc>
          <w:tcPr>
            <w:tcW w:w="2744" w:type="dxa"/>
            <w:shd w:val="clear" w:color="auto" w:fill="auto"/>
            <w:vAlign w:val="center"/>
          </w:tcPr>
          <w:p w14:paraId="6CB1AC64" w14:textId="77777777" w:rsidR="005A5AFB" w:rsidRPr="00FC3A9C" w:rsidRDefault="008A436E" w:rsidP="005A5AFB">
            <w:pPr>
              <w:jc w:val="center"/>
              <w:rPr>
                <w:sz w:val="24"/>
              </w:rPr>
            </w:pPr>
            <w:r w:rsidRPr="00FC3A9C">
              <w:rPr>
                <w:rFonts w:eastAsiaTheme="minorEastAsia"/>
                <w:sz w:val="24"/>
              </w:rPr>
              <w:t>18.61</w:t>
            </w:r>
            <w:r w:rsidR="005A5AFB" w:rsidRPr="00FC3A9C">
              <w:rPr>
                <w:rFonts w:eastAsiaTheme="minorEastAsia"/>
                <w:sz w:val="24"/>
              </w:rPr>
              <w:t>mg/m</w:t>
            </w:r>
            <w:r w:rsidR="005A5AFB" w:rsidRPr="00FC3A9C">
              <w:rPr>
                <w:rFonts w:eastAsiaTheme="minorEastAsia"/>
                <w:sz w:val="24"/>
                <w:vertAlign w:val="superscript"/>
              </w:rPr>
              <w:t>3</w:t>
            </w:r>
            <w:r w:rsidR="005A5AFB" w:rsidRPr="00FC3A9C">
              <w:rPr>
                <w:rFonts w:eastAsiaTheme="minorEastAsia"/>
                <w:sz w:val="24"/>
              </w:rPr>
              <w:t>，</w:t>
            </w:r>
            <w:r w:rsidR="005A5AFB" w:rsidRPr="00FC3A9C">
              <w:rPr>
                <w:rFonts w:eastAsiaTheme="minorEastAsia"/>
                <w:sz w:val="24"/>
              </w:rPr>
              <w:t>120.00kg/a</w:t>
            </w:r>
          </w:p>
        </w:tc>
        <w:tc>
          <w:tcPr>
            <w:tcW w:w="2603" w:type="dxa"/>
            <w:shd w:val="clear" w:color="auto" w:fill="auto"/>
            <w:vAlign w:val="center"/>
          </w:tcPr>
          <w:p w14:paraId="772F6E90" w14:textId="77777777" w:rsidR="005A5AFB" w:rsidRPr="00FC3A9C" w:rsidRDefault="008A436E" w:rsidP="005A5AFB">
            <w:pPr>
              <w:jc w:val="center"/>
              <w:rPr>
                <w:sz w:val="24"/>
              </w:rPr>
            </w:pPr>
            <w:r w:rsidRPr="00FC3A9C">
              <w:rPr>
                <w:rFonts w:eastAsiaTheme="minorEastAsia"/>
                <w:sz w:val="24"/>
              </w:rPr>
              <w:t>18.61</w:t>
            </w:r>
            <w:r w:rsidR="005A5AFB" w:rsidRPr="00FC3A9C">
              <w:rPr>
                <w:rFonts w:eastAsiaTheme="minorEastAsia"/>
                <w:sz w:val="24"/>
              </w:rPr>
              <w:t>mg/m</w:t>
            </w:r>
            <w:r w:rsidR="005A5AFB" w:rsidRPr="00FC3A9C">
              <w:rPr>
                <w:rFonts w:eastAsiaTheme="minorEastAsia"/>
                <w:sz w:val="24"/>
                <w:vertAlign w:val="superscript"/>
              </w:rPr>
              <w:t>3</w:t>
            </w:r>
            <w:r w:rsidR="005A5AFB" w:rsidRPr="00FC3A9C">
              <w:rPr>
                <w:rFonts w:eastAsiaTheme="minorEastAsia"/>
                <w:sz w:val="24"/>
              </w:rPr>
              <w:t>，</w:t>
            </w:r>
            <w:r w:rsidR="005A5AFB" w:rsidRPr="00FC3A9C">
              <w:rPr>
                <w:rFonts w:eastAsiaTheme="minorEastAsia"/>
                <w:sz w:val="24"/>
              </w:rPr>
              <w:t>120.00kg/a</w:t>
            </w:r>
          </w:p>
        </w:tc>
      </w:tr>
      <w:tr w:rsidR="00FC3A9C" w:rsidRPr="00FC3A9C" w14:paraId="1912CC60" w14:textId="77777777" w:rsidTr="00AD4460">
        <w:trPr>
          <w:cantSplit/>
          <w:trHeight w:val="711"/>
        </w:trPr>
        <w:tc>
          <w:tcPr>
            <w:tcW w:w="1008" w:type="dxa"/>
            <w:vMerge/>
            <w:textDirection w:val="tbRlV"/>
            <w:vAlign w:val="center"/>
          </w:tcPr>
          <w:p w14:paraId="40FF5403" w14:textId="77777777" w:rsidR="005A5AFB" w:rsidRPr="00FC3A9C" w:rsidRDefault="005A5AFB" w:rsidP="005A5AFB">
            <w:pPr>
              <w:spacing w:line="240" w:lineRule="exact"/>
              <w:jc w:val="center"/>
              <w:rPr>
                <w:rFonts w:eastAsiaTheme="minorEastAsia"/>
                <w:sz w:val="24"/>
              </w:rPr>
            </w:pPr>
          </w:p>
        </w:tc>
        <w:tc>
          <w:tcPr>
            <w:tcW w:w="1227" w:type="dxa"/>
            <w:vMerge/>
            <w:vAlign w:val="center"/>
          </w:tcPr>
          <w:p w14:paraId="1E46DF05" w14:textId="77777777" w:rsidR="005A5AFB" w:rsidRPr="00FC3A9C" w:rsidRDefault="005A5AFB" w:rsidP="005A5AFB">
            <w:pPr>
              <w:jc w:val="center"/>
              <w:rPr>
                <w:rFonts w:eastAsiaTheme="minorEastAsia"/>
                <w:sz w:val="24"/>
              </w:rPr>
            </w:pPr>
          </w:p>
        </w:tc>
        <w:tc>
          <w:tcPr>
            <w:tcW w:w="1706" w:type="dxa"/>
            <w:vAlign w:val="center"/>
          </w:tcPr>
          <w:p w14:paraId="1FE673D2" w14:textId="77777777" w:rsidR="005A5AFB" w:rsidRPr="00FC3A9C" w:rsidRDefault="005A5AFB" w:rsidP="005A5AFB">
            <w:pPr>
              <w:jc w:val="center"/>
              <w:rPr>
                <w:rFonts w:eastAsiaTheme="minorEastAsia"/>
                <w:sz w:val="24"/>
              </w:rPr>
            </w:pPr>
            <w:r w:rsidRPr="00FC3A9C">
              <w:rPr>
                <w:rFonts w:eastAsiaTheme="minorEastAsia"/>
                <w:sz w:val="24"/>
              </w:rPr>
              <w:t>NO</w:t>
            </w:r>
            <w:r w:rsidRPr="00FC3A9C">
              <w:rPr>
                <w:rFonts w:eastAsiaTheme="minorEastAsia" w:hint="eastAsia"/>
                <w:sz w:val="24"/>
                <w:vertAlign w:val="subscript"/>
              </w:rPr>
              <w:t>x</w:t>
            </w:r>
          </w:p>
        </w:tc>
        <w:tc>
          <w:tcPr>
            <w:tcW w:w="2744" w:type="dxa"/>
            <w:shd w:val="clear" w:color="auto" w:fill="auto"/>
            <w:vAlign w:val="center"/>
          </w:tcPr>
          <w:p w14:paraId="66F6112F" w14:textId="77777777" w:rsidR="005A5AFB" w:rsidRPr="00FC3A9C" w:rsidRDefault="005A5AFB" w:rsidP="005A5AFB">
            <w:pPr>
              <w:jc w:val="center"/>
              <w:rPr>
                <w:sz w:val="24"/>
              </w:rPr>
            </w:pPr>
            <w:r w:rsidRPr="00FC3A9C">
              <w:rPr>
                <w:rFonts w:eastAsiaTheme="minorEastAsia"/>
                <w:sz w:val="24"/>
              </w:rPr>
              <w:t>12.70mg/m</w:t>
            </w:r>
            <w:r w:rsidRPr="00FC3A9C">
              <w:rPr>
                <w:rFonts w:eastAsiaTheme="minorEastAsia"/>
                <w:sz w:val="24"/>
                <w:vertAlign w:val="superscript"/>
              </w:rPr>
              <w:t>3</w:t>
            </w:r>
            <w:r w:rsidRPr="00FC3A9C">
              <w:rPr>
                <w:rFonts w:eastAsiaTheme="minorEastAsia"/>
                <w:sz w:val="24"/>
              </w:rPr>
              <w:t>，</w:t>
            </w:r>
            <w:r w:rsidR="008A436E" w:rsidRPr="00FC3A9C">
              <w:rPr>
                <w:rFonts w:eastAsiaTheme="minorEastAsia"/>
                <w:sz w:val="24"/>
              </w:rPr>
              <w:t>81.91</w:t>
            </w:r>
            <w:r w:rsidRPr="00FC3A9C">
              <w:rPr>
                <w:rFonts w:eastAsiaTheme="minorEastAsia"/>
                <w:sz w:val="24"/>
              </w:rPr>
              <w:t>kg/a</w:t>
            </w:r>
          </w:p>
        </w:tc>
        <w:tc>
          <w:tcPr>
            <w:tcW w:w="2603" w:type="dxa"/>
            <w:shd w:val="clear" w:color="auto" w:fill="auto"/>
            <w:vAlign w:val="center"/>
          </w:tcPr>
          <w:p w14:paraId="08FE265F" w14:textId="77777777" w:rsidR="005A5AFB" w:rsidRPr="00FC3A9C" w:rsidRDefault="005A5AFB" w:rsidP="005A5AFB">
            <w:pPr>
              <w:jc w:val="center"/>
              <w:rPr>
                <w:sz w:val="24"/>
              </w:rPr>
            </w:pPr>
            <w:r w:rsidRPr="00FC3A9C">
              <w:rPr>
                <w:rFonts w:eastAsiaTheme="minorEastAsia"/>
                <w:sz w:val="24"/>
              </w:rPr>
              <w:t>12.70mg/m</w:t>
            </w:r>
            <w:r w:rsidRPr="00FC3A9C">
              <w:rPr>
                <w:rFonts w:eastAsiaTheme="minorEastAsia"/>
                <w:sz w:val="24"/>
                <w:vertAlign w:val="superscript"/>
              </w:rPr>
              <w:t>3</w:t>
            </w:r>
            <w:r w:rsidRPr="00FC3A9C">
              <w:rPr>
                <w:rFonts w:eastAsiaTheme="minorEastAsia"/>
                <w:sz w:val="24"/>
              </w:rPr>
              <w:t>，</w:t>
            </w:r>
            <w:r w:rsidR="008A436E" w:rsidRPr="00FC3A9C">
              <w:rPr>
                <w:rFonts w:eastAsiaTheme="minorEastAsia"/>
                <w:sz w:val="24"/>
              </w:rPr>
              <w:t>81.91</w:t>
            </w:r>
            <w:r w:rsidRPr="00FC3A9C">
              <w:rPr>
                <w:rFonts w:eastAsiaTheme="minorEastAsia"/>
                <w:sz w:val="24"/>
              </w:rPr>
              <w:t>kg/a</w:t>
            </w:r>
          </w:p>
        </w:tc>
      </w:tr>
      <w:tr w:rsidR="00FC3A9C" w:rsidRPr="00FC3A9C" w14:paraId="611B8CE1" w14:textId="77777777" w:rsidTr="00E444C3">
        <w:trPr>
          <w:cantSplit/>
          <w:trHeight w:val="1208"/>
        </w:trPr>
        <w:tc>
          <w:tcPr>
            <w:tcW w:w="1008" w:type="dxa"/>
            <w:textDirection w:val="tbRlV"/>
            <w:vAlign w:val="center"/>
          </w:tcPr>
          <w:p w14:paraId="01374BC1" w14:textId="77777777" w:rsidR="00587E04" w:rsidRPr="00FC3A9C" w:rsidRDefault="00587E04" w:rsidP="003E6169">
            <w:pPr>
              <w:spacing w:line="240" w:lineRule="exact"/>
              <w:jc w:val="center"/>
              <w:rPr>
                <w:rFonts w:eastAsiaTheme="minorEastAsia"/>
                <w:sz w:val="24"/>
              </w:rPr>
            </w:pPr>
            <w:r w:rsidRPr="00FC3A9C">
              <w:rPr>
                <w:rFonts w:eastAsiaTheme="minorEastAsia" w:hint="eastAsia"/>
                <w:sz w:val="24"/>
              </w:rPr>
              <w:t>大气污染物（无组织）</w:t>
            </w:r>
          </w:p>
        </w:tc>
        <w:tc>
          <w:tcPr>
            <w:tcW w:w="1227" w:type="dxa"/>
            <w:vAlign w:val="center"/>
          </w:tcPr>
          <w:p w14:paraId="4161EC87" w14:textId="77777777" w:rsidR="00587E04" w:rsidRPr="00FC3A9C" w:rsidRDefault="00E444C3" w:rsidP="003E6169">
            <w:pPr>
              <w:jc w:val="center"/>
              <w:rPr>
                <w:rFonts w:eastAsiaTheme="minorEastAsia"/>
                <w:sz w:val="24"/>
              </w:rPr>
            </w:pPr>
            <w:r w:rsidRPr="00FC3A9C">
              <w:rPr>
                <w:rFonts w:eastAsiaTheme="minorEastAsia" w:hint="eastAsia"/>
                <w:sz w:val="24"/>
              </w:rPr>
              <w:t>储罐</w:t>
            </w:r>
          </w:p>
        </w:tc>
        <w:tc>
          <w:tcPr>
            <w:tcW w:w="1706" w:type="dxa"/>
            <w:vAlign w:val="center"/>
          </w:tcPr>
          <w:p w14:paraId="64BBC079" w14:textId="77777777" w:rsidR="00587E04" w:rsidRPr="00FC3A9C" w:rsidRDefault="00E444C3" w:rsidP="003E6169">
            <w:pPr>
              <w:jc w:val="center"/>
              <w:rPr>
                <w:rFonts w:eastAsiaTheme="minorEastAsia"/>
                <w:sz w:val="24"/>
              </w:rPr>
            </w:pPr>
            <w:r w:rsidRPr="00FC3A9C">
              <w:rPr>
                <w:rFonts w:eastAsiaTheme="minorEastAsia" w:hint="eastAsia"/>
                <w:sz w:val="24"/>
              </w:rPr>
              <w:t>甲醇</w:t>
            </w:r>
          </w:p>
        </w:tc>
        <w:tc>
          <w:tcPr>
            <w:tcW w:w="2744" w:type="dxa"/>
            <w:shd w:val="clear" w:color="auto" w:fill="auto"/>
            <w:vAlign w:val="center"/>
          </w:tcPr>
          <w:p w14:paraId="11D3C790" w14:textId="6B0B3907" w:rsidR="00587E04" w:rsidRPr="00FC3A9C" w:rsidRDefault="005A5AFB" w:rsidP="003E6169">
            <w:pPr>
              <w:jc w:val="center"/>
              <w:rPr>
                <w:rFonts w:eastAsiaTheme="minorEastAsia"/>
                <w:sz w:val="24"/>
              </w:rPr>
            </w:pPr>
            <w:r w:rsidRPr="00FC3A9C">
              <w:rPr>
                <w:rFonts w:eastAsiaTheme="minorEastAsia"/>
                <w:sz w:val="24"/>
              </w:rPr>
              <w:t>0.1</w:t>
            </w:r>
            <w:r w:rsidR="00EB3A01" w:rsidRPr="00FC3A9C">
              <w:rPr>
                <w:rFonts w:eastAsiaTheme="minorEastAsia"/>
                <w:sz w:val="24"/>
              </w:rPr>
              <w:t>0</w:t>
            </w:r>
            <w:r w:rsidRPr="00FC3A9C">
              <w:rPr>
                <w:rFonts w:eastAsiaTheme="minorEastAsia"/>
                <w:sz w:val="24"/>
              </w:rPr>
              <w:t>t</w:t>
            </w:r>
            <w:r w:rsidR="00587E04" w:rsidRPr="00FC3A9C">
              <w:rPr>
                <w:rFonts w:eastAsiaTheme="minorEastAsia" w:hint="eastAsia"/>
                <w:sz w:val="24"/>
              </w:rPr>
              <w:t>/a</w:t>
            </w:r>
          </w:p>
        </w:tc>
        <w:tc>
          <w:tcPr>
            <w:tcW w:w="2603" w:type="dxa"/>
            <w:shd w:val="clear" w:color="auto" w:fill="auto"/>
            <w:vAlign w:val="center"/>
          </w:tcPr>
          <w:p w14:paraId="049B9E7B" w14:textId="6132AB3B" w:rsidR="00587E04" w:rsidRPr="00FC3A9C" w:rsidRDefault="005A5AFB" w:rsidP="003E6169">
            <w:pPr>
              <w:jc w:val="center"/>
              <w:rPr>
                <w:rFonts w:eastAsiaTheme="minorEastAsia"/>
                <w:sz w:val="24"/>
              </w:rPr>
            </w:pPr>
            <w:r w:rsidRPr="00FC3A9C">
              <w:rPr>
                <w:rFonts w:eastAsiaTheme="minorEastAsia"/>
                <w:sz w:val="24"/>
              </w:rPr>
              <w:t>0.1</w:t>
            </w:r>
            <w:r w:rsidR="00EB3A01" w:rsidRPr="00FC3A9C">
              <w:rPr>
                <w:rFonts w:eastAsiaTheme="minorEastAsia"/>
                <w:sz w:val="24"/>
              </w:rPr>
              <w:t>0</w:t>
            </w:r>
            <w:r w:rsidRPr="00FC3A9C">
              <w:rPr>
                <w:rFonts w:eastAsiaTheme="minorEastAsia"/>
                <w:sz w:val="24"/>
              </w:rPr>
              <w:t>t</w:t>
            </w:r>
            <w:r w:rsidRPr="00FC3A9C">
              <w:rPr>
                <w:rFonts w:eastAsiaTheme="minorEastAsia" w:hint="eastAsia"/>
                <w:sz w:val="24"/>
              </w:rPr>
              <w:t>/a</w:t>
            </w:r>
          </w:p>
        </w:tc>
      </w:tr>
      <w:tr w:rsidR="00FC3A9C" w:rsidRPr="00FC3A9C" w14:paraId="27D357DF" w14:textId="77777777" w:rsidTr="00AD4460">
        <w:trPr>
          <w:cantSplit/>
          <w:trHeight w:val="725"/>
        </w:trPr>
        <w:tc>
          <w:tcPr>
            <w:tcW w:w="1008" w:type="dxa"/>
            <w:textDirection w:val="tbRlV"/>
            <w:vAlign w:val="center"/>
          </w:tcPr>
          <w:p w14:paraId="78F8766A" w14:textId="77777777" w:rsidR="00BB71DB" w:rsidRPr="00FC3A9C" w:rsidRDefault="00BB71DB" w:rsidP="003E6169">
            <w:pPr>
              <w:spacing w:line="240" w:lineRule="exact"/>
              <w:jc w:val="center"/>
              <w:rPr>
                <w:rFonts w:eastAsiaTheme="minorEastAsia"/>
                <w:sz w:val="24"/>
              </w:rPr>
            </w:pPr>
            <w:r w:rsidRPr="00FC3A9C">
              <w:rPr>
                <w:rFonts w:eastAsiaTheme="minorEastAsia"/>
                <w:sz w:val="24"/>
              </w:rPr>
              <w:t>水污染物</w:t>
            </w:r>
          </w:p>
        </w:tc>
        <w:tc>
          <w:tcPr>
            <w:tcW w:w="1227" w:type="dxa"/>
            <w:vAlign w:val="center"/>
          </w:tcPr>
          <w:p w14:paraId="6EE3C92D" w14:textId="77777777" w:rsidR="00BB71DB" w:rsidRPr="00FC3A9C" w:rsidRDefault="00BB71DB" w:rsidP="003E6169">
            <w:pPr>
              <w:widowControl/>
              <w:jc w:val="center"/>
              <w:rPr>
                <w:rFonts w:eastAsiaTheme="minorEastAsia"/>
                <w:sz w:val="24"/>
              </w:rPr>
            </w:pPr>
            <w:r w:rsidRPr="00FC3A9C">
              <w:rPr>
                <w:rFonts w:eastAsiaTheme="minorEastAsia"/>
                <w:sz w:val="24"/>
              </w:rPr>
              <w:t>生产废水</w:t>
            </w:r>
          </w:p>
        </w:tc>
        <w:tc>
          <w:tcPr>
            <w:tcW w:w="1706" w:type="dxa"/>
            <w:shd w:val="clear" w:color="auto" w:fill="auto"/>
            <w:vAlign w:val="center"/>
          </w:tcPr>
          <w:p w14:paraId="33A9A92D" w14:textId="77777777" w:rsidR="00BB71DB" w:rsidRPr="00FC3A9C" w:rsidRDefault="005A5AFB" w:rsidP="003E6169">
            <w:pPr>
              <w:adjustRightInd w:val="0"/>
              <w:snapToGrid w:val="0"/>
              <w:jc w:val="center"/>
              <w:rPr>
                <w:rFonts w:eastAsiaTheme="minorEastAsia"/>
                <w:sz w:val="24"/>
              </w:rPr>
            </w:pPr>
            <w:r w:rsidRPr="00FC3A9C">
              <w:rPr>
                <w:rFonts w:eastAsiaTheme="minorEastAsia" w:hint="eastAsia"/>
                <w:sz w:val="24"/>
              </w:rPr>
              <w:t>/</w:t>
            </w:r>
          </w:p>
        </w:tc>
        <w:tc>
          <w:tcPr>
            <w:tcW w:w="2744" w:type="dxa"/>
            <w:shd w:val="clear" w:color="auto" w:fill="auto"/>
            <w:vAlign w:val="center"/>
          </w:tcPr>
          <w:p w14:paraId="0ECBF77F" w14:textId="77777777" w:rsidR="00BB71DB" w:rsidRPr="00FC3A9C" w:rsidRDefault="005A5AFB" w:rsidP="003E6169">
            <w:pPr>
              <w:jc w:val="center"/>
              <w:rPr>
                <w:rFonts w:eastAsiaTheme="minorEastAsia"/>
                <w:sz w:val="24"/>
              </w:rPr>
            </w:pPr>
            <w:r w:rsidRPr="00FC3A9C">
              <w:rPr>
                <w:rFonts w:eastAsiaTheme="minorEastAsia" w:hint="eastAsia"/>
                <w:sz w:val="24"/>
              </w:rPr>
              <w:t>/</w:t>
            </w:r>
          </w:p>
        </w:tc>
        <w:tc>
          <w:tcPr>
            <w:tcW w:w="2603" w:type="dxa"/>
            <w:shd w:val="clear" w:color="auto" w:fill="auto"/>
            <w:vAlign w:val="center"/>
          </w:tcPr>
          <w:p w14:paraId="41E275F0" w14:textId="77777777" w:rsidR="00BB71DB" w:rsidRPr="00FC3A9C" w:rsidRDefault="005A5AFB" w:rsidP="003E6169">
            <w:pPr>
              <w:jc w:val="center"/>
              <w:rPr>
                <w:rFonts w:eastAsiaTheme="minorEastAsia"/>
                <w:sz w:val="24"/>
              </w:rPr>
            </w:pPr>
            <w:r w:rsidRPr="00FC3A9C">
              <w:rPr>
                <w:rFonts w:eastAsiaTheme="minorEastAsia" w:hint="eastAsia"/>
                <w:sz w:val="24"/>
              </w:rPr>
              <w:t>/</w:t>
            </w:r>
          </w:p>
        </w:tc>
      </w:tr>
      <w:tr w:rsidR="00FC3A9C" w:rsidRPr="00FC3A9C" w14:paraId="716CD613" w14:textId="77777777" w:rsidTr="00E444C3">
        <w:trPr>
          <w:cantSplit/>
          <w:trHeight w:val="623"/>
        </w:trPr>
        <w:tc>
          <w:tcPr>
            <w:tcW w:w="1008" w:type="dxa"/>
            <w:vMerge w:val="restart"/>
            <w:tcBorders>
              <w:top w:val="single" w:sz="4" w:space="0" w:color="auto"/>
            </w:tcBorders>
            <w:textDirection w:val="tbRlV"/>
            <w:vAlign w:val="center"/>
          </w:tcPr>
          <w:p w14:paraId="71DEDE20" w14:textId="77777777" w:rsidR="008E66B7" w:rsidRPr="00FC3A9C" w:rsidRDefault="008E66B7" w:rsidP="00E444C3">
            <w:pPr>
              <w:ind w:left="113"/>
              <w:jc w:val="center"/>
              <w:rPr>
                <w:rFonts w:eastAsiaTheme="minorEastAsia"/>
                <w:sz w:val="24"/>
              </w:rPr>
            </w:pPr>
            <w:r w:rsidRPr="00FC3A9C">
              <w:rPr>
                <w:rFonts w:eastAsiaTheme="minorEastAsia" w:hint="eastAsia"/>
                <w:sz w:val="24"/>
              </w:rPr>
              <w:t>固体废物</w:t>
            </w:r>
          </w:p>
        </w:tc>
        <w:tc>
          <w:tcPr>
            <w:tcW w:w="2933" w:type="dxa"/>
            <w:gridSpan w:val="2"/>
            <w:tcBorders>
              <w:top w:val="single" w:sz="4" w:space="0" w:color="auto"/>
            </w:tcBorders>
            <w:vAlign w:val="center"/>
          </w:tcPr>
          <w:p w14:paraId="0DFC62D8" w14:textId="77777777" w:rsidR="008E66B7" w:rsidRPr="00FC3A9C" w:rsidRDefault="008E66B7" w:rsidP="003E6169">
            <w:pPr>
              <w:jc w:val="center"/>
              <w:rPr>
                <w:rFonts w:eastAsiaTheme="minorEastAsia"/>
                <w:sz w:val="24"/>
              </w:rPr>
            </w:pPr>
            <w:r w:rsidRPr="00FC3A9C">
              <w:rPr>
                <w:rFonts w:eastAsiaTheme="minorEastAsia" w:hint="eastAsia"/>
                <w:sz w:val="24"/>
              </w:rPr>
              <w:t>生活垃圾</w:t>
            </w:r>
          </w:p>
        </w:tc>
        <w:tc>
          <w:tcPr>
            <w:tcW w:w="2744" w:type="dxa"/>
            <w:shd w:val="clear" w:color="auto" w:fill="auto"/>
            <w:vAlign w:val="center"/>
          </w:tcPr>
          <w:p w14:paraId="2668BDA1" w14:textId="77777777" w:rsidR="008E66B7" w:rsidRPr="00FC3A9C" w:rsidRDefault="008E66B7" w:rsidP="003E6169">
            <w:pPr>
              <w:jc w:val="center"/>
              <w:rPr>
                <w:rFonts w:eastAsiaTheme="minorEastAsia"/>
                <w:sz w:val="24"/>
              </w:rPr>
            </w:pPr>
            <w:r w:rsidRPr="00FC3A9C">
              <w:rPr>
                <w:rFonts w:eastAsiaTheme="minorEastAsia" w:hint="eastAsia"/>
                <w:sz w:val="24"/>
              </w:rPr>
              <w:t>/</w:t>
            </w:r>
          </w:p>
        </w:tc>
        <w:tc>
          <w:tcPr>
            <w:tcW w:w="2603" w:type="dxa"/>
            <w:shd w:val="clear" w:color="auto" w:fill="auto"/>
            <w:vAlign w:val="center"/>
          </w:tcPr>
          <w:p w14:paraId="1B3F9611" w14:textId="77777777" w:rsidR="008E66B7" w:rsidRPr="00FC3A9C" w:rsidRDefault="008E66B7" w:rsidP="003E6169">
            <w:pPr>
              <w:jc w:val="center"/>
              <w:rPr>
                <w:rFonts w:eastAsiaTheme="minorEastAsia"/>
                <w:sz w:val="24"/>
              </w:rPr>
            </w:pPr>
            <w:r w:rsidRPr="00FC3A9C">
              <w:rPr>
                <w:rFonts w:eastAsiaTheme="minorEastAsia" w:hint="eastAsia"/>
                <w:sz w:val="24"/>
              </w:rPr>
              <w:t>/</w:t>
            </w:r>
          </w:p>
        </w:tc>
      </w:tr>
      <w:tr w:rsidR="00FC3A9C" w:rsidRPr="00FC3A9C" w14:paraId="294FCA01" w14:textId="77777777" w:rsidTr="00506115">
        <w:trPr>
          <w:cantSplit/>
          <w:trHeight w:val="623"/>
        </w:trPr>
        <w:tc>
          <w:tcPr>
            <w:tcW w:w="1008" w:type="dxa"/>
            <w:vMerge/>
            <w:textDirection w:val="tbRlV"/>
            <w:vAlign w:val="center"/>
          </w:tcPr>
          <w:p w14:paraId="775D972D" w14:textId="77777777" w:rsidR="008E66B7" w:rsidRPr="00FC3A9C" w:rsidRDefault="008E66B7" w:rsidP="00E444C3">
            <w:pPr>
              <w:ind w:left="113"/>
              <w:jc w:val="center"/>
              <w:rPr>
                <w:rFonts w:eastAsiaTheme="minorEastAsia"/>
                <w:sz w:val="24"/>
              </w:rPr>
            </w:pPr>
          </w:p>
        </w:tc>
        <w:tc>
          <w:tcPr>
            <w:tcW w:w="2933" w:type="dxa"/>
            <w:gridSpan w:val="2"/>
            <w:tcBorders>
              <w:top w:val="single" w:sz="4" w:space="0" w:color="auto"/>
            </w:tcBorders>
            <w:vAlign w:val="center"/>
          </w:tcPr>
          <w:p w14:paraId="5C7D985A" w14:textId="77777777" w:rsidR="008E66B7" w:rsidRPr="00FC3A9C" w:rsidRDefault="008E66B7" w:rsidP="003E6169">
            <w:pPr>
              <w:jc w:val="center"/>
              <w:rPr>
                <w:rFonts w:eastAsiaTheme="minorEastAsia"/>
                <w:sz w:val="24"/>
              </w:rPr>
            </w:pPr>
            <w:r w:rsidRPr="00FC3A9C">
              <w:rPr>
                <w:rFonts w:eastAsiaTheme="minorEastAsia" w:hint="eastAsia"/>
                <w:sz w:val="24"/>
              </w:rPr>
              <w:t>危险废物（废</w:t>
            </w:r>
            <w:r w:rsidRPr="00FC3A9C">
              <w:rPr>
                <w:rFonts w:hint="eastAsia"/>
                <w:sz w:val="24"/>
              </w:rPr>
              <w:t>离子交换树脂</w:t>
            </w:r>
            <w:r w:rsidRPr="00FC3A9C">
              <w:rPr>
                <w:rFonts w:eastAsiaTheme="minorEastAsia" w:hint="eastAsia"/>
                <w:sz w:val="24"/>
              </w:rPr>
              <w:t>）</w:t>
            </w:r>
          </w:p>
        </w:tc>
        <w:tc>
          <w:tcPr>
            <w:tcW w:w="2744" w:type="dxa"/>
            <w:shd w:val="clear" w:color="auto" w:fill="auto"/>
            <w:vAlign w:val="center"/>
          </w:tcPr>
          <w:p w14:paraId="594A8A0A" w14:textId="77777777" w:rsidR="008E66B7" w:rsidRPr="00FC3A9C" w:rsidRDefault="008E66B7" w:rsidP="003E6169">
            <w:pPr>
              <w:jc w:val="center"/>
              <w:rPr>
                <w:rFonts w:eastAsiaTheme="minorEastAsia"/>
                <w:sz w:val="24"/>
              </w:rPr>
            </w:pPr>
            <w:r w:rsidRPr="00FC3A9C">
              <w:rPr>
                <w:rFonts w:hint="eastAsia"/>
                <w:sz w:val="24"/>
              </w:rPr>
              <w:t>0.6t/6a</w:t>
            </w:r>
          </w:p>
        </w:tc>
        <w:tc>
          <w:tcPr>
            <w:tcW w:w="2603" w:type="dxa"/>
            <w:shd w:val="clear" w:color="auto" w:fill="auto"/>
            <w:vAlign w:val="center"/>
          </w:tcPr>
          <w:p w14:paraId="1B9E7734" w14:textId="77777777" w:rsidR="008E66B7" w:rsidRPr="00FC3A9C" w:rsidRDefault="008E66B7" w:rsidP="003E6169">
            <w:pPr>
              <w:jc w:val="center"/>
              <w:rPr>
                <w:rFonts w:eastAsiaTheme="minorEastAsia"/>
                <w:sz w:val="24"/>
              </w:rPr>
            </w:pPr>
            <w:r w:rsidRPr="00FC3A9C">
              <w:rPr>
                <w:rFonts w:eastAsiaTheme="minorEastAsia"/>
                <w:sz w:val="24"/>
              </w:rPr>
              <w:t>0</w:t>
            </w:r>
          </w:p>
        </w:tc>
      </w:tr>
      <w:tr w:rsidR="00FC3A9C" w:rsidRPr="00FC3A9C" w14:paraId="174B5A4C" w14:textId="77777777" w:rsidTr="00506115">
        <w:trPr>
          <w:cantSplit/>
          <w:trHeight w:val="623"/>
        </w:trPr>
        <w:tc>
          <w:tcPr>
            <w:tcW w:w="1008" w:type="dxa"/>
            <w:vMerge/>
            <w:textDirection w:val="tbRlV"/>
            <w:vAlign w:val="center"/>
          </w:tcPr>
          <w:p w14:paraId="21D8D098" w14:textId="77777777" w:rsidR="008E66B7" w:rsidRPr="00FC3A9C" w:rsidRDefault="008E66B7" w:rsidP="00E444C3">
            <w:pPr>
              <w:ind w:left="113"/>
              <w:jc w:val="center"/>
              <w:rPr>
                <w:rFonts w:eastAsiaTheme="minorEastAsia"/>
                <w:sz w:val="24"/>
              </w:rPr>
            </w:pPr>
          </w:p>
        </w:tc>
        <w:tc>
          <w:tcPr>
            <w:tcW w:w="2933" w:type="dxa"/>
            <w:gridSpan w:val="2"/>
            <w:tcBorders>
              <w:top w:val="single" w:sz="4" w:space="0" w:color="auto"/>
            </w:tcBorders>
            <w:vAlign w:val="center"/>
          </w:tcPr>
          <w:p w14:paraId="15C72BAA" w14:textId="16DDBCFC" w:rsidR="008E66B7" w:rsidRPr="00FC3A9C" w:rsidRDefault="008E66B7" w:rsidP="003E6169">
            <w:pPr>
              <w:jc w:val="center"/>
              <w:rPr>
                <w:rFonts w:eastAsiaTheme="minorEastAsia"/>
                <w:sz w:val="24"/>
              </w:rPr>
            </w:pPr>
            <w:r w:rsidRPr="00FC3A9C">
              <w:rPr>
                <w:rFonts w:eastAsiaTheme="minorEastAsia" w:hint="eastAsia"/>
                <w:sz w:val="24"/>
              </w:rPr>
              <w:t>危险废物（废活性炭）</w:t>
            </w:r>
          </w:p>
        </w:tc>
        <w:tc>
          <w:tcPr>
            <w:tcW w:w="2744" w:type="dxa"/>
            <w:shd w:val="clear" w:color="auto" w:fill="auto"/>
            <w:vAlign w:val="center"/>
          </w:tcPr>
          <w:p w14:paraId="14E2E76F" w14:textId="6BE12FA4" w:rsidR="008E66B7" w:rsidRPr="00FC3A9C" w:rsidRDefault="008E66B7" w:rsidP="003E6169">
            <w:pPr>
              <w:jc w:val="center"/>
              <w:rPr>
                <w:sz w:val="24"/>
              </w:rPr>
            </w:pPr>
            <w:r w:rsidRPr="00FC3A9C">
              <w:rPr>
                <w:rFonts w:hint="eastAsia"/>
                <w:sz w:val="24"/>
              </w:rPr>
              <w:t>0.</w:t>
            </w:r>
            <w:r w:rsidRPr="00FC3A9C">
              <w:rPr>
                <w:sz w:val="24"/>
              </w:rPr>
              <w:t>28</w:t>
            </w:r>
            <w:r w:rsidRPr="00FC3A9C">
              <w:rPr>
                <w:rFonts w:hint="eastAsia"/>
                <w:sz w:val="24"/>
              </w:rPr>
              <w:t>t/</w:t>
            </w:r>
            <w:r w:rsidRPr="00FC3A9C">
              <w:rPr>
                <w:sz w:val="24"/>
              </w:rPr>
              <w:t>a</w:t>
            </w:r>
          </w:p>
        </w:tc>
        <w:tc>
          <w:tcPr>
            <w:tcW w:w="2603" w:type="dxa"/>
            <w:shd w:val="clear" w:color="auto" w:fill="auto"/>
            <w:vAlign w:val="center"/>
          </w:tcPr>
          <w:p w14:paraId="5FD55C86" w14:textId="77777777" w:rsidR="008E66B7" w:rsidRPr="00FC3A9C" w:rsidRDefault="008E66B7" w:rsidP="003E6169">
            <w:pPr>
              <w:jc w:val="center"/>
              <w:rPr>
                <w:rFonts w:eastAsiaTheme="minorEastAsia"/>
                <w:sz w:val="24"/>
              </w:rPr>
            </w:pPr>
          </w:p>
        </w:tc>
      </w:tr>
      <w:tr w:rsidR="00FC3A9C" w:rsidRPr="00FC3A9C" w14:paraId="583D1A3A" w14:textId="77777777" w:rsidTr="00AD4460">
        <w:trPr>
          <w:cantSplit/>
          <w:trHeight w:val="1181"/>
        </w:trPr>
        <w:tc>
          <w:tcPr>
            <w:tcW w:w="1008" w:type="dxa"/>
            <w:vAlign w:val="center"/>
          </w:tcPr>
          <w:p w14:paraId="7505401B" w14:textId="77777777" w:rsidR="00D94D6D" w:rsidRPr="00FC3A9C" w:rsidRDefault="00D94D6D" w:rsidP="003E6169">
            <w:pPr>
              <w:jc w:val="center"/>
              <w:rPr>
                <w:rFonts w:eastAsiaTheme="minorEastAsia"/>
                <w:sz w:val="24"/>
              </w:rPr>
            </w:pPr>
            <w:r w:rsidRPr="00FC3A9C">
              <w:rPr>
                <w:rFonts w:eastAsiaTheme="minorEastAsia"/>
                <w:sz w:val="24"/>
              </w:rPr>
              <w:t>噪</w:t>
            </w:r>
          </w:p>
          <w:p w14:paraId="65795167" w14:textId="77777777" w:rsidR="00D94D6D" w:rsidRPr="00FC3A9C" w:rsidRDefault="00D94D6D" w:rsidP="003E6169">
            <w:pPr>
              <w:jc w:val="center"/>
              <w:rPr>
                <w:rFonts w:eastAsiaTheme="minorEastAsia"/>
                <w:sz w:val="24"/>
              </w:rPr>
            </w:pPr>
            <w:r w:rsidRPr="00FC3A9C">
              <w:rPr>
                <w:rFonts w:eastAsiaTheme="minorEastAsia"/>
                <w:sz w:val="24"/>
              </w:rPr>
              <w:t>声</w:t>
            </w:r>
          </w:p>
        </w:tc>
        <w:tc>
          <w:tcPr>
            <w:tcW w:w="8280" w:type="dxa"/>
            <w:gridSpan w:val="4"/>
            <w:vAlign w:val="center"/>
          </w:tcPr>
          <w:p w14:paraId="7A34D786" w14:textId="77777777" w:rsidR="00D94D6D" w:rsidRPr="00FC3A9C" w:rsidRDefault="00D94D6D" w:rsidP="00E444C3">
            <w:pPr>
              <w:spacing w:line="360" w:lineRule="auto"/>
              <w:ind w:firstLineChars="200" w:firstLine="480"/>
              <w:rPr>
                <w:rFonts w:eastAsiaTheme="minorEastAsia"/>
                <w:b/>
                <w:sz w:val="24"/>
              </w:rPr>
            </w:pPr>
            <w:r w:rsidRPr="00FC3A9C">
              <w:rPr>
                <w:rFonts w:eastAsiaTheme="minorEastAsia"/>
                <w:sz w:val="24"/>
              </w:rPr>
              <w:t>项目主要产噪设备</w:t>
            </w:r>
            <w:r w:rsidR="00E444C3" w:rsidRPr="00FC3A9C">
              <w:rPr>
                <w:rFonts w:eastAsiaTheme="minorEastAsia" w:hint="eastAsia"/>
                <w:sz w:val="24"/>
              </w:rPr>
              <w:t>为泵</w:t>
            </w:r>
            <w:r w:rsidR="009D21F9" w:rsidRPr="00FC3A9C">
              <w:rPr>
                <w:rFonts w:eastAsiaTheme="minorEastAsia" w:hint="eastAsia"/>
                <w:sz w:val="24"/>
              </w:rPr>
              <w:t>及锅炉</w:t>
            </w:r>
            <w:r w:rsidRPr="00FC3A9C">
              <w:rPr>
                <w:rFonts w:eastAsiaTheme="minorEastAsia"/>
                <w:sz w:val="24"/>
              </w:rPr>
              <w:t>等，采取室内布置，减振措施后，噪声源强为</w:t>
            </w:r>
            <w:r w:rsidR="009D21F9" w:rsidRPr="00FC3A9C">
              <w:rPr>
                <w:rFonts w:eastAsiaTheme="minorEastAsia"/>
                <w:sz w:val="24"/>
              </w:rPr>
              <w:t>80</w:t>
            </w:r>
            <w:r w:rsidRPr="00FC3A9C">
              <w:rPr>
                <w:rFonts w:eastAsiaTheme="minorEastAsia" w:hint="eastAsia"/>
                <w:sz w:val="24"/>
              </w:rPr>
              <w:t>~9</w:t>
            </w:r>
            <w:r w:rsidR="009D21F9" w:rsidRPr="00FC3A9C">
              <w:rPr>
                <w:rFonts w:eastAsiaTheme="minorEastAsia"/>
                <w:sz w:val="24"/>
              </w:rPr>
              <w:t>0</w:t>
            </w:r>
            <w:r w:rsidRPr="00FC3A9C">
              <w:rPr>
                <w:rFonts w:eastAsiaTheme="minorEastAsia"/>
                <w:sz w:val="24"/>
              </w:rPr>
              <w:t>dB</w:t>
            </w:r>
            <w:r w:rsidRPr="00FC3A9C">
              <w:rPr>
                <w:rFonts w:eastAsiaTheme="minorEastAsia"/>
                <w:sz w:val="24"/>
              </w:rPr>
              <w:t>（</w:t>
            </w:r>
            <w:r w:rsidRPr="00FC3A9C">
              <w:rPr>
                <w:rFonts w:eastAsiaTheme="minorEastAsia"/>
                <w:sz w:val="24"/>
              </w:rPr>
              <w:t>A</w:t>
            </w:r>
            <w:r w:rsidRPr="00FC3A9C">
              <w:rPr>
                <w:rFonts w:eastAsiaTheme="minorEastAsia"/>
                <w:sz w:val="24"/>
              </w:rPr>
              <w:t>）。</w:t>
            </w:r>
          </w:p>
        </w:tc>
      </w:tr>
      <w:tr w:rsidR="00FC3A9C" w:rsidRPr="00FC3A9C" w14:paraId="0F740433" w14:textId="77777777" w:rsidTr="00AD4460">
        <w:trPr>
          <w:cantSplit/>
          <w:trHeight w:val="573"/>
        </w:trPr>
        <w:tc>
          <w:tcPr>
            <w:tcW w:w="1008" w:type="dxa"/>
            <w:vAlign w:val="center"/>
          </w:tcPr>
          <w:p w14:paraId="3B24084D" w14:textId="77777777" w:rsidR="00D94D6D" w:rsidRPr="00FC3A9C" w:rsidRDefault="00D94D6D" w:rsidP="003E6169">
            <w:pPr>
              <w:jc w:val="center"/>
              <w:rPr>
                <w:rFonts w:eastAsiaTheme="minorEastAsia"/>
                <w:sz w:val="24"/>
              </w:rPr>
            </w:pPr>
            <w:r w:rsidRPr="00FC3A9C">
              <w:rPr>
                <w:rFonts w:eastAsiaTheme="minorEastAsia"/>
                <w:sz w:val="24"/>
              </w:rPr>
              <w:t>其它</w:t>
            </w:r>
          </w:p>
        </w:tc>
        <w:tc>
          <w:tcPr>
            <w:tcW w:w="8280" w:type="dxa"/>
            <w:gridSpan w:val="4"/>
            <w:vAlign w:val="center"/>
          </w:tcPr>
          <w:p w14:paraId="705F34A8" w14:textId="77777777" w:rsidR="00D94D6D" w:rsidRPr="00FC3A9C" w:rsidRDefault="00D94D6D" w:rsidP="003E6169">
            <w:pPr>
              <w:jc w:val="center"/>
              <w:rPr>
                <w:rFonts w:eastAsiaTheme="minorEastAsia"/>
                <w:sz w:val="24"/>
              </w:rPr>
            </w:pPr>
            <w:r w:rsidRPr="00FC3A9C">
              <w:rPr>
                <w:rFonts w:eastAsiaTheme="minorEastAsia"/>
                <w:sz w:val="24"/>
              </w:rPr>
              <w:t>/</w:t>
            </w:r>
          </w:p>
        </w:tc>
      </w:tr>
      <w:tr w:rsidR="00FC3A9C" w:rsidRPr="00FC3A9C" w14:paraId="4EB52711" w14:textId="77777777" w:rsidTr="00AD4460">
        <w:trPr>
          <w:trHeight w:val="3379"/>
        </w:trPr>
        <w:tc>
          <w:tcPr>
            <w:tcW w:w="9288" w:type="dxa"/>
            <w:gridSpan w:val="5"/>
            <w:vAlign w:val="center"/>
          </w:tcPr>
          <w:p w14:paraId="70D1D30B" w14:textId="77777777" w:rsidR="00D94D6D" w:rsidRPr="00FC3A9C" w:rsidRDefault="00D94D6D" w:rsidP="00EF27B5">
            <w:pPr>
              <w:spacing w:beforeLines="50" w:before="120" w:line="360" w:lineRule="auto"/>
              <w:jc w:val="left"/>
              <w:rPr>
                <w:rFonts w:eastAsiaTheme="minorEastAsia"/>
                <w:b/>
                <w:bCs/>
                <w:sz w:val="24"/>
              </w:rPr>
            </w:pPr>
            <w:r w:rsidRPr="00FC3A9C">
              <w:rPr>
                <w:rFonts w:eastAsiaTheme="minorEastAsia"/>
                <w:b/>
                <w:bCs/>
                <w:sz w:val="24"/>
              </w:rPr>
              <w:t>主要生态影响（不够时可附另页）：</w:t>
            </w:r>
          </w:p>
          <w:p w14:paraId="3C9A47E1" w14:textId="77777777" w:rsidR="00D94D6D" w:rsidRPr="00FC3A9C" w:rsidRDefault="00D94D6D" w:rsidP="003E6169">
            <w:pPr>
              <w:spacing w:line="360" w:lineRule="auto"/>
              <w:ind w:firstLineChars="200" w:firstLine="480"/>
              <w:jc w:val="left"/>
              <w:rPr>
                <w:rFonts w:eastAsiaTheme="minorEastAsia"/>
                <w:sz w:val="24"/>
              </w:rPr>
            </w:pPr>
            <w:r w:rsidRPr="00FC3A9C">
              <w:rPr>
                <w:rFonts w:eastAsiaTheme="minorEastAsia"/>
                <w:sz w:val="24"/>
              </w:rPr>
              <w:t>本项目</w:t>
            </w:r>
            <w:r w:rsidRPr="00FC3A9C">
              <w:rPr>
                <w:rFonts w:eastAsiaTheme="minorEastAsia" w:hint="eastAsia"/>
                <w:sz w:val="24"/>
              </w:rPr>
              <w:t>在原有</w:t>
            </w:r>
            <w:r w:rsidRPr="00FC3A9C">
              <w:rPr>
                <w:rFonts w:eastAsiaTheme="minorEastAsia"/>
                <w:sz w:val="24"/>
              </w:rPr>
              <w:t>场地</w:t>
            </w:r>
            <w:r w:rsidRPr="00FC3A9C">
              <w:rPr>
                <w:rFonts w:eastAsiaTheme="minorEastAsia" w:hint="eastAsia"/>
                <w:sz w:val="24"/>
              </w:rPr>
              <w:t>地进行设备安装</w:t>
            </w:r>
            <w:r w:rsidRPr="00FC3A9C">
              <w:rPr>
                <w:rFonts w:eastAsiaTheme="minorEastAsia"/>
                <w:sz w:val="24"/>
              </w:rPr>
              <w:t>，不新增占地，对生态影响较小。</w:t>
            </w:r>
          </w:p>
          <w:p w14:paraId="05C45863" w14:textId="77777777" w:rsidR="00D94D6D" w:rsidRPr="00FC3A9C" w:rsidRDefault="00D94D6D" w:rsidP="003E6169">
            <w:pPr>
              <w:spacing w:line="360" w:lineRule="auto"/>
              <w:ind w:firstLineChars="200" w:firstLine="480"/>
              <w:jc w:val="center"/>
              <w:rPr>
                <w:rFonts w:eastAsiaTheme="minorEastAsia"/>
                <w:sz w:val="24"/>
              </w:rPr>
            </w:pPr>
          </w:p>
          <w:p w14:paraId="587F72AE" w14:textId="77777777" w:rsidR="00D94D6D" w:rsidRPr="00FC3A9C" w:rsidRDefault="00D94D6D" w:rsidP="003E6169">
            <w:pPr>
              <w:spacing w:line="360" w:lineRule="auto"/>
              <w:ind w:firstLineChars="200" w:firstLine="480"/>
              <w:jc w:val="center"/>
              <w:rPr>
                <w:rFonts w:eastAsiaTheme="minorEastAsia"/>
                <w:sz w:val="24"/>
              </w:rPr>
            </w:pPr>
          </w:p>
          <w:p w14:paraId="2C5F5734" w14:textId="77777777" w:rsidR="00D94D6D" w:rsidRPr="00FC3A9C" w:rsidRDefault="00D94D6D" w:rsidP="003E6169">
            <w:pPr>
              <w:spacing w:line="360" w:lineRule="auto"/>
              <w:ind w:firstLineChars="200" w:firstLine="480"/>
              <w:jc w:val="center"/>
              <w:rPr>
                <w:rFonts w:eastAsiaTheme="minorEastAsia"/>
                <w:sz w:val="24"/>
              </w:rPr>
            </w:pPr>
          </w:p>
          <w:p w14:paraId="60A11F22" w14:textId="77777777" w:rsidR="00D94D6D" w:rsidRPr="00FC3A9C" w:rsidRDefault="00D94D6D" w:rsidP="003E6169">
            <w:pPr>
              <w:spacing w:line="360" w:lineRule="auto"/>
              <w:ind w:firstLineChars="200" w:firstLine="480"/>
              <w:jc w:val="center"/>
              <w:rPr>
                <w:rFonts w:eastAsiaTheme="minorEastAsia"/>
                <w:sz w:val="24"/>
              </w:rPr>
            </w:pPr>
          </w:p>
          <w:p w14:paraId="203452DD" w14:textId="77777777" w:rsidR="00D94D6D" w:rsidRPr="00FC3A9C" w:rsidRDefault="00D94D6D" w:rsidP="003E6169">
            <w:pPr>
              <w:spacing w:line="360" w:lineRule="auto"/>
              <w:ind w:firstLineChars="200" w:firstLine="480"/>
              <w:jc w:val="center"/>
              <w:rPr>
                <w:rFonts w:eastAsiaTheme="minorEastAsia"/>
                <w:sz w:val="24"/>
              </w:rPr>
            </w:pPr>
          </w:p>
          <w:p w14:paraId="125BB743" w14:textId="77777777" w:rsidR="00D94D6D" w:rsidRPr="00FC3A9C" w:rsidRDefault="00D94D6D" w:rsidP="003E6169">
            <w:pPr>
              <w:spacing w:line="360" w:lineRule="auto"/>
              <w:ind w:firstLineChars="200" w:firstLine="480"/>
              <w:jc w:val="center"/>
              <w:rPr>
                <w:rFonts w:eastAsiaTheme="minorEastAsia"/>
                <w:sz w:val="24"/>
              </w:rPr>
            </w:pPr>
          </w:p>
          <w:p w14:paraId="63924A0C" w14:textId="77777777" w:rsidR="00D94D6D" w:rsidRPr="00FC3A9C" w:rsidRDefault="00D94D6D" w:rsidP="003E6169">
            <w:pPr>
              <w:spacing w:line="360" w:lineRule="auto"/>
              <w:rPr>
                <w:rFonts w:eastAsiaTheme="minorEastAsia"/>
                <w:sz w:val="24"/>
              </w:rPr>
            </w:pPr>
          </w:p>
          <w:p w14:paraId="7E2F9DD9" w14:textId="77777777" w:rsidR="009D21F9" w:rsidRPr="00FC3A9C" w:rsidRDefault="009D21F9" w:rsidP="003E6169">
            <w:pPr>
              <w:spacing w:line="360" w:lineRule="auto"/>
              <w:rPr>
                <w:rFonts w:eastAsiaTheme="minorEastAsia"/>
                <w:sz w:val="24"/>
              </w:rPr>
            </w:pPr>
          </w:p>
          <w:p w14:paraId="1B3EAE65" w14:textId="77777777" w:rsidR="009D21F9" w:rsidRPr="00FC3A9C" w:rsidRDefault="009D21F9" w:rsidP="003E6169">
            <w:pPr>
              <w:spacing w:line="360" w:lineRule="auto"/>
              <w:rPr>
                <w:rFonts w:eastAsiaTheme="minorEastAsia"/>
                <w:sz w:val="24"/>
              </w:rPr>
            </w:pPr>
          </w:p>
        </w:tc>
      </w:tr>
    </w:tbl>
    <w:p w14:paraId="16A890DE" w14:textId="77777777" w:rsidR="00901BA7" w:rsidRPr="00FC3A9C" w:rsidRDefault="00901BA7" w:rsidP="003E6169">
      <w:pPr>
        <w:jc w:val="left"/>
        <w:rPr>
          <w:rFonts w:eastAsiaTheme="minorEastAsia"/>
          <w:b/>
          <w:bCs/>
          <w:sz w:val="28"/>
        </w:rPr>
        <w:sectPr w:rsidR="00901BA7" w:rsidRPr="00FC3A9C" w:rsidSect="004F128A">
          <w:pgSz w:w="11907" w:h="16840"/>
          <w:pgMar w:top="1440" w:right="1440" w:bottom="1440" w:left="1440" w:header="737" w:footer="964" w:gutter="0"/>
          <w:cols w:space="0"/>
          <w:docGrid w:linePitch="286"/>
        </w:sectPr>
      </w:pPr>
    </w:p>
    <w:p w14:paraId="5BCA5862" w14:textId="77777777" w:rsidR="00E54129" w:rsidRPr="00FC3A9C" w:rsidRDefault="00AE73A2" w:rsidP="003E6169">
      <w:pPr>
        <w:jc w:val="left"/>
        <w:rPr>
          <w:rFonts w:eastAsiaTheme="minorEastAsia"/>
          <w:b/>
          <w:bCs/>
          <w:sz w:val="28"/>
        </w:rPr>
      </w:pPr>
      <w:r w:rsidRPr="00FC3A9C">
        <w:rPr>
          <w:rFonts w:eastAsiaTheme="minorEastAsia"/>
          <w:b/>
          <w:bCs/>
          <w:sz w:val="28"/>
        </w:rPr>
        <w:lastRenderedPageBreak/>
        <w:t>环境影响分析</w:t>
      </w:r>
    </w:p>
    <w:tbl>
      <w:tblPr>
        <w:tblW w:w="941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496"/>
      </w:tblGrid>
      <w:tr w:rsidR="00FC3A9C" w:rsidRPr="00FC3A9C" w14:paraId="6EC96F1A" w14:textId="77777777" w:rsidTr="00CD5B6D">
        <w:trPr>
          <w:trHeight w:val="13055"/>
        </w:trPr>
        <w:tc>
          <w:tcPr>
            <w:tcW w:w="9419" w:type="dxa"/>
          </w:tcPr>
          <w:p w14:paraId="7CAD893B" w14:textId="77777777" w:rsidR="00E54129" w:rsidRPr="00FC3A9C" w:rsidRDefault="00AE73A2" w:rsidP="00EF27B5">
            <w:pPr>
              <w:spacing w:beforeLines="50" w:before="120" w:line="360" w:lineRule="auto"/>
              <w:rPr>
                <w:rFonts w:eastAsiaTheme="minorEastAsia"/>
                <w:b/>
                <w:bCs/>
                <w:sz w:val="24"/>
              </w:rPr>
            </w:pPr>
            <w:r w:rsidRPr="00FC3A9C">
              <w:rPr>
                <w:rFonts w:eastAsiaTheme="minorEastAsia"/>
                <w:b/>
                <w:bCs/>
                <w:sz w:val="24"/>
              </w:rPr>
              <w:t>施工期环境影响分析：</w:t>
            </w:r>
          </w:p>
          <w:p w14:paraId="28769046" w14:textId="77777777" w:rsidR="00F067E5" w:rsidRPr="00FC3A9C" w:rsidRDefault="004B2CED" w:rsidP="003E6169">
            <w:pPr>
              <w:spacing w:line="360" w:lineRule="auto"/>
              <w:ind w:firstLineChars="200" w:firstLine="480"/>
              <w:rPr>
                <w:rFonts w:eastAsiaTheme="minorEastAsia"/>
                <w:sz w:val="24"/>
              </w:rPr>
            </w:pPr>
            <w:r w:rsidRPr="00FC3A9C">
              <w:rPr>
                <w:rFonts w:eastAsiaTheme="minorEastAsia"/>
                <w:sz w:val="24"/>
                <w:szCs w:val="20"/>
              </w:rPr>
              <w:t>本项目施工期已结束，现场调查无施工期遗留环保问题，故不对施工期进行分析。</w:t>
            </w:r>
          </w:p>
          <w:p w14:paraId="6789A060" w14:textId="77777777" w:rsidR="00F067E5" w:rsidRPr="00FC3A9C" w:rsidRDefault="00F067E5" w:rsidP="003E6169">
            <w:pPr>
              <w:spacing w:line="360" w:lineRule="auto"/>
              <w:ind w:firstLineChars="200" w:firstLine="480"/>
              <w:rPr>
                <w:rFonts w:eastAsiaTheme="minorEastAsia"/>
                <w:sz w:val="24"/>
              </w:rPr>
            </w:pPr>
          </w:p>
          <w:p w14:paraId="25DA5FA3" w14:textId="77777777" w:rsidR="00E54129" w:rsidRPr="00FC3A9C" w:rsidRDefault="00E54129" w:rsidP="003E6169">
            <w:pPr>
              <w:spacing w:line="360" w:lineRule="auto"/>
              <w:ind w:firstLineChars="200" w:firstLine="480"/>
              <w:rPr>
                <w:rFonts w:eastAsiaTheme="minorEastAsia"/>
                <w:sz w:val="24"/>
              </w:rPr>
            </w:pPr>
          </w:p>
          <w:p w14:paraId="4593C51C" w14:textId="77777777" w:rsidR="00E54129" w:rsidRPr="00FC3A9C" w:rsidRDefault="00E54129" w:rsidP="003E6169">
            <w:pPr>
              <w:spacing w:line="360" w:lineRule="auto"/>
              <w:ind w:firstLineChars="200" w:firstLine="480"/>
              <w:rPr>
                <w:rFonts w:eastAsiaTheme="minorEastAsia"/>
                <w:sz w:val="24"/>
              </w:rPr>
            </w:pPr>
          </w:p>
          <w:p w14:paraId="50FD954B" w14:textId="77777777" w:rsidR="00E54129" w:rsidRPr="00FC3A9C" w:rsidRDefault="00E54129" w:rsidP="003E6169">
            <w:pPr>
              <w:spacing w:line="360" w:lineRule="auto"/>
              <w:ind w:firstLineChars="200" w:firstLine="480"/>
              <w:rPr>
                <w:rFonts w:eastAsiaTheme="minorEastAsia"/>
                <w:sz w:val="24"/>
              </w:rPr>
            </w:pPr>
          </w:p>
          <w:p w14:paraId="2B553B15" w14:textId="77777777" w:rsidR="00E54129" w:rsidRPr="00FC3A9C" w:rsidRDefault="00E54129" w:rsidP="003E6169">
            <w:pPr>
              <w:spacing w:line="360" w:lineRule="auto"/>
              <w:ind w:firstLineChars="200" w:firstLine="480"/>
              <w:rPr>
                <w:rFonts w:eastAsiaTheme="minorEastAsia"/>
                <w:sz w:val="24"/>
              </w:rPr>
            </w:pPr>
          </w:p>
          <w:p w14:paraId="7FC8707D" w14:textId="77777777" w:rsidR="00E54129" w:rsidRPr="00FC3A9C" w:rsidRDefault="00E54129" w:rsidP="003E6169">
            <w:pPr>
              <w:spacing w:line="360" w:lineRule="auto"/>
              <w:ind w:firstLineChars="200" w:firstLine="480"/>
              <w:rPr>
                <w:rFonts w:eastAsiaTheme="minorEastAsia"/>
                <w:sz w:val="24"/>
              </w:rPr>
            </w:pPr>
          </w:p>
          <w:p w14:paraId="47905FC6" w14:textId="77777777" w:rsidR="00E54129" w:rsidRPr="00FC3A9C" w:rsidRDefault="00E54129" w:rsidP="003E6169">
            <w:pPr>
              <w:spacing w:line="360" w:lineRule="auto"/>
              <w:ind w:firstLineChars="200" w:firstLine="480"/>
              <w:rPr>
                <w:rFonts w:eastAsiaTheme="minorEastAsia"/>
                <w:sz w:val="24"/>
              </w:rPr>
            </w:pPr>
          </w:p>
          <w:p w14:paraId="08B70C38" w14:textId="77777777" w:rsidR="00E54129" w:rsidRPr="00FC3A9C" w:rsidRDefault="00E54129" w:rsidP="003E6169">
            <w:pPr>
              <w:spacing w:line="360" w:lineRule="auto"/>
              <w:ind w:firstLineChars="200" w:firstLine="480"/>
              <w:rPr>
                <w:rFonts w:eastAsiaTheme="minorEastAsia"/>
                <w:sz w:val="24"/>
              </w:rPr>
            </w:pPr>
          </w:p>
          <w:p w14:paraId="715C7949" w14:textId="77777777" w:rsidR="00E54129" w:rsidRPr="00FC3A9C" w:rsidRDefault="00E54129" w:rsidP="003E6169">
            <w:pPr>
              <w:spacing w:line="360" w:lineRule="auto"/>
              <w:ind w:firstLineChars="200" w:firstLine="480"/>
              <w:rPr>
                <w:rFonts w:eastAsiaTheme="minorEastAsia"/>
                <w:sz w:val="24"/>
              </w:rPr>
            </w:pPr>
          </w:p>
          <w:p w14:paraId="03A5E786" w14:textId="77777777" w:rsidR="00E54129" w:rsidRPr="00FC3A9C" w:rsidRDefault="00E54129" w:rsidP="003E6169">
            <w:pPr>
              <w:spacing w:line="360" w:lineRule="auto"/>
              <w:ind w:firstLineChars="200" w:firstLine="480"/>
              <w:rPr>
                <w:rFonts w:eastAsiaTheme="minorEastAsia"/>
                <w:sz w:val="24"/>
              </w:rPr>
            </w:pPr>
          </w:p>
          <w:p w14:paraId="0EAFB8DA" w14:textId="77777777" w:rsidR="00E54129" w:rsidRPr="00FC3A9C" w:rsidRDefault="00E54129" w:rsidP="003E6169">
            <w:pPr>
              <w:spacing w:line="360" w:lineRule="auto"/>
              <w:ind w:firstLineChars="200" w:firstLine="480"/>
              <w:rPr>
                <w:rFonts w:eastAsiaTheme="minorEastAsia"/>
                <w:sz w:val="24"/>
              </w:rPr>
            </w:pPr>
          </w:p>
          <w:p w14:paraId="06534D61" w14:textId="77777777" w:rsidR="00E54129" w:rsidRPr="00FC3A9C" w:rsidRDefault="00E54129" w:rsidP="003E6169">
            <w:pPr>
              <w:spacing w:line="360" w:lineRule="auto"/>
              <w:ind w:firstLineChars="200" w:firstLine="480"/>
              <w:rPr>
                <w:rFonts w:eastAsiaTheme="minorEastAsia"/>
                <w:sz w:val="24"/>
              </w:rPr>
            </w:pPr>
          </w:p>
          <w:p w14:paraId="44CC2EF8" w14:textId="77777777" w:rsidR="00E54129" w:rsidRPr="00FC3A9C" w:rsidRDefault="00E54129" w:rsidP="003E6169">
            <w:pPr>
              <w:spacing w:line="360" w:lineRule="auto"/>
              <w:ind w:firstLineChars="200" w:firstLine="480"/>
              <w:rPr>
                <w:rFonts w:eastAsiaTheme="minorEastAsia"/>
                <w:sz w:val="24"/>
              </w:rPr>
            </w:pPr>
          </w:p>
          <w:p w14:paraId="6832CACA" w14:textId="77777777" w:rsidR="00E54129" w:rsidRPr="00FC3A9C" w:rsidRDefault="00E54129" w:rsidP="003E6169">
            <w:pPr>
              <w:spacing w:line="360" w:lineRule="auto"/>
              <w:ind w:firstLineChars="200" w:firstLine="480"/>
              <w:rPr>
                <w:rFonts w:eastAsiaTheme="minorEastAsia"/>
                <w:sz w:val="24"/>
              </w:rPr>
            </w:pPr>
          </w:p>
          <w:p w14:paraId="7F9A9A65" w14:textId="77777777" w:rsidR="00E54129" w:rsidRPr="00FC3A9C" w:rsidRDefault="00E54129" w:rsidP="003E6169">
            <w:pPr>
              <w:spacing w:line="360" w:lineRule="auto"/>
              <w:ind w:firstLineChars="200" w:firstLine="480"/>
              <w:rPr>
                <w:rFonts w:eastAsiaTheme="minorEastAsia"/>
                <w:sz w:val="24"/>
              </w:rPr>
            </w:pPr>
          </w:p>
          <w:p w14:paraId="69220DEC" w14:textId="77777777" w:rsidR="00E54129" w:rsidRPr="00FC3A9C" w:rsidRDefault="00E54129" w:rsidP="003E6169">
            <w:pPr>
              <w:spacing w:line="360" w:lineRule="auto"/>
              <w:ind w:firstLineChars="200" w:firstLine="480"/>
              <w:rPr>
                <w:rFonts w:eastAsiaTheme="minorEastAsia"/>
                <w:sz w:val="24"/>
              </w:rPr>
            </w:pPr>
          </w:p>
          <w:p w14:paraId="5A7D130A" w14:textId="77777777" w:rsidR="00E54129" w:rsidRPr="00FC3A9C" w:rsidRDefault="00E54129" w:rsidP="003E6169">
            <w:pPr>
              <w:spacing w:line="360" w:lineRule="auto"/>
              <w:ind w:firstLineChars="200" w:firstLine="480"/>
              <w:rPr>
                <w:rFonts w:eastAsiaTheme="minorEastAsia"/>
                <w:sz w:val="24"/>
              </w:rPr>
            </w:pPr>
          </w:p>
          <w:p w14:paraId="0B504D96" w14:textId="77777777" w:rsidR="00E54129" w:rsidRPr="00FC3A9C" w:rsidRDefault="00E54129" w:rsidP="003E6169">
            <w:pPr>
              <w:spacing w:line="360" w:lineRule="auto"/>
              <w:ind w:firstLineChars="200" w:firstLine="480"/>
              <w:rPr>
                <w:rFonts w:eastAsiaTheme="minorEastAsia"/>
                <w:sz w:val="24"/>
              </w:rPr>
            </w:pPr>
          </w:p>
          <w:p w14:paraId="22BD3D00" w14:textId="77777777" w:rsidR="00E54129" w:rsidRPr="00FC3A9C" w:rsidRDefault="00E54129" w:rsidP="003E6169">
            <w:pPr>
              <w:spacing w:line="360" w:lineRule="auto"/>
              <w:ind w:firstLineChars="200" w:firstLine="480"/>
              <w:rPr>
                <w:rFonts w:eastAsiaTheme="minorEastAsia"/>
                <w:sz w:val="24"/>
              </w:rPr>
            </w:pPr>
          </w:p>
          <w:p w14:paraId="50D9E3BE" w14:textId="77777777" w:rsidR="00E54129" w:rsidRPr="00FC3A9C" w:rsidRDefault="00E54129" w:rsidP="003E6169">
            <w:pPr>
              <w:spacing w:line="360" w:lineRule="auto"/>
              <w:ind w:firstLineChars="200" w:firstLine="480"/>
              <w:rPr>
                <w:rFonts w:eastAsiaTheme="minorEastAsia"/>
                <w:sz w:val="24"/>
              </w:rPr>
            </w:pPr>
          </w:p>
          <w:p w14:paraId="5202D972" w14:textId="77777777" w:rsidR="00E54129" w:rsidRPr="00FC3A9C" w:rsidRDefault="00E54129" w:rsidP="003E6169">
            <w:pPr>
              <w:spacing w:line="360" w:lineRule="auto"/>
              <w:ind w:firstLineChars="200" w:firstLine="480"/>
              <w:rPr>
                <w:rFonts w:eastAsiaTheme="minorEastAsia"/>
                <w:sz w:val="24"/>
              </w:rPr>
            </w:pPr>
          </w:p>
          <w:p w14:paraId="525CDA0E" w14:textId="77777777" w:rsidR="00E54129" w:rsidRPr="00FC3A9C" w:rsidRDefault="00E54129" w:rsidP="003E6169">
            <w:pPr>
              <w:spacing w:line="360" w:lineRule="auto"/>
              <w:ind w:firstLineChars="200" w:firstLine="480"/>
              <w:rPr>
                <w:rFonts w:eastAsiaTheme="minorEastAsia"/>
                <w:sz w:val="24"/>
              </w:rPr>
            </w:pPr>
          </w:p>
          <w:p w14:paraId="4F263DA7" w14:textId="77777777" w:rsidR="00E54129" w:rsidRPr="00FC3A9C" w:rsidRDefault="00E54129" w:rsidP="003E6169">
            <w:pPr>
              <w:spacing w:line="360" w:lineRule="auto"/>
              <w:ind w:firstLineChars="200" w:firstLine="480"/>
              <w:rPr>
                <w:rFonts w:eastAsiaTheme="minorEastAsia"/>
                <w:sz w:val="24"/>
              </w:rPr>
            </w:pPr>
          </w:p>
          <w:p w14:paraId="0917FF18" w14:textId="77777777" w:rsidR="00E54129" w:rsidRPr="00FC3A9C" w:rsidRDefault="00E54129" w:rsidP="003E6169">
            <w:pPr>
              <w:spacing w:line="360" w:lineRule="auto"/>
              <w:ind w:firstLineChars="200" w:firstLine="480"/>
              <w:rPr>
                <w:rFonts w:eastAsiaTheme="minorEastAsia"/>
                <w:sz w:val="24"/>
              </w:rPr>
            </w:pPr>
          </w:p>
          <w:p w14:paraId="78A203DF" w14:textId="77777777" w:rsidR="00E54129" w:rsidRPr="00FC3A9C" w:rsidRDefault="00E54129" w:rsidP="003E6169">
            <w:pPr>
              <w:spacing w:line="360" w:lineRule="auto"/>
              <w:ind w:firstLineChars="200" w:firstLine="480"/>
              <w:rPr>
                <w:rFonts w:eastAsiaTheme="minorEastAsia"/>
                <w:sz w:val="24"/>
              </w:rPr>
            </w:pPr>
          </w:p>
          <w:p w14:paraId="7A7B7F24" w14:textId="77777777" w:rsidR="00E54129" w:rsidRPr="00FC3A9C" w:rsidRDefault="00E54129" w:rsidP="003E6169">
            <w:pPr>
              <w:spacing w:line="360" w:lineRule="auto"/>
              <w:rPr>
                <w:rFonts w:eastAsiaTheme="minorEastAsia"/>
                <w:sz w:val="24"/>
              </w:rPr>
            </w:pPr>
          </w:p>
        </w:tc>
      </w:tr>
      <w:tr w:rsidR="00FC3A9C" w:rsidRPr="00FC3A9C" w14:paraId="4C42B5BA" w14:textId="77777777" w:rsidTr="00CD5B6D">
        <w:trPr>
          <w:trHeight w:val="13538"/>
        </w:trPr>
        <w:tc>
          <w:tcPr>
            <w:tcW w:w="9419" w:type="dxa"/>
          </w:tcPr>
          <w:p w14:paraId="40B82F5B" w14:textId="77777777" w:rsidR="00E54129" w:rsidRPr="00FC3A9C" w:rsidRDefault="00AE73A2" w:rsidP="00EF27B5">
            <w:pPr>
              <w:spacing w:beforeLines="50" w:before="120" w:line="360" w:lineRule="auto"/>
              <w:rPr>
                <w:rFonts w:eastAsiaTheme="minorEastAsia"/>
                <w:b/>
                <w:bCs/>
                <w:sz w:val="24"/>
              </w:rPr>
            </w:pPr>
            <w:r w:rsidRPr="00FC3A9C">
              <w:rPr>
                <w:rFonts w:eastAsiaTheme="minorEastAsia"/>
                <w:b/>
                <w:bCs/>
                <w:sz w:val="24"/>
              </w:rPr>
              <w:lastRenderedPageBreak/>
              <w:t>运行期环境影响分析：</w:t>
            </w:r>
          </w:p>
          <w:p w14:paraId="74FD9A16" w14:textId="77777777" w:rsidR="00E54129" w:rsidRPr="00FC3A9C" w:rsidRDefault="00AE73A2" w:rsidP="003E6169">
            <w:pPr>
              <w:numPr>
                <w:ilvl w:val="0"/>
                <w:numId w:val="3"/>
              </w:numPr>
              <w:spacing w:line="360" w:lineRule="auto"/>
              <w:ind w:firstLineChars="200" w:firstLine="482"/>
              <w:rPr>
                <w:rFonts w:eastAsiaTheme="minorEastAsia"/>
                <w:b/>
                <w:sz w:val="24"/>
              </w:rPr>
            </w:pPr>
            <w:r w:rsidRPr="00FC3A9C">
              <w:rPr>
                <w:rFonts w:eastAsiaTheme="minorEastAsia"/>
                <w:b/>
                <w:sz w:val="24"/>
              </w:rPr>
              <w:t>环境空气影响分析</w:t>
            </w:r>
          </w:p>
          <w:p w14:paraId="400D2AA3" w14:textId="77777777" w:rsidR="0020326C" w:rsidRPr="00FC3A9C" w:rsidRDefault="004766F6" w:rsidP="003E6169">
            <w:pPr>
              <w:spacing w:line="360" w:lineRule="auto"/>
              <w:ind w:firstLineChars="200" w:firstLine="482"/>
              <w:rPr>
                <w:rFonts w:eastAsiaTheme="minorEastAsia"/>
                <w:b/>
                <w:sz w:val="24"/>
              </w:rPr>
            </w:pPr>
            <w:r w:rsidRPr="00FC3A9C">
              <w:rPr>
                <w:rFonts w:eastAsiaTheme="minorEastAsia"/>
                <w:b/>
                <w:sz w:val="24"/>
              </w:rPr>
              <w:t>1</w:t>
            </w:r>
            <w:r w:rsidRPr="00FC3A9C">
              <w:rPr>
                <w:rFonts w:eastAsiaTheme="minorEastAsia"/>
                <w:b/>
                <w:sz w:val="24"/>
              </w:rPr>
              <w:t>、</w:t>
            </w:r>
            <w:r w:rsidR="0020326C" w:rsidRPr="00FC3A9C">
              <w:rPr>
                <w:rFonts w:eastAsiaTheme="minorEastAsia"/>
                <w:b/>
                <w:sz w:val="24"/>
              </w:rPr>
              <w:t>有组织废气预测</w:t>
            </w:r>
          </w:p>
          <w:p w14:paraId="542997BD" w14:textId="77777777" w:rsidR="004766F6" w:rsidRPr="00FC3A9C" w:rsidRDefault="004378E9" w:rsidP="003E6169">
            <w:pPr>
              <w:spacing w:line="360" w:lineRule="auto"/>
              <w:ind w:firstLineChars="200" w:firstLine="482"/>
              <w:rPr>
                <w:rFonts w:eastAsiaTheme="minorEastAsia"/>
                <w:b/>
                <w:sz w:val="24"/>
              </w:rPr>
            </w:pPr>
            <w:r w:rsidRPr="00FC3A9C">
              <w:rPr>
                <w:rFonts w:eastAsiaTheme="minorEastAsia"/>
                <w:b/>
                <w:sz w:val="24"/>
              </w:rPr>
              <w:fldChar w:fldCharType="begin"/>
            </w:r>
            <w:r w:rsidR="0020326C" w:rsidRPr="00FC3A9C">
              <w:rPr>
                <w:rFonts w:eastAsiaTheme="minorEastAsia"/>
                <w:b/>
                <w:sz w:val="24"/>
              </w:rPr>
              <w:instrText xml:space="preserve"> = 1 \* GB2 </w:instrText>
            </w:r>
            <w:r w:rsidRPr="00FC3A9C">
              <w:rPr>
                <w:rFonts w:eastAsiaTheme="minorEastAsia"/>
                <w:b/>
                <w:sz w:val="24"/>
              </w:rPr>
              <w:fldChar w:fldCharType="separate"/>
            </w:r>
            <w:r w:rsidR="0020326C" w:rsidRPr="00FC3A9C">
              <w:rPr>
                <w:rFonts w:ascii="宋体" w:hAnsi="宋体" w:cs="宋体" w:hint="eastAsia"/>
                <w:b/>
                <w:noProof/>
                <w:sz w:val="24"/>
              </w:rPr>
              <w:t>⑴</w:t>
            </w:r>
            <w:r w:rsidRPr="00FC3A9C">
              <w:rPr>
                <w:rFonts w:eastAsiaTheme="minorEastAsia"/>
                <w:b/>
                <w:sz w:val="24"/>
              </w:rPr>
              <w:fldChar w:fldCharType="end"/>
            </w:r>
            <w:r w:rsidR="0020326C" w:rsidRPr="00FC3A9C">
              <w:rPr>
                <w:rFonts w:eastAsiaTheme="minorEastAsia"/>
                <w:b/>
                <w:sz w:val="24"/>
              </w:rPr>
              <w:t xml:space="preserve"> </w:t>
            </w:r>
            <w:r w:rsidR="004766F6" w:rsidRPr="00FC3A9C">
              <w:rPr>
                <w:rFonts w:eastAsiaTheme="minorEastAsia"/>
                <w:b/>
                <w:sz w:val="24"/>
              </w:rPr>
              <w:t>污染源</w:t>
            </w:r>
          </w:p>
          <w:p w14:paraId="5AAF1669" w14:textId="77777777" w:rsidR="00C173D4" w:rsidRPr="00FC3A9C" w:rsidRDefault="007F199D" w:rsidP="003E6169">
            <w:pPr>
              <w:spacing w:line="360" w:lineRule="auto"/>
              <w:ind w:firstLineChars="200" w:firstLine="480"/>
              <w:rPr>
                <w:rFonts w:eastAsiaTheme="minorEastAsia"/>
                <w:sz w:val="24"/>
                <w:lang w:bidi="en-US"/>
              </w:rPr>
            </w:pPr>
            <w:r w:rsidRPr="00FC3A9C">
              <w:rPr>
                <w:rFonts w:eastAsiaTheme="minorEastAsia"/>
                <w:sz w:val="24"/>
              </w:rPr>
              <w:t>本项目</w:t>
            </w:r>
            <w:r w:rsidR="00847F73" w:rsidRPr="00FC3A9C">
              <w:rPr>
                <w:rFonts w:eastAsiaTheme="minorEastAsia"/>
                <w:sz w:val="24"/>
              </w:rPr>
              <w:t>运行期</w:t>
            </w:r>
            <w:r w:rsidR="002706A7" w:rsidRPr="00FC3A9C">
              <w:rPr>
                <w:rFonts w:eastAsiaTheme="minorEastAsia"/>
                <w:sz w:val="24"/>
              </w:rPr>
              <w:t>产生的</w:t>
            </w:r>
            <w:r w:rsidR="001B4C9E" w:rsidRPr="00FC3A9C">
              <w:rPr>
                <w:rFonts w:eastAsiaTheme="minorEastAsia"/>
                <w:sz w:val="24"/>
              </w:rPr>
              <w:t>有组织废气</w:t>
            </w:r>
            <w:r w:rsidR="002706A7" w:rsidRPr="00FC3A9C">
              <w:rPr>
                <w:rFonts w:eastAsiaTheme="minorEastAsia"/>
                <w:sz w:val="24"/>
              </w:rPr>
              <w:t>主要</w:t>
            </w:r>
            <w:r w:rsidR="00812F24" w:rsidRPr="00FC3A9C">
              <w:rPr>
                <w:rFonts w:eastAsiaTheme="minorEastAsia" w:hint="eastAsia"/>
                <w:sz w:val="24"/>
              </w:rPr>
              <w:t>为甲醇锅炉</w:t>
            </w:r>
            <w:r w:rsidR="002706A7" w:rsidRPr="00FC3A9C">
              <w:rPr>
                <w:rFonts w:eastAsiaTheme="minorEastAsia"/>
                <w:sz w:val="24"/>
              </w:rPr>
              <w:t>燃烧废气</w:t>
            </w:r>
            <w:r w:rsidR="00812F24" w:rsidRPr="00FC3A9C">
              <w:rPr>
                <w:rFonts w:eastAsiaTheme="minorEastAsia" w:hint="eastAsia"/>
                <w:sz w:val="24"/>
              </w:rPr>
              <w:t>，</w:t>
            </w:r>
            <w:r w:rsidR="002706A7" w:rsidRPr="00FC3A9C">
              <w:rPr>
                <w:rFonts w:eastAsiaTheme="minorEastAsia"/>
                <w:sz w:val="24"/>
              </w:rPr>
              <w:t>根据本项目大气污染源分析，</w:t>
            </w:r>
            <w:r w:rsidR="004766F6" w:rsidRPr="00FC3A9C">
              <w:rPr>
                <w:rFonts w:eastAsiaTheme="minorEastAsia"/>
                <w:sz w:val="24"/>
              </w:rPr>
              <w:t>选取的</w:t>
            </w:r>
            <w:r w:rsidR="00E77713" w:rsidRPr="00FC3A9C">
              <w:rPr>
                <w:rFonts w:eastAsiaTheme="minorEastAsia" w:hint="eastAsia"/>
                <w:sz w:val="24"/>
              </w:rPr>
              <w:t>预测</w:t>
            </w:r>
            <w:r w:rsidR="004766F6" w:rsidRPr="00FC3A9C">
              <w:rPr>
                <w:rFonts w:eastAsiaTheme="minorEastAsia"/>
                <w:sz w:val="24"/>
              </w:rPr>
              <w:t>因子为</w:t>
            </w:r>
            <w:r w:rsidR="00EC5F43" w:rsidRPr="00FC3A9C">
              <w:rPr>
                <w:rFonts w:eastAsiaTheme="minorEastAsia"/>
                <w:sz w:val="24"/>
                <w:lang w:bidi="en-US"/>
              </w:rPr>
              <w:t>颗粒物</w:t>
            </w:r>
            <w:r w:rsidR="004766F6" w:rsidRPr="00FC3A9C">
              <w:rPr>
                <w:rFonts w:eastAsiaTheme="minorEastAsia"/>
                <w:sz w:val="24"/>
                <w:lang w:bidi="en-US"/>
              </w:rPr>
              <w:t>、</w:t>
            </w:r>
            <w:r w:rsidR="004766F6" w:rsidRPr="00FC3A9C">
              <w:rPr>
                <w:rFonts w:eastAsiaTheme="minorEastAsia"/>
                <w:sz w:val="24"/>
                <w:lang w:bidi="en-US"/>
              </w:rPr>
              <w:t>SO</w:t>
            </w:r>
            <w:r w:rsidR="004766F6" w:rsidRPr="00FC3A9C">
              <w:rPr>
                <w:rFonts w:eastAsiaTheme="minorEastAsia"/>
                <w:sz w:val="24"/>
                <w:vertAlign w:val="subscript"/>
                <w:lang w:bidi="en-US"/>
              </w:rPr>
              <w:t>2</w:t>
            </w:r>
            <w:r w:rsidR="004766F6" w:rsidRPr="00FC3A9C">
              <w:rPr>
                <w:rFonts w:eastAsiaTheme="minorEastAsia"/>
                <w:sz w:val="24"/>
                <w:lang w:bidi="en-US"/>
              </w:rPr>
              <w:t>、</w:t>
            </w:r>
            <w:r w:rsidR="004766F6" w:rsidRPr="00FC3A9C">
              <w:rPr>
                <w:rFonts w:eastAsiaTheme="minorEastAsia"/>
                <w:sz w:val="24"/>
                <w:lang w:bidi="en-US"/>
              </w:rPr>
              <w:t>NO</w:t>
            </w:r>
            <w:r w:rsidR="009224F7" w:rsidRPr="00FC3A9C">
              <w:rPr>
                <w:rFonts w:eastAsiaTheme="minorEastAsia" w:hint="eastAsia"/>
                <w:sz w:val="24"/>
                <w:vertAlign w:val="subscript"/>
                <w:lang w:bidi="en-US"/>
              </w:rPr>
              <w:t>x</w:t>
            </w:r>
            <w:r w:rsidR="004766F6" w:rsidRPr="00FC3A9C">
              <w:rPr>
                <w:rFonts w:eastAsiaTheme="minorEastAsia"/>
                <w:sz w:val="24"/>
                <w:lang w:bidi="en-US"/>
              </w:rPr>
              <w:t>。</w:t>
            </w:r>
          </w:p>
          <w:p w14:paraId="09FB9171" w14:textId="77777777" w:rsidR="004766F6" w:rsidRPr="00FC3A9C" w:rsidRDefault="004378E9" w:rsidP="003E6169">
            <w:pPr>
              <w:spacing w:line="360" w:lineRule="auto"/>
              <w:ind w:firstLineChars="200" w:firstLine="482"/>
              <w:rPr>
                <w:rFonts w:eastAsiaTheme="minorEastAsia"/>
                <w:b/>
                <w:sz w:val="24"/>
                <w:lang w:bidi="en-US"/>
              </w:rPr>
            </w:pPr>
            <w:r w:rsidRPr="00FC3A9C">
              <w:rPr>
                <w:rFonts w:eastAsiaTheme="minorEastAsia"/>
                <w:b/>
                <w:sz w:val="24"/>
                <w:lang w:bidi="en-US"/>
              </w:rPr>
              <w:fldChar w:fldCharType="begin"/>
            </w:r>
            <w:r w:rsidR="0020326C" w:rsidRPr="00FC3A9C">
              <w:rPr>
                <w:rFonts w:eastAsiaTheme="minorEastAsia"/>
                <w:b/>
                <w:sz w:val="24"/>
                <w:lang w:bidi="en-US"/>
              </w:rPr>
              <w:instrText xml:space="preserve"> = 2 \* GB2 </w:instrText>
            </w:r>
            <w:r w:rsidRPr="00FC3A9C">
              <w:rPr>
                <w:rFonts w:eastAsiaTheme="minorEastAsia"/>
                <w:b/>
                <w:sz w:val="24"/>
                <w:lang w:bidi="en-US"/>
              </w:rPr>
              <w:fldChar w:fldCharType="separate"/>
            </w:r>
            <w:r w:rsidR="0020326C" w:rsidRPr="00FC3A9C">
              <w:rPr>
                <w:rFonts w:ascii="宋体" w:hAnsi="宋体" w:cs="宋体" w:hint="eastAsia"/>
                <w:b/>
                <w:noProof/>
                <w:sz w:val="24"/>
                <w:lang w:bidi="en-US"/>
              </w:rPr>
              <w:t>⑵</w:t>
            </w:r>
            <w:r w:rsidRPr="00FC3A9C">
              <w:rPr>
                <w:rFonts w:eastAsiaTheme="minorEastAsia"/>
                <w:b/>
                <w:sz w:val="24"/>
                <w:lang w:bidi="en-US"/>
              </w:rPr>
              <w:fldChar w:fldCharType="end"/>
            </w:r>
            <w:r w:rsidR="0020326C" w:rsidRPr="00FC3A9C">
              <w:rPr>
                <w:rFonts w:eastAsiaTheme="minorEastAsia"/>
                <w:b/>
                <w:sz w:val="24"/>
                <w:lang w:bidi="en-US"/>
              </w:rPr>
              <w:t xml:space="preserve"> </w:t>
            </w:r>
            <w:r w:rsidR="004766F6" w:rsidRPr="00FC3A9C">
              <w:rPr>
                <w:rFonts w:eastAsiaTheme="minorEastAsia"/>
                <w:b/>
                <w:sz w:val="24"/>
                <w:lang w:bidi="en-US"/>
              </w:rPr>
              <w:t>预测参数</w:t>
            </w:r>
          </w:p>
          <w:p w14:paraId="1307409E" w14:textId="77777777" w:rsidR="004766F6" w:rsidRPr="00FC3A9C" w:rsidRDefault="004766F6" w:rsidP="003E6169">
            <w:pPr>
              <w:spacing w:line="360" w:lineRule="auto"/>
              <w:ind w:firstLineChars="200" w:firstLine="480"/>
              <w:rPr>
                <w:rFonts w:eastAsiaTheme="minorEastAsia"/>
                <w:sz w:val="24"/>
              </w:rPr>
            </w:pPr>
            <w:r w:rsidRPr="00FC3A9C">
              <w:rPr>
                <w:rFonts w:eastAsiaTheme="minorEastAsia"/>
                <w:sz w:val="24"/>
              </w:rPr>
              <w:t>本次评价依据《环境影响评价技术导则</w:t>
            </w:r>
            <w:r w:rsidRPr="00FC3A9C">
              <w:rPr>
                <w:rFonts w:eastAsiaTheme="minorEastAsia"/>
                <w:sz w:val="24"/>
              </w:rPr>
              <w:t>-</w:t>
            </w:r>
            <w:r w:rsidRPr="00FC3A9C">
              <w:rPr>
                <w:rFonts w:eastAsiaTheme="minorEastAsia"/>
                <w:sz w:val="24"/>
              </w:rPr>
              <w:t>大气环境》</w:t>
            </w:r>
            <w:r w:rsidRPr="00FC3A9C">
              <w:rPr>
                <w:rFonts w:eastAsiaTheme="minorEastAsia"/>
                <w:sz w:val="24"/>
              </w:rPr>
              <w:t>(HJ2.2-2018)</w:t>
            </w:r>
            <w:r w:rsidRPr="00FC3A9C">
              <w:rPr>
                <w:rFonts w:eastAsiaTheme="minorEastAsia"/>
                <w:sz w:val="24"/>
              </w:rPr>
              <w:t>中</w:t>
            </w:r>
            <w:r w:rsidRPr="00FC3A9C">
              <w:rPr>
                <w:rFonts w:eastAsiaTheme="minorEastAsia"/>
                <w:sz w:val="24"/>
              </w:rPr>
              <w:t>5.3</w:t>
            </w:r>
            <w:r w:rsidRPr="00FC3A9C">
              <w:rPr>
                <w:rFonts w:eastAsiaTheme="minorEastAsia"/>
                <w:sz w:val="24"/>
              </w:rPr>
              <w:t>节工作等级的确定方法，结合项目工程分析结果，选择正常排放的主要污染物及排放参数，采用附录</w:t>
            </w:r>
            <w:r w:rsidRPr="00FC3A9C">
              <w:rPr>
                <w:rFonts w:eastAsiaTheme="minorEastAsia"/>
                <w:sz w:val="24"/>
              </w:rPr>
              <w:t>A</w:t>
            </w:r>
            <w:r w:rsidRPr="00FC3A9C">
              <w:rPr>
                <w:rFonts w:eastAsiaTheme="minorEastAsia"/>
                <w:sz w:val="24"/>
              </w:rPr>
              <w:t>推荐模型中的</w:t>
            </w:r>
            <w:r w:rsidRPr="00FC3A9C">
              <w:rPr>
                <w:rFonts w:eastAsiaTheme="minorEastAsia"/>
                <w:sz w:val="24"/>
              </w:rPr>
              <w:t>AERSCREEN</w:t>
            </w:r>
            <w:r w:rsidRPr="00FC3A9C">
              <w:rPr>
                <w:rFonts w:eastAsiaTheme="minorEastAsia"/>
                <w:sz w:val="24"/>
              </w:rPr>
              <w:t>模式计算项目污染源的最大环境影响。主要废气污染源参数见表</w:t>
            </w:r>
            <w:r w:rsidR="00BF494A" w:rsidRPr="00FC3A9C">
              <w:rPr>
                <w:rFonts w:eastAsiaTheme="minorEastAsia"/>
                <w:sz w:val="24"/>
              </w:rPr>
              <w:t>32</w:t>
            </w:r>
            <w:r w:rsidRPr="00FC3A9C">
              <w:rPr>
                <w:rFonts w:eastAsiaTheme="minorEastAsia"/>
                <w:sz w:val="24"/>
              </w:rPr>
              <w:t>，估算模型参数见表</w:t>
            </w:r>
            <w:r w:rsidR="00BF494A" w:rsidRPr="00FC3A9C">
              <w:rPr>
                <w:rFonts w:eastAsiaTheme="minorEastAsia"/>
                <w:sz w:val="24"/>
              </w:rPr>
              <w:t>33</w:t>
            </w:r>
            <w:r w:rsidRPr="00FC3A9C">
              <w:rPr>
                <w:rFonts w:eastAsiaTheme="minorEastAsia"/>
                <w:sz w:val="24"/>
              </w:rPr>
              <w:t>。</w:t>
            </w:r>
          </w:p>
          <w:p w14:paraId="1846B974" w14:textId="77777777" w:rsidR="000039AC" w:rsidRPr="00FC3A9C" w:rsidRDefault="00A2199C" w:rsidP="003E6169">
            <w:pPr>
              <w:jc w:val="center"/>
              <w:rPr>
                <w:rFonts w:eastAsiaTheme="minorEastAsia"/>
                <w:b/>
                <w:szCs w:val="21"/>
              </w:rPr>
            </w:pPr>
            <w:r w:rsidRPr="00FC3A9C">
              <w:rPr>
                <w:rFonts w:eastAsiaTheme="minorEastAsia"/>
                <w:b/>
                <w:bCs/>
                <w:szCs w:val="21"/>
              </w:rPr>
              <w:t>表</w:t>
            </w:r>
            <w:r w:rsidR="00BF494A" w:rsidRPr="00FC3A9C">
              <w:rPr>
                <w:rFonts w:eastAsiaTheme="minorEastAsia"/>
                <w:b/>
                <w:bCs/>
                <w:szCs w:val="21"/>
              </w:rPr>
              <w:t>32</w:t>
            </w:r>
            <w:r w:rsidRPr="00FC3A9C">
              <w:rPr>
                <w:rFonts w:eastAsiaTheme="minorEastAsia"/>
                <w:b/>
                <w:bCs/>
                <w:szCs w:val="21"/>
              </w:rPr>
              <w:t xml:space="preserve">    </w:t>
            </w:r>
            <w:r w:rsidRPr="00FC3A9C">
              <w:rPr>
                <w:rFonts w:eastAsiaTheme="minorEastAsia"/>
                <w:b/>
                <w:bCs/>
                <w:szCs w:val="21"/>
              </w:rPr>
              <w:t>主要废气污染源参数一览表（点源）</w:t>
            </w:r>
          </w:p>
          <w:tbl>
            <w:tblPr>
              <w:tblStyle w:val="aff"/>
              <w:tblW w:w="9270" w:type="dxa"/>
              <w:tblCellMar>
                <w:left w:w="28" w:type="dxa"/>
                <w:right w:w="28" w:type="dxa"/>
              </w:tblCellMar>
              <w:tblLook w:val="04A0" w:firstRow="1" w:lastRow="0" w:firstColumn="1" w:lastColumn="0" w:noHBand="0" w:noVBand="1"/>
            </w:tblPr>
            <w:tblGrid>
              <w:gridCol w:w="794"/>
              <w:gridCol w:w="1055"/>
              <w:gridCol w:w="949"/>
              <w:gridCol w:w="1025"/>
              <w:gridCol w:w="708"/>
              <w:gridCol w:w="708"/>
              <w:gridCol w:w="853"/>
              <w:gridCol w:w="849"/>
              <w:gridCol w:w="851"/>
              <w:gridCol w:w="849"/>
              <w:gridCol w:w="629"/>
            </w:tblGrid>
            <w:tr w:rsidR="00FC3A9C" w:rsidRPr="00FC3A9C" w14:paraId="577FA1E4" w14:textId="77777777" w:rsidTr="00550BD5">
              <w:tc>
                <w:tcPr>
                  <w:tcW w:w="428" w:type="pct"/>
                  <w:vMerge w:val="restart"/>
                  <w:vAlign w:val="center"/>
                </w:tcPr>
                <w:p w14:paraId="6C4558A0" w14:textId="77777777" w:rsidR="00614905" w:rsidRPr="00FC3A9C" w:rsidRDefault="00614905" w:rsidP="003E6169">
                  <w:pPr>
                    <w:jc w:val="center"/>
                  </w:pPr>
                  <w:r w:rsidRPr="00FC3A9C">
                    <w:t>污染源名称</w:t>
                  </w:r>
                </w:p>
              </w:tc>
              <w:tc>
                <w:tcPr>
                  <w:tcW w:w="1081" w:type="pct"/>
                  <w:gridSpan w:val="2"/>
                  <w:vAlign w:val="center"/>
                </w:tcPr>
                <w:p w14:paraId="3B65E8E3" w14:textId="77777777" w:rsidR="00614905" w:rsidRPr="00FC3A9C" w:rsidRDefault="00550BD5" w:rsidP="003E6169">
                  <w:pPr>
                    <w:snapToGrid w:val="0"/>
                    <w:jc w:val="center"/>
                    <w:rPr>
                      <w:szCs w:val="21"/>
                    </w:rPr>
                  </w:pPr>
                  <w:r w:rsidRPr="00FC3A9C">
                    <w:rPr>
                      <w:rFonts w:eastAsiaTheme="minorEastAsia"/>
                      <w:szCs w:val="21"/>
                    </w:rPr>
                    <w:t>排气筒底部中心坐标</w:t>
                  </w:r>
                  <w:r w:rsidRPr="00FC3A9C">
                    <w:rPr>
                      <w:rFonts w:eastAsiaTheme="minorEastAsia"/>
                      <w:szCs w:val="21"/>
                    </w:rPr>
                    <w:t>(</w:t>
                  </w:r>
                  <w:r w:rsidRPr="00FC3A9C">
                    <w:rPr>
                      <w:rFonts w:eastAsiaTheme="minorEastAsia"/>
                      <w:szCs w:val="21"/>
                      <w:vertAlign w:val="superscript"/>
                    </w:rPr>
                    <w:t>o</w:t>
                  </w:r>
                  <w:r w:rsidRPr="00FC3A9C">
                    <w:rPr>
                      <w:rFonts w:eastAsiaTheme="minorEastAsia"/>
                      <w:szCs w:val="21"/>
                    </w:rPr>
                    <w:t>)</w:t>
                  </w:r>
                </w:p>
              </w:tc>
              <w:tc>
                <w:tcPr>
                  <w:tcW w:w="553" w:type="pct"/>
                  <w:vMerge w:val="restart"/>
                  <w:vAlign w:val="center"/>
                </w:tcPr>
                <w:p w14:paraId="4FA4228F" w14:textId="77777777" w:rsidR="00614905" w:rsidRPr="00FC3A9C" w:rsidRDefault="00550BD5" w:rsidP="003E6169">
                  <w:pPr>
                    <w:snapToGrid w:val="0"/>
                    <w:jc w:val="center"/>
                    <w:rPr>
                      <w:szCs w:val="21"/>
                    </w:rPr>
                  </w:pPr>
                  <w:r w:rsidRPr="00FC3A9C">
                    <w:rPr>
                      <w:rFonts w:eastAsiaTheme="minorEastAsia"/>
                      <w:szCs w:val="21"/>
                    </w:rPr>
                    <w:t>排气筒底部海拔高度</w:t>
                  </w:r>
                  <w:r w:rsidRPr="00FC3A9C">
                    <w:rPr>
                      <w:rFonts w:eastAsiaTheme="minorEastAsia"/>
                      <w:szCs w:val="21"/>
                    </w:rPr>
                    <w:t>(m)</w:t>
                  </w:r>
                </w:p>
              </w:tc>
              <w:tc>
                <w:tcPr>
                  <w:tcW w:w="1682" w:type="pct"/>
                  <w:gridSpan w:val="4"/>
                  <w:vAlign w:val="center"/>
                </w:tcPr>
                <w:p w14:paraId="66CE9679" w14:textId="77777777" w:rsidR="00614905" w:rsidRPr="00FC3A9C" w:rsidRDefault="00614905" w:rsidP="003E6169">
                  <w:pPr>
                    <w:snapToGrid w:val="0"/>
                    <w:jc w:val="center"/>
                    <w:rPr>
                      <w:szCs w:val="21"/>
                    </w:rPr>
                  </w:pPr>
                  <w:r w:rsidRPr="00FC3A9C">
                    <w:rPr>
                      <w:szCs w:val="21"/>
                    </w:rPr>
                    <w:t>排气筒参数</w:t>
                  </w:r>
                </w:p>
              </w:tc>
              <w:tc>
                <w:tcPr>
                  <w:tcW w:w="459" w:type="pct"/>
                  <w:vMerge w:val="restart"/>
                  <w:vAlign w:val="center"/>
                </w:tcPr>
                <w:p w14:paraId="1E6F8796" w14:textId="77777777" w:rsidR="00614905" w:rsidRPr="00FC3A9C" w:rsidRDefault="00614905" w:rsidP="003E6169">
                  <w:pPr>
                    <w:snapToGrid w:val="0"/>
                    <w:jc w:val="center"/>
                    <w:rPr>
                      <w:szCs w:val="21"/>
                    </w:rPr>
                  </w:pPr>
                  <w:r w:rsidRPr="00FC3A9C">
                    <w:rPr>
                      <w:szCs w:val="21"/>
                    </w:rPr>
                    <w:t>污染物名称</w:t>
                  </w:r>
                </w:p>
              </w:tc>
              <w:tc>
                <w:tcPr>
                  <w:tcW w:w="458" w:type="pct"/>
                  <w:vMerge w:val="restart"/>
                  <w:vAlign w:val="center"/>
                </w:tcPr>
                <w:p w14:paraId="37B140FC" w14:textId="77777777" w:rsidR="00614905" w:rsidRPr="00FC3A9C" w:rsidRDefault="00614905" w:rsidP="003E6169">
                  <w:pPr>
                    <w:snapToGrid w:val="0"/>
                    <w:jc w:val="center"/>
                    <w:rPr>
                      <w:szCs w:val="21"/>
                    </w:rPr>
                  </w:pPr>
                  <w:r w:rsidRPr="00FC3A9C">
                    <w:rPr>
                      <w:szCs w:val="21"/>
                    </w:rPr>
                    <w:t>排放速率</w:t>
                  </w:r>
                </w:p>
              </w:tc>
              <w:tc>
                <w:tcPr>
                  <w:tcW w:w="339" w:type="pct"/>
                  <w:vMerge w:val="restart"/>
                  <w:vAlign w:val="center"/>
                </w:tcPr>
                <w:p w14:paraId="2616E5EE" w14:textId="77777777" w:rsidR="00614905" w:rsidRPr="00FC3A9C" w:rsidRDefault="00614905" w:rsidP="003E6169">
                  <w:pPr>
                    <w:snapToGrid w:val="0"/>
                    <w:jc w:val="center"/>
                    <w:rPr>
                      <w:szCs w:val="21"/>
                    </w:rPr>
                  </w:pPr>
                  <w:r w:rsidRPr="00FC3A9C">
                    <w:rPr>
                      <w:szCs w:val="21"/>
                    </w:rPr>
                    <w:t>单位</w:t>
                  </w:r>
                </w:p>
              </w:tc>
            </w:tr>
            <w:tr w:rsidR="00FC3A9C" w:rsidRPr="00FC3A9C" w14:paraId="427A347E" w14:textId="77777777" w:rsidTr="00550BD5">
              <w:tc>
                <w:tcPr>
                  <w:tcW w:w="428" w:type="pct"/>
                  <w:vMerge/>
                  <w:vAlign w:val="center"/>
                </w:tcPr>
                <w:p w14:paraId="56729E24" w14:textId="77777777" w:rsidR="00614905" w:rsidRPr="00FC3A9C" w:rsidRDefault="00614905" w:rsidP="003E6169">
                  <w:pPr>
                    <w:snapToGrid w:val="0"/>
                    <w:jc w:val="center"/>
                    <w:rPr>
                      <w:szCs w:val="21"/>
                    </w:rPr>
                  </w:pPr>
                </w:p>
              </w:tc>
              <w:tc>
                <w:tcPr>
                  <w:tcW w:w="569" w:type="pct"/>
                  <w:vAlign w:val="center"/>
                </w:tcPr>
                <w:p w14:paraId="06299DA7" w14:textId="77777777" w:rsidR="00614905" w:rsidRPr="00FC3A9C" w:rsidRDefault="00614905" w:rsidP="003E6169">
                  <w:pPr>
                    <w:snapToGrid w:val="0"/>
                    <w:jc w:val="center"/>
                    <w:rPr>
                      <w:szCs w:val="21"/>
                    </w:rPr>
                  </w:pPr>
                  <w:r w:rsidRPr="00FC3A9C">
                    <w:rPr>
                      <w:rFonts w:hint="eastAsia"/>
                      <w:szCs w:val="21"/>
                    </w:rPr>
                    <w:t>经度</w:t>
                  </w:r>
                </w:p>
              </w:tc>
              <w:tc>
                <w:tcPr>
                  <w:tcW w:w="512" w:type="pct"/>
                  <w:vAlign w:val="center"/>
                </w:tcPr>
                <w:p w14:paraId="0591C997" w14:textId="77777777" w:rsidR="00614905" w:rsidRPr="00FC3A9C" w:rsidRDefault="00614905" w:rsidP="003E6169">
                  <w:pPr>
                    <w:snapToGrid w:val="0"/>
                    <w:jc w:val="center"/>
                    <w:rPr>
                      <w:szCs w:val="21"/>
                    </w:rPr>
                  </w:pPr>
                  <w:r w:rsidRPr="00FC3A9C">
                    <w:rPr>
                      <w:rFonts w:hint="eastAsia"/>
                      <w:szCs w:val="21"/>
                    </w:rPr>
                    <w:t>经度</w:t>
                  </w:r>
                </w:p>
              </w:tc>
              <w:tc>
                <w:tcPr>
                  <w:tcW w:w="553" w:type="pct"/>
                  <w:vMerge/>
                  <w:vAlign w:val="center"/>
                </w:tcPr>
                <w:p w14:paraId="44EF68FE" w14:textId="77777777" w:rsidR="00614905" w:rsidRPr="00FC3A9C" w:rsidRDefault="00614905" w:rsidP="003E6169">
                  <w:pPr>
                    <w:snapToGrid w:val="0"/>
                    <w:jc w:val="center"/>
                    <w:rPr>
                      <w:szCs w:val="21"/>
                    </w:rPr>
                  </w:pPr>
                </w:p>
              </w:tc>
              <w:tc>
                <w:tcPr>
                  <w:tcW w:w="382" w:type="pct"/>
                  <w:vAlign w:val="center"/>
                </w:tcPr>
                <w:p w14:paraId="2F9BA886" w14:textId="77777777" w:rsidR="00614905" w:rsidRPr="00FC3A9C" w:rsidRDefault="00614905" w:rsidP="003E6169">
                  <w:pPr>
                    <w:snapToGrid w:val="0"/>
                    <w:jc w:val="center"/>
                    <w:rPr>
                      <w:szCs w:val="21"/>
                    </w:rPr>
                  </w:pPr>
                  <w:r w:rsidRPr="00FC3A9C">
                    <w:rPr>
                      <w:szCs w:val="21"/>
                    </w:rPr>
                    <w:t>高度</w:t>
                  </w:r>
                </w:p>
                <w:p w14:paraId="019CE4C4" w14:textId="77777777" w:rsidR="00614905" w:rsidRPr="00FC3A9C" w:rsidRDefault="00614905" w:rsidP="003E6169">
                  <w:pPr>
                    <w:snapToGrid w:val="0"/>
                    <w:jc w:val="center"/>
                    <w:rPr>
                      <w:szCs w:val="21"/>
                    </w:rPr>
                  </w:pPr>
                  <w:r w:rsidRPr="00FC3A9C">
                    <w:rPr>
                      <w:szCs w:val="21"/>
                    </w:rPr>
                    <w:t>(m)</w:t>
                  </w:r>
                </w:p>
              </w:tc>
              <w:tc>
                <w:tcPr>
                  <w:tcW w:w="382" w:type="pct"/>
                  <w:vAlign w:val="center"/>
                </w:tcPr>
                <w:p w14:paraId="7B00DCA3" w14:textId="77777777" w:rsidR="00614905" w:rsidRPr="00FC3A9C" w:rsidRDefault="00614905" w:rsidP="003E6169">
                  <w:pPr>
                    <w:snapToGrid w:val="0"/>
                    <w:jc w:val="center"/>
                    <w:rPr>
                      <w:szCs w:val="21"/>
                    </w:rPr>
                  </w:pPr>
                  <w:r w:rsidRPr="00FC3A9C">
                    <w:rPr>
                      <w:szCs w:val="21"/>
                    </w:rPr>
                    <w:t>内径</w:t>
                  </w:r>
                </w:p>
                <w:p w14:paraId="6B1D4436" w14:textId="77777777" w:rsidR="00614905" w:rsidRPr="00FC3A9C" w:rsidRDefault="00614905" w:rsidP="003E6169">
                  <w:pPr>
                    <w:snapToGrid w:val="0"/>
                    <w:jc w:val="center"/>
                    <w:rPr>
                      <w:szCs w:val="21"/>
                    </w:rPr>
                  </w:pPr>
                  <w:r w:rsidRPr="00FC3A9C">
                    <w:rPr>
                      <w:szCs w:val="21"/>
                    </w:rPr>
                    <w:t>(m)</w:t>
                  </w:r>
                </w:p>
              </w:tc>
              <w:tc>
                <w:tcPr>
                  <w:tcW w:w="460" w:type="pct"/>
                  <w:vAlign w:val="center"/>
                </w:tcPr>
                <w:p w14:paraId="5CCEBFAE" w14:textId="77777777" w:rsidR="00614905" w:rsidRPr="00FC3A9C" w:rsidRDefault="00614905" w:rsidP="003E6169">
                  <w:pPr>
                    <w:snapToGrid w:val="0"/>
                    <w:jc w:val="center"/>
                    <w:rPr>
                      <w:szCs w:val="21"/>
                    </w:rPr>
                  </w:pPr>
                  <w:r w:rsidRPr="00FC3A9C">
                    <w:rPr>
                      <w:szCs w:val="21"/>
                    </w:rPr>
                    <w:t>温度</w:t>
                  </w:r>
                </w:p>
                <w:p w14:paraId="029C5DFE" w14:textId="77777777" w:rsidR="00614905" w:rsidRPr="00FC3A9C" w:rsidRDefault="00614905" w:rsidP="003E6169">
                  <w:pPr>
                    <w:snapToGrid w:val="0"/>
                    <w:jc w:val="center"/>
                    <w:rPr>
                      <w:szCs w:val="21"/>
                    </w:rPr>
                  </w:pPr>
                  <w:r w:rsidRPr="00FC3A9C">
                    <w:rPr>
                      <w:szCs w:val="21"/>
                    </w:rPr>
                    <w:t>(</w:t>
                  </w:r>
                  <w:r w:rsidRPr="00FC3A9C">
                    <w:rPr>
                      <w:rFonts w:ascii="宋体" w:hAnsi="宋体" w:cs="宋体" w:hint="eastAsia"/>
                      <w:szCs w:val="21"/>
                    </w:rPr>
                    <w:t>℃</w:t>
                  </w:r>
                  <w:r w:rsidRPr="00FC3A9C">
                    <w:rPr>
                      <w:szCs w:val="21"/>
                    </w:rPr>
                    <w:t>)</w:t>
                  </w:r>
                </w:p>
              </w:tc>
              <w:tc>
                <w:tcPr>
                  <w:tcW w:w="458" w:type="pct"/>
                  <w:vAlign w:val="center"/>
                </w:tcPr>
                <w:p w14:paraId="43CE7C57" w14:textId="77777777" w:rsidR="00614905" w:rsidRPr="00FC3A9C" w:rsidRDefault="00614905" w:rsidP="003E6169">
                  <w:pPr>
                    <w:snapToGrid w:val="0"/>
                    <w:jc w:val="center"/>
                    <w:rPr>
                      <w:szCs w:val="21"/>
                    </w:rPr>
                  </w:pPr>
                  <w:r w:rsidRPr="00FC3A9C">
                    <w:rPr>
                      <w:szCs w:val="21"/>
                    </w:rPr>
                    <w:t>流速</w:t>
                  </w:r>
                </w:p>
                <w:p w14:paraId="6384EFBF" w14:textId="77777777" w:rsidR="00614905" w:rsidRPr="00FC3A9C" w:rsidRDefault="00614905" w:rsidP="003E6169">
                  <w:pPr>
                    <w:snapToGrid w:val="0"/>
                    <w:jc w:val="center"/>
                    <w:rPr>
                      <w:szCs w:val="21"/>
                    </w:rPr>
                  </w:pPr>
                  <w:r w:rsidRPr="00FC3A9C">
                    <w:rPr>
                      <w:szCs w:val="21"/>
                    </w:rPr>
                    <w:t>(m/s)</w:t>
                  </w:r>
                </w:p>
              </w:tc>
              <w:tc>
                <w:tcPr>
                  <w:tcW w:w="459" w:type="pct"/>
                  <w:vMerge/>
                  <w:vAlign w:val="center"/>
                </w:tcPr>
                <w:p w14:paraId="7DEE5091" w14:textId="77777777" w:rsidR="00614905" w:rsidRPr="00FC3A9C" w:rsidRDefault="00614905" w:rsidP="003E6169">
                  <w:pPr>
                    <w:snapToGrid w:val="0"/>
                    <w:jc w:val="center"/>
                    <w:rPr>
                      <w:szCs w:val="21"/>
                    </w:rPr>
                  </w:pPr>
                </w:p>
              </w:tc>
              <w:tc>
                <w:tcPr>
                  <w:tcW w:w="458" w:type="pct"/>
                  <w:vMerge/>
                  <w:vAlign w:val="center"/>
                </w:tcPr>
                <w:p w14:paraId="3A95D73E" w14:textId="77777777" w:rsidR="00614905" w:rsidRPr="00FC3A9C" w:rsidRDefault="00614905" w:rsidP="003E6169">
                  <w:pPr>
                    <w:snapToGrid w:val="0"/>
                    <w:jc w:val="center"/>
                    <w:rPr>
                      <w:szCs w:val="21"/>
                    </w:rPr>
                  </w:pPr>
                </w:p>
              </w:tc>
              <w:tc>
                <w:tcPr>
                  <w:tcW w:w="339" w:type="pct"/>
                  <w:vMerge/>
                  <w:vAlign w:val="center"/>
                </w:tcPr>
                <w:p w14:paraId="216F3613" w14:textId="77777777" w:rsidR="00614905" w:rsidRPr="00FC3A9C" w:rsidRDefault="00614905" w:rsidP="003E6169">
                  <w:pPr>
                    <w:snapToGrid w:val="0"/>
                    <w:jc w:val="center"/>
                    <w:rPr>
                      <w:szCs w:val="21"/>
                    </w:rPr>
                  </w:pPr>
                </w:p>
              </w:tc>
            </w:tr>
            <w:tr w:rsidR="00FC3A9C" w:rsidRPr="00FC3A9C" w14:paraId="31066C2C" w14:textId="77777777" w:rsidTr="00550BD5">
              <w:trPr>
                <w:trHeight w:val="265"/>
              </w:trPr>
              <w:tc>
                <w:tcPr>
                  <w:tcW w:w="428" w:type="pct"/>
                  <w:vMerge w:val="restart"/>
                  <w:vAlign w:val="center"/>
                </w:tcPr>
                <w:p w14:paraId="653CAB73" w14:textId="77777777" w:rsidR="009567A6" w:rsidRPr="00FC3A9C" w:rsidRDefault="009567A6" w:rsidP="009567A6">
                  <w:pPr>
                    <w:jc w:val="center"/>
                  </w:pPr>
                  <w:r w:rsidRPr="00FC3A9C">
                    <w:t>锅炉</w:t>
                  </w:r>
                </w:p>
              </w:tc>
              <w:tc>
                <w:tcPr>
                  <w:tcW w:w="569" w:type="pct"/>
                  <w:vMerge w:val="restart"/>
                  <w:vAlign w:val="center"/>
                </w:tcPr>
                <w:p w14:paraId="638A4746" w14:textId="77777777" w:rsidR="009567A6" w:rsidRPr="00FC3A9C" w:rsidRDefault="009567A6" w:rsidP="009567A6">
                  <w:pPr>
                    <w:jc w:val="center"/>
                  </w:pPr>
                  <w:r w:rsidRPr="00FC3A9C">
                    <w:t>108.904628</w:t>
                  </w:r>
                </w:p>
              </w:tc>
              <w:tc>
                <w:tcPr>
                  <w:tcW w:w="512" w:type="pct"/>
                  <w:vMerge w:val="restart"/>
                  <w:vAlign w:val="center"/>
                </w:tcPr>
                <w:p w14:paraId="4ADD22DE" w14:textId="77777777" w:rsidR="009567A6" w:rsidRPr="00FC3A9C" w:rsidRDefault="009567A6" w:rsidP="009567A6">
                  <w:pPr>
                    <w:jc w:val="center"/>
                  </w:pPr>
                  <w:r w:rsidRPr="00FC3A9C">
                    <w:t>34.42199</w:t>
                  </w:r>
                </w:p>
              </w:tc>
              <w:tc>
                <w:tcPr>
                  <w:tcW w:w="553" w:type="pct"/>
                  <w:vMerge w:val="restart"/>
                  <w:vAlign w:val="center"/>
                </w:tcPr>
                <w:p w14:paraId="208F81B5" w14:textId="77777777" w:rsidR="009567A6" w:rsidRPr="00FC3A9C" w:rsidRDefault="009567A6" w:rsidP="009567A6">
                  <w:pPr>
                    <w:jc w:val="center"/>
                  </w:pPr>
                  <w:r w:rsidRPr="00FC3A9C">
                    <w:t>372.0</w:t>
                  </w:r>
                </w:p>
              </w:tc>
              <w:tc>
                <w:tcPr>
                  <w:tcW w:w="382" w:type="pct"/>
                  <w:vMerge w:val="restart"/>
                  <w:vAlign w:val="center"/>
                </w:tcPr>
                <w:p w14:paraId="3C6FB52D" w14:textId="77777777" w:rsidR="009567A6" w:rsidRPr="00FC3A9C" w:rsidRDefault="009567A6" w:rsidP="009567A6">
                  <w:pPr>
                    <w:jc w:val="center"/>
                  </w:pPr>
                  <w:r w:rsidRPr="00FC3A9C">
                    <w:t>8.0</w:t>
                  </w:r>
                </w:p>
              </w:tc>
              <w:tc>
                <w:tcPr>
                  <w:tcW w:w="382" w:type="pct"/>
                  <w:vMerge w:val="restart"/>
                  <w:vAlign w:val="center"/>
                </w:tcPr>
                <w:p w14:paraId="24865092" w14:textId="77777777" w:rsidR="009567A6" w:rsidRPr="00FC3A9C" w:rsidRDefault="009567A6" w:rsidP="009567A6">
                  <w:pPr>
                    <w:jc w:val="center"/>
                  </w:pPr>
                  <w:r w:rsidRPr="00FC3A9C">
                    <w:t>0.6</w:t>
                  </w:r>
                </w:p>
              </w:tc>
              <w:tc>
                <w:tcPr>
                  <w:tcW w:w="460" w:type="pct"/>
                  <w:vMerge w:val="restart"/>
                  <w:vAlign w:val="center"/>
                </w:tcPr>
                <w:p w14:paraId="4FCDC6FB" w14:textId="77777777" w:rsidR="009567A6" w:rsidRPr="00FC3A9C" w:rsidRDefault="009567A6" w:rsidP="009567A6">
                  <w:pPr>
                    <w:jc w:val="center"/>
                  </w:pPr>
                  <w:r w:rsidRPr="00FC3A9C">
                    <w:t>120.0</w:t>
                  </w:r>
                </w:p>
              </w:tc>
              <w:tc>
                <w:tcPr>
                  <w:tcW w:w="458" w:type="pct"/>
                  <w:vMerge w:val="restart"/>
                  <w:vAlign w:val="center"/>
                </w:tcPr>
                <w:p w14:paraId="24577223" w14:textId="77777777" w:rsidR="009567A6" w:rsidRPr="00FC3A9C" w:rsidRDefault="009567A6" w:rsidP="009567A6">
                  <w:pPr>
                    <w:jc w:val="center"/>
                  </w:pPr>
                  <w:r w:rsidRPr="00FC3A9C">
                    <w:t>14.03</w:t>
                  </w:r>
                </w:p>
              </w:tc>
              <w:tc>
                <w:tcPr>
                  <w:tcW w:w="459" w:type="pct"/>
                  <w:vAlign w:val="center"/>
                </w:tcPr>
                <w:p w14:paraId="49C27238" w14:textId="77777777" w:rsidR="009567A6" w:rsidRPr="00FC3A9C" w:rsidRDefault="009567A6" w:rsidP="009567A6">
                  <w:pPr>
                    <w:jc w:val="center"/>
                    <w:rPr>
                      <w:rFonts w:eastAsiaTheme="minorEastAsia"/>
                      <w:szCs w:val="21"/>
                    </w:rPr>
                  </w:pPr>
                  <w:r w:rsidRPr="00FC3A9C">
                    <w:rPr>
                      <w:rFonts w:eastAsiaTheme="minorEastAsia"/>
                      <w:szCs w:val="21"/>
                    </w:rPr>
                    <w:t>PM</w:t>
                  </w:r>
                  <w:r w:rsidRPr="00FC3A9C">
                    <w:rPr>
                      <w:rFonts w:eastAsiaTheme="minorEastAsia"/>
                      <w:szCs w:val="21"/>
                      <w:vertAlign w:val="subscript"/>
                    </w:rPr>
                    <w:t>10</w:t>
                  </w:r>
                  <w:r w:rsidRPr="00FC3A9C">
                    <w:rPr>
                      <w:rFonts w:eastAsiaTheme="minorEastAsia"/>
                      <w:szCs w:val="21"/>
                    </w:rPr>
                    <w:t xml:space="preserve">       </w:t>
                  </w:r>
                </w:p>
              </w:tc>
              <w:tc>
                <w:tcPr>
                  <w:tcW w:w="458" w:type="pct"/>
                  <w:vAlign w:val="center"/>
                </w:tcPr>
                <w:p w14:paraId="43A4AF73" w14:textId="77777777" w:rsidR="009567A6" w:rsidRPr="00FC3A9C" w:rsidRDefault="009567A6" w:rsidP="009567A6">
                  <w:pPr>
                    <w:jc w:val="center"/>
                  </w:pPr>
                  <w:r w:rsidRPr="00FC3A9C">
                    <w:rPr>
                      <w:rFonts w:hint="eastAsia"/>
                    </w:rPr>
                    <w:t>0</w:t>
                  </w:r>
                  <w:r w:rsidRPr="00FC3A9C">
                    <w:t>.0</w:t>
                  </w:r>
                  <w:r w:rsidR="008A436E" w:rsidRPr="00FC3A9C">
                    <w:t>5</w:t>
                  </w:r>
                </w:p>
              </w:tc>
              <w:tc>
                <w:tcPr>
                  <w:tcW w:w="339" w:type="pct"/>
                  <w:vMerge w:val="restart"/>
                  <w:vAlign w:val="center"/>
                </w:tcPr>
                <w:p w14:paraId="1FEBB834" w14:textId="77777777" w:rsidR="009567A6" w:rsidRPr="00FC3A9C" w:rsidRDefault="009567A6" w:rsidP="009567A6">
                  <w:pPr>
                    <w:jc w:val="center"/>
                  </w:pPr>
                  <w:r w:rsidRPr="00FC3A9C">
                    <w:t>kg/h</w:t>
                  </w:r>
                </w:p>
              </w:tc>
            </w:tr>
            <w:tr w:rsidR="00FC3A9C" w:rsidRPr="00FC3A9C" w14:paraId="60FE1C1A" w14:textId="77777777" w:rsidTr="00550BD5">
              <w:trPr>
                <w:trHeight w:val="264"/>
              </w:trPr>
              <w:tc>
                <w:tcPr>
                  <w:tcW w:w="428" w:type="pct"/>
                  <w:vMerge/>
                  <w:vAlign w:val="center"/>
                </w:tcPr>
                <w:p w14:paraId="5E70A02F" w14:textId="77777777" w:rsidR="00550BD5" w:rsidRPr="00FC3A9C" w:rsidRDefault="00550BD5" w:rsidP="003E6169">
                  <w:pPr>
                    <w:jc w:val="center"/>
                  </w:pPr>
                </w:p>
              </w:tc>
              <w:tc>
                <w:tcPr>
                  <w:tcW w:w="569" w:type="pct"/>
                  <w:vMerge/>
                  <w:vAlign w:val="center"/>
                </w:tcPr>
                <w:p w14:paraId="21BE20DD" w14:textId="77777777" w:rsidR="00550BD5" w:rsidRPr="00FC3A9C" w:rsidRDefault="00550BD5" w:rsidP="003E6169">
                  <w:pPr>
                    <w:jc w:val="center"/>
                  </w:pPr>
                </w:p>
              </w:tc>
              <w:tc>
                <w:tcPr>
                  <w:tcW w:w="512" w:type="pct"/>
                  <w:vMerge/>
                  <w:vAlign w:val="center"/>
                </w:tcPr>
                <w:p w14:paraId="15FF8672" w14:textId="77777777" w:rsidR="00550BD5" w:rsidRPr="00FC3A9C" w:rsidRDefault="00550BD5" w:rsidP="003E6169">
                  <w:pPr>
                    <w:jc w:val="center"/>
                  </w:pPr>
                </w:p>
              </w:tc>
              <w:tc>
                <w:tcPr>
                  <w:tcW w:w="553" w:type="pct"/>
                  <w:vMerge/>
                  <w:vAlign w:val="center"/>
                </w:tcPr>
                <w:p w14:paraId="06D573D2" w14:textId="77777777" w:rsidR="00550BD5" w:rsidRPr="00FC3A9C" w:rsidRDefault="00550BD5" w:rsidP="003E6169">
                  <w:pPr>
                    <w:jc w:val="center"/>
                  </w:pPr>
                </w:p>
              </w:tc>
              <w:tc>
                <w:tcPr>
                  <w:tcW w:w="382" w:type="pct"/>
                  <w:vMerge/>
                  <w:vAlign w:val="center"/>
                </w:tcPr>
                <w:p w14:paraId="45C8FFCD" w14:textId="77777777" w:rsidR="00550BD5" w:rsidRPr="00FC3A9C" w:rsidRDefault="00550BD5" w:rsidP="003E6169">
                  <w:pPr>
                    <w:jc w:val="center"/>
                  </w:pPr>
                </w:p>
              </w:tc>
              <w:tc>
                <w:tcPr>
                  <w:tcW w:w="382" w:type="pct"/>
                  <w:vMerge/>
                  <w:vAlign w:val="center"/>
                </w:tcPr>
                <w:p w14:paraId="4B0A445F" w14:textId="77777777" w:rsidR="00550BD5" w:rsidRPr="00FC3A9C" w:rsidRDefault="00550BD5" w:rsidP="003E6169">
                  <w:pPr>
                    <w:jc w:val="center"/>
                  </w:pPr>
                </w:p>
              </w:tc>
              <w:tc>
                <w:tcPr>
                  <w:tcW w:w="460" w:type="pct"/>
                  <w:vMerge/>
                  <w:vAlign w:val="center"/>
                </w:tcPr>
                <w:p w14:paraId="63EDD5BD" w14:textId="77777777" w:rsidR="00550BD5" w:rsidRPr="00FC3A9C" w:rsidRDefault="00550BD5" w:rsidP="003E6169">
                  <w:pPr>
                    <w:jc w:val="center"/>
                  </w:pPr>
                </w:p>
              </w:tc>
              <w:tc>
                <w:tcPr>
                  <w:tcW w:w="458" w:type="pct"/>
                  <w:vMerge/>
                  <w:vAlign w:val="center"/>
                </w:tcPr>
                <w:p w14:paraId="362D9CB6" w14:textId="77777777" w:rsidR="00550BD5" w:rsidRPr="00FC3A9C" w:rsidRDefault="00550BD5" w:rsidP="003E6169">
                  <w:pPr>
                    <w:jc w:val="center"/>
                  </w:pPr>
                </w:p>
              </w:tc>
              <w:tc>
                <w:tcPr>
                  <w:tcW w:w="459" w:type="pct"/>
                  <w:vAlign w:val="center"/>
                </w:tcPr>
                <w:p w14:paraId="0EE1BEEC" w14:textId="77777777" w:rsidR="00550BD5" w:rsidRPr="00FC3A9C" w:rsidRDefault="00550BD5" w:rsidP="003E6169">
                  <w:pPr>
                    <w:jc w:val="center"/>
                    <w:rPr>
                      <w:rFonts w:eastAsiaTheme="minorEastAsia"/>
                      <w:szCs w:val="21"/>
                    </w:rPr>
                  </w:pPr>
                  <w:r w:rsidRPr="00FC3A9C">
                    <w:rPr>
                      <w:rFonts w:eastAsiaTheme="minorEastAsia"/>
                      <w:szCs w:val="21"/>
                    </w:rPr>
                    <w:t>SO</w:t>
                  </w:r>
                  <w:r w:rsidRPr="00FC3A9C">
                    <w:rPr>
                      <w:rFonts w:eastAsiaTheme="minorEastAsia"/>
                      <w:szCs w:val="21"/>
                      <w:vertAlign w:val="subscript"/>
                    </w:rPr>
                    <w:t>2</w:t>
                  </w:r>
                </w:p>
              </w:tc>
              <w:tc>
                <w:tcPr>
                  <w:tcW w:w="458" w:type="pct"/>
                  <w:vAlign w:val="center"/>
                </w:tcPr>
                <w:p w14:paraId="05661E2F" w14:textId="77777777" w:rsidR="00550BD5" w:rsidRPr="00FC3A9C" w:rsidRDefault="00F0650A" w:rsidP="003E6169">
                  <w:pPr>
                    <w:jc w:val="center"/>
                  </w:pPr>
                  <w:r w:rsidRPr="00FC3A9C">
                    <w:rPr>
                      <w:rFonts w:hint="eastAsia"/>
                    </w:rPr>
                    <w:t>0</w:t>
                  </w:r>
                  <w:r w:rsidRPr="00FC3A9C">
                    <w:t>.27</w:t>
                  </w:r>
                </w:p>
              </w:tc>
              <w:tc>
                <w:tcPr>
                  <w:tcW w:w="339" w:type="pct"/>
                  <w:vMerge/>
                  <w:vAlign w:val="center"/>
                </w:tcPr>
                <w:p w14:paraId="39A09843" w14:textId="77777777" w:rsidR="00550BD5" w:rsidRPr="00FC3A9C" w:rsidRDefault="00550BD5" w:rsidP="003E6169">
                  <w:pPr>
                    <w:jc w:val="center"/>
                  </w:pPr>
                </w:p>
              </w:tc>
            </w:tr>
            <w:tr w:rsidR="00FC3A9C" w:rsidRPr="00FC3A9C" w14:paraId="772B6868" w14:textId="77777777" w:rsidTr="00550BD5">
              <w:trPr>
                <w:trHeight w:val="264"/>
              </w:trPr>
              <w:tc>
                <w:tcPr>
                  <w:tcW w:w="428" w:type="pct"/>
                  <w:vMerge/>
                  <w:vAlign w:val="center"/>
                </w:tcPr>
                <w:p w14:paraId="0F890284" w14:textId="77777777" w:rsidR="00550BD5" w:rsidRPr="00FC3A9C" w:rsidRDefault="00550BD5" w:rsidP="003E6169">
                  <w:pPr>
                    <w:jc w:val="center"/>
                  </w:pPr>
                </w:p>
              </w:tc>
              <w:tc>
                <w:tcPr>
                  <w:tcW w:w="569" w:type="pct"/>
                  <w:vMerge/>
                  <w:vAlign w:val="center"/>
                </w:tcPr>
                <w:p w14:paraId="1632391A" w14:textId="77777777" w:rsidR="00550BD5" w:rsidRPr="00FC3A9C" w:rsidRDefault="00550BD5" w:rsidP="003E6169">
                  <w:pPr>
                    <w:jc w:val="center"/>
                  </w:pPr>
                </w:p>
              </w:tc>
              <w:tc>
                <w:tcPr>
                  <w:tcW w:w="512" w:type="pct"/>
                  <w:vMerge/>
                  <w:vAlign w:val="center"/>
                </w:tcPr>
                <w:p w14:paraId="1FC5684C" w14:textId="77777777" w:rsidR="00550BD5" w:rsidRPr="00FC3A9C" w:rsidRDefault="00550BD5" w:rsidP="003E6169">
                  <w:pPr>
                    <w:jc w:val="center"/>
                  </w:pPr>
                </w:p>
              </w:tc>
              <w:tc>
                <w:tcPr>
                  <w:tcW w:w="553" w:type="pct"/>
                  <w:vMerge/>
                  <w:vAlign w:val="center"/>
                </w:tcPr>
                <w:p w14:paraId="733EFAE1" w14:textId="77777777" w:rsidR="00550BD5" w:rsidRPr="00FC3A9C" w:rsidRDefault="00550BD5" w:rsidP="003E6169">
                  <w:pPr>
                    <w:jc w:val="center"/>
                  </w:pPr>
                </w:p>
              </w:tc>
              <w:tc>
                <w:tcPr>
                  <w:tcW w:w="382" w:type="pct"/>
                  <w:vMerge/>
                  <w:vAlign w:val="center"/>
                </w:tcPr>
                <w:p w14:paraId="522B90AF" w14:textId="77777777" w:rsidR="00550BD5" w:rsidRPr="00FC3A9C" w:rsidRDefault="00550BD5" w:rsidP="003E6169">
                  <w:pPr>
                    <w:jc w:val="center"/>
                  </w:pPr>
                </w:p>
              </w:tc>
              <w:tc>
                <w:tcPr>
                  <w:tcW w:w="382" w:type="pct"/>
                  <w:vMerge/>
                  <w:vAlign w:val="center"/>
                </w:tcPr>
                <w:p w14:paraId="6C5A68A8" w14:textId="77777777" w:rsidR="00550BD5" w:rsidRPr="00FC3A9C" w:rsidRDefault="00550BD5" w:rsidP="003E6169">
                  <w:pPr>
                    <w:jc w:val="center"/>
                  </w:pPr>
                </w:p>
              </w:tc>
              <w:tc>
                <w:tcPr>
                  <w:tcW w:w="460" w:type="pct"/>
                  <w:vMerge/>
                  <w:vAlign w:val="center"/>
                </w:tcPr>
                <w:p w14:paraId="636DE220" w14:textId="77777777" w:rsidR="00550BD5" w:rsidRPr="00FC3A9C" w:rsidRDefault="00550BD5" w:rsidP="003E6169">
                  <w:pPr>
                    <w:jc w:val="center"/>
                  </w:pPr>
                </w:p>
              </w:tc>
              <w:tc>
                <w:tcPr>
                  <w:tcW w:w="458" w:type="pct"/>
                  <w:vMerge/>
                  <w:vAlign w:val="center"/>
                </w:tcPr>
                <w:p w14:paraId="0988D173" w14:textId="77777777" w:rsidR="00550BD5" w:rsidRPr="00FC3A9C" w:rsidRDefault="00550BD5" w:rsidP="003E6169">
                  <w:pPr>
                    <w:jc w:val="center"/>
                  </w:pPr>
                </w:p>
              </w:tc>
              <w:tc>
                <w:tcPr>
                  <w:tcW w:w="459" w:type="pct"/>
                  <w:vAlign w:val="center"/>
                </w:tcPr>
                <w:p w14:paraId="60D7EADD" w14:textId="77777777" w:rsidR="00550BD5" w:rsidRPr="00FC3A9C" w:rsidRDefault="00550BD5" w:rsidP="003E6169">
                  <w:pPr>
                    <w:jc w:val="center"/>
                    <w:rPr>
                      <w:rFonts w:eastAsiaTheme="minorEastAsia"/>
                      <w:szCs w:val="21"/>
                    </w:rPr>
                  </w:pPr>
                  <w:r w:rsidRPr="00FC3A9C">
                    <w:rPr>
                      <w:rFonts w:eastAsiaTheme="minorEastAsia"/>
                      <w:szCs w:val="21"/>
                    </w:rPr>
                    <w:t>NOx</w:t>
                  </w:r>
                </w:p>
              </w:tc>
              <w:tc>
                <w:tcPr>
                  <w:tcW w:w="458" w:type="pct"/>
                  <w:vAlign w:val="center"/>
                </w:tcPr>
                <w:p w14:paraId="565A0211" w14:textId="77777777" w:rsidR="00550BD5" w:rsidRPr="00FC3A9C" w:rsidRDefault="00F0650A" w:rsidP="003E6169">
                  <w:pPr>
                    <w:jc w:val="center"/>
                  </w:pPr>
                  <w:r w:rsidRPr="00FC3A9C">
                    <w:rPr>
                      <w:rFonts w:hint="eastAsia"/>
                    </w:rPr>
                    <w:t>0</w:t>
                  </w:r>
                  <w:r w:rsidRPr="00FC3A9C">
                    <w:t>.</w:t>
                  </w:r>
                  <w:r w:rsidR="008A436E" w:rsidRPr="00FC3A9C">
                    <w:t>18</w:t>
                  </w:r>
                </w:p>
              </w:tc>
              <w:tc>
                <w:tcPr>
                  <w:tcW w:w="339" w:type="pct"/>
                  <w:vMerge/>
                  <w:vAlign w:val="center"/>
                </w:tcPr>
                <w:p w14:paraId="560E2196" w14:textId="77777777" w:rsidR="00550BD5" w:rsidRPr="00FC3A9C" w:rsidRDefault="00550BD5" w:rsidP="003E6169">
                  <w:pPr>
                    <w:jc w:val="center"/>
                  </w:pPr>
                </w:p>
              </w:tc>
            </w:tr>
          </w:tbl>
          <w:p w14:paraId="575153B8" w14:textId="77777777" w:rsidR="00A2199C" w:rsidRPr="00FC3A9C" w:rsidRDefault="00A2199C" w:rsidP="003E6169">
            <w:pPr>
              <w:jc w:val="center"/>
              <w:rPr>
                <w:rFonts w:eastAsiaTheme="minorEastAsia"/>
                <w:b/>
                <w:szCs w:val="21"/>
              </w:rPr>
            </w:pPr>
            <w:r w:rsidRPr="00FC3A9C">
              <w:rPr>
                <w:rFonts w:eastAsiaTheme="minorEastAsia"/>
                <w:b/>
                <w:szCs w:val="21"/>
              </w:rPr>
              <w:t>表</w:t>
            </w:r>
            <w:r w:rsidR="00BF494A" w:rsidRPr="00FC3A9C">
              <w:rPr>
                <w:rFonts w:eastAsiaTheme="minorEastAsia"/>
                <w:b/>
                <w:szCs w:val="21"/>
              </w:rPr>
              <w:t>33</w:t>
            </w:r>
            <w:r w:rsidRPr="00FC3A9C">
              <w:rPr>
                <w:rFonts w:eastAsiaTheme="minorEastAsia"/>
                <w:b/>
                <w:szCs w:val="21"/>
              </w:rPr>
              <w:t xml:space="preserve">   </w:t>
            </w:r>
            <w:r w:rsidRPr="00FC3A9C">
              <w:rPr>
                <w:rFonts w:eastAsiaTheme="minorEastAsia"/>
                <w:b/>
                <w:szCs w:val="21"/>
              </w:rPr>
              <w:t>估算模型参数表</w:t>
            </w:r>
          </w:p>
          <w:tbl>
            <w:tblPr>
              <w:tblStyle w:val="aff"/>
              <w:tblW w:w="5000" w:type="pct"/>
              <w:jc w:val="center"/>
              <w:tblLook w:val="04A0" w:firstRow="1" w:lastRow="0" w:firstColumn="1" w:lastColumn="0" w:noHBand="0" w:noVBand="1"/>
            </w:tblPr>
            <w:tblGrid>
              <w:gridCol w:w="2503"/>
              <w:gridCol w:w="2885"/>
              <w:gridCol w:w="3882"/>
            </w:tblGrid>
            <w:tr w:rsidR="00FC3A9C" w:rsidRPr="00FC3A9C" w14:paraId="7B9AD985" w14:textId="77777777" w:rsidTr="00CD5B6D">
              <w:trPr>
                <w:trHeight w:val="284"/>
                <w:jc w:val="center"/>
              </w:trPr>
              <w:tc>
                <w:tcPr>
                  <w:tcW w:w="2906" w:type="pct"/>
                  <w:gridSpan w:val="2"/>
                  <w:vAlign w:val="center"/>
                </w:tcPr>
                <w:p w14:paraId="66059016" w14:textId="77777777" w:rsidR="00A2199C" w:rsidRPr="00FC3A9C" w:rsidRDefault="00A2199C" w:rsidP="003E6169">
                  <w:pPr>
                    <w:jc w:val="center"/>
                    <w:rPr>
                      <w:rFonts w:eastAsiaTheme="minorEastAsia"/>
                      <w:szCs w:val="21"/>
                    </w:rPr>
                  </w:pPr>
                  <w:r w:rsidRPr="00FC3A9C">
                    <w:rPr>
                      <w:rFonts w:eastAsiaTheme="minorEastAsia"/>
                      <w:szCs w:val="21"/>
                    </w:rPr>
                    <w:t>参数</w:t>
                  </w:r>
                </w:p>
              </w:tc>
              <w:tc>
                <w:tcPr>
                  <w:tcW w:w="2094" w:type="pct"/>
                  <w:vAlign w:val="center"/>
                </w:tcPr>
                <w:p w14:paraId="7E757873" w14:textId="77777777" w:rsidR="00A2199C" w:rsidRPr="00FC3A9C" w:rsidRDefault="00A2199C" w:rsidP="003E6169">
                  <w:pPr>
                    <w:jc w:val="center"/>
                    <w:rPr>
                      <w:rFonts w:eastAsiaTheme="minorEastAsia"/>
                      <w:szCs w:val="21"/>
                    </w:rPr>
                  </w:pPr>
                  <w:r w:rsidRPr="00FC3A9C">
                    <w:rPr>
                      <w:rFonts w:eastAsiaTheme="minorEastAsia"/>
                      <w:szCs w:val="21"/>
                    </w:rPr>
                    <w:t>取值</w:t>
                  </w:r>
                </w:p>
              </w:tc>
            </w:tr>
            <w:tr w:rsidR="00FC3A9C" w:rsidRPr="00FC3A9C" w14:paraId="35F936E3" w14:textId="77777777" w:rsidTr="00CD5B6D">
              <w:trPr>
                <w:trHeight w:val="284"/>
                <w:jc w:val="center"/>
              </w:trPr>
              <w:tc>
                <w:tcPr>
                  <w:tcW w:w="1350" w:type="pct"/>
                  <w:vMerge w:val="restart"/>
                  <w:vAlign w:val="center"/>
                </w:tcPr>
                <w:p w14:paraId="7E97CC5B" w14:textId="77777777" w:rsidR="00A2199C" w:rsidRPr="00FC3A9C" w:rsidRDefault="00A2199C" w:rsidP="003E6169">
                  <w:pPr>
                    <w:jc w:val="center"/>
                    <w:rPr>
                      <w:rFonts w:eastAsiaTheme="minorEastAsia"/>
                      <w:szCs w:val="21"/>
                    </w:rPr>
                  </w:pPr>
                  <w:r w:rsidRPr="00FC3A9C">
                    <w:rPr>
                      <w:rFonts w:eastAsiaTheme="minorEastAsia"/>
                      <w:szCs w:val="21"/>
                    </w:rPr>
                    <w:t>城市农村</w:t>
                  </w:r>
                  <w:r w:rsidRPr="00FC3A9C">
                    <w:rPr>
                      <w:rFonts w:eastAsiaTheme="minorEastAsia"/>
                      <w:szCs w:val="21"/>
                    </w:rPr>
                    <w:t>/</w:t>
                  </w:r>
                  <w:r w:rsidRPr="00FC3A9C">
                    <w:rPr>
                      <w:rFonts w:eastAsiaTheme="minorEastAsia"/>
                      <w:szCs w:val="21"/>
                    </w:rPr>
                    <w:t>选项</w:t>
                  </w:r>
                </w:p>
              </w:tc>
              <w:tc>
                <w:tcPr>
                  <w:tcW w:w="1556" w:type="pct"/>
                  <w:vAlign w:val="center"/>
                </w:tcPr>
                <w:p w14:paraId="2087C7CE" w14:textId="77777777" w:rsidR="00A2199C" w:rsidRPr="00FC3A9C" w:rsidRDefault="00A2199C" w:rsidP="003E6169">
                  <w:pPr>
                    <w:jc w:val="center"/>
                    <w:rPr>
                      <w:rFonts w:eastAsiaTheme="minorEastAsia"/>
                      <w:szCs w:val="21"/>
                    </w:rPr>
                  </w:pPr>
                  <w:r w:rsidRPr="00FC3A9C">
                    <w:rPr>
                      <w:rFonts w:eastAsiaTheme="minorEastAsia"/>
                      <w:szCs w:val="21"/>
                    </w:rPr>
                    <w:t>城市</w:t>
                  </w:r>
                  <w:r w:rsidRPr="00FC3A9C">
                    <w:rPr>
                      <w:rFonts w:eastAsiaTheme="minorEastAsia"/>
                      <w:szCs w:val="21"/>
                    </w:rPr>
                    <w:t>/</w:t>
                  </w:r>
                  <w:r w:rsidRPr="00FC3A9C">
                    <w:rPr>
                      <w:rFonts w:eastAsiaTheme="minorEastAsia"/>
                      <w:szCs w:val="21"/>
                    </w:rPr>
                    <w:t>农村</w:t>
                  </w:r>
                </w:p>
              </w:tc>
              <w:tc>
                <w:tcPr>
                  <w:tcW w:w="2094" w:type="pct"/>
                  <w:vAlign w:val="center"/>
                </w:tcPr>
                <w:p w14:paraId="1408F059" w14:textId="77777777" w:rsidR="00A2199C" w:rsidRPr="00FC3A9C" w:rsidRDefault="00DE5E27" w:rsidP="003E6169">
                  <w:pPr>
                    <w:jc w:val="center"/>
                    <w:rPr>
                      <w:rFonts w:eastAsiaTheme="minorEastAsia"/>
                      <w:szCs w:val="21"/>
                    </w:rPr>
                  </w:pPr>
                  <w:r w:rsidRPr="00FC3A9C">
                    <w:rPr>
                      <w:rFonts w:eastAsiaTheme="minorEastAsia" w:hint="eastAsia"/>
                      <w:szCs w:val="21"/>
                    </w:rPr>
                    <w:t>城市</w:t>
                  </w:r>
                </w:p>
              </w:tc>
            </w:tr>
            <w:tr w:rsidR="00FC3A9C" w:rsidRPr="00FC3A9C" w14:paraId="7DEDFA4D" w14:textId="77777777" w:rsidTr="00CD5B6D">
              <w:trPr>
                <w:trHeight w:val="284"/>
                <w:jc w:val="center"/>
              </w:trPr>
              <w:tc>
                <w:tcPr>
                  <w:tcW w:w="1350" w:type="pct"/>
                  <w:vMerge/>
                  <w:vAlign w:val="center"/>
                </w:tcPr>
                <w:p w14:paraId="34BB70EA" w14:textId="77777777" w:rsidR="00A2199C" w:rsidRPr="00FC3A9C" w:rsidRDefault="00A2199C" w:rsidP="003E6169">
                  <w:pPr>
                    <w:jc w:val="center"/>
                    <w:rPr>
                      <w:rFonts w:eastAsiaTheme="minorEastAsia"/>
                      <w:szCs w:val="21"/>
                    </w:rPr>
                  </w:pPr>
                </w:p>
              </w:tc>
              <w:tc>
                <w:tcPr>
                  <w:tcW w:w="1556" w:type="pct"/>
                  <w:vAlign w:val="center"/>
                </w:tcPr>
                <w:p w14:paraId="15E7A1AB" w14:textId="77777777" w:rsidR="00A2199C" w:rsidRPr="00FC3A9C" w:rsidRDefault="00A2199C" w:rsidP="003E6169">
                  <w:pPr>
                    <w:jc w:val="center"/>
                    <w:rPr>
                      <w:rFonts w:eastAsiaTheme="minorEastAsia"/>
                      <w:szCs w:val="21"/>
                    </w:rPr>
                  </w:pPr>
                  <w:r w:rsidRPr="00FC3A9C">
                    <w:rPr>
                      <w:rFonts w:eastAsiaTheme="minorEastAsia"/>
                      <w:szCs w:val="21"/>
                    </w:rPr>
                    <w:t>人口数</w:t>
                  </w:r>
                  <w:r w:rsidRPr="00FC3A9C">
                    <w:rPr>
                      <w:rFonts w:eastAsiaTheme="minorEastAsia"/>
                      <w:szCs w:val="21"/>
                    </w:rPr>
                    <w:t>(</w:t>
                  </w:r>
                  <w:r w:rsidRPr="00FC3A9C">
                    <w:rPr>
                      <w:rFonts w:eastAsiaTheme="minorEastAsia"/>
                      <w:szCs w:val="21"/>
                    </w:rPr>
                    <w:t>城市人口数</w:t>
                  </w:r>
                  <w:r w:rsidRPr="00FC3A9C">
                    <w:rPr>
                      <w:rFonts w:eastAsiaTheme="minorEastAsia"/>
                      <w:szCs w:val="21"/>
                    </w:rPr>
                    <w:t>)</w:t>
                  </w:r>
                </w:p>
              </w:tc>
              <w:tc>
                <w:tcPr>
                  <w:tcW w:w="2094" w:type="pct"/>
                  <w:vAlign w:val="center"/>
                </w:tcPr>
                <w:p w14:paraId="7231DCBC" w14:textId="77777777" w:rsidR="00A2199C" w:rsidRPr="00FC3A9C" w:rsidRDefault="00DE5E27" w:rsidP="003E6169">
                  <w:pPr>
                    <w:jc w:val="center"/>
                    <w:rPr>
                      <w:rFonts w:eastAsiaTheme="minorEastAsia"/>
                      <w:szCs w:val="21"/>
                    </w:rPr>
                  </w:pPr>
                  <w:r w:rsidRPr="00FC3A9C">
                    <w:rPr>
                      <w:rFonts w:eastAsiaTheme="minorEastAsia"/>
                      <w:szCs w:val="21"/>
                    </w:rPr>
                    <w:t>980000</w:t>
                  </w:r>
                </w:p>
              </w:tc>
            </w:tr>
            <w:tr w:rsidR="00FC3A9C" w:rsidRPr="00FC3A9C" w14:paraId="4F585441" w14:textId="77777777" w:rsidTr="00CD5B6D">
              <w:trPr>
                <w:trHeight w:val="284"/>
                <w:jc w:val="center"/>
              </w:trPr>
              <w:tc>
                <w:tcPr>
                  <w:tcW w:w="2906" w:type="pct"/>
                  <w:gridSpan w:val="2"/>
                  <w:vAlign w:val="center"/>
                </w:tcPr>
                <w:p w14:paraId="2DA84C4B" w14:textId="77777777" w:rsidR="00A2199C" w:rsidRPr="00FC3A9C" w:rsidRDefault="00A2199C" w:rsidP="003E6169">
                  <w:pPr>
                    <w:jc w:val="center"/>
                    <w:rPr>
                      <w:rFonts w:eastAsiaTheme="minorEastAsia"/>
                      <w:szCs w:val="21"/>
                    </w:rPr>
                  </w:pPr>
                  <w:r w:rsidRPr="00FC3A9C">
                    <w:rPr>
                      <w:rFonts w:eastAsiaTheme="minorEastAsia"/>
                      <w:szCs w:val="21"/>
                    </w:rPr>
                    <w:t>最高环境温度</w:t>
                  </w:r>
                </w:p>
              </w:tc>
              <w:tc>
                <w:tcPr>
                  <w:tcW w:w="2094" w:type="pct"/>
                  <w:vAlign w:val="center"/>
                </w:tcPr>
                <w:p w14:paraId="2C839783" w14:textId="77777777" w:rsidR="00A2199C" w:rsidRPr="00FC3A9C" w:rsidRDefault="000E14E6" w:rsidP="003E6169">
                  <w:pPr>
                    <w:jc w:val="center"/>
                    <w:rPr>
                      <w:rFonts w:eastAsiaTheme="minorEastAsia"/>
                      <w:szCs w:val="21"/>
                    </w:rPr>
                  </w:pPr>
                  <w:r w:rsidRPr="00FC3A9C">
                    <w:rPr>
                      <w:rFonts w:eastAsiaTheme="minorEastAsia"/>
                      <w:szCs w:val="21"/>
                    </w:rPr>
                    <w:t>39.8</w:t>
                  </w:r>
                  <w:r w:rsidR="00A2199C" w:rsidRPr="00FC3A9C">
                    <w:rPr>
                      <w:rFonts w:eastAsiaTheme="minorEastAsia"/>
                      <w:szCs w:val="21"/>
                    </w:rPr>
                    <w:t>°C</w:t>
                  </w:r>
                </w:p>
              </w:tc>
            </w:tr>
            <w:tr w:rsidR="00FC3A9C" w:rsidRPr="00FC3A9C" w14:paraId="6B71C5DE" w14:textId="77777777" w:rsidTr="00CD5B6D">
              <w:trPr>
                <w:trHeight w:val="284"/>
                <w:jc w:val="center"/>
              </w:trPr>
              <w:tc>
                <w:tcPr>
                  <w:tcW w:w="2906" w:type="pct"/>
                  <w:gridSpan w:val="2"/>
                  <w:vAlign w:val="center"/>
                </w:tcPr>
                <w:p w14:paraId="0AA52F63" w14:textId="77777777" w:rsidR="00A2199C" w:rsidRPr="00FC3A9C" w:rsidRDefault="00A2199C" w:rsidP="003E6169">
                  <w:pPr>
                    <w:jc w:val="center"/>
                    <w:rPr>
                      <w:rFonts w:eastAsiaTheme="minorEastAsia"/>
                      <w:szCs w:val="21"/>
                    </w:rPr>
                  </w:pPr>
                  <w:r w:rsidRPr="00FC3A9C">
                    <w:rPr>
                      <w:rFonts w:eastAsiaTheme="minorEastAsia"/>
                      <w:szCs w:val="21"/>
                    </w:rPr>
                    <w:t>最低环境温度</w:t>
                  </w:r>
                </w:p>
              </w:tc>
              <w:tc>
                <w:tcPr>
                  <w:tcW w:w="2094" w:type="pct"/>
                  <w:vAlign w:val="center"/>
                </w:tcPr>
                <w:p w14:paraId="7E17A069" w14:textId="77777777" w:rsidR="00A2199C" w:rsidRPr="00FC3A9C" w:rsidRDefault="000E14E6" w:rsidP="003E6169">
                  <w:pPr>
                    <w:jc w:val="center"/>
                    <w:rPr>
                      <w:rFonts w:eastAsiaTheme="minorEastAsia"/>
                      <w:szCs w:val="21"/>
                    </w:rPr>
                  </w:pPr>
                  <w:r w:rsidRPr="00FC3A9C">
                    <w:rPr>
                      <w:rFonts w:eastAsiaTheme="minorEastAsia"/>
                      <w:szCs w:val="21"/>
                    </w:rPr>
                    <w:t>-8.6</w:t>
                  </w:r>
                  <w:r w:rsidR="00A2199C" w:rsidRPr="00FC3A9C">
                    <w:rPr>
                      <w:rFonts w:eastAsiaTheme="minorEastAsia"/>
                      <w:szCs w:val="21"/>
                    </w:rPr>
                    <w:t>°C</w:t>
                  </w:r>
                </w:p>
              </w:tc>
            </w:tr>
            <w:tr w:rsidR="00FC3A9C" w:rsidRPr="00FC3A9C" w14:paraId="3DC25E45" w14:textId="77777777" w:rsidTr="00CD5B6D">
              <w:trPr>
                <w:trHeight w:val="284"/>
                <w:jc w:val="center"/>
              </w:trPr>
              <w:tc>
                <w:tcPr>
                  <w:tcW w:w="2906" w:type="pct"/>
                  <w:gridSpan w:val="2"/>
                  <w:vAlign w:val="center"/>
                </w:tcPr>
                <w:p w14:paraId="06C0BAE1" w14:textId="77777777" w:rsidR="00A2199C" w:rsidRPr="00FC3A9C" w:rsidRDefault="00A2199C" w:rsidP="003E6169">
                  <w:pPr>
                    <w:jc w:val="center"/>
                    <w:rPr>
                      <w:rFonts w:eastAsiaTheme="minorEastAsia"/>
                      <w:szCs w:val="21"/>
                    </w:rPr>
                  </w:pPr>
                  <w:r w:rsidRPr="00FC3A9C">
                    <w:rPr>
                      <w:rFonts w:eastAsiaTheme="minorEastAsia"/>
                      <w:szCs w:val="21"/>
                    </w:rPr>
                    <w:t>土地利用类型</w:t>
                  </w:r>
                </w:p>
              </w:tc>
              <w:tc>
                <w:tcPr>
                  <w:tcW w:w="2094" w:type="pct"/>
                  <w:vAlign w:val="center"/>
                </w:tcPr>
                <w:p w14:paraId="2ACE0C80" w14:textId="77777777" w:rsidR="00A2199C" w:rsidRPr="00FC3A9C" w:rsidRDefault="009567A6" w:rsidP="003E6169">
                  <w:pPr>
                    <w:jc w:val="center"/>
                    <w:rPr>
                      <w:rFonts w:eastAsiaTheme="minorEastAsia"/>
                      <w:szCs w:val="21"/>
                    </w:rPr>
                  </w:pPr>
                  <w:r w:rsidRPr="00FC3A9C">
                    <w:rPr>
                      <w:rFonts w:eastAsiaTheme="minorEastAsia" w:hint="eastAsia"/>
                      <w:szCs w:val="21"/>
                    </w:rPr>
                    <w:t>城市</w:t>
                  </w:r>
                </w:p>
              </w:tc>
            </w:tr>
            <w:tr w:rsidR="00FC3A9C" w:rsidRPr="00FC3A9C" w14:paraId="25ECC8E1" w14:textId="77777777" w:rsidTr="00CD5B6D">
              <w:trPr>
                <w:trHeight w:val="284"/>
                <w:jc w:val="center"/>
              </w:trPr>
              <w:tc>
                <w:tcPr>
                  <w:tcW w:w="2906" w:type="pct"/>
                  <w:gridSpan w:val="2"/>
                  <w:vAlign w:val="center"/>
                </w:tcPr>
                <w:p w14:paraId="64A759C0" w14:textId="77777777" w:rsidR="00A2199C" w:rsidRPr="00FC3A9C" w:rsidRDefault="00A2199C" w:rsidP="003E6169">
                  <w:pPr>
                    <w:jc w:val="center"/>
                    <w:rPr>
                      <w:rFonts w:eastAsiaTheme="minorEastAsia"/>
                      <w:szCs w:val="21"/>
                    </w:rPr>
                  </w:pPr>
                  <w:r w:rsidRPr="00FC3A9C">
                    <w:rPr>
                      <w:rFonts w:eastAsiaTheme="minorEastAsia"/>
                      <w:szCs w:val="21"/>
                    </w:rPr>
                    <w:t>区域湿度条件</w:t>
                  </w:r>
                </w:p>
              </w:tc>
              <w:tc>
                <w:tcPr>
                  <w:tcW w:w="2094" w:type="pct"/>
                  <w:vAlign w:val="center"/>
                </w:tcPr>
                <w:p w14:paraId="032B0F0B" w14:textId="77777777" w:rsidR="00A2199C" w:rsidRPr="00FC3A9C" w:rsidRDefault="00A2199C" w:rsidP="003E6169">
                  <w:pPr>
                    <w:jc w:val="center"/>
                    <w:rPr>
                      <w:rFonts w:eastAsiaTheme="minorEastAsia"/>
                      <w:szCs w:val="21"/>
                    </w:rPr>
                  </w:pPr>
                  <w:r w:rsidRPr="00FC3A9C">
                    <w:rPr>
                      <w:rFonts w:eastAsiaTheme="minorEastAsia"/>
                      <w:szCs w:val="21"/>
                    </w:rPr>
                    <w:t>中等湿度</w:t>
                  </w:r>
                </w:p>
              </w:tc>
            </w:tr>
            <w:tr w:rsidR="00FC3A9C" w:rsidRPr="00FC3A9C" w14:paraId="00D48735" w14:textId="77777777" w:rsidTr="00CD5B6D">
              <w:trPr>
                <w:trHeight w:val="284"/>
                <w:jc w:val="center"/>
              </w:trPr>
              <w:tc>
                <w:tcPr>
                  <w:tcW w:w="1350" w:type="pct"/>
                  <w:vMerge w:val="restart"/>
                  <w:vAlign w:val="center"/>
                </w:tcPr>
                <w:p w14:paraId="07E315D8" w14:textId="77777777" w:rsidR="00A2199C" w:rsidRPr="00FC3A9C" w:rsidRDefault="00A2199C" w:rsidP="003E6169">
                  <w:pPr>
                    <w:jc w:val="center"/>
                    <w:rPr>
                      <w:rFonts w:eastAsiaTheme="minorEastAsia"/>
                      <w:szCs w:val="21"/>
                    </w:rPr>
                  </w:pPr>
                  <w:r w:rsidRPr="00FC3A9C">
                    <w:rPr>
                      <w:rFonts w:eastAsiaTheme="minorEastAsia"/>
                      <w:szCs w:val="21"/>
                    </w:rPr>
                    <w:t>是否考虑地形</w:t>
                  </w:r>
                </w:p>
              </w:tc>
              <w:tc>
                <w:tcPr>
                  <w:tcW w:w="1556" w:type="pct"/>
                  <w:vAlign w:val="center"/>
                </w:tcPr>
                <w:p w14:paraId="2DC9A921" w14:textId="77777777" w:rsidR="00A2199C" w:rsidRPr="00FC3A9C" w:rsidRDefault="00A2199C" w:rsidP="003E6169">
                  <w:pPr>
                    <w:jc w:val="center"/>
                    <w:rPr>
                      <w:rFonts w:eastAsiaTheme="minorEastAsia"/>
                      <w:szCs w:val="21"/>
                    </w:rPr>
                  </w:pPr>
                  <w:r w:rsidRPr="00FC3A9C">
                    <w:rPr>
                      <w:rFonts w:eastAsiaTheme="minorEastAsia"/>
                      <w:szCs w:val="21"/>
                    </w:rPr>
                    <w:t>考虑地形</w:t>
                  </w:r>
                </w:p>
              </w:tc>
              <w:tc>
                <w:tcPr>
                  <w:tcW w:w="2094" w:type="pct"/>
                  <w:vAlign w:val="center"/>
                </w:tcPr>
                <w:p w14:paraId="2C6A3087" w14:textId="77777777" w:rsidR="00A2199C" w:rsidRPr="00FC3A9C" w:rsidRDefault="00A2199C" w:rsidP="003E6169">
                  <w:pPr>
                    <w:jc w:val="center"/>
                    <w:rPr>
                      <w:rFonts w:eastAsiaTheme="minorEastAsia"/>
                      <w:szCs w:val="21"/>
                    </w:rPr>
                  </w:pPr>
                  <w:r w:rsidRPr="00FC3A9C">
                    <w:rPr>
                      <w:rFonts w:eastAsiaTheme="minorEastAsia"/>
                      <w:szCs w:val="21"/>
                    </w:rPr>
                    <w:t>否</w:t>
                  </w:r>
                </w:p>
              </w:tc>
            </w:tr>
            <w:tr w:rsidR="00FC3A9C" w:rsidRPr="00FC3A9C" w14:paraId="5BC079BA" w14:textId="77777777" w:rsidTr="00CD5B6D">
              <w:trPr>
                <w:trHeight w:val="284"/>
                <w:jc w:val="center"/>
              </w:trPr>
              <w:tc>
                <w:tcPr>
                  <w:tcW w:w="1350" w:type="pct"/>
                  <w:vMerge/>
                  <w:vAlign w:val="center"/>
                </w:tcPr>
                <w:p w14:paraId="7453BFC3" w14:textId="77777777" w:rsidR="00A2199C" w:rsidRPr="00FC3A9C" w:rsidRDefault="00A2199C" w:rsidP="003E6169">
                  <w:pPr>
                    <w:jc w:val="center"/>
                    <w:rPr>
                      <w:rFonts w:eastAsiaTheme="minorEastAsia"/>
                      <w:szCs w:val="21"/>
                    </w:rPr>
                  </w:pPr>
                </w:p>
              </w:tc>
              <w:tc>
                <w:tcPr>
                  <w:tcW w:w="1556" w:type="pct"/>
                  <w:vAlign w:val="center"/>
                </w:tcPr>
                <w:p w14:paraId="4BF08EEE" w14:textId="77777777" w:rsidR="00A2199C" w:rsidRPr="00FC3A9C" w:rsidRDefault="00A2199C" w:rsidP="003E6169">
                  <w:pPr>
                    <w:jc w:val="center"/>
                    <w:rPr>
                      <w:rFonts w:eastAsiaTheme="minorEastAsia"/>
                      <w:szCs w:val="21"/>
                    </w:rPr>
                  </w:pPr>
                  <w:r w:rsidRPr="00FC3A9C">
                    <w:rPr>
                      <w:rFonts w:eastAsiaTheme="minorEastAsia"/>
                      <w:szCs w:val="21"/>
                    </w:rPr>
                    <w:t>地形数据分辨率</w:t>
                  </w:r>
                  <w:r w:rsidRPr="00FC3A9C">
                    <w:rPr>
                      <w:rFonts w:eastAsiaTheme="minorEastAsia"/>
                      <w:szCs w:val="21"/>
                    </w:rPr>
                    <w:t>(m)</w:t>
                  </w:r>
                </w:p>
              </w:tc>
              <w:tc>
                <w:tcPr>
                  <w:tcW w:w="2094" w:type="pct"/>
                  <w:vAlign w:val="center"/>
                </w:tcPr>
                <w:p w14:paraId="66A825D6" w14:textId="77777777" w:rsidR="00A2199C" w:rsidRPr="00FC3A9C" w:rsidRDefault="00A2199C" w:rsidP="003E6169">
                  <w:pPr>
                    <w:jc w:val="center"/>
                    <w:rPr>
                      <w:rFonts w:eastAsiaTheme="minorEastAsia"/>
                      <w:szCs w:val="21"/>
                    </w:rPr>
                  </w:pPr>
                  <w:r w:rsidRPr="00FC3A9C">
                    <w:rPr>
                      <w:rFonts w:eastAsiaTheme="minorEastAsia"/>
                      <w:szCs w:val="21"/>
                    </w:rPr>
                    <w:t>/</w:t>
                  </w:r>
                </w:p>
              </w:tc>
            </w:tr>
            <w:tr w:rsidR="00FC3A9C" w:rsidRPr="00FC3A9C" w14:paraId="552730E2" w14:textId="77777777" w:rsidTr="00CD5B6D">
              <w:trPr>
                <w:trHeight w:val="284"/>
                <w:jc w:val="center"/>
              </w:trPr>
              <w:tc>
                <w:tcPr>
                  <w:tcW w:w="1350" w:type="pct"/>
                  <w:vMerge w:val="restart"/>
                  <w:vAlign w:val="center"/>
                </w:tcPr>
                <w:p w14:paraId="020ABF7F" w14:textId="77777777" w:rsidR="00A2199C" w:rsidRPr="00FC3A9C" w:rsidRDefault="00A2199C" w:rsidP="003E6169">
                  <w:pPr>
                    <w:jc w:val="center"/>
                    <w:rPr>
                      <w:rFonts w:eastAsiaTheme="minorEastAsia"/>
                      <w:szCs w:val="21"/>
                    </w:rPr>
                  </w:pPr>
                  <w:r w:rsidRPr="00FC3A9C">
                    <w:rPr>
                      <w:rFonts w:eastAsiaTheme="minorEastAsia"/>
                      <w:szCs w:val="21"/>
                    </w:rPr>
                    <w:t>是否考虑海岸线熏烟</w:t>
                  </w:r>
                </w:p>
              </w:tc>
              <w:tc>
                <w:tcPr>
                  <w:tcW w:w="1556" w:type="pct"/>
                  <w:vAlign w:val="center"/>
                </w:tcPr>
                <w:p w14:paraId="71612654" w14:textId="77777777" w:rsidR="00A2199C" w:rsidRPr="00FC3A9C" w:rsidRDefault="00A2199C" w:rsidP="003E6169">
                  <w:pPr>
                    <w:jc w:val="center"/>
                    <w:rPr>
                      <w:rFonts w:eastAsiaTheme="minorEastAsia"/>
                      <w:szCs w:val="21"/>
                    </w:rPr>
                  </w:pPr>
                  <w:r w:rsidRPr="00FC3A9C">
                    <w:rPr>
                      <w:rFonts w:eastAsiaTheme="minorEastAsia"/>
                      <w:szCs w:val="21"/>
                    </w:rPr>
                    <w:t>考虑海岸线熏烟</w:t>
                  </w:r>
                </w:p>
              </w:tc>
              <w:tc>
                <w:tcPr>
                  <w:tcW w:w="2094" w:type="pct"/>
                  <w:vAlign w:val="center"/>
                </w:tcPr>
                <w:p w14:paraId="37085164" w14:textId="77777777" w:rsidR="00A2199C" w:rsidRPr="00FC3A9C" w:rsidRDefault="00A2199C" w:rsidP="003E6169">
                  <w:pPr>
                    <w:jc w:val="center"/>
                    <w:rPr>
                      <w:rFonts w:eastAsiaTheme="minorEastAsia"/>
                      <w:szCs w:val="21"/>
                    </w:rPr>
                  </w:pPr>
                  <w:r w:rsidRPr="00FC3A9C">
                    <w:rPr>
                      <w:rFonts w:eastAsiaTheme="minorEastAsia"/>
                      <w:szCs w:val="21"/>
                    </w:rPr>
                    <w:t>否</w:t>
                  </w:r>
                </w:p>
              </w:tc>
            </w:tr>
            <w:tr w:rsidR="00FC3A9C" w:rsidRPr="00FC3A9C" w14:paraId="22FB2BC5" w14:textId="77777777" w:rsidTr="00CD5B6D">
              <w:trPr>
                <w:trHeight w:val="284"/>
                <w:jc w:val="center"/>
              </w:trPr>
              <w:tc>
                <w:tcPr>
                  <w:tcW w:w="1350" w:type="pct"/>
                  <w:vMerge/>
                  <w:vAlign w:val="center"/>
                </w:tcPr>
                <w:p w14:paraId="5B8B39D9" w14:textId="77777777" w:rsidR="00A2199C" w:rsidRPr="00FC3A9C" w:rsidRDefault="00A2199C" w:rsidP="003E6169">
                  <w:pPr>
                    <w:jc w:val="center"/>
                    <w:rPr>
                      <w:rFonts w:eastAsiaTheme="minorEastAsia"/>
                      <w:szCs w:val="21"/>
                    </w:rPr>
                  </w:pPr>
                </w:p>
              </w:tc>
              <w:tc>
                <w:tcPr>
                  <w:tcW w:w="1556" w:type="pct"/>
                  <w:vAlign w:val="center"/>
                </w:tcPr>
                <w:p w14:paraId="07371B51" w14:textId="77777777" w:rsidR="00A2199C" w:rsidRPr="00FC3A9C" w:rsidRDefault="00A2199C" w:rsidP="003E6169">
                  <w:pPr>
                    <w:jc w:val="center"/>
                    <w:rPr>
                      <w:rFonts w:eastAsiaTheme="minorEastAsia"/>
                      <w:szCs w:val="21"/>
                    </w:rPr>
                  </w:pPr>
                  <w:r w:rsidRPr="00FC3A9C">
                    <w:rPr>
                      <w:rFonts w:eastAsiaTheme="minorEastAsia"/>
                      <w:szCs w:val="21"/>
                    </w:rPr>
                    <w:t>海岸线距离</w:t>
                  </w:r>
                  <w:r w:rsidRPr="00FC3A9C">
                    <w:rPr>
                      <w:rFonts w:eastAsiaTheme="minorEastAsia"/>
                      <w:szCs w:val="21"/>
                    </w:rPr>
                    <w:t>/km</w:t>
                  </w:r>
                </w:p>
              </w:tc>
              <w:tc>
                <w:tcPr>
                  <w:tcW w:w="2094" w:type="pct"/>
                  <w:vAlign w:val="center"/>
                </w:tcPr>
                <w:p w14:paraId="681FB1F6" w14:textId="77777777" w:rsidR="00A2199C" w:rsidRPr="00FC3A9C" w:rsidRDefault="00A2199C" w:rsidP="003E6169">
                  <w:pPr>
                    <w:jc w:val="center"/>
                    <w:rPr>
                      <w:rFonts w:eastAsiaTheme="minorEastAsia"/>
                      <w:szCs w:val="21"/>
                    </w:rPr>
                  </w:pPr>
                  <w:r w:rsidRPr="00FC3A9C">
                    <w:rPr>
                      <w:rFonts w:eastAsiaTheme="minorEastAsia"/>
                      <w:szCs w:val="21"/>
                    </w:rPr>
                    <w:t>/</w:t>
                  </w:r>
                </w:p>
              </w:tc>
            </w:tr>
            <w:tr w:rsidR="00FC3A9C" w:rsidRPr="00FC3A9C" w14:paraId="72D043CB" w14:textId="77777777" w:rsidTr="00CD5B6D">
              <w:trPr>
                <w:trHeight w:val="284"/>
                <w:jc w:val="center"/>
              </w:trPr>
              <w:tc>
                <w:tcPr>
                  <w:tcW w:w="1350" w:type="pct"/>
                  <w:vMerge/>
                  <w:vAlign w:val="center"/>
                </w:tcPr>
                <w:p w14:paraId="18CAF2A5" w14:textId="77777777" w:rsidR="00A2199C" w:rsidRPr="00FC3A9C" w:rsidRDefault="00A2199C" w:rsidP="003E6169">
                  <w:pPr>
                    <w:jc w:val="center"/>
                    <w:rPr>
                      <w:rFonts w:eastAsiaTheme="minorEastAsia"/>
                      <w:szCs w:val="21"/>
                    </w:rPr>
                  </w:pPr>
                </w:p>
              </w:tc>
              <w:tc>
                <w:tcPr>
                  <w:tcW w:w="1556" w:type="pct"/>
                  <w:vAlign w:val="center"/>
                </w:tcPr>
                <w:p w14:paraId="3CCB61C2" w14:textId="77777777" w:rsidR="00A2199C" w:rsidRPr="00FC3A9C" w:rsidRDefault="00A2199C" w:rsidP="003E6169">
                  <w:pPr>
                    <w:jc w:val="center"/>
                    <w:rPr>
                      <w:rFonts w:eastAsiaTheme="minorEastAsia"/>
                      <w:szCs w:val="21"/>
                    </w:rPr>
                  </w:pPr>
                  <w:r w:rsidRPr="00FC3A9C">
                    <w:rPr>
                      <w:rFonts w:eastAsiaTheme="minorEastAsia"/>
                      <w:szCs w:val="21"/>
                    </w:rPr>
                    <w:t>海岸线方向</w:t>
                  </w:r>
                  <w:r w:rsidRPr="00FC3A9C">
                    <w:rPr>
                      <w:rFonts w:eastAsiaTheme="minorEastAsia"/>
                      <w:szCs w:val="21"/>
                    </w:rPr>
                    <w:t>/</w:t>
                  </w:r>
                  <w:r w:rsidRPr="00FC3A9C">
                    <w:rPr>
                      <w:rFonts w:eastAsiaTheme="minorEastAsia"/>
                      <w:szCs w:val="21"/>
                      <w:vertAlign w:val="superscript"/>
                    </w:rPr>
                    <w:t>o</w:t>
                  </w:r>
                </w:p>
              </w:tc>
              <w:tc>
                <w:tcPr>
                  <w:tcW w:w="2094" w:type="pct"/>
                  <w:vAlign w:val="center"/>
                </w:tcPr>
                <w:p w14:paraId="617223B2" w14:textId="77777777" w:rsidR="00A2199C" w:rsidRPr="00FC3A9C" w:rsidRDefault="00A2199C" w:rsidP="003E6169">
                  <w:pPr>
                    <w:jc w:val="center"/>
                    <w:rPr>
                      <w:rFonts w:eastAsiaTheme="minorEastAsia"/>
                      <w:szCs w:val="21"/>
                    </w:rPr>
                  </w:pPr>
                  <w:r w:rsidRPr="00FC3A9C">
                    <w:rPr>
                      <w:rFonts w:eastAsiaTheme="minorEastAsia"/>
                      <w:szCs w:val="21"/>
                    </w:rPr>
                    <w:t>/</w:t>
                  </w:r>
                </w:p>
              </w:tc>
            </w:tr>
          </w:tbl>
          <w:p w14:paraId="3AC5C4AC" w14:textId="77777777" w:rsidR="004766F6" w:rsidRPr="00FC3A9C" w:rsidRDefault="004378E9" w:rsidP="003E6169">
            <w:pPr>
              <w:spacing w:line="360" w:lineRule="auto"/>
              <w:ind w:firstLineChars="200" w:firstLine="482"/>
              <w:rPr>
                <w:rFonts w:eastAsiaTheme="minorEastAsia"/>
                <w:b/>
                <w:sz w:val="24"/>
              </w:rPr>
            </w:pPr>
            <w:r w:rsidRPr="00FC3A9C">
              <w:rPr>
                <w:rFonts w:eastAsiaTheme="minorEastAsia"/>
                <w:b/>
                <w:sz w:val="24"/>
              </w:rPr>
              <w:fldChar w:fldCharType="begin"/>
            </w:r>
            <w:r w:rsidR="0020326C" w:rsidRPr="00FC3A9C">
              <w:rPr>
                <w:rFonts w:eastAsiaTheme="minorEastAsia"/>
                <w:b/>
                <w:sz w:val="24"/>
              </w:rPr>
              <w:instrText xml:space="preserve"> = 3 \* GB2 </w:instrText>
            </w:r>
            <w:r w:rsidRPr="00FC3A9C">
              <w:rPr>
                <w:rFonts w:eastAsiaTheme="minorEastAsia"/>
                <w:b/>
                <w:sz w:val="24"/>
              </w:rPr>
              <w:fldChar w:fldCharType="separate"/>
            </w:r>
            <w:r w:rsidR="0020326C" w:rsidRPr="00FC3A9C">
              <w:rPr>
                <w:rFonts w:ascii="宋体" w:hAnsi="宋体" w:cs="宋体" w:hint="eastAsia"/>
                <w:b/>
                <w:noProof/>
                <w:sz w:val="24"/>
              </w:rPr>
              <w:t>⑶</w:t>
            </w:r>
            <w:r w:rsidRPr="00FC3A9C">
              <w:rPr>
                <w:rFonts w:eastAsiaTheme="minorEastAsia"/>
                <w:b/>
                <w:sz w:val="24"/>
              </w:rPr>
              <w:fldChar w:fldCharType="end"/>
            </w:r>
            <w:r w:rsidR="0020326C" w:rsidRPr="00FC3A9C">
              <w:rPr>
                <w:rFonts w:eastAsiaTheme="minorEastAsia"/>
                <w:b/>
                <w:sz w:val="24"/>
              </w:rPr>
              <w:t xml:space="preserve"> </w:t>
            </w:r>
            <w:r w:rsidR="00A2199C" w:rsidRPr="00FC3A9C">
              <w:rPr>
                <w:rFonts w:eastAsiaTheme="minorEastAsia"/>
                <w:b/>
                <w:sz w:val="24"/>
              </w:rPr>
              <w:t>预测结果及分析</w:t>
            </w:r>
          </w:p>
          <w:p w14:paraId="5016D320" w14:textId="77777777" w:rsidR="00A2199C" w:rsidRPr="00FC3A9C" w:rsidRDefault="00C2051D" w:rsidP="003E6169">
            <w:pPr>
              <w:spacing w:line="360" w:lineRule="auto"/>
              <w:ind w:firstLineChars="200" w:firstLine="480"/>
              <w:jc w:val="left"/>
              <w:rPr>
                <w:rFonts w:eastAsiaTheme="minorEastAsia"/>
                <w:sz w:val="24"/>
              </w:rPr>
            </w:pPr>
            <w:r w:rsidRPr="00FC3A9C">
              <w:rPr>
                <w:rFonts w:eastAsiaTheme="minorEastAsia"/>
                <w:sz w:val="24"/>
              </w:rPr>
              <w:t>有组织废气预测结果见表</w:t>
            </w:r>
            <w:r w:rsidR="00BF494A" w:rsidRPr="00FC3A9C">
              <w:rPr>
                <w:rFonts w:eastAsiaTheme="minorEastAsia"/>
                <w:sz w:val="24"/>
              </w:rPr>
              <w:t>34</w:t>
            </w:r>
            <w:r w:rsidRPr="00FC3A9C">
              <w:rPr>
                <w:rFonts w:eastAsiaTheme="minorEastAsia"/>
                <w:sz w:val="24"/>
              </w:rPr>
              <w:t>。</w:t>
            </w:r>
          </w:p>
          <w:p w14:paraId="16AE47E5" w14:textId="77777777" w:rsidR="00133BB7" w:rsidRPr="00FC3A9C" w:rsidRDefault="00133BB7" w:rsidP="003E6169">
            <w:pPr>
              <w:jc w:val="center"/>
              <w:rPr>
                <w:rFonts w:eastAsiaTheme="minorEastAsia"/>
                <w:b/>
                <w:bCs/>
                <w:szCs w:val="21"/>
              </w:rPr>
            </w:pPr>
            <w:r w:rsidRPr="00FC3A9C">
              <w:rPr>
                <w:rFonts w:eastAsiaTheme="minorEastAsia"/>
                <w:b/>
                <w:bCs/>
                <w:szCs w:val="21"/>
              </w:rPr>
              <w:t>表</w:t>
            </w:r>
            <w:r w:rsidR="00BF494A" w:rsidRPr="00FC3A9C">
              <w:rPr>
                <w:rFonts w:eastAsiaTheme="minorEastAsia"/>
                <w:b/>
                <w:bCs/>
                <w:szCs w:val="21"/>
              </w:rPr>
              <w:t>34</w:t>
            </w:r>
            <w:r w:rsidRPr="00FC3A9C">
              <w:rPr>
                <w:rFonts w:eastAsiaTheme="minorEastAsia"/>
                <w:b/>
                <w:bCs/>
                <w:szCs w:val="21"/>
              </w:rPr>
              <w:t xml:space="preserve">    </w:t>
            </w:r>
            <w:r w:rsidR="00C2051D" w:rsidRPr="00FC3A9C">
              <w:rPr>
                <w:rFonts w:eastAsiaTheme="minorEastAsia"/>
                <w:b/>
                <w:bCs/>
                <w:szCs w:val="21"/>
              </w:rPr>
              <w:t>有组织废气</w:t>
            </w:r>
            <w:r w:rsidRPr="00FC3A9C">
              <w:rPr>
                <w:rFonts w:eastAsiaTheme="minorEastAsia"/>
                <w:b/>
                <w:bCs/>
                <w:szCs w:val="21"/>
              </w:rPr>
              <w:t>预测结果</w:t>
            </w:r>
          </w:p>
          <w:tbl>
            <w:tblPr>
              <w:tblStyle w:val="aff"/>
              <w:tblW w:w="5000" w:type="pct"/>
              <w:tblLook w:val="04A0" w:firstRow="1" w:lastRow="0" w:firstColumn="1" w:lastColumn="0" w:noHBand="0" w:noVBand="1"/>
            </w:tblPr>
            <w:tblGrid>
              <w:gridCol w:w="1202"/>
              <w:gridCol w:w="1233"/>
              <w:gridCol w:w="1381"/>
              <w:gridCol w:w="2158"/>
              <w:gridCol w:w="1761"/>
              <w:gridCol w:w="1535"/>
            </w:tblGrid>
            <w:tr w:rsidR="00FC3A9C" w:rsidRPr="00FC3A9C" w14:paraId="1D03DCC4" w14:textId="77777777" w:rsidTr="00CD5B6D">
              <w:trPr>
                <w:trHeight w:val="811"/>
              </w:trPr>
              <w:tc>
                <w:tcPr>
                  <w:tcW w:w="648" w:type="pct"/>
                  <w:vAlign w:val="center"/>
                </w:tcPr>
                <w:p w14:paraId="3708EACB" w14:textId="77777777" w:rsidR="00C2051D" w:rsidRPr="00FC3A9C" w:rsidRDefault="00C2051D" w:rsidP="003E6169">
                  <w:pPr>
                    <w:jc w:val="center"/>
                    <w:rPr>
                      <w:rFonts w:eastAsiaTheme="minorEastAsia"/>
                      <w:szCs w:val="21"/>
                    </w:rPr>
                  </w:pPr>
                  <w:r w:rsidRPr="00FC3A9C">
                    <w:rPr>
                      <w:rFonts w:eastAsiaTheme="minorEastAsia"/>
                      <w:szCs w:val="21"/>
                    </w:rPr>
                    <w:t>污染源名称</w:t>
                  </w:r>
                </w:p>
              </w:tc>
              <w:tc>
                <w:tcPr>
                  <w:tcW w:w="665" w:type="pct"/>
                  <w:vAlign w:val="center"/>
                </w:tcPr>
                <w:p w14:paraId="6C2435F9" w14:textId="77777777" w:rsidR="00C2051D" w:rsidRPr="00FC3A9C" w:rsidRDefault="00C2051D" w:rsidP="003E6169">
                  <w:pPr>
                    <w:jc w:val="center"/>
                    <w:rPr>
                      <w:rFonts w:eastAsiaTheme="minorEastAsia"/>
                      <w:szCs w:val="21"/>
                    </w:rPr>
                  </w:pPr>
                  <w:r w:rsidRPr="00FC3A9C">
                    <w:rPr>
                      <w:rFonts w:eastAsiaTheme="minorEastAsia"/>
                      <w:szCs w:val="21"/>
                    </w:rPr>
                    <w:t>评价因子</w:t>
                  </w:r>
                </w:p>
              </w:tc>
              <w:tc>
                <w:tcPr>
                  <w:tcW w:w="745" w:type="pct"/>
                  <w:vAlign w:val="center"/>
                </w:tcPr>
                <w:p w14:paraId="4437958E" w14:textId="77777777" w:rsidR="00C2051D" w:rsidRPr="00FC3A9C" w:rsidRDefault="00C2051D" w:rsidP="003E6169">
                  <w:pPr>
                    <w:jc w:val="center"/>
                    <w:rPr>
                      <w:rFonts w:eastAsiaTheme="minorEastAsia"/>
                      <w:szCs w:val="21"/>
                    </w:rPr>
                  </w:pPr>
                  <w:r w:rsidRPr="00FC3A9C">
                    <w:rPr>
                      <w:rFonts w:eastAsiaTheme="minorEastAsia"/>
                      <w:szCs w:val="21"/>
                    </w:rPr>
                    <w:t>评价标准</w:t>
                  </w:r>
                  <w:r w:rsidRPr="00FC3A9C">
                    <w:rPr>
                      <w:rFonts w:eastAsiaTheme="minorEastAsia"/>
                      <w:szCs w:val="21"/>
                    </w:rPr>
                    <w:t>(μg/m</w:t>
                  </w:r>
                  <w:r w:rsidRPr="00FC3A9C">
                    <w:rPr>
                      <w:rFonts w:eastAsiaTheme="minorEastAsia"/>
                      <w:szCs w:val="21"/>
                      <w:vertAlign w:val="superscript"/>
                    </w:rPr>
                    <w:t>3</w:t>
                  </w:r>
                  <w:r w:rsidRPr="00FC3A9C">
                    <w:rPr>
                      <w:rFonts w:eastAsiaTheme="minorEastAsia"/>
                      <w:szCs w:val="21"/>
                    </w:rPr>
                    <w:t>)</w:t>
                  </w:r>
                </w:p>
              </w:tc>
              <w:tc>
                <w:tcPr>
                  <w:tcW w:w="1164" w:type="pct"/>
                  <w:vAlign w:val="center"/>
                </w:tcPr>
                <w:p w14:paraId="23714B6B" w14:textId="77777777" w:rsidR="00C2051D" w:rsidRPr="00FC3A9C" w:rsidRDefault="00C2051D" w:rsidP="003E6169">
                  <w:pPr>
                    <w:jc w:val="center"/>
                    <w:rPr>
                      <w:rFonts w:eastAsiaTheme="minorEastAsia"/>
                      <w:szCs w:val="21"/>
                    </w:rPr>
                  </w:pPr>
                  <w:r w:rsidRPr="00FC3A9C">
                    <w:rPr>
                      <w:rFonts w:eastAsiaTheme="minorEastAsia"/>
                      <w:kern w:val="0"/>
                      <w:szCs w:val="21"/>
                    </w:rPr>
                    <w:t>预测最大浓度</w:t>
                  </w:r>
                  <w:r w:rsidRPr="00FC3A9C">
                    <w:rPr>
                      <w:rFonts w:eastAsiaTheme="minorEastAsia"/>
                      <w:szCs w:val="21"/>
                    </w:rPr>
                    <w:t>值</w:t>
                  </w:r>
                  <w:r w:rsidRPr="00FC3A9C">
                    <w:rPr>
                      <w:rFonts w:eastAsiaTheme="minorEastAsia"/>
                      <w:szCs w:val="21"/>
                    </w:rPr>
                    <w:t>(μg/m</w:t>
                  </w:r>
                  <w:r w:rsidRPr="00FC3A9C">
                    <w:rPr>
                      <w:rFonts w:eastAsiaTheme="minorEastAsia"/>
                      <w:szCs w:val="21"/>
                      <w:vertAlign w:val="superscript"/>
                    </w:rPr>
                    <w:t>3</w:t>
                  </w:r>
                  <w:r w:rsidRPr="00FC3A9C">
                    <w:rPr>
                      <w:rFonts w:eastAsiaTheme="minorEastAsia"/>
                      <w:szCs w:val="21"/>
                    </w:rPr>
                    <w:t>)</w:t>
                  </w:r>
                </w:p>
              </w:tc>
              <w:tc>
                <w:tcPr>
                  <w:tcW w:w="950" w:type="pct"/>
                  <w:vAlign w:val="center"/>
                </w:tcPr>
                <w:p w14:paraId="4C6711C0" w14:textId="77777777" w:rsidR="00C2051D" w:rsidRPr="00FC3A9C" w:rsidRDefault="00C2051D" w:rsidP="003E6169">
                  <w:pPr>
                    <w:jc w:val="center"/>
                    <w:rPr>
                      <w:rFonts w:eastAsiaTheme="minorEastAsia"/>
                      <w:szCs w:val="21"/>
                    </w:rPr>
                  </w:pPr>
                  <w:r w:rsidRPr="00FC3A9C">
                    <w:rPr>
                      <w:rFonts w:eastAsiaTheme="minorEastAsia"/>
                      <w:szCs w:val="21"/>
                    </w:rPr>
                    <w:t>最大占标率</w:t>
                  </w:r>
                </w:p>
                <w:p w14:paraId="2920D056" w14:textId="77777777" w:rsidR="00C2051D" w:rsidRPr="00FC3A9C" w:rsidRDefault="00C2051D" w:rsidP="003E6169">
                  <w:pPr>
                    <w:jc w:val="center"/>
                    <w:rPr>
                      <w:rFonts w:eastAsiaTheme="minorEastAsia"/>
                      <w:szCs w:val="21"/>
                    </w:rPr>
                  </w:pPr>
                  <w:r w:rsidRPr="00FC3A9C">
                    <w:rPr>
                      <w:rFonts w:eastAsiaTheme="minorEastAsia"/>
                      <w:szCs w:val="21"/>
                    </w:rPr>
                    <w:t>(%)</w:t>
                  </w:r>
                </w:p>
              </w:tc>
              <w:tc>
                <w:tcPr>
                  <w:tcW w:w="828" w:type="pct"/>
                  <w:vAlign w:val="center"/>
                </w:tcPr>
                <w:p w14:paraId="6AE5480F" w14:textId="77777777" w:rsidR="00C2051D" w:rsidRPr="00FC3A9C" w:rsidRDefault="00C2051D" w:rsidP="003E6169">
                  <w:pPr>
                    <w:jc w:val="center"/>
                    <w:rPr>
                      <w:rFonts w:eastAsiaTheme="minorEastAsia"/>
                      <w:szCs w:val="21"/>
                    </w:rPr>
                  </w:pPr>
                  <w:r w:rsidRPr="00FC3A9C">
                    <w:rPr>
                      <w:rFonts w:eastAsiaTheme="minorEastAsia"/>
                      <w:szCs w:val="21"/>
                    </w:rPr>
                    <w:t>D</w:t>
                  </w:r>
                  <w:r w:rsidRPr="00FC3A9C">
                    <w:rPr>
                      <w:rFonts w:eastAsiaTheme="minorEastAsia"/>
                      <w:szCs w:val="21"/>
                      <w:vertAlign w:val="subscript"/>
                    </w:rPr>
                    <w:t>10%</w:t>
                  </w:r>
                  <w:r w:rsidRPr="00FC3A9C">
                    <w:rPr>
                      <w:rFonts w:eastAsiaTheme="minorEastAsia"/>
                      <w:szCs w:val="21"/>
                    </w:rPr>
                    <w:t>最远距离</w:t>
                  </w:r>
                </w:p>
                <w:p w14:paraId="790A58F6" w14:textId="77777777" w:rsidR="00C2051D" w:rsidRPr="00FC3A9C" w:rsidRDefault="00C2051D" w:rsidP="003E6169">
                  <w:pPr>
                    <w:jc w:val="center"/>
                    <w:rPr>
                      <w:rFonts w:eastAsiaTheme="minorEastAsia"/>
                      <w:szCs w:val="21"/>
                    </w:rPr>
                  </w:pPr>
                  <w:r w:rsidRPr="00FC3A9C">
                    <w:rPr>
                      <w:rFonts w:eastAsiaTheme="minorEastAsia"/>
                      <w:szCs w:val="21"/>
                    </w:rPr>
                    <w:t>(m)</w:t>
                  </w:r>
                </w:p>
              </w:tc>
            </w:tr>
            <w:tr w:rsidR="00FC3A9C" w:rsidRPr="00FC3A9C" w14:paraId="27B11340" w14:textId="77777777" w:rsidTr="009567A6">
              <w:trPr>
                <w:trHeight w:val="300"/>
              </w:trPr>
              <w:tc>
                <w:tcPr>
                  <w:tcW w:w="648" w:type="pct"/>
                  <w:vMerge w:val="restart"/>
                  <w:vAlign w:val="center"/>
                </w:tcPr>
                <w:p w14:paraId="3839075F" w14:textId="77777777" w:rsidR="009567A6" w:rsidRPr="00FC3A9C" w:rsidRDefault="009567A6" w:rsidP="009567A6">
                  <w:pPr>
                    <w:jc w:val="center"/>
                    <w:rPr>
                      <w:rFonts w:eastAsiaTheme="minorEastAsia"/>
                      <w:szCs w:val="21"/>
                    </w:rPr>
                  </w:pPr>
                  <w:r w:rsidRPr="00FC3A9C">
                    <w:rPr>
                      <w:rFonts w:eastAsiaTheme="minorEastAsia" w:hint="eastAsia"/>
                      <w:szCs w:val="21"/>
                    </w:rPr>
                    <w:t>锅</w:t>
                  </w:r>
                  <w:r w:rsidRPr="00FC3A9C">
                    <w:rPr>
                      <w:rFonts w:eastAsiaTheme="minorEastAsia"/>
                      <w:szCs w:val="21"/>
                    </w:rPr>
                    <w:t>炉</w:t>
                  </w:r>
                </w:p>
              </w:tc>
              <w:tc>
                <w:tcPr>
                  <w:tcW w:w="665" w:type="pct"/>
                  <w:vAlign w:val="center"/>
                </w:tcPr>
                <w:p w14:paraId="7EDC9BE1" w14:textId="77777777" w:rsidR="009567A6" w:rsidRPr="00FC3A9C" w:rsidRDefault="009567A6" w:rsidP="009567A6">
                  <w:pPr>
                    <w:jc w:val="center"/>
                    <w:rPr>
                      <w:rFonts w:eastAsiaTheme="minorEastAsia"/>
                      <w:szCs w:val="21"/>
                    </w:rPr>
                  </w:pPr>
                  <w:r w:rsidRPr="00FC3A9C">
                    <w:rPr>
                      <w:rFonts w:eastAsiaTheme="minorEastAsia"/>
                      <w:kern w:val="0"/>
                      <w:szCs w:val="21"/>
                    </w:rPr>
                    <w:t>PM</w:t>
                  </w:r>
                  <w:r w:rsidRPr="00FC3A9C">
                    <w:rPr>
                      <w:rFonts w:eastAsiaTheme="minorEastAsia"/>
                      <w:kern w:val="0"/>
                      <w:szCs w:val="21"/>
                      <w:vertAlign w:val="subscript"/>
                    </w:rPr>
                    <w:t>10</w:t>
                  </w:r>
                </w:p>
              </w:tc>
              <w:tc>
                <w:tcPr>
                  <w:tcW w:w="745" w:type="pct"/>
                  <w:vAlign w:val="center"/>
                </w:tcPr>
                <w:p w14:paraId="7054F4CE" w14:textId="77777777" w:rsidR="009567A6" w:rsidRPr="00FC3A9C" w:rsidRDefault="009567A6" w:rsidP="009567A6">
                  <w:pPr>
                    <w:jc w:val="center"/>
                  </w:pPr>
                  <w:r w:rsidRPr="00FC3A9C">
                    <w:t>450.0</w:t>
                  </w:r>
                </w:p>
              </w:tc>
              <w:tc>
                <w:tcPr>
                  <w:tcW w:w="1164" w:type="pct"/>
                </w:tcPr>
                <w:p w14:paraId="06407C99" w14:textId="77777777" w:rsidR="009567A6" w:rsidRPr="00FC3A9C" w:rsidRDefault="005244AB" w:rsidP="009567A6">
                  <w:pPr>
                    <w:jc w:val="center"/>
                  </w:pPr>
                  <w:r w:rsidRPr="00FC3A9C">
                    <w:t>2.0</w:t>
                  </w:r>
                </w:p>
              </w:tc>
              <w:tc>
                <w:tcPr>
                  <w:tcW w:w="950" w:type="pct"/>
                </w:tcPr>
                <w:p w14:paraId="72F8B380" w14:textId="77777777" w:rsidR="009567A6" w:rsidRPr="00FC3A9C" w:rsidRDefault="005244AB" w:rsidP="009567A6">
                  <w:pPr>
                    <w:jc w:val="center"/>
                  </w:pPr>
                  <w:r w:rsidRPr="00FC3A9C">
                    <w:t>0.44</w:t>
                  </w:r>
                </w:p>
              </w:tc>
              <w:tc>
                <w:tcPr>
                  <w:tcW w:w="828" w:type="pct"/>
                  <w:vAlign w:val="center"/>
                </w:tcPr>
                <w:p w14:paraId="4A0B1F00" w14:textId="77777777" w:rsidR="009567A6" w:rsidRPr="00FC3A9C" w:rsidRDefault="009567A6" w:rsidP="009567A6">
                  <w:pPr>
                    <w:jc w:val="center"/>
                    <w:rPr>
                      <w:rFonts w:eastAsiaTheme="minorEastAsia"/>
                      <w:szCs w:val="21"/>
                    </w:rPr>
                  </w:pPr>
                  <w:r w:rsidRPr="00FC3A9C">
                    <w:rPr>
                      <w:rFonts w:eastAsiaTheme="minorEastAsia"/>
                      <w:szCs w:val="21"/>
                    </w:rPr>
                    <w:t>/</w:t>
                  </w:r>
                </w:p>
              </w:tc>
            </w:tr>
            <w:tr w:rsidR="00FC3A9C" w:rsidRPr="00FC3A9C" w14:paraId="16076DE3" w14:textId="77777777" w:rsidTr="009567A6">
              <w:trPr>
                <w:trHeight w:val="300"/>
              </w:trPr>
              <w:tc>
                <w:tcPr>
                  <w:tcW w:w="648" w:type="pct"/>
                  <w:vMerge/>
                  <w:vAlign w:val="center"/>
                </w:tcPr>
                <w:p w14:paraId="4F3C4655" w14:textId="77777777" w:rsidR="009567A6" w:rsidRPr="00FC3A9C" w:rsidRDefault="009567A6" w:rsidP="009567A6">
                  <w:pPr>
                    <w:jc w:val="center"/>
                    <w:rPr>
                      <w:rFonts w:eastAsiaTheme="minorEastAsia"/>
                      <w:szCs w:val="21"/>
                    </w:rPr>
                  </w:pPr>
                </w:p>
              </w:tc>
              <w:tc>
                <w:tcPr>
                  <w:tcW w:w="665" w:type="pct"/>
                  <w:vAlign w:val="center"/>
                </w:tcPr>
                <w:p w14:paraId="5662FAAD" w14:textId="77777777" w:rsidR="009567A6" w:rsidRPr="00FC3A9C" w:rsidRDefault="009567A6" w:rsidP="009567A6">
                  <w:pPr>
                    <w:jc w:val="center"/>
                    <w:rPr>
                      <w:rFonts w:eastAsiaTheme="minorEastAsia"/>
                      <w:szCs w:val="21"/>
                    </w:rPr>
                  </w:pPr>
                  <w:r w:rsidRPr="00FC3A9C">
                    <w:rPr>
                      <w:rFonts w:eastAsiaTheme="minorEastAsia"/>
                      <w:kern w:val="0"/>
                      <w:szCs w:val="21"/>
                    </w:rPr>
                    <w:t>SO</w:t>
                  </w:r>
                  <w:r w:rsidRPr="00FC3A9C">
                    <w:rPr>
                      <w:rFonts w:eastAsiaTheme="minorEastAsia"/>
                      <w:kern w:val="0"/>
                      <w:szCs w:val="21"/>
                      <w:vertAlign w:val="subscript"/>
                    </w:rPr>
                    <w:t>2</w:t>
                  </w:r>
                </w:p>
              </w:tc>
              <w:tc>
                <w:tcPr>
                  <w:tcW w:w="745" w:type="pct"/>
                  <w:vAlign w:val="center"/>
                </w:tcPr>
                <w:p w14:paraId="2E37A9D9" w14:textId="77777777" w:rsidR="009567A6" w:rsidRPr="00FC3A9C" w:rsidRDefault="009567A6" w:rsidP="009567A6">
                  <w:pPr>
                    <w:jc w:val="center"/>
                  </w:pPr>
                  <w:r w:rsidRPr="00FC3A9C">
                    <w:t>500.0</w:t>
                  </w:r>
                </w:p>
              </w:tc>
              <w:tc>
                <w:tcPr>
                  <w:tcW w:w="1164" w:type="pct"/>
                </w:tcPr>
                <w:p w14:paraId="287BABFF" w14:textId="77777777" w:rsidR="009567A6" w:rsidRPr="00FC3A9C" w:rsidRDefault="005244AB" w:rsidP="009567A6">
                  <w:pPr>
                    <w:jc w:val="center"/>
                  </w:pPr>
                  <w:r w:rsidRPr="00FC3A9C">
                    <w:t>10.7</w:t>
                  </w:r>
                </w:p>
              </w:tc>
              <w:tc>
                <w:tcPr>
                  <w:tcW w:w="950" w:type="pct"/>
                </w:tcPr>
                <w:p w14:paraId="2B821806" w14:textId="77777777" w:rsidR="009567A6" w:rsidRPr="00FC3A9C" w:rsidRDefault="005244AB" w:rsidP="009567A6">
                  <w:pPr>
                    <w:jc w:val="center"/>
                  </w:pPr>
                  <w:r w:rsidRPr="00FC3A9C">
                    <w:t>2.1</w:t>
                  </w:r>
                </w:p>
              </w:tc>
              <w:tc>
                <w:tcPr>
                  <w:tcW w:w="828" w:type="pct"/>
                  <w:vAlign w:val="center"/>
                </w:tcPr>
                <w:p w14:paraId="38E07579" w14:textId="77777777" w:rsidR="009567A6" w:rsidRPr="00FC3A9C" w:rsidRDefault="009567A6" w:rsidP="009567A6">
                  <w:pPr>
                    <w:jc w:val="center"/>
                    <w:rPr>
                      <w:rFonts w:eastAsiaTheme="minorEastAsia"/>
                      <w:szCs w:val="21"/>
                    </w:rPr>
                  </w:pPr>
                  <w:r w:rsidRPr="00FC3A9C">
                    <w:rPr>
                      <w:rFonts w:eastAsiaTheme="minorEastAsia"/>
                      <w:szCs w:val="21"/>
                    </w:rPr>
                    <w:t>/</w:t>
                  </w:r>
                </w:p>
              </w:tc>
            </w:tr>
            <w:tr w:rsidR="00FC3A9C" w:rsidRPr="00FC3A9C" w14:paraId="30E0F272" w14:textId="77777777" w:rsidTr="009567A6">
              <w:trPr>
                <w:trHeight w:val="300"/>
              </w:trPr>
              <w:tc>
                <w:tcPr>
                  <w:tcW w:w="648" w:type="pct"/>
                  <w:vMerge/>
                  <w:vAlign w:val="center"/>
                </w:tcPr>
                <w:p w14:paraId="360F6985" w14:textId="77777777" w:rsidR="009567A6" w:rsidRPr="00FC3A9C" w:rsidRDefault="009567A6" w:rsidP="009567A6">
                  <w:pPr>
                    <w:jc w:val="center"/>
                    <w:rPr>
                      <w:rFonts w:eastAsiaTheme="minorEastAsia"/>
                      <w:szCs w:val="21"/>
                    </w:rPr>
                  </w:pPr>
                </w:p>
              </w:tc>
              <w:tc>
                <w:tcPr>
                  <w:tcW w:w="665" w:type="pct"/>
                  <w:vAlign w:val="center"/>
                </w:tcPr>
                <w:p w14:paraId="084FD4CF" w14:textId="77777777" w:rsidR="009567A6" w:rsidRPr="00FC3A9C" w:rsidRDefault="009567A6" w:rsidP="009567A6">
                  <w:pPr>
                    <w:jc w:val="center"/>
                    <w:rPr>
                      <w:rFonts w:eastAsiaTheme="minorEastAsia"/>
                      <w:szCs w:val="21"/>
                    </w:rPr>
                  </w:pPr>
                  <w:r w:rsidRPr="00FC3A9C">
                    <w:rPr>
                      <w:rFonts w:eastAsiaTheme="minorEastAsia"/>
                      <w:kern w:val="0"/>
                      <w:szCs w:val="21"/>
                    </w:rPr>
                    <w:t>NO</w:t>
                  </w:r>
                  <w:r w:rsidR="005244AB" w:rsidRPr="00FC3A9C">
                    <w:rPr>
                      <w:rFonts w:eastAsiaTheme="minorEastAsia"/>
                      <w:kern w:val="0"/>
                      <w:szCs w:val="21"/>
                      <w:vertAlign w:val="subscript"/>
                    </w:rPr>
                    <w:t>x</w:t>
                  </w:r>
                </w:p>
              </w:tc>
              <w:tc>
                <w:tcPr>
                  <w:tcW w:w="745" w:type="pct"/>
                  <w:vAlign w:val="center"/>
                </w:tcPr>
                <w:p w14:paraId="79A3B33B" w14:textId="77777777" w:rsidR="009567A6" w:rsidRPr="00FC3A9C" w:rsidRDefault="009567A6" w:rsidP="009567A6">
                  <w:pPr>
                    <w:jc w:val="center"/>
                  </w:pPr>
                  <w:r w:rsidRPr="00FC3A9C">
                    <w:t>250.0</w:t>
                  </w:r>
                </w:p>
              </w:tc>
              <w:tc>
                <w:tcPr>
                  <w:tcW w:w="1164" w:type="pct"/>
                </w:tcPr>
                <w:p w14:paraId="181FDAD1" w14:textId="77777777" w:rsidR="009567A6" w:rsidRPr="00FC3A9C" w:rsidRDefault="005244AB" w:rsidP="009567A6">
                  <w:pPr>
                    <w:jc w:val="center"/>
                  </w:pPr>
                  <w:r w:rsidRPr="00FC3A9C">
                    <w:t>7.2</w:t>
                  </w:r>
                </w:p>
              </w:tc>
              <w:tc>
                <w:tcPr>
                  <w:tcW w:w="950" w:type="pct"/>
                </w:tcPr>
                <w:p w14:paraId="191A4B7C" w14:textId="77777777" w:rsidR="009567A6" w:rsidRPr="00FC3A9C" w:rsidRDefault="005244AB" w:rsidP="009567A6">
                  <w:pPr>
                    <w:jc w:val="center"/>
                  </w:pPr>
                  <w:r w:rsidRPr="00FC3A9C">
                    <w:t>2.9</w:t>
                  </w:r>
                </w:p>
              </w:tc>
              <w:tc>
                <w:tcPr>
                  <w:tcW w:w="828" w:type="pct"/>
                  <w:vAlign w:val="center"/>
                </w:tcPr>
                <w:p w14:paraId="20CE996F" w14:textId="77777777" w:rsidR="009567A6" w:rsidRPr="00FC3A9C" w:rsidRDefault="009567A6" w:rsidP="009567A6">
                  <w:pPr>
                    <w:jc w:val="center"/>
                    <w:rPr>
                      <w:rFonts w:eastAsiaTheme="minorEastAsia"/>
                      <w:szCs w:val="21"/>
                    </w:rPr>
                  </w:pPr>
                  <w:r w:rsidRPr="00FC3A9C">
                    <w:rPr>
                      <w:rFonts w:eastAsiaTheme="minorEastAsia"/>
                      <w:szCs w:val="21"/>
                    </w:rPr>
                    <w:t>/</w:t>
                  </w:r>
                </w:p>
              </w:tc>
            </w:tr>
          </w:tbl>
          <w:p w14:paraId="40C1BEF4" w14:textId="77777777" w:rsidR="00C2051D" w:rsidRPr="00FC3A9C" w:rsidRDefault="00C2051D" w:rsidP="009567A6">
            <w:pPr>
              <w:spacing w:line="360" w:lineRule="auto"/>
              <w:ind w:firstLineChars="200" w:firstLine="480"/>
              <w:rPr>
                <w:rFonts w:eastAsiaTheme="minorEastAsia"/>
                <w:sz w:val="24"/>
              </w:rPr>
            </w:pPr>
            <w:r w:rsidRPr="00FC3A9C">
              <w:rPr>
                <w:rFonts w:eastAsiaTheme="minorEastAsia"/>
                <w:sz w:val="24"/>
              </w:rPr>
              <w:t>由表</w:t>
            </w:r>
            <w:r w:rsidR="00560309" w:rsidRPr="00FC3A9C">
              <w:rPr>
                <w:rFonts w:eastAsiaTheme="minorEastAsia" w:hint="eastAsia"/>
                <w:sz w:val="24"/>
              </w:rPr>
              <w:t>49</w:t>
            </w:r>
            <w:r w:rsidRPr="00FC3A9C">
              <w:rPr>
                <w:rFonts w:eastAsiaTheme="minorEastAsia"/>
                <w:sz w:val="24"/>
              </w:rPr>
              <w:t>可知</w:t>
            </w:r>
            <w:r w:rsidR="002F48B5" w:rsidRPr="00FC3A9C">
              <w:rPr>
                <w:rFonts w:eastAsiaTheme="minorEastAsia"/>
                <w:sz w:val="24"/>
              </w:rPr>
              <w:t>，</w:t>
            </w:r>
            <w:r w:rsidR="007F075B" w:rsidRPr="00FC3A9C">
              <w:rPr>
                <w:rFonts w:eastAsiaTheme="minorEastAsia"/>
                <w:sz w:val="24"/>
              </w:rPr>
              <w:t>本项目</w:t>
            </w:r>
            <w:r w:rsidR="007F075B" w:rsidRPr="00FC3A9C">
              <w:rPr>
                <w:rFonts w:eastAsiaTheme="minorEastAsia"/>
                <w:sz w:val="24"/>
              </w:rPr>
              <w:t>P</w:t>
            </w:r>
            <w:r w:rsidR="007F075B" w:rsidRPr="00FC3A9C">
              <w:rPr>
                <w:rFonts w:eastAsiaTheme="minorEastAsia"/>
                <w:sz w:val="24"/>
                <w:vertAlign w:val="subscript"/>
              </w:rPr>
              <w:t>max</w:t>
            </w:r>
            <w:r w:rsidR="007F075B" w:rsidRPr="00FC3A9C">
              <w:rPr>
                <w:rFonts w:eastAsiaTheme="minorEastAsia"/>
                <w:sz w:val="24"/>
              </w:rPr>
              <w:t>最大值出现为</w:t>
            </w:r>
            <w:r w:rsidR="009567A6" w:rsidRPr="00FC3A9C">
              <w:rPr>
                <w:rFonts w:eastAsiaTheme="minorEastAsia" w:hint="eastAsia"/>
                <w:sz w:val="24"/>
              </w:rPr>
              <w:t>锅炉</w:t>
            </w:r>
            <w:r w:rsidR="007F075B" w:rsidRPr="00FC3A9C">
              <w:rPr>
                <w:rFonts w:eastAsiaTheme="minorEastAsia"/>
                <w:sz w:val="24"/>
              </w:rPr>
              <w:t>排放</w:t>
            </w:r>
            <w:r w:rsidRPr="00FC3A9C">
              <w:rPr>
                <w:rFonts w:eastAsiaTheme="minorEastAsia"/>
                <w:sz w:val="24"/>
              </w:rPr>
              <w:t>的</w:t>
            </w:r>
            <w:r w:rsidR="005244AB" w:rsidRPr="00FC3A9C">
              <w:rPr>
                <w:rFonts w:eastAsiaTheme="minorEastAsia"/>
                <w:sz w:val="24"/>
              </w:rPr>
              <w:t>NO</w:t>
            </w:r>
            <w:r w:rsidR="005244AB" w:rsidRPr="00FC3A9C">
              <w:rPr>
                <w:rFonts w:eastAsiaTheme="minorEastAsia" w:hint="eastAsia"/>
                <w:sz w:val="24"/>
                <w:vertAlign w:val="subscript"/>
              </w:rPr>
              <w:t>x</w:t>
            </w:r>
            <w:r w:rsidR="007F075B" w:rsidRPr="00FC3A9C">
              <w:rPr>
                <w:rFonts w:eastAsiaTheme="minorEastAsia"/>
                <w:kern w:val="0"/>
                <w:sz w:val="24"/>
              </w:rPr>
              <w:t>，最大占标率</w:t>
            </w:r>
            <w:r w:rsidR="007F075B" w:rsidRPr="00FC3A9C">
              <w:rPr>
                <w:rFonts w:eastAsiaTheme="minorEastAsia"/>
                <w:kern w:val="0"/>
                <w:sz w:val="24"/>
              </w:rPr>
              <w:t>(%)P</w:t>
            </w:r>
            <w:r w:rsidR="007F075B" w:rsidRPr="00FC3A9C">
              <w:rPr>
                <w:rFonts w:eastAsiaTheme="minorEastAsia"/>
                <w:kern w:val="0"/>
                <w:sz w:val="24"/>
                <w:vertAlign w:val="subscript"/>
              </w:rPr>
              <w:t>max</w:t>
            </w:r>
            <w:r w:rsidR="007F075B" w:rsidRPr="00FC3A9C">
              <w:rPr>
                <w:rFonts w:eastAsiaTheme="minorEastAsia"/>
                <w:kern w:val="0"/>
                <w:sz w:val="24"/>
              </w:rPr>
              <w:t>为</w:t>
            </w:r>
            <w:r w:rsidR="009567A6" w:rsidRPr="00FC3A9C">
              <w:rPr>
                <w:rFonts w:eastAsiaTheme="minorEastAsia"/>
                <w:kern w:val="0"/>
                <w:sz w:val="24"/>
              </w:rPr>
              <w:t>2.</w:t>
            </w:r>
            <w:r w:rsidR="005244AB" w:rsidRPr="00FC3A9C">
              <w:rPr>
                <w:rFonts w:eastAsiaTheme="minorEastAsia"/>
                <w:kern w:val="0"/>
                <w:sz w:val="24"/>
              </w:rPr>
              <w:t>9</w:t>
            </w:r>
            <w:r w:rsidR="007F075B" w:rsidRPr="00FC3A9C">
              <w:rPr>
                <w:rFonts w:eastAsiaTheme="minorEastAsia"/>
                <w:kern w:val="0"/>
                <w:sz w:val="24"/>
              </w:rPr>
              <w:t>%</w:t>
            </w:r>
            <w:r w:rsidR="007F075B" w:rsidRPr="00FC3A9C">
              <w:rPr>
                <w:rFonts w:eastAsiaTheme="minorEastAsia"/>
                <w:kern w:val="0"/>
                <w:sz w:val="24"/>
              </w:rPr>
              <w:t>，</w:t>
            </w:r>
            <w:r w:rsidRPr="00FC3A9C">
              <w:rPr>
                <w:rFonts w:eastAsiaTheme="minorEastAsia"/>
                <w:kern w:val="0"/>
                <w:sz w:val="24"/>
              </w:rPr>
              <w:t>最大浓度值</w:t>
            </w:r>
            <w:r w:rsidRPr="00FC3A9C">
              <w:rPr>
                <w:rFonts w:eastAsiaTheme="minorEastAsia"/>
                <w:sz w:val="24"/>
              </w:rPr>
              <w:t>C</w:t>
            </w:r>
            <w:r w:rsidRPr="00FC3A9C">
              <w:rPr>
                <w:rFonts w:eastAsiaTheme="minorEastAsia"/>
                <w:sz w:val="24"/>
                <w:vertAlign w:val="subscript"/>
              </w:rPr>
              <w:t>max</w:t>
            </w:r>
            <w:r w:rsidRPr="00FC3A9C">
              <w:rPr>
                <w:rFonts w:eastAsiaTheme="minorEastAsia"/>
                <w:sz w:val="24"/>
              </w:rPr>
              <w:t>为</w:t>
            </w:r>
            <w:r w:rsidR="005244AB" w:rsidRPr="00FC3A9C">
              <w:rPr>
                <w:rFonts w:eastAsiaTheme="minorEastAsia"/>
                <w:sz w:val="24"/>
              </w:rPr>
              <w:t>7.2</w:t>
            </w:r>
            <w:r w:rsidR="000644DB" w:rsidRPr="00FC3A9C">
              <w:rPr>
                <w:rFonts w:eastAsiaTheme="minorEastAsia"/>
                <w:sz w:val="24"/>
              </w:rPr>
              <w:t>μ</w:t>
            </w:r>
            <w:r w:rsidRPr="00FC3A9C">
              <w:rPr>
                <w:rFonts w:eastAsiaTheme="minorEastAsia"/>
                <w:sz w:val="24"/>
              </w:rPr>
              <w:t>g/m</w:t>
            </w:r>
            <w:r w:rsidRPr="00FC3A9C">
              <w:rPr>
                <w:rFonts w:eastAsiaTheme="minorEastAsia"/>
                <w:sz w:val="24"/>
                <w:vertAlign w:val="superscript"/>
              </w:rPr>
              <w:t>3</w:t>
            </w:r>
            <w:r w:rsidRPr="00FC3A9C">
              <w:rPr>
                <w:rFonts w:eastAsiaTheme="minorEastAsia"/>
                <w:kern w:val="0"/>
                <w:sz w:val="24"/>
              </w:rPr>
              <w:t>。</w:t>
            </w:r>
            <w:r w:rsidR="009567A6" w:rsidRPr="00FC3A9C">
              <w:rPr>
                <w:rFonts w:eastAsiaTheme="minorEastAsia" w:hint="eastAsia"/>
                <w:kern w:val="0"/>
                <w:sz w:val="24"/>
              </w:rPr>
              <w:t>颗粒物</w:t>
            </w:r>
            <w:r w:rsidRPr="00FC3A9C">
              <w:rPr>
                <w:rFonts w:eastAsiaTheme="minorEastAsia"/>
                <w:sz w:val="24"/>
              </w:rPr>
              <w:t>、</w:t>
            </w:r>
            <w:r w:rsidR="005244AB" w:rsidRPr="00FC3A9C">
              <w:rPr>
                <w:rFonts w:eastAsiaTheme="minorEastAsia"/>
                <w:sz w:val="24"/>
              </w:rPr>
              <w:t>SO</w:t>
            </w:r>
            <w:r w:rsidR="005244AB" w:rsidRPr="00FC3A9C">
              <w:rPr>
                <w:rFonts w:eastAsiaTheme="minorEastAsia"/>
                <w:sz w:val="24"/>
                <w:vertAlign w:val="subscript"/>
              </w:rPr>
              <w:t>2</w:t>
            </w:r>
            <w:r w:rsidRPr="00FC3A9C">
              <w:rPr>
                <w:rFonts w:eastAsiaTheme="minorEastAsia"/>
                <w:sz w:val="24"/>
              </w:rPr>
              <w:t>排放浓度最大值分别为</w:t>
            </w:r>
            <w:r w:rsidR="005244AB" w:rsidRPr="00FC3A9C">
              <w:rPr>
                <w:rFonts w:eastAsiaTheme="minorEastAsia"/>
                <w:sz w:val="24"/>
              </w:rPr>
              <w:t>2.0</w:t>
            </w:r>
            <w:r w:rsidRPr="00FC3A9C">
              <w:rPr>
                <w:rFonts w:eastAsiaTheme="minorEastAsia"/>
                <w:sz w:val="24"/>
              </w:rPr>
              <w:t>μg/m</w:t>
            </w:r>
            <w:r w:rsidRPr="00FC3A9C">
              <w:rPr>
                <w:rFonts w:eastAsiaTheme="minorEastAsia"/>
                <w:sz w:val="24"/>
              </w:rPr>
              <w:t>、</w:t>
            </w:r>
            <w:r w:rsidR="005244AB" w:rsidRPr="00FC3A9C">
              <w:rPr>
                <w:rFonts w:eastAsiaTheme="minorEastAsia"/>
                <w:sz w:val="24"/>
              </w:rPr>
              <w:t>10.7</w:t>
            </w:r>
            <w:r w:rsidRPr="00FC3A9C">
              <w:rPr>
                <w:rFonts w:eastAsiaTheme="minorEastAsia"/>
                <w:sz w:val="24"/>
              </w:rPr>
              <w:t>μg/m</w:t>
            </w:r>
            <w:r w:rsidRPr="00FC3A9C">
              <w:rPr>
                <w:rFonts w:eastAsiaTheme="minorEastAsia"/>
                <w:sz w:val="24"/>
                <w:vertAlign w:val="superscript"/>
              </w:rPr>
              <w:t>3</w:t>
            </w:r>
            <w:r w:rsidRPr="00FC3A9C">
              <w:rPr>
                <w:rFonts w:eastAsiaTheme="minorEastAsia"/>
                <w:sz w:val="24"/>
              </w:rPr>
              <w:t>，占标率分别为</w:t>
            </w:r>
            <w:r w:rsidR="005244AB" w:rsidRPr="00FC3A9C">
              <w:rPr>
                <w:rFonts w:eastAsiaTheme="minorEastAsia"/>
                <w:sz w:val="24"/>
              </w:rPr>
              <w:t>0.44</w:t>
            </w:r>
            <w:r w:rsidRPr="00FC3A9C">
              <w:rPr>
                <w:rFonts w:eastAsiaTheme="minorEastAsia"/>
                <w:sz w:val="24"/>
              </w:rPr>
              <w:t>%</w:t>
            </w:r>
            <w:r w:rsidRPr="00FC3A9C">
              <w:rPr>
                <w:rFonts w:eastAsiaTheme="minorEastAsia"/>
                <w:sz w:val="24"/>
              </w:rPr>
              <w:t>、</w:t>
            </w:r>
            <w:r w:rsidR="005244AB" w:rsidRPr="00FC3A9C">
              <w:rPr>
                <w:rFonts w:eastAsiaTheme="minorEastAsia"/>
                <w:sz w:val="24"/>
              </w:rPr>
              <w:t>2.9</w:t>
            </w:r>
            <w:r w:rsidRPr="00FC3A9C">
              <w:rPr>
                <w:rFonts w:eastAsiaTheme="minorEastAsia"/>
                <w:sz w:val="24"/>
              </w:rPr>
              <w:t>%</w:t>
            </w:r>
            <w:r w:rsidR="009567A6" w:rsidRPr="00FC3A9C">
              <w:rPr>
                <w:rFonts w:eastAsiaTheme="minorEastAsia" w:hint="eastAsia"/>
                <w:sz w:val="24"/>
              </w:rPr>
              <w:t>，</w:t>
            </w:r>
            <w:r w:rsidRPr="00FC3A9C">
              <w:rPr>
                <w:rFonts w:eastAsiaTheme="minorEastAsia"/>
                <w:bCs/>
                <w:sz w:val="24"/>
              </w:rPr>
              <w:t>对周边环境影响较小</w:t>
            </w:r>
            <w:r w:rsidR="00A77D58" w:rsidRPr="00FC3A9C">
              <w:rPr>
                <w:rFonts w:eastAsiaTheme="minorEastAsia"/>
                <w:bCs/>
                <w:sz w:val="24"/>
              </w:rPr>
              <w:t>。</w:t>
            </w:r>
          </w:p>
          <w:p w14:paraId="63C771AD" w14:textId="77777777" w:rsidR="0020326C" w:rsidRPr="00FC3A9C" w:rsidRDefault="0020326C" w:rsidP="003E6169">
            <w:pPr>
              <w:spacing w:line="360" w:lineRule="auto"/>
              <w:ind w:firstLineChars="200" w:firstLine="482"/>
              <w:rPr>
                <w:rFonts w:eastAsiaTheme="minorEastAsia"/>
                <w:b/>
                <w:sz w:val="24"/>
              </w:rPr>
            </w:pPr>
            <w:r w:rsidRPr="00FC3A9C">
              <w:rPr>
                <w:rFonts w:eastAsiaTheme="minorEastAsia"/>
                <w:b/>
                <w:sz w:val="24"/>
              </w:rPr>
              <w:t>2</w:t>
            </w:r>
            <w:r w:rsidRPr="00FC3A9C">
              <w:rPr>
                <w:rFonts w:eastAsiaTheme="minorEastAsia"/>
                <w:b/>
                <w:sz w:val="24"/>
              </w:rPr>
              <w:t>、无组织废气预测</w:t>
            </w:r>
          </w:p>
          <w:p w14:paraId="7560EE49" w14:textId="77777777" w:rsidR="0020326C" w:rsidRPr="00FC3A9C" w:rsidRDefault="004378E9" w:rsidP="003E6169">
            <w:pPr>
              <w:spacing w:line="360" w:lineRule="auto"/>
              <w:ind w:firstLineChars="200" w:firstLine="482"/>
              <w:rPr>
                <w:rFonts w:eastAsiaTheme="minorEastAsia"/>
                <w:b/>
                <w:sz w:val="24"/>
              </w:rPr>
            </w:pPr>
            <w:r w:rsidRPr="00FC3A9C">
              <w:rPr>
                <w:rFonts w:eastAsiaTheme="minorEastAsia"/>
                <w:b/>
                <w:sz w:val="24"/>
              </w:rPr>
              <w:fldChar w:fldCharType="begin"/>
            </w:r>
            <w:r w:rsidR="0020326C" w:rsidRPr="00FC3A9C">
              <w:rPr>
                <w:rFonts w:eastAsiaTheme="minorEastAsia"/>
                <w:b/>
                <w:sz w:val="24"/>
              </w:rPr>
              <w:instrText xml:space="preserve"> = 1 \* GB2 </w:instrText>
            </w:r>
            <w:r w:rsidRPr="00FC3A9C">
              <w:rPr>
                <w:rFonts w:eastAsiaTheme="minorEastAsia"/>
                <w:b/>
                <w:sz w:val="24"/>
              </w:rPr>
              <w:fldChar w:fldCharType="separate"/>
            </w:r>
            <w:r w:rsidR="0020326C" w:rsidRPr="00FC3A9C">
              <w:rPr>
                <w:rFonts w:ascii="宋体" w:hAnsi="宋体" w:cs="宋体" w:hint="eastAsia"/>
                <w:b/>
                <w:noProof/>
                <w:sz w:val="24"/>
              </w:rPr>
              <w:t>⑴</w:t>
            </w:r>
            <w:r w:rsidRPr="00FC3A9C">
              <w:rPr>
                <w:rFonts w:eastAsiaTheme="minorEastAsia"/>
                <w:b/>
                <w:sz w:val="24"/>
              </w:rPr>
              <w:fldChar w:fldCharType="end"/>
            </w:r>
            <w:r w:rsidR="0020326C" w:rsidRPr="00FC3A9C">
              <w:rPr>
                <w:rFonts w:eastAsiaTheme="minorEastAsia"/>
                <w:b/>
                <w:sz w:val="24"/>
              </w:rPr>
              <w:t xml:space="preserve"> </w:t>
            </w:r>
            <w:r w:rsidR="0020326C" w:rsidRPr="00FC3A9C">
              <w:rPr>
                <w:rFonts w:eastAsiaTheme="minorEastAsia"/>
                <w:b/>
                <w:sz w:val="24"/>
              </w:rPr>
              <w:t>污染源</w:t>
            </w:r>
          </w:p>
          <w:p w14:paraId="22A24AB3" w14:textId="77777777" w:rsidR="0020326C" w:rsidRPr="00FC3A9C" w:rsidRDefault="005E71C8" w:rsidP="003E6169">
            <w:pPr>
              <w:spacing w:line="360" w:lineRule="auto"/>
              <w:ind w:firstLineChars="200" w:firstLine="480"/>
              <w:rPr>
                <w:rFonts w:eastAsiaTheme="minorEastAsia"/>
                <w:sz w:val="24"/>
              </w:rPr>
            </w:pPr>
            <w:r w:rsidRPr="00FC3A9C">
              <w:rPr>
                <w:rFonts w:eastAsiaTheme="minorEastAsia"/>
                <w:sz w:val="24"/>
              </w:rPr>
              <w:t>无组织排放源主要为</w:t>
            </w:r>
            <w:r w:rsidR="00BF494A" w:rsidRPr="00FC3A9C">
              <w:rPr>
                <w:rFonts w:eastAsiaTheme="minorEastAsia" w:hint="eastAsia"/>
                <w:sz w:val="24"/>
              </w:rPr>
              <w:t>甲醇，</w:t>
            </w:r>
            <w:r w:rsidR="0020326C" w:rsidRPr="00FC3A9C">
              <w:rPr>
                <w:rFonts w:eastAsiaTheme="minorEastAsia"/>
                <w:sz w:val="24"/>
              </w:rPr>
              <w:t>污染源参数见表</w:t>
            </w:r>
            <w:r w:rsidR="00BF494A" w:rsidRPr="00FC3A9C">
              <w:rPr>
                <w:rFonts w:eastAsiaTheme="minorEastAsia"/>
                <w:sz w:val="24"/>
              </w:rPr>
              <w:t>35</w:t>
            </w:r>
            <w:r w:rsidR="0020326C" w:rsidRPr="00FC3A9C">
              <w:rPr>
                <w:rFonts w:eastAsiaTheme="minorEastAsia"/>
                <w:sz w:val="24"/>
              </w:rPr>
              <w:t>。</w:t>
            </w:r>
          </w:p>
          <w:p w14:paraId="47188952" w14:textId="77777777" w:rsidR="0020326C" w:rsidRPr="00FC3A9C" w:rsidRDefault="0020326C" w:rsidP="003E6169">
            <w:pPr>
              <w:jc w:val="center"/>
              <w:rPr>
                <w:rFonts w:eastAsiaTheme="minorEastAsia"/>
                <w:b/>
                <w:bCs/>
                <w:szCs w:val="21"/>
              </w:rPr>
            </w:pPr>
            <w:r w:rsidRPr="00FC3A9C">
              <w:rPr>
                <w:rFonts w:eastAsiaTheme="minorEastAsia"/>
                <w:b/>
                <w:bCs/>
                <w:szCs w:val="21"/>
              </w:rPr>
              <w:t>表</w:t>
            </w:r>
            <w:r w:rsidR="00BF494A" w:rsidRPr="00FC3A9C">
              <w:rPr>
                <w:rFonts w:eastAsiaTheme="minorEastAsia"/>
                <w:b/>
                <w:bCs/>
                <w:szCs w:val="21"/>
              </w:rPr>
              <w:t>35</w:t>
            </w:r>
            <w:r w:rsidRPr="00FC3A9C">
              <w:rPr>
                <w:rFonts w:eastAsiaTheme="minorEastAsia"/>
                <w:b/>
                <w:bCs/>
                <w:szCs w:val="21"/>
              </w:rPr>
              <w:t xml:space="preserve">    </w:t>
            </w:r>
            <w:r w:rsidRPr="00FC3A9C">
              <w:rPr>
                <w:rFonts w:eastAsiaTheme="minorEastAsia"/>
                <w:b/>
                <w:bCs/>
                <w:szCs w:val="21"/>
              </w:rPr>
              <w:t>无组织废气污染源参数一览表</w:t>
            </w:r>
          </w:p>
          <w:tbl>
            <w:tblPr>
              <w:tblStyle w:val="aff"/>
              <w:tblW w:w="5000" w:type="pct"/>
              <w:tblLook w:val="04A0" w:firstRow="1" w:lastRow="0" w:firstColumn="1" w:lastColumn="0" w:noHBand="0" w:noVBand="1"/>
            </w:tblPr>
            <w:tblGrid>
              <w:gridCol w:w="939"/>
              <w:gridCol w:w="1225"/>
              <w:gridCol w:w="1118"/>
              <w:gridCol w:w="899"/>
              <w:gridCol w:w="777"/>
              <w:gridCol w:w="708"/>
              <w:gridCol w:w="708"/>
              <w:gridCol w:w="1261"/>
              <w:gridCol w:w="903"/>
              <w:gridCol w:w="732"/>
            </w:tblGrid>
            <w:tr w:rsidR="00FC3A9C" w:rsidRPr="00FC3A9C" w14:paraId="5F5B8100" w14:textId="77777777" w:rsidTr="004521EA">
              <w:trPr>
                <w:trHeight w:val="284"/>
              </w:trPr>
              <w:tc>
                <w:tcPr>
                  <w:tcW w:w="506" w:type="pct"/>
                  <w:vMerge w:val="restart"/>
                  <w:vAlign w:val="center"/>
                </w:tcPr>
                <w:p w14:paraId="1358F5E5" w14:textId="77777777" w:rsidR="0020326C" w:rsidRPr="00FC3A9C" w:rsidRDefault="0020326C" w:rsidP="003E6169">
                  <w:pPr>
                    <w:jc w:val="center"/>
                    <w:rPr>
                      <w:rFonts w:eastAsiaTheme="minorEastAsia"/>
                    </w:rPr>
                  </w:pPr>
                  <w:r w:rsidRPr="00FC3A9C">
                    <w:rPr>
                      <w:rFonts w:eastAsiaTheme="minorEastAsia"/>
                    </w:rPr>
                    <w:t>污染源名称</w:t>
                  </w:r>
                </w:p>
              </w:tc>
              <w:tc>
                <w:tcPr>
                  <w:tcW w:w="1264" w:type="pct"/>
                  <w:gridSpan w:val="2"/>
                  <w:vAlign w:val="center"/>
                </w:tcPr>
                <w:p w14:paraId="56DE0345" w14:textId="77777777" w:rsidR="0020326C" w:rsidRPr="00FC3A9C" w:rsidRDefault="0020326C" w:rsidP="003E6169">
                  <w:pPr>
                    <w:snapToGrid w:val="0"/>
                    <w:jc w:val="center"/>
                    <w:rPr>
                      <w:rFonts w:eastAsiaTheme="minorEastAsia"/>
                      <w:sz w:val="24"/>
                    </w:rPr>
                  </w:pPr>
                  <w:r w:rsidRPr="00FC3A9C">
                    <w:rPr>
                      <w:rFonts w:eastAsiaTheme="minorEastAsia"/>
                      <w:sz w:val="24"/>
                    </w:rPr>
                    <w:t>坐标</w:t>
                  </w:r>
                </w:p>
              </w:tc>
              <w:tc>
                <w:tcPr>
                  <w:tcW w:w="485" w:type="pct"/>
                  <w:vMerge w:val="restart"/>
                  <w:vAlign w:val="center"/>
                </w:tcPr>
                <w:p w14:paraId="1E3046EF" w14:textId="77777777" w:rsidR="0020326C" w:rsidRPr="00FC3A9C" w:rsidRDefault="0020326C" w:rsidP="003E6169">
                  <w:pPr>
                    <w:snapToGrid w:val="0"/>
                    <w:jc w:val="center"/>
                    <w:rPr>
                      <w:rFonts w:eastAsiaTheme="minorEastAsia"/>
                      <w:sz w:val="24"/>
                    </w:rPr>
                  </w:pPr>
                  <w:r w:rsidRPr="00FC3A9C">
                    <w:rPr>
                      <w:rFonts w:eastAsiaTheme="minorEastAsia"/>
                      <w:sz w:val="24"/>
                    </w:rPr>
                    <w:t>海拔高度</w:t>
                  </w:r>
                  <w:r w:rsidRPr="00FC3A9C">
                    <w:rPr>
                      <w:rFonts w:eastAsiaTheme="minorEastAsia"/>
                      <w:sz w:val="24"/>
                    </w:rPr>
                    <w:t>/m</w:t>
                  </w:r>
                </w:p>
              </w:tc>
              <w:tc>
                <w:tcPr>
                  <w:tcW w:w="1183" w:type="pct"/>
                  <w:gridSpan w:val="3"/>
                  <w:vAlign w:val="center"/>
                </w:tcPr>
                <w:p w14:paraId="3D1E02A3" w14:textId="77777777" w:rsidR="0020326C" w:rsidRPr="00FC3A9C" w:rsidRDefault="0020326C" w:rsidP="003E6169">
                  <w:pPr>
                    <w:snapToGrid w:val="0"/>
                    <w:jc w:val="center"/>
                    <w:rPr>
                      <w:rFonts w:eastAsiaTheme="minorEastAsia"/>
                      <w:sz w:val="24"/>
                    </w:rPr>
                  </w:pPr>
                  <w:r w:rsidRPr="00FC3A9C">
                    <w:rPr>
                      <w:rFonts w:eastAsiaTheme="minorEastAsia"/>
                      <w:sz w:val="24"/>
                    </w:rPr>
                    <w:t>矩形面源</w:t>
                  </w:r>
                  <w:r w:rsidR="004848F6" w:rsidRPr="00FC3A9C">
                    <w:rPr>
                      <w:rFonts w:eastAsiaTheme="minorEastAsia" w:hint="eastAsia"/>
                      <w:sz w:val="24"/>
                    </w:rPr>
                    <w:t>(m)</w:t>
                  </w:r>
                </w:p>
              </w:tc>
              <w:tc>
                <w:tcPr>
                  <w:tcW w:w="680" w:type="pct"/>
                  <w:vMerge w:val="restart"/>
                  <w:vAlign w:val="center"/>
                </w:tcPr>
                <w:p w14:paraId="4357E974" w14:textId="77777777" w:rsidR="0020326C" w:rsidRPr="00FC3A9C" w:rsidRDefault="0020326C" w:rsidP="003E6169">
                  <w:pPr>
                    <w:snapToGrid w:val="0"/>
                    <w:jc w:val="center"/>
                    <w:rPr>
                      <w:rFonts w:eastAsiaTheme="minorEastAsia"/>
                      <w:sz w:val="24"/>
                    </w:rPr>
                  </w:pPr>
                  <w:r w:rsidRPr="00FC3A9C">
                    <w:rPr>
                      <w:rFonts w:eastAsiaTheme="minorEastAsia"/>
                      <w:sz w:val="24"/>
                    </w:rPr>
                    <w:t>污染物</w:t>
                  </w:r>
                </w:p>
              </w:tc>
              <w:tc>
                <w:tcPr>
                  <w:tcW w:w="487" w:type="pct"/>
                  <w:vMerge w:val="restart"/>
                  <w:vAlign w:val="center"/>
                </w:tcPr>
                <w:p w14:paraId="1EA3D07F" w14:textId="77777777" w:rsidR="0020326C" w:rsidRPr="00FC3A9C" w:rsidRDefault="0020326C" w:rsidP="003E6169">
                  <w:pPr>
                    <w:snapToGrid w:val="0"/>
                    <w:jc w:val="center"/>
                    <w:rPr>
                      <w:rFonts w:eastAsiaTheme="minorEastAsia"/>
                      <w:sz w:val="24"/>
                    </w:rPr>
                  </w:pPr>
                  <w:r w:rsidRPr="00FC3A9C">
                    <w:rPr>
                      <w:rFonts w:eastAsiaTheme="minorEastAsia"/>
                      <w:sz w:val="24"/>
                    </w:rPr>
                    <w:t>排放速率</w:t>
                  </w:r>
                </w:p>
              </w:tc>
              <w:tc>
                <w:tcPr>
                  <w:tcW w:w="395" w:type="pct"/>
                  <w:vMerge w:val="restart"/>
                  <w:vAlign w:val="center"/>
                </w:tcPr>
                <w:p w14:paraId="0D826B4F" w14:textId="77777777" w:rsidR="0020326C" w:rsidRPr="00FC3A9C" w:rsidRDefault="0020326C" w:rsidP="003E6169">
                  <w:pPr>
                    <w:snapToGrid w:val="0"/>
                    <w:jc w:val="center"/>
                    <w:rPr>
                      <w:rFonts w:eastAsiaTheme="minorEastAsia"/>
                      <w:sz w:val="24"/>
                    </w:rPr>
                  </w:pPr>
                  <w:r w:rsidRPr="00FC3A9C">
                    <w:rPr>
                      <w:rFonts w:eastAsiaTheme="minorEastAsia"/>
                      <w:sz w:val="24"/>
                    </w:rPr>
                    <w:t>单位</w:t>
                  </w:r>
                </w:p>
              </w:tc>
            </w:tr>
            <w:tr w:rsidR="00FC3A9C" w:rsidRPr="00FC3A9C" w14:paraId="4DC2D9C4" w14:textId="77777777" w:rsidTr="004521EA">
              <w:trPr>
                <w:trHeight w:val="284"/>
              </w:trPr>
              <w:tc>
                <w:tcPr>
                  <w:tcW w:w="506" w:type="pct"/>
                  <w:vMerge/>
                  <w:vAlign w:val="center"/>
                </w:tcPr>
                <w:p w14:paraId="5470CBE5" w14:textId="77777777" w:rsidR="0020326C" w:rsidRPr="00FC3A9C" w:rsidRDefault="0020326C" w:rsidP="003E6169">
                  <w:pPr>
                    <w:snapToGrid w:val="0"/>
                    <w:jc w:val="center"/>
                    <w:rPr>
                      <w:rFonts w:eastAsiaTheme="minorEastAsia"/>
                      <w:sz w:val="24"/>
                    </w:rPr>
                  </w:pPr>
                </w:p>
              </w:tc>
              <w:tc>
                <w:tcPr>
                  <w:tcW w:w="661" w:type="pct"/>
                  <w:vAlign w:val="center"/>
                </w:tcPr>
                <w:p w14:paraId="064AE371" w14:textId="77777777" w:rsidR="0020326C" w:rsidRPr="00FC3A9C" w:rsidRDefault="0020326C" w:rsidP="003E6169">
                  <w:pPr>
                    <w:snapToGrid w:val="0"/>
                    <w:jc w:val="center"/>
                    <w:rPr>
                      <w:rFonts w:eastAsiaTheme="minorEastAsia"/>
                      <w:sz w:val="24"/>
                    </w:rPr>
                  </w:pPr>
                  <w:r w:rsidRPr="00FC3A9C">
                    <w:rPr>
                      <w:rFonts w:eastAsiaTheme="minorEastAsia"/>
                      <w:sz w:val="24"/>
                    </w:rPr>
                    <w:t>X</w:t>
                  </w:r>
                </w:p>
              </w:tc>
              <w:tc>
                <w:tcPr>
                  <w:tcW w:w="603" w:type="pct"/>
                  <w:vAlign w:val="center"/>
                </w:tcPr>
                <w:p w14:paraId="020411F6" w14:textId="77777777" w:rsidR="0020326C" w:rsidRPr="00FC3A9C" w:rsidRDefault="0020326C" w:rsidP="003E6169">
                  <w:pPr>
                    <w:snapToGrid w:val="0"/>
                    <w:jc w:val="center"/>
                    <w:rPr>
                      <w:rFonts w:eastAsiaTheme="minorEastAsia"/>
                      <w:sz w:val="24"/>
                    </w:rPr>
                  </w:pPr>
                  <w:r w:rsidRPr="00FC3A9C">
                    <w:rPr>
                      <w:rFonts w:eastAsiaTheme="minorEastAsia"/>
                      <w:sz w:val="24"/>
                    </w:rPr>
                    <w:t>Y</w:t>
                  </w:r>
                </w:p>
              </w:tc>
              <w:tc>
                <w:tcPr>
                  <w:tcW w:w="485" w:type="pct"/>
                  <w:vMerge/>
                  <w:vAlign w:val="center"/>
                </w:tcPr>
                <w:p w14:paraId="7131CEC6" w14:textId="77777777" w:rsidR="0020326C" w:rsidRPr="00FC3A9C" w:rsidRDefault="0020326C" w:rsidP="003E6169">
                  <w:pPr>
                    <w:snapToGrid w:val="0"/>
                    <w:jc w:val="center"/>
                    <w:rPr>
                      <w:rFonts w:eastAsiaTheme="minorEastAsia"/>
                      <w:sz w:val="24"/>
                    </w:rPr>
                  </w:pPr>
                </w:p>
              </w:tc>
              <w:tc>
                <w:tcPr>
                  <w:tcW w:w="419" w:type="pct"/>
                  <w:vAlign w:val="center"/>
                </w:tcPr>
                <w:p w14:paraId="1ED67BEB" w14:textId="77777777" w:rsidR="0020326C" w:rsidRPr="00FC3A9C" w:rsidRDefault="0020326C" w:rsidP="003E6169">
                  <w:pPr>
                    <w:snapToGrid w:val="0"/>
                    <w:jc w:val="center"/>
                    <w:rPr>
                      <w:rFonts w:eastAsiaTheme="minorEastAsia"/>
                      <w:sz w:val="24"/>
                    </w:rPr>
                  </w:pPr>
                  <w:r w:rsidRPr="00FC3A9C">
                    <w:rPr>
                      <w:rFonts w:eastAsiaTheme="minorEastAsia"/>
                      <w:sz w:val="24"/>
                    </w:rPr>
                    <w:t>长度</w:t>
                  </w:r>
                </w:p>
              </w:tc>
              <w:tc>
                <w:tcPr>
                  <w:tcW w:w="382" w:type="pct"/>
                  <w:vAlign w:val="center"/>
                </w:tcPr>
                <w:p w14:paraId="255CA5D6" w14:textId="77777777" w:rsidR="0020326C" w:rsidRPr="00FC3A9C" w:rsidRDefault="0020326C" w:rsidP="003E6169">
                  <w:pPr>
                    <w:snapToGrid w:val="0"/>
                    <w:jc w:val="center"/>
                    <w:rPr>
                      <w:rFonts w:eastAsiaTheme="minorEastAsia"/>
                      <w:sz w:val="24"/>
                    </w:rPr>
                  </w:pPr>
                  <w:r w:rsidRPr="00FC3A9C">
                    <w:rPr>
                      <w:rFonts w:eastAsiaTheme="minorEastAsia"/>
                      <w:sz w:val="24"/>
                    </w:rPr>
                    <w:t>宽度</w:t>
                  </w:r>
                </w:p>
              </w:tc>
              <w:tc>
                <w:tcPr>
                  <w:tcW w:w="382" w:type="pct"/>
                  <w:vAlign w:val="center"/>
                </w:tcPr>
                <w:p w14:paraId="6E52D6CF" w14:textId="77777777" w:rsidR="0020326C" w:rsidRPr="00FC3A9C" w:rsidRDefault="0020326C" w:rsidP="003E6169">
                  <w:pPr>
                    <w:snapToGrid w:val="0"/>
                    <w:jc w:val="center"/>
                    <w:rPr>
                      <w:rFonts w:eastAsiaTheme="minorEastAsia"/>
                      <w:sz w:val="24"/>
                    </w:rPr>
                  </w:pPr>
                  <w:r w:rsidRPr="00FC3A9C">
                    <w:rPr>
                      <w:rFonts w:eastAsiaTheme="minorEastAsia"/>
                      <w:sz w:val="24"/>
                    </w:rPr>
                    <w:t>有效高度</w:t>
                  </w:r>
                </w:p>
              </w:tc>
              <w:tc>
                <w:tcPr>
                  <w:tcW w:w="680" w:type="pct"/>
                  <w:vMerge/>
                  <w:vAlign w:val="center"/>
                </w:tcPr>
                <w:p w14:paraId="7B07BBC1" w14:textId="77777777" w:rsidR="0020326C" w:rsidRPr="00FC3A9C" w:rsidRDefault="0020326C" w:rsidP="003E6169">
                  <w:pPr>
                    <w:snapToGrid w:val="0"/>
                    <w:jc w:val="center"/>
                    <w:rPr>
                      <w:rFonts w:eastAsiaTheme="minorEastAsia"/>
                      <w:sz w:val="24"/>
                    </w:rPr>
                  </w:pPr>
                </w:p>
              </w:tc>
              <w:tc>
                <w:tcPr>
                  <w:tcW w:w="487" w:type="pct"/>
                  <w:vMerge/>
                  <w:vAlign w:val="center"/>
                </w:tcPr>
                <w:p w14:paraId="72BAE55A" w14:textId="77777777" w:rsidR="0020326C" w:rsidRPr="00FC3A9C" w:rsidRDefault="0020326C" w:rsidP="003E6169">
                  <w:pPr>
                    <w:snapToGrid w:val="0"/>
                    <w:jc w:val="center"/>
                    <w:rPr>
                      <w:rFonts w:eastAsiaTheme="minorEastAsia"/>
                      <w:sz w:val="24"/>
                    </w:rPr>
                  </w:pPr>
                </w:p>
              </w:tc>
              <w:tc>
                <w:tcPr>
                  <w:tcW w:w="395" w:type="pct"/>
                  <w:vMerge/>
                  <w:vAlign w:val="center"/>
                </w:tcPr>
                <w:p w14:paraId="06FDB2D9" w14:textId="77777777" w:rsidR="0020326C" w:rsidRPr="00FC3A9C" w:rsidRDefault="0020326C" w:rsidP="003E6169">
                  <w:pPr>
                    <w:snapToGrid w:val="0"/>
                    <w:jc w:val="center"/>
                    <w:rPr>
                      <w:rFonts w:eastAsiaTheme="minorEastAsia"/>
                      <w:sz w:val="24"/>
                    </w:rPr>
                  </w:pPr>
                </w:p>
              </w:tc>
            </w:tr>
            <w:tr w:rsidR="00FC3A9C" w:rsidRPr="00FC3A9C" w14:paraId="7F8FBFAC" w14:textId="77777777" w:rsidTr="004521EA">
              <w:trPr>
                <w:trHeight w:val="284"/>
              </w:trPr>
              <w:tc>
                <w:tcPr>
                  <w:tcW w:w="506" w:type="pct"/>
                  <w:vAlign w:val="center"/>
                </w:tcPr>
                <w:p w14:paraId="4729111D" w14:textId="77777777" w:rsidR="009567A6" w:rsidRPr="00FC3A9C" w:rsidRDefault="009567A6" w:rsidP="009567A6">
                  <w:pPr>
                    <w:jc w:val="center"/>
                    <w:rPr>
                      <w:rFonts w:eastAsiaTheme="minorEastAsia"/>
                    </w:rPr>
                  </w:pPr>
                  <w:r w:rsidRPr="00FC3A9C">
                    <w:rPr>
                      <w:rFonts w:eastAsiaTheme="minorEastAsia" w:hint="eastAsia"/>
                    </w:rPr>
                    <w:t>甲醇储罐</w:t>
                  </w:r>
                </w:p>
              </w:tc>
              <w:tc>
                <w:tcPr>
                  <w:tcW w:w="661" w:type="pct"/>
                  <w:vAlign w:val="center"/>
                </w:tcPr>
                <w:p w14:paraId="0D82685E" w14:textId="77777777" w:rsidR="009567A6" w:rsidRPr="00FC3A9C" w:rsidRDefault="009567A6" w:rsidP="009567A6">
                  <w:pPr>
                    <w:jc w:val="center"/>
                  </w:pPr>
                  <w:r w:rsidRPr="00FC3A9C">
                    <w:t>108.904689</w:t>
                  </w:r>
                </w:p>
              </w:tc>
              <w:tc>
                <w:tcPr>
                  <w:tcW w:w="603" w:type="pct"/>
                  <w:vAlign w:val="center"/>
                </w:tcPr>
                <w:p w14:paraId="5EEAA807" w14:textId="77777777" w:rsidR="009567A6" w:rsidRPr="00FC3A9C" w:rsidRDefault="009567A6" w:rsidP="009567A6">
                  <w:pPr>
                    <w:jc w:val="center"/>
                  </w:pPr>
                  <w:r w:rsidRPr="00FC3A9C">
                    <w:t>34.42213</w:t>
                  </w:r>
                </w:p>
              </w:tc>
              <w:tc>
                <w:tcPr>
                  <w:tcW w:w="485" w:type="pct"/>
                  <w:vAlign w:val="center"/>
                </w:tcPr>
                <w:p w14:paraId="6B3CF220" w14:textId="77777777" w:rsidR="009567A6" w:rsidRPr="00FC3A9C" w:rsidRDefault="009567A6" w:rsidP="009567A6">
                  <w:pPr>
                    <w:jc w:val="center"/>
                    <w:rPr>
                      <w:rFonts w:eastAsiaTheme="minorEastAsia"/>
                    </w:rPr>
                  </w:pPr>
                  <w:r w:rsidRPr="00FC3A9C">
                    <w:rPr>
                      <w:rFonts w:eastAsiaTheme="minorEastAsia"/>
                    </w:rPr>
                    <w:t>372</w:t>
                  </w:r>
                </w:p>
              </w:tc>
              <w:tc>
                <w:tcPr>
                  <w:tcW w:w="419" w:type="pct"/>
                  <w:vAlign w:val="center"/>
                </w:tcPr>
                <w:p w14:paraId="1C21B0CF" w14:textId="77777777" w:rsidR="009567A6" w:rsidRPr="00FC3A9C" w:rsidRDefault="009567A6" w:rsidP="009567A6">
                  <w:pPr>
                    <w:jc w:val="center"/>
                    <w:rPr>
                      <w:rFonts w:eastAsiaTheme="minorEastAsia"/>
                    </w:rPr>
                  </w:pPr>
                  <w:r w:rsidRPr="00FC3A9C">
                    <w:rPr>
                      <w:rFonts w:eastAsiaTheme="minorEastAsia"/>
                    </w:rPr>
                    <w:t>19.5</w:t>
                  </w:r>
                </w:p>
              </w:tc>
              <w:tc>
                <w:tcPr>
                  <w:tcW w:w="382" w:type="pct"/>
                  <w:vAlign w:val="center"/>
                </w:tcPr>
                <w:p w14:paraId="5388C05A" w14:textId="77777777" w:rsidR="009567A6" w:rsidRPr="00FC3A9C" w:rsidRDefault="009567A6" w:rsidP="009567A6">
                  <w:pPr>
                    <w:jc w:val="center"/>
                    <w:rPr>
                      <w:rFonts w:eastAsiaTheme="minorEastAsia"/>
                    </w:rPr>
                  </w:pPr>
                  <w:r w:rsidRPr="00FC3A9C">
                    <w:rPr>
                      <w:rFonts w:eastAsiaTheme="minorEastAsia"/>
                    </w:rPr>
                    <w:t>12.7</w:t>
                  </w:r>
                </w:p>
              </w:tc>
              <w:tc>
                <w:tcPr>
                  <w:tcW w:w="382" w:type="pct"/>
                  <w:vAlign w:val="center"/>
                </w:tcPr>
                <w:p w14:paraId="40481DA7" w14:textId="77777777" w:rsidR="009567A6" w:rsidRPr="00FC3A9C" w:rsidRDefault="009567A6" w:rsidP="009567A6">
                  <w:pPr>
                    <w:jc w:val="center"/>
                    <w:rPr>
                      <w:rFonts w:eastAsiaTheme="minorEastAsia"/>
                    </w:rPr>
                  </w:pPr>
                  <w:r w:rsidRPr="00FC3A9C">
                    <w:rPr>
                      <w:rFonts w:eastAsiaTheme="minorEastAsia"/>
                    </w:rPr>
                    <w:t>3.0</w:t>
                  </w:r>
                </w:p>
              </w:tc>
              <w:tc>
                <w:tcPr>
                  <w:tcW w:w="680" w:type="pct"/>
                  <w:vAlign w:val="center"/>
                </w:tcPr>
                <w:p w14:paraId="29A66B28" w14:textId="77777777" w:rsidR="009567A6" w:rsidRPr="00FC3A9C" w:rsidRDefault="009567A6" w:rsidP="009567A6">
                  <w:pPr>
                    <w:widowControl/>
                    <w:jc w:val="center"/>
                    <w:rPr>
                      <w:rFonts w:ascii="宋体" w:hAnsi="宋体" w:cs="宋体"/>
                      <w:kern w:val="0"/>
                      <w:szCs w:val="21"/>
                    </w:rPr>
                  </w:pPr>
                  <w:r w:rsidRPr="00FC3A9C">
                    <w:rPr>
                      <w:rFonts w:ascii="宋体" w:hAnsi="宋体" w:cs="宋体" w:hint="eastAsia"/>
                      <w:kern w:val="0"/>
                      <w:szCs w:val="21"/>
                    </w:rPr>
                    <w:t>甲醇</w:t>
                  </w:r>
                </w:p>
              </w:tc>
              <w:tc>
                <w:tcPr>
                  <w:tcW w:w="487" w:type="pct"/>
                  <w:vAlign w:val="center"/>
                </w:tcPr>
                <w:p w14:paraId="7069AF0D" w14:textId="2169285D" w:rsidR="009567A6" w:rsidRPr="00FC3A9C" w:rsidRDefault="009567A6" w:rsidP="009567A6">
                  <w:pPr>
                    <w:widowControl/>
                    <w:jc w:val="center"/>
                    <w:rPr>
                      <w:kern w:val="0"/>
                      <w:szCs w:val="21"/>
                    </w:rPr>
                  </w:pPr>
                  <w:r w:rsidRPr="00FC3A9C">
                    <w:rPr>
                      <w:kern w:val="0"/>
                      <w:szCs w:val="21"/>
                    </w:rPr>
                    <w:t>0.</w:t>
                  </w:r>
                  <w:r w:rsidR="00EB3A01" w:rsidRPr="00FC3A9C">
                    <w:rPr>
                      <w:kern w:val="0"/>
                      <w:szCs w:val="21"/>
                    </w:rPr>
                    <w:t>21</w:t>
                  </w:r>
                </w:p>
              </w:tc>
              <w:tc>
                <w:tcPr>
                  <w:tcW w:w="395" w:type="pct"/>
                  <w:vAlign w:val="center"/>
                </w:tcPr>
                <w:p w14:paraId="216D778A" w14:textId="77777777" w:rsidR="009567A6" w:rsidRPr="00FC3A9C" w:rsidRDefault="009567A6" w:rsidP="009567A6">
                  <w:pPr>
                    <w:jc w:val="center"/>
                    <w:rPr>
                      <w:rFonts w:eastAsiaTheme="minorEastAsia"/>
                    </w:rPr>
                  </w:pPr>
                  <w:r w:rsidRPr="00FC3A9C">
                    <w:rPr>
                      <w:rFonts w:eastAsiaTheme="minorEastAsia"/>
                    </w:rPr>
                    <w:t>kg/h</w:t>
                  </w:r>
                </w:p>
              </w:tc>
            </w:tr>
          </w:tbl>
          <w:p w14:paraId="48B921D2" w14:textId="77777777" w:rsidR="0020326C" w:rsidRPr="00FC3A9C" w:rsidRDefault="004378E9" w:rsidP="003E6169">
            <w:pPr>
              <w:spacing w:line="360" w:lineRule="auto"/>
              <w:ind w:firstLineChars="200" w:firstLine="482"/>
              <w:rPr>
                <w:rFonts w:eastAsiaTheme="minorEastAsia"/>
                <w:b/>
                <w:sz w:val="24"/>
                <w:lang w:bidi="en-US"/>
              </w:rPr>
            </w:pPr>
            <w:r w:rsidRPr="00FC3A9C">
              <w:rPr>
                <w:rFonts w:eastAsiaTheme="minorEastAsia"/>
                <w:b/>
                <w:sz w:val="24"/>
                <w:lang w:bidi="en-US"/>
              </w:rPr>
              <w:fldChar w:fldCharType="begin"/>
            </w:r>
            <w:r w:rsidR="0020326C" w:rsidRPr="00FC3A9C">
              <w:rPr>
                <w:rFonts w:eastAsiaTheme="minorEastAsia"/>
                <w:b/>
                <w:sz w:val="24"/>
                <w:lang w:bidi="en-US"/>
              </w:rPr>
              <w:instrText xml:space="preserve"> = 2 \* GB2 </w:instrText>
            </w:r>
            <w:r w:rsidRPr="00FC3A9C">
              <w:rPr>
                <w:rFonts w:eastAsiaTheme="minorEastAsia"/>
                <w:b/>
                <w:sz w:val="24"/>
                <w:lang w:bidi="en-US"/>
              </w:rPr>
              <w:fldChar w:fldCharType="separate"/>
            </w:r>
            <w:r w:rsidR="0020326C" w:rsidRPr="00FC3A9C">
              <w:rPr>
                <w:rFonts w:ascii="宋体" w:hAnsi="宋体" w:cs="宋体" w:hint="eastAsia"/>
                <w:b/>
                <w:noProof/>
                <w:sz w:val="24"/>
                <w:lang w:bidi="en-US"/>
              </w:rPr>
              <w:t>⑵</w:t>
            </w:r>
            <w:r w:rsidRPr="00FC3A9C">
              <w:rPr>
                <w:rFonts w:eastAsiaTheme="minorEastAsia"/>
                <w:b/>
                <w:sz w:val="24"/>
                <w:lang w:bidi="en-US"/>
              </w:rPr>
              <w:fldChar w:fldCharType="end"/>
            </w:r>
            <w:r w:rsidR="0020326C" w:rsidRPr="00FC3A9C">
              <w:rPr>
                <w:rFonts w:eastAsiaTheme="minorEastAsia"/>
                <w:b/>
                <w:sz w:val="24"/>
                <w:lang w:bidi="en-US"/>
              </w:rPr>
              <w:t xml:space="preserve"> </w:t>
            </w:r>
            <w:r w:rsidR="0020326C" w:rsidRPr="00FC3A9C">
              <w:rPr>
                <w:rFonts w:eastAsiaTheme="minorEastAsia"/>
                <w:b/>
                <w:sz w:val="24"/>
                <w:lang w:bidi="en-US"/>
              </w:rPr>
              <w:t>预测参数</w:t>
            </w:r>
          </w:p>
          <w:p w14:paraId="01534458" w14:textId="77777777" w:rsidR="0020326C" w:rsidRPr="00FC3A9C" w:rsidRDefault="0020326C" w:rsidP="003E6169">
            <w:pPr>
              <w:spacing w:line="360" w:lineRule="auto"/>
              <w:ind w:firstLineChars="200" w:firstLine="480"/>
              <w:rPr>
                <w:rFonts w:eastAsiaTheme="minorEastAsia"/>
                <w:sz w:val="24"/>
              </w:rPr>
            </w:pPr>
            <w:r w:rsidRPr="00FC3A9C">
              <w:rPr>
                <w:rFonts w:eastAsiaTheme="minorEastAsia"/>
                <w:sz w:val="24"/>
              </w:rPr>
              <w:t>依据《环境影响评价技术导则</w:t>
            </w:r>
            <w:r w:rsidRPr="00FC3A9C">
              <w:rPr>
                <w:rFonts w:eastAsiaTheme="minorEastAsia"/>
                <w:sz w:val="24"/>
              </w:rPr>
              <w:t>-</w:t>
            </w:r>
            <w:r w:rsidRPr="00FC3A9C">
              <w:rPr>
                <w:rFonts w:eastAsiaTheme="minorEastAsia"/>
                <w:sz w:val="24"/>
              </w:rPr>
              <w:t>大气环境》</w:t>
            </w:r>
            <w:r w:rsidRPr="00FC3A9C">
              <w:rPr>
                <w:rFonts w:eastAsiaTheme="minorEastAsia"/>
                <w:sz w:val="24"/>
              </w:rPr>
              <w:t>(HJ2.2-2018)</w:t>
            </w:r>
            <w:r w:rsidRPr="00FC3A9C">
              <w:rPr>
                <w:rFonts w:eastAsiaTheme="minorEastAsia"/>
                <w:sz w:val="24"/>
              </w:rPr>
              <w:t>中</w:t>
            </w:r>
            <w:r w:rsidRPr="00FC3A9C">
              <w:rPr>
                <w:rFonts w:eastAsiaTheme="minorEastAsia"/>
                <w:sz w:val="24"/>
              </w:rPr>
              <w:t>5.3</w:t>
            </w:r>
            <w:r w:rsidRPr="00FC3A9C">
              <w:rPr>
                <w:rFonts w:eastAsiaTheme="minorEastAsia"/>
                <w:sz w:val="24"/>
              </w:rPr>
              <w:t>节工作等级的确定方法，结合项目工程分析结果，选择正常排放的主要污染物及排放参数，采用附录</w:t>
            </w:r>
            <w:r w:rsidRPr="00FC3A9C">
              <w:rPr>
                <w:rFonts w:eastAsiaTheme="minorEastAsia"/>
                <w:sz w:val="24"/>
              </w:rPr>
              <w:t>A</w:t>
            </w:r>
            <w:r w:rsidRPr="00FC3A9C">
              <w:rPr>
                <w:rFonts w:eastAsiaTheme="minorEastAsia"/>
                <w:sz w:val="24"/>
              </w:rPr>
              <w:t>推荐模型中的</w:t>
            </w:r>
            <w:r w:rsidRPr="00FC3A9C">
              <w:rPr>
                <w:rFonts w:eastAsiaTheme="minorEastAsia"/>
                <w:sz w:val="24"/>
              </w:rPr>
              <w:t>AERSCREEN</w:t>
            </w:r>
            <w:r w:rsidRPr="00FC3A9C">
              <w:rPr>
                <w:rFonts w:eastAsiaTheme="minorEastAsia"/>
                <w:sz w:val="24"/>
              </w:rPr>
              <w:t>模式计算项目污染源的最大环境影响。主要无组织废气污染源参数见表</w:t>
            </w:r>
            <w:r w:rsidR="009567A6" w:rsidRPr="00FC3A9C">
              <w:rPr>
                <w:rFonts w:eastAsiaTheme="minorEastAsia"/>
                <w:sz w:val="24"/>
              </w:rPr>
              <w:t>35</w:t>
            </w:r>
            <w:r w:rsidRPr="00FC3A9C">
              <w:rPr>
                <w:rFonts w:eastAsiaTheme="minorEastAsia"/>
                <w:sz w:val="24"/>
              </w:rPr>
              <w:t>，估算模型参数见表</w:t>
            </w:r>
            <w:r w:rsidR="009567A6" w:rsidRPr="00FC3A9C">
              <w:rPr>
                <w:rFonts w:eastAsiaTheme="minorEastAsia"/>
                <w:sz w:val="24"/>
              </w:rPr>
              <w:t>33</w:t>
            </w:r>
            <w:r w:rsidRPr="00FC3A9C">
              <w:rPr>
                <w:rFonts w:eastAsiaTheme="minorEastAsia"/>
                <w:sz w:val="24"/>
              </w:rPr>
              <w:t>。</w:t>
            </w:r>
          </w:p>
          <w:p w14:paraId="72718948" w14:textId="77777777" w:rsidR="0020326C" w:rsidRPr="00FC3A9C" w:rsidRDefault="004378E9" w:rsidP="003E6169">
            <w:pPr>
              <w:spacing w:line="360" w:lineRule="auto"/>
              <w:ind w:firstLineChars="200" w:firstLine="482"/>
              <w:rPr>
                <w:rFonts w:eastAsiaTheme="minorEastAsia"/>
                <w:b/>
                <w:sz w:val="24"/>
              </w:rPr>
            </w:pPr>
            <w:r w:rsidRPr="00FC3A9C">
              <w:rPr>
                <w:rFonts w:eastAsiaTheme="minorEastAsia"/>
                <w:b/>
                <w:sz w:val="24"/>
              </w:rPr>
              <w:fldChar w:fldCharType="begin"/>
            </w:r>
            <w:r w:rsidR="0020326C" w:rsidRPr="00FC3A9C">
              <w:rPr>
                <w:rFonts w:eastAsiaTheme="minorEastAsia"/>
                <w:b/>
                <w:sz w:val="24"/>
              </w:rPr>
              <w:instrText xml:space="preserve"> = 3 \* GB2 </w:instrText>
            </w:r>
            <w:r w:rsidRPr="00FC3A9C">
              <w:rPr>
                <w:rFonts w:eastAsiaTheme="minorEastAsia"/>
                <w:b/>
                <w:sz w:val="24"/>
              </w:rPr>
              <w:fldChar w:fldCharType="separate"/>
            </w:r>
            <w:r w:rsidR="0020326C" w:rsidRPr="00FC3A9C">
              <w:rPr>
                <w:rFonts w:ascii="宋体" w:hAnsi="宋体" w:cs="宋体" w:hint="eastAsia"/>
                <w:b/>
                <w:noProof/>
                <w:sz w:val="24"/>
              </w:rPr>
              <w:t>⑶</w:t>
            </w:r>
            <w:r w:rsidRPr="00FC3A9C">
              <w:rPr>
                <w:rFonts w:eastAsiaTheme="minorEastAsia"/>
                <w:b/>
                <w:sz w:val="24"/>
              </w:rPr>
              <w:fldChar w:fldCharType="end"/>
            </w:r>
            <w:r w:rsidR="0020326C" w:rsidRPr="00FC3A9C">
              <w:rPr>
                <w:rFonts w:eastAsiaTheme="minorEastAsia"/>
                <w:b/>
                <w:sz w:val="24"/>
              </w:rPr>
              <w:t xml:space="preserve"> </w:t>
            </w:r>
            <w:r w:rsidR="0020326C" w:rsidRPr="00FC3A9C">
              <w:rPr>
                <w:rFonts w:eastAsiaTheme="minorEastAsia"/>
                <w:b/>
                <w:sz w:val="24"/>
              </w:rPr>
              <w:t>预测结果及分析</w:t>
            </w:r>
          </w:p>
          <w:p w14:paraId="08AC7A89" w14:textId="77777777" w:rsidR="007E3E80" w:rsidRPr="00FC3A9C" w:rsidRDefault="007E3E80" w:rsidP="003E6169">
            <w:pPr>
              <w:spacing w:line="360" w:lineRule="auto"/>
              <w:ind w:firstLineChars="200" w:firstLine="480"/>
              <w:rPr>
                <w:rFonts w:eastAsiaTheme="minorEastAsia"/>
                <w:sz w:val="24"/>
              </w:rPr>
            </w:pPr>
            <w:r w:rsidRPr="00FC3A9C">
              <w:rPr>
                <w:rFonts w:eastAsiaTheme="minorEastAsia"/>
                <w:sz w:val="24"/>
              </w:rPr>
              <w:t>无组织</w:t>
            </w:r>
            <w:r w:rsidR="00310BF3" w:rsidRPr="00FC3A9C">
              <w:rPr>
                <w:rFonts w:eastAsiaTheme="minorEastAsia"/>
                <w:sz w:val="24"/>
              </w:rPr>
              <w:t>废气</w:t>
            </w:r>
            <w:r w:rsidRPr="00FC3A9C">
              <w:rPr>
                <w:rFonts w:eastAsiaTheme="minorEastAsia"/>
                <w:sz w:val="24"/>
              </w:rPr>
              <w:t>预测结果见表</w:t>
            </w:r>
            <w:r w:rsidR="009567A6" w:rsidRPr="00FC3A9C">
              <w:rPr>
                <w:rFonts w:eastAsiaTheme="minorEastAsia"/>
                <w:sz w:val="24"/>
              </w:rPr>
              <w:t>36</w:t>
            </w:r>
            <w:r w:rsidRPr="00FC3A9C">
              <w:rPr>
                <w:rFonts w:eastAsiaTheme="minorEastAsia"/>
                <w:sz w:val="24"/>
              </w:rPr>
              <w:t>。</w:t>
            </w:r>
          </w:p>
          <w:p w14:paraId="5BE57DA9" w14:textId="77777777" w:rsidR="005F7141" w:rsidRPr="00FC3A9C" w:rsidRDefault="005F7141" w:rsidP="003E6169">
            <w:pPr>
              <w:jc w:val="center"/>
              <w:rPr>
                <w:rFonts w:eastAsiaTheme="minorEastAsia"/>
                <w:b/>
                <w:bCs/>
                <w:szCs w:val="21"/>
              </w:rPr>
            </w:pPr>
            <w:r w:rsidRPr="00FC3A9C">
              <w:rPr>
                <w:rFonts w:eastAsiaTheme="minorEastAsia"/>
                <w:b/>
                <w:bCs/>
                <w:szCs w:val="21"/>
              </w:rPr>
              <w:t>表</w:t>
            </w:r>
            <w:r w:rsidR="009567A6" w:rsidRPr="00FC3A9C">
              <w:rPr>
                <w:rFonts w:eastAsiaTheme="minorEastAsia"/>
                <w:b/>
                <w:bCs/>
                <w:szCs w:val="21"/>
              </w:rPr>
              <w:t>36</w:t>
            </w:r>
            <w:r w:rsidRPr="00FC3A9C">
              <w:rPr>
                <w:rFonts w:eastAsiaTheme="minorEastAsia"/>
                <w:b/>
                <w:bCs/>
                <w:szCs w:val="21"/>
              </w:rPr>
              <w:t xml:space="preserve">    </w:t>
            </w:r>
            <w:r w:rsidRPr="00FC3A9C">
              <w:rPr>
                <w:rFonts w:eastAsiaTheme="minorEastAsia"/>
                <w:b/>
                <w:bCs/>
                <w:szCs w:val="21"/>
              </w:rPr>
              <w:t>无组织</w:t>
            </w:r>
            <w:r w:rsidR="00310BF3" w:rsidRPr="00FC3A9C">
              <w:rPr>
                <w:rFonts w:eastAsiaTheme="minorEastAsia"/>
                <w:b/>
                <w:bCs/>
                <w:szCs w:val="21"/>
              </w:rPr>
              <w:t>废气</w:t>
            </w:r>
            <w:r w:rsidRPr="00FC3A9C">
              <w:rPr>
                <w:rFonts w:eastAsiaTheme="minorEastAsia"/>
                <w:b/>
                <w:bCs/>
                <w:szCs w:val="21"/>
              </w:rPr>
              <w:t>预测结果</w:t>
            </w:r>
          </w:p>
          <w:tbl>
            <w:tblPr>
              <w:tblStyle w:val="aff"/>
              <w:tblW w:w="5000" w:type="pct"/>
              <w:tblLook w:val="04A0" w:firstRow="1" w:lastRow="0" w:firstColumn="1" w:lastColumn="0" w:noHBand="0" w:noVBand="1"/>
            </w:tblPr>
            <w:tblGrid>
              <w:gridCol w:w="1202"/>
              <w:gridCol w:w="1233"/>
              <w:gridCol w:w="1381"/>
              <w:gridCol w:w="2158"/>
              <w:gridCol w:w="1761"/>
              <w:gridCol w:w="1535"/>
            </w:tblGrid>
            <w:tr w:rsidR="00FC3A9C" w:rsidRPr="00FC3A9C" w14:paraId="3E7091A1" w14:textId="77777777" w:rsidTr="004521EA">
              <w:trPr>
                <w:trHeight w:val="811"/>
              </w:trPr>
              <w:tc>
                <w:tcPr>
                  <w:tcW w:w="648" w:type="pct"/>
                  <w:vAlign w:val="center"/>
                </w:tcPr>
                <w:p w14:paraId="0E129676" w14:textId="77777777" w:rsidR="007E3E80" w:rsidRPr="00FC3A9C" w:rsidRDefault="007E3E80" w:rsidP="003E6169">
                  <w:pPr>
                    <w:jc w:val="center"/>
                    <w:rPr>
                      <w:rFonts w:eastAsiaTheme="minorEastAsia"/>
                      <w:szCs w:val="21"/>
                    </w:rPr>
                  </w:pPr>
                  <w:r w:rsidRPr="00FC3A9C">
                    <w:rPr>
                      <w:rFonts w:eastAsiaTheme="minorEastAsia"/>
                      <w:szCs w:val="21"/>
                    </w:rPr>
                    <w:t>污染源名称</w:t>
                  </w:r>
                </w:p>
              </w:tc>
              <w:tc>
                <w:tcPr>
                  <w:tcW w:w="665" w:type="pct"/>
                  <w:vAlign w:val="center"/>
                </w:tcPr>
                <w:p w14:paraId="7A22ED14" w14:textId="77777777" w:rsidR="007E3E80" w:rsidRPr="00FC3A9C" w:rsidRDefault="007E3E80" w:rsidP="003E6169">
                  <w:pPr>
                    <w:jc w:val="center"/>
                    <w:rPr>
                      <w:rFonts w:eastAsiaTheme="minorEastAsia"/>
                      <w:szCs w:val="21"/>
                    </w:rPr>
                  </w:pPr>
                  <w:r w:rsidRPr="00FC3A9C">
                    <w:rPr>
                      <w:rFonts w:eastAsiaTheme="minorEastAsia"/>
                      <w:szCs w:val="21"/>
                    </w:rPr>
                    <w:t>评价因子</w:t>
                  </w:r>
                </w:p>
              </w:tc>
              <w:tc>
                <w:tcPr>
                  <w:tcW w:w="745" w:type="pct"/>
                  <w:vAlign w:val="center"/>
                </w:tcPr>
                <w:p w14:paraId="28EE0BA8" w14:textId="77777777" w:rsidR="007E3E80" w:rsidRPr="00FC3A9C" w:rsidRDefault="007E3E80" w:rsidP="003E6169">
                  <w:pPr>
                    <w:jc w:val="center"/>
                    <w:rPr>
                      <w:rFonts w:eastAsiaTheme="minorEastAsia"/>
                      <w:szCs w:val="21"/>
                    </w:rPr>
                  </w:pPr>
                  <w:r w:rsidRPr="00FC3A9C">
                    <w:rPr>
                      <w:rFonts w:eastAsiaTheme="minorEastAsia"/>
                      <w:szCs w:val="21"/>
                    </w:rPr>
                    <w:t>评价标准</w:t>
                  </w:r>
                  <w:r w:rsidRPr="00FC3A9C">
                    <w:rPr>
                      <w:rFonts w:eastAsiaTheme="minorEastAsia"/>
                      <w:szCs w:val="21"/>
                    </w:rPr>
                    <w:t>(μg/m</w:t>
                  </w:r>
                  <w:r w:rsidRPr="00FC3A9C">
                    <w:rPr>
                      <w:rFonts w:eastAsiaTheme="minorEastAsia"/>
                      <w:szCs w:val="21"/>
                      <w:vertAlign w:val="superscript"/>
                    </w:rPr>
                    <w:t>3</w:t>
                  </w:r>
                  <w:r w:rsidRPr="00FC3A9C">
                    <w:rPr>
                      <w:rFonts w:eastAsiaTheme="minorEastAsia"/>
                      <w:szCs w:val="21"/>
                    </w:rPr>
                    <w:t>)</w:t>
                  </w:r>
                </w:p>
              </w:tc>
              <w:tc>
                <w:tcPr>
                  <w:tcW w:w="1164" w:type="pct"/>
                  <w:vAlign w:val="center"/>
                </w:tcPr>
                <w:p w14:paraId="4F41FB61" w14:textId="77777777" w:rsidR="007E3E80" w:rsidRPr="00FC3A9C" w:rsidRDefault="007E3E80" w:rsidP="003E6169">
                  <w:pPr>
                    <w:jc w:val="center"/>
                    <w:rPr>
                      <w:rFonts w:eastAsiaTheme="minorEastAsia"/>
                      <w:szCs w:val="21"/>
                    </w:rPr>
                  </w:pPr>
                  <w:r w:rsidRPr="00FC3A9C">
                    <w:rPr>
                      <w:rFonts w:eastAsiaTheme="minorEastAsia"/>
                      <w:kern w:val="0"/>
                      <w:szCs w:val="21"/>
                    </w:rPr>
                    <w:t>预测最大浓度</w:t>
                  </w:r>
                  <w:r w:rsidRPr="00FC3A9C">
                    <w:rPr>
                      <w:rFonts w:eastAsiaTheme="minorEastAsia"/>
                      <w:szCs w:val="21"/>
                    </w:rPr>
                    <w:t>值</w:t>
                  </w:r>
                  <w:r w:rsidRPr="00FC3A9C">
                    <w:rPr>
                      <w:rFonts w:eastAsiaTheme="minorEastAsia"/>
                      <w:szCs w:val="21"/>
                    </w:rPr>
                    <w:t>(μg/m</w:t>
                  </w:r>
                  <w:r w:rsidRPr="00FC3A9C">
                    <w:rPr>
                      <w:rFonts w:eastAsiaTheme="minorEastAsia"/>
                      <w:szCs w:val="21"/>
                      <w:vertAlign w:val="superscript"/>
                    </w:rPr>
                    <w:t>3</w:t>
                  </w:r>
                  <w:r w:rsidRPr="00FC3A9C">
                    <w:rPr>
                      <w:rFonts w:eastAsiaTheme="minorEastAsia"/>
                      <w:szCs w:val="21"/>
                    </w:rPr>
                    <w:t>)</w:t>
                  </w:r>
                </w:p>
              </w:tc>
              <w:tc>
                <w:tcPr>
                  <w:tcW w:w="950" w:type="pct"/>
                  <w:vAlign w:val="center"/>
                </w:tcPr>
                <w:p w14:paraId="31559FCA" w14:textId="77777777" w:rsidR="007E3E80" w:rsidRPr="00FC3A9C" w:rsidRDefault="007E3E80" w:rsidP="003E6169">
                  <w:pPr>
                    <w:jc w:val="center"/>
                    <w:rPr>
                      <w:rFonts w:eastAsiaTheme="minorEastAsia"/>
                      <w:szCs w:val="21"/>
                    </w:rPr>
                  </w:pPr>
                  <w:r w:rsidRPr="00FC3A9C">
                    <w:rPr>
                      <w:rFonts w:eastAsiaTheme="minorEastAsia"/>
                      <w:szCs w:val="21"/>
                    </w:rPr>
                    <w:t>最大占标率</w:t>
                  </w:r>
                </w:p>
                <w:p w14:paraId="3CDFE345" w14:textId="77777777" w:rsidR="007E3E80" w:rsidRPr="00FC3A9C" w:rsidRDefault="007E3E80" w:rsidP="003E6169">
                  <w:pPr>
                    <w:jc w:val="center"/>
                    <w:rPr>
                      <w:rFonts w:eastAsiaTheme="minorEastAsia"/>
                      <w:szCs w:val="21"/>
                    </w:rPr>
                  </w:pPr>
                  <w:r w:rsidRPr="00FC3A9C">
                    <w:rPr>
                      <w:rFonts w:eastAsiaTheme="minorEastAsia"/>
                      <w:szCs w:val="21"/>
                    </w:rPr>
                    <w:t>(%)</w:t>
                  </w:r>
                </w:p>
              </w:tc>
              <w:tc>
                <w:tcPr>
                  <w:tcW w:w="828" w:type="pct"/>
                  <w:vAlign w:val="center"/>
                </w:tcPr>
                <w:p w14:paraId="741EB491" w14:textId="77777777" w:rsidR="007E3E80" w:rsidRPr="00FC3A9C" w:rsidRDefault="007E3E80" w:rsidP="003E6169">
                  <w:pPr>
                    <w:jc w:val="center"/>
                    <w:rPr>
                      <w:rFonts w:eastAsiaTheme="minorEastAsia"/>
                      <w:szCs w:val="21"/>
                    </w:rPr>
                  </w:pPr>
                  <w:r w:rsidRPr="00FC3A9C">
                    <w:rPr>
                      <w:rFonts w:eastAsiaTheme="minorEastAsia"/>
                      <w:szCs w:val="21"/>
                    </w:rPr>
                    <w:t>D</w:t>
                  </w:r>
                  <w:r w:rsidRPr="00FC3A9C">
                    <w:rPr>
                      <w:rFonts w:eastAsiaTheme="minorEastAsia"/>
                      <w:szCs w:val="21"/>
                      <w:vertAlign w:val="subscript"/>
                    </w:rPr>
                    <w:t>10%</w:t>
                  </w:r>
                  <w:r w:rsidRPr="00FC3A9C">
                    <w:rPr>
                      <w:rFonts w:eastAsiaTheme="minorEastAsia"/>
                      <w:szCs w:val="21"/>
                    </w:rPr>
                    <w:t>最远距离</w:t>
                  </w:r>
                </w:p>
                <w:p w14:paraId="59020B19" w14:textId="77777777" w:rsidR="007E3E80" w:rsidRPr="00FC3A9C" w:rsidRDefault="007E3E80" w:rsidP="003E6169">
                  <w:pPr>
                    <w:jc w:val="center"/>
                    <w:rPr>
                      <w:rFonts w:eastAsiaTheme="minorEastAsia"/>
                      <w:szCs w:val="21"/>
                    </w:rPr>
                  </w:pPr>
                  <w:r w:rsidRPr="00FC3A9C">
                    <w:rPr>
                      <w:rFonts w:eastAsiaTheme="minorEastAsia"/>
                      <w:szCs w:val="21"/>
                    </w:rPr>
                    <w:t>(m)</w:t>
                  </w:r>
                </w:p>
              </w:tc>
            </w:tr>
            <w:tr w:rsidR="00FC3A9C" w:rsidRPr="00FC3A9C" w14:paraId="5F8A9198" w14:textId="77777777" w:rsidTr="007B7C4F">
              <w:trPr>
                <w:trHeight w:val="300"/>
              </w:trPr>
              <w:tc>
                <w:tcPr>
                  <w:tcW w:w="648" w:type="pct"/>
                  <w:vAlign w:val="center"/>
                </w:tcPr>
                <w:p w14:paraId="7F8F9544" w14:textId="77777777" w:rsidR="007B7C4F" w:rsidRPr="00FC3A9C" w:rsidRDefault="001308E3" w:rsidP="003E6169">
                  <w:pPr>
                    <w:jc w:val="center"/>
                    <w:rPr>
                      <w:rFonts w:eastAsiaTheme="minorEastAsia"/>
                      <w:szCs w:val="21"/>
                    </w:rPr>
                  </w:pPr>
                  <w:r w:rsidRPr="00FC3A9C">
                    <w:rPr>
                      <w:rFonts w:eastAsiaTheme="minorEastAsia" w:hint="eastAsia"/>
                    </w:rPr>
                    <w:t>甲醇储罐</w:t>
                  </w:r>
                </w:p>
              </w:tc>
              <w:tc>
                <w:tcPr>
                  <w:tcW w:w="665" w:type="pct"/>
                  <w:vAlign w:val="center"/>
                </w:tcPr>
                <w:p w14:paraId="425E525B" w14:textId="77777777" w:rsidR="007B7C4F" w:rsidRPr="00FC3A9C" w:rsidRDefault="001308E3" w:rsidP="003E6169">
                  <w:pPr>
                    <w:jc w:val="center"/>
                  </w:pPr>
                  <w:r w:rsidRPr="00FC3A9C">
                    <w:rPr>
                      <w:rFonts w:eastAsiaTheme="minorEastAsia" w:hint="eastAsia"/>
                    </w:rPr>
                    <w:t>甲醇</w:t>
                  </w:r>
                </w:p>
              </w:tc>
              <w:tc>
                <w:tcPr>
                  <w:tcW w:w="745" w:type="pct"/>
                  <w:vAlign w:val="center"/>
                </w:tcPr>
                <w:p w14:paraId="378A4241" w14:textId="77777777" w:rsidR="007B7C4F" w:rsidRPr="00FC3A9C" w:rsidRDefault="009567A6" w:rsidP="003E6169">
                  <w:pPr>
                    <w:jc w:val="center"/>
                  </w:pPr>
                  <w:r w:rsidRPr="00FC3A9C">
                    <w:t>3000.0</w:t>
                  </w:r>
                </w:p>
              </w:tc>
              <w:tc>
                <w:tcPr>
                  <w:tcW w:w="1164" w:type="pct"/>
                  <w:vAlign w:val="center"/>
                </w:tcPr>
                <w:p w14:paraId="4E1C7F3F" w14:textId="2A568141" w:rsidR="007B7C4F" w:rsidRPr="00FC3A9C" w:rsidRDefault="00EB3A01" w:rsidP="003E6169">
                  <w:pPr>
                    <w:jc w:val="center"/>
                  </w:pPr>
                  <w:r w:rsidRPr="00FC3A9C">
                    <w:t>72.23</w:t>
                  </w:r>
                </w:p>
              </w:tc>
              <w:tc>
                <w:tcPr>
                  <w:tcW w:w="950" w:type="pct"/>
                  <w:vAlign w:val="center"/>
                </w:tcPr>
                <w:p w14:paraId="364A603D" w14:textId="1FCD48BF" w:rsidR="007B7C4F" w:rsidRPr="00FC3A9C" w:rsidRDefault="00EB3A01" w:rsidP="003E6169">
                  <w:pPr>
                    <w:jc w:val="center"/>
                  </w:pPr>
                  <w:r w:rsidRPr="00FC3A9C">
                    <w:t>2.41</w:t>
                  </w:r>
                </w:p>
              </w:tc>
              <w:tc>
                <w:tcPr>
                  <w:tcW w:w="828" w:type="pct"/>
                  <w:vAlign w:val="center"/>
                </w:tcPr>
                <w:p w14:paraId="5E5AE185" w14:textId="77777777" w:rsidR="007B7C4F" w:rsidRPr="00FC3A9C" w:rsidRDefault="007B7C4F" w:rsidP="003E6169">
                  <w:pPr>
                    <w:jc w:val="center"/>
                  </w:pPr>
                  <w:r w:rsidRPr="00FC3A9C">
                    <w:rPr>
                      <w:rFonts w:eastAsiaTheme="minorEastAsia"/>
                      <w:szCs w:val="21"/>
                    </w:rPr>
                    <w:t>/</w:t>
                  </w:r>
                </w:p>
              </w:tc>
            </w:tr>
          </w:tbl>
          <w:p w14:paraId="62004BBC" w14:textId="617D429E" w:rsidR="00A836A8" w:rsidRPr="00FC3A9C" w:rsidRDefault="007E3E80" w:rsidP="003E6169">
            <w:pPr>
              <w:spacing w:line="360" w:lineRule="auto"/>
              <w:ind w:firstLineChars="200" w:firstLine="480"/>
              <w:rPr>
                <w:rFonts w:eastAsiaTheme="minorEastAsia"/>
                <w:sz w:val="24"/>
              </w:rPr>
            </w:pPr>
            <w:r w:rsidRPr="00FC3A9C">
              <w:rPr>
                <w:rFonts w:eastAsiaTheme="minorEastAsia"/>
                <w:sz w:val="24"/>
              </w:rPr>
              <w:t>由表</w:t>
            </w:r>
            <w:r w:rsidR="009567A6" w:rsidRPr="00FC3A9C">
              <w:rPr>
                <w:rFonts w:eastAsiaTheme="minorEastAsia"/>
                <w:sz w:val="24"/>
              </w:rPr>
              <w:t>36</w:t>
            </w:r>
            <w:r w:rsidRPr="00FC3A9C">
              <w:rPr>
                <w:rFonts w:eastAsiaTheme="minorEastAsia"/>
                <w:sz w:val="24"/>
              </w:rPr>
              <w:t>可知</w:t>
            </w:r>
            <w:r w:rsidR="005F7141" w:rsidRPr="00FC3A9C">
              <w:rPr>
                <w:rFonts w:eastAsiaTheme="minorEastAsia"/>
                <w:sz w:val="24"/>
              </w:rPr>
              <w:t>，</w:t>
            </w:r>
            <w:r w:rsidR="009567A6" w:rsidRPr="00FC3A9C">
              <w:rPr>
                <w:rFonts w:eastAsiaTheme="minorEastAsia" w:hint="eastAsia"/>
                <w:sz w:val="24"/>
              </w:rPr>
              <w:t>甲醇</w:t>
            </w:r>
            <w:r w:rsidR="00310BF3" w:rsidRPr="00FC3A9C">
              <w:rPr>
                <w:rFonts w:eastAsiaTheme="minorEastAsia"/>
                <w:sz w:val="24"/>
              </w:rPr>
              <w:t>预测最大浓度值为</w:t>
            </w:r>
            <w:r w:rsidR="00EB3A01" w:rsidRPr="00FC3A9C">
              <w:rPr>
                <w:rFonts w:eastAsiaTheme="minorEastAsia"/>
                <w:sz w:val="24"/>
              </w:rPr>
              <w:t>72.23</w:t>
            </w:r>
            <w:r w:rsidR="00310BF3" w:rsidRPr="00FC3A9C">
              <w:rPr>
                <w:rFonts w:eastAsiaTheme="minorEastAsia"/>
                <w:sz w:val="24"/>
              </w:rPr>
              <w:t>μg/m</w:t>
            </w:r>
            <w:r w:rsidR="00310BF3" w:rsidRPr="00FC3A9C">
              <w:rPr>
                <w:rFonts w:eastAsiaTheme="minorEastAsia"/>
                <w:sz w:val="24"/>
                <w:vertAlign w:val="superscript"/>
              </w:rPr>
              <w:t>3</w:t>
            </w:r>
            <w:r w:rsidR="00310BF3" w:rsidRPr="00FC3A9C">
              <w:rPr>
                <w:rFonts w:eastAsiaTheme="minorEastAsia"/>
                <w:szCs w:val="21"/>
              </w:rPr>
              <w:t>，</w:t>
            </w:r>
            <w:r w:rsidR="00310BF3" w:rsidRPr="00FC3A9C">
              <w:rPr>
                <w:rFonts w:eastAsiaTheme="minorEastAsia"/>
                <w:sz w:val="24"/>
              </w:rPr>
              <w:t>占标率为</w:t>
            </w:r>
            <w:r w:rsidR="00EB3A01" w:rsidRPr="00FC3A9C">
              <w:rPr>
                <w:rFonts w:eastAsiaTheme="minorEastAsia"/>
                <w:sz w:val="24"/>
              </w:rPr>
              <w:t>2.41</w:t>
            </w:r>
            <w:r w:rsidR="00310BF3" w:rsidRPr="00FC3A9C">
              <w:rPr>
                <w:rFonts w:eastAsiaTheme="minorEastAsia"/>
                <w:sz w:val="24"/>
              </w:rPr>
              <w:t>%</w:t>
            </w:r>
            <w:r w:rsidR="00116164" w:rsidRPr="00FC3A9C">
              <w:rPr>
                <w:rFonts w:eastAsiaTheme="minorEastAsia" w:hint="eastAsia"/>
                <w:sz w:val="24"/>
              </w:rPr>
              <w:t>，满足企业厂区内及周边无组织排放浓度限值要求（《大气污染物综合排放标准》（</w:t>
            </w:r>
            <w:r w:rsidR="00116164" w:rsidRPr="00FC3A9C">
              <w:rPr>
                <w:rFonts w:eastAsiaTheme="minorEastAsia" w:hint="eastAsia"/>
                <w:sz w:val="24"/>
              </w:rPr>
              <w:t>GB16297-1996</w:t>
            </w:r>
            <w:r w:rsidR="00116164" w:rsidRPr="00FC3A9C">
              <w:rPr>
                <w:rFonts w:eastAsiaTheme="minorEastAsia" w:hint="eastAsia"/>
                <w:sz w:val="24"/>
              </w:rPr>
              <w:t>）</w:t>
            </w:r>
            <w:r w:rsidR="00116164" w:rsidRPr="00FC3A9C">
              <w:rPr>
                <w:rFonts w:eastAsiaTheme="minorEastAsia"/>
                <w:sz w:val="24"/>
              </w:rPr>
              <w:t>周界外浓度最高点</w:t>
            </w:r>
            <w:r w:rsidR="00116164" w:rsidRPr="00FC3A9C">
              <w:rPr>
                <w:rFonts w:ascii="宋体" w:hAnsi="宋体" w:cs="宋体" w:hint="eastAsia"/>
                <w:sz w:val="24"/>
              </w:rPr>
              <w:t>≦</w:t>
            </w:r>
            <w:r w:rsidR="00116164" w:rsidRPr="00FC3A9C">
              <w:rPr>
                <w:rFonts w:eastAsiaTheme="minorEastAsia"/>
                <w:sz w:val="24"/>
              </w:rPr>
              <w:t>12mg/m</w:t>
            </w:r>
            <w:r w:rsidR="00116164" w:rsidRPr="00FC3A9C">
              <w:rPr>
                <w:rFonts w:eastAsiaTheme="minorEastAsia"/>
                <w:sz w:val="24"/>
                <w:vertAlign w:val="superscript"/>
              </w:rPr>
              <w:t>3</w:t>
            </w:r>
            <w:r w:rsidR="00116164" w:rsidRPr="00FC3A9C">
              <w:rPr>
                <w:rFonts w:eastAsiaTheme="minorEastAsia" w:hint="eastAsia"/>
                <w:sz w:val="24"/>
              </w:rPr>
              <w:t>）</w:t>
            </w:r>
            <w:r w:rsidR="00116164" w:rsidRPr="00FC3A9C">
              <w:rPr>
                <w:rFonts w:eastAsiaTheme="minorEastAsia" w:hint="eastAsia"/>
                <w:noProof/>
                <w:sz w:val="24"/>
              </w:rPr>
              <w:t>、厂区内浓度限值要求（《挥发性有机物无组织排放控制标准》（</w:t>
            </w:r>
            <w:r w:rsidR="00116164" w:rsidRPr="00FC3A9C">
              <w:rPr>
                <w:rFonts w:eastAsiaTheme="minorEastAsia" w:hint="eastAsia"/>
                <w:noProof/>
                <w:sz w:val="24"/>
              </w:rPr>
              <w:t>GB37822-2019</w:t>
            </w:r>
            <w:r w:rsidR="00116164" w:rsidRPr="00FC3A9C">
              <w:rPr>
                <w:rFonts w:eastAsiaTheme="minorEastAsia" w:hint="eastAsia"/>
                <w:noProof/>
                <w:sz w:val="24"/>
              </w:rPr>
              <w:t>）表</w:t>
            </w:r>
            <w:r w:rsidR="00116164" w:rsidRPr="00FC3A9C">
              <w:rPr>
                <w:rFonts w:eastAsiaTheme="minorEastAsia" w:hint="eastAsia"/>
                <w:noProof/>
                <w:sz w:val="24"/>
              </w:rPr>
              <w:t>A.1</w:t>
            </w:r>
            <w:r w:rsidR="00116164" w:rsidRPr="00FC3A9C">
              <w:rPr>
                <w:rFonts w:eastAsiaTheme="minorEastAsia" w:hint="eastAsia"/>
                <w:noProof/>
                <w:sz w:val="24"/>
              </w:rPr>
              <w:t>特别排放限值）</w:t>
            </w:r>
            <w:r w:rsidR="005F7141" w:rsidRPr="00FC3A9C">
              <w:rPr>
                <w:rFonts w:eastAsiaTheme="minorEastAsia"/>
                <w:noProof/>
                <w:sz w:val="24"/>
              </w:rPr>
              <w:t>。</w:t>
            </w:r>
            <w:r w:rsidR="00A836A8" w:rsidRPr="00FC3A9C">
              <w:rPr>
                <w:rFonts w:eastAsiaTheme="minorEastAsia"/>
                <w:sz w:val="24"/>
              </w:rPr>
              <w:t>对周边环境影响较小。</w:t>
            </w:r>
          </w:p>
          <w:p w14:paraId="40664B21" w14:textId="77777777" w:rsidR="003876DA" w:rsidRPr="00FC3A9C" w:rsidRDefault="003876DA" w:rsidP="003E6169">
            <w:pPr>
              <w:spacing w:line="360" w:lineRule="auto"/>
              <w:ind w:firstLineChars="200" w:firstLine="480"/>
              <w:rPr>
                <w:rFonts w:eastAsiaTheme="minorEastAsia"/>
                <w:sz w:val="24"/>
              </w:rPr>
            </w:pPr>
            <w:r w:rsidRPr="00FC3A9C">
              <w:rPr>
                <w:rFonts w:eastAsiaTheme="minorEastAsia" w:hint="eastAsia"/>
                <w:sz w:val="24"/>
              </w:rPr>
              <w:t>为进一步减轻无组织排放甲醇对周边环境的影响，根据《挥发性有机物无组织排放控制标准》（</w:t>
            </w:r>
            <w:r w:rsidRPr="00FC3A9C">
              <w:rPr>
                <w:rFonts w:eastAsiaTheme="minorEastAsia" w:hint="eastAsia"/>
                <w:sz w:val="24"/>
              </w:rPr>
              <w:t>GB37822-2019</w:t>
            </w:r>
            <w:r w:rsidRPr="00FC3A9C">
              <w:rPr>
                <w:rFonts w:eastAsiaTheme="minorEastAsia" w:hint="eastAsia"/>
                <w:sz w:val="24"/>
              </w:rPr>
              <w:t>）提出以下措施：</w:t>
            </w:r>
          </w:p>
          <w:p w14:paraId="2F5D170B" w14:textId="77777777" w:rsidR="003876DA" w:rsidRPr="00FC3A9C" w:rsidRDefault="004378E9" w:rsidP="003E6169">
            <w:pPr>
              <w:spacing w:line="360" w:lineRule="auto"/>
              <w:ind w:firstLineChars="200" w:firstLine="480"/>
              <w:rPr>
                <w:rFonts w:eastAsiaTheme="minorEastAsia"/>
                <w:sz w:val="24"/>
              </w:rPr>
            </w:pPr>
            <w:r w:rsidRPr="00FC3A9C">
              <w:rPr>
                <w:rFonts w:eastAsiaTheme="minorEastAsia"/>
                <w:sz w:val="24"/>
              </w:rPr>
              <w:fldChar w:fldCharType="begin"/>
            </w:r>
            <w:r w:rsidR="003876DA" w:rsidRPr="00FC3A9C">
              <w:rPr>
                <w:rFonts w:eastAsiaTheme="minorEastAsia"/>
                <w:sz w:val="24"/>
              </w:rPr>
              <w:instrText xml:space="preserve"> </w:instrText>
            </w:r>
            <w:r w:rsidR="003876DA" w:rsidRPr="00FC3A9C">
              <w:rPr>
                <w:rFonts w:eastAsiaTheme="minorEastAsia" w:hint="eastAsia"/>
                <w:sz w:val="24"/>
              </w:rPr>
              <w:instrText>= 1 \* GB3</w:instrText>
            </w:r>
            <w:r w:rsidR="003876DA" w:rsidRPr="00FC3A9C">
              <w:rPr>
                <w:rFonts w:eastAsiaTheme="minorEastAsia"/>
                <w:sz w:val="24"/>
              </w:rPr>
              <w:instrText xml:space="preserve"> </w:instrText>
            </w:r>
            <w:r w:rsidRPr="00FC3A9C">
              <w:rPr>
                <w:rFonts w:eastAsiaTheme="minorEastAsia"/>
                <w:sz w:val="24"/>
              </w:rPr>
              <w:fldChar w:fldCharType="separate"/>
            </w:r>
            <w:r w:rsidR="003876DA" w:rsidRPr="00FC3A9C">
              <w:rPr>
                <w:rFonts w:eastAsiaTheme="minorEastAsia" w:hint="eastAsia"/>
                <w:noProof/>
                <w:sz w:val="24"/>
              </w:rPr>
              <w:t>①</w:t>
            </w:r>
            <w:r w:rsidRPr="00FC3A9C">
              <w:rPr>
                <w:rFonts w:eastAsiaTheme="minorEastAsia"/>
                <w:sz w:val="24"/>
              </w:rPr>
              <w:fldChar w:fldCharType="end"/>
            </w:r>
            <w:r w:rsidR="003876DA" w:rsidRPr="00FC3A9C">
              <w:rPr>
                <w:rFonts w:eastAsiaTheme="minorEastAsia"/>
                <w:sz w:val="24"/>
              </w:rPr>
              <w:t xml:space="preserve"> </w:t>
            </w:r>
            <w:r w:rsidR="003876DA" w:rsidRPr="00FC3A9C">
              <w:rPr>
                <w:rFonts w:eastAsiaTheme="minorEastAsia" w:hint="eastAsia"/>
                <w:sz w:val="24"/>
              </w:rPr>
              <w:t>甲醇储罐应密封良好，罐体保持完好，不应有孔洞、缝隙；储罐附件开口（孔），除采样、计量、例行检查、维护和其他正常活动外，应密闭；定期检查呼吸阀的定压是否</w:t>
            </w:r>
            <w:r w:rsidR="003876DA" w:rsidRPr="00FC3A9C">
              <w:rPr>
                <w:rFonts w:eastAsiaTheme="minorEastAsia" w:hint="eastAsia"/>
                <w:sz w:val="24"/>
              </w:rPr>
              <w:lastRenderedPageBreak/>
              <w:t>符合设定要求。</w:t>
            </w:r>
            <w:r w:rsidR="002F76AE" w:rsidRPr="00FC3A9C">
              <w:rPr>
                <w:rFonts w:eastAsiaTheme="minorEastAsia" w:hint="eastAsia"/>
                <w:sz w:val="24"/>
              </w:rPr>
              <w:t>甲醇属于挥发性有机液体，若不符合以上规定，应记录并在</w:t>
            </w:r>
            <w:r w:rsidR="002F76AE" w:rsidRPr="00FC3A9C">
              <w:rPr>
                <w:rFonts w:eastAsiaTheme="minorEastAsia" w:hint="eastAsia"/>
                <w:sz w:val="24"/>
              </w:rPr>
              <w:t>9</w:t>
            </w:r>
            <w:r w:rsidR="002F76AE" w:rsidRPr="00FC3A9C">
              <w:rPr>
                <w:rFonts w:eastAsiaTheme="minorEastAsia"/>
                <w:sz w:val="24"/>
              </w:rPr>
              <w:t>0d</w:t>
            </w:r>
            <w:r w:rsidR="002F76AE" w:rsidRPr="00FC3A9C">
              <w:rPr>
                <w:rFonts w:eastAsiaTheme="minorEastAsia" w:hint="eastAsia"/>
                <w:sz w:val="24"/>
              </w:rPr>
              <w:t>内修复或排空储罐停止使用，如延迟修复或排空储罐，应将相关方案报生态环境主管部门确定。</w:t>
            </w:r>
          </w:p>
          <w:p w14:paraId="2149C39C" w14:textId="77777777" w:rsidR="003876DA" w:rsidRPr="00FC3A9C" w:rsidRDefault="004378E9" w:rsidP="003E6169">
            <w:pPr>
              <w:spacing w:line="360" w:lineRule="auto"/>
              <w:ind w:firstLineChars="200" w:firstLine="480"/>
              <w:rPr>
                <w:rFonts w:eastAsiaTheme="minorEastAsia"/>
                <w:sz w:val="24"/>
              </w:rPr>
            </w:pPr>
            <w:r w:rsidRPr="00FC3A9C">
              <w:rPr>
                <w:rFonts w:eastAsiaTheme="minorEastAsia"/>
                <w:sz w:val="24"/>
              </w:rPr>
              <w:fldChar w:fldCharType="begin"/>
            </w:r>
            <w:r w:rsidR="003876DA" w:rsidRPr="00FC3A9C">
              <w:rPr>
                <w:rFonts w:eastAsiaTheme="minorEastAsia"/>
                <w:sz w:val="24"/>
              </w:rPr>
              <w:instrText xml:space="preserve"> </w:instrText>
            </w:r>
            <w:r w:rsidR="003876DA" w:rsidRPr="00FC3A9C">
              <w:rPr>
                <w:rFonts w:eastAsiaTheme="minorEastAsia" w:hint="eastAsia"/>
                <w:sz w:val="24"/>
              </w:rPr>
              <w:instrText>= 2 \* GB3</w:instrText>
            </w:r>
            <w:r w:rsidR="003876DA" w:rsidRPr="00FC3A9C">
              <w:rPr>
                <w:rFonts w:eastAsiaTheme="minorEastAsia"/>
                <w:sz w:val="24"/>
              </w:rPr>
              <w:instrText xml:space="preserve"> </w:instrText>
            </w:r>
            <w:r w:rsidRPr="00FC3A9C">
              <w:rPr>
                <w:rFonts w:eastAsiaTheme="minorEastAsia"/>
                <w:sz w:val="24"/>
              </w:rPr>
              <w:fldChar w:fldCharType="separate"/>
            </w:r>
            <w:r w:rsidR="003876DA" w:rsidRPr="00FC3A9C">
              <w:rPr>
                <w:rFonts w:eastAsiaTheme="minorEastAsia" w:hint="eastAsia"/>
                <w:noProof/>
                <w:sz w:val="24"/>
              </w:rPr>
              <w:t>②</w:t>
            </w:r>
            <w:r w:rsidRPr="00FC3A9C">
              <w:rPr>
                <w:rFonts w:eastAsiaTheme="minorEastAsia"/>
                <w:sz w:val="24"/>
              </w:rPr>
              <w:fldChar w:fldCharType="end"/>
            </w:r>
            <w:r w:rsidR="003876DA" w:rsidRPr="00FC3A9C">
              <w:rPr>
                <w:rFonts w:eastAsiaTheme="minorEastAsia"/>
                <w:sz w:val="24"/>
              </w:rPr>
              <w:t xml:space="preserve"> </w:t>
            </w:r>
            <w:r w:rsidR="002F76AE" w:rsidRPr="00FC3A9C">
              <w:rPr>
                <w:rFonts w:eastAsiaTheme="minorEastAsia" w:hint="eastAsia"/>
                <w:sz w:val="24"/>
              </w:rPr>
              <w:t>甲醇运输应采用密闭容器、罐车。</w:t>
            </w:r>
          </w:p>
          <w:p w14:paraId="25E1FD82" w14:textId="77777777" w:rsidR="002F76AE" w:rsidRPr="00FC3A9C" w:rsidRDefault="004378E9" w:rsidP="003E6169">
            <w:pPr>
              <w:spacing w:line="360" w:lineRule="auto"/>
              <w:ind w:firstLineChars="200" w:firstLine="480"/>
              <w:rPr>
                <w:rFonts w:eastAsiaTheme="minorEastAsia"/>
                <w:noProof/>
                <w:sz w:val="24"/>
              </w:rPr>
            </w:pPr>
            <w:r w:rsidRPr="00FC3A9C">
              <w:rPr>
                <w:rFonts w:eastAsiaTheme="minorEastAsia"/>
                <w:sz w:val="24"/>
              </w:rPr>
              <w:fldChar w:fldCharType="begin"/>
            </w:r>
            <w:r w:rsidR="002F76AE" w:rsidRPr="00FC3A9C">
              <w:rPr>
                <w:rFonts w:eastAsiaTheme="minorEastAsia"/>
                <w:sz w:val="24"/>
              </w:rPr>
              <w:instrText xml:space="preserve"> </w:instrText>
            </w:r>
            <w:r w:rsidR="002F76AE" w:rsidRPr="00FC3A9C">
              <w:rPr>
                <w:rFonts w:eastAsiaTheme="minorEastAsia" w:hint="eastAsia"/>
                <w:sz w:val="24"/>
              </w:rPr>
              <w:instrText>= 3 \* GB3</w:instrText>
            </w:r>
            <w:r w:rsidR="002F76AE" w:rsidRPr="00FC3A9C">
              <w:rPr>
                <w:rFonts w:eastAsiaTheme="minorEastAsia"/>
                <w:sz w:val="24"/>
              </w:rPr>
              <w:instrText xml:space="preserve"> </w:instrText>
            </w:r>
            <w:r w:rsidRPr="00FC3A9C">
              <w:rPr>
                <w:rFonts w:eastAsiaTheme="minorEastAsia"/>
                <w:sz w:val="24"/>
              </w:rPr>
              <w:fldChar w:fldCharType="separate"/>
            </w:r>
            <w:r w:rsidR="002F76AE" w:rsidRPr="00FC3A9C">
              <w:rPr>
                <w:rFonts w:eastAsiaTheme="minorEastAsia" w:hint="eastAsia"/>
                <w:noProof/>
                <w:sz w:val="24"/>
              </w:rPr>
              <w:t>③</w:t>
            </w:r>
            <w:r w:rsidRPr="00FC3A9C">
              <w:rPr>
                <w:rFonts w:eastAsiaTheme="minorEastAsia"/>
                <w:sz w:val="24"/>
              </w:rPr>
              <w:fldChar w:fldCharType="end"/>
            </w:r>
            <w:r w:rsidR="002F76AE" w:rsidRPr="00FC3A9C">
              <w:rPr>
                <w:rFonts w:eastAsiaTheme="minorEastAsia"/>
                <w:sz w:val="24"/>
              </w:rPr>
              <w:t xml:space="preserve"> </w:t>
            </w:r>
            <w:r w:rsidR="002F76AE" w:rsidRPr="00FC3A9C">
              <w:rPr>
                <w:rFonts w:eastAsiaTheme="minorEastAsia" w:hint="eastAsia"/>
                <w:sz w:val="24"/>
              </w:rPr>
              <w:t>甲醇装载应采用底部装载方式，若采用顶部浸没式装载，出料管口距离罐底部高度应小于</w:t>
            </w:r>
            <w:r w:rsidR="002F76AE" w:rsidRPr="00FC3A9C">
              <w:rPr>
                <w:rFonts w:eastAsiaTheme="minorEastAsia" w:hint="eastAsia"/>
                <w:sz w:val="24"/>
              </w:rPr>
              <w:t>2</w:t>
            </w:r>
            <w:r w:rsidR="002F76AE" w:rsidRPr="00FC3A9C">
              <w:rPr>
                <w:rFonts w:eastAsiaTheme="minorEastAsia"/>
                <w:sz w:val="24"/>
              </w:rPr>
              <w:t>00mm</w:t>
            </w:r>
            <w:r w:rsidR="002F76AE" w:rsidRPr="00FC3A9C">
              <w:rPr>
                <w:rFonts w:eastAsiaTheme="minorEastAsia" w:hint="eastAsia"/>
                <w:sz w:val="24"/>
              </w:rPr>
              <w:t>。</w:t>
            </w:r>
          </w:p>
          <w:p w14:paraId="69C722CA" w14:textId="77777777" w:rsidR="00E54129" w:rsidRPr="00FC3A9C" w:rsidRDefault="00AE73A2" w:rsidP="003E6169">
            <w:pPr>
              <w:spacing w:line="360" w:lineRule="auto"/>
              <w:ind w:firstLineChars="200" w:firstLine="482"/>
              <w:rPr>
                <w:rFonts w:eastAsiaTheme="minorEastAsia"/>
                <w:b/>
                <w:sz w:val="24"/>
              </w:rPr>
            </w:pPr>
            <w:r w:rsidRPr="00FC3A9C">
              <w:rPr>
                <w:rFonts w:eastAsiaTheme="minorEastAsia"/>
                <w:b/>
                <w:sz w:val="24"/>
              </w:rPr>
              <w:t>二、</w:t>
            </w:r>
            <w:r w:rsidR="00096AA8" w:rsidRPr="00FC3A9C">
              <w:rPr>
                <w:rFonts w:eastAsiaTheme="minorEastAsia"/>
                <w:b/>
                <w:sz w:val="24"/>
              </w:rPr>
              <w:t>地表水</w:t>
            </w:r>
            <w:r w:rsidRPr="00FC3A9C">
              <w:rPr>
                <w:rFonts w:eastAsiaTheme="minorEastAsia"/>
                <w:b/>
                <w:sz w:val="24"/>
              </w:rPr>
              <w:t>环境影响分析</w:t>
            </w:r>
          </w:p>
          <w:p w14:paraId="178E92ED" w14:textId="77777777" w:rsidR="00E444C3" w:rsidRPr="00FC3A9C" w:rsidRDefault="00E444C3" w:rsidP="00E444C3">
            <w:pPr>
              <w:spacing w:line="360" w:lineRule="auto"/>
              <w:ind w:firstLineChars="200" w:firstLine="480"/>
              <w:rPr>
                <w:rFonts w:eastAsiaTheme="minorEastAsia"/>
                <w:bCs/>
                <w:sz w:val="24"/>
              </w:rPr>
            </w:pPr>
            <w:r w:rsidRPr="00FC3A9C">
              <w:rPr>
                <w:rFonts w:eastAsiaTheme="minorEastAsia" w:hint="eastAsia"/>
                <w:bCs/>
                <w:sz w:val="24"/>
              </w:rPr>
              <w:t>本项目无生产废水产生；仅有软水处理废水、反冲洗废水、锅炉定期排水，为清净下水，均回用于生产，不会对地表水环境产生影响。</w:t>
            </w:r>
          </w:p>
          <w:p w14:paraId="53A74505" w14:textId="77777777" w:rsidR="00E54129" w:rsidRPr="00FC3A9C" w:rsidRDefault="00096AA8" w:rsidP="003E6169">
            <w:pPr>
              <w:spacing w:line="360" w:lineRule="auto"/>
              <w:ind w:firstLineChars="200" w:firstLine="482"/>
              <w:rPr>
                <w:rFonts w:eastAsiaTheme="minorEastAsia"/>
                <w:b/>
                <w:bCs/>
                <w:sz w:val="24"/>
              </w:rPr>
            </w:pPr>
            <w:r w:rsidRPr="00FC3A9C">
              <w:rPr>
                <w:rFonts w:eastAsiaTheme="minorEastAsia"/>
                <w:b/>
                <w:bCs/>
                <w:sz w:val="24"/>
              </w:rPr>
              <w:t>三</w:t>
            </w:r>
            <w:r w:rsidR="00AE73A2" w:rsidRPr="00FC3A9C">
              <w:rPr>
                <w:rFonts w:eastAsiaTheme="minorEastAsia"/>
                <w:b/>
                <w:bCs/>
                <w:sz w:val="24"/>
              </w:rPr>
              <w:t>、声环境影响分析</w:t>
            </w:r>
          </w:p>
          <w:p w14:paraId="530FB020" w14:textId="77777777" w:rsidR="00B17F50" w:rsidRPr="00FC3A9C" w:rsidRDefault="00B17F50" w:rsidP="00B17F50">
            <w:pPr>
              <w:spacing w:line="360" w:lineRule="auto"/>
              <w:ind w:firstLineChars="200" w:firstLine="480"/>
              <w:rPr>
                <w:rFonts w:eastAsiaTheme="minorEastAsia"/>
                <w:b/>
                <w:szCs w:val="21"/>
              </w:rPr>
            </w:pPr>
            <w:r w:rsidRPr="00FC3A9C">
              <w:rPr>
                <w:rFonts w:eastAsiaTheme="minorEastAsia"/>
                <w:sz w:val="24"/>
              </w:rPr>
              <w:t>主要设备为</w:t>
            </w:r>
            <w:r w:rsidRPr="00FC3A9C">
              <w:rPr>
                <w:rFonts w:eastAsiaTheme="minorEastAsia" w:hint="eastAsia"/>
                <w:sz w:val="24"/>
              </w:rPr>
              <w:t>锅炉给水泵及锅炉运行噪声</w:t>
            </w:r>
            <w:r w:rsidRPr="00FC3A9C">
              <w:rPr>
                <w:rFonts w:eastAsiaTheme="minorEastAsia"/>
                <w:sz w:val="24"/>
              </w:rPr>
              <w:t>，连续运行工况情况下，噪声源强为</w:t>
            </w:r>
            <w:r w:rsidRPr="00FC3A9C">
              <w:rPr>
                <w:rFonts w:eastAsiaTheme="minorEastAsia"/>
                <w:sz w:val="24"/>
              </w:rPr>
              <w:t>80</w:t>
            </w:r>
            <w:r w:rsidRPr="00FC3A9C">
              <w:rPr>
                <w:rFonts w:eastAsiaTheme="minorEastAsia"/>
                <w:sz w:val="24"/>
              </w:rPr>
              <w:t>～</w:t>
            </w:r>
            <w:r w:rsidRPr="00FC3A9C">
              <w:rPr>
                <w:rFonts w:eastAsiaTheme="minorEastAsia"/>
                <w:sz w:val="24"/>
              </w:rPr>
              <w:t>90dB</w:t>
            </w:r>
            <w:r w:rsidRPr="00FC3A9C">
              <w:rPr>
                <w:rFonts w:eastAsiaTheme="minorEastAsia"/>
                <w:sz w:val="24"/>
              </w:rPr>
              <w:t>（</w:t>
            </w:r>
            <w:r w:rsidRPr="00FC3A9C">
              <w:rPr>
                <w:rFonts w:eastAsiaTheme="minorEastAsia"/>
                <w:sz w:val="24"/>
              </w:rPr>
              <w:t>A</w:t>
            </w:r>
            <w:r w:rsidRPr="00FC3A9C">
              <w:rPr>
                <w:rFonts w:eastAsiaTheme="minorEastAsia"/>
                <w:sz w:val="24"/>
              </w:rPr>
              <w:t>）。</w:t>
            </w:r>
          </w:p>
          <w:p w14:paraId="1BE49744" w14:textId="77777777" w:rsidR="00AC5F62" w:rsidRPr="00FC3A9C" w:rsidRDefault="00AC5F62" w:rsidP="003E6169">
            <w:pPr>
              <w:jc w:val="center"/>
              <w:rPr>
                <w:rFonts w:eastAsiaTheme="minorEastAsia"/>
                <w:b/>
                <w:szCs w:val="21"/>
              </w:rPr>
            </w:pPr>
            <w:r w:rsidRPr="00FC3A9C">
              <w:rPr>
                <w:rFonts w:eastAsiaTheme="minorEastAsia"/>
                <w:b/>
                <w:szCs w:val="21"/>
              </w:rPr>
              <w:t>表</w:t>
            </w:r>
            <w:r w:rsidR="00B17F50" w:rsidRPr="00FC3A9C">
              <w:rPr>
                <w:rFonts w:eastAsiaTheme="minorEastAsia"/>
                <w:b/>
                <w:szCs w:val="21"/>
              </w:rPr>
              <w:t>37</w:t>
            </w:r>
            <w:r w:rsidRPr="00FC3A9C">
              <w:rPr>
                <w:rFonts w:eastAsiaTheme="minorEastAsia"/>
                <w:b/>
                <w:szCs w:val="21"/>
              </w:rPr>
              <w:t xml:space="preserve">   </w:t>
            </w:r>
            <w:r w:rsidRPr="00FC3A9C">
              <w:rPr>
                <w:rFonts w:eastAsiaTheme="minorEastAsia"/>
                <w:b/>
                <w:szCs w:val="21"/>
              </w:rPr>
              <w:t>本项目主要新增设备噪声源强及</w:t>
            </w:r>
            <w:r w:rsidRPr="00FC3A9C">
              <w:rPr>
                <w:rFonts w:eastAsiaTheme="minorEastAsia" w:hint="eastAsia"/>
                <w:b/>
                <w:szCs w:val="21"/>
              </w:rPr>
              <w:t>防治措施</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38"/>
              <w:gridCol w:w="1692"/>
              <w:gridCol w:w="1013"/>
              <w:gridCol w:w="1184"/>
              <w:gridCol w:w="1249"/>
              <w:gridCol w:w="1543"/>
              <w:gridCol w:w="1745"/>
            </w:tblGrid>
            <w:tr w:rsidR="00FC3A9C" w:rsidRPr="00FC3A9C" w14:paraId="66722331" w14:textId="77777777" w:rsidTr="00B17F50">
              <w:trPr>
                <w:trHeight w:val="62"/>
                <w:jc w:val="center"/>
              </w:trPr>
              <w:tc>
                <w:tcPr>
                  <w:tcW w:w="452" w:type="pct"/>
                  <w:tcBorders>
                    <w:top w:val="single" w:sz="6" w:space="0" w:color="auto"/>
                    <w:left w:val="single" w:sz="6" w:space="0" w:color="auto"/>
                    <w:bottom w:val="single" w:sz="6" w:space="0" w:color="auto"/>
                    <w:right w:val="single" w:sz="4" w:space="0" w:color="auto"/>
                  </w:tcBorders>
                  <w:shd w:val="clear" w:color="auto" w:fill="auto"/>
                  <w:vAlign w:val="center"/>
                </w:tcPr>
                <w:p w14:paraId="2B8BC4CD" w14:textId="77777777" w:rsidR="00B17F50" w:rsidRPr="00FC3A9C" w:rsidRDefault="00B17F50" w:rsidP="000D395E">
                  <w:pPr>
                    <w:spacing w:line="260" w:lineRule="exact"/>
                    <w:jc w:val="center"/>
                    <w:rPr>
                      <w:rFonts w:eastAsiaTheme="minorEastAsia"/>
                      <w:szCs w:val="21"/>
                    </w:rPr>
                  </w:pPr>
                  <w:r w:rsidRPr="00FC3A9C">
                    <w:rPr>
                      <w:rFonts w:eastAsiaTheme="minorEastAsia" w:hint="eastAsia"/>
                      <w:szCs w:val="21"/>
                    </w:rPr>
                    <w:t>位置</w:t>
                  </w:r>
                </w:p>
              </w:tc>
              <w:tc>
                <w:tcPr>
                  <w:tcW w:w="913" w:type="pct"/>
                  <w:tcBorders>
                    <w:top w:val="single" w:sz="6" w:space="0" w:color="auto"/>
                    <w:left w:val="single" w:sz="4" w:space="0" w:color="auto"/>
                    <w:bottom w:val="single" w:sz="6" w:space="0" w:color="auto"/>
                    <w:right w:val="single" w:sz="6" w:space="0" w:color="auto"/>
                  </w:tcBorders>
                  <w:shd w:val="clear" w:color="auto" w:fill="auto"/>
                  <w:vAlign w:val="center"/>
                </w:tcPr>
                <w:p w14:paraId="2C09AFAF" w14:textId="77777777" w:rsidR="00B17F50" w:rsidRPr="00FC3A9C" w:rsidRDefault="00B17F50" w:rsidP="000D395E">
                  <w:pPr>
                    <w:spacing w:line="260" w:lineRule="exact"/>
                    <w:jc w:val="center"/>
                    <w:rPr>
                      <w:rFonts w:eastAsiaTheme="minorEastAsia"/>
                      <w:szCs w:val="21"/>
                    </w:rPr>
                  </w:pPr>
                  <w:r w:rsidRPr="00FC3A9C">
                    <w:rPr>
                      <w:rFonts w:eastAsiaTheme="minorEastAsia"/>
                      <w:szCs w:val="21"/>
                    </w:rPr>
                    <w:t>设备名称</w:t>
                  </w:r>
                </w:p>
              </w:tc>
              <w:tc>
                <w:tcPr>
                  <w:tcW w:w="547" w:type="pct"/>
                  <w:tcBorders>
                    <w:top w:val="single" w:sz="6" w:space="0" w:color="auto"/>
                    <w:left w:val="single" w:sz="6" w:space="0" w:color="auto"/>
                    <w:bottom w:val="single" w:sz="6" w:space="0" w:color="auto"/>
                    <w:right w:val="single" w:sz="6" w:space="0" w:color="auto"/>
                  </w:tcBorders>
                  <w:shd w:val="clear" w:color="auto" w:fill="auto"/>
                  <w:vAlign w:val="center"/>
                </w:tcPr>
                <w:p w14:paraId="0AA5A3CB" w14:textId="77777777" w:rsidR="00B17F50" w:rsidRPr="00FC3A9C" w:rsidRDefault="00B17F50" w:rsidP="000D395E">
                  <w:pPr>
                    <w:spacing w:line="260" w:lineRule="exact"/>
                    <w:jc w:val="center"/>
                    <w:rPr>
                      <w:rFonts w:eastAsiaTheme="minorEastAsia"/>
                      <w:szCs w:val="21"/>
                    </w:rPr>
                  </w:pPr>
                  <w:r w:rsidRPr="00FC3A9C">
                    <w:rPr>
                      <w:rFonts w:eastAsiaTheme="minorEastAsia"/>
                      <w:szCs w:val="21"/>
                    </w:rPr>
                    <w:t>数量</w:t>
                  </w:r>
                </w:p>
                <w:p w14:paraId="0F8966B6" w14:textId="77777777" w:rsidR="00B17F50" w:rsidRPr="00FC3A9C" w:rsidRDefault="00B17F50" w:rsidP="000D395E">
                  <w:pPr>
                    <w:spacing w:line="260" w:lineRule="exact"/>
                    <w:jc w:val="center"/>
                    <w:rPr>
                      <w:rFonts w:eastAsiaTheme="minorEastAsia"/>
                      <w:szCs w:val="21"/>
                    </w:rPr>
                  </w:pPr>
                  <w:r w:rsidRPr="00FC3A9C">
                    <w:rPr>
                      <w:rFonts w:eastAsiaTheme="minorEastAsia"/>
                      <w:szCs w:val="21"/>
                    </w:rPr>
                    <w:t>（台）</w:t>
                  </w:r>
                </w:p>
              </w:tc>
              <w:tc>
                <w:tcPr>
                  <w:tcW w:w="639" w:type="pct"/>
                  <w:tcBorders>
                    <w:top w:val="single" w:sz="6" w:space="0" w:color="auto"/>
                    <w:left w:val="single" w:sz="6" w:space="0" w:color="auto"/>
                    <w:bottom w:val="single" w:sz="6" w:space="0" w:color="auto"/>
                    <w:right w:val="single" w:sz="6" w:space="0" w:color="auto"/>
                  </w:tcBorders>
                  <w:shd w:val="clear" w:color="auto" w:fill="auto"/>
                  <w:vAlign w:val="center"/>
                </w:tcPr>
                <w:p w14:paraId="2535FDEE" w14:textId="77777777" w:rsidR="00B17F50" w:rsidRPr="00FC3A9C" w:rsidRDefault="00B17F50" w:rsidP="000D395E">
                  <w:pPr>
                    <w:spacing w:line="260" w:lineRule="exact"/>
                    <w:jc w:val="center"/>
                    <w:rPr>
                      <w:rFonts w:eastAsiaTheme="minorEastAsia"/>
                      <w:szCs w:val="21"/>
                    </w:rPr>
                  </w:pPr>
                  <w:r w:rsidRPr="00FC3A9C">
                    <w:rPr>
                      <w:rFonts w:eastAsiaTheme="minorEastAsia"/>
                      <w:szCs w:val="21"/>
                    </w:rPr>
                    <w:t>单台声级</w:t>
                  </w:r>
                  <w:r w:rsidRPr="00FC3A9C">
                    <w:rPr>
                      <w:rFonts w:eastAsiaTheme="minorEastAsia"/>
                      <w:b/>
                      <w:szCs w:val="21"/>
                    </w:rPr>
                    <w:t>dB(A)</w:t>
                  </w:r>
                </w:p>
              </w:tc>
              <w:tc>
                <w:tcPr>
                  <w:tcW w:w="674" w:type="pct"/>
                  <w:tcBorders>
                    <w:top w:val="single" w:sz="6" w:space="0" w:color="auto"/>
                    <w:left w:val="single" w:sz="6" w:space="0" w:color="auto"/>
                    <w:bottom w:val="single" w:sz="6" w:space="0" w:color="auto"/>
                    <w:right w:val="single" w:sz="6" w:space="0" w:color="auto"/>
                  </w:tcBorders>
                  <w:shd w:val="clear" w:color="auto" w:fill="auto"/>
                  <w:vAlign w:val="center"/>
                </w:tcPr>
                <w:p w14:paraId="235B5493" w14:textId="77777777" w:rsidR="00B17F50" w:rsidRPr="00FC3A9C" w:rsidRDefault="00B17F50" w:rsidP="000D395E">
                  <w:pPr>
                    <w:spacing w:line="260" w:lineRule="exact"/>
                    <w:jc w:val="center"/>
                    <w:rPr>
                      <w:rFonts w:eastAsiaTheme="minorEastAsia"/>
                      <w:szCs w:val="21"/>
                    </w:rPr>
                  </w:pPr>
                  <w:r w:rsidRPr="00FC3A9C">
                    <w:rPr>
                      <w:rFonts w:eastAsiaTheme="minorEastAsia"/>
                      <w:szCs w:val="21"/>
                    </w:rPr>
                    <w:t>防治措施</w:t>
                  </w:r>
                </w:p>
              </w:tc>
              <w:tc>
                <w:tcPr>
                  <w:tcW w:w="833" w:type="pct"/>
                  <w:tcBorders>
                    <w:top w:val="single" w:sz="6" w:space="0" w:color="auto"/>
                    <w:left w:val="single" w:sz="6" w:space="0" w:color="auto"/>
                    <w:bottom w:val="single" w:sz="4" w:space="0" w:color="auto"/>
                    <w:right w:val="single" w:sz="4" w:space="0" w:color="auto"/>
                  </w:tcBorders>
                  <w:shd w:val="clear" w:color="auto" w:fill="auto"/>
                  <w:vAlign w:val="center"/>
                </w:tcPr>
                <w:p w14:paraId="01C85F53" w14:textId="77777777" w:rsidR="00B17F50" w:rsidRPr="00FC3A9C" w:rsidRDefault="00B17F50" w:rsidP="000D395E">
                  <w:pPr>
                    <w:spacing w:line="260" w:lineRule="exact"/>
                    <w:jc w:val="center"/>
                    <w:rPr>
                      <w:rFonts w:eastAsiaTheme="minorEastAsia"/>
                      <w:szCs w:val="21"/>
                    </w:rPr>
                  </w:pPr>
                  <w:r w:rsidRPr="00FC3A9C">
                    <w:rPr>
                      <w:rFonts w:eastAsiaTheme="minorEastAsia" w:hint="eastAsia"/>
                      <w:szCs w:val="21"/>
                    </w:rPr>
                    <w:t>降噪效果</w:t>
                  </w:r>
                  <w:r w:rsidRPr="00FC3A9C">
                    <w:rPr>
                      <w:rFonts w:eastAsiaTheme="minorEastAsia"/>
                      <w:b/>
                      <w:szCs w:val="21"/>
                    </w:rPr>
                    <w:t>dB(A)</w:t>
                  </w:r>
                </w:p>
              </w:tc>
              <w:tc>
                <w:tcPr>
                  <w:tcW w:w="942" w:type="pct"/>
                  <w:tcBorders>
                    <w:top w:val="single" w:sz="6" w:space="0" w:color="auto"/>
                    <w:left w:val="single" w:sz="4" w:space="0" w:color="auto"/>
                    <w:bottom w:val="single" w:sz="4" w:space="0" w:color="auto"/>
                    <w:right w:val="single" w:sz="6" w:space="0" w:color="auto"/>
                  </w:tcBorders>
                  <w:shd w:val="clear" w:color="auto" w:fill="auto"/>
                  <w:vAlign w:val="center"/>
                </w:tcPr>
                <w:p w14:paraId="7EFDB769" w14:textId="77777777" w:rsidR="00B17F50" w:rsidRPr="00FC3A9C" w:rsidRDefault="00B17F50" w:rsidP="000D395E">
                  <w:pPr>
                    <w:spacing w:line="260" w:lineRule="exact"/>
                    <w:jc w:val="center"/>
                    <w:rPr>
                      <w:rFonts w:eastAsiaTheme="minorEastAsia"/>
                      <w:szCs w:val="21"/>
                    </w:rPr>
                  </w:pPr>
                  <w:r w:rsidRPr="00FC3A9C">
                    <w:rPr>
                      <w:rFonts w:eastAsiaTheme="minorEastAsia"/>
                      <w:szCs w:val="21"/>
                    </w:rPr>
                    <w:t>单台设备排放量</w:t>
                  </w:r>
                  <w:r w:rsidRPr="00FC3A9C">
                    <w:rPr>
                      <w:rFonts w:eastAsiaTheme="minorEastAsia"/>
                      <w:b/>
                      <w:szCs w:val="21"/>
                    </w:rPr>
                    <w:t>dB(A)</w:t>
                  </w:r>
                </w:p>
              </w:tc>
            </w:tr>
            <w:tr w:rsidR="00FC3A9C" w:rsidRPr="00FC3A9C" w14:paraId="74C2402B" w14:textId="77777777" w:rsidTr="00B17F50">
              <w:trPr>
                <w:trHeight w:val="62"/>
                <w:jc w:val="center"/>
              </w:trPr>
              <w:tc>
                <w:tcPr>
                  <w:tcW w:w="452" w:type="pct"/>
                  <w:vMerge w:val="restart"/>
                  <w:tcBorders>
                    <w:left w:val="single" w:sz="6" w:space="0" w:color="auto"/>
                    <w:right w:val="single" w:sz="4" w:space="0" w:color="auto"/>
                  </w:tcBorders>
                  <w:shd w:val="clear" w:color="auto" w:fill="auto"/>
                  <w:vAlign w:val="center"/>
                </w:tcPr>
                <w:p w14:paraId="43BCFCDF" w14:textId="77777777" w:rsidR="00B17F50" w:rsidRPr="00FC3A9C" w:rsidRDefault="00B17F50" w:rsidP="00B17F50">
                  <w:pPr>
                    <w:spacing w:line="260" w:lineRule="exact"/>
                    <w:jc w:val="center"/>
                    <w:rPr>
                      <w:rFonts w:eastAsiaTheme="minorEastAsia"/>
                      <w:szCs w:val="21"/>
                    </w:rPr>
                  </w:pPr>
                  <w:r w:rsidRPr="00FC3A9C">
                    <w:rPr>
                      <w:rFonts w:eastAsiaTheme="minorEastAsia" w:hint="eastAsia"/>
                      <w:szCs w:val="21"/>
                    </w:rPr>
                    <w:t>锅炉房</w:t>
                  </w:r>
                </w:p>
              </w:tc>
              <w:tc>
                <w:tcPr>
                  <w:tcW w:w="913" w:type="pct"/>
                  <w:tcBorders>
                    <w:top w:val="single" w:sz="6" w:space="0" w:color="auto"/>
                    <w:left w:val="single" w:sz="4" w:space="0" w:color="auto"/>
                    <w:bottom w:val="single" w:sz="6" w:space="0" w:color="auto"/>
                    <w:right w:val="single" w:sz="6" w:space="0" w:color="auto"/>
                  </w:tcBorders>
                  <w:shd w:val="clear" w:color="auto" w:fill="auto"/>
                  <w:vAlign w:val="center"/>
                </w:tcPr>
                <w:p w14:paraId="443DCA55" w14:textId="77777777" w:rsidR="00B17F50" w:rsidRPr="00FC3A9C" w:rsidRDefault="00B17F50" w:rsidP="00B17F50">
                  <w:pPr>
                    <w:jc w:val="center"/>
                    <w:rPr>
                      <w:rFonts w:eastAsiaTheme="minorEastAsia"/>
                      <w:szCs w:val="21"/>
                    </w:rPr>
                  </w:pPr>
                  <w:r w:rsidRPr="00FC3A9C">
                    <w:rPr>
                      <w:rFonts w:eastAsiaTheme="minorEastAsia" w:hint="eastAsia"/>
                      <w:szCs w:val="21"/>
                    </w:rPr>
                    <w:t>锅炉给水泵</w:t>
                  </w:r>
                </w:p>
              </w:tc>
              <w:tc>
                <w:tcPr>
                  <w:tcW w:w="547" w:type="pct"/>
                  <w:tcBorders>
                    <w:top w:val="single" w:sz="6" w:space="0" w:color="auto"/>
                    <w:left w:val="single" w:sz="6" w:space="0" w:color="auto"/>
                    <w:bottom w:val="single" w:sz="6" w:space="0" w:color="auto"/>
                    <w:right w:val="single" w:sz="6" w:space="0" w:color="auto"/>
                  </w:tcBorders>
                  <w:shd w:val="clear" w:color="auto" w:fill="auto"/>
                  <w:vAlign w:val="center"/>
                </w:tcPr>
                <w:p w14:paraId="1187F81F" w14:textId="77777777" w:rsidR="00B17F50" w:rsidRPr="00FC3A9C" w:rsidRDefault="00B17F50" w:rsidP="00B17F50">
                  <w:pPr>
                    <w:spacing w:line="260" w:lineRule="exact"/>
                    <w:jc w:val="center"/>
                    <w:rPr>
                      <w:rFonts w:eastAsiaTheme="minorEastAsia"/>
                      <w:szCs w:val="21"/>
                    </w:rPr>
                  </w:pPr>
                  <w:r w:rsidRPr="00FC3A9C">
                    <w:rPr>
                      <w:rFonts w:eastAsiaTheme="minorEastAsia" w:hint="eastAsia"/>
                      <w:szCs w:val="21"/>
                    </w:rPr>
                    <w:t>1</w:t>
                  </w:r>
                </w:p>
              </w:tc>
              <w:tc>
                <w:tcPr>
                  <w:tcW w:w="639" w:type="pct"/>
                  <w:tcBorders>
                    <w:top w:val="single" w:sz="6" w:space="0" w:color="auto"/>
                    <w:left w:val="single" w:sz="6" w:space="0" w:color="auto"/>
                    <w:bottom w:val="single" w:sz="6" w:space="0" w:color="auto"/>
                    <w:right w:val="single" w:sz="6" w:space="0" w:color="auto"/>
                  </w:tcBorders>
                  <w:shd w:val="clear" w:color="auto" w:fill="auto"/>
                  <w:vAlign w:val="center"/>
                </w:tcPr>
                <w:p w14:paraId="28467D8D" w14:textId="77777777" w:rsidR="00B17F50" w:rsidRPr="00FC3A9C" w:rsidRDefault="00B17F50" w:rsidP="00B17F50">
                  <w:pPr>
                    <w:spacing w:line="260" w:lineRule="exact"/>
                    <w:jc w:val="center"/>
                    <w:rPr>
                      <w:rFonts w:eastAsiaTheme="minorEastAsia"/>
                      <w:szCs w:val="21"/>
                    </w:rPr>
                  </w:pPr>
                  <w:r w:rsidRPr="00FC3A9C">
                    <w:rPr>
                      <w:rFonts w:eastAsiaTheme="minorEastAsia"/>
                      <w:szCs w:val="21"/>
                    </w:rPr>
                    <w:t>80</w:t>
                  </w:r>
                </w:p>
              </w:tc>
              <w:tc>
                <w:tcPr>
                  <w:tcW w:w="674" w:type="pct"/>
                  <w:vMerge w:val="restart"/>
                  <w:tcBorders>
                    <w:left w:val="single" w:sz="6" w:space="0" w:color="auto"/>
                    <w:right w:val="single" w:sz="6" w:space="0" w:color="auto"/>
                  </w:tcBorders>
                  <w:shd w:val="clear" w:color="auto" w:fill="auto"/>
                  <w:vAlign w:val="center"/>
                </w:tcPr>
                <w:p w14:paraId="334B5E38" w14:textId="77777777" w:rsidR="00B17F50" w:rsidRPr="00FC3A9C" w:rsidRDefault="00B17F50" w:rsidP="00B17F50">
                  <w:pPr>
                    <w:jc w:val="center"/>
                    <w:rPr>
                      <w:rFonts w:eastAsiaTheme="minorEastAsia"/>
                      <w:szCs w:val="21"/>
                    </w:rPr>
                  </w:pPr>
                  <w:r w:rsidRPr="00FC3A9C">
                    <w:rPr>
                      <w:rFonts w:eastAsiaTheme="minorEastAsia" w:hint="eastAsia"/>
                      <w:szCs w:val="21"/>
                    </w:rPr>
                    <w:t>厂房内布置</w:t>
                  </w:r>
                </w:p>
              </w:tc>
              <w:tc>
                <w:tcPr>
                  <w:tcW w:w="833" w:type="pct"/>
                  <w:tcBorders>
                    <w:top w:val="single" w:sz="6" w:space="0" w:color="auto"/>
                    <w:left w:val="single" w:sz="6" w:space="0" w:color="auto"/>
                    <w:bottom w:val="single" w:sz="6" w:space="0" w:color="auto"/>
                    <w:right w:val="single" w:sz="4" w:space="0" w:color="auto"/>
                  </w:tcBorders>
                  <w:shd w:val="clear" w:color="auto" w:fill="auto"/>
                  <w:vAlign w:val="center"/>
                </w:tcPr>
                <w:p w14:paraId="6D6A5592" w14:textId="77777777" w:rsidR="00B17F50" w:rsidRPr="00FC3A9C" w:rsidRDefault="00B17F50" w:rsidP="00B17F50">
                  <w:pPr>
                    <w:jc w:val="center"/>
                    <w:rPr>
                      <w:rFonts w:eastAsiaTheme="minorEastAsia"/>
                    </w:rPr>
                  </w:pPr>
                  <w:r w:rsidRPr="00FC3A9C">
                    <w:rPr>
                      <w:rFonts w:eastAsiaTheme="minorEastAsia"/>
                    </w:rPr>
                    <w:t>20</w:t>
                  </w:r>
                </w:p>
              </w:tc>
              <w:tc>
                <w:tcPr>
                  <w:tcW w:w="942" w:type="pct"/>
                  <w:tcBorders>
                    <w:top w:val="single" w:sz="6" w:space="0" w:color="auto"/>
                    <w:left w:val="single" w:sz="4" w:space="0" w:color="auto"/>
                    <w:bottom w:val="single" w:sz="6" w:space="0" w:color="auto"/>
                    <w:right w:val="single" w:sz="6" w:space="0" w:color="auto"/>
                  </w:tcBorders>
                  <w:shd w:val="clear" w:color="auto" w:fill="auto"/>
                  <w:vAlign w:val="center"/>
                </w:tcPr>
                <w:p w14:paraId="2361A9F7" w14:textId="77777777" w:rsidR="00B17F50" w:rsidRPr="00FC3A9C" w:rsidRDefault="00B17F50" w:rsidP="00B17F50">
                  <w:pPr>
                    <w:jc w:val="center"/>
                    <w:rPr>
                      <w:rFonts w:eastAsiaTheme="minorEastAsia"/>
                      <w:szCs w:val="21"/>
                    </w:rPr>
                  </w:pPr>
                  <w:r w:rsidRPr="00FC3A9C">
                    <w:rPr>
                      <w:rFonts w:eastAsiaTheme="minorEastAsia" w:hint="eastAsia"/>
                      <w:szCs w:val="21"/>
                    </w:rPr>
                    <w:t>6</w:t>
                  </w:r>
                  <w:r w:rsidRPr="00FC3A9C">
                    <w:rPr>
                      <w:rFonts w:eastAsiaTheme="minorEastAsia"/>
                      <w:szCs w:val="21"/>
                    </w:rPr>
                    <w:t>0</w:t>
                  </w:r>
                </w:p>
              </w:tc>
            </w:tr>
            <w:tr w:rsidR="00FC3A9C" w:rsidRPr="00FC3A9C" w14:paraId="01B09907" w14:textId="77777777" w:rsidTr="00B17F50">
              <w:trPr>
                <w:trHeight w:val="62"/>
                <w:jc w:val="center"/>
              </w:trPr>
              <w:tc>
                <w:tcPr>
                  <w:tcW w:w="452" w:type="pct"/>
                  <w:vMerge/>
                  <w:tcBorders>
                    <w:left w:val="single" w:sz="6" w:space="0" w:color="auto"/>
                    <w:bottom w:val="single" w:sz="6" w:space="0" w:color="auto"/>
                    <w:right w:val="single" w:sz="4" w:space="0" w:color="auto"/>
                  </w:tcBorders>
                  <w:shd w:val="clear" w:color="auto" w:fill="auto"/>
                  <w:vAlign w:val="center"/>
                </w:tcPr>
                <w:p w14:paraId="5B24B0D9" w14:textId="77777777" w:rsidR="00B17F50" w:rsidRPr="00FC3A9C" w:rsidRDefault="00B17F50" w:rsidP="00B17F50">
                  <w:pPr>
                    <w:spacing w:line="260" w:lineRule="exact"/>
                    <w:jc w:val="center"/>
                    <w:rPr>
                      <w:rFonts w:eastAsiaTheme="minorEastAsia"/>
                      <w:szCs w:val="21"/>
                    </w:rPr>
                  </w:pPr>
                </w:p>
              </w:tc>
              <w:tc>
                <w:tcPr>
                  <w:tcW w:w="913" w:type="pct"/>
                  <w:tcBorders>
                    <w:top w:val="single" w:sz="6" w:space="0" w:color="auto"/>
                    <w:left w:val="single" w:sz="4" w:space="0" w:color="auto"/>
                    <w:bottom w:val="single" w:sz="6" w:space="0" w:color="auto"/>
                    <w:right w:val="single" w:sz="6" w:space="0" w:color="auto"/>
                  </w:tcBorders>
                  <w:shd w:val="clear" w:color="auto" w:fill="auto"/>
                  <w:vAlign w:val="center"/>
                </w:tcPr>
                <w:p w14:paraId="29A15F28" w14:textId="77777777" w:rsidR="00B17F50" w:rsidRPr="00FC3A9C" w:rsidRDefault="00B17F50" w:rsidP="00B17F50">
                  <w:pPr>
                    <w:jc w:val="center"/>
                    <w:rPr>
                      <w:rFonts w:eastAsiaTheme="minorEastAsia"/>
                      <w:szCs w:val="21"/>
                    </w:rPr>
                  </w:pPr>
                  <w:r w:rsidRPr="00FC3A9C">
                    <w:rPr>
                      <w:rFonts w:eastAsiaTheme="minorEastAsia" w:hint="eastAsia"/>
                      <w:szCs w:val="21"/>
                    </w:rPr>
                    <w:t>锅炉</w:t>
                  </w:r>
                </w:p>
              </w:tc>
              <w:tc>
                <w:tcPr>
                  <w:tcW w:w="547" w:type="pct"/>
                  <w:tcBorders>
                    <w:top w:val="single" w:sz="6" w:space="0" w:color="auto"/>
                    <w:left w:val="single" w:sz="6" w:space="0" w:color="auto"/>
                    <w:bottom w:val="single" w:sz="6" w:space="0" w:color="auto"/>
                    <w:right w:val="single" w:sz="6" w:space="0" w:color="auto"/>
                  </w:tcBorders>
                  <w:shd w:val="clear" w:color="auto" w:fill="auto"/>
                  <w:vAlign w:val="center"/>
                </w:tcPr>
                <w:p w14:paraId="2ECC51B5" w14:textId="77777777" w:rsidR="00B17F50" w:rsidRPr="00FC3A9C" w:rsidRDefault="00B17F50" w:rsidP="00B17F50">
                  <w:pPr>
                    <w:spacing w:line="260" w:lineRule="exact"/>
                    <w:jc w:val="center"/>
                    <w:rPr>
                      <w:rFonts w:eastAsiaTheme="minorEastAsia"/>
                      <w:szCs w:val="21"/>
                    </w:rPr>
                  </w:pPr>
                  <w:r w:rsidRPr="00FC3A9C">
                    <w:rPr>
                      <w:rFonts w:eastAsiaTheme="minorEastAsia" w:hint="eastAsia"/>
                      <w:szCs w:val="21"/>
                    </w:rPr>
                    <w:t>1</w:t>
                  </w:r>
                </w:p>
              </w:tc>
              <w:tc>
                <w:tcPr>
                  <w:tcW w:w="639" w:type="pct"/>
                  <w:tcBorders>
                    <w:top w:val="single" w:sz="6" w:space="0" w:color="auto"/>
                    <w:left w:val="single" w:sz="6" w:space="0" w:color="auto"/>
                    <w:bottom w:val="single" w:sz="6" w:space="0" w:color="auto"/>
                    <w:right w:val="single" w:sz="6" w:space="0" w:color="auto"/>
                  </w:tcBorders>
                  <w:shd w:val="clear" w:color="auto" w:fill="auto"/>
                  <w:vAlign w:val="center"/>
                </w:tcPr>
                <w:p w14:paraId="6F674DDD" w14:textId="77777777" w:rsidR="00B17F50" w:rsidRPr="00FC3A9C" w:rsidRDefault="00B17F50" w:rsidP="00B17F50">
                  <w:pPr>
                    <w:spacing w:line="260" w:lineRule="exact"/>
                    <w:jc w:val="center"/>
                    <w:rPr>
                      <w:rFonts w:eastAsiaTheme="minorEastAsia"/>
                      <w:szCs w:val="21"/>
                    </w:rPr>
                  </w:pPr>
                  <w:r w:rsidRPr="00FC3A9C">
                    <w:rPr>
                      <w:rFonts w:eastAsiaTheme="minorEastAsia" w:hint="eastAsia"/>
                      <w:szCs w:val="21"/>
                    </w:rPr>
                    <w:t>9</w:t>
                  </w:r>
                  <w:r w:rsidRPr="00FC3A9C">
                    <w:rPr>
                      <w:rFonts w:eastAsiaTheme="minorEastAsia"/>
                      <w:szCs w:val="21"/>
                    </w:rPr>
                    <w:t>0</w:t>
                  </w:r>
                </w:p>
              </w:tc>
              <w:tc>
                <w:tcPr>
                  <w:tcW w:w="674" w:type="pct"/>
                  <w:vMerge/>
                  <w:tcBorders>
                    <w:left w:val="single" w:sz="6" w:space="0" w:color="auto"/>
                    <w:right w:val="single" w:sz="6" w:space="0" w:color="auto"/>
                  </w:tcBorders>
                  <w:shd w:val="clear" w:color="auto" w:fill="auto"/>
                  <w:vAlign w:val="center"/>
                </w:tcPr>
                <w:p w14:paraId="69231191" w14:textId="77777777" w:rsidR="00B17F50" w:rsidRPr="00FC3A9C" w:rsidRDefault="00B17F50" w:rsidP="00B17F50">
                  <w:pPr>
                    <w:jc w:val="center"/>
                    <w:rPr>
                      <w:rFonts w:eastAsiaTheme="minorEastAsia"/>
                      <w:szCs w:val="21"/>
                    </w:rPr>
                  </w:pPr>
                </w:p>
              </w:tc>
              <w:tc>
                <w:tcPr>
                  <w:tcW w:w="833" w:type="pct"/>
                  <w:tcBorders>
                    <w:top w:val="single" w:sz="6" w:space="0" w:color="auto"/>
                    <w:left w:val="single" w:sz="6" w:space="0" w:color="auto"/>
                    <w:bottom w:val="single" w:sz="6" w:space="0" w:color="auto"/>
                    <w:right w:val="single" w:sz="4" w:space="0" w:color="auto"/>
                  </w:tcBorders>
                  <w:shd w:val="clear" w:color="auto" w:fill="auto"/>
                  <w:vAlign w:val="center"/>
                </w:tcPr>
                <w:p w14:paraId="0165D24E" w14:textId="77777777" w:rsidR="00B17F50" w:rsidRPr="00FC3A9C" w:rsidRDefault="00B17F50" w:rsidP="00B17F50">
                  <w:pPr>
                    <w:jc w:val="center"/>
                    <w:rPr>
                      <w:rFonts w:eastAsiaTheme="minorEastAsia"/>
                    </w:rPr>
                  </w:pPr>
                  <w:r w:rsidRPr="00FC3A9C">
                    <w:rPr>
                      <w:rFonts w:eastAsiaTheme="minorEastAsia"/>
                    </w:rPr>
                    <w:t>20</w:t>
                  </w:r>
                </w:p>
              </w:tc>
              <w:tc>
                <w:tcPr>
                  <w:tcW w:w="942" w:type="pct"/>
                  <w:tcBorders>
                    <w:top w:val="single" w:sz="6" w:space="0" w:color="auto"/>
                    <w:left w:val="single" w:sz="4" w:space="0" w:color="auto"/>
                    <w:bottom w:val="single" w:sz="6" w:space="0" w:color="auto"/>
                    <w:right w:val="single" w:sz="6" w:space="0" w:color="auto"/>
                  </w:tcBorders>
                  <w:shd w:val="clear" w:color="auto" w:fill="auto"/>
                  <w:vAlign w:val="center"/>
                </w:tcPr>
                <w:p w14:paraId="3A4199A8" w14:textId="77777777" w:rsidR="00B17F50" w:rsidRPr="00FC3A9C" w:rsidRDefault="00B17F50" w:rsidP="00B17F50">
                  <w:pPr>
                    <w:jc w:val="center"/>
                    <w:rPr>
                      <w:rFonts w:eastAsiaTheme="minorEastAsia"/>
                      <w:szCs w:val="21"/>
                    </w:rPr>
                  </w:pPr>
                  <w:r w:rsidRPr="00FC3A9C">
                    <w:rPr>
                      <w:rFonts w:eastAsiaTheme="minorEastAsia" w:hint="eastAsia"/>
                      <w:szCs w:val="21"/>
                    </w:rPr>
                    <w:t>7</w:t>
                  </w:r>
                  <w:r w:rsidRPr="00FC3A9C">
                    <w:rPr>
                      <w:rFonts w:eastAsiaTheme="minorEastAsia"/>
                      <w:szCs w:val="21"/>
                    </w:rPr>
                    <w:t>0</w:t>
                  </w:r>
                </w:p>
              </w:tc>
            </w:tr>
          </w:tbl>
          <w:p w14:paraId="6EEB5C0F" w14:textId="77777777" w:rsidR="00B17F50" w:rsidRPr="00FC3A9C" w:rsidRDefault="00B17F50" w:rsidP="00B17F50">
            <w:pPr>
              <w:autoSpaceDE w:val="0"/>
              <w:autoSpaceDN w:val="0"/>
              <w:adjustRightInd w:val="0"/>
              <w:spacing w:line="360" w:lineRule="auto"/>
              <w:ind w:firstLineChars="200" w:firstLine="482"/>
              <w:rPr>
                <w:rFonts w:eastAsiaTheme="minorEastAsia"/>
                <w:b/>
                <w:sz w:val="24"/>
              </w:rPr>
            </w:pPr>
            <w:r w:rsidRPr="00FC3A9C">
              <w:rPr>
                <w:rFonts w:eastAsiaTheme="minorEastAsia" w:hint="eastAsia"/>
                <w:b/>
                <w:sz w:val="24"/>
              </w:rPr>
              <w:t>1</w:t>
            </w:r>
            <w:r w:rsidRPr="00FC3A9C">
              <w:rPr>
                <w:rFonts w:eastAsiaTheme="minorEastAsia" w:hint="eastAsia"/>
                <w:b/>
                <w:sz w:val="24"/>
              </w:rPr>
              <w:t>、</w:t>
            </w:r>
            <w:r w:rsidRPr="00FC3A9C">
              <w:rPr>
                <w:rFonts w:eastAsiaTheme="minorEastAsia"/>
                <w:b/>
                <w:sz w:val="24"/>
              </w:rPr>
              <w:t>预测</w:t>
            </w:r>
            <w:r w:rsidRPr="00FC3A9C">
              <w:rPr>
                <w:rFonts w:eastAsiaTheme="minorEastAsia" w:hint="eastAsia"/>
                <w:b/>
                <w:sz w:val="24"/>
              </w:rPr>
              <w:t>方案</w:t>
            </w:r>
          </w:p>
          <w:p w14:paraId="5637A655" w14:textId="77777777" w:rsidR="00B17F50" w:rsidRPr="00FC3A9C" w:rsidRDefault="00B17F50" w:rsidP="00B17F50">
            <w:pPr>
              <w:spacing w:line="360" w:lineRule="auto"/>
              <w:ind w:firstLineChars="200" w:firstLine="480"/>
              <w:rPr>
                <w:rFonts w:eastAsiaTheme="minorEastAsia"/>
                <w:sz w:val="24"/>
              </w:rPr>
            </w:pPr>
            <w:r w:rsidRPr="00FC3A9C">
              <w:rPr>
                <w:rFonts w:eastAsiaTheme="minorEastAsia" w:hint="eastAsia"/>
                <w:sz w:val="24"/>
              </w:rPr>
              <w:t>由于噪声源距厂房边界的距离远大于声源本身尺寸，噪声预测点选用点源模式。项目厂界</w:t>
            </w:r>
            <w:r w:rsidRPr="00FC3A9C">
              <w:rPr>
                <w:rFonts w:eastAsiaTheme="minorEastAsia" w:hint="eastAsia"/>
                <w:sz w:val="24"/>
              </w:rPr>
              <w:t>200m</w:t>
            </w:r>
            <w:r w:rsidRPr="00FC3A9C">
              <w:rPr>
                <w:rFonts w:eastAsiaTheme="minorEastAsia" w:hint="eastAsia"/>
                <w:sz w:val="24"/>
              </w:rPr>
              <w:t>范围内敏感点为</w:t>
            </w:r>
            <w:r w:rsidR="000969E3" w:rsidRPr="00FC3A9C">
              <w:rPr>
                <w:rFonts w:eastAsiaTheme="minorEastAsia" w:hint="eastAsia"/>
                <w:sz w:val="24"/>
              </w:rPr>
              <w:t>东杨村、柏家咀村、兰池佳苑</w:t>
            </w:r>
            <w:r w:rsidRPr="00FC3A9C">
              <w:rPr>
                <w:rFonts w:eastAsiaTheme="minorEastAsia" w:hint="eastAsia"/>
                <w:sz w:val="24"/>
              </w:rPr>
              <w:t>，</w:t>
            </w:r>
            <w:r w:rsidRPr="00FC3A9C">
              <w:rPr>
                <w:rFonts w:hAnsi="宋体"/>
                <w:sz w:val="24"/>
              </w:rPr>
              <w:t>因此本次将预测厂界噪声</w:t>
            </w:r>
            <w:r w:rsidRPr="00FC3A9C">
              <w:rPr>
                <w:rFonts w:hAnsi="宋体" w:hint="eastAsia"/>
                <w:sz w:val="24"/>
              </w:rPr>
              <w:t>预测</w:t>
            </w:r>
            <w:r w:rsidRPr="00FC3A9C">
              <w:rPr>
                <w:rFonts w:hAnsi="宋体"/>
                <w:sz w:val="24"/>
              </w:rPr>
              <w:t>值</w:t>
            </w:r>
            <w:r w:rsidRPr="00FC3A9C">
              <w:rPr>
                <w:rFonts w:hAnsi="宋体" w:hint="eastAsia"/>
                <w:sz w:val="24"/>
              </w:rPr>
              <w:t>及</w:t>
            </w:r>
            <w:r w:rsidR="000969E3" w:rsidRPr="00FC3A9C">
              <w:rPr>
                <w:rFonts w:hAnsi="宋体" w:hint="eastAsia"/>
                <w:sz w:val="24"/>
              </w:rPr>
              <w:t>各敏感点</w:t>
            </w:r>
            <w:r w:rsidRPr="00FC3A9C">
              <w:rPr>
                <w:rFonts w:hAnsi="宋体" w:hint="eastAsia"/>
                <w:sz w:val="24"/>
              </w:rPr>
              <w:t>预测值</w:t>
            </w:r>
            <w:r w:rsidRPr="00FC3A9C">
              <w:rPr>
                <w:rFonts w:hAnsi="宋体"/>
                <w:sz w:val="24"/>
              </w:rPr>
              <w:t>，并绘制噪声贡献值等值线图。</w:t>
            </w:r>
          </w:p>
          <w:p w14:paraId="2FF4F79A" w14:textId="77777777" w:rsidR="00B17F50" w:rsidRPr="00FC3A9C" w:rsidRDefault="00B17F50" w:rsidP="00B17F50">
            <w:pPr>
              <w:spacing w:line="360" w:lineRule="auto"/>
              <w:ind w:firstLineChars="200" w:firstLine="482"/>
              <w:rPr>
                <w:rFonts w:eastAsiaTheme="minorEastAsia"/>
                <w:b/>
                <w:sz w:val="24"/>
              </w:rPr>
            </w:pPr>
            <w:r w:rsidRPr="00FC3A9C">
              <w:rPr>
                <w:rFonts w:eastAsiaTheme="minorEastAsia" w:hint="eastAsia"/>
                <w:b/>
                <w:sz w:val="24"/>
              </w:rPr>
              <w:t>2</w:t>
            </w:r>
            <w:r w:rsidRPr="00FC3A9C">
              <w:rPr>
                <w:rFonts w:eastAsiaTheme="minorEastAsia" w:hint="eastAsia"/>
                <w:b/>
                <w:sz w:val="24"/>
              </w:rPr>
              <w:t>、</w:t>
            </w:r>
            <w:r w:rsidRPr="00FC3A9C">
              <w:rPr>
                <w:rFonts w:eastAsiaTheme="minorEastAsia"/>
                <w:b/>
                <w:sz w:val="24"/>
              </w:rPr>
              <w:t>预测条件</w:t>
            </w:r>
            <w:r w:rsidRPr="00FC3A9C">
              <w:rPr>
                <w:rFonts w:eastAsiaTheme="minorEastAsia" w:hint="eastAsia"/>
                <w:b/>
                <w:sz w:val="24"/>
              </w:rPr>
              <w:t>假设</w:t>
            </w:r>
          </w:p>
          <w:p w14:paraId="63CB97EC" w14:textId="77777777" w:rsidR="00B17F50" w:rsidRPr="00FC3A9C" w:rsidRDefault="00B17F50" w:rsidP="00B17F50">
            <w:pPr>
              <w:spacing w:line="360" w:lineRule="auto"/>
              <w:ind w:firstLineChars="200" w:firstLine="480"/>
              <w:rPr>
                <w:rFonts w:eastAsiaTheme="minorEastAsia"/>
                <w:sz w:val="24"/>
              </w:rPr>
            </w:pPr>
            <w:r w:rsidRPr="00FC3A9C">
              <w:rPr>
                <w:rFonts w:ascii="宋体" w:hAnsi="宋体"/>
                <w:sz w:val="24"/>
              </w:rPr>
              <w:t>⑴</w:t>
            </w:r>
            <w:r w:rsidRPr="00FC3A9C">
              <w:rPr>
                <w:rFonts w:eastAsiaTheme="minorEastAsia"/>
                <w:sz w:val="24"/>
              </w:rPr>
              <w:t xml:space="preserve"> </w:t>
            </w:r>
            <w:r w:rsidRPr="00FC3A9C">
              <w:rPr>
                <w:rFonts w:eastAsiaTheme="minorEastAsia"/>
                <w:sz w:val="24"/>
              </w:rPr>
              <w:t>考虑声源所在房间维护结构的</w:t>
            </w:r>
            <w:r w:rsidRPr="00FC3A9C">
              <w:rPr>
                <w:rFonts w:eastAsiaTheme="minorEastAsia" w:hint="eastAsia"/>
                <w:sz w:val="24"/>
              </w:rPr>
              <w:t>隔声</w:t>
            </w:r>
            <w:r w:rsidRPr="00FC3A9C">
              <w:rPr>
                <w:rFonts w:eastAsiaTheme="minorEastAsia"/>
                <w:sz w:val="24"/>
              </w:rPr>
              <w:t>和消声作用；</w:t>
            </w:r>
          </w:p>
          <w:p w14:paraId="149035CB" w14:textId="77777777" w:rsidR="00B17F50" w:rsidRPr="00FC3A9C" w:rsidRDefault="00B17F50" w:rsidP="00B17F50">
            <w:pPr>
              <w:spacing w:line="360" w:lineRule="auto"/>
              <w:ind w:firstLineChars="200" w:firstLine="480"/>
              <w:rPr>
                <w:rFonts w:eastAsiaTheme="minorEastAsia"/>
                <w:sz w:val="24"/>
              </w:rPr>
            </w:pPr>
            <w:r w:rsidRPr="00FC3A9C">
              <w:rPr>
                <w:rFonts w:ascii="宋体" w:hAnsi="宋体"/>
                <w:sz w:val="24"/>
              </w:rPr>
              <w:t xml:space="preserve">⑵ </w:t>
            </w:r>
            <w:r w:rsidRPr="00FC3A9C">
              <w:rPr>
                <w:sz w:val="24"/>
              </w:rPr>
              <w:t>衰减仅考虑几何发散衰减和屏障衰减</w:t>
            </w:r>
            <w:r w:rsidRPr="00FC3A9C">
              <w:rPr>
                <w:rFonts w:eastAsiaTheme="minorEastAsia"/>
                <w:sz w:val="24"/>
              </w:rPr>
              <w:t>；</w:t>
            </w:r>
          </w:p>
          <w:p w14:paraId="7B6C664A" w14:textId="77777777" w:rsidR="00B17F50" w:rsidRPr="00FC3A9C" w:rsidRDefault="00B17F50" w:rsidP="00B17F50">
            <w:pPr>
              <w:spacing w:line="360" w:lineRule="auto"/>
              <w:ind w:firstLineChars="200" w:firstLine="480"/>
              <w:rPr>
                <w:rFonts w:eastAsiaTheme="minorEastAsia"/>
                <w:sz w:val="24"/>
              </w:rPr>
            </w:pPr>
            <w:r w:rsidRPr="00FC3A9C">
              <w:rPr>
                <w:rFonts w:ascii="宋体" w:hAnsi="宋体"/>
                <w:sz w:val="24"/>
              </w:rPr>
              <w:t xml:space="preserve">⑶ </w:t>
            </w:r>
            <w:r w:rsidRPr="00FC3A9C">
              <w:rPr>
                <w:rFonts w:eastAsiaTheme="minorEastAsia" w:hint="eastAsia"/>
                <w:sz w:val="24"/>
              </w:rPr>
              <w:t>所有产噪设备均在正常工况下运行</w:t>
            </w:r>
            <w:r w:rsidRPr="00FC3A9C">
              <w:rPr>
                <w:rFonts w:eastAsiaTheme="minorEastAsia"/>
                <w:sz w:val="24"/>
              </w:rPr>
              <w:t>。</w:t>
            </w:r>
          </w:p>
          <w:p w14:paraId="089D11E8" w14:textId="77777777" w:rsidR="00B17F50" w:rsidRPr="00FC3A9C" w:rsidRDefault="00B17F50" w:rsidP="00B17F50">
            <w:pPr>
              <w:spacing w:line="360" w:lineRule="auto"/>
              <w:ind w:firstLineChars="200" w:firstLine="482"/>
              <w:rPr>
                <w:rFonts w:eastAsiaTheme="minorEastAsia"/>
                <w:b/>
                <w:sz w:val="24"/>
              </w:rPr>
            </w:pPr>
            <w:r w:rsidRPr="00FC3A9C">
              <w:rPr>
                <w:rFonts w:eastAsiaTheme="minorEastAsia" w:hint="eastAsia"/>
                <w:b/>
                <w:sz w:val="24"/>
              </w:rPr>
              <w:t>3</w:t>
            </w:r>
            <w:r w:rsidRPr="00FC3A9C">
              <w:rPr>
                <w:rFonts w:eastAsiaTheme="minorEastAsia" w:hint="eastAsia"/>
                <w:b/>
                <w:sz w:val="24"/>
              </w:rPr>
              <w:t>、</w:t>
            </w:r>
            <w:r w:rsidRPr="00FC3A9C">
              <w:rPr>
                <w:rFonts w:eastAsiaTheme="minorEastAsia"/>
                <w:b/>
                <w:sz w:val="24"/>
              </w:rPr>
              <w:t>预测模式</w:t>
            </w:r>
          </w:p>
          <w:p w14:paraId="0CC4AFDA" w14:textId="77777777" w:rsidR="00B17F50" w:rsidRPr="00FC3A9C" w:rsidRDefault="00B17F50" w:rsidP="00B17F50">
            <w:pPr>
              <w:spacing w:line="360" w:lineRule="auto"/>
              <w:ind w:firstLineChars="200" w:firstLine="480"/>
              <w:rPr>
                <w:sz w:val="24"/>
              </w:rPr>
            </w:pPr>
            <w:r w:rsidRPr="00FC3A9C">
              <w:rPr>
                <w:rFonts w:ascii="宋体" w:hAnsi="宋体"/>
                <w:sz w:val="24"/>
              </w:rPr>
              <w:t>⑴</w:t>
            </w:r>
            <w:r w:rsidRPr="00FC3A9C">
              <w:rPr>
                <w:sz w:val="24"/>
              </w:rPr>
              <w:t>室内声源</w:t>
            </w:r>
          </w:p>
          <w:p w14:paraId="709AE501" w14:textId="77777777" w:rsidR="00B17F50" w:rsidRPr="00FC3A9C" w:rsidRDefault="00B17F50" w:rsidP="00B17F50">
            <w:pPr>
              <w:spacing w:line="360" w:lineRule="auto"/>
              <w:ind w:firstLineChars="200" w:firstLine="480"/>
              <w:rPr>
                <w:sz w:val="24"/>
              </w:rPr>
            </w:pPr>
            <w:r w:rsidRPr="00FC3A9C">
              <w:rPr>
                <w:sz w:val="24"/>
              </w:rPr>
              <w:t>室内声源由室内向室外传播示意图见图</w:t>
            </w:r>
            <w:r w:rsidR="00280497" w:rsidRPr="00FC3A9C">
              <w:rPr>
                <w:sz w:val="24"/>
              </w:rPr>
              <w:t>3</w:t>
            </w:r>
            <w:r w:rsidRPr="00FC3A9C">
              <w:rPr>
                <w:sz w:val="24"/>
              </w:rPr>
              <w:t>。</w:t>
            </w:r>
          </w:p>
          <w:p w14:paraId="01505B04" w14:textId="77777777" w:rsidR="00B17F50" w:rsidRPr="00FC3A9C" w:rsidRDefault="004378E9" w:rsidP="00B17F50">
            <w:pPr>
              <w:spacing w:line="360" w:lineRule="auto"/>
              <w:ind w:firstLineChars="200" w:firstLine="420"/>
              <w:jc w:val="center"/>
            </w:pPr>
            <w:r w:rsidRPr="00FC3A9C">
              <w:fldChar w:fldCharType="begin"/>
            </w:r>
            <w:r w:rsidR="00B17F50" w:rsidRPr="00FC3A9C">
              <w:instrText xml:space="preserve"> INCLUDEPICTURE  "H:\\3-</w:instrText>
            </w:r>
            <w:r w:rsidR="00B17F50" w:rsidRPr="00FC3A9C">
              <w:instrText>废塑料薄膜回收再利用项目</w:instrText>
            </w:r>
            <w:r w:rsidR="00B17F50" w:rsidRPr="00FC3A9C">
              <w:instrText>0604\\7-</w:instrText>
            </w:r>
            <w:r w:rsidR="00B17F50" w:rsidRPr="00FC3A9C">
              <w:instrText>资料</w:instrText>
            </w:r>
            <w:r w:rsidR="00B17F50" w:rsidRPr="00FC3A9C">
              <w:instrText>\\</w:instrText>
            </w:r>
            <w:r w:rsidR="00B17F50" w:rsidRPr="00FC3A9C">
              <w:instrText>参考</w:instrText>
            </w:r>
            <w:r w:rsidR="00B17F50" w:rsidRPr="00FC3A9C">
              <w:instrText>\\</w:instrText>
            </w:r>
            <w:r w:rsidR="00B17F50" w:rsidRPr="00FC3A9C">
              <w:instrText>送审打印</w:instrText>
            </w:r>
            <w:r w:rsidR="00B17F50" w:rsidRPr="00FC3A9C">
              <w:instrText xml:space="preserve">  </w:instrText>
            </w:r>
            <w:r w:rsidR="00B17F50" w:rsidRPr="00FC3A9C">
              <w:instrText>旬邑县年产</w:instrText>
            </w:r>
            <w:r w:rsidR="00B17F50" w:rsidRPr="00FC3A9C">
              <w:instrText>5000</w:instrText>
            </w:r>
            <w:r w:rsidR="00B17F50" w:rsidRPr="00FC3A9C">
              <w:instrText>吨再生塑料颗粒建设项目</w:instrText>
            </w:r>
            <w:r w:rsidR="00B17F50" w:rsidRPr="00FC3A9C">
              <w:instrText xml:space="preserve"> - </w:instrText>
            </w:r>
            <w:r w:rsidR="00B17F50" w:rsidRPr="00FC3A9C">
              <w:instrText>副本</w:instrText>
            </w:r>
            <w:r w:rsidR="00B17F50" w:rsidRPr="00FC3A9C">
              <w:instrText xml:space="preserve">\\AppData\\Local\\Temp\\Local Settings\\Temp\\ksohtml\\wps30A.tmp.png" \* MERGEFORMATINET </w:instrText>
            </w:r>
            <w:r w:rsidRPr="00FC3A9C">
              <w:fldChar w:fldCharType="separate"/>
            </w:r>
            <w:r w:rsidRPr="00FC3A9C">
              <w:fldChar w:fldCharType="begin"/>
            </w:r>
            <w:r w:rsidR="00B17F50" w:rsidRPr="00FC3A9C">
              <w:instrText xml:space="preserve"> INCLUDEPICTURE  "E:\\</w:instrText>
            </w:r>
            <w:r w:rsidR="00B17F50" w:rsidRPr="00FC3A9C">
              <w:instrText>工作</w:instrText>
            </w:r>
            <w:r w:rsidR="00B17F50" w:rsidRPr="00FC3A9C">
              <w:instrText>\\2018</w:instrText>
            </w:r>
            <w:r w:rsidR="00B17F50" w:rsidRPr="00FC3A9C">
              <w:instrText>年</w:instrText>
            </w:r>
            <w:r w:rsidR="00B17F50" w:rsidRPr="00FC3A9C">
              <w:instrText>\\3-</w:instrText>
            </w:r>
            <w:r w:rsidR="00B17F50" w:rsidRPr="00FC3A9C">
              <w:instrText>废塑料薄膜回收再利用项目</w:instrText>
            </w:r>
            <w:r w:rsidR="00B17F50" w:rsidRPr="00FC3A9C">
              <w:instrText>0604\\7-</w:instrText>
            </w:r>
            <w:r w:rsidR="00B17F50" w:rsidRPr="00FC3A9C">
              <w:instrText>资料</w:instrText>
            </w:r>
            <w:r w:rsidR="00B17F50" w:rsidRPr="00FC3A9C">
              <w:instrText>\\</w:instrText>
            </w:r>
            <w:r w:rsidR="00B17F50" w:rsidRPr="00FC3A9C">
              <w:instrText>参考</w:instrText>
            </w:r>
            <w:r w:rsidR="00B17F50" w:rsidRPr="00FC3A9C">
              <w:instrText>\\</w:instrText>
            </w:r>
            <w:r w:rsidR="00B17F50" w:rsidRPr="00FC3A9C">
              <w:instrText>送审打印</w:instrText>
            </w:r>
            <w:r w:rsidR="00B17F50" w:rsidRPr="00FC3A9C">
              <w:instrText xml:space="preserve">  </w:instrText>
            </w:r>
            <w:r w:rsidR="00B17F50" w:rsidRPr="00FC3A9C">
              <w:instrText>旬邑县年产</w:instrText>
            </w:r>
            <w:r w:rsidR="00B17F50" w:rsidRPr="00FC3A9C">
              <w:instrText>5000</w:instrText>
            </w:r>
            <w:r w:rsidR="00B17F50" w:rsidRPr="00FC3A9C">
              <w:instrText>吨再生塑料颗粒建设项目</w:instrText>
            </w:r>
            <w:r w:rsidR="00B17F50" w:rsidRPr="00FC3A9C">
              <w:instrText xml:space="preserve"> - </w:instrText>
            </w:r>
            <w:r w:rsidR="00B17F50" w:rsidRPr="00FC3A9C">
              <w:instrText>副本</w:instrText>
            </w:r>
            <w:r w:rsidR="00B17F50" w:rsidRPr="00FC3A9C">
              <w:instrText xml:space="preserve">\\AppData\\Local\\Temp\\Local Settings\\Temp\\ksohtml\\wps30A.tmp.png" \* MERGEFORMATINET </w:instrText>
            </w:r>
            <w:r w:rsidRPr="00FC3A9C">
              <w:fldChar w:fldCharType="separate"/>
            </w:r>
            <w:r w:rsidRPr="00FC3A9C">
              <w:fldChar w:fldCharType="begin"/>
            </w:r>
            <w:r w:rsidR="00B17F50" w:rsidRPr="00FC3A9C">
              <w:instrText xml:space="preserve"> INCLUDEPICTURE  "E:\\</w:instrText>
            </w:r>
            <w:r w:rsidR="00B17F50" w:rsidRPr="00FC3A9C">
              <w:instrText>工作</w:instrText>
            </w:r>
            <w:r w:rsidR="00B17F50" w:rsidRPr="00FC3A9C">
              <w:instrText>\\2018</w:instrText>
            </w:r>
            <w:r w:rsidR="00B17F50" w:rsidRPr="00FC3A9C">
              <w:instrText>年</w:instrText>
            </w:r>
            <w:r w:rsidR="00B17F50" w:rsidRPr="00FC3A9C">
              <w:instrText>\\3-</w:instrText>
            </w:r>
            <w:r w:rsidR="00B17F50" w:rsidRPr="00FC3A9C">
              <w:instrText>废塑料薄膜回收再利用项目</w:instrText>
            </w:r>
            <w:r w:rsidR="00B17F50" w:rsidRPr="00FC3A9C">
              <w:instrText>0604\\7-</w:instrText>
            </w:r>
            <w:r w:rsidR="00B17F50" w:rsidRPr="00FC3A9C">
              <w:instrText>资料</w:instrText>
            </w:r>
            <w:r w:rsidR="00B17F50" w:rsidRPr="00FC3A9C">
              <w:instrText>\\</w:instrText>
            </w:r>
            <w:r w:rsidR="00B17F50" w:rsidRPr="00FC3A9C">
              <w:instrText>参考</w:instrText>
            </w:r>
            <w:r w:rsidR="00B17F50" w:rsidRPr="00FC3A9C">
              <w:instrText>\\</w:instrText>
            </w:r>
            <w:r w:rsidR="00B17F50" w:rsidRPr="00FC3A9C">
              <w:instrText>送审打印</w:instrText>
            </w:r>
            <w:r w:rsidR="00B17F50" w:rsidRPr="00FC3A9C">
              <w:instrText xml:space="preserve">  </w:instrText>
            </w:r>
            <w:r w:rsidR="00B17F50" w:rsidRPr="00FC3A9C">
              <w:instrText>旬邑县年产</w:instrText>
            </w:r>
            <w:r w:rsidR="00B17F50" w:rsidRPr="00FC3A9C">
              <w:instrText>5000</w:instrText>
            </w:r>
            <w:r w:rsidR="00B17F50" w:rsidRPr="00FC3A9C">
              <w:instrText>吨再生塑料颗粒建设项目</w:instrText>
            </w:r>
            <w:r w:rsidR="00B17F50" w:rsidRPr="00FC3A9C">
              <w:instrText xml:space="preserve"> - </w:instrText>
            </w:r>
            <w:r w:rsidR="00B17F50" w:rsidRPr="00FC3A9C">
              <w:instrText>副本</w:instrText>
            </w:r>
            <w:r w:rsidR="00B17F50" w:rsidRPr="00FC3A9C">
              <w:instrText xml:space="preserve">\\AppData\\Local\\Temp\\Local Settings\\Temp\\ksohtml\\wps30A.tmp.png" \* MERGEFORMATINET </w:instrText>
            </w:r>
            <w:r w:rsidRPr="00FC3A9C">
              <w:fldChar w:fldCharType="separate"/>
            </w:r>
            <w:r w:rsidRPr="00FC3A9C">
              <w:fldChar w:fldCharType="begin"/>
            </w:r>
            <w:r w:rsidR="00B17F50" w:rsidRPr="00FC3A9C">
              <w:instrText xml:space="preserve"> INCLUDEPICTURE  "E:\\</w:instrText>
            </w:r>
            <w:r w:rsidR="00B17F50" w:rsidRPr="00FC3A9C">
              <w:instrText>工作</w:instrText>
            </w:r>
            <w:r w:rsidR="00B17F50" w:rsidRPr="00FC3A9C">
              <w:instrText>\\2018</w:instrText>
            </w:r>
            <w:r w:rsidR="00B17F50" w:rsidRPr="00FC3A9C">
              <w:instrText>年</w:instrText>
            </w:r>
            <w:r w:rsidR="00B17F50" w:rsidRPr="00FC3A9C">
              <w:instrText>\\3-</w:instrText>
            </w:r>
            <w:r w:rsidR="00B17F50" w:rsidRPr="00FC3A9C">
              <w:instrText>废塑料薄膜回收再利用项目</w:instrText>
            </w:r>
            <w:r w:rsidR="00B17F50" w:rsidRPr="00FC3A9C">
              <w:instrText>0604\\7-</w:instrText>
            </w:r>
            <w:r w:rsidR="00B17F50" w:rsidRPr="00FC3A9C">
              <w:instrText>资料</w:instrText>
            </w:r>
            <w:r w:rsidR="00B17F50" w:rsidRPr="00FC3A9C">
              <w:instrText>\\</w:instrText>
            </w:r>
            <w:r w:rsidR="00B17F50" w:rsidRPr="00FC3A9C">
              <w:instrText>参考</w:instrText>
            </w:r>
            <w:r w:rsidR="00B17F50" w:rsidRPr="00FC3A9C">
              <w:instrText>\\</w:instrText>
            </w:r>
            <w:r w:rsidR="00B17F50" w:rsidRPr="00FC3A9C">
              <w:instrText>送审打印</w:instrText>
            </w:r>
            <w:r w:rsidR="00B17F50" w:rsidRPr="00FC3A9C">
              <w:instrText xml:space="preserve">  </w:instrText>
            </w:r>
            <w:r w:rsidR="00B17F50" w:rsidRPr="00FC3A9C">
              <w:instrText>旬邑县年产</w:instrText>
            </w:r>
            <w:r w:rsidR="00B17F50" w:rsidRPr="00FC3A9C">
              <w:instrText>5000</w:instrText>
            </w:r>
            <w:r w:rsidR="00B17F50" w:rsidRPr="00FC3A9C">
              <w:instrText>吨再生塑料颗粒建设项目</w:instrText>
            </w:r>
            <w:r w:rsidR="00B17F50" w:rsidRPr="00FC3A9C">
              <w:instrText xml:space="preserve"> - </w:instrText>
            </w:r>
            <w:r w:rsidR="00B17F50" w:rsidRPr="00FC3A9C">
              <w:instrText>副本</w:instrText>
            </w:r>
            <w:r w:rsidR="00B17F50" w:rsidRPr="00FC3A9C">
              <w:instrText xml:space="preserve">\\AppData\\Local\\Temp\\Local Settings\\Temp\\ksohtml\\wps30A.tmp.png" \* MERGEFORMATINET </w:instrText>
            </w:r>
            <w:r w:rsidRPr="00FC3A9C">
              <w:fldChar w:fldCharType="separate"/>
            </w:r>
            <w:r w:rsidRPr="00FC3A9C">
              <w:fldChar w:fldCharType="begin"/>
            </w:r>
            <w:r w:rsidR="00B17F50" w:rsidRPr="00FC3A9C">
              <w:instrText xml:space="preserve"> INCLUDEPICTURE  "E:\\</w:instrText>
            </w:r>
            <w:r w:rsidR="00B17F50" w:rsidRPr="00FC3A9C">
              <w:instrText>工作</w:instrText>
            </w:r>
            <w:r w:rsidR="00B17F50" w:rsidRPr="00FC3A9C">
              <w:instrText>\\2018</w:instrText>
            </w:r>
            <w:r w:rsidR="00B17F50" w:rsidRPr="00FC3A9C">
              <w:instrText>年</w:instrText>
            </w:r>
            <w:r w:rsidR="00B17F50" w:rsidRPr="00FC3A9C">
              <w:instrText>\\3-</w:instrText>
            </w:r>
            <w:r w:rsidR="00B17F50" w:rsidRPr="00FC3A9C">
              <w:instrText>废塑料薄膜回收再利用项目</w:instrText>
            </w:r>
            <w:r w:rsidR="00B17F50" w:rsidRPr="00FC3A9C">
              <w:instrText>0604\\7-</w:instrText>
            </w:r>
            <w:r w:rsidR="00B17F50" w:rsidRPr="00FC3A9C">
              <w:instrText>资料</w:instrText>
            </w:r>
            <w:r w:rsidR="00B17F50" w:rsidRPr="00FC3A9C">
              <w:instrText>\\</w:instrText>
            </w:r>
            <w:r w:rsidR="00B17F50" w:rsidRPr="00FC3A9C">
              <w:instrText>参考</w:instrText>
            </w:r>
            <w:r w:rsidR="00B17F50" w:rsidRPr="00FC3A9C">
              <w:instrText>\\</w:instrText>
            </w:r>
            <w:r w:rsidR="00B17F50" w:rsidRPr="00FC3A9C">
              <w:instrText>送审打印</w:instrText>
            </w:r>
            <w:r w:rsidR="00B17F50" w:rsidRPr="00FC3A9C">
              <w:instrText xml:space="preserve">  </w:instrText>
            </w:r>
            <w:r w:rsidR="00B17F50" w:rsidRPr="00FC3A9C">
              <w:instrText>旬邑县年产</w:instrText>
            </w:r>
            <w:r w:rsidR="00B17F50" w:rsidRPr="00FC3A9C">
              <w:instrText>5000</w:instrText>
            </w:r>
            <w:r w:rsidR="00B17F50" w:rsidRPr="00FC3A9C">
              <w:instrText>吨再生塑料颗粒建设项目</w:instrText>
            </w:r>
            <w:r w:rsidR="00B17F50" w:rsidRPr="00FC3A9C">
              <w:instrText xml:space="preserve"> - </w:instrText>
            </w:r>
            <w:r w:rsidR="00B17F50" w:rsidRPr="00FC3A9C">
              <w:instrText>副本</w:instrText>
            </w:r>
            <w:r w:rsidR="00B17F50" w:rsidRPr="00FC3A9C">
              <w:instrText xml:space="preserve">\\AppData\\Local\\Temp\\Local Settings\\Temp\\ksohtml\\wps30A.tmp.png" \* MERGEFORMATINET </w:instrText>
            </w:r>
            <w:r w:rsidRPr="00FC3A9C">
              <w:fldChar w:fldCharType="separate"/>
            </w:r>
            <w:r w:rsidRPr="00FC3A9C">
              <w:fldChar w:fldCharType="begin"/>
            </w:r>
            <w:r w:rsidR="00B17F50" w:rsidRPr="00FC3A9C">
              <w:instrText xml:space="preserve"> INCLUDEPICTURE  "E:\\</w:instrText>
            </w:r>
            <w:r w:rsidR="00B17F50" w:rsidRPr="00FC3A9C">
              <w:instrText>工作</w:instrText>
            </w:r>
            <w:r w:rsidR="00B17F50" w:rsidRPr="00FC3A9C">
              <w:instrText>\\2018</w:instrText>
            </w:r>
            <w:r w:rsidR="00B17F50" w:rsidRPr="00FC3A9C">
              <w:instrText>年</w:instrText>
            </w:r>
            <w:r w:rsidR="00B17F50" w:rsidRPr="00FC3A9C">
              <w:instrText>\\3-</w:instrText>
            </w:r>
            <w:r w:rsidR="00B17F50" w:rsidRPr="00FC3A9C">
              <w:instrText>废塑料薄膜回收再利用项目</w:instrText>
            </w:r>
            <w:r w:rsidR="00B17F50" w:rsidRPr="00FC3A9C">
              <w:instrText>0604\\7-</w:instrText>
            </w:r>
            <w:r w:rsidR="00B17F50" w:rsidRPr="00FC3A9C">
              <w:instrText>资料</w:instrText>
            </w:r>
            <w:r w:rsidR="00B17F50" w:rsidRPr="00FC3A9C">
              <w:instrText>\\</w:instrText>
            </w:r>
            <w:r w:rsidR="00B17F50" w:rsidRPr="00FC3A9C">
              <w:instrText>参考</w:instrText>
            </w:r>
            <w:r w:rsidR="00B17F50" w:rsidRPr="00FC3A9C">
              <w:instrText>\\</w:instrText>
            </w:r>
            <w:r w:rsidR="00B17F50" w:rsidRPr="00FC3A9C">
              <w:instrText>送审打印</w:instrText>
            </w:r>
            <w:r w:rsidR="00B17F50" w:rsidRPr="00FC3A9C">
              <w:instrText xml:space="preserve">  </w:instrText>
            </w:r>
            <w:r w:rsidR="00B17F50" w:rsidRPr="00FC3A9C">
              <w:instrText>旬邑县年产</w:instrText>
            </w:r>
            <w:r w:rsidR="00B17F50" w:rsidRPr="00FC3A9C">
              <w:instrText>5000</w:instrText>
            </w:r>
            <w:r w:rsidR="00B17F50" w:rsidRPr="00FC3A9C">
              <w:instrText>吨再生塑料颗粒建设项目</w:instrText>
            </w:r>
            <w:r w:rsidR="00B17F50" w:rsidRPr="00FC3A9C">
              <w:instrText xml:space="preserve"> - </w:instrText>
            </w:r>
            <w:r w:rsidR="00B17F50" w:rsidRPr="00FC3A9C">
              <w:instrText>副本</w:instrText>
            </w:r>
            <w:r w:rsidR="00B17F50" w:rsidRPr="00FC3A9C">
              <w:instrText xml:space="preserve">\\AppData\\Local\\Temp\\Local Settings\\Temp\\ksohtml\\wps30A.tmp.png" \* MERGEFORMATINET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"H:\\3-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"H:\\3-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"H:\\3-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"H:\\3-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综合业务</w:instrText>
            </w:r>
            <w:r w:rsidR="00B17F50" w:rsidRPr="00FC3A9C">
              <w:rPr>
                <w:rFonts w:hint="eastAsia"/>
              </w:rPr>
              <w:instrText xml:space="preserve">\\10 </w:instrText>
            </w:r>
            <w:r w:rsidR="00B17F50" w:rsidRPr="00FC3A9C">
              <w:rPr>
                <w:rFonts w:hint="eastAsia"/>
              </w:rPr>
              <w:instrText>项目审核</w:instrText>
            </w:r>
            <w:r w:rsidR="00B17F50" w:rsidRPr="00FC3A9C">
              <w:rPr>
                <w:rFonts w:hint="eastAsia"/>
              </w:rPr>
              <w:instrText>\\2018\\7-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"E:\\</w:instrText>
            </w:r>
            <w:r w:rsidR="00B17F50" w:rsidRPr="00FC3A9C">
              <w:rPr>
                <w:rFonts w:hint="eastAsia"/>
              </w:rPr>
              <w:instrText>工作</w:instrText>
            </w:r>
            <w:r w:rsidR="00B17F50" w:rsidRPr="00FC3A9C">
              <w:rPr>
                <w:rFonts w:hint="eastAsia"/>
              </w:rPr>
              <w:instrText>\\2018</w:instrText>
            </w:r>
            <w:r w:rsidR="00B17F50" w:rsidRPr="00FC3A9C">
              <w:rPr>
                <w:rFonts w:hint="eastAsia"/>
              </w:rPr>
              <w:instrText>年</w:instrText>
            </w:r>
            <w:r w:rsidR="00B17F50" w:rsidRPr="00FC3A9C">
              <w:rPr>
                <w:rFonts w:hint="eastAsia"/>
              </w:rPr>
              <w:instrText>\\3-</w:instrText>
            </w:r>
            <w:r w:rsidR="00B17F50" w:rsidRPr="00FC3A9C">
              <w:rPr>
                <w:rFonts w:hint="eastAsia"/>
              </w:rPr>
              <w:instrText>废塑料薄膜回收再利用项目</w:instrText>
            </w:r>
            <w:r w:rsidR="00B17F50" w:rsidRPr="00FC3A9C">
              <w:rPr>
                <w:rFonts w:hint="eastAsia"/>
              </w:rPr>
              <w:instrText>0604\\4-</w:instrText>
            </w:r>
            <w:r w:rsidR="00B17F50" w:rsidRPr="00FC3A9C">
              <w:rPr>
                <w:rFonts w:hint="eastAsia"/>
              </w:rPr>
              <w:instrText>审核审定</w:instrText>
            </w:r>
            <w:r w:rsidR="00B17F50" w:rsidRPr="00FC3A9C">
              <w:rPr>
                <w:rFonts w:hint="eastAsia"/>
              </w:rPr>
              <w:instrText>\\4-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"C:\\Users\\lenovo 1\\4-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"C:\\Users\\Administrator\\4-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"C:\\Users\\Administrator\\4-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"C:\\Users\\Administrator\\4-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"C:\\Users\\Administrator\\4-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"C:\\Users\\Administrator\\4-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"C:\\Users\\Administrator\\4-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"C:\\Users\\Administrator\\4-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"C:\\Users\\Administrator\\4-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"C:\\Users\\Administrator\\4-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"C:\\Users\\Administrator\\4-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"C:\\Users\\Administrator\\4-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"C:\\Users\\Administrator\\4-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"F:\\Administrator\\4-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"F:\\Administrator\\4-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"F:\\Administrator\\4-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B17F50" w:rsidRPr="00FC3A9C">
              <w:instrText xml:space="preserve"> </w:instrText>
            </w:r>
            <w:r w:rsidR="00B17F50" w:rsidRPr="00FC3A9C">
              <w:rPr>
                <w:rFonts w:hint="eastAsia"/>
              </w:rPr>
              <w:instrText>INCLUDEPICTURE  "F:\\Administrator\\4-</w:instrText>
            </w:r>
            <w:r w:rsidR="00B17F50" w:rsidRPr="00FC3A9C">
              <w:rPr>
                <w:rFonts w:hint="eastAsia"/>
              </w:rPr>
              <w:instrText>审核审定</w:instrText>
            </w:r>
            <w:r w:rsidR="00B17F50" w:rsidRPr="00FC3A9C">
              <w:rPr>
                <w:rFonts w:hint="eastAsia"/>
              </w:rPr>
              <w:instrText>\\7-</w:instrText>
            </w:r>
            <w:r w:rsidR="00B17F50" w:rsidRPr="00FC3A9C">
              <w:rPr>
                <w:rFonts w:hint="eastAsia"/>
              </w:rPr>
              <w:instrText>资料</w:instrText>
            </w:r>
            <w:r w:rsidR="00B17F50" w:rsidRPr="00FC3A9C">
              <w:rPr>
                <w:rFonts w:hint="eastAsia"/>
              </w:rPr>
              <w:instrText>\\</w:instrText>
            </w:r>
            <w:r w:rsidR="00B17F50" w:rsidRPr="00FC3A9C">
              <w:rPr>
                <w:rFonts w:hint="eastAsia"/>
              </w:rPr>
              <w:instrText>参考</w:instrText>
            </w:r>
            <w:r w:rsidR="00B17F50" w:rsidRPr="00FC3A9C">
              <w:rPr>
                <w:rFonts w:hint="eastAsia"/>
              </w:rPr>
              <w:instrText>\\</w:instrText>
            </w:r>
            <w:r w:rsidR="00B17F50" w:rsidRPr="00FC3A9C">
              <w:rPr>
                <w:rFonts w:hint="eastAsia"/>
              </w:rPr>
              <w:instrText>送审打印</w:instrText>
            </w:r>
            <w:r w:rsidR="00B17F50" w:rsidRPr="00FC3A9C">
              <w:rPr>
                <w:rFonts w:hint="eastAsia"/>
              </w:rPr>
              <w:instrText xml:space="preserve">  </w:instrText>
            </w:r>
            <w:r w:rsidR="00B17F50" w:rsidRPr="00FC3A9C">
              <w:rPr>
                <w:rFonts w:hint="eastAsia"/>
              </w:rPr>
              <w:instrText>旬邑县年产</w:instrText>
            </w:r>
            <w:r w:rsidR="00B17F50" w:rsidRPr="00FC3A9C">
              <w:rPr>
                <w:rFonts w:hint="eastAsia"/>
              </w:rPr>
              <w:instrText>5000</w:instrText>
            </w:r>
            <w:r w:rsidR="00B17F50" w:rsidRPr="00FC3A9C">
              <w:rPr>
                <w:rFonts w:hint="eastAsia"/>
              </w:rPr>
              <w:instrText>吨再生塑料颗粒建设项目</w:instrText>
            </w:r>
            <w:r w:rsidR="00B17F50" w:rsidRPr="00FC3A9C">
              <w:rPr>
                <w:rFonts w:hint="eastAsia"/>
              </w:rPr>
              <w:instrText xml:space="preserve"> - </w:instrText>
            </w:r>
            <w:r w:rsidR="00B17F50" w:rsidRPr="00FC3A9C">
              <w:rPr>
                <w:rFonts w:hint="eastAsia"/>
              </w:rPr>
              <w:instrText>副本</w:instrText>
            </w:r>
            <w:r w:rsidR="00B17F50" w:rsidRPr="00FC3A9C">
              <w:rPr>
                <w:rFonts w:hint="eastAsia"/>
              </w:rPr>
              <w:instrText>\\AppData\\Local\\Temp\\Local Settings\\Temp\\ksohtml\\wps30A.tmp.png" \* MERGEFORMATINET</w:instrText>
            </w:r>
            <w:r w:rsidR="00B17F50" w:rsidRPr="00FC3A9C">
              <w:instrText xml:space="preserve"> </w:instrText>
            </w:r>
            <w:r w:rsidRPr="00FC3A9C">
              <w:fldChar w:fldCharType="separate"/>
            </w:r>
            <w:r w:rsidRPr="00FC3A9C">
              <w:fldChar w:fldCharType="begin"/>
            </w:r>
            <w:r w:rsidR="00781D2F" w:rsidRPr="00FC3A9C">
              <w:instrText xml:space="preserve"> </w:instrText>
            </w:r>
            <w:r w:rsidR="00781D2F" w:rsidRPr="00FC3A9C">
              <w:rPr>
                <w:rFonts w:hint="eastAsia"/>
              </w:rPr>
              <w:instrText>INCLUDEPICTURE  "F:\\Administrator\\4-</w:instrText>
            </w:r>
            <w:r w:rsidR="00781D2F" w:rsidRPr="00FC3A9C">
              <w:rPr>
                <w:rFonts w:hint="eastAsia"/>
              </w:rPr>
              <w:instrText>审核审定</w:instrText>
            </w:r>
            <w:r w:rsidR="00781D2F" w:rsidRPr="00FC3A9C">
              <w:rPr>
                <w:rFonts w:hint="eastAsia"/>
              </w:rPr>
              <w:instrText>\\7-</w:instrText>
            </w:r>
            <w:r w:rsidR="00781D2F" w:rsidRPr="00FC3A9C">
              <w:rPr>
                <w:rFonts w:hint="eastAsia"/>
              </w:rPr>
              <w:instrText>资料</w:instrText>
            </w:r>
            <w:r w:rsidR="00781D2F" w:rsidRPr="00FC3A9C">
              <w:rPr>
                <w:rFonts w:hint="eastAsia"/>
              </w:rPr>
              <w:instrText>\\</w:instrText>
            </w:r>
            <w:r w:rsidR="00781D2F" w:rsidRPr="00FC3A9C">
              <w:rPr>
                <w:rFonts w:hint="eastAsia"/>
              </w:rPr>
              <w:instrText>参考</w:instrText>
            </w:r>
            <w:r w:rsidR="00781D2F" w:rsidRPr="00FC3A9C">
              <w:rPr>
                <w:rFonts w:hint="eastAsia"/>
              </w:rPr>
              <w:instrText>\\</w:instrText>
            </w:r>
            <w:r w:rsidR="00781D2F" w:rsidRPr="00FC3A9C">
              <w:rPr>
                <w:rFonts w:hint="eastAsia"/>
              </w:rPr>
              <w:instrText>送审打印</w:instrText>
            </w:r>
            <w:r w:rsidR="00781D2F" w:rsidRPr="00FC3A9C">
              <w:rPr>
                <w:rFonts w:hint="eastAsia"/>
              </w:rPr>
              <w:instrText xml:space="preserve">  </w:instrText>
            </w:r>
            <w:r w:rsidR="00781D2F" w:rsidRPr="00FC3A9C">
              <w:rPr>
                <w:rFonts w:hint="eastAsia"/>
              </w:rPr>
              <w:instrText>旬邑县年产</w:instrText>
            </w:r>
            <w:r w:rsidR="00781D2F" w:rsidRPr="00FC3A9C">
              <w:rPr>
                <w:rFonts w:hint="eastAsia"/>
              </w:rPr>
              <w:instrText>5000</w:instrText>
            </w:r>
            <w:r w:rsidR="00781D2F" w:rsidRPr="00FC3A9C">
              <w:rPr>
                <w:rFonts w:hint="eastAsia"/>
              </w:rPr>
              <w:instrText>吨再生塑料颗粒建设项目</w:instrText>
            </w:r>
            <w:r w:rsidR="00781D2F" w:rsidRPr="00FC3A9C">
              <w:rPr>
                <w:rFonts w:hint="eastAsia"/>
              </w:rPr>
              <w:instrText xml:space="preserve"> - </w:instrText>
            </w:r>
            <w:r w:rsidR="00781D2F" w:rsidRPr="00FC3A9C">
              <w:rPr>
                <w:rFonts w:hint="eastAsia"/>
              </w:rPr>
              <w:instrText>副本</w:instrText>
            </w:r>
            <w:r w:rsidR="00781D2F" w:rsidRPr="00FC3A9C">
              <w:rPr>
                <w:rFonts w:hint="eastAsia"/>
              </w:rPr>
              <w:instrText>\\AppData\\Local\\Temp\\Local Settings\\Temp\\ksohtml\\wps30A.tmp.png" \* MERGEFORMATINET</w:instrText>
            </w:r>
            <w:r w:rsidR="00781D2F" w:rsidRPr="00FC3A9C">
              <w:instrText xml:space="preserve"> </w:instrText>
            </w:r>
            <w:r w:rsidRPr="00FC3A9C">
              <w:fldChar w:fldCharType="separate"/>
            </w:r>
            <w:r w:rsidRPr="00FC3A9C">
              <w:fldChar w:fldCharType="begin"/>
            </w:r>
            <w:r w:rsidR="005D275B" w:rsidRPr="00FC3A9C">
              <w:instrText xml:space="preserve"> </w:instrText>
            </w:r>
            <w:r w:rsidR="005D275B" w:rsidRPr="00FC3A9C">
              <w:rPr>
                <w:rFonts w:hint="eastAsia"/>
              </w:rPr>
              <w:instrText>INCLUDEPICTURE  "E:\\..\\Administrator\\4-</w:instrText>
            </w:r>
            <w:r w:rsidR="005D275B" w:rsidRPr="00FC3A9C">
              <w:rPr>
                <w:rFonts w:hint="eastAsia"/>
              </w:rPr>
              <w:instrText>审核审定</w:instrText>
            </w:r>
            <w:r w:rsidR="005D275B" w:rsidRPr="00FC3A9C">
              <w:rPr>
                <w:rFonts w:hint="eastAsia"/>
              </w:rPr>
              <w:instrText>\\7-</w:instrText>
            </w:r>
            <w:r w:rsidR="005D275B" w:rsidRPr="00FC3A9C">
              <w:rPr>
                <w:rFonts w:hint="eastAsia"/>
              </w:rPr>
              <w:instrText>资料</w:instrText>
            </w:r>
            <w:r w:rsidR="005D275B" w:rsidRPr="00FC3A9C">
              <w:rPr>
                <w:rFonts w:hint="eastAsia"/>
              </w:rPr>
              <w:instrText>\\</w:instrText>
            </w:r>
            <w:r w:rsidR="005D275B" w:rsidRPr="00FC3A9C">
              <w:rPr>
                <w:rFonts w:hint="eastAsia"/>
              </w:rPr>
              <w:instrText>参考</w:instrText>
            </w:r>
            <w:r w:rsidR="005D275B" w:rsidRPr="00FC3A9C">
              <w:rPr>
                <w:rFonts w:hint="eastAsia"/>
              </w:rPr>
              <w:instrText>\\</w:instrText>
            </w:r>
            <w:r w:rsidR="005D275B" w:rsidRPr="00FC3A9C">
              <w:rPr>
                <w:rFonts w:hint="eastAsia"/>
              </w:rPr>
              <w:instrText>送审打印</w:instrText>
            </w:r>
            <w:r w:rsidR="005D275B" w:rsidRPr="00FC3A9C">
              <w:rPr>
                <w:rFonts w:hint="eastAsia"/>
              </w:rPr>
              <w:instrText xml:space="preserve">  </w:instrText>
            </w:r>
            <w:r w:rsidR="005D275B" w:rsidRPr="00FC3A9C">
              <w:rPr>
                <w:rFonts w:hint="eastAsia"/>
              </w:rPr>
              <w:instrText>旬邑县年产</w:instrText>
            </w:r>
            <w:r w:rsidR="005D275B" w:rsidRPr="00FC3A9C">
              <w:rPr>
                <w:rFonts w:hint="eastAsia"/>
              </w:rPr>
              <w:instrText>5000</w:instrText>
            </w:r>
            <w:r w:rsidR="005D275B" w:rsidRPr="00FC3A9C">
              <w:rPr>
                <w:rFonts w:hint="eastAsia"/>
              </w:rPr>
              <w:instrText>吨再生塑料颗粒建设项目</w:instrText>
            </w:r>
            <w:r w:rsidR="005D275B" w:rsidRPr="00FC3A9C">
              <w:rPr>
                <w:rFonts w:hint="eastAsia"/>
              </w:rPr>
              <w:instrText xml:space="preserve"> - </w:instrText>
            </w:r>
            <w:r w:rsidR="005D275B" w:rsidRPr="00FC3A9C">
              <w:rPr>
                <w:rFonts w:hint="eastAsia"/>
              </w:rPr>
              <w:instrText>副本</w:instrText>
            </w:r>
            <w:r w:rsidR="005D275B" w:rsidRPr="00FC3A9C">
              <w:rPr>
                <w:rFonts w:hint="eastAsia"/>
              </w:rPr>
              <w:instrText>\\AppData\\Local\\Temp\\Local Settings\\Temp\\ksohtml\\wps30A.tmp.png" \* MERGEFORMATINET</w:instrText>
            </w:r>
            <w:r w:rsidR="005D275B" w:rsidRPr="00FC3A9C">
              <w:instrText xml:space="preserve"> </w:instrText>
            </w:r>
            <w:r w:rsidRPr="00FC3A9C">
              <w:fldChar w:fldCharType="separate"/>
            </w:r>
            <w:r w:rsidRPr="00FC3A9C">
              <w:fldChar w:fldCharType="begin"/>
            </w:r>
            <w:r w:rsidR="00774450" w:rsidRPr="00FC3A9C">
              <w:instrText xml:space="preserve"> </w:instrText>
            </w:r>
            <w:r w:rsidR="00774450" w:rsidRPr="00FC3A9C">
              <w:rPr>
                <w:rFonts w:hint="eastAsia"/>
              </w:rPr>
              <w:instrText>INCLUDEPICTURE  "F:\\Administrator\\4-</w:instrText>
            </w:r>
            <w:r w:rsidR="00774450" w:rsidRPr="00FC3A9C">
              <w:rPr>
                <w:rFonts w:hint="eastAsia"/>
              </w:rPr>
              <w:instrText>审核审定</w:instrText>
            </w:r>
            <w:r w:rsidR="00774450" w:rsidRPr="00FC3A9C">
              <w:rPr>
                <w:rFonts w:hint="eastAsia"/>
              </w:rPr>
              <w:instrText>\\7-</w:instrText>
            </w:r>
            <w:r w:rsidR="00774450" w:rsidRPr="00FC3A9C">
              <w:rPr>
                <w:rFonts w:hint="eastAsia"/>
              </w:rPr>
              <w:instrText>资料</w:instrText>
            </w:r>
            <w:r w:rsidR="00774450" w:rsidRPr="00FC3A9C">
              <w:rPr>
                <w:rFonts w:hint="eastAsia"/>
              </w:rPr>
              <w:instrText>\\</w:instrText>
            </w:r>
            <w:r w:rsidR="00774450" w:rsidRPr="00FC3A9C">
              <w:rPr>
                <w:rFonts w:hint="eastAsia"/>
              </w:rPr>
              <w:instrText>参考</w:instrText>
            </w:r>
            <w:r w:rsidR="00774450" w:rsidRPr="00FC3A9C">
              <w:rPr>
                <w:rFonts w:hint="eastAsia"/>
              </w:rPr>
              <w:instrText>\\</w:instrText>
            </w:r>
            <w:r w:rsidR="00774450" w:rsidRPr="00FC3A9C">
              <w:rPr>
                <w:rFonts w:hint="eastAsia"/>
              </w:rPr>
              <w:instrText>送审打印</w:instrText>
            </w:r>
            <w:r w:rsidR="00774450" w:rsidRPr="00FC3A9C">
              <w:rPr>
                <w:rFonts w:hint="eastAsia"/>
              </w:rPr>
              <w:instrText xml:space="preserve">  </w:instrText>
            </w:r>
            <w:r w:rsidR="00774450" w:rsidRPr="00FC3A9C">
              <w:rPr>
                <w:rFonts w:hint="eastAsia"/>
              </w:rPr>
              <w:instrText>旬邑县年产</w:instrText>
            </w:r>
            <w:r w:rsidR="00774450" w:rsidRPr="00FC3A9C">
              <w:rPr>
                <w:rFonts w:hint="eastAsia"/>
              </w:rPr>
              <w:instrText>5000</w:instrText>
            </w:r>
            <w:r w:rsidR="00774450" w:rsidRPr="00FC3A9C">
              <w:rPr>
                <w:rFonts w:hint="eastAsia"/>
              </w:rPr>
              <w:instrText>吨再生塑料颗粒建设项目</w:instrText>
            </w:r>
            <w:r w:rsidR="00774450" w:rsidRPr="00FC3A9C">
              <w:rPr>
                <w:rFonts w:hint="eastAsia"/>
              </w:rPr>
              <w:instrText xml:space="preserve"> - </w:instrText>
            </w:r>
            <w:r w:rsidR="00774450" w:rsidRPr="00FC3A9C">
              <w:rPr>
                <w:rFonts w:hint="eastAsia"/>
              </w:rPr>
              <w:instrText>副本</w:instrText>
            </w:r>
            <w:r w:rsidR="00774450" w:rsidRPr="00FC3A9C">
              <w:rPr>
                <w:rFonts w:hint="eastAsia"/>
              </w:rPr>
              <w:instrText>\\AppData\\Local\\Temp\\Local Settings\\Temp\\ksohtml\\wps30A.tmp.png" \* MERGEFORMATINET</w:instrText>
            </w:r>
            <w:r w:rsidR="00774450" w:rsidRPr="00FC3A9C">
              <w:instrText xml:space="preserve"> </w:instrText>
            </w:r>
            <w:r w:rsidRPr="00FC3A9C">
              <w:fldChar w:fldCharType="separate"/>
            </w:r>
            <w:r w:rsidRPr="00FC3A9C">
              <w:fldChar w:fldCharType="begin"/>
            </w:r>
            <w:r w:rsidR="00A5296A" w:rsidRPr="00FC3A9C">
              <w:instrText xml:space="preserve"> </w:instrText>
            </w:r>
            <w:r w:rsidR="00A5296A" w:rsidRPr="00FC3A9C">
              <w:rPr>
                <w:rFonts w:hint="eastAsia"/>
              </w:rPr>
              <w:instrText>INCLUDEPICTURE  "F:\\2019</w:instrText>
            </w:r>
            <w:r w:rsidR="00A5296A" w:rsidRPr="00FC3A9C">
              <w:rPr>
                <w:rFonts w:hint="eastAsia"/>
              </w:rPr>
              <w:instrText>年</w:instrText>
            </w:r>
            <w:r w:rsidR="00A5296A" w:rsidRPr="00FC3A9C">
              <w:rPr>
                <w:rFonts w:hint="eastAsia"/>
              </w:rPr>
              <w:instrText>\\Administrator\\4-</w:instrText>
            </w:r>
            <w:r w:rsidR="00A5296A" w:rsidRPr="00FC3A9C">
              <w:rPr>
                <w:rFonts w:hint="eastAsia"/>
              </w:rPr>
              <w:instrText>审核审定</w:instrText>
            </w:r>
            <w:r w:rsidR="00A5296A" w:rsidRPr="00FC3A9C">
              <w:rPr>
                <w:rFonts w:hint="eastAsia"/>
              </w:rPr>
              <w:instrText>\\7-</w:instrText>
            </w:r>
            <w:r w:rsidR="00A5296A" w:rsidRPr="00FC3A9C">
              <w:rPr>
                <w:rFonts w:hint="eastAsia"/>
              </w:rPr>
              <w:instrText>资料</w:instrText>
            </w:r>
            <w:r w:rsidR="00A5296A" w:rsidRPr="00FC3A9C">
              <w:rPr>
                <w:rFonts w:hint="eastAsia"/>
              </w:rPr>
              <w:instrText>\\</w:instrText>
            </w:r>
            <w:r w:rsidR="00A5296A" w:rsidRPr="00FC3A9C">
              <w:rPr>
                <w:rFonts w:hint="eastAsia"/>
              </w:rPr>
              <w:instrText>参考</w:instrText>
            </w:r>
            <w:r w:rsidR="00A5296A" w:rsidRPr="00FC3A9C">
              <w:rPr>
                <w:rFonts w:hint="eastAsia"/>
              </w:rPr>
              <w:instrText>\\</w:instrText>
            </w:r>
            <w:r w:rsidR="00A5296A" w:rsidRPr="00FC3A9C">
              <w:rPr>
                <w:rFonts w:hint="eastAsia"/>
              </w:rPr>
              <w:instrText>送审打印</w:instrText>
            </w:r>
            <w:r w:rsidR="00A5296A" w:rsidRPr="00FC3A9C">
              <w:rPr>
                <w:rFonts w:hint="eastAsia"/>
              </w:rPr>
              <w:instrText xml:space="preserve">  </w:instrText>
            </w:r>
            <w:r w:rsidR="00A5296A" w:rsidRPr="00FC3A9C">
              <w:rPr>
                <w:rFonts w:hint="eastAsia"/>
              </w:rPr>
              <w:instrText>旬邑县年产</w:instrText>
            </w:r>
            <w:r w:rsidR="00A5296A" w:rsidRPr="00FC3A9C">
              <w:rPr>
                <w:rFonts w:hint="eastAsia"/>
              </w:rPr>
              <w:instrText>5000</w:instrText>
            </w:r>
            <w:r w:rsidR="00A5296A" w:rsidRPr="00FC3A9C">
              <w:rPr>
                <w:rFonts w:hint="eastAsia"/>
              </w:rPr>
              <w:instrText>吨再生塑料颗粒建设项目</w:instrText>
            </w:r>
            <w:r w:rsidR="00A5296A" w:rsidRPr="00FC3A9C">
              <w:rPr>
                <w:rFonts w:hint="eastAsia"/>
              </w:rPr>
              <w:instrText xml:space="preserve"> - </w:instrText>
            </w:r>
            <w:r w:rsidR="00A5296A" w:rsidRPr="00FC3A9C">
              <w:rPr>
                <w:rFonts w:hint="eastAsia"/>
              </w:rPr>
              <w:instrText>副本</w:instrText>
            </w:r>
            <w:r w:rsidR="00A5296A" w:rsidRPr="00FC3A9C">
              <w:rPr>
                <w:rFonts w:hint="eastAsia"/>
              </w:rPr>
              <w:instrText>\\AppData\\Local\\Temp\\Local Settings\\Temp\\ksohtml\\wps30A.tmp.png" \* MERGEFORMATINET</w:instrText>
            </w:r>
            <w:r w:rsidR="00A5296A" w:rsidRPr="00FC3A9C">
              <w:instrText xml:space="preserve"> </w:instrText>
            </w:r>
            <w:r w:rsidRPr="00FC3A9C">
              <w:fldChar w:fldCharType="separate"/>
            </w:r>
            <w:r w:rsidRPr="00FC3A9C">
              <w:fldChar w:fldCharType="begin"/>
            </w:r>
            <w:r w:rsidR="00DD7597" w:rsidRPr="00FC3A9C">
              <w:instrText xml:space="preserve"> </w:instrText>
            </w:r>
            <w:r w:rsidR="00DD7597" w:rsidRPr="00FC3A9C">
              <w:rPr>
                <w:rFonts w:hint="eastAsia"/>
              </w:rPr>
              <w:instrText>INCLUDEPICTURE  "E:\\</w:instrText>
            </w:r>
            <w:r w:rsidR="00DD7597" w:rsidRPr="00FC3A9C">
              <w:rPr>
                <w:rFonts w:hint="eastAsia"/>
              </w:rPr>
              <w:instrText>综合业务</w:instrText>
            </w:r>
            <w:r w:rsidR="00DD7597" w:rsidRPr="00FC3A9C">
              <w:rPr>
                <w:rFonts w:hint="eastAsia"/>
              </w:rPr>
              <w:instrText>\\Administrator\\4-</w:instrText>
            </w:r>
            <w:r w:rsidR="00DD7597" w:rsidRPr="00FC3A9C">
              <w:rPr>
                <w:rFonts w:hint="eastAsia"/>
              </w:rPr>
              <w:instrText>审核审定</w:instrText>
            </w:r>
            <w:r w:rsidR="00DD7597" w:rsidRPr="00FC3A9C">
              <w:rPr>
                <w:rFonts w:hint="eastAsia"/>
              </w:rPr>
              <w:instrText>\\7-</w:instrText>
            </w:r>
            <w:r w:rsidR="00DD7597" w:rsidRPr="00FC3A9C">
              <w:rPr>
                <w:rFonts w:hint="eastAsia"/>
              </w:rPr>
              <w:instrText>资料</w:instrText>
            </w:r>
            <w:r w:rsidR="00DD7597" w:rsidRPr="00FC3A9C">
              <w:rPr>
                <w:rFonts w:hint="eastAsia"/>
              </w:rPr>
              <w:instrText>\\</w:instrText>
            </w:r>
            <w:r w:rsidR="00DD7597" w:rsidRPr="00FC3A9C">
              <w:rPr>
                <w:rFonts w:hint="eastAsia"/>
              </w:rPr>
              <w:instrText>参考</w:instrText>
            </w:r>
            <w:r w:rsidR="00DD7597" w:rsidRPr="00FC3A9C">
              <w:rPr>
                <w:rFonts w:hint="eastAsia"/>
              </w:rPr>
              <w:instrText>\\</w:instrText>
            </w:r>
            <w:r w:rsidR="00DD7597" w:rsidRPr="00FC3A9C">
              <w:rPr>
                <w:rFonts w:hint="eastAsia"/>
              </w:rPr>
              <w:instrText>送审打印</w:instrText>
            </w:r>
            <w:r w:rsidR="00DD7597" w:rsidRPr="00FC3A9C">
              <w:rPr>
                <w:rFonts w:hint="eastAsia"/>
              </w:rPr>
              <w:instrText xml:space="preserve">  </w:instrText>
            </w:r>
            <w:r w:rsidR="00DD7597" w:rsidRPr="00FC3A9C">
              <w:rPr>
                <w:rFonts w:hint="eastAsia"/>
              </w:rPr>
              <w:instrText>旬邑县年产</w:instrText>
            </w:r>
            <w:r w:rsidR="00DD7597" w:rsidRPr="00FC3A9C">
              <w:rPr>
                <w:rFonts w:hint="eastAsia"/>
              </w:rPr>
              <w:instrText>5000</w:instrText>
            </w:r>
            <w:r w:rsidR="00DD7597" w:rsidRPr="00FC3A9C">
              <w:rPr>
                <w:rFonts w:hint="eastAsia"/>
              </w:rPr>
              <w:instrText>吨再生塑料颗粒建设项目</w:instrText>
            </w:r>
            <w:r w:rsidR="00DD7597" w:rsidRPr="00FC3A9C">
              <w:rPr>
                <w:rFonts w:hint="eastAsia"/>
              </w:rPr>
              <w:instrText xml:space="preserve"> - </w:instrText>
            </w:r>
            <w:r w:rsidR="00DD7597" w:rsidRPr="00FC3A9C">
              <w:rPr>
                <w:rFonts w:hint="eastAsia"/>
              </w:rPr>
              <w:instrText>副本</w:instrText>
            </w:r>
            <w:r w:rsidR="00DD7597" w:rsidRPr="00FC3A9C">
              <w:rPr>
                <w:rFonts w:hint="eastAsia"/>
              </w:rPr>
              <w:instrText>\\AppData\\Local\\Temp\\Local Settings\\Temp\\ksohtml\\wps30A.tmp.png" \* MERGEFORMATINET</w:instrText>
            </w:r>
            <w:r w:rsidR="00DD7597" w:rsidRPr="00FC3A9C">
              <w:instrText xml:space="preserve"> </w:instrText>
            </w:r>
            <w:r w:rsidRPr="00FC3A9C">
              <w:fldChar w:fldCharType="separate"/>
            </w:r>
            <w:r w:rsidRPr="00FC3A9C">
              <w:fldChar w:fldCharType="begin"/>
            </w:r>
            <w:r w:rsidR="009E5885" w:rsidRPr="00FC3A9C">
              <w:instrText xml:space="preserve"> </w:instrText>
            </w:r>
            <w:r w:rsidR="009E5885" w:rsidRPr="00FC3A9C">
              <w:rPr>
                <w:rFonts w:hint="eastAsia"/>
              </w:rPr>
              <w:instrText>INCLUDEPICTURE  "F:\\Administrator\\4-</w:instrText>
            </w:r>
            <w:r w:rsidR="009E5885" w:rsidRPr="00FC3A9C">
              <w:rPr>
                <w:rFonts w:hint="eastAsia"/>
              </w:rPr>
              <w:instrText>审核审定</w:instrText>
            </w:r>
            <w:r w:rsidR="009E5885" w:rsidRPr="00FC3A9C">
              <w:rPr>
                <w:rFonts w:hint="eastAsia"/>
              </w:rPr>
              <w:instrText>\\7-</w:instrText>
            </w:r>
            <w:r w:rsidR="009E5885" w:rsidRPr="00FC3A9C">
              <w:rPr>
                <w:rFonts w:hint="eastAsia"/>
              </w:rPr>
              <w:instrText>资料</w:instrText>
            </w:r>
            <w:r w:rsidR="009E5885" w:rsidRPr="00FC3A9C">
              <w:rPr>
                <w:rFonts w:hint="eastAsia"/>
              </w:rPr>
              <w:instrText>\\</w:instrText>
            </w:r>
            <w:r w:rsidR="009E5885" w:rsidRPr="00FC3A9C">
              <w:rPr>
                <w:rFonts w:hint="eastAsia"/>
              </w:rPr>
              <w:instrText>参考</w:instrText>
            </w:r>
            <w:r w:rsidR="009E5885" w:rsidRPr="00FC3A9C">
              <w:rPr>
                <w:rFonts w:hint="eastAsia"/>
              </w:rPr>
              <w:instrText>\\</w:instrText>
            </w:r>
            <w:r w:rsidR="009E5885" w:rsidRPr="00FC3A9C">
              <w:rPr>
                <w:rFonts w:hint="eastAsia"/>
              </w:rPr>
              <w:instrText>送审打印</w:instrText>
            </w:r>
            <w:r w:rsidR="009E5885" w:rsidRPr="00FC3A9C">
              <w:rPr>
                <w:rFonts w:hint="eastAsia"/>
              </w:rPr>
              <w:instrText xml:space="preserve">  </w:instrText>
            </w:r>
            <w:r w:rsidR="009E5885" w:rsidRPr="00FC3A9C">
              <w:rPr>
                <w:rFonts w:hint="eastAsia"/>
              </w:rPr>
              <w:instrText>旬邑县年产</w:instrText>
            </w:r>
            <w:r w:rsidR="009E5885" w:rsidRPr="00FC3A9C">
              <w:rPr>
                <w:rFonts w:hint="eastAsia"/>
              </w:rPr>
              <w:instrText>5000</w:instrText>
            </w:r>
            <w:r w:rsidR="009E5885" w:rsidRPr="00FC3A9C">
              <w:rPr>
                <w:rFonts w:hint="eastAsia"/>
              </w:rPr>
              <w:instrText>吨再生塑料颗粒建设项目</w:instrText>
            </w:r>
            <w:r w:rsidR="009E5885" w:rsidRPr="00FC3A9C">
              <w:rPr>
                <w:rFonts w:hint="eastAsia"/>
              </w:rPr>
              <w:instrText xml:space="preserve"> - </w:instrText>
            </w:r>
            <w:r w:rsidR="009E5885" w:rsidRPr="00FC3A9C">
              <w:rPr>
                <w:rFonts w:hint="eastAsia"/>
              </w:rPr>
              <w:instrText>副本</w:instrText>
            </w:r>
            <w:r w:rsidR="009E5885" w:rsidRPr="00FC3A9C">
              <w:rPr>
                <w:rFonts w:hint="eastAsia"/>
              </w:rPr>
              <w:instrText>\\AppData\\Local\\Temp\\Local Settings\\Temp\\ksohtml\\wps30A.tmp.png" \* MERGEFORMATINET</w:instrText>
            </w:r>
            <w:r w:rsidR="009E5885" w:rsidRPr="00FC3A9C">
              <w:instrText xml:space="preserve"> </w:instrText>
            </w:r>
            <w:r w:rsidRPr="00FC3A9C">
              <w:fldChar w:fldCharType="separate"/>
            </w:r>
            <w:r w:rsidRPr="00FC3A9C">
              <w:fldChar w:fldCharType="begin"/>
            </w:r>
            <w:r w:rsidR="00975E52" w:rsidRPr="00FC3A9C">
              <w:instrText xml:space="preserve"> </w:instrText>
            </w:r>
            <w:r w:rsidR="00975E52" w:rsidRPr="00FC3A9C">
              <w:rPr>
                <w:rFonts w:hint="eastAsia"/>
              </w:rPr>
              <w:instrText>INCLUDEPICTURE  "F:\\Administrator\\4-</w:instrText>
            </w:r>
            <w:r w:rsidR="00975E52" w:rsidRPr="00FC3A9C">
              <w:rPr>
                <w:rFonts w:hint="eastAsia"/>
              </w:rPr>
              <w:instrText>审核审定</w:instrText>
            </w:r>
            <w:r w:rsidR="00975E52" w:rsidRPr="00FC3A9C">
              <w:rPr>
                <w:rFonts w:hint="eastAsia"/>
              </w:rPr>
              <w:instrText>\\7-</w:instrText>
            </w:r>
            <w:r w:rsidR="00975E52" w:rsidRPr="00FC3A9C">
              <w:rPr>
                <w:rFonts w:hint="eastAsia"/>
              </w:rPr>
              <w:instrText>资料</w:instrText>
            </w:r>
            <w:r w:rsidR="00975E52" w:rsidRPr="00FC3A9C">
              <w:rPr>
                <w:rFonts w:hint="eastAsia"/>
              </w:rPr>
              <w:instrText>\\</w:instrText>
            </w:r>
            <w:r w:rsidR="00975E52" w:rsidRPr="00FC3A9C">
              <w:rPr>
                <w:rFonts w:hint="eastAsia"/>
              </w:rPr>
              <w:instrText>参考</w:instrText>
            </w:r>
            <w:r w:rsidR="00975E52" w:rsidRPr="00FC3A9C">
              <w:rPr>
                <w:rFonts w:hint="eastAsia"/>
              </w:rPr>
              <w:instrText>\\</w:instrText>
            </w:r>
            <w:r w:rsidR="00975E52" w:rsidRPr="00FC3A9C">
              <w:rPr>
                <w:rFonts w:hint="eastAsia"/>
              </w:rPr>
              <w:instrText>送审打印</w:instrText>
            </w:r>
            <w:r w:rsidR="00975E52" w:rsidRPr="00FC3A9C">
              <w:rPr>
                <w:rFonts w:hint="eastAsia"/>
              </w:rPr>
              <w:instrText xml:space="preserve">  </w:instrText>
            </w:r>
            <w:r w:rsidR="00975E52" w:rsidRPr="00FC3A9C">
              <w:rPr>
                <w:rFonts w:hint="eastAsia"/>
              </w:rPr>
              <w:instrText>旬邑县年产</w:instrText>
            </w:r>
            <w:r w:rsidR="00975E52" w:rsidRPr="00FC3A9C">
              <w:rPr>
                <w:rFonts w:hint="eastAsia"/>
              </w:rPr>
              <w:instrText>5000</w:instrText>
            </w:r>
            <w:r w:rsidR="00975E52" w:rsidRPr="00FC3A9C">
              <w:rPr>
                <w:rFonts w:hint="eastAsia"/>
              </w:rPr>
              <w:instrText>吨再生塑料颗粒建设项目</w:instrText>
            </w:r>
            <w:r w:rsidR="00975E52" w:rsidRPr="00FC3A9C">
              <w:rPr>
                <w:rFonts w:hint="eastAsia"/>
              </w:rPr>
              <w:instrText xml:space="preserve"> - </w:instrText>
            </w:r>
            <w:r w:rsidR="00975E52" w:rsidRPr="00FC3A9C">
              <w:rPr>
                <w:rFonts w:hint="eastAsia"/>
              </w:rPr>
              <w:instrText>副本</w:instrText>
            </w:r>
            <w:r w:rsidR="00975E52" w:rsidRPr="00FC3A9C">
              <w:rPr>
                <w:rFonts w:hint="eastAsia"/>
              </w:rPr>
              <w:instrText>\\AppData\\Local\\Temp\\Local Settings\\Temp\\ksohtml\\wps30A.tmp.png" \* MERGEFORMATINET</w:instrText>
            </w:r>
            <w:r w:rsidR="00975E52" w:rsidRPr="00FC3A9C">
              <w:instrText xml:space="preserve"> </w:instrText>
            </w:r>
            <w:r w:rsidRPr="00FC3A9C">
              <w:fldChar w:fldCharType="separate"/>
            </w:r>
            <w:r w:rsidRPr="00FC3A9C">
              <w:fldChar w:fldCharType="begin"/>
            </w:r>
            <w:r w:rsidR="00EB1370" w:rsidRPr="00FC3A9C">
              <w:instrText xml:space="preserve"> </w:instrText>
            </w:r>
            <w:r w:rsidR="00EB1370" w:rsidRPr="00FC3A9C">
              <w:rPr>
                <w:rFonts w:hint="eastAsia"/>
              </w:rPr>
              <w:instrText>INCLUDEPICTURE  "F:\\Administrator\\4-</w:instrText>
            </w:r>
            <w:r w:rsidR="00EB1370" w:rsidRPr="00FC3A9C">
              <w:rPr>
                <w:rFonts w:hint="eastAsia"/>
              </w:rPr>
              <w:instrText>审核审定</w:instrText>
            </w:r>
            <w:r w:rsidR="00EB1370" w:rsidRPr="00FC3A9C">
              <w:rPr>
                <w:rFonts w:hint="eastAsia"/>
              </w:rPr>
              <w:instrText>\\7-</w:instrText>
            </w:r>
            <w:r w:rsidR="00EB1370" w:rsidRPr="00FC3A9C">
              <w:rPr>
                <w:rFonts w:hint="eastAsia"/>
              </w:rPr>
              <w:instrText>资料</w:instrText>
            </w:r>
            <w:r w:rsidR="00EB1370" w:rsidRPr="00FC3A9C">
              <w:rPr>
                <w:rFonts w:hint="eastAsia"/>
              </w:rPr>
              <w:instrText>\\</w:instrText>
            </w:r>
            <w:r w:rsidR="00EB1370" w:rsidRPr="00FC3A9C">
              <w:rPr>
                <w:rFonts w:hint="eastAsia"/>
              </w:rPr>
              <w:instrText>参考</w:instrText>
            </w:r>
            <w:r w:rsidR="00EB1370" w:rsidRPr="00FC3A9C">
              <w:rPr>
                <w:rFonts w:hint="eastAsia"/>
              </w:rPr>
              <w:instrText>\\</w:instrText>
            </w:r>
            <w:r w:rsidR="00EB1370" w:rsidRPr="00FC3A9C">
              <w:rPr>
                <w:rFonts w:hint="eastAsia"/>
              </w:rPr>
              <w:instrText>送审打印</w:instrText>
            </w:r>
            <w:r w:rsidR="00EB1370" w:rsidRPr="00FC3A9C">
              <w:rPr>
                <w:rFonts w:hint="eastAsia"/>
              </w:rPr>
              <w:instrText xml:space="preserve">  </w:instrText>
            </w:r>
            <w:r w:rsidR="00EB1370" w:rsidRPr="00FC3A9C">
              <w:rPr>
                <w:rFonts w:hint="eastAsia"/>
              </w:rPr>
              <w:instrText>旬邑县年产</w:instrText>
            </w:r>
            <w:r w:rsidR="00EB1370" w:rsidRPr="00FC3A9C">
              <w:rPr>
                <w:rFonts w:hint="eastAsia"/>
              </w:rPr>
              <w:instrText>5000</w:instrText>
            </w:r>
            <w:r w:rsidR="00EB1370" w:rsidRPr="00FC3A9C">
              <w:rPr>
                <w:rFonts w:hint="eastAsia"/>
              </w:rPr>
              <w:instrText>吨再生塑料颗粒建设项目</w:instrText>
            </w:r>
            <w:r w:rsidR="00EB1370" w:rsidRPr="00FC3A9C">
              <w:rPr>
                <w:rFonts w:hint="eastAsia"/>
              </w:rPr>
              <w:instrText xml:space="preserve"> - </w:instrText>
            </w:r>
            <w:r w:rsidR="00EB1370" w:rsidRPr="00FC3A9C">
              <w:rPr>
                <w:rFonts w:hint="eastAsia"/>
              </w:rPr>
              <w:instrText>副本</w:instrText>
            </w:r>
            <w:r w:rsidR="00EB1370" w:rsidRPr="00FC3A9C">
              <w:rPr>
                <w:rFonts w:hint="eastAsia"/>
              </w:rPr>
              <w:instrText>\\AppData\\Local\\Temp\\Local Settings\\Temp\\ksohtml\\wps30A.tmp.png" \* MERGEFORMATINET</w:instrText>
            </w:r>
            <w:r w:rsidR="00EB1370" w:rsidRPr="00FC3A9C">
              <w:instrText xml:space="preserve"> </w:instrText>
            </w:r>
            <w:r w:rsidRPr="00FC3A9C">
              <w:fldChar w:fldCharType="separate"/>
            </w:r>
            <w:r w:rsidRPr="00FC3A9C">
              <w:fldChar w:fldCharType="begin"/>
            </w:r>
            <w:r w:rsidR="006A1CFB" w:rsidRPr="00FC3A9C">
              <w:instrText xml:space="preserve"> </w:instrText>
            </w:r>
            <w:r w:rsidR="006A1CFB" w:rsidRPr="00FC3A9C">
              <w:rPr>
                <w:rFonts w:hint="eastAsia"/>
              </w:rPr>
              <w:instrText>INCLUDEPICTURE  "F:\\Administrator\\4-</w:instrText>
            </w:r>
            <w:r w:rsidR="006A1CFB" w:rsidRPr="00FC3A9C">
              <w:rPr>
                <w:rFonts w:hint="eastAsia"/>
              </w:rPr>
              <w:instrText>审核审定</w:instrText>
            </w:r>
            <w:r w:rsidR="006A1CFB" w:rsidRPr="00FC3A9C">
              <w:rPr>
                <w:rFonts w:hint="eastAsia"/>
              </w:rPr>
              <w:instrText>\\7-</w:instrText>
            </w:r>
            <w:r w:rsidR="006A1CFB" w:rsidRPr="00FC3A9C">
              <w:rPr>
                <w:rFonts w:hint="eastAsia"/>
              </w:rPr>
              <w:instrText>资料</w:instrText>
            </w:r>
            <w:r w:rsidR="006A1CFB" w:rsidRPr="00FC3A9C">
              <w:rPr>
                <w:rFonts w:hint="eastAsia"/>
              </w:rPr>
              <w:instrText>\\</w:instrText>
            </w:r>
            <w:r w:rsidR="006A1CFB" w:rsidRPr="00FC3A9C">
              <w:rPr>
                <w:rFonts w:hint="eastAsia"/>
              </w:rPr>
              <w:instrText>参考</w:instrText>
            </w:r>
            <w:r w:rsidR="006A1CFB" w:rsidRPr="00FC3A9C">
              <w:rPr>
                <w:rFonts w:hint="eastAsia"/>
              </w:rPr>
              <w:instrText>\\</w:instrText>
            </w:r>
            <w:r w:rsidR="006A1CFB" w:rsidRPr="00FC3A9C">
              <w:rPr>
                <w:rFonts w:hint="eastAsia"/>
              </w:rPr>
              <w:instrText>送审打印</w:instrText>
            </w:r>
            <w:r w:rsidR="006A1CFB" w:rsidRPr="00FC3A9C">
              <w:rPr>
                <w:rFonts w:hint="eastAsia"/>
              </w:rPr>
              <w:instrText xml:space="preserve">  </w:instrText>
            </w:r>
            <w:r w:rsidR="006A1CFB" w:rsidRPr="00FC3A9C">
              <w:rPr>
                <w:rFonts w:hint="eastAsia"/>
              </w:rPr>
              <w:instrText>旬邑县年产</w:instrText>
            </w:r>
            <w:r w:rsidR="006A1CFB" w:rsidRPr="00FC3A9C">
              <w:rPr>
                <w:rFonts w:hint="eastAsia"/>
              </w:rPr>
              <w:instrText>5000</w:instrText>
            </w:r>
            <w:r w:rsidR="006A1CFB" w:rsidRPr="00FC3A9C">
              <w:rPr>
                <w:rFonts w:hint="eastAsia"/>
              </w:rPr>
              <w:instrText>吨再生塑料颗粒建设项目</w:instrText>
            </w:r>
            <w:r w:rsidR="006A1CFB" w:rsidRPr="00FC3A9C">
              <w:rPr>
                <w:rFonts w:hint="eastAsia"/>
              </w:rPr>
              <w:instrText xml:space="preserve"> - </w:instrText>
            </w:r>
            <w:r w:rsidR="006A1CFB" w:rsidRPr="00FC3A9C">
              <w:rPr>
                <w:rFonts w:hint="eastAsia"/>
              </w:rPr>
              <w:instrText>副本</w:instrText>
            </w:r>
            <w:r w:rsidR="006A1CFB" w:rsidRPr="00FC3A9C">
              <w:rPr>
                <w:rFonts w:hint="eastAsia"/>
              </w:rPr>
              <w:instrText>\\AppData\\Local\\Temp\\Local Settings\\Temp\\ksohtml\\wps30A.tmp.png" \* MERGEFORMATINET</w:instrText>
            </w:r>
            <w:r w:rsidR="006A1CFB" w:rsidRPr="00FC3A9C">
              <w:instrText xml:space="preserve"> </w:instrText>
            </w:r>
            <w:r w:rsidRPr="00FC3A9C">
              <w:fldChar w:fldCharType="separate"/>
            </w:r>
            <w:r w:rsidRPr="00FC3A9C">
              <w:fldChar w:fldCharType="begin"/>
            </w:r>
            <w:r w:rsidR="00734BC0" w:rsidRPr="00FC3A9C">
              <w:instrText xml:space="preserve"> </w:instrText>
            </w:r>
            <w:r w:rsidR="00734BC0" w:rsidRPr="00FC3A9C">
              <w:rPr>
                <w:rFonts w:hint="eastAsia"/>
              </w:rPr>
              <w:instrText>INCLUDEPICTURE  "F:\\Administrator\\4-</w:instrText>
            </w:r>
            <w:r w:rsidR="00734BC0" w:rsidRPr="00FC3A9C">
              <w:rPr>
                <w:rFonts w:hint="eastAsia"/>
              </w:rPr>
              <w:instrText>审核审定</w:instrText>
            </w:r>
            <w:r w:rsidR="00734BC0" w:rsidRPr="00FC3A9C">
              <w:rPr>
                <w:rFonts w:hint="eastAsia"/>
              </w:rPr>
              <w:instrText>\\7-</w:instrText>
            </w:r>
            <w:r w:rsidR="00734BC0" w:rsidRPr="00FC3A9C">
              <w:rPr>
                <w:rFonts w:hint="eastAsia"/>
              </w:rPr>
              <w:instrText>资料</w:instrText>
            </w:r>
            <w:r w:rsidR="00734BC0" w:rsidRPr="00FC3A9C">
              <w:rPr>
                <w:rFonts w:hint="eastAsia"/>
              </w:rPr>
              <w:instrText>\\</w:instrText>
            </w:r>
            <w:r w:rsidR="00734BC0" w:rsidRPr="00FC3A9C">
              <w:rPr>
                <w:rFonts w:hint="eastAsia"/>
              </w:rPr>
              <w:instrText>参考</w:instrText>
            </w:r>
            <w:r w:rsidR="00734BC0" w:rsidRPr="00FC3A9C">
              <w:rPr>
                <w:rFonts w:hint="eastAsia"/>
              </w:rPr>
              <w:instrText>\\</w:instrText>
            </w:r>
            <w:r w:rsidR="00734BC0" w:rsidRPr="00FC3A9C">
              <w:rPr>
                <w:rFonts w:hint="eastAsia"/>
              </w:rPr>
              <w:instrText>送审打印</w:instrText>
            </w:r>
            <w:r w:rsidR="00734BC0" w:rsidRPr="00FC3A9C">
              <w:rPr>
                <w:rFonts w:hint="eastAsia"/>
              </w:rPr>
              <w:instrText xml:space="preserve">  </w:instrText>
            </w:r>
            <w:r w:rsidR="00734BC0" w:rsidRPr="00FC3A9C">
              <w:rPr>
                <w:rFonts w:hint="eastAsia"/>
              </w:rPr>
              <w:instrText>旬邑县年产</w:instrText>
            </w:r>
            <w:r w:rsidR="00734BC0" w:rsidRPr="00FC3A9C">
              <w:rPr>
                <w:rFonts w:hint="eastAsia"/>
              </w:rPr>
              <w:instrText>5000</w:instrText>
            </w:r>
            <w:r w:rsidR="00734BC0" w:rsidRPr="00FC3A9C">
              <w:rPr>
                <w:rFonts w:hint="eastAsia"/>
              </w:rPr>
              <w:instrText>吨再生塑料颗粒建设项目</w:instrText>
            </w:r>
            <w:r w:rsidR="00734BC0" w:rsidRPr="00FC3A9C">
              <w:rPr>
                <w:rFonts w:hint="eastAsia"/>
              </w:rPr>
              <w:instrText xml:space="preserve"> - </w:instrText>
            </w:r>
            <w:r w:rsidR="00734BC0" w:rsidRPr="00FC3A9C">
              <w:rPr>
                <w:rFonts w:hint="eastAsia"/>
              </w:rPr>
              <w:instrText>副本</w:instrText>
            </w:r>
            <w:r w:rsidR="00734BC0" w:rsidRPr="00FC3A9C">
              <w:rPr>
                <w:rFonts w:hint="eastAsia"/>
              </w:rPr>
              <w:instrText>\\AppData\\Local\\Temp\\Local Settings\\Temp\\ksohtml\\wps30A.tmp.png" \* MERGEFORMATINET</w:instrText>
            </w:r>
            <w:r w:rsidR="00734BC0" w:rsidRPr="00FC3A9C">
              <w:instrText xml:space="preserve"> </w:instrText>
            </w:r>
            <w:r w:rsidRPr="00FC3A9C">
              <w:fldChar w:fldCharType="separate"/>
            </w:r>
            <w:r w:rsidRPr="00FC3A9C">
              <w:fldChar w:fldCharType="begin"/>
            </w:r>
            <w:r w:rsidR="0057086A" w:rsidRPr="00FC3A9C">
              <w:instrText xml:space="preserve"> </w:instrText>
            </w:r>
            <w:r w:rsidR="0057086A" w:rsidRPr="00FC3A9C">
              <w:rPr>
                <w:rFonts w:hint="eastAsia"/>
              </w:rPr>
              <w:instrText>INCLUDEPICTURE  "F:\\Administrator\\4-</w:instrText>
            </w:r>
            <w:r w:rsidR="0057086A" w:rsidRPr="00FC3A9C">
              <w:rPr>
                <w:rFonts w:hint="eastAsia"/>
              </w:rPr>
              <w:instrText>审核审定</w:instrText>
            </w:r>
            <w:r w:rsidR="0057086A" w:rsidRPr="00FC3A9C">
              <w:rPr>
                <w:rFonts w:hint="eastAsia"/>
              </w:rPr>
              <w:instrText>\\7-</w:instrText>
            </w:r>
            <w:r w:rsidR="0057086A" w:rsidRPr="00FC3A9C">
              <w:rPr>
                <w:rFonts w:hint="eastAsia"/>
              </w:rPr>
              <w:instrText>资料</w:instrText>
            </w:r>
            <w:r w:rsidR="0057086A" w:rsidRPr="00FC3A9C">
              <w:rPr>
                <w:rFonts w:hint="eastAsia"/>
              </w:rPr>
              <w:instrText>\\</w:instrText>
            </w:r>
            <w:r w:rsidR="0057086A" w:rsidRPr="00FC3A9C">
              <w:rPr>
                <w:rFonts w:hint="eastAsia"/>
              </w:rPr>
              <w:instrText>参考</w:instrText>
            </w:r>
            <w:r w:rsidR="0057086A" w:rsidRPr="00FC3A9C">
              <w:rPr>
                <w:rFonts w:hint="eastAsia"/>
              </w:rPr>
              <w:instrText>\\</w:instrText>
            </w:r>
            <w:r w:rsidR="0057086A" w:rsidRPr="00FC3A9C">
              <w:rPr>
                <w:rFonts w:hint="eastAsia"/>
              </w:rPr>
              <w:instrText>送审打印</w:instrText>
            </w:r>
            <w:r w:rsidR="0057086A" w:rsidRPr="00FC3A9C">
              <w:rPr>
                <w:rFonts w:hint="eastAsia"/>
              </w:rPr>
              <w:instrText xml:space="preserve">  </w:instrText>
            </w:r>
            <w:r w:rsidR="0057086A" w:rsidRPr="00FC3A9C">
              <w:rPr>
                <w:rFonts w:hint="eastAsia"/>
              </w:rPr>
              <w:instrText>旬邑县年产</w:instrText>
            </w:r>
            <w:r w:rsidR="0057086A" w:rsidRPr="00FC3A9C">
              <w:rPr>
                <w:rFonts w:hint="eastAsia"/>
              </w:rPr>
              <w:instrText>5000</w:instrText>
            </w:r>
            <w:r w:rsidR="0057086A" w:rsidRPr="00FC3A9C">
              <w:rPr>
                <w:rFonts w:hint="eastAsia"/>
              </w:rPr>
              <w:instrText>吨再生塑料颗粒建设项目</w:instrText>
            </w:r>
            <w:r w:rsidR="0057086A" w:rsidRPr="00FC3A9C">
              <w:rPr>
                <w:rFonts w:hint="eastAsia"/>
              </w:rPr>
              <w:instrText xml:space="preserve"> - </w:instrText>
            </w:r>
            <w:r w:rsidR="0057086A" w:rsidRPr="00FC3A9C">
              <w:rPr>
                <w:rFonts w:hint="eastAsia"/>
              </w:rPr>
              <w:instrText>副本</w:instrText>
            </w:r>
            <w:r w:rsidR="0057086A" w:rsidRPr="00FC3A9C">
              <w:rPr>
                <w:rFonts w:hint="eastAsia"/>
              </w:rPr>
              <w:instrText>\\AppData\\Local\\Temp\\Local Settings\\Temp\\ksohtml\\wps30A.tmp.png" \* MERGEFORMATINET</w:instrText>
            </w:r>
            <w:r w:rsidR="0057086A" w:rsidRPr="00FC3A9C">
              <w:instrText xml:space="preserve"> </w:instrText>
            </w:r>
            <w:r w:rsidRPr="00FC3A9C">
              <w:fldChar w:fldCharType="separate"/>
            </w:r>
            <w:r w:rsidRPr="00FC3A9C">
              <w:fldChar w:fldCharType="begin"/>
            </w:r>
            <w:r w:rsidR="00FB7E05" w:rsidRPr="00FC3A9C">
              <w:instrText xml:space="preserve"> </w:instrText>
            </w:r>
            <w:r w:rsidR="00FB7E05" w:rsidRPr="00FC3A9C">
              <w:rPr>
                <w:rFonts w:hint="eastAsia"/>
              </w:rPr>
              <w:instrText>INCLUDEPICTURE  "F:\\Administrator\\4-</w:instrText>
            </w:r>
            <w:r w:rsidR="00FB7E05" w:rsidRPr="00FC3A9C">
              <w:rPr>
                <w:rFonts w:hint="eastAsia"/>
              </w:rPr>
              <w:instrText>审核审定</w:instrText>
            </w:r>
            <w:r w:rsidR="00FB7E05" w:rsidRPr="00FC3A9C">
              <w:rPr>
                <w:rFonts w:hint="eastAsia"/>
              </w:rPr>
              <w:instrText>\\7-</w:instrText>
            </w:r>
            <w:r w:rsidR="00FB7E05" w:rsidRPr="00FC3A9C">
              <w:rPr>
                <w:rFonts w:hint="eastAsia"/>
              </w:rPr>
              <w:instrText>资料</w:instrText>
            </w:r>
            <w:r w:rsidR="00FB7E05" w:rsidRPr="00FC3A9C">
              <w:rPr>
                <w:rFonts w:hint="eastAsia"/>
              </w:rPr>
              <w:instrText>\\</w:instrText>
            </w:r>
            <w:r w:rsidR="00FB7E05" w:rsidRPr="00FC3A9C">
              <w:rPr>
                <w:rFonts w:hint="eastAsia"/>
              </w:rPr>
              <w:instrText>参考</w:instrText>
            </w:r>
            <w:r w:rsidR="00FB7E05" w:rsidRPr="00FC3A9C">
              <w:rPr>
                <w:rFonts w:hint="eastAsia"/>
              </w:rPr>
              <w:instrText>\\</w:instrText>
            </w:r>
            <w:r w:rsidR="00FB7E05" w:rsidRPr="00FC3A9C">
              <w:rPr>
                <w:rFonts w:hint="eastAsia"/>
              </w:rPr>
              <w:instrText>送审打印</w:instrText>
            </w:r>
            <w:r w:rsidR="00FB7E05" w:rsidRPr="00FC3A9C">
              <w:rPr>
                <w:rFonts w:hint="eastAsia"/>
              </w:rPr>
              <w:instrText xml:space="preserve">  </w:instrText>
            </w:r>
            <w:r w:rsidR="00FB7E05" w:rsidRPr="00FC3A9C">
              <w:rPr>
                <w:rFonts w:hint="eastAsia"/>
              </w:rPr>
              <w:instrText>旬邑县年产</w:instrText>
            </w:r>
            <w:r w:rsidR="00FB7E05" w:rsidRPr="00FC3A9C">
              <w:rPr>
                <w:rFonts w:hint="eastAsia"/>
              </w:rPr>
              <w:instrText>5000</w:instrText>
            </w:r>
            <w:r w:rsidR="00FB7E05" w:rsidRPr="00FC3A9C">
              <w:rPr>
                <w:rFonts w:hint="eastAsia"/>
              </w:rPr>
              <w:instrText>吨再生塑料颗粒建设项目</w:instrText>
            </w:r>
            <w:r w:rsidR="00FB7E05" w:rsidRPr="00FC3A9C">
              <w:rPr>
                <w:rFonts w:hint="eastAsia"/>
              </w:rPr>
              <w:instrText xml:space="preserve"> - </w:instrText>
            </w:r>
            <w:r w:rsidR="00FB7E05" w:rsidRPr="00FC3A9C">
              <w:rPr>
                <w:rFonts w:hint="eastAsia"/>
              </w:rPr>
              <w:instrText>副本</w:instrText>
            </w:r>
            <w:r w:rsidR="00FB7E05" w:rsidRPr="00FC3A9C">
              <w:rPr>
                <w:rFonts w:hint="eastAsia"/>
              </w:rPr>
              <w:instrText>\\AppData\\Local\\Temp\\Local Settings\\Temp\\ksohtml\\wps30A.tmp.png" \* MERGEFORMATINET</w:instrText>
            </w:r>
            <w:r w:rsidR="00FB7E05" w:rsidRPr="00FC3A9C">
              <w:instrText xml:space="preserve"> </w:instrText>
            </w:r>
            <w:r w:rsidRPr="00FC3A9C">
              <w:fldChar w:fldCharType="separate"/>
            </w:r>
            <w:r w:rsidRPr="00FC3A9C">
              <w:fldChar w:fldCharType="begin"/>
            </w:r>
            <w:r w:rsidR="00ED080A" w:rsidRPr="00FC3A9C">
              <w:instrText xml:space="preserve"> </w:instrText>
            </w:r>
            <w:r w:rsidR="00ED080A" w:rsidRPr="00FC3A9C">
              <w:rPr>
                <w:rFonts w:hint="eastAsia"/>
              </w:rPr>
              <w:instrText>INCLUDEPICTURE  "F:\\Administrator\\4-</w:instrText>
            </w:r>
            <w:r w:rsidR="00ED080A" w:rsidRPr="00FC3A9C">
              <w:rPr>
                <w:rFonts w:hint="eastAsia"/>
              </w:rPr>
              <w:instrText>审核审定</w:instrText>
            </w:r>
            <w:r w:rsidR="00ED080A" w:rsidRPr="00FC3A9C">
              <w:rPr>
                <w:rFonts w:hint="eastAsia"/>
              </w:rPr>
              <w:instrText>\\7-</w:instrText>
            </w:r>
            <w:r w:rsidR="00ED080A" w:rsidRPr="00FC3A9C">
              <w:rPr>
                <w:rFonts w:hint="eastAsia"/>
              </w:rPr>
              <w:instrText>资料</w:instrText>
            </w:r>
            <w:r w:rsidR="00ED080A" w:rsidRPr="00FC3A9C">
              <w:rPr>
                <w:rFonts w:hint="eastAsia"/>
              </w:rPr>
              <w:instrText>\\</w:instrText>
            </w:r>
            <w:r w:rsidR="00ED080A" w:rsidRPr="00FC3A9C">
              <w:rPr>
                <w:rFonts w:hint="eastAsia"/>
              </w:rPr>
              <w:instrText>参考</w:instrText>
            </w:r>
            <w:r w:rsidR="00ED080A" w:rsidRPr="00FC3A9C">
              <w:rPr>
                <w:rFonts w:hint="eastAsia"/>
              </w:rPr>
              <w:instrText>\\</w:instrText>
            </w:r>
            <w:r w:rsidR="00ED080A" w:rsidRPr="00FC3A9C">
              <w:rPr>
                <w:rFonts w:hint="eastAsia"/>
              </w:rPr>
              <w:instrText>送审打印</w:instrText>
            </w:r>
            <w:r w:rsidR="00ED080A" w:rsidRPr="00FC3A9C">
              <w:rPr>
                <w:rFonts w:hint="eastAsia"/>
              </w:rPr>
              <w:instrText xml:space="preserve">  </w:instrText>
            </w:r>
            <w:r w:rsidR="00ED080A" w:rsidRPr="00FC3A9C">
              <w:rPr>
                <w:rFonts w:hint="eastAsia"/>
              </w:rPr>
              <w:instrText>旬邑县年产</w:instrText>
            </w:r>
            <w:r w:rsidR="00ED080A" w:rsidRPr="00FC3A9C">
              <w:rPr>
                <w:rFonts w:hint="eastAsia"/>
              </w:rPr>
              <w:instrText>5000</w:instrText>
            </w:r>
            <w:r w:rsidR="00ED080A" w:rsidRPr="00FC3A9C">
              <w:rPr>
                <w:rFonts w:hint="eastAsia"/>
              </w:rPr>
              <w:instrText>吨再生塑料颗粒建设项目</w:instrText>
            </w:r>
            <w:r w:rsidR="00ED080A" w:rsidRPr="00FC3A9C">
              <w:rPr>
                <w:rFonts w:hint="eastAsia"/>
              </w:rPr>
              <w:instrText xml:space="preserve"> - </w:instrText>
            </w:r>
            <w:r w:rsidR="00ED080A" w:rsidRPr="00FC3A9C">
              <w:rPr>
                <w:rFonts w:hint="eastAsia"/>
              </w:rPr>
              <w:instrText>副本</w:instrText>
            </w:r>
            <w:r w:rsidR="00ED080A" w:rsidRPr="00FC3A9C">
              <w:rPr>
                <w:rFonts w:hint="eastAsia"/>
              </w:rPr>
              <w:instrText>\\AppData\\Local\\Temp\\Local Settings\\Temp\\ksohtml\\wps30A.tmp.png" \* MERGEFORMATINET</w:instrText>
            </w:r>
            <w:r w:rsidR="00ED080A" w:rsidRPr="00FC3A9C">
              <w:instrText xml:space="preserve"> </w:instrText>
            </w:r>
            <w:r w:rsidRPr="00FC3A9C">
              <w:fldChar w:fldCharType="separate"/>
            </w:r>
            <w:r w:rsidRPr="00FC3A9C">
              <w:fldChar w:fldCharType="begin"/>
            </w:r>
            <w:r w:rsidR="00683935" w:rsidRPr="00FC3A9C">
              <w:instrText xml:space="preserve"> </w:instrText>
            </w:r>
            <w:r w:rsidR="00683935" w:rsidRPr="00FC3A9C">
              <w:rPr>
                <w:rFonts w:hint="eastAsia"/>
              </w:rPr>
              <w:instrText>INCLUDEPICTURE  "F:\\Administrator\\4-</w:instrText>
            </w:r>
            <w:r w:rsidR="00683935" w:rsidRPr="00FC3A9C">
              <w:rPr>
                <w:rFonts w:hint="eastAsia"/>
              </w:rPr>
              <w:instrText>审核审定</w:instrText>
            </w:r>
            <w:r w:rsidR="00683935" w:rsidRPr="00FC3A9C">
              <w:rPr>
                <w:rFonts w:hint="eastAsia"/>
              </w:rPr>
              <w:instrText>\\7-</w:instrText>
            </w:r>
            <w:r w:rsidR="00683935" w:rsidRPr="00FC3A9C">
              <w:rPr>
                <w:rFonts w:hint="eastAsia"/>
              </w:rPr>
              <w:instrText>资料</w:instrText>
            </w:r>
            <w:r w:rsidR="00683935" w:rsidRPr="00FC3A9C">
              <w:rPr>
                <w:rFonts w:hint="eastAsia"/>
              </w:rPr>
              <w:instrText>\\</w:instrText>
            </w:r>
            <w:r w:rsidR="00683935" w:rsidRPr="00FC3A9C">
              <w:rPr>
                <w:rFonts w:hint="eastAsia"/>
              </w:rPr>
              <w:instrText>参考</w:instrText>
            </w:r>
            <w:r w:rsidR="00683935" w:rsidRPr="00FC3A9C">
              <w:rPr>
                <w:rFonts w:hint="eastAsia"/>
              </w:rPr>
              <w:instrText>\\</w:instrText>
            </w:r>
            <w:r w:rsidR="00683935" w:rsidRPr="00FC3A9C">
              <w:rPr>
                <w:rFonts w:hint="eastAsia"/>
              </w:rPr>
              <w:instrText>送审打印</w:instrText>
            </w:r>
            <w:r w:rsidR="00683935" w:rsidRPr="00FC3A9C">
              <w:rPr>
                <w:rFonts w:hint="eastAsia"/>
              </w:rPr>
              <w:instrText xml:space="preserve">  </w:instrText>
            </w:r>
            <w:r w:rsidR="00683935" w:rsidRPr="00FC3A9C">
              <w:rPr>
                <w:rFonts w:hint="eastAsia"/>
              </w:rPr>
              <w:instrText>旬邑县年产</w:instrText>
            </w:r>
            <w:r w:rsidR="00683935" w:rsidRPr="00FC3A9C">
              <w:rPr>
                <w:rFonts w:hint="eastAsia"/>
              </w:rPr>
              <w:instrText>5000</w:instrText>
            </w:r>
            <w:r w:rsidR="00683935" w:rsidRPr="00FC3A9C">
              <w:rPr>
                <w:rFonts w:hint="eastAsia"/>
              </w:rPr>
              <w:instrText>吨再生塑料颗粒建设项目</w:instrText>
            </w:r>
            <w:r w:rsidR="00683935" w:rsidRPr="00FC3A9C">
              <w:rPr>
                <w:rFonts w:hint="eastAsia"/>
              </w:rPr>
              <w:instrText xml:space="preserve"> - </w:instrText>
            </w:r>
            <w:r w:rsidR="00683935" w:rsidRPr="00FC3A9C">
              <w:rPr>
                <w:rFonts w:hint="eastAsia"/>
              </w:rPr>
              <w:instrText>副本</w:instrText>
            </w:r>
            <w:r w:rsidR="00683935" w:rsidRPr="00FC3A9C">
              <w:rPr>
                <w:rFonts w:hint="eastAsia"/>
              </w:rPr>
              <w:instrText>\\AppData\\Local\\Temp\\Local Settings\\Temp\\ksohtml\\wps30A.tmp.png" \* MERGEFORMATINET</w:instrText>
            </w:r>
            <w:r w:rsidR="00683935" w:rsidRPr="00FC3A9C">
              <w:instrText xml:space="preserve"> </w:instrText>
            </w:r>
            <w:r w:rsidRPr="00FC3A9C">
              <w:fldChar w:fldCharType="separate"/>
            </w:r>
            <w:r w:rsidRPr="00FC3A9C">
              <w:fldChar w:fldCharType="begin"/>
            </w:r>
            <w:r w:rsidR="008A436E" w:rsidRPr="00FC3A9C">
              <w:instrText xml:space="preserve"> </w:instrText>
            </w:r>
            <w:r w:rsidR="008A436E" w:rsidRPr="00FC3A9C">
              <w:rPr>
                <w:rFonts w:hint="eastAsia"/>
              </w:rPr>
              <w:instrText>INCLUDEPICTURE  "F:\\Administrator\\4-</w:instrText>
            </w:r>
            <w:r w:rsidR="008A436E" w:rsidRPr="00FC3A9C">
              <w:rPr>
                <w:rFonts w:hint="eastAsia"/>
              </w:rPr>
              <w:instrText>审核审定</w:instrText>
            </w:r>
            <w:r w:rsidR="008A436E" w:rsidRPr="00FC3A9C">
              <w:rPr>
                <w:rFonts w:hint="eastAsia"/>
              </w:rPr>
              <w:instrText>\\7-</w:instrText>
            </w:r>
            <w:r w:rsidR="008A436E" w:rsidRPr="00FC3A9C">
              <w:rPr>
                <w:rFonts w:hint="eastAsia"/>
              </w:rPr>
              <w:instrText>资料</w:instrText>
            </w:r>
            <w:r w:rsidR="008A436E" w:rsidRPr="00FC3A9C">
              <w:rPr>
                <w:rFonts w:hint="eastAsia"/>
              </w:rPr>
              <w:instrText>\\</w:instrText>
            </w:r>
            <w:r w:rsidR="008A436E" w:rsidRPr="00FC3A9C">
              <w:rPr>
                <w:rFonts w:hint="eastAsia"/>
              </w:rPr>
              <w:instrText>参考</w:instrText>
            </w:r>
            <w:r w:rsidR="008A436E" w:rsidRPr="00FC3A9C">
              <w:rPr>
                <w:rFonts w:hint="eastAsia"/>
              </w:rPr>
              <w:instrText>\\</w:instrText>
            </w:r>
            <w:r w:rsidR="008A436E" w:rsidRPr="00FC3A9C">
              <w:rPr>
                <w:rFonts w:hint="eastAsia"/>
              </w:rPr>
              <w:instrText>送审打印</w:instrText>
            </w:r>
            <w:r w:rsidR="008A436E" w:rsidRPr="00FC3A9C">
              <w:rPr>
                <w:rFonts w:hint="eastAsia"/>
              </w:rPr>
              <w:instrText xml:space="preserve">  </w:instrText>
            </w:r>
            <w:r w:rsidR="008A436E" w:rsidRPr="00FC3A9C">
              <w:rPr>
                <w:rFonts w:hint="eastAsia"/>
              </w:rPr>
              <w:instrText>旬邑县年产</w:instrText>
            </w:r>
            <w:r w:rsidR="008A436E" w:rsidRPr="00FC3A9C">
              <w:rPr>
                <w:rFonts w:hint="eastAsia"/>
              </w:rPr>
              <w:instrText>5000</w:instrText>
            </w:r>
            <w:r w:rsidR="008A436E" w:rsidRPr="00FC3A9C">
              <w:rPr>
                <w:rFonts w:hint="eastAsia"/>
              </w:rPr>
              <w:instrText>吨再生塑料颗粒建设项目</w:instrText>
            </w:r>
            <w:r w:rsidR="008A436E" w:rsidRPr="00FC3A9C">
              <w:rPr>
                <w:rFonts w:hint="eastAsia"/>
              </w:rPr>
              <w:instrText xml:space="preserve"> - </w:instrText>
            </w:r>
            <w:r w:rsidR="008A436E" w:rsidRPr="00FC3A9C">
              <w:rPr>
                <w:rFonts w:hint="eastAsia"/>
              </w:rPr>
              <w:instrText>副本</w:instrText>
            </w:r>
            <w:r w:rsidR="008A436E" w:rsidRPr="00FC3A9C">
              <w:rPr>
                <w:rFonts w:hint="eastAsia"/>
              </w:rPr>
              <w:instrText>\\AppData\\Local\\Temp\\Local Settings\\Temp\\ksohtml\\wps30A.tmp.png" \* MERGEFORMATINET</w:instrText>
            </w:r>
            <w:r w:rsidR="008A436E" w:rsidRPr="00FC3A9C">
              <w:instrText xml:space="preserve"> </w:instrText>
            </w:r>
            <w:r w:rsidRPr="00FC3A9C">
              <w:fldChar w:fldCharType="separate"/>
            </w:r>
            <w:r w:rsidRPr="00FC3A9C">
              <w:fldChar w:fldCharType="begin"/>
            </w:r>
            <w:r w:rsidR="00430C03" w:rsidRPr="00FC3A9C">
              <w:instrText xml:space="preserve"> </w:instrText>
            </w:r>
            <w:r w:rsidR="00430C03" w:rsidRPr="00FC3A9C">
              <w:rPr>
                <w:rFonts w:hint="eastAsia"/>
              </w:rPr>
              <w:instrText>INCLUDEPICTURE  "F:\\Administrator\\4-</w:instrText>
            </w:r>
            <w:r w:rsidR="00430C03" w:rsidRPr="00FC3A9C">
              <w:rPr>
                <w:rFonts w:hint="eastAsia"/>
              </w:rPr>
              <w:instrText>审核审定</w:instrText>
            </w:r>
            <w:r w:rsidR="00430C03" w:rsidRPr="00FC3A9C">
              <w:rPr>
                <w:rFonts w:hint="eastAsia"/>
              </w:rPr>
              <w:instrText>\\7-</w:instrText>
            </w:r>
            <w:r w:rsidR="00430C03" w:rsidRPr="00FC3A9C">
              <w:rPr>
                <w:rFonts w:hint="eastAsia"/>
              </w:rPr>
              <w:instrText>资料</w:instrText>
            </w:r>
            <w:r w:rsidR="00430C03" w:rsidRPr="00FC3A9C">
              <w:rPr>
                <w:rFonts w:hint="eastAsia"/>
              </w:rPr>
              <w:instrText>\\</w:instrText>
            </w:r>
            <w:r w:rsidR="00430C03" w:rsidRPr="00FC3A9C">
              <w:rPr>
                <w:rFonts w:hint="eastAsia"/>
              </w:rPr>
              <w:instrText>参考</w:instrText>
            </w:r>
            <w:r w:rsidR="00430C03" w:rsidRPr="00FC3A9C">
              <w:rPr>
                <w:rFonts w:hint="eastAsia"/>
              </w:rPr>
              <w:instrText>\\</w:instrText>
            </w:r>
            <w:r w:rsidR="00430C03" w:rsidRPr="00FC3A9C">
              <w:rPr>
                <w:rFonts w:hint="eastAsia"/>
              </w:rPr>
              <w:instrText>送审打印</w:instrText>
            </w:r>
            <w:r w:rsidR="00430C03" w:rsidRPr="00FC3A9C">
              <w:rPr>
                <w:rFonts w:hint="eastAsia"/>
              </w:rPr>
              <w:instrText xml:space="preserve">  </w:instrText>
            </w:r>
            <w:r w:rsidR="00430C03" w:rsidRPr="00FC3A9C">
              <w:rPr>
                <w:rFonts w:hint="eastAsia"/>
              </w:rPr>
              <w:instrText>旬邑县年产</w:instrText>
            </w:r>
            <w:r w:rsidR="00430C03" w:rsidRPr="00FC3A9C">
              <w:rPr>
                <w:rFonts w:hint="eastAsia"/>
              </w:rPr>
              <w:instrText>5000</w:instrText>
            </w:r>
            <w:r w:rsidR="00430C03" w:rsidRPr="00FC3A9C">
              <w:rPr>
                <w:rFonts w:hint="eastAsia"/>
              </w:rPr>
              <w:instrText>吨再生塑料颗粒建设项目</w:instrText>
            </w:r>
            <w:r w:rsidR="00430C03" w:rsidRPr="00FC3A9C">
              <w:rPr>
                <w:rFonts w:hint="eastAsia"/>
              </w:rPr>
              <w:instrText xml:space="preserve"> - </w:instrText>
            </w:r>
            <w:r w:rsidR="00430C03" w:rsidRPr="00FC3A9C">
              <w:rPr>
                <w:rFonts w:hint="eastAsia"/>
              </w:rPr>
              <w:instrText>副本</w:instrText>
            </w:r>
            <w:r w:rsidR="00430C03" w:rsidRPr="00FC3A9C">
              <w:rPr>
                <w:rFonts w:hint="eastAsia"/>
              </w:rPr>
              <w:instrText>\\AppData\\Local\\Temp\\Local Settings\\Temp\\ksohtml\\wps30A.tmp.png" \* MERGEFORMATINET</w:instrText>
            </w:r>
            <w:r w:rsidR="00430C03" w:rsidRPr="00FC3A9C">
              <w:instrText xml:space="preserve"> </w:instrText>
            </w:r>
            <w:r w:rsidRPr="00FC3A9C">
              <w:fldChar w:fldCharType="separate"/>
            </w:r>
            <w:r w:rsidRPr="00FC3A9C">
              <w:fldChar w:fldCharType="begin"/>
            </w:r>
            <w:r w:rsidR="006452F9" w:rsidRPr="00FC3A9C">
              <w:instrText xml:space="preserve"> </w:instrText>
            </w:r>
            <w:r w:rsidR="006452F9" w:rsidRPr="00FC3A9C">
              <w:rPr>
                <w:rFonts w:hint="eastAsia"/>
              </w:rPr>
              <w:instrText>INCLUDEPICTURE  "F:\\Administrator\\4-</w:instrText>
            </w:r>
            <w:r w:rsidR="006452F9" w:rsidRPr="00FC3A9C">
              <w:rPr>
                <w:rFonts w:hint="eastAsia"/>
              </w:rPr>
              <w:instrText>审核审定</w:instrText>
            </w:r>
            <w:r w:rsidR="006452F9" w:rsidRPr="00FC3A9C">
              <w:rPr>
                <w:rFonts w:hint="eastAsia"/>
              </w:rPr>
              <w:instrText>\\7-</w:instrText>
            </w:r>
            <w:r w:rsidR="006452F9" w:rsidRPr="00FC3A9C">
              <w:rPr>
                <w:rFonts w:hint="eastAsia"/>
              </w:rPr>
              <w:instrText>资料</w:instrText>
            </w:r>
            <w:r w:rsidR="006452F9" w:rsidRPr="00FC3A9C">
              <w:rPr>
                <w:rFonts w:hint="eastAsia"/>
              </w:rPr>
              <w:instrText>\\</w:instrText>
            </w:r>
            <w:r w:rsidR="006452F9" w:rsidRPr="00FC3A9C">
              <w:rPr>
                <w:rFonts w:hint="eastAsia"/>
              </w:rPr>
              <w:instrText>参考</w:instrText>
            </w:r>
            <w:r w:rsidR="006452F9" w:rsidRPr="00FC3A9C">
              <w:rPr>
                <w:rFonts w:hint="eastAsia"/>
              </w:rPr>
              <w:instrText>\\</w:instrText>
            </w:r>
            <w:r w:rsidR="006452F9" w:rsidRPr="00FC3A9C">
              <w:rPr>
                <w:rFonts w:hint="eastAsia"/>
              </w:rPr>
              <w:instrText>送审打印</w:instrText>
            </w:r>
            <w:r w:rsidR="006452F9" w:rsidRPr="00FC3A9C">
              <w:rPr>
                <w:rFonts w:hint="eastAsia"/>
              </w:rPr>
              <w:instrText xml:space="preserve">  </w:instrText>
            </w:r>
            <w:r w:rsidR="006452F9" w:rsidRPr="00FC3A9C">
              <w:rPr>
                <w:rFonts w:hint="eastAsia"/>
              </w:rPr>
              <w:instrText>旬邑县年产</w:instrText>
            </w:r>
            <w:r w:rsidR="006452F9" w:rsidRPr="00FC3A9C">
              <w:rPr>
                <w:rFonts w:hint="eastAsia"/>
              </w:rPr>
              <w:instrText>5000</w:instrText>
            </w:r>
            <w:r w:rsidR="006452F9" w:rsidRPr="00FC3A9C">
              <w:rPr>
                <w:rFonts w:hint="eastAsia"/>
              </w:rPr>
              <w:instrText>吨再生塑料颗粒建设项目</w:instrText>
            </w:r>
            <w:r w:rsidR="006452F9" w:rsidRPr="00FC3A9C">
              <w:rPr>
                <w:rFonts w:hint="eastAsia"/>
              </w:rPr>
              <w:instrText xml:space="preserve"> - </w:instrText>
            </w:r>
            <w:r w:rsidR="006452F9" w:rsidRPr="00FC3A9C">
              <w:rPr>
                <w:rFonts w:hint="eastAsia"/>
              </w:rPr>
              <w:instrText>副本</w:instrText>
            </w:r>
            <w:r w:rsidR="006452F9" w:rsidRPr="00FC3A9C">
              <w:rPr>
                <w:rFonts w:hint="eastAsia"/>
              </w:rPr>
              <w:instrText>\\AppData\\Local\\Temp\\Local Settings\\Temp\\ksohtml\\wps30A.tmp.png" \* MERGEFORMATINET</w:instrText>
            </w:r>
            <w:r w:rsidR="006452F9" w:rsidRPr="00FC3A9C">
              <w:instrText xml:space="preserve"> </w:instrText>
            </w:r>
            <w:r w:rsidRPr="00FC3A9C">
              <w:fldChar w:fldCharType="separate"/>
            </w:r>
            <w:r w:rsidRPr="00FC3A9C">
              <w:fldChar w:fldCharType="begin"/>
            </w:r>
            <w:r w:rsidR="00800688" w:rsidRPr="00FC3A9C">
              <w:instrText xml:space="preserve"> </w:instrText>
            </w:r>
            <w:r w:rsidR="00800688" w:rsidRPr="00FC3A9C">
              <w:rPr>
                <w:rFonts w:hint="eastAsia"/>
              </w:rPr>
              <w:instrText>INCLUDEPICTURE  "F:\\Administrator\\4-</w:instrText>
            </w:r>
            <w:r w:rsidR="00800688" w:rsidRPr="00FC3A9C">
              <w:rPr>
                <w:rFonts w:hint="eastAsia"/>
              </w:rPr>
              <w:instrText>审核审定</w:instrText>
            </w:r>
            <w:r w:rsidR="00800688" w:rsidRPr="00FC3A9C">
              <w:rPr>
                <w:rFonts w:hint="eastAsia"/>
              </w:rPr>
              <w:instrText>\\7-</w:instrText>
            </w:r>
            <w:r w:rsidR="00800688" w:rsidRPr="00FC3A9C">
              <w:rPr>
                <w:rFonts w:hint="eastAsia"/>
              </w:rPr>
              <w:instrText>资料</w:instrText>
            </w:r>
            <w:r w:rsidR="00800688" w:rsidRPr="00FC3A9C">
              <w:rPr>
                <w:rFonts w:hint="eastAsia"/>
              </w:rPr>
              <w:instrText>\\</w:instrText>
            </w:r>
            <w:r w:rsidR="00800688" w:rsidRPr="00FC3A9C">
              <w:rPr>
                <w:rFonts w:hint="eastAsia"/>
              </w:rPr>
              <w:instrText>参考</w:instrText>
            </w:r>
            <w:r w:rsidR="00800688" w:rsidRPr="00FC3A9C">
              <w:rPr>
                <w:rFonts w:hint="eastAsia"/>
              </w:rPr>
              <w:instrText>\\</w:instrText>
            </w:r>
            <w:r w:rsidR="00800688" w:rsidRPr="00FC3A9C">
              <w:rPr>
                <w:rFonts w:hint="eastAsia"/>
              </w:rPr>
              <w:instrText>送审打印</w:instrText>
            </w:r>
            <w:r w:rsidR="00800688" w:rsidRPr="00FC3A9C">
              <w:rPr>
                <w:rFonts w:hint="eastAsia"/>
              </w:rPr>
              <w:instrText xml:space="preserve">  </w:instrText>
            </w:r>
            <w:r w:rsidR="00800688" w:rsidRPr="00FC3A9C">
              <w:rPr>
                <w:rFonts w:hint="eastAsia"/>
              </w:rPr>
              <w:instrText>旬邑县年产</w:instrText>
            </w:r>
            <w:r w:rsidR="00800688" w:rsidRPr="00FC3A9C">
              <w:rPr>
                <w:rFonts w:hint="eastAsia"/>
              </w:rPr>
              <w:instrText>5000</w:instrText>
            </w:r>
            <w:r w:rsidR="00800688" w:rsidRPr="00FC3A9C">
              <w:rPr>
                <w:rFonts w:hint="eastAsia"/>
              </w:rPr>
              <w:instrText>吨再生塑料颗粒建设项目</w:instrText>
            </w:r>
            <w:r w:rsidR="00800688" w:rsidRPr="00FC3A9C">
              <w:rPr>
                <w:rFonts w:hint="eastAsia"/>
              </w:rPr>
              <w:instrText xml:space="preserve"> - </w:instrText>
            </w:r>
            <w:r w:rsidR="00800688" w:rsidRPr="00FC3A9C">
              <w:rPr>
                <w:rFonts w:hint="eastAsia"/>
              </w:rPr>
              <w:instrText>副本</w:instrText>
            </w:r>
            <w:r w:rsidR="00800688" w:rsidRPr="00FC3A9C">
              <w:rPr>
                <w:rFonts w:hint="eastAsia"/>
              </w:rPr>
              <w:instrText>\\AppData\\Local\\Temp\\Local Settings\\Temp\\ksohtml\\wps30A.tmp.png" \* MERGEFORMATINET</w:instrText>
            </w:r>
            <w:r w:rsidR="00800688" w:rsidRPr="00FC3A9C">
              <w:instrText xml:space="preserve"> </w:instrText>
            </w:r>
            <w:r w:rsidRPr="00FC3A9C">
              <w:fldChar w:fldCharType="separate"/>
            </w:r>
            <w:r w:rsidRPr="00FC3A9C">
              <w:fldChar w:fldCharType="begin"/>
            </w:r>
            <w:r w:rsidR="00FA581B" w:rsidRPr="00FC3A9C">
              <w:instrText xml:space="preserve"> </w:instrText>
            </w:r>
            <w:r w:rsidR="00FA581B" w:rsidRPr="00FC3A9C">
              <w:rPr>
                <w:rFonts w:hint="eastAsia"/>
              </w:rPr>
              <w:instrText>INCLUDEPICTURE  "F:\\Administrator\\4-</w:instrText>
            </w:r>
            <w:r w:rsidR="00FA581B" w:rsidRPr="00FC3A9C">
              <w:rPr>
                <w:rFonts w:hint="eastAsia"/>
              </w:rPr>
              <w:instrText>审核审定</w:instrText>
            </w:r>
            <w:r w:rsidR="00FA581B" w:rsidRPr="00FC3A9C">
              <w:rPr>
                <w:rFonts w:hint="eastAsia"/>
              </w:rPr>
              <w:instrText>\\7-</w:instrText>
            </w:r>
            <w:r w:rsidR="00FA581B" w:rsidRPr="00FC3A9C">
              <w:rPr>
                <w:rFonts w:hint="eastAsia"/>
              </w:rPr>
              <w:instrText>资料</w:instrText>
            </w:r>
            <w:r w:rsidR="00FA581B" w:rsidRPr="00FC3A9C">
              <w:rPr>
                <w:rFonts w:hint="eastAsia"/>
              </w:rPr>
              <w:instrText>\\</w:instrText>
            </w:r>
            <w:r w:rsidR="00FA581B" w:rsidRPr="00FC3A9C">
              <w:rPr>
                <w:rFonts w:hint="eastAsia"/>
              </w:rPr>
              <w:instrText>参考</w:instrText>
            </w:r>
            <w:r w:rsidR="00FA581B" w:rsidRPr="00FC3A9C">
              <w:rPr>
                <w:rFonts w:hint="eastAsia"/>
              </w:rPr>
              <w:instrText>\\</w:instrText>
            </w:r>
            <w:r w:rsidR="00FA581B" w:rsidRPr="00FC3A9C">
              <w:rPr>
                <w:rFonts w:hint="eastAsia"/>
              </w:rPr>
              <w:instrText>送审打印</w:instrText>
            </w:r>
            <w:r w:rsidR="00FA581B" w:rsidRPr="00FC3A9C">
              <w:rPr>
                <w:rFonts w:hint="eastAsia"/>
              </w:rPr>
              <w:instrText xml:space="preserve">  </w:instrText>
            </w:r>
            <w:r w:rsidR="00FA581B" w:rsidRPr="00FC3A9C">
              <w:rPr>
                <w:rFonts w:hint="eastAsia"/>
              </w:rPr>
              <w:instrText>旬邑县年产</w:instrText>
            </w:r>
            <w:r w:rsidR="00FA581B" w:rsidRPr="00FC3A9C">
              <w:rPr>
                <w:rFonts w:hint="eastAsia"/>
              </w:rPr>
              <w:instrText>5000</w:instrText>
            </w:r>
            <w:r w:rsidR="00FA581B" w:rsidRPr="00FC3A9C">
              <w:rPr>
                <w:rFonts w:hint="eastAsia"/>
              </w:rPr>
              <w:instrText>吨再生塑料颗粒建设项目</w:instrText>
            </w:r>
            <w:r w:rsidR="00FA581B" w:rsidRPr="00FC3A9C">
              <w:rPr>
                <w:rFonts w:hint="eastAsia"/>
              </w:rPr>
              <w:instrText xml:space="preserve"> - </w:instrText>
            </w:r>
            <w:r w:rsidR="00FA581B" w:rsidRPr="00FC3A9C">
              <w:rPr>
                <w:rFonts w:hint="eastAsia"/>
              </w:rPr>
              <w:instrText>副本</w:instrText>
            </w:r>
            <w:r w:rsidR="00FA581B" w:rsidRPr="00FC3A9C">
              <w:rPr>
                <w:rFonts w:hint="eastAsia"/>
              </w:rPr>
              <w:instrText>\\AppData\\Local\\Temp\\Local Settings\\Temp\\ksohtml\\wps30A.tmp.png" \* MERGEFORMATINET</w:instrText>
            </w:r>
            <w:r w:rsidR="00FA581B" w:rsidRPr="00FC3A9C">
              <w:instrText xml:space="preserve"> </w:instrText>
            </w:r>
            <w:r w:rsidRPr="00FC3A9C">
              <w:fldChar w:fldCharType="separate"/>
            </w:r>
            <w:r w:rsidRPr="00FC3A9C">
              <w:fldChar w:fldCharType="begin"/>
            </w:r>
            <w:r w:rsidR="00FE532A" w:rsidRPr="00FC3A9C">
              <w:instrText xml:space="preserve"> </w:instrText>
            </w:r>
            <w:r w:rsidR="00FE532A" w:rsidRPr="00FC3A9C">
              <w:rPr>
                <w:rFonts w:hint="eastAsia"/>
              </w:rPr>
              <w:instrText>INCLUDEPICTURE  "F:\\Administrator\\4-</w:instrText>
            </w:r>
            <w:r w:rsidR="00FE532A" w:rsidRPr="00FC3A9C">
              <w:rPr>
                <w:rFonts w:hint="eastAsia"/>
              </w:rPr>
              <w:instrText>审核审定</w:instrText>
            </w:r>
            <w:r w:rsidR="00FE532A" w:rsidRPr="00FC3A9C">
              <w:rPr>
                <w:rFonts w:hint="eastAsia"/>
              </w:rPr>
              <w:instrText>\\7-</w:instrText>
            </w:r>
            <w:r w:rsidR="00FE532A" w:rsidRPr="00FC3A9C">
              <w:rPr>
                <w:rFonts w:hint="eastAsia"/>
              </w:rPr>
              <w:instrText>资料</w:instrText>
            </w:r>
            <w:r w:rsidR="00FE532A" w:rsidRPr="00FC3A9C">
              <w:rPr>
                <w:rFonts w:hint="eastAsia"/>
              </w:rPr>
              <w:instrText>\\</w:instrText>
            </w:r>
            <w:r w:rsidR="00FE532A" w:rsidRPr="00FC3A9C">
              <w:rPr>
                <w:rFonts w:hint="eastAsia"/>
              </w:rPr>
              <w:instrText>参考</w:instrText>
            </w:r>
            <w:r w:rsidR="00FE532A" w:rsidRPr="00FC3A9C">
              <w:rPr>
                <w:rFonts w:hint="eastAsia"/>
              </w:rPr>
              <w:instrText>\\</w:instrText>
            </w:r>
            <w:r w:rsidR="00FE532A" w:rsidRPr="00FC3A9C">
              <w:rPr>
                <w:rFonts w:hint="eastAsia"/>
              </w:rPr>
              <w:instrText>送审打印</w:instrText>
            </w:r>
            <w:r w:rsidR="00FE532A" w:rsidRPr="00FC3A9C">
              <w:rPr>
                <w:rFonts w:hint="eastAsia"/>
              </w:rPr>
              <w:instrText xml:space="preserve">  </w:instrText>
            </w:r>
            <w:r w:rsidR="00FE532A" w:rsidRPr="00FC3A9C">
              <w:rPr>
                <w:rFonts w:hint="eastAsia"/>
              </w:rPr>
              <w:instrText>旬邑县年产</w:instrText>
            </w:r>
            <w:r w:rsidR="00FE532A" w:rsidRPr="00FC3A9C">
              <w:rPr>
                <w:rFonts w:hint="eastAsia"/>
              </w:rPr>
              <w:instrText>5000</w:instrText>
            </w:r>
            <w:r w:rsidR="00FE532A" w:rsidRPr="00FC3A9C">
              <w:rPr>
                <w:rFonts w:hint="eastAsia"/>
              </w:rPr>
              <w:instrText>吨再生塑料颗粒建设项目</w:instrText>
            </w:r>
            <w:r w:rsidR="00FE532A" w:rsidRPr="00FC3A9C">
              <w:rPr>
                <w:rFonts w:hint="eastAsia"/>
              </w:rPr>
              <w:instrText xml:space="preserve"> - </w:instrText>
            </w:r>
            <w:r w:rsidR="00FE532A" w:rsidRPr="00FC3A9C">
              <w:rPr>
                <w:rFonts w:hint="eastAsia"/>
              </w:rPr>
              <w:instrText>副本</w:instrText>
            </w:r>
            <w:r w:rsidR="00FE532A" w:rsidRPr="00FC3A9C">
              <w:rPr>
                <w:rFonts w:hint="eastAsia"/>
              </w:rPr>
              <w:instrText>\\AppData\\Local\\Temp\\Local Settings\\Temp\\ksohtml\\wps30A.tmp.png" \* MERGEFORMATINET</w:instrText>
            </w:r>
            <w:r w:rsidR="00FE532A" w:rsidRPr="00FC3A9C">
              <w:instrText xml:space="preserve"> </w:instrText>
            </w:r>
            <w:r w:rsidRPr="00FC3A9C">
              <w:fldChar w:fldCharType="separate"/>
            </w:r>
            <w:r w:rsidRPr="00FC3A9C">
              <w:fldChar w:fldCharType="begin"/>
            </w:r>
            <w:r w:rsidR="00056E84" w:rsidRPr="00FC3A9C">
              <w:instrText xml:space="preserve"> </w:instrText>
            </w:r>
            <w:r w:rsidR="00056E84" w:rsidRPr="00FC3A9C">
              <w:rPr>
                <w:rFonts w:hint="eastAsia"/>
              </w:rPr>
              <w:instrText>INCLUDEPICTURE  "C:\\Users\\LENOVO\\Desktop\\Administrator\\4-</w:instrText>
            </w:r>
            <w:r w:rsidR="00056E84" w:rsidRPr="00FC3A9C">
              <w:rPr>
                <w:rFonts w:hint="eastAsia"/>
              </w:rPr>
              <w:instrText>审核审定</w:instrText>
            </w:r>
            <w:r w:rsidR="00056E84" w:rsidRPr="00FC3A9C">
              <w:rPr>
                <w:rFonts w:hint="eastAsia"/>
              </w:rPr>
              <w:instrText>\\7-</w:instrText>
            </w:r>
            <w:r w:rsidR="00056E84" w:rsidRPr="00FC3A9C">
              <w:rPr>
                <w:rFonts w:hint="eastAsia"/>
              </w:rPr>
              <w:instrText>资料</w:instrText>
            </w:r>
            <w:r w:rsidR="00056E84" w:rsidRPr="00FC3A9C">
              <w:rPr>
                <w:rFonts w:hint="eastAsia"/>
              </w:rPr>
              <w:instrText>\\</w:instrText>
            </w:r>
            <w:r w:rsidR="00056E84" w:rsidRPr="00FC3A9C">
              <w:rPr>
                <w:rFonts w:hint="eastAsia"/>
              </w:rPr>
              <w:instrText>参考</w:instrText>
            </w:r>
            <w:r w:rsidR="00056E84" w:rsidRPr="00FC3A9C">
              <w:rPr>
                <w:rFonts w:hint="eastAsia"/>
              </w:rPr>
              <w:instrText>\\</w:instrText>
            </w:r>
            <w:r w:rsidR="00056E84" w:rsidRPr="00FC3A9C">
              <w:rPr>
                <w:rFonts w:hint="eastAsia"/>
              </w:rPr>
              <w:instrText>送审打印</w:instrText>
            </w:r>
            <w:r w:rsidR="00056E84" w:rsidRPr="00FC3A9C">
              <w:rPr>
                <w:rFonts w:hint="eastAsia"/>
              </w:rPr>
              <w:instrText xml:space="preserve">  </w:instrText>
            </w:r>
            <w:r w:rsidR="00056E84" w:rsidRPr="00FC3A9C">
              <w:rPr>
                <w:rFonts w:hint="eastAsia"/>
              </w:rPr>
              <w:instrText>旬邑县年产</w:instrText>
            </w:r>
            <w:r w:rsidR="00056E84" w:rsidRPr="00FC3A9C">
              <w:rPr>
                <w:rFonts w:hint="eastAsia"/>
              </w:rPr>
              <w:instrText>5000</w:instrText>
            </w:r>
            <w:r w:rsidR="00056E84" w:rsidRPr="00FC3A9C">
              <w:rPr>
                <w:rFonts w:hint="eastAsia"/>
              </w:rPr>
              <w:instrText>吨再生塑料颗粒建设项目</w:instrText>
            </w:r>
            <w:r w:rsidR="00056E84" w:rsidRPr="00FC3A9C">
              <w:rPr>
                <w:rFonts w:hint="eastAsia"/>
              </w:rPr>
              <w:instrText xml:space="preserve"> - </w:instrText>
            </w:r>
            <w:r w:rsidR="00056E84" w:rsidRPr="00FC3A9C">
              <w:rPr>
                <w:rFonts w:hint="eastAsia"/>
              </w:rPr>
              <w:instrText>副本</w:instrText>
            </w:r>
            <w:r w:rsidR="00056E84" w:rsidRPr="00FC3A9C">
              <w:rPr>
                <w:rFonts w:hint="eastAsia"/>
              </w:rPr>
              <w:instrText>\\AppData\\Local\\Temp\\Local Settings\\Temp\\ksohtml\\wps30A.tmp.png" \* MERGEFORMATINET</w:instrText>
            </w:r>
            <w:r w:rsidR="00056E84" w:rsidRPr="00FC3A9C">
              <w:instrText xml:space="preserve"> </w:instrText>
            </w:r>
            <w:r w:rsidRPr="00FC3A9C">
              <w:fldChar w:fldCharType="separate"/>
            </w:r>
            <w:r w:rsidRPr="00FC3A9C">
              <w:fldChar w:fldCharType="begin"/>
            </w:r>
            <w:r w:rsidRPr="00FC3A9C">
              <w:instrText xml:space="preserve"> </w:instrText>
            </w:r>
            <w:r w:rsidRPr="00FC3A9C">
              <w:rPr>
                <w:rFonts w:hint="eastAsia"/>
              </w:rPr>
              <w:instrText>INCLUDEPICTURE  "C:\\Users\\LENOVO\\Desktop\\Administrator\\4-</w:instrText>
            </w:r>
            <w:r w:rsidRPr="00FC3A9C">
              <w:rPr>
                <w:rFonts w:hint="eastAsia"/>
              </w:rPr>
              <w:instrText>审核审定</w:instrText>
            </w:r>
            <w:r w:rsidRPr="00FC3A9C">
              <w:rPr>
                <w:rFonts w:hint="eastAsia"/>
              </w:rPr>
              <w:instrText>\\7-</w:instrText>
            </w:r>
            <w:r w:rsidRPr="00FC3A9C">
              <w:rPr>
                <w:rFonts w:hint="eastAsia"/>
              </w:rPr>
              <w:instrText>资料</w:instrText>
            </w:r>
            <w:r w:rsidRPr="00FC3A9C">
              <w:rPr>
                <w:rFonts w:hint="eastAsia"/>
              </w:rPr>
              <w:instrText>\\</w:instrText>
            </w:r>
            <w:r w:rsidRPr="00FC3A9C">
              <w:rPr>
                <w:rFonts w:hint="eastAsia"/>
              </w:rPr>
              <w:instrText>参考</w:instrText>
            </w:r>
            <w:r w:rsidRPr="00FC3A9C">
              <w:rPr>
                <w:rFonts w:hint="eastAsia"/>
              </w:rPr>
              <w:instrText>\\</w:instrText>
            </w:r>
            <w:r w:rsidRPr="00FC3A9C">
              <w:rPr>
                <w:rFonts w:hint="eastAsia"/>
              </w:rPr>
              <w:instrText>送审打印</w:instrText>
            </w:r>
            <w:r w:rsidRPr="00FC3A9C">
              <w:rPr>
                <w:rFonts w:hint="eastAsia"/>
              </w:rPr>
              <w:instrText xml:space="preserve">  </w:instrText>
            </w:r>
            <w:r w:rsidRPr="00FC3A9C">
              <w:rPr>
                <w:rFonts w:hint="eastAsia"/>
              </w:rPr>
              <w:instrText>旬邑县年产</w:instrText>
            </w:r>
            <w:r w:rsidRPr="00FC3A9C">
              <w:rPr>
                <w:rFonts w:hint="eastAsia"/>
              </w:rPr>
              <w:instrText>5000</w:instrText>
            </w:r>
            <w:r w:rsidRPr="00FC3A9C">
              <w:rPr>
                <w:rFonts w:hint="eastAsia"/>
              </w:rPr>
              <w:instrText>吨再生塑料颗粒建设项目</w:instrText>
            </w:r>
            <w:r w:rsidRPr="00FC3A9C">
              <w:rPr>
                <w:rFonts w:hint="eastAsia"/>
              </w:rPr>
              <w:instrText xml:space="preserve"> - </w:instrText>
            </w:r>
            <w:r w:rsidRPr="00FC3A9C">
              <w:rPr>
                <w:rFonts w:hint="eastAsia"/>
              </w:rPr>
              <w:instrText>副本</w:instrText>
            </w:r>
            <w:r w:rsidRPr="00FC3A9C">
              <w:rPr>
                <w:rFonts w:hint="eastAsia"/>
              </w:rPr>
              <w:instrText>\\AppData\\Local\\Temp\\Local Settings\\Temp\\ksohtml\\wps30A.tmp.png" \* MERGEFORMATINET</w:instrText>
            </w:r>
            <w:r w:rsidRPr="00FC3A9C">
              <w:instrText xml:space="preserve"> </w:instrText>
            </w:r>
            <w:r w:rsidRPr="00FC3A9C">
              <w:fldChar w:fldCharType="separate"/>
            </w:r>
            <w:r w:rsidR="0015404C" w:rsidRPr="00FC3A9C">
              <w:fldChar w:fldCharType="begin"/>
            </w:r>
            <w:r w:rsidR="0015404C" w:rsidRPr="00FC3A9C">
              <w:instrText xml:space="preserve"> </w:instrText>
            </w:r>
            <w:r w:rsidR="0015404C" w:rsidRPr="00FC3A9C">
              <w:rPr>
                <w:rFonts w:hint="eastAsia"/>
              </w:rPr>
              <w:instrText>INCLUDEPICTURE  "F:\\Administrator\\4-</w:instrText>
            </w:r>
            <w:r w:rsidR="0015404C" w:rsidRPr="00FC3A9C">
              <w:rPr>
                <w:rFonts w:hint="eastAsia"/>
              </w:rPr>
              <w:instrText>审核审定</w:instrText>
            </w:r>
            <w:r w:rsidR="0015404C" w:rsidRPr="00FC3A9C">
              <w:rPr>
                <w:rFonts w:hint="eastAsia"/>
              </w:rPr>
              <w:instrText>\\7-</w:instrText>
            </w:r>
            <w:r w:rsidR="0015404C" w:rsidRPr="00FC3A9C">
              <w:rPr>
                <w:rFonts w:hint="eastAsia"/>
              </w:rPr>
              <w:instrText>资料</w:instrText>
            </w:r>
            <w:r w:rsidR="0015404C" w:rsidRPr="00FC3A9C">
              <w:rPr>
                <w:rFonts w:hint="eastAsia"/>
              </w:rPr>
              <w:instrText>\\</w:instrText>
            </w:r>
            <w:r w:rsidR="0015404C" w:rsidRPr="00FC3A9C">
              <w:rPr>
                <w:rFonts w:hint="eastAsia"/>
              </w:rPr>
              <w:instrText>参考</w:instrText>
            </w:r>
            <w:r w:rsidR="0015404C" w:rsidRPr="00FC3A9C">
              <w:rPr>
                <w:rFonts w:hint="eastAsia"/>
              </w:rPr>
              <w:instrText>\\</w:instrText>
            </w:r>
            <w:r w:rsidR="0015404C" w:rsidRPr="00FC3A9C">
              <w:rPr>
                <w:rFonts w:hint="eastAsia"/>
              </w:rPr>
              <w:instrText>送审打印</w:instrText>
            </w:r>
            <w:r w:rsidR="0015404C" w:rsidRPr="00FC3A9C">
              <w:rPr>
                <w:rFonts w:hint="eastAsia"/>
              </w:rPr>
              <w:instrText xml:space="preserve">  </w:instrText>
            </w:r>
            <w:r w:rsidR="0015404C" w:rsidRPr="00FC3A9C">
              <w:rPr>
                <w:rFonts w:hint="eastAsia"/>
              </w:rPr>
              <w:instrText>旬邑县年产</w:instrText>
            </w:r>
            <w:r w:rsidR="0015404C" w:rsidRPr="00FC3A9C">
              <w:rPr>
                <w:rFonts w:hint="eastAsia"/>
              </w:rPr>
              <w:instrText>5000</w:instrText>
            </w:r>
            <w:r w:rsidR="0015404C" w:rsidRPr="00FC3A9C">
              <w:rPr>
                <w:rFonts w:hint="eastAsia"/>
              </w:rPr>
              <w:instrText>吨再生塑料颗粒建设项目</w:instrText>
            </w:r>
            <w:r w:rsidR="0015404C" w:rsidRPr="00FC3A9C">
              <w:rPr>
                <w:rFonts w:hint="eastAsia"/>
              </w:rPr>
              <w:instrText xml:space="preserve"> - </w:instrText>
            </w:r>
            <w:r w:rsidR="0015404C" w:rsidRPr="00FC3A9C">
              <w:rPr>
                <w:rFonts w:hint="eastAsia"/>
              </w:rPr>
              <w:instrText>副本</w:instrText>
            </w:r>
            <w:r w:rsidR="0015404C" w:rsidRPr="00FC3A9C">
              <w:rPr>
                <w:rFonts w:hint="eastAsia"/>
              </w:rPr>
              <w:instrText>\\AppData\\Local\\Temp\\Local Settings\\Temp\\ksohtml\\wps30A.tmp.png" \* MERGEFORMATINET</w:instrText>
            </w:r>
            <w:r w:rsidR="0015404C" w:rsidRPr="00FC3A9C">
              <w:instrText xml:space="preserve"> </w:instrText>
            </w:r>
            <w:r w:rsidR="0015404C" w:rsidRPr="00FC3A9C">
              <w:fldChar w:fldCharType="separate"/>
            </w:r>
            <w:r w:rsidR="003E71AD" w:rsidRPr="00FC3A9C">
              <w:fldChar w:fldCharType="begin"/>
            </w:r>
            <w:r w:rsidR="003E71AD" w:rsidRPr="00FC3A9C">
              <w:instrText xml:space="preserve"> </w:instrText>
            </w:r>
            <w:r w:rsidR="003E71AD" w:rsidRPr="00FC3A9C">
              <w:rPr>
                <w:rFonts w:hint="eastAsia"/>
              </w:rPr>
              <w:instrText>INCLUDEPICTURE  "F:\\Administrator\\4-</w:instrText>
            </w:r>
            <w:r w:rsidR="003E71AD" w:rsidRPr="00FC3A9C">
              <w:rPr>
                <w:rFonts w:hint="eastAsia"/>
              </w:rPr>
              <w:instrText>审核审定</w:instrText>
            </w:r>
            <w:r w:rsidR="003E71AD" w:rsidRPr="00FC3A9C">
              <w:rPr>
                <w:rFonts w:hint="eastAsia"/>
              </w:rPr>
              <w:instrText>\\7-</w:instrText>
            </w:r>
            <w:r w:rsidR="003E71AD" w:rsidRPr="00FC3A9C">
              <w:rPr>
                <w:rFonts w:hint="eastAsia"/>
              </w:rPr>
              <w:instrText>资料</w:instrText>
            </w:r>
            <w:r w:rsidR="003E71AD" w:rsidRPr="00FC3A9C">
              <w:rPr>
                <w:rFonts w:hint="eastAsia"/>
              </w:rPr>
              <w:instrText>\\</w:instrText>
            </w:r>
            <w:r w:rsidR="003E71AD" w:rsidRPr="00FC3A9C">
              <w:rPr>
                <w:rFonts w:hint="eastAsia"/>
              </w:rPr>
              <w:instrText>参考</w:instrText>
            </w:r>
            <w:r w:rsidR="003E71AD" w:rsidRPr="00FC3A9C">
              <w:rPr>
                <w:rFonts w:hint="eastAsia"/>
              </w:rPr>
              <w:instrText>\\</w:instrText>
            </w:r>
            <w:r w:rsidR="003E71AD" w:rsidRPr="00FC3A9C">
              <w:rPr>
                <w:rFonts w:hint="eastAsia"/>
              </w:rPr>
              <w:instrText>送审打印</w:instrText>
            </w:r>
            <w:r w:rsidR="003E71AD" w:rsidRPr="00FC3A9C">
              <w:rPr>
                <w:rFonts w:hint="eastAsia"/>
              </w:rPr>
              <w:instrText xml:space="preserve">  </w:instrText>
            </w:r>
            <w:r w:rsidR="003E71AD" w:rsidRPr="00FC3A9C">
              <w:rPr>
                <w:rFonts w:hint="eastAsia"/>
              </w:rPr>
              <w:instrText>旬邑县年产</w:instrText>
            </w:r>
            <w:r w:rsidR="003E71AD" w:rsidRPr="00FC3A9C">
              <w:rPr>
                <w:rFonts w:hint="eastAsia"/>
              </w:rPr>
              <w:instrText>5000</w:instrText>
            </w:r>
            <w:r w:rsidR="003E71AD" w:rsidRPr="00FC3A9C">
              <w:rPr>
                <w:rFonts w:hint="eastAsia"/>
              </w:rPr>
              <w:instrText>吨再生塑料颗粒建设项目</w:instrText>
            </w:r>
            <w:r w:rsidR="003E71AD" w:rsidRPr="00FC3A9C">
              <w:rPr>
                <w:rFonts w:hint="eastAsia"/>
              </w:rPr>
              <w:instrText xml:space="preserve"> - </w:instrText>
            </w:r>
            <w:r w:rsidR="003E71AD" w:rsidRPr="00FC3A9C">
              <w:rPr>
                <w:rFonts w:hint="eastAsia"/>
              </w:rPr>
              <w:instrText>副本</w:instrText>
            </w:r>
            <w:r w:rsidR="003E71AD" w:rsidRPr="00FC3A9C">
              <w:rPr>
                <w:rFonts w:hint="eastAsia"/>
              </w:rPr>
              <w:instrText>\\AppData\\Local\\Temp\\Local Settings\\Temp\\ksohtml\\wps30A.tmp.png" \* MERGEFORMATINET</w:instrText>
            </w:r>
            <w:r w:rsidR="003E71AD" w:rsidRPr="00FC3A9C">
              <w:instrText xml:space="preserve"> </w:instrText>
            </w:r>
            <w:r w:rsidR="003E71AD" w:rsidRPr="00FC3A9C">
              <w:fldChar w:fldCharType="separate"/>
            </w:r>
            <w:r w:rsidR="007716D1" w:rsidRPr="00FC3A9C">
              <w:fldChar w:fldCharType="begin"/>
            </w:r>
            <w:r w:rsidR="007716D1" w:rsidRPr="00FC3A9C">
              <w:instrText xml:space="preserve"> </w:instrText>
            </w:r>
            <w:r w:rsidR="007716D1" w:rsidRPr="00FC3A9C">
              <w:rPr>
                <w:rFonts w:hint="eastAsia"/>
              </w:rPr>
              <w:instrText>INCLUDEPICTURE  "F:\\Administrator\\4-</w:instrText>
            </w:r>
            <w:r w:rsidR="007716D1" w:rsidRPr="00FC3A9C">
              <w:rPr>
                <w:rFonts w:hint="eastAsia"/>
              </w:rPr>
              <w:instrText>审核审定</w:instrText>
            </w:r>
            <w:r w:rsidR="007716D1" w:rsidRPr="00FC3A9C">
              <w:rPr>
                <w:rFonts w:hint="eastAsia"/>
              </w:rPr>
              <w:instrText>\\7-</w:instrText>
            </w:r>
            <w:r w:rsidR="007716D1" w:rsidRPr="00FC3A9C">
              <w:rPr>
                <w:rFonts w:hint="eastAsia"/>
              </w:rPr>
              <w:instrText>资料</w:instrText>
            </w:r>
            <w:r w:rsidR="007716D1" w:rsidRPr="00FC3A9C">
              <w:rPr>
                <w:rFonts w:hint="eastAsia"/>
              </w:rPr>
              <w:instrText>\\</w:instrText>
            </w:r>
            <w:r w:rsidR="007716D1" w:rsidRPr="00FC3A9C">
              <w:rPr>
                <w:rFonts w:hint="eastAsia"/>
              </w:rPr>
              <w:instrText>参考</w:instrText>
            </w:r>
            <w:r w:rsidR="007716D1" w:rsidRPr="00FC3A9C">
              <w:rPr>
                <w:rFonts w:hint="eastAsia"/>
              </w:rPr>
              <w:instrText>\\</w:instrText>
            </w:r>
            <w:r w:rsidR="007716D1" w:rsidRPr="00FC3A9C">
              <w:rPr>
                <w:rFonts w:hint="eastAsia"/>
              </w:rPr>
              <w:instrText>送审打印</w:instrText>
            </w:r>
            <w:r w:rsidR="007716D1" w:rsidRPr="00FC3A9C">
              <w:rPr>
                <w:rFonts w:hint="eastAsia"/>
              </w:rPr>
              <w:instrText xml:space="preserve">  </w:instrText>
            </w:r>
            <w:r w:rsidR="007716D1" w:rsidRPr="00FC3A9C">
              <w:rPr>
                <w:rFonts w:hint="eastAsia"/>
              </w:rPr>
              <w:instrText>旬邑县年产</w:instrText>
            </w:r>
            <w:r w:rsidR="007716D1" w:rsidRPr="00FC3A9C">
              <w:rPr>
                <w:rFonts w:hint="eastAsia"/>
              </w:rPr>
              <w:instrText>5000</w:instrText>
            </w:r>
            <w:r w:rsidR="007716D1" w:rsidRPr="00FC3A9C">
              <w:rPr>
                <w:rFonts w:hint="eastAsia"/>
              </w:rPr>
              <w:instrText>吨再生塑料颗粒建设项目</w:instrText>
            </w:r>
            <w:r w:rsidR="007716D1" w:rsidRPr="00FC3A9C">
              <w:rPr>
                <w:rFonts w:hint="eastAsia"/>
              </w:rPr>
              <w:instrText xml:space="preserve"> - </w:instrText>
            </w:r>
            <w:r w:rsidR="007716D1" w:rsidRPr="00FC3A9C">
              <w:rPr>
                <w:rFonts w:hint="eastAsia"/>
              </w:rPr>
              <w:instrText>副本</w:instrText>
            </w:r>
            <w:r w:rsidR="007716D1" w:rsidRPr="00FC3A9C">
              <w:rPr>
                <w:rFonts w:hint="eastAsia"/>
              </w:rPr>
              <w:instrText>\\AppData\\Local\\Temp\\Local Settings\\Temp\\ksohtml\\wps30A.tmp.png" \* MERGEFORMATINET</w:instrText>
            </w:r>
            <w:r w:rsidR="007716D1" w:rsidRPr="00FC3A9C">
              <w:instrText xml:space="preserve"> </w:instrText>
            </w:r>
            <w:r w:rsidR="007716D1" w:rsidRPr="00FC3A9C">
              <w:fldChar w:fldCharType="separate"/>
            </w:r>
            <w:r w:rsidR="00B41A94" w:rsidRPr="00FC3A9C">
              <w:fldChar w:fldCharType="begin"/>
            </w:r>
            <w:r w:rsidR="00B41A94" w:rsidRPr="00FC3A9C">
              <w:instrText xml:space="preserve"> </w:instrText>
            </w:r>
            <w:r w:rsidR="00B41A94" w:rsidRPr="00FC3A9C">
              <w:rPr>
                <w:rFonts w:hint="eastAsia"/>
              </w:rPr>
              <w:instrText>INCLUDEPICTURE  "F:\\Administrator\\4-</w:instrText>
            </w:r>
            <w:r w:rsidR="00B41A94" w:rsidRPr="00FC3A9C">
              <w:rPr>
                <w:rFonts w:hint="eastAsia"/>
              </w:rPr>
              <w:instrText>审核审定</w:instrText>
            </w:r>
            <w:r w:rsidR="00B41A94" w:rsidRPr="00FC3A9C">
              <w:rPr>
                <w:rFonts w:hint="eastAsia"/>
              </w:rPr>
              <w:instrText>\\7-</w:instrText>
            </w:r>
            <w:r w:rsidR="00B41A94" w:rsidRPr="00FC3A9C">
              <w:rPr>
                <w:rFonts w:hint="eastAsia"/>
              </w:rPr>
              <w:instrText>资料</w:instrText>
            </w:r>
            <w:r w:rsidR="00B41A94" w:rsidRPr="00FC3A9C">
              <w:rPr>
                <w:rFonts w:hint="eastAsia"/>
              </w:rPr>
              <w:instrText>\\</w:instrText>
            </w:r>
            <w:r w:rsidR="00B41A94" w:rsidRPr="00FC3A9C">
              <w:rPr>
                <w:rFonts w:hint="eastAsia"/>
              </w:rPr>
              <w:instrText>参考</w:instrText>
            </w:r>
            <w:r w:rsidR="00B41A94" w:rsidRPr="00FC3A9C">
              <w:rPr>
                <w:rFonts w:hint="eastAsia"/>
              </w:rPr>
              <w:instrText>\\</w:instrText>
            </w:r>
            <w:r w:rsidR="00B41A94" w:rsidRPr="00FC3A9C">
              <w:rPr>
                <w:rFonts w:hint="eastAsia"/>
              </w:rPr>
              <w:instrText>送审打印</w:instrText>
            </w:r>
            <w:r w:rsidR="00B41A94" w:rsidRPr="00FC3A9C">
              <w:rPr>
                <w:rFonts w:hint="eastAsia"/>
              </w:rPr>
              <w:instrText xml:space="preserve">  </w:instrText>
            </w:r>
            <w:r w:rsidR="00B41A94" w:rsidRPr="00FC3A9C">
              <w:rPr>
                <w:rFonts w:hint="eastAsia"/>
              </w:rPr>
              <w:instrText>旬邑县年产</w:instrText>
            </w:r>
            <w:r w:rsidR="00B41A94" w:rsidRPr="00FC3A9C">
              <w:rPr>
                <w:rFonts w:hint="eastAsia"/>
              </w:rPr>
              <w:instrText>5000</w:instrText>
            </w:r>
            <w:r w:rsidR="00B41A94" w:rsidRPr="00FC3A9C">
              <w:rPr>
                <w:rFonts w:hint="eastAsia"/>
              </w:rPr>
              <w:instrText>吨再生塑料颗粒建设项目</w:instrText>
            </w:r>
            <w:r w:rsidR="00B41A94" w:rsidRPr="00FC3A9C">
              <w:rPr>
                <w:rFonts w:hint="eastAsia"/>
              </w:rPr>
              <w:instrText xml:space="preserve"> - </w:instrText>
            </w:r>
            <w:r w:rsidR="00B41A94" w:rsidRPr="00FC3A9C">
              <w:rPr>
                <w:rFonts w:hint="eastAsia"/>
              </w:rPr>
              <w:instrText>副本</w:instrText>
            </w:r>
            <w:r w:rsidR="00B41A94" w:rsidRPr="00FC3A9C">
              <w:rPr>
                <w:rFonts w:hint="eastAsia"/>
              </w:rPr>
              <w:instrText>\\AppData\\Local\\Temp\\Local Settings\\Temp\\ksohtml\\wps30A.tmp.png" \* MERGEFORMATINET</w:instrText>
            </w:r>
            <w:r w:rsidR="00B41A94" w:rsidRPr="00FC3A9C">
              <w:instrText xml:space="preserve"> </w:instrText>
            </w:r>
            <w:r w:rsidR="00B41A94" w:rsidRPr="00FC3A9C">
              <w:fldChar w:fldCharType="separate"/>
            </w:r>
            <w:r w:rsidR="003C0CC3" w:rsidRPr="00FC3A9C">
              <w:fldChar w:fldCharType="begin"/>
            </w:r>
            <w:r w:rsidR="003C0CC3" w:rsidRPr="00FC3A9C">
              <w:instrText xml:space="preserve"> </w:instrText>
            </w:r>
            <w:r w:rsidR="003C0CC3" w:rsidRPr="00FC3A9C">
              <w:rPr>
                <w:rFonts w:hint="eastAsia"/>
              </w:rPr>
              <w:instrText>INCLUDEPICTURE  "F:\\Administrator\\4-</w:instrText>
            </w:r>
            <w:r w:rsidR="003C0CC3" w:rsidRPr="00FC3A9C">
              <w:rPr>
                <w:rFonts w:hint="eastAsia"/>
              </w:rPr>
              <w:instrText>审核审定</w:instrText>
            </w:r>
            <w:r w:rsidR="003C0CC3" w:rsidRPr="00FC3A9C">
              <w:rPr>
                <w:rFonts w:hint="eastAsia"/>
              </w:rPr>
              <w:instrText>\\7-</w:instrText>
            </w:r>
            <w:r w:rsidR="003C0CC3" w:rsidRPr="00FC3A9C">
              <w:rPr>
                <w:rFonts w:hint="eastAsia"/>
              </w:rPr>
              <w:instrText>资料</w:instrText>
            </w:r>
            <w:r w:rsidR="003C0CC3" w:rsidRPr="00FC3A9C">
              <w:rPr>
                <w:rFonts w:hint="eastAsia"/>
              </w:rPr>
              <w:instrText>\\</w:instrText>
            </w:r>
            <w:r w:rsidR="003C0CC3" w:rsidRPr="00FC3A9C">
              <w:rPr>
                <w:rFonts w:hint="eastAsia"/>
              </w:rPr>
              <w:instrText>参考</w:instrText>
            </w:r>
            <w:r w:rsidR="003C0CC3" w:rsidRPr="00FC3A9C">
              <w:rPr>
                <w:rFonts w:hint="eastAsia"/>
              </w:rPr>
              <w:instrText>\\</w:instrText>
            </w:r>
            <w:r w:rsidR="003C0CC3" w:rsidRPr="00FC3A9C">
              <w:rPr>
                <w:rFonts w:hint="eastAsia"/>
              </w:rPr>
              <w:instrText>送审打印</w:instrText>
            </w:r>
            <w:r w:rsidR="003C0CC3" w:rsidRPr="00FC3A9C">
              <w:rPr>
                <w:rFonts w:hint="eastAsia"/>
              </w:rPr>
              <w:instrText xml:space="preserve">  </w:instrText>
            </w:r>
            <w:r w:rsidR="003C0CC3" w:rsidRPr="00FC3A9C">
              <w:rPr>
                <w:rFonts w:hint="eastAsia"/>
              </w:rPr>
              <w:instrText>旬邑县年产</w:instrText>
            </w:r>
            <w:r w:rsidR="003C0CC3" w:rsidRPr="00FC3A9C">
              <w:rPr>
                <w:rFonts w:hint="eastAsia"/>
              </w:rPr>
              <w:instrText>5000</w:instrText>
            </w:r>
            <w:r w:rsidR="003C0CC3" w:rsidRPr="00FC3A9C">
              <w:rPr>
                <w:rFonts w:hint="eastAsia"/>
              </w:rPr>
              <w:instrText>吨再生塑料颗粒建设项目</w:instrText>
            </w:r>
            <w:r w:rsidR="003C0CC3" w:rsidRPr="00FC3A9C">
              <w:rPr>
                <w:rFonts w:hint="eastAsia"/>
              </w:rPr>
              <w:instrText xml:space="preserve"> - </w:instrText>
            </w:r>
            <w:r w:rsidR="003C0CC3" w:rsidRPr="00FC3A9C">
              <w:rPr>
                <w:rFonts w:hint="eastAsia"/>
              </w:rPr>
              <w:instrText>副本</w:instrText>
            </w:r>
            <w:r w:rsidR="003C0CC3" w:rsidRPr="00FC3A9C">
              <w:rPr>
                <w:rFonts w:hint="eastAsia"/>
              </w:rPr>
              <w:instrText>\\AppData\\Local\\Temp\\Local Settings\\Temp\\ksohtml\\wps30A.tmp.png" \* MERGEFORMATINET</w:instrText>
            </w:r>
            <w:r w:rsidR="003C0CC3" w:rsidRPr="00FC3A9C">
              <w:instrText xml:space="preserve"> </w:instrText>
            </w:r>
            <w:r w:rsidR="003C0CC3" w:rsidRPr="00FC3A9C">
              <w:fldChar w:fldCharType="separate"/>
            </w:r>
            <w:r w:rsidR="00515251">
              <w:fldChar w:fldCharType="begin"/>
            </w:r>
            <w:r w:rsidR="00515251">
              <w:instrText xml:space="preserve"> </w:instrText>
            </w:r>
            <w:r w:rsidR="00515251">
              <w:rPr>
                <w:rFonts w:hint="eastAsia"/>
              </w:rPr>
              <w:instrText>INCLUDEPICTURE  "F:\\Administrator\\4-</w:instrText>
            </w:r>
            <w:r w:rsidR="00515251">
              <w:rPr>
                <w:rFonts w:hint="eastAsia"/>
              </w:rPr>
              <w:instrText>审核审定</w:instrText>
            </w:r>
            <w:r w:rsidR="00515251">
              <w:rPr>
                <w:rFonts w:hint="eastAsia"/>
              </w:rPr>
              <w:instrText>\\7-</w:instrText>
            </w:r>
            <w:r w:rsidR="00515251">
              <w:rPr>
                <w:rFonts w:hint="eastAsia"/>
              </w:rPr>
              <w:instrText>资料</w:instrText>
            </w:r>
            <w:r w:rsidR="00515251">
              <w:rPr>
                <w:rFonts w:hint="eastAsia"/>
              </w:rPr>
              <w:instrText>\\</w:instrText>
            </w:r>
            <w:r w:rsidR="00515251">
              <w:rPr>
                <w:rFonts w:hint="eastAsia"/>
              </w:rPr>
              <w:instrText>参考</w:instrText>
            </w:r>
            <w:r w:rsidR="00515251">
              <w:rPr>
                <w:rFonts w:hint="eastAsia"/>
              </w:rPr>
              <w:instrText>\\</w:instrText>
            </w:r>
            <w:r w:rsidR="00515251">
              <w:rPr>
                <w:rFonts w:hint="eastAsia"/>
              </w:rPr>
              <w:instrText>送审打印</w:instrText>
            </w:r>
            <w:r w:rsidR="00515251">
              <w:rPr>
                <w:rFonts w:hint="eastAsia"/>
              </w:rPr>
              <w:instrText xml:space="preserve">  </w:instrText>
            </w:r>
            <w:r w:rsidR="00515251">
              <w:rPr>
                <w:rFonts w:hint="eastAsia"/>
              </w:rPr>
              <w:instrText>旬邑县年产</w:instrText>
            </w:r>
            <w:r w:rsidR="00515251">
              <w:rPr>
                <w:rFonts w:hint="eastAsia"/>
              </w:rPr>
              <w:instrText>5000</w:instrText>
            </w:r>
            <w:r w:rsidR="00515251">
              <w:rPr>
                <w:rFonts w:hint="eastAsia"/>
              </w:rPr>
              <w:instrText>吨再生塑料颗粒建设项目</w:instrText>
            </w:r>
            <w:r w:rsidR="00515251">
              <w:rPr>
                <w:rFonts w:hint="eastAsia"/>
              </w:rPr>
              <w:instrText xml:space="preserve"> - </w:instrText>
            </w:r>
            <w:r w:rsidR="00515251">
              <w:rPr>
                <w:rFonts w:hint="eastAsia"/>
              </w:rPr>
              <w:instrText>副本</w:instrText>
            </w:r>
            <w:r w:rsidR="00515251">
              <w:rPr>
                <w:rFonts w:hint="eastAsia"/>
              </w:rPr>
              <w:instrText>\\AppData\\Local\\Temp\\Local Settings\\Temp\\ksohtml\\wps30A.tmp.png" \* MERGEFORMATINET</w:instrText>
            </w:r>
            <w:r w:rsidR="00515251">
              <w:instrText xml:space="preserve"> </w:instrText>
            </w:r>
            <w:r w:rsidR="00515251">
              <w:fldChar w:fldCharType="separate"/>
            </w:r>
            <w:r w:rsidR="00A84095">
              <w:pict w14:anchorId="2634600B">
                <v:shape id="Picture 11" o:spid="_x0000_i1028" type="#_x0000_t75" style="width:163.7pt;height:62.55pt;mso-position-horizontal-relative:page;mso-position-vertical-relative:page">
                  <v:imagedata r:id="rId21" r:href="rId22"/>
                </v:shape>
              </w:pict>
            </w:r>
            <w:r w:rsidR="00515251">
              <w:fldChar w:fldCharType="end"/>
            </w:r>
            <w:r w:rsidR="003C0CC3" w:rsidRPr="00FC3A9C">
              <w:fldChar w:fldCharType="end"/>
            </w:r>
            <w:r w:rsidR="00B41A94" w:rsidRPr="00FC3A9C">
              <w:fldChar w:fldCharType="end"/>
            </w:r>
            <w:r w:rsidR="007716D1" w:rsidRPr="00FC3A9C">
              <w:fldChar w:fldCharType="end"/>
            </w:r>
            <w:r w:rsidR="003E71AD" w:rsidRPr="00FC3A9C">
              <w:fldChar w:fldCharType="end"/>
            </w:r>
            <w:r w:rsidR="0015404C"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r w:rsidRPr="00FC3A9C">
              <w:fldChar w:fldCharType="end"/>
            </w:r>
          </w:p>
          <w:p w14:paraId="02C0617A" w14:textId="77777777" w:rsidR="00B17F50" w:rsidRPr="00FC3A9C" w:rsidRDefault="00B17F50" w:rsidP="00B17F50">
            <w:pPr>
              <w:jc w:val="center"/>
              <w:rPr>
                <w:b/>
                <w:szCs w:val="21"/>
              </w:rPr>
            </w:pPr>
            <w:r w:rsidRPr="00FC3A9C">
              <w:rPr>
                <w:b/>
                <w:szCs w:val="21"/>
              </w:rPr>
              <w:t>图</w:t>
            </w:r>
            <w:r w:rsidR="00280497" w:rsidRPr="00FC3A9C">
              <w:rPr>
                <w:b/>
                <w:szCs w:val="21"/>
              </w:rPr>
              <w:t>3</w:t>
            </w:r>
            <w:r w:rsidRPr="00FC3A9C">
              <w:rPr>
                <w:b/>
                <w:szCs w:val="21"/>
              </w:rPr>
              <w:t xml:space="preserve">    </w:t>
            </w:r>
            <w:r w:rsidRPr="00FC3A9C">
              <w:rPr>
                <w:b/>
                <w:szCs w:val="21"/>
              </w:rPr>
              <w:t>室内声源向室外传播示意图</w:t>
            </w:r>
          </w:p>
          <w:p w14:paraId="29684191" w14:textId="77777777" w:rsidR="00B17F50" w:rsidRPr="00FC3A9C" w:rsidRDefault="00B17F50" w:rsidP="00B17F50">
            <w:pPr>
              <w:spacing w:line="360" w:lineRule="auto"/>
              <w:ind w:firstLine="480"/>
              <w:rPr>
                <w:sz w:val="24"/>
              </w:rPr>
            </w:pPr>
            <w:r w:rsidRPr="00FC3A9C">
              <w:rPr>
                <w:rFonts w:ascii="宋体" w:hAnsi="宋体" w:cs="宋体" w:hint="eastAsia"/>
                <w:sz w:val="24"/>
              </w:rPr>
              <w:t>①</w:t>
            </w:r>
            <w:r w:rsidRPr="00FC3A9C">
              <w:rPr>
                <w:sz w:val="24"/>
              </w:rPr>
              <w:t xml:space="preserve"> </w:t>
            </w:r>
            <w:r w:rsidRPr="00FC3A9C">
              <w:rPr>
                <w:sz w:val="24"/>
              </w:rPr>
              <w:t>计算车间室内声源靠近围护结构处产生的声压级：</w:t>
            </w:r>
          </w:p>
          <w:p w14:paraId="1FA81827" w14:textId="77777777" w:rsidR="00B17F50" w:rsidRPr="00FC3A9C" w:rsidRDefault="00B17F50" w:rsidP="00B17F50">
            <w:pPr>
              <w:spacing w:line="480" w:lineRule="auto"/>
              <w:ind w:left="482" w:firstLine="480"/>
              <w:jc w:val="center"/>
            </w:pPr>
            <w:r w:rsidRPr="00FC3A9C">
              <w:rPr>
                <w:position w:val="-32"/>
                <w:sz w:val="24"/>
              </w:rPr>
              <w:object w:dxaOrig="2720" w:dyaOrig="699" w14:anchorId="425557D1">
                <v:shape id="Picture 12" o:spid="_x0000_i1029" type="#_x0000_t75" style="width:136.3pt;height:36pt;mso-position-horizontal-relative:page;mso-position-vertical-relative:page" o:ole="">
                  <v:imagedata r:id="rId23" o:title=""/>
                </v:shape>
                <o:OLEObject Type="Embed" ProgID="Equation.DSMT4" ShapeID="Picture 12" DrawAspect="Content" ObjectID="_1635002613" r:id="rId24"/>
              </w:object>
            </w:r>
          </w:p>
          <w:p w14:paraId="0EB34B67" w14:textId="77777777" w:rsidR="00B17F50" w:rsidRPr="00FC3A9C" w:rsidRDefault="00B17F50" w:rsidP="00B17F50">
            <w:pPr>
              <w:spacing w:line="360" w:lineRule="auto"/>
              <w:ind w:left="480" w:firstLine="480"/>
              <w:rPr>
                <w:sz w:val="24"/>
              </w:rPr>
            </w:pPr>
            <w:r w:rsidRPr="00FC3A9C">
              <w:rPr>
                <w:sz w:val="24"/>
              </w:rPr>
              <w:t>式中：</w:t>
            </w:r>
            <w:r w:rsidRPr="00FC3A9C">
              <w:rPr>
                <w:position w:val="-10"/>
                <w:sz w:val="24"/>
              </w:rPr>
              <w:object w:dxaOrig="241" w:dyaOrig="321" w14:anchorId="5F16D440">
                <v:shape id="Picture 26" o:spid="_x0000_i1030" type="#_x0000_t75" style="width:10.3pt;height:16.3pt;mso-position-horizontal-relative:page;mso-position-vertical-relative:page" o:ole="">
                  <v:imagedata r:id="rId25" o:title=""/>
                </v:shape>
                <o:OLEObject Type="Embed" ProgID="Equation.DSMT4" ShapeID="Picture 26" DrawAspect="Content" ObjectID="_1635002614" r:id="rId26"/>
              </w:object>
            </w:r>
            <w:r w:rsidRPr="00FC3A9C">
              <w:rPr>
                <w:sz w:val="24"/>
              </w:rPr>
              <w:t>—</w:t>
            </w:r>
            <w:r w:rsidRPr="00FC3A9C">
              <w:rPr>
                <w:sz w:val="24"/>
              </w:rPr>
              <w:t>指向性因子；</w:t>
            </w:r>
          </w:p>
          <w:p w14:paraId="0F60653B" w14:textId="77777777" w:rsidR="00B17F50" w:rsidRPr="00FC3A9C" w:rsidRDefault="00B17F50" w:rsidP="00B17F50">
            <w:pPr>
              <w:spacing w:line="360" w:lineRule="auto"/>
              <w:ind w:leftChars="229" w:left="481" w:firstLineChars="300" w:firstLine="720"/>
              <w:rPr>
                <w:sz w:val="24"/>
              </w:rPr>
            </w:pPr>
            <w:r w:rsidRPr="00FC3A9C">
              <w:rPr>
                <w:i/>
                <w:sz w:val="24"/>
              </w:rPr>
              <w:t>L</w:t>
            </w:r>
            <w:r w:rsidRPr="00FC3A9C">
              <w:rPr>
                <w:i/>
                <w:sz w:val="24"/>
                <w:vertAlign w:val="subscript"/>
              </w:rPr>
              <w:t>W</w:t>
            </w:r>
            <w:r w:rsidRPr="00FC3A9C">
              <w:rPr>
                <w:sz w:val="24"/>
              </w:rPr>
              <w:t>—</w:t>
            </w:r>
            <w:r w:rsidRPr="00FC3A9C">
              <w:rPr>
                <w:sz w:val="24"/>
              </w:rPr>
              <w:t>室内声源声功率级，</w:t>
            </w:r>
            <w:r w:rsidRPr="00FC3A9C">
              <w:rPr>
                <w:sz w:val="24"/>
              </w:rPr>
              <w:t>dB</w:t>
            </w:r>
            <w:r w:rsidRPr="00FC3A9C">
              <w:rPr>
                <w:sz w:val="24"/>
              </w:rPr>
              <w:t>；</w:t>
            </w:r>
          </w:p>
          <w:p w14:paraId="00184A1D" w14:textId="77777777" w:rsidR="00B17F50" w:rsidRPr="00FC3A9C" w:rsidRDefault="00B17F50" w:rsidP="00B17F50">
            <w:pPr>
              <w:spacing w:line="360" w:lineRule="auto"/>
              <w:ind w:leftChars="229" w:left="481" w:firstLineChars="250" w:firstLine="600"/>
              <w:rPr>
                <w:sz w:val="24"/>
              </w:rPr>
            </w:pPr>
            <w:r w:rsidRPr="00FC3A9C">
              <w:rPr>
                <w:position w:val="-4"/>
                <w:sz w:val="24"/>
              </w:rPr>
              <w:object w:dxaOrig="241" w:dyaOrig="261" w14:anchorId="09D9879A">
                <v:shape id="Picture 27" o:spid="_x0000_i1031" type="#_x0000_t75" style="width:10.3pt;height:12.85pt;mso-position-horizontal-relative:page;mso-position-vertical-relative:page" o:ole="">
                  <v:imagedata r:id="rId27" o:title=""/>
                </v:shape>
                <o:OLEObject Type="Embed" ProgID="Equation.DSMT4" ShapeID="Picture 27" DrawAspect="Content" ObjectID="_1635002615" r:id="rId28"/>
              </w:object>
            </w:r>
            <w:r w:rsidRPr="00FC3A9C">
              <w:rPr>
                <w:sz w:val="24"/>
              </w:rPr>
              <w:t>—</w:t>
            </w:r>
            <w:r w:rsidRPr="00FC3A9C">
              <w:rPr>
                <w:sz w:val="24"/>
              </w:rPr>
              <w:t>房间常数；</w:t>
            </w:r>
          </w:p>
          <w:p w14:paraId="3EDFE2CF" w14:textId="77777777" w:rsidR="00B17F50" w:rsidRPr="00FC3A9C" w:rsidRDefault="00B17F50" w:rsidP="00B17F50">
            <w:pPr>
              <w:spacing w:line="360" w:lineRule="auto"/>
              <w:ind w:leftChars="229" w:left="481" w:firstLineChars="250" w:firstLine="600"/>
              <w:rPr>
                <w:sz w:val="24"/>
              </w:rPr>
            </w:pPr>
            <w:r w:rsidRPr="00FC3A9C">
              <w:rPr>
                <w:position w:val="-12"/>
                <w:sz w:val="24"/>
              </w:rPr>
              <w:object w:dxaOrig="200" w:dyaOrig="361" w14:anchorId="7933C515">
                <v:shape id="Picture 28" o:spid="_x0000_i1032" type="#_x0000_t75" style="width:10.3pt;height:16.3pt;mso-position-horizontal-relative:page;mso-position-vertical-relative:page" o:ole="">
                  <v:imagedata r:id="rId29" o:title=""/>
                </v:shape>
                <o:OLEObject Type="Embed" ProgID="Equation.DSMT4" ShapeID="Picture 28" DrawAspect="Content" ObjectID="_1635002616" r:id="rId30"/>
              </w:object>
            </w:r>
            <w:r w:rsidRPr="00FC3A9C">
              <w:rPr>
                <w:sz w:val="24"/>
              </w:rPr>
              <w:t>—</w:t>
            </w:r>
            <w:r w:rsidRPr="00FC3A9C">
              <w:rPr>
                <w:sz w:val="24"/>
              </w:rPr>
              <w:t>声源到靠近围护结构某点处的距离，</w:t>
            </w:r>
            <w:r w:rsidRPr="00FC3A9C">
              <w:rPr>
                <w:sz w:val="24"/>
              </w:rPr>
              <w:t>m</w:t>
            </w:r>
            <w:r w:rsidRPr="00FC3A9C">
              <w:rPr>
                <w:sz w:val="24"/>
              </w:rPr>
              <w:t>。</w:t>
            </w:r>
          </w:p>
          <w:p w14:paraId="2E0CFE19" w14:textId="77777777" w:rsidR="00B17F50" w:rsidRPr="00FC3A9C" w:rsidRDefault="00B17F50" w:rsidP="00B17F50">
            <w:pPr>
              <w:spacing w:line="360" w:lineRule="auto"/>
              <w:ind w:firstLine="480"/>
              <w:rPr>
                <w:sz w:val="24"/>
              </w:rPr>
            </w:pPr>
            <w:r w:rsidRPr="00FC3A9C">
              <w:rPr>
                <w:rFonts w:ascii="宋体" w:hAnsi="宋体" w:cs="宋体" w:hint="eastAsia"/>
                <w:sz w:val="24"/>
              </w:rPr>
              <w:t>②</w:t>
            </w:r>
            <w:r w:rsidRPr="00FC3A9C">
              <w:rPr>
                <w:sz w:val="24"/>
              </w:rPr>
              <w:t xml:space="preserve"> </w:t>
            </w:r>
            <w:r w:rsidRPr="00FC3A9C">
              <w:rPr>
                <w:sz w:val="24"/>
              </w:rPr>
              <w:t>计算所有室内声源在围护结构处产生的叠加声压级：</w:t>
            </w:r>
          </w:p>
          <w:p w14:paraId="437CDB40" w14:textId="77777777" w:rsidR="00B17F50" w:rsidRPr="00FC3A9C" w:rsidRDefault="00B17F50" w:rsidP="00B17F50">
            <w:pPr>
              <w:ind w:firstLine="480"/>
              <w:jc w:val="center"/>
              <w:rPr>
                <w:sz w:val="24"/>
              </w:rPr>
            </w:pPr>
            <w:r w:rsidRPr="00FC3A9C">
              <w:rPr>
                <w:position w:val="-30"/>
                <w:sz w:val="24"/>
              </w:rPr>
              <w:object w:dxaOrig="2560" w:dyaOrig="699" w14:anchorId="521CA1ED">
                <v:shape id="Picture 29" o:spid="_x0000_i1033" type="#_x0000_t75" style="width:127.7pt;height:36pt;mso-position-horizontal-relative:page;mso-position-vertical-relative:page" o:ole="">
                  <v:imagedata r:id="rId31" o:title=""/>
                </v:shape>
                <o:OLEObject Type="Embed" ProgID="Equation.DSMT4" ShapeID="Picture 29" DrawAspect="Content" ObjectID="_1635002617" r:id="rId32"/>
              </w:object>
            </w:r>
          </w:p>
          <w:p w14:paraId="27F3FBBF" w14:textId="77777777" w:rsidR="00B17F50" w:rsidRPr="00FC3A9C" w:rsidRDefault="00B17F50" w:rsidP="00B17F50">
            <w:pPr>
              <w:spacing w:line="360" w:lineRule="auto"/>
              <w:ind w:firstLineChars="257" w:firstLine="617"/>
              <w:rPr>
                <w:sz w:val="24"/>
              </w:rPr>
            </w:pPr>
            <w:r w:rsidRPr="00FC3A9C">
              <w:rPr>
                <w:sz w:val="24"/>
              </w:rPr>
              <w:t>式中：</w:t>
            </w:r>
            <w:r w:rsidRPr="00FC3A9C">
              <w:rPr>
                <w:i/>
                <w:sz w:val="24"/>
              </w:rPr>
              <w:t>L</w:t>
            </w:r>
            <w:r w:rsidRPr="00FC3A9C">
              <w:rPr>
                <w:i/>
                <w:sz w:val="24"/>
                <w:vertAlign w:val="subscript"/>
              </w:rPr>
              <w:t>p</w:t>
            </w:r>
            <w:r w:rsidRPr="00FC3A9C">
              <w:rPr>
                <w:sz w:val="24"/>
                <w:vertAlign w:val="subscript"/>
              </w:rPr>
              <w:t>1</w:t>
            </w:r>
            <w:r w:rsidRPr="00FC3A9C">
              <w:rPr>
                <w:sz w:val="24"/>
              </w:rPr>
              <w:t>(T)—</w:t>
            </w:r>
            <w:r w:rsidRPr="00FC3A9C">
              <w:rPr>
                <w:sz w:val="24"/>
              </w:rPr>
              <w:t>靠近围护结构处室内</w:t>
            </w:r>
            <w:r w:rsidRPr="00FC3A9C">
              <w:rPr>
                <w:sz w:val="24"/>
              </w:rPr>
              <w:t>N</w:t>
            </w:r>
            <w:r w:rsidRPr="00FC3A9C">
              <w:rPr>
                <w:sz w:val="24"/>
              </w:rPr>
              <w:t>个声源的叠加声压级，</w:t>
            </w:r>
            <w:r w:rsidRPr="00FC3A9C">
              <w:rPr>
                <w:sz w:val="24"/>
              </w:rPr>
              <w:t>dB</w:t>
            </w:r>
            <w:r w:rsidRPr="00FC3A9C">
              <w:rPr>
                <w:sz w:val="24"/>
              </w:rPr>
              <w:t>；</w:t>
            </w:r>
          </w:p>
          <w:p w14:paraId="560D8B87" w14:textId="77777777" w:rsidR="00B17F50" w:rsidRPr="00FC3A9C" w:rsidRDefault="00B17F50" w:rsidP="00B17F50">
            <w:pPr>
              <w:spacing w:line="360" w:lineRule="auto"/>
              <w:ind w:firstLineChars="514" w:firstLine="1234"/>
              <w:rPr>
                <w:sz w:val="24"/>
              </w:rPr>
            </w:pPr>
            <w:r w:rsidRPr="00FC3A9C">
              <w:rPr>
                <w:i/>
                <w:sz w:val="24"/>
              </w:rPr>
              <w:t>L</w:t>
            </w:r>
            <w:r w:rsidRPr="00FC3A9C">
              <w:rPr>
                <w:i/>
                <w:sz w:val="24"/>
                <w:vertAlign w:val="subscript"/>
              </w:rPr>
              <w:t>p1j</w:t>
            </w:r>
            <w:r w:rsidRPr="00FC3A9C">
              <w:rPr>
                <w:sz w:val="24"/>
              </w:rPr>
              <w:t>(T)—</w:t>
            </w:r>
            <w:r w:rsidRPr="00FC3A9C">
              <w:rPr>
                <w:sz w:val="24"/>
              </w:rPr>
              <w:t>室内</w:t>
            </w:r>
            <w:r w:rsidRPr="00FC3A9C">
              <w:rPr>
                <w:sz w:val="24"/>
              </w:rPr>
              <w:t>j</w:t>
            </w:r>
            <w:r w:rsidRPr="00FC3A9C">
              <w:rPr>
                <w:sz w:val="24"/>
              </w:rPr>
              <w:t>声源声压级，</w:t>
            </w:r>
            <w:r w:rsidRPr="00FC3A9C">
              <w:rPr>
                <w:sz w:val="24"/>
              </w:rPr>
              <w:t>dB</w:t>
            </w:r>
            <w:r w:rsidRPr="00FC3A9C">
              <w:rPr>
                <w:sz w:val="24"/>
              </w:rPr>
              <w:t>；</w:t>
            </w:r>
          </w:p>
          <w:p w14:paraId="60AE9C46" w14:textId="77777777" w:rsidR="00B17F50" w:rsidRPr="00FC3A9C" w:rsidRDefault="00B17F50" w:rsidP="00B17F50">
            <w:pPr>
              <w:spacing w:line="360" w:lineRule="auto"/>
              <w:ind w:firstLineChars="514" w:firstLine="1234"/>
              <w:rPr>
                <w:sz w:val="24"/>
              </w:rPr>
            </w:pPr>
            <w:r w:rsidRPr="00FC3A9C">
              <w:rPr>
                <w:sz w:val="24"/>
              </w:rPr>
              <w:t>N—</w:t>
            </w:r>
            <w:r w:rsidRPr="00FC3A9C">
              <w:rPr>
                <w:sz w:val="24"/>
              </w:rPr>
              <w:t>室内声源总数。</w:t>
            </w:r>
          </w:p>
          <w:p w14:paraId="25AE084A" w14:textId="77777777" w:rsidR="00B17F50" w:rsidRPr="00FC3A9C" w:rsidRDefault="00B17F50" w:rsidP="00B17F50">
            <w:pPr>
              <w:spacing w:line="360" w:lineRule="auto"/>
              <w:ind w:firstLine="480"/>
              <w:rPr>
                <w:sz w:val="24"/>
              </w:rPr>
            </w:pPr>
            <w:r w:rsidRPr="00FC3A9C">
              <w:rPr>
                <w:rFonts w:ascii="宋体" w:hAnsi="宋体" w:cs="宋体" w:hint="eastAsia"/>
                <w:sz w:val="24"/>
              </w:rPr>
              <w:t>③</w:t>
            </w:r>
            <w:r w:rsidRPr="00FC3A9C">
              <w:rPr>
                <w:sz w:val="24"/>
              </w:rPr>
              <w:t xml:space="preserve"> </w:t>
            </w:r>
            <w:r w:rsidRPr="00FC3A9C">
              <w:rPr>
                <w:sz w:val="24"/>
              </w:rPr>
              <w:t>计算靠近室外维护结构处的声压级：</w:t>
            </w:r>
          </w:p>
          <w:p w14:paraId="2080D713" w14:textId="77777777" w:rsidR="00B17F50" w:rsidRPr="00FC3A9C" w:rsidRDefault="00B17F50" w:rsidP="00B17F50">
            <w:pPr>
              <w:ind w:firstLine="480"/>
              <w:jc w:val="center"/>
              <w:rPr>
                <w:sz w:val="24"/>
              </w:rPr>
            </w:pPr>
            <w:r w:rsidRPr="00FC3A9C">
              <w:rPr>
                <w:position w:val="-14"/>
                <w:sz w:val="24"/>
              </w:rPr>
              <w:object w:dxaOrig="2661" w:dyaOrig="379" w14:anchorId="2F7CDF22">
                <v:shape id="Picture 30" o:spid="_x0000_i1034" type="#_x0000_t75" style="width:132pt;height:19.7pt;mso-position-horizontal-relative:page;mso-position-vertical-relative:page" o:ole="">
                  <v:imagedata r:id="rId33" o:title=""/>
                </v:shape>
                <o:OLEObject Type="Embed" ProgID="Equation.DSMT4" ShapeID="Picture 30" DrawAspect="Content" ObjectID="_1635002618" r:id="rId34"/>
              </w:object>
            </w:r>
          </w:p>
          <w:p w14:paraId="09C7C5BA" w14:textId="77777777" w:rsidR="00B17F50" w:rsidRPr="00FC3A9C" w:rsidRDefault="00B17F50" w:rsidP="00B17F50">
            <w:pPr>
              <w:spacing w:line="360" w:lineRule="auto"/>
              <w:ind w:firstLineChars="300" w:firstLine="720"/>
              <w:rPr>
                <w:sz w:val="24"/>
              </w:rPr>
            </w:pPr>
            <w:r w:rsidRPr="00FC3A9C">
              <w:rPr>
                <w:sz w:val="24"/>
              </w:rPr>
              <w:t>式中：</w:t>
            </w:r>
            <w:r w:rsidRPr="00FC3A9C">
              <w:rPr>
                <w:i/>
                <w:sz w:val="24"/>
              </w:rPr>
              <w:t>L</w:t>
            </w:r>
            <w:r w:rsidRPr="00FC3A9C">
              <w:rPr>
                <w:i/>
                <w:sz w:val="24"/>
                <w:vertAlign w:val="subscript"/>
              </w:rPr>
              <w:t>p</w:t>
            </w:r>
            <w:r w:rsidRPr="00FC3A9C">
              <w:rPr>
                <w:sz w:val="24"/>
                <w:vertAlign w:val="subscript"/>
              </w:rPr>
              <w:t>2i</w:t>
            </w:r>
            <w:r w:rsidRPr="00FC3A9C">
              <w:rPr>
                <w:sz w:val="24"/>
              </w:rPr>
              <w:t>(T)—</w:t>
            </w:r>
            <w:r w:rsidRPr="00FC3A9C">
              <w:rPr>
                <w:sz w:val="24"/>
              </w:rPr>
              <w:t>靠近围护结构处室内</w:t>
            </w:r>
            <w:r w:rsidRPr="00FC3A9C">
              <w:rPr>
                <w:sz w:val="24"/>
              </w:rPr>
              <w:t>N</w:t>
            </w:r>
            <w:r w:rsidRPr="00FC3A9C">
              <w:rPr>
                <w:sz w:val="24"/>
              </w:rPr>
              <w:t>个声源的叠加声压级，</w:t>
            </w:r>
            <w:r w:rsidRPr="00FC3A9C">
              <w:rPr>
                <w:sz w:val="24"/>
              </w:rPr>
              <w:t>dB</w:t>
            </w:r>
            <w:r w:rsidRPr="00FC3A9C">
              <w:rPr>
                <w:sz w:val="24"/>
              </w:rPr>
              <w:t>；</w:t>
            </w:r>
          </w:p>
          <w:p w14:paraId="4FF93188" w14:textId="77777777" w:rsidR="00B17F50" w:rsidRPr="00FC3A9C" w:rsidRDefault="00B17F50" w:rsidP="00B17F50">
            <w:pPr>
              <w:spacing w:line="360" w:lineRule="auto"/>
              <w:ind w:firstLineChars="600" w:firstLine="1440"/>
              <w:rPr>
                <w:sz w:val="24"/>
              </w:rPr>
            </w:pPr>
            <w:bookmarkStart w:id="2" w:name="_Toc401173298"/>
            <w:bookmarkStart w:id="3" w:name="_Toc403466701"/>
            <w:r w:rsidRPr="00FC3A9C">
              <w:rPr>
                <w:i/>
                <w:sz w:val="24"/>
              </w:rPr>
              <w:t>TL</w:t>
            </w:r>
            <w:r w:rsidRPr="00FC3A9C">
              <w:rPr>
                <w:sz w:val="24"/>
              </w:rPr>
              <w:t>—</w:t>
            </w:r>
            <w:r w:rsidRPr="00FC3A9C">
              <w:rPr>
                <w:sz w:val="24"/>
              </w:rPr>
              <w:t>围护结构的隔声量，</w:t>
            </w:r>
            <w:r w:rsidRPr="00FC3A9C">
              <w:rPr>
                <w:sz w:val="24"/>
              </w:rPr>
              <w:t>dB</w:t>
            </w:r>
            <w:r w:rsidRPr="00FC3A9C">
              <w:rPr>
                <w:sz w:val="24"/>
              </w:rPr>
              <w:t>；</w:t>
            </w:r>
            <w:bookmarkEnd w:id="2"/>
            <w:bookmarkEnd w:id="3"/>
          </w:p>
          <w:p w14:paraId="25EE1AC1" w14:textId="77777777" w:rsidR="00B17F50" w:rsidRPr="00FC3A9C" w:rsidRDefault="00B17F50" w:rsidP="00B17F50">
            <w:pPr>
              <w:spacing w:line="360" w:lineRule="auto"/>
              <w:ind w:firstLine="480"/>
              <w:rPr>
                <w:sz w:val="24"/>
              </w:rPr>
            </w:pPr>
            <w:r w:rsidRPr="00FC3A9C">
              <w:rPr>
                <w:rFonts w:ascii="宋体" w:hAnsi="宋体" w:cs="宋体" w:hint="eastAsia"/>
                <w:sz w:val="24"/>
              </w:rPr>
              <w:t>④</w:t>
            </w:r>
            <w:r w:rsidRPr="00FC3A9C">
              <w:rPr>
                <w:sz w:val="24"/>
              </w:rPr>
              <w:t xml:space="preserve"> </w:t>
            </w:r>
            <w:r w:rsidRPr="00FC3A9C">
              <w:rPr>
                <w:sz w:val="24"/>
              </w:rPr>
              <w:t>将室外声源的声压级和透过面积换算成等效的室外声源，计算中心位置位于透声面积处的等效声源的声功率级：</w:t>
            </w:r>
          </w:p>
          <w:p w14:paraId="3A852A9E" w14:textId="77777777" w:rsidR="00B17F50" w:rsidRPr="00FC3A9C" w:rsidRDefault="00B17F50" w:rsidP="00B17F50">
            <w:pPr>
              <w:spacing w:line="360" w:lineRule="auto"/>
              <w:ind w:firstLine="480"/>
              <w:jc w:val="center"/>
              <w:rPr>
                <w:sz w:val="24"/>
              </w:rPr>
            </w:pPr>
            <w:r w:rsidRPr="00FC3A9C">
              <w:rPr>
                <w:position w:val="-12"/>
                <w:sz w:val="24"/>
              </w:rPr>
              <w:object w:dxaOrig="2079" w:dyaOrig="359" w14:anchorId="6488F39D">
                <v:shape id="Picture 18" o:spid="_x0000_i1035" type="#_x0000_t75" style="width:105.45pt;height:18.85pt;mso-position-horizontal-relative:page;mso-position-vertical-relative:page" o:ole="">
                  <v:imagedata r:id="rId35" o:title=""/>
                </v:shape>
                <o:OLEObject Type="Embed" ProgID="Equation.3" ShapeID="Picture 18" DrawAspect="Content" ObjectID="_1635002619" r:id="rId36"/>
              </w:object>
            </w:r>
          </w:p>
          <w:p w14:paraId="21C0B456" w14:textId="77777777" w:rsidR="00B17F50" w:rsidRPr="00FC3A9C" w:rsidRDefault="00B17F50" w:rsidP="00B17F50">
            <w:pPr>
              <w:spacing w:line="360" w:lineRule="auto"/>
              <w:ind w:firstLineChars="300" w:firstLine="720"/>
              <w:rPr>
                <w:b/>
                <w:sz w:val="24"/>
              </w:rPr>
            </w:pPr>
            <w:r w:rsidRPr="00FC3A9C">
              <w:rPr>
                <w:sz w:val="24"/>
              </w:rPr>
              <w:t xml:space="preserve">    </w:t>
            </w:r>
            <w:r w:rsidRPr="00FC3A9C">
              <w:rPr>
                <w:sz w:val="24"/>
              </w:rPr>
              <w:t>式中：</w:t>
            </w:r>
            <w:r w:rsidRPr="00FC3A9C">
              <w:rPr>
                <w:i/>
                <w:sz w:val="24"/>
              </w:rPr>
              <w:t>S</w:t>
            </w:r>
            <w:r w:rsidRPr="00FC3A9C">
              <w:rPr>
                <w:sz w:val="24"/>
              </w:rPr>
              <w:t>为透声面积，</w:t>
            </w:r>
            <w:r w:rsidRPr="00FC3A9C">
              <w:rPr>
                <w:sz w:val="24"/>
              </w:rPr>
              <w:t>m</w:t>
            </w:r>
            <w:r w:rsidRPr="00FC3A9C">
              <w:rPr>
                <w:sz w:val="24"/>
                <w:vertAlign w:val="superscript"/>
              </w:rPr>
              <w:t>2</w:t>
            </w:r>
            <w:r w:rsidRPr="00FC3A9C">
              <w:rPr>
                <w:sz w:val="24"/>
              </w:rPr>
              <w:t>。</w:t>
            </w:r>
          </w:p>
          <w:p w14:paraId="78D2FEE9" w14:textId="77777777" w:rsidR="00B17F50" w:rsidRPr="00FC3A9C" w:rsidRDefault="004378E9" w:rsidP="00B17F50">
            <w:pPr>
              <w:spacing w:line="360" w:lineRule="auto"/>
              <w:ind w:firstLineChars="245" w:firstLine="588"/>
              <w:rPr>
                <w:sz w:val="24"/>
              </w:rPr>
            </w:pPr>
            <w:r w:rsidRPr="00FC3A9C">
              <w:rPr>
                <w:sz w:val="24"/>
              </w:rPr>
              <w:fldChar w:fldCharType="begin"/>
            </w:r>
            <w:r w:rsidR="00B17F50" w:rsidRPr="00FC3A9C">
              <w:rPr>
                <w:sz w:val="24"/>
              </w:rPr>
              <w:instrText xml:space="preserve"> </w:instrText>
            </w:r>
            <w:r w:rsidR="00B17F50" w:rsidRPr="00FC3A9C">
              <w:rPr>
                <w:rFonts w:hint="eastAsia"/>
                <w:sz w:val="24"/>
              </w:rPr>
              <w:instrText>= 2 \* GB2</w:instrText>
            </w:r>
            <w:r w:rsidR="00B17F50" w:rsidRPr="00FC3A9C">
              <w:rPr>
                <w:sz w:val="24"/>
              </w:rPr>
              <w:instrText xml:space="preserve"> </w:instrText>
            </w:r>
            <w:r w:rsidRPr="00FC3A9C">
              <w:rPr>
                <w:sz w:val="24"/>
              </w:rPr>
              <w:fldChar w:fldCharType="separate"/>
            </w:r>
            <w:r w:rsidR="00B17F50" w:rsidRPr="00FC3A9C">
              <w:rPr>
                <w:rFonts w:hint="eastAsia"/>
                <w:noProof/>
                <w:sz w:val="24"/>
              </w:rPr>
              <w:t>⑵</w:t>
            </w:r>
            <w:r w:rsidRPr="00FC3A9C">
              <w:rPr>
                <w:sz w:val="24"/>
              </w:rPr>
              <w:fldChar w:fldCharType="end"/>
            </w:r>
            <w:r w:rsidR="00B17F50" w:rsidRPr="00FC3A9C">
              <w:rPr>
                <w:sz w:val="24"/>
              </w:rPr>
              <w:t>室外声源</w:t>
            </w:r>
          </w:p>
          <w:p w14:paraId="518A2F46" w14:textId="77777777" w:rsidR="00B17F50" w:rsidRPr="00FC3A9C" w:rsidRDefault="00B17F50" w:rsidP="00B17F50">
            <w:pPr>
              <w:spacing w:line="360" w:lineRule="auto"/>
              <w:ind w:firstLineChars="250" w:firstLine="600"/>
              <w:rPr>
                <w:sz w:val="24"/>
              </w:rPr>
            </w:pPr>
            <w:r w:rsidRPr="00FC3A9C">
              <w:rPr>
                <w:sz w:val="24"/>
              </w:rPr>
              <w:t>计算某个声源在预测点的声压级：</w:t>
            </w:r>
          </w:p>
          <w:p w14:paraId="3D44695F" w14:textId="77777777" w:rsidR="00B17F50" w:rsidRPr="00FC3A9C" w:rsidRDefault="00B17F50" w:rsidP="00B17F50">
            <w:pPr>
              <w:spacing w:line="360" w:lineRule="auto"/>
              <w:ind w:firstLine="480"/>
              <w:jc w:val="center"/>
              <w:rPr>
                <w:sz w:val="24"/>
              </w:rPr>
            </w:pPr>
            <w:r w:rsidRPr="00FC3A9C">
              <w:rPr>
                <w:sz w:val="24"/>
              </w:rPr>
              <w:t>L(r)=L(r</w:t>
            </w:r>
            <w:r w:rsidRPr="00FC3A9C">
              <w:rPr>
                <w:sz w:val="24"/>
                <w:vertAlign w:val="subscript"/>
              </w:rPr>
              <w:t>0</w:t>
            </w:r>
            <w:r w:rsidRPr="00FC3A9C">
              <w:rPr>
                <w:sz w:val="24"/>
              </w:rPr>
              <w:t>)-A</w:t>
            </w:r>
          </w:p>
          <w:p w14:paraId="048B2C4B" w14:textId="77777777" w:rsidR="00B17F50" w:rsidRPr="00FC3A9C" w:rsidRDefault="00B17F50" w:rsidP="00B17F50">
            <w:pPr>
              <w:spacing w:line="360" w:lineRule="auto"/>
              <w:ind w:firstLineChars="150" w:firstLine="360"/>
              <w:rPr>
                <w:sz w:val="24"/>
              </w:rPr>
            </w:pPr>
            <w:r w:rsidRPr="00FC3A9C">
              <w:rPr>
                <w:sz w:val="24"/>
              </w:rPr>
              <w:t>式中：</w:t>
            </w:r>
          </w:p>
          <w:p w14:paraId="6A2EF75C" w14:textId="77777777" w:rsidR="00B17F50" w:rsidRPr="00FC3A9C" w:rsidRDefault="00B17F50" w:rsidP="00B17F50">
            <w:pPr>
              <w:spacing w:line="360" w:lineRule="auto"/>
              <w:ind w:firstLineChars="350" w:firstLine="840"/>
              <w:rPr>
                <w:sz w:val="24"/>
              </w:rPr>
            </w:pPr>
            <w:r w:rsidRPr="00FC3A9C">
              <w:rPr>
                <w:sz w:val="24"/>
              </w:rPr>
              <w:t>L(r)—</w:t>
            </w:r>
            <w:r w:rsidRPr="00FC3A9C">
              <w:rPr>
                <w:sz w:val="24"/>
              </w:rPr>
              <w:t>点源在预测点产生的声压级，</w:t>
            </w:r>
            <w:r w:rsidRPr="00FC3A9C">
              <w:rPr>
                <w:sz w:val="24"/>
              </w:rPr>
              <w:t>dB(A)</w:t>
            </w:r>
            <w:r w:rsidRPr="00FC3A9C">
              <w:rPr>
                <w:sz w:val="24"/>
              </w:rPr>
              <w:t>；</w:t>
            </w:r>
          </w:p>
          <w:p w14:paraId="26D47484" w14:textId="77777777" w:rsidR="00B17F50" w:rsidRPr="00FC3A9C" w:rsidRDefault="00B17F50" w:rsidP="00B17F50">
            <w:pPr>
              <w:spacing w:line="360" w:lineRule="auto"/>
              <w:ind w:firstLine="480"/>
              <w:rPr>
                <w:sz w:val="24"/>
              </w:rPr>
            </w:pPr>
            <w:r w:rsidRPr="00FC3A9C">
              <w:rPr>
                <w:sz w:val="24"/>
              </w:rPr>
              <w:t xml:space="preserve">   L(r</w:t>
            </w:r>
            <w:r w:rsidRPr="00FC3A9C">
              <w:rPr>
                <w:sz w:val="24"/>
                <w:vertAlign w:val="subscript"/>
              </w:rPr>
              <w:t>0</w:t>
            </w:r>
            <w:r w:rsidRPr="00FC3A9C">
              <w:rPr>
                <w:sz w:val="24"/>
              </w:rPr>
              <w:t>)—</w:t>
            </w:r>
            <w:r w:rsidRPr="00FC3A9C">
              <w:rPr>
                <w:sz w:val="24"/>
              </w:rPr>
              <w:t>参考位置</w:t>
            </w:r>
            <w:r w:rsidRPr="00FC3A9C">
              <w:rPr>
                <w:position w:val="-12"/>
                <w:sz w:val="24"/>
              </w:rPr>
              <w:object w:dxaOrig="220" w:dyaOrig="360" w14:anchorId="74F6CD30">
                <v:shape id="Picture 32" o:spid="_x0000_i1036" type="#_x0000_t75" style="width:9.45pt;height:19.7pt;mso-position-horizontal-relative:page;mso-position-vertical-relative:page" o:ole="">
                  <v:imagedata r:id="rId37" o:title=""/>
                </v:shape>
                <o:OLEObject Type="Embed" ProgID="Equation.DSMT4" ShapeID="Picture 32" DrawAspect="Content" ObjectID="_1635002620" r:id="rId38"/>
              </w:object>
            </w:r>
            <w:r w:rsidRPr="00FC3A9C">
              <w:rPr>
                <w:sz w:val="24"/>
              </w:rPr>
              <w:t>处的声压级，</w:t>
            </w:r>
            <w:r w:rsidRPr="00FC3A9C">
              <w:rPr>
                <w:sz w:val="24"/>
              </w:rPr>
              <w:t>dB(A)</w:t>
            </w:r>
            <w:r w:rsidRPr="00FC3A9C">
              <w:rPr>
                <w:sz w:val="24"/>
              </w:rPr>
              <w:t>；</w:t>
            </w:r>
          </w:p>
          <w:p w14:paraId="3F86BB9A" w14:textId="77777777" w:rsidR="00B17F50" w:rsidRPr="00FC3A9C" w:rsidRDefault="00B17F50" w:rsidP="00B17F50">
            <w:pPr>
              <w:spacing w:line="360" w:lineRule="auto"/>
              <w:ind w:firstLineChars="350" w:firstLine="840"/>
              <w:rPr>
                <w:sz w:val="24"/>
              </w:rPr>
            </w:pPr>
            <w:r w:rsidRPr="00FC3A9C">
              <w:rPr>
                <w:position w:val="-12"/>
                <w:sz w:val="24"/>
              </w:rPr>
              <w:object w:dxaOrig="220" w:dyaOrig="360" w14:anchorId="3B2A8DA5">
                <v:shape id="Picture 33" o:spid="_x0000_i1037" type="#_x0000_t75" style="width:9.45pt;height:19.7pt;mso-position-horizontal-relative:page;mso-position-vertical-relative:page" o:ole="">
                  <v:imagedata r:id="rId37" o:title=""/>
                </v:shape>
                <o:OLEObject Type="Embed" ProgID="Equation.DSMT4" ShapeID="Picture 33" DrawAspect="Content" ObjectID="_1635002621" r:id="rId39"/>
              </w:object>
            </w:r>
            <w:r w:rsidRPr="00FC3A9C">
              <w:rPr>
                <w:sz w:val="24"/>
              </w:rPr>
              <w:t>—</w:t>
            </w:r>
            <w:r w:rsidRPr="00FC3A9C">
              <w:rPr>
                <w:sz w:val="24"/>
              </w:rPr>
              <w:t>参考位置距声源中心的位置，</w:t>
            </w:r>
            <w:r w:rsidRPr="00FC3A9C">
              <w:rPr>
                <w:sz w:val="24"/>
              </w:rPr>
              <w:t>m</w:t>
            </w:r>
            <w:r w:rsidRPr="00FC3A9C">
              <w:rPr>
                <w:sz w:val="24"/>
              </w:rPr>
              <w:t>；</w:t>
            </w:r>
          </w:p>
          <w:p w14:paraId="2ED7E002" w14:textId="77777777" w:rsidR="00B17F50" w:rsidRPr="00FC3A9C" w:rsidRDefault="00B17F50" w:rsidP="00B17F50">
            <w:pPr>
              <w:spacing w:line="360" w:lineRule="auto"/>
              <w:ind w:firstLineChars="300" w:firstLine="720"/>
              <w:rPr>
                <w:sz w:val="24"/>
              </w:rPr>
            </w:pPr>
            <w:r w:rsidRPr="00FC3A9C">
              <w:rPr>
                <w:sz w:val="24"/>
              </w:rPr>
              <w:t xml:space="preserve"> </w:t>
            </w:r>
            <w:r w:rsidRPr="00FC3A9C">
              <w:rPr>
                <w:position w:val="-4"/>
                <w:sz w:val="24"/>
              </w:rPr>
              <w:object w:dxaOrig="179" w:dyaOrig="199" w14:anchorId="6A88B94C">
                <v:shape id="Picture 34" o:spid="_x0000_i1038" type="#_x0000_t75" style="width:9.45pt;height:10.3pt;mso-position-horizontal-relative:page;mso-position-vertical-relative:page" o:ole="">
                  <v:imagedata r:id="rId40" o:title=""/>
                </v:shape>
                <o:OLEObject Type="Embed" ProgID="Equation.DSMT4" ShapeID="Picture 34" DrawAspect="Content" ObjectID="_1635002622" r:id="rId41"/>
              </w:object>
            </w:r>
            <w:r w:rsidRPr="00FC3A9C">
              <w:rPr>
                <w:sz w:val="24"/>
              </w:rPr>
              <w:t>—</w:t>
            </w:r>
            <w:r w:rsidRPr="00FC3A9C">
              <w:rPr>
                <w:sz w:val="24"/>
              </w:rPr>
              <w:t>声源中心至预测点的距离，</w:t>
            </w:r>
            <w:r w:rsidRPr="00FC3A9C">
              <w:rPr>
                <w:sz w:val="24"/>
              </w:rPr>
              <w:t>m</w:t>
            </w:r>
            <w:r w:rsidRPr="00FC3A9C">
              <w:rPr>
                <w:sz w:val="24"/>
              </w:rPr>
              <w:t>；</w:t>
            </w:r>
          </w:p>
          <w:p w14:paraId="2AB97722" w14:textId="77777777" w:rsidR="00B17F50" w:rsidRPr="00FC3A9C" w:rsidRDefault="00B17F50" w:rsidP="00B17F50">
            <w:pPr>
              <w:spacing w:line="360" w:lineRule="auto"/>
              <w:ind w:firstLineChars="300" w:firstLine="720"/>
              <w:rPr>
                <w:sz w:val="24"/>
              </w:rPr>
            </w:pPr>
            <w:r w:rsidRPr="00FC3A9C">
              <w:rPr>
                <w:sz w:val="24"/>
              </w:rPr>
              <w:t xml:space="preserve"> A—</w:t>
            </w:r>
            <w:r w:rsidRPr="00FC3A9C">
              <w:rPr>
                <w:sz w:val="24"/>
              </w:rPr>
              <w:t>各种因素引起的声衰减量（如几何发散衰减、声屏障衰减等），</w:t>
            </w:r>
            <w:r w:rsidRPr="00FC3A9C">
              <w:rPr>
                <w:sz w:val="24"/>
              </w:rPr>
              <w:t>dB(A)</w:t>
            </w:r>
            <w:r w:rsidRPr="00FC3A9C">
              <w:rPr>
                <w:sz w:val="24"/>
              </w:rPr>
              <w:t>。</w:t>
            </w:r>
          </w:p>
          <w:p w14:paraId="281C14FE" w14:textId="77777777" w:rsidR="00B17F50" w:rsidRPr="00FC3A9C" w:rsidRDefault="004378E9" w:rsidP="00B17F50">
            <w:pPr>
              <w:spacing w:line="360" w:lineRule="auto"/>
              <w:ind w:firstLineChars="196" w:firstLine="470"/>
              <w:rPr>
                <w:sz w:val="24"/>
              </w:rPr>
            </w:pPr>
            <w:r w:rsidRPr="00FC3A9C">
              <w:rPr>
                <w:sz w:val="24"/>
              </w:rPr>
              <w:fldChar w:fldCharType="begin"/>
            </w:r>
            <w:r w:rsidR="00B17F50" w:rsidRPr="00FC3A9C">
              <w:rPr>
                <w:sz w:val="24"/>
              </w:rPr>
              <w:instrText xml:space="preserve"> </w:instrText>
            </w:r>
            <w:r w:rsidR="00B17F50" w:rsidRPr="00FC3A9C">
              <w:rPr>
                <w:rFonts w:hint="eastAsia"/>
                <w:sz w:val="24"/>
              </w:rPr>
              <w:instrText>= 3 \* GB2</w:instrText>
            </w:r>
            <w:r w:rsidR="00B17F50" w:rsidRPr="00FC3A9C">
              <w:rPr>
                <w:sz w:val="24"/>
              </w:rPr>
              <w:instrText xml:space="preserve"> </w:instrText>
            </w:r>
            <w:r w:rsidRPr="00FC3A9C">
              <w:rPr>
                <w:sz w:val="24"/>
              </w:rPr>
              <w:fldChar w:fldCharType="separate"/>
            </w:r>
            <w:r w:rsidR="00B17F50" w:rsidRPr="00FC3A9C">
              <w:rPr>
                <w:rFonts w:hint="eastAsia"/>
                <w:noProof/>
                <w:sz w:val="24"/>
              </w:rPr>
              <w:t>⑶</w:t>
            </w:r>
            <w:r w:rsidRPr="00FC3A9C">
              <w:rPr>
                <w:sz w:val="24"/>
              </w:rPr>
              <w:fldChar w:fldCharType="end"/>
            </w:r>
            <w:r w:rsidR="00B17F50" w:rsidRPr="00FC3A9C">
              <w:rPr>
                <w:sz w:val="24"/>
              </w:rPr>
              <w:t>总声压级计算</w:t>
            </w:r>
          </w:p>
          <w:p w14:paraId="585E0C3E" w14:textId="77777777" w:rsidR="00B17F50" w:rsidRPr="00FC3A9C" w:rsidRDefault="00B17F50" w:rsidP="00B17F50">
            <w:pPr>
              <w:spacing w:line="360" w:lineRule="auto"/>
              <w:ind w:firstLine="480"/>
              <w:rPr>
                <w:sz w:val="24"/>
              </w:rPr>
            </w:pPr>
            <w:r w:rsidRPr="00FC3A9C">
              <w:rPr>
                <w:sz w:val="24"/>
              </w:rPr>
              <w:lastRenderedPageBreak/>
              <w:t>设第</w:t>
            </w:r>
            <w:r w:rsidRPr="00FC3A9C">
              <w:rPr>
                <w:sz w:val="24"/>
              </w:rPr>
              <w:t>i</w:t>
            </w:r>
            <w:r w:rsidRPr="00FC3A9C">
              <w:rPr>
                <w:sz w:val="24"/>
              </w:rPr>
              <w:t>个室外声源在预测点产生的</w:t>
            </w:r>
            <w:r w:rsidRPr="00FC3A9C">
              <w:rPr>
                <w:sz w:val="24"/>
              </w:rPr>
              <w:t>A</w:t>
            </w:r>
            <w:r w:rsidRPr="00FC3A9C">
              <w:rPr>
                <w:sz w:val="24"/>
              </w:rPr>
              <w:t>声级为</w:t>
            </w:r>
            <w:r w:rsidRPr="00FC3A9C">
              <w:rPr>
                <w:sz w:val="24"/>
              </w:rPr>
              <w:t>LAi</w:t>
            </w:r>
            <w:r w:rsidRPr="00FC3A9C">
              <w:rPr>
                <w:sz w:val="24"/>
              </w:rPr>
              <w:t>，在</w:t>
            </w:r>
            <w:r w:rsidRPr="00FC3A9C">
              <w:rPr>
                <w:sz w:val="24"/>
              </w:rPr>
              <w:t>T</w:t>
            </w:r>
            <w:r w:rsidRPr="00FC3A9C">
              <w:rPr>
                <w:sz w:val="24"/>
              </w:rPr>
              <w:t>时间内该声源工作时间为</w:t>
            </w:r>
            <w:r w:rsidRPr="00FC3A9C">
              <w:rPr>
                <w:sz w:val="24"/>
              </w:rPr>
              <w:t>ti</w:t>
            </w:r>
            <w:r w:rsidRPr="00FC3A9C">
              <w:rPr>
                <w:sz w:val="24"/>
              </w:rPr>
              <w:t>；第</w:t>
            </w:r>
            <w:r w:rsidRPr="00FC3A9C">
              <w:rPr>
                <w:sz w:val="24"/>
              </w:rPr>
              <w:t>j</w:t>
            </w:r>
            <w:r w:rsidRPr="00FC3A9C">
              <w:rPr>
                <w:sz w:val="24"/>
              </w:rPr>
              <w:t>个等效室外声源在预测点产生的</w:t>
            </w:r>
            <w:r w:rsidRPr="00FC3A9C">
              <w:rPr>
                <w:sz w:val="24"/>
              </w:rPr>
              <w:t>A</w:t>
            </w:r>
            <w:r w:rsidRPr="00FC3A9C">
              <w:rPr>
                <w:sz w:val="24"/>
              </w:rPr>
              <w:t>声级为</w:t>
            </w:r>
            <w:r w:rsidRPr="00FC3A9C">
              <w:rPr>
                <w:sz w:val="24"/>
              </w:rPr>
              <w:t>LAj</w:t>
            </w:r>
            <w:r w:rsidRPr="00FC3A9C">
              <w:rPr>
                <w:sz w:val="24"/>
              </w:rPr>
              <w:t>，在</w:t>
            </w:r>
            <w:r w:rsidRPr="00FC3A9C">
              <w:rPr>
                <w:sz w:val="24"/>
              </w:rPr>
              <w:t>T</w:t>
            </w:r>
            <w:r w:rsidRPr="00FC3A9C">
              <w:rPr>
                <w:sz w:val="24"/>
              </w:rPr>
              <w:t>时间内该声源工作时间为</w:t>
            </w:r>
            <w:r w:rsidRPr="00FC3A9C">
              <w:rPr>
                <w:sz w:val="24"/>
              </w:rPr>
              <w:t>tj</w:t>
            </w:r>
            <w:r w:rsidRPr="00FC3A9C">
              <w:rPr>
                <w:sz w:val="24"/>
              </w:rPr>
              <w:t>，则拟建项目声源对预测点产生的贡献值</w:t>
            </w:r>
            <w:r w:rsidRPr="00FC3A9C">
              <w:rPr>
                <w:sz w:val="24"/>
              </w:rPr>
              <w:t>(Leqg)</w:t>
            </w:r>
            <w:r w:rsidRPr="00FC3A9C">
              <w:rPr>
                <w:sz w:val="24"/>
              </w:rPr>
              <w:t>如下计算：</w:t>
            </w:r>
          </w:p>
          <w:p w14:paraId="2B089AAA" w14:textId="77777777" w:rsidR="00B17F50" w:rsidRPr="00FC3A9C" w:rsidRDefault="00B17F50" w:rsidP="00B17F50">
            <w:pPr>
              <w:spacing w:line="480" w:lineRule="auto"/>
              <w:ind w:firstLine="480"/>
              <w:jc w:val="center"/>
              <w:rPr>
                <w:sz w:val="24"/>
              </w:rPr>
            </w:pPr>
            <w:r w:rsidRPr="00FC3A9C">
              <w:rPr>
                <w:sz w:val="24"/>
              </w:rPr>
              <w:object w:dxaOrig="4795" w:dyaOrig="699" w14:anchorId="1A3987F5">
                <v:shape id="Picture 35" o:spid="_x0000_i1039" type="#_x0000_t75" style="width:239.15pt;height:36pt;mso-position-horizontal-relative:page;mso-position-vertical-relative:page" o:ole="">
                  <v:imagedata r:id="rId42" o:title=""/>
                </v:shape>
                <o:OLEObject Type="Embed" ProgID="Equation.DSMT4" ShapeID="Picture 35" DrawAspect="Content" ObjectID="_1635002623" r:id="rId43"/>
              </w:object>
            </w:r>
          </w:p>
          <w:p w14:paraId="04223411" w14:textId="77777777" w:rsidR="00B17F50" w:rsidRPr="00FC3A9C" w:rsidRDefault="00B17F50" w:rsidP="00B17F50">
            <w:pPr>
              <w:spacing w:line="360" w:lineRule="auto"/>
              <w:ind w:firstLineChars="225" w:firstLine="540"/>
              <w:rPr>
                <w:sz w:val="24"/>
              </w:rPr>
            </w:pPr>
            <w:r w:rsidRPr="00FC3A9C">
              <w:rPr>
                <w:sz w:val="24"/>
              </w:rPr>
              <w:t>式中：</w:t>
            </w:r>
            <w:r w:rsidRPr="00FC3A9C">
              <w:rPr>
                <w:i/>
                <w:sz w:val="24"/>
              </w:rPr>
              <w:t>T</w:t>
            </w:r>
            <w:r w:rsidRPr="00FC3A9C">
              <w:rPr>
                <w:sz w:val="24"/>
              </w:rPr>
              <w:t>为计算等效声级的时间；</w:t>
            </w:r>
          </w:p>
          <w:p w14:paraId="2F342E84" w14:textId="77777777" w:rsidR="00B17F50" w:rsidRPr="00FC3A9C" w:rsidRDefault="00B17F50" w:rsidP="00B17F50">
            <w:pPr>
              <w:spacing w:line="360" w:lineRule="auto"/>
              <w:ind w:firstLineChars="525" w:firstLine="1260"/>
              <w:rPr>
                <w:sz w:val="24"/>
              </w:rPr>
            </w:pPr>
            <w:r w:rsidRPr="00FC3A9C">
              <w:rPr>
                <w:i/>
                <w:sz w:val="24"/>
              </w:rPr>
              <w:t>M</w:t>
            </w:r>
            <w:r w:rsidRPr="00FC3A9C">
              <w:rPr>
                <w:sz w:val="24"/>
              </w:rPr>
              <w:t>为室外声源个数；</w:t>
            </w:r>
            <w:r w:rsidRPr="00FC3A9C">
              <w:rPr>
                <w:i/>
                <w:sz w:val="24"/>
              </w:rPr>
              <w:t>N</w:t>
            </w:r>
            <w:r w:rsidRPr="00FC3A9C">
              <w:rPr>
                <w:sz w:val="24"/>
              </w:rPr>
              <w:t>为室内声源个数；</w:t>
            </w:r>
          </w:p>
          <w:p w14:paraId="7FE95C95" w14:textId="77777777" w:rsidR="00B17F50" w:rsidRPr="00FC3A9C" w:rsidRDefault="00B17F50" w:rsidP="00B17F50">
            <w:pPr>
              <w:spacing w:line="360" w:lineRule="auto"/>
              <w:ind w:firstLineChars="525" w:firstLine="1260"/>
              <w:rPr>
                <w:sz w:val="24"/>
              </w:rPr>
            </w:pPr>
            <w:r w:rsidRPr="00FC3A9C">
              <w:rPr>
                <w:position w:val="-14"/>
                <w:sz w:val="24"/>
              </w:rPr>
              <w:object w:dxaOrig="421" w:dyaOrig="381" w14:anchorId="2C217256">
                <v:shape id="Picture 36" o:spid="_x0000_i1040" type="#_x0000_t75" style="width:21.45pt;height:19.7pt;mso-position-horizontal-relative:page;mso-position-vertical-relative:page" o:ole="">
                  <v:imagedata r:id="rId44" o:title=""/>
                </v:shape>
                <o:OLEObject Type="Embed" ProgID="Equation.DSMT4" ShapeID="Picture 36" DrawAspect="Content" ObjectID="_1635002624" r:id="rId45"/>
              </w:object>
            </w:r>
            <w:r w:rsidRPr="00FC3A9C">
              <w:rPr>
                <w:sz w:val="24"/>
              </w:rPr>
              <w:t>为</w:t>
            </w:r>
            <w:r w:rsidRPr="00FC3A9C">
              <w:rPr>
                <w:sz w:val="24"/>
              </w:rPr>
              <w:t>T</w:t>
            </w:r>
            <w:r w:rsidRPr="00FC3A9C">
              <w:rPr>
                <w:sz w:val="24"/>
              </w:rPr>
              <w:t>时间内第</w:t>
            </w:r>
            <w:r w:rsidRPr="00FC3A9C">
              <w:rPr>
                <w:i/>
                <w:sz w:val="24"/>
              </w:rPr>
              <w:t>i</w:t>
            </w:r>
            <w:r w:rsidRPr="00FC3A9C">
              <w:rPr>
                <w:sz w:val="24"/>
              </w:rPr>
              <w:t>个室外声源的工作时间；</w:t>
            </w:r>
          </w:p>
          <w:p w14:paraId="3691D024" w14:textId="77777777" w:rsidR="00B17F50" w:rsidRPr="00FC3A9C" w:rsidRDefault="00B17F50" w:rsidP="00B17F50">
            <w:pPr>
              <w:spacing w:line="360" w:lineRule="auto"/>
              <w:ind w:firstLineChars="525" w:firstLine="1260"/>
              <w:rPr>
                <w:sz w:val="24"/>
              </w:rPr>
            </w:pPr>
            <w:r w:rsidRPr="00FC3A9C">
              <w:rPr>
                <w:position w:val="-14"/>
                <w:sz w:val="24"/>
              </w:rPr>
              <w:object w:dxaOrig="361" w:dyaOrig="381" w14:anchorId="1A2C06CA">
                <v:shape id="Picture 37" o:spid="_x0000_i1041" type="#_x0000_t75" style="width:16.3pt;height:19.7pt;mso-position-horizontal-relative:page;mso-position-vertical-relative:page" o:ole="">
                  <v:imagedata r:id="rId46" o:title=""/>
                </v:shape>
                <o:OLEObject Type="Embed" ProgID="Equation.DSMT4" ShapeID="Picture 37" DrawAspect="Content" ObjectID="_1635002625" r:id="rId47"/>
              </w:object>
            </w:r>
            <w:r w:rsidRPr="00FC3A9C">
              <w:rPr>
                <w:sz w:val="24"/>
              </w:rPr>
              <w:t>为</w:t>
            </w:r>
            <w:r w:rsidRPr="00FC3A9C">
              <w:rPr>
                <w:sz w:val="24"/>
              </w:rPr>
              <w:t>T</w:t>
            </w:r>
            <w:r w:rsidRPr="00FC3A9C">
              <w:rPr>
                <w:sz w:val="24"/>
              </w:rPr>
              <w:t>时间内第</w:t>
            </w:r>
            <w:r w:rsidRPr="00FC3A9C">
              <w:rPr>
                <w:i/>
                <w:sz w:val="24"/>
              </w:rPr>
              <w:t>j</w:t>
            </w:r>
            <w:r w:rsidRPr="00FC3A9C">
              <w:rPr>
                <w:sz w:val="24"/>
              </w:rPr>
              <w:t>个室内声源的工作时间。</w:t>
            </w:r>
          </w:p>
          <w:p w14:paraId="12EAD36A" w14:textId="77777777" w:rsidR="00B17F50" w:rsidRPr="00FC3A9C" w:rsidRDefault="00B17F50" w:rsidP="00B17F50">
            <w:pPr>
              <w:spacing w:line="360" w:lineRule="auto"/>
              <w:ind w:firstLineChars="525" w:firstLine="1260"/>
              <w:rPr>
                <w:sz w:val="24"/>
              </w:rPr>
            </w:pPr>
            <w:r w:rsidRPr="00FC3A9C">
              <w:rPr>
                <w:sz w:val="24"/>
              </w:rPr>
              <w:object w:dxaOrig="321" w:dyaOrig="361" w14:anchorId="260D3A0B">
                <v:shape id="Picture 38" o:spid="_x0000_i1042" type="#_x0000_t75" style="width:16.3pt;height:16.3pt;mso-position-horizontal-relative:page;mso-position-vertical-relative:page" o:ole="">
                  <v:imagedata r:id="rId48" o:title=""/>
                </v:shape>
                <o:OLEObject Type="Embed" ProgID="Equation.DSMT4" ShapeID="Picture 38" DrawAspect="Content" ObjectID="_1635002626" r:id="rId49"/>
              </w:object>
            </w:r>
            <w:r w:rsidRPr="00FC3A9C">
              <w:rPr>
                <w:sz w:val="24"/>
              </w:rPr>
              <w:t>和</w:t>
            </w:r>
            <w:r w:rsidRPr="00FC3A9C">
              <w:rPr>
                <w:sz w:val="24"/>
              </w:rPr>
              <w:object w:dxaOrig="240" w:dyaOrig="361" w14:anchorId="6478767C">
                <v:shape id="Picture 39" o:spid="_x0000_i1043" type="#_x0000_t75" style="width:12.85pt;height:16.3pt;mso-position-horizontal-relative:page;mso-position-vertical-relative:page" o:ole="">
                  <v:imagedata r:id="rId50" o:title=""/>
                </v:shape>
                <o:OLEObject Type="Embed" ProgID="Equation.DSMT4" ShapeID="Picture 39" DrawAspect="Content" ObjectID="_1635002627" r:id="rId51"/>
              </w:object>
            </w:r>
            <w:r w:rsidRPr="00FC3A9C">
              <w:rPr>
                <w:sz w:val="24"/>
              </w:rPr>
              <w:t>均按</w:t>
            </w:r>
            <w:r w:rsidRPr="00FC3A9C">
              <w:rPr>
                <w:sz w:val="24"/>
              </w:rPr>
              <w:t>T</w:t>
            </w:r>
            <w:r w:rsidRPr="00FC3A9C">
              <w:rPr>
                <w:sz w:val="24"/>
              </w:rPr>
              <w:t>时间内实际工作时间计算。</w:t>
            </w:r>
          </w:p>
          <w:p w14:paraId="55BD5748" w14:textId="77777777" w:rsidR="00B17F50" w:rsidRPr="00FC3A9C" w:rsidRDefault="00B17F50" w:rsidP="00B17F50">
            <w:pPr>
              <w:spacing w:line="360" w:lineRule="auto"/>
              <w:jc w:val="center"/>
              <w:rPr>
                <w:position w:val="-14"/>
                <w:sz w:val="24"/>
              </w:rPr>
            </w:pPr>
            <w:r w:rsidRPr="00FC3A9C">
              <w:rPr>
                <w:position w:val="-14"/>
                <w:sz w:val="24"/>
              </w:rPr>
              <w:t>Leq=10lg</w:t>
            </w:r>
            <w:r w:rsidRPr="00FC3A9C">
              <w:rPr>
                <w:position w:val="-14"/>
                <w:sz w:val="24"/>
              </w:rPr>
              <w:t>（</w:t>
            </w:r>
            <w:r w:rsidRPr="00FC3A9C">
              <w:rPr>
                <w:position w:val="-14"/>
                <w:sz w:val="24"/>
              </w:rPr>
              <w:t>10</w:t>
            </w:r>
            <w:r w:rsidRPr="00FC3A9C">
              <w:rPr>
                <w:position w:val="-14"/>
                <w:sz w:val="24"/>
                <w:vertAlign w:val="superscript"/>
              </w:rPr>
              <w:t>0.1</w:t>
            </w:r>
            <w:r w:rsidRPr="00FC3A9C">
              <w:rPr>
                <w:position w:val="-14"/>
                <w:sz w:val="24"/>
              </w:rPr>
              <w:t>Leqg+10</w:t>
            </w:r>
            <w:r w:rsidRPr="00FC3A9C">
              <w:rPr>
                <w:position w:val="-14"/>
                <w:sz w:val="24"/>
                <w:vertAlign w:val="superscript"/>
              </w:rPr>
              <w:t>0.1</w:t>
            </w:r>
            <w:r w:rsidRPr="00FC3A9C">
              <w:rPr>
                <w:position w:val="-14"/>
                <w:sz w:val="24"/>
              </w:rPr>
              <w:t>Leqb</w:t>
            </w:r>
            <w:r w:rsidRPr="00FC3A9C">
              <w:rPr>
                <w:position w:val="-14"/>
                <w:sz w:val="24"/>
              </w:rPr>
              <w:t>）</w:t>
            </w:r>
          </w:p>
          <w:p w14:paraId="5BCA53D3" w14:textId="77777777" w:rsidR="00B17F50" w:rsidRPr="00FC3A9C" w:rsidRDefault="00B17F50" w:rsidP="00B17F50">
            <w:pPr>
              <w:spacing w:line="360" w:lineRule="auto"/>
              <w:ind w:firstLine="480"/>
              <w:rPr>
                <w:sz w:val="24"/>
              </w:rPr>
            </w:pPr>
            <w:r w:rsidRPr="00FC3A9C">
              <w:rPr>
                <w:sz w:val="24"/>
              </w:rPr>
              <w:t>式中：</w:t>
            </w:r>
            <w:r w:rsidRPr="00FC3A9C">
              <w:rPr>
                <w:sz w:val="24"/>
              </w:rPr>
              <w:t>Leqg—</w:t>
            </w:r>
            <w:r w:rsidRPr="00FC3A9C">
              <w:rPr>
                <w:sz w:val="24"/>
              </w:rPr>
              <w:t>项目声源在预测点的等效声级贡献值，</w:t>
            </w:r>
            <w:r w:rsidRPr="00FC3A9C">
              <w:rPr>
                <w:sz w:val="24"/>
              </w:rPr>
              <w:t>dB</w:t>
            </w:r>
            <w:r w:rsidRPr="00FC3A9C">
              <w:rPr>
                <w:sz w:val="24"/>
              </w:rPr>
              <w:t>（</w:t>
            </w:r>
            <w:r w:rsidRPr="00FC3A9C">
              <w:rPr>
                <w:sz w:val="24"/>
              </w:rPr>
              <w:t>A</w:t>
            </w:r>
            <w:r w:rsidRPr="00FC3A9C">
              <w:rPr>
                <w:sz w:val="24"/>
              </w:rPr>
              <w:t>）；</w:t>
            </w:r>
          </w:p>
          <w:p w14:paraId="7BFEAA5A" w14:textId="77777777" w:rsidR="00B17F50" w:rsidRPr="00FC3A9C" w:rsidRDefault="00B17F50" w:rsidP="00B17F50">
            <w:pPr>
              <w:spacing w:line="360" w:lineRule="auto"/>
              <w:ind w:firstLine="480"/>
              <w:rPr>
                <w:sz w:val="24"/>
              </w:rPr>
            </w:pPr>
            <w:r w:rsidRPr="00FC3A9C">
              <w:rPr>
                <w:sz w:val="24"/>
              </w:rPr>
              <w:t xml:space="preserve">      Leqb—</w:t>
            </w:r>
            <w:r w:rsidRPr="00FC3A9C">
              <w:rPr>
                <w:sz w:val="24"/>
              </w:rPr>
              <w:t>预测点的背景值，</w:t>
            </w:r>
            <w:r w:rsidRPr="00FC3A9C">
              <w:rPr>
                <w:sz w:val="24"/>
              </w:rPr>
              <w:t>dB</w:t>
            </w:r>
            <w:r w:rsidRPr="00FC3A9C">
              <w:rPr>
                <w:sz w:val="24"/>
              </w:rPr>
              <w:t>（</w:t>
            </w:r>
            <w:r w:rsidRPr="00FC3A9C">
              <w:rPr>
                <w:sz w:val="24"/>
              </w:rPr>
              <w:t>A</w:t>
            </w:r>
            <w:r w:rsidRPr="00FC3A9C">
              <w:rPr>
                <w:sz w:val="24"/>
              </w:rPr>
              <w:t>）。</w:t>
            </w:r>
          </w:p>
          <w:p w14:paraId="73DA43B1" w14:textId="77777777" w:rsidR="00B17F50" w:rsidRPr="00FC3A9C" w:rsidRDefault="00B17F50" w:rsidP="00B17F50">
            <w:pPr>
              <w:spacing w:line="360" w:lineRule="auto"/>
              <w:ind w:firstLineChars="200" w:firstLine="482"/>
              <w:rPr>
                <w:rFonts w:eastAsiaTheme="minorEastAsia"/>
                <w:b/>
                <w:sz w:val="24"/>
              </w:rPr>
            </w:pPr>
            <w:r w:rsidRPr="00FC3A9C">
              <w:rPr>
                <w:rFonts w:eastAsiaTheme="minorEastAsia" w:hint="eastAsia"/>
                <w:b/>
                <w:sz w:val="24"/>
              </w:rPr>
              <w:t>4</w:t>
            </w:r>
            <w:r w:rsidRPr="00FC3A9C">
              <w:rPr>
                <w:rFonts w:eastAsiaTheme="minorEastAsia" w:hint="eastAsia"/>
                <w:b/>
                <w:sz w:val="24"/>
              </w:rPr>
              <w:t>、</w:t>
            </w:r>
            <w:r w:rsidRPr="00FC3A9C">
              <w:rPr>
                <w:rFonts w:eastAsiaTheme="minorEastAsia"/>
                <w:b/>
                <w:sz w:val="24"/>
              </w:rPr>
              <w:t>运行工况</w:t>
            </w:r>
          </w:p>
          <w:p w14:paraId="1763C707" w14:textId="77777777" w:rsidR="00B17F50" w:rsidRPr="00FC3A9C" w:rsidRDefault="00B17F50" w:rsidP="00B17F50">
            <w:pPr>
              <w:spacing w:line="360" w:lineRule="auto"/>
              <w:ind w:firstLineChars="200" w:firstLine="480"/>
              <w:rPr>
                <w:rFonts w:eastAsiaTheme="minorEastAsia"/>
                <w:sz w:val="24"/>
              </w:rPr>
            </w:pPr>
            <w:r w:rsidRPr="00FC3A9C">
              <w:rPr>
                <w:rFonts w:eastAsiaTheme="minorEastAsia" w:hint="eastAsia"/>
                <w:sz w:val="24"/>
              </w:rPr>
              <w:t>所有产噪设备均处于正常运行工况</w:t>
            </w:r>
            <w:r w:rsidRPr="00FC3A9C">
              <w:rPr>
                <w:rFonts w:eastAsiaTheme="minorEastAsia"/>
                <w:sz w:val="24"/>
              </w:rPr>
              <w:t>。</w:t>
            </w:r>
          </w:p>
          <w:p w14:paraId="69D71668" w14:textId="77777777" w:rsidR="00B17F50" w:rsidRPr="00FC3A9C" w:rsidRDefault="00B17F50" w:rsidP="00B17F50">
            <w:pPr>
              <w:spacing w:line="360" w:lineRule="auto"/>
              <w:ind w:firstLineChars="200" w:firstLine="482"/>
              <w:rPr>
                <w:rFonts w:eastAsiaTheme="minorEastAsia"/>
                <w:b/>
                <w:sz w:val="24"/>
              </w:rPr>
            </w:pPr>
            <w:r w:rsidRPr="00FC3A9C">
              <w:rPr>
                <w:rFonts w:ascii="宋体" w:hAnsi="宋体" w:cs="宋体" w:hint="eastAsia"/>
                <w:b/>
                <w:sz w:val="24"/>
              </w:rPr>
              <w:t>5、</w:t>
            </w:r>
            <w:r w:rsidRPr="00FC3A9C">
              <w:rPr>
                <w:rFonts w:eastAsiaTheme="minorEastAsia"/>
                <w:b/>
                <w:sz w:val="24"/>
              </w:rPr>
              <w:t>预测输入清单</w:t>
            </w:r>
          </w:p>
          <w:p w14:paraId="7B837CD4" w14:textId="77777777" w:rsidR="00B17F50" w:rsidRPr="00FC3A9C" w:rsidRDefault="00B17F50" w:rsidP="00B17F50">
            <w:pPr>
              <w:spacing w:line="360" w:lineRule="auto"/>
              <w:ind w:firstLineChars="200" w:firstLine="480"/>
              <w:rPr>
                <w:rFonts w:eastAsiaTheme="minorEastAsia"/>
                <w:sz w:val="24"/>
              </w:rPr>
            </w:pPr>
            <w:r w:rsidRPr="00FC3A9C">
              <w:rPr>
                <w:rFonts w:ascii="宋体" w:hAnsi="宋体"/>
                <w:sz w:val="24"/>
              </w:rPr>
              <w:t>⑴</w:t>
            </w:r>
            <w:r w:rsidRPr="00FC3A9C">
              <w:rPr>
                <w:rFonts w:eastAsiaTheme="minorEastAsia"/>
                <w:sz w:val="24"/>
              </w:rPr>
              <w:t xml:space="preserve"> </w:t>
            </w:r>
            <w:r w:rsidRPr="00FC3A9C">
              <w:rPr>
                <w:rFonts w:eastAsiaTheme="minorEastAsia"/>
                <w:sz w:val="24"/>
              </w:rPr>
              <w:t>噪声源强</w:t>
            </w:r>
          </w:p>
          <w:p w14:paraId="7E58C42D" w14:textId="77777777" w:rsidR="00B17F50" w:rsidRPr="00FC3A9C" w:rsidRDefault="00B17F50" w:rsidP="00B17F50">
            <w:pPr>
              <w:spacing w:line="360" w:lineRule="auto"/>
              <w:ind w:firstLineChars="200" w:firstLine="480"/>
              <w:rPr>
                <w:rFonts w:eastAsiaTheme="minorEastAsia"/>
                <w:sz w:val="24"/>
              </w:rPr>
            </w:pPr>
            <w:r w:rsidRPr="00FC3A9C">
              <w:rPr>
                <w:rFonts w:eastAsiaTheme="minorEastAsia"/>
                <w:sz w:val="24"/>
              </w:rPr>
              <w:t>输入噪声源强见表</w:t>
            </w:r>
            <w:r w:rsidR="000969E3" w:rsidRPr="00FC3A9C">
              <w:rPr>
                <w:rFonts w:eastAsiaTheme="minorEastAsia"/>
                <w:sz w:val="24"/>
              </w:rPr>
              <w:t>37</w:t>
            </w:r>
            <w:r w:rsidRPr="00FC3A9C">
              <w:rPr>
                <w:rFonts w:eastAsiaTheme="minorEastAsia"/>
                <w:sz w:val="24"/>
              </w:rPr>
              <w:t>。</w:t>
            </w:r>
          </w:p>
          <w:p w14:paraId="2E6AF998" w14:textId="77777777" w:rsidR="00B17F50" w:rsidRPr="00FC3A9C" w:rsidRDefault="00B17F50" w:rsidP="00B17F50">
            <w:pPr>
              <w:spacing w:line="360" w:lineRule="auto"/>
              <w:ind w:firstLineChars="200" w:firstLine="480"/>
              <w:rPr>
                <w:rFonts w:eastAsiaTheme="minorEastAsia"/>
                <w:sz w:val="24"/>
              </w:rPr>
            </w:pPr>
            <w:r w:rsidRPr="00FC3A9C">
              <w:rPr>
                <w:rFonts w:ascii="宋体" w:hAnsi="宋体"/>
                <w:sz w:val="24"/>
              </w:rPr>
              <w:t>⑵</w:t>
            </w:r>
            <w:r w:rsidRPr="00FC3A9C">
              <w:rPr>
                <w:rFonts w:eastAsiaTheme="minorEastAsia"/>
                <w:sz w:val="24"/>
              </w:rPr>
              <w:t xml:space="preserve"> </w:t>
            </w:r>
            <w:r w:rsidRPr="00FC3A9C">
              <w:rPr>
                <w:rFonts w:eastAsiaTheme="minorEastAsia"/>
                <w:sz w:val="24"/>
              </w:rPr>
              <w:t>预测点</w:t>
            </w:r>
          </w:p>
          <w:p w14:paraId="58F610D0" w14:textId="77777777" w:rsidR="00B17F50" w:rsidRPr="00FC3A9C" w:rsidRDefault="00B17F50" w:rsidP="00B17F50">
            <w:pPr>
              <w:spacing w:line="360" w:lineRule="auto"/>
              <w:ind w:firstLineChars="200" w:firstLine="480"/>
              <w:rPr>
                <w:rFonts w:eastAsiaTheme="minorEastAsia"/>
                <w:sz w:val="24"/>
              </w:rPr>
            </w:pPr>
            <w:r w:rsidRPr="00FC3A9C">
              <w:rPr>
                <w:rFonts w:eastAsiaTheme="minorEastAsia"/>
                <w:sz w:val="24"/>
              </w:rPr>
              <w:t>选取新厂区的东、西、南、北四个厂界，以</w:t>
            </w:r>
            <w:r w:rsidRPr="00FC3A9C">
              <w:rPr>
                <w:rFonts w:eastAsiaTheme="minorEastAsia"/>
                <w:sz w:val="24"/>
              </w:rPr>
              <w:t>10m</w:t>
            </w:r>
            <w:r w:rsidRPr="00FC3A9C">
              <w:rPr>
                <w:rFonts w:eastAsiaTheme="minorEastAsia"/>
                <w:sz w:val="24"/>
              </w:rPr>
              <w:t>步长进行逐点预测。</w:t>
            </w:r>
          </w:p>
          <w:p w14:paraId="72EFD82C" w14:textId="77777777" w:rsidR="00B17F50" w:rsidRPr="00FC3A9C" w:rsidRDefault="00B17F50" w:rsidP="00B17F50">
            <w:pPr>
              <w:spacing w:line="360" w:lineRule="auto"/>
              <w:ind w:firstLineChars="200" w:firstLine="480"/>
              <w:rPr>
                <w:rFonts w:eastAsiaTheme="minorEastAsia"/>
                <w:sz w:val="24"/>
              </w:rPr>
            </w:pPr>
            <w:r w:rsidRPr="00FC3A9C">
              <w:rPr>
                <w:rFonts w:ascii="宋体" w:hAnsi="宋体"/>
                <w:sz w:val="24"/>
              </w:rPr>
              <w:t>⑶</w:t>
            </w:r>
            <w:r w:rsidRPr="00FC3A9C">
              <w:rPr>
                <w:rFonts w:eastAsiaTheme="minorEastAsia"/>
                <w:sz w:val="24"/>
              </w:rPr>
              <w:t xml:space="preserve"> </w:t>
            </w:r>
            <w:r w:rsidRPr="00FC3A9C">
              <w:rPr>
                <w:rFonts w:eastAsiaTheme="minorEastAsia"/>
                <w:sz w:val="24"/>
              </w:rPr>
              <w:t>其他参数</w:t>
            </w:r>
          </w:p>
          <w:p w14:paraId="7644FD4D" w14:textId="77777777" w:rsidR="00B17F50" w:rsidRPr="00FC3A9C" w:rsidRDefault="00B17F50" w:rsidP="00B17F50">
            <w:pPr>
              <w:spacing w:line="360" w:lineRule="auto"/>
              <w:ind w:firstLineChars="200" w:firstLine="480"/>
              <w:rPr>
                <w:rFonts w:eastAsiaTheme="minorEastAsia"/>
                <w:sz w:val="24"/>
              </w:rPr>
            </w:pPr>
            <w:r w:rsidRPr="00FC3A9C">
              <w:rPr>
                <w:rFonts w:eastAsiaTheme="minorEastAsia"/>
                <w:sz w:val="24"/>
              </w:rPr>
              <w:t>考虑厂房维护结构隔声量</w:t>
            </w:r>
            <w:r w:rsidRPr="00FC3A9C">
              <w:rPr>
                <w:rFonts w:eastAsiaTheme="minorEastAsia"/>
                <w:sz w:val="24"/>
              </w:rPr>
              <w:t>TL</w:t>
            </w:r>
            <w:r w:rsidRPr="00FC3A9C">
              <w:rPr>
                <w:rFonts w:eastAsiaTheme="minorEastAsia"/>
                <w:sz w:val="24"/>
              </w:rPr>
              <w:t>为</w:t>
            </w:r>
            <w:r w:rsidRPr="00FC3A9C">
              <w:rPr>
                <w:rFonts w:eastAsiaTheme="minorEastAsia"/>
                <w:sz w:val="24"/>
              </w:rPr>
              <w:t>2</w:t>
            </w:r>
            <w:r w:rsidRPr="00FC3A9C">
              <w:rPr>
                <w:rFonts w:eastAsiaTheme="minorEastAsia" w:hint="eastAsia"/>
                <w:sz w:val="24"/>
              </w:rPr>
              <w:t>0</w:t>
            </w:r>
            <w:r w:rsidRPr="00FC3A9C">
              <w:rPr>
                <w:rFonts w:eastAsiaTheme="minorEastAsia"/>
                <w:sz w:val="24"/>
              </w:rPr>
              <w:t>dB(A)</w:t>
            </w:r>
            <w:r w:rsidRPr="00FC3A9C">
              <w:rPr>
                <w:rFonts w:eastAsiaTheme="minorEastAsia"/>
                <w:sz w:val="24"/>
              </w:rPr>
              <w:t>，</w:t>
            </w:r>
            <w:r w:rsidRPr="00FC3A9C">
              <w:rPr>
                <w:rFonts w:eastAsiaTheme="minorEastAsia" w:hint="eastAsia"/>
                <w:sz w:val="24"/>
              </w:rPr>
              <w:t>考虑消声器的降噪效果，</w:t>
            </w:r>
            <w:r w:rsidRPr="00FC3A9C">
              <w:rPr>
                <w:rFonts w:eastAsiaTheme="minorEastAsia"/>
                <w:sz w:val="24"/>
              </w:rPr>
              <w:t>并考虑厂房建筑遮挡影响。</w:t>
            </w:r>
          </w:p>
          <w:p w14:paraId="4FB673C6" w14:textId="77777777" w:rsidR="00B17F50" w:rsidRPr="00FC3A9C" w:rsidRDefault="00B17F50" w:rsidP="00B17F50">
            <w:pPr>
              <w:spacing w:line="360" w:lineRule="auto"/>
              <w:ind w:firstLineChars="200" w:firstLine="482"/>
              <w:rPr>
                <w:rFonts w:eastAsiaTheme="minorEastAsia"/>
                <w:b/>
                <w:sz w:val="24"/>
              </w:rPr>
            </w:pPr>
            <w:r w:rsidRPr="00FC3A9C">
              <w:rPr>
                <w:rFonts w:eastAsiaTheme="minorEastAsia" w:hint="eastAsia"/>
                <w:b/>
                <w:sz w:val="24"/>
              </w:rPr>
              <w:t>6</w:t>
            </w:r>
            <w:r w:rsidRPr="00FC3A9C">
              <w:rPr>
                <w:rFonts w:eastAsiaTheme="minorEastAsia" w:hint="eastAsia"/>
                <w:b/>
                <w:sz w:val="24"/>
              </w:rPr>
              <w:t>、</w:t>
            </w:r>
            <w:r w:rsidRPr="00FC3A9C">
              <w:rPr>
                <w:rFonts w:eastAsiaTheme="minorEastAsia"/>
                <w:b/>
                <w:sz w:val="24"/>
              </w:rPr>
              <w:t>预测结果与评价</w:t>
            </w:r>
          </w:p>
          <w:p w14:paraId="25845610" w14:textId="77777777" w:rsidR="00B17F50" w:rsidRPr="00FC3A9C" w:rsidRDefault="00B17F50" w:rsidP="00B17F50">
            <w:pPr>
              <w:spacing w:line="360" w:lineRule="auto"/>
              <w:ind w:firstLineChars="200" w:firstLine="480"/>
              <w:rPr>
                <w:rFonts w:eastAsiaTheme="minorEastAsia"/>
                <w:b/>
              </w:rPr>
            </w:pPr>
            <w:r w:rsidRPr="00FC3A9C">
              <w:rPr>
                <w:rFonts w:eastAsiaTheme="minorEastAsia" w:hint="eastAsia"/>
                <w:sz w:val="24"/>
              </w:rPr>
              <w:t>根据项目的机械设备声级、所在位置，利用环安噪声软件对厂房边界噪声贡献值进行预测，与背景值进行叠加后得到预测值</w:t>
            </w:r>
            <w:r w:rsidRPr="00FC3A9C">
              <w:rPr>
                <w:rFonts w:eastAsiaTheme="minorEastAsia"/>
                <w:sz w:val="24"/>
              </w:rPr>
              <w:t>，噪声预测结果见表</w:t>
            </w:r>
            <w:r w:rsidR="000969E3" w:rsidRPr="00FC3A9C">
              <w:rPr>
                <w:rFonts w:eastAsiaTheme="minorEastAsia"/>
                <w:sz w:val="24"/>
              </w:rPr>
              <w:t>38</w:t>
            </w:r>
            <w:r w:rsidRPr="00FC3A9C">
              <w:rPr>
                <w:rFonts w:eastAsiaTheme="minorEastAsia" w:hint="eastAsia"/>
                <w:sz w:val="24"/>
              </w:rPr>
              <w:t>、图</w:t>
            </w:r>
            <w:r w:rsidR="00280497" w:rsidRPr="00FC3A9C">
              <w:rPr>
                <w:rFonts w:eastAsiaTheme="minorEastAsia" w:hint="eastAsia"/>
                <w:sz w:val="24"/>
              </w:rPr>
              <w:t>4</w:t>
            </w:r>
            <w:r w:rsidRPr="00FC3A9C">
              <w:rPr>
                <w:rFonts w:eastAsiaTheme="minorEastAsia"/>
                <w:sz w:val="24"/>
              </w:rPr>
              <w:t>。</w:t>
            </w:r>
          </w:p>
          <w:p w14:paraId="60E66333" w14:textId="77777777" w:rsidR="009C4D5A" w:rsidRPr="00FC3A9C" w:rsidRDefault="009C4D5A" w:rsidP="00B17F50">
            <w:pPr>
              <w:jc w:val="center"/>
              <w:rPr>
                <w:rFonts w:eastAsiaTheme="minorEastAsia"/>
                <w:b/>
                <w:szCs w:val="21"/>
              </w:rPr>
            </w:pPr>
          </w:p>
          <w:p w14:paraId="01788EFF" w14:textId="08DDDD8A" w:rsidR="009C4D5A" w:rsidRPr="00FC3A9C" w:rsidRDefault="009C4D5A" w:rsidP="00B17F50">
            <w:pPr>
              <w:jc w:val="center"/>
              <w:rPr>
                <w:rFonts w:eastAsiaTheme="minorEastAsia"/>
                <w:b/>
                <w:szCs w:val="21"/>
              </w:rPr>
            </w:pPr>
          </w:p>
          <w:p w14:paraId="4288BE77" w14:textId="12FFB213" w:rsidR="00E224A7" w:rsidRPr="00FC3A9C" w:rsidRDefault="00E224A7" w:rsidP="00B17F50">
            <w:pPr>
              <w:jc w:val="center"/>
              <w:rPr>
                <w:rFonts w:eastAsiaTheme="minorEastAsia"/>
                <w:b/>
                <w:szCs w:val="21"/>
              </w:rPr>
            </w:pPr>
          </w:p>
          <w:p w14:paraId="765F4A62" w14:textId="77777777" w:rsidR="00E224A7" w:rsidRPr="00FC3A9C" w:rsidRDefault="00E224A7" w:rsidP="00B17F50">
            <w:pPr>
              <w:jc w:val="center"/>
              <w:rPr>
                <w:rFonts w:eastAsiaTheme="minorEastAsia"/>
                <w:b/>
                <w:szCs w:val="21"/>
              </w:rPr>
            </w:pPr>
          </w:p>
          <w:p w14:paraId="09127C98" w14:textId="77777777" w:rsidR="009C4D5A" w:rsidRPr="00FC3A9C" w:rsidRDefault="009C4D5A" w:rsidP="00B17F50">
            <w:pPr>
              <w:jc w:val="center"/>
              <w:rPr>
                <w:rFonts w:eastAsiaTheme="minorEastAsia"/>
                <w:b/>
                <w:szCs w:val="21"/>
              </w:rPr>
            </w:pPr>
          </w:p>
          <w:p w14:paraId="2542904A" w14:textId="77777777" w:rsidR="00B17F50" w:rsidRPr="00FC3A9C" w:rsidRDefault="00B17F50" w:rsidP="00B17F50">
            <w:pPr>
              <w:jc w:val="center"/>
              <w:rPr>
                <w:rFonts w:eastAsiaTheme="minorEastAsia"/>
                <w:b/>
                <w:szCs w:val="21"/>
              </w:rPr>
            </w:pPr>
            <w:r w:rsidRPr="00FC3A9C">
              <w:rPr>
                <w:rFonts w:eastAsiaTheme="minorEastAsia"/>
                <w:b/>
                <w:szCs w:val="21"/>
              </w:rPr>
              <w:lastRenderedPageBreak/>
              <w:t>表</w:t>
            </w:r>
            <w:r w:rsidR="000969E3" w:rsidRPr="00FC3A9C">
              <w:rPr>
                <w:rFonts w:eastAsiaTheme="minorEastAsia"/>
                <w:b/>
                <w:szCs w:val="21"/>
              </w:rPr>
              <w:t>38</w:t>
            </w:r>
            <w:r w:rsidRPr="00FC3A9C">
              <w:rPr>
                <w:rFonts w:eastAsiaTheme="minorEastAsia"/>
                <w:b/>
                <w:szCs w:val="21"/>
              </w:rPr>
              <w:t xml:space="preserve">  </w:t>
            </w:r>
            <w:r w:rsidRPr="00FC3A9C">
              <w:rPr>
                <w:rFonts w:eastAsiaTheme="minorEastAsia"/>
                <w:b/>
                <w:szCs w:val="21"/>
              </w:rPr>
              <w:t>噪声预测结果表</w:t>
            </w:r>
            <w:r w:rsidRPr="00FC3A9C">
              <w:rPr>
                <w:rFonts w:eastAsiaTheme="minorEastAsia"/>
                <w:b/>
                <w:szCs w:val="21"/>
              </w:rPr>
              <w:t xml:space="preserve">    </w:t>
            </w:r>
            <w:r w:rsidRPr="00FC3A9C">
              <w:rPr>
                <w:rFonts w:eastAsiaTheme="minorEastAsia"/>
                <w:b/>
                <w:szCs w:val="21"/>
              </w:rPr>
              <w:t>单位：</w:t>
            </w:r>
            <w:r w:rsidRPr="00FC3A9C">
              <w:rPr>
                <w:rFonts w:eastAsiaTheme="minorEastAsia"/>
                <w:b/>
                <w:szCs w:val="21"/>
              </w:rPr>
              <w:t>dB</w:t>
            </w:r>
            <w:r w:rsidRPr="00FC3A9C">
              <w:rPr>
                <w:rFonts w:eastAsiaTheme="minorEastAsia"/>
                <w:b/>
                <w:szCs w:val="21"/>
              </w:rPr>
              <w:t>（</w:t>
            </w:r>
            <w:r w:rsidRPr="00FC3A9C">
              <w:rPr>
                <w:rFonts w:eastAsiaTheme="minorEastAsia"/>
                <w:b/>
                <w:szCs w:val="21"/>
              </w:rPr>
              <w:t>A</w:t>
            </w:r>
            <w:r w:rsidRPr="00FC3A9C">
              <w:rPr>
                <w:rFonts w:eastAsiaTheme="minorEastAsia"/>
                <w:b/>
                <w:szCs w:val="21"/>
              </w:rPr>
              <w:t>）</w:t>
            </w:r>
          </w:p>
          <w:tbl>
            <w:tblPr>
              <w:tblW w:w="92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 w:type="dxa"/>
                <w:right w:w="11" w:type="dxa"/>
              </w:tblCellMar>
              <w:tblLook w:val="04A0" w:firstRow="1" w:lastRow="0" w:firstColumn="1" w:lastColumn="0" w:noHBand="0" w:noVBand="1"/>
            </w:tblPr>
            <w:tblGrid>
              <w:gridCol w:w="867"/>
              <w:gridCol w:w="698"/>
              <w:gridCol w:w="932"/>
              <w:gridCol w:w="845"/>
              <w:gridCol w:w="1020"/>
              <w:gridCol w:w="1110"/>
              <w:gridCol w:w="881"/>
              <w:gridCol w:w="921"/>
              <w:gridCol w:w="969"/>
              <w:gridCol w:w="1021"/>
            </w:tblGrid>
            <w:tr w:rsidR="00FC3A9C" w:rsidRPr="00FC3A9C" w14:paraId="39C3AA56" w14:textId="77777777" w:rsidTr="00611743">
              <w:trPr>
                <w:cantSplit/>
                <w:trHeight w:val="340"/>
              </w:trPr>
              <w:tc>
                <w:tcPr>
                  <w:tcW w:w="1565" w:type="dxa"/>
                  <w:gridSpan w:val="2"/>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5A6274A" w14:textId="77777777" w:rsidR="000969E3" w:rsidRPr="00FC3A9C" w:rsidRDefault="000969E3" w:rsidP="00B17F50">
                  <w:pPr>
                    <w:spacing w:line="320" w:lineRule="exact"/>
                    <w:jc w:val="center"/>
                    <w:rPr>
                      <w:rFonts w:eastAsiaTheme="minorEastAsia"/>
                      <w:bCs/>
                      <w:szCs w:val="21"/>
                    </w:rPr>
                  </w:pPr>
                  <w:r w:rsidRPr="00FC3A9C">
                    <w:rPr>
                      <w:rFonts w:eastAsiaTheme="minorEastAsia"/>
                      <w:bCs/>
                      <w:szCs w:val="21"/>
                    </w:rPr>
                    <w:t>项</w:t>
                  </w:r>
                  <w:r w:rsidRPr="00FC3A9C">
                    <w:rPr>
                      <w:rFonts w:eastAsiaTheme="minorEastAsia"/>
                      <w:bCs/>
                      <w:szCs w:val="21"/>
                    </w:rPr>
                    <w:t xml:space="preserve">    </w:t>
                  </w:r>
                  <w:r w:rsidRPr="00FC3A9C">
                    <w:rPr>
                      <w:rFonts w:eastAsiaTheme="minorEastAsia"/>
                      <w:bCs/>
                      <w:szCs w:val="21"/>
                    </w:rPr>
                    <w:t>目</w:t>
                  </w:r>
                </w:p>
              </w:tc>
              <w:tc>
                <w:tcPr>
                  <w:tcW w:w="3907" w:type="dxa"/>
                  <w:gridSpan w:val="4"/>
                  <w:tcBorders>
                    <w:top w:val="single" w:sz="6" w:space="0" w:color="auto"/>
                    <w:left w:val="single" w:sz="6" w:space="0" w:color="auto"/>
                    <w:bottom w:val="single" w:sz="6" w:space="0" w:color="auto"/>
                    <w:right w:val="single" w:sz="4" w:space="0" w:color="auto"/>
                  </w:tcBorders>
                  <w:shd w:val="clear" w:color="auto" w:fill="auto"/>
                  <w:vAlign w:val="center"/>
                </w:tcPr>
                <w:p w14:paraId="523DE6C9" w14:textId="77777777" w:rsidR="000969E3" w:rsidRPr="00FC3A9C" w:rsidRDefault="000969E3" w:rsidP="00B17F50">
                  <w:pPr>
                    <w:spacing w:line="320" w:lineRule="exact"/>
                    <w:jc w:val="center"/>
                    <w:rPr>
                      <w:rFonts w:eastAsiaTheme="minorEastAsia"/>
                      <w:bCs/>
                      <w:szCs w:val="21"/>
                    </w:rPr>
                  </w:pPr>
                  <w:r w:rsidRPr="00FC3A9C">
                    <w:rPr>
                      <w:rFonts w:eastAsiaTheme="minorEastAsia"/>
                      <w:bCs/>
                      <w:szCs w:val="21"/>
                    </w:rPr>
                    <w:t>厂</w:t>
                  </w:r>
                  <w:r w:rsidRPr="00FC3A9C">
                    <w:rPr>
                      <w:rFonts w:eastAsiaTheme="minorEastAsia" w:hint="eastAsia"/>
                      <w:bCs/>
                      <w:szCs w:val="21"/>
                    </w:rPr>
                    <w:t>界</w:t>
                  </w:r>
                </w:p>
              </w:tc>
              <w:tc>
                <w:tcPr>
                  <w:tcW w:w="3792" w:type="dxa"/>
                  <w:gridSpan w:val="4"/>
                  <w:tcBorders>
                    <w:top w:val="single" w:sz="6" w:space="0" w:color="auto"/>
                    <w:left w:val="single" w:sz="4" w:space="0" w:color="auto"/>
                    <w:bottom w:val="single" w:sz="6" w:space="0" w:color="auto"/>
                    <w:right w:val="single" w:sz="6" w:space="0" w:color="auto"/>
                  </w:tcBorders>
                </w:tcPr>
                <w:p w14:paraId="2BCB8540" w14:textId="77777777" w:rsidR="000969E3" w:rsidRPr="00FC3A9C" w:rsidRDefault="000969E3" w:rsidP="00B17F50">
                  <w:pPr>
                    <w:spacing w:line="320" w:lineRule="exact"/>
                    <w:jc w:val="center"/>
                    <w:rPr>
                      <w:rFonts w:eastAsiaTheme="minorEastAsia"/>
                      <w:bCs/>
                      <w:szCs w:val="21"/>
                    </w:rPr>
                  </w:pPr>
                  <w:r w:rsidRPr="00FC3A9C">
                    <w:rPr>
                      <w:rFonts w:eastAsiaTheme="minorEastAsia" w:hint="eastAsia"/>
                      <w:bCs/>
                      <w:szCs w:val="21"/>
                    </w:rPr>
                    <w:t>敏感点</w:t>
                  </w:r>
                </w:p>
              </w:tc>
            </w:tr>
            <w:tr w:rsidR="00FC3A9C" w:rsidRPr="00FC3A9C" w14:paraId="7E514479" w14:textId="77777777" w:rsidTr="000969E3">
              <w:trPr>
                <w:cantSplit/>
                <w:trHeight w:val="340"/>
              </w:trPr>
              <w:tc>
                <w:tcPr>
                  <w:tcW w:w="1565" w:type="dxa"/>
                  <w:gridSpan w:val="2"/>
                  <w:vMerge/>
                  <w:tcBorders>
                    <w:top w:val="single" w:sz="6" w:space="0" w:color="auto"/>
                    <w:left w:val="single" w:sz="6" w:space="0" w:color="auto"/>
                    <w:bottom w:val="single" w:sz="6" w:space="0" w:color="auto"/>
                    <w:right w:val="single" w:sz="6" w:space="0" w:color="auto"/>
                  </w:tcBorders>
                  <w:shd w:val="clear" w:color="auto" w:fill="auto"/>
                  <w:vAlign w:val="center"/>
                </w:tcPr>
                <w:p w14:paraId="226A8707" w14:textId="77777777" w:rsidR="000969E3" w:rsidRPr="00FC3A9C" w:rsidRDefault="000969E3" w:rsidP="000969E3">
                  <w:pPr>
                    <w:rPr>
                      <w:rFonts w:eastAsiaTheme="minorEastAsia"/>
                      <w:bCs/>
                      <w:sz w:val="20"/>
                      <w:szCs w:val="20"/>
                    </w:rPr>
                  </w:pP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tcPr>
                <w:p w14:paraId="6BCACC97" w14:textId="77777777" w:rsidR="000969E3" w:rsidRPr="00FC3A9C" w:rsidRDefault="000969E3" w:rsidP="000969E3">
                  <w:pPr>
                    <w:spacing w:line="320" w:lineRule="exact"/>
                    <w:jc w:val="center"/>
                    <w:rPr>
                      <w:rFonts w:eastAsiaTheme="minorEastAsia"/>
                      <w:bCs/>
                      <w:szCs w:val="21"/>
                    </w:rPr>
                  </w:pPr>
                  <w:r w:rsidRPr="00FC3A9C">
                    <w:rPr>
                      <w:rFonts w:eastAsiaTheme="minorEastAsia"/>
                      <w:bCs/>
                      <w:szCs w:val="21"/>
                    </w:rPr>
                    <w:t>东厂界</w:t>
                  </w:r>
                </w:p>
              </w:tc>
              <w:tc>
                <w:tcPr>
                  <w:tcW w:w="845" w:type="dxa"/>
                  <w:tcBorders>
                    <w:top w:val="single" w:sz="6" w:space="0" w:color="auto"/>
                    <w:left w:val="single" w:sz="6" w:space="0" w:color="auto"/>
                    <w:bottom w:val="single" w:sz="6" w:space="0" w:color="auto"/>
                    <w:right w:val="single" w:sz="4" w:space="0" w:color="auto"/>
                  </w:tcBorders>
                  <w:shd w:val="clear" w:color="auto" w:fill="auto"/>
                  <w:vAlign w:val="center"/>
                </w:tcPr>
                <w:p w14:paraId="5E17ADC5" w14:textId="77777777" w:rsidR="000969E3" w:rsidRPr="00FC3A9C" w:rsidRDefault="000969E3" w:rsidP="000969E3">
                  <w:pPr>
                    <w:spacing w:line="320" w:lineRule="exact"/>
                    <w:jc w:val="center"/>
                    <w:rPr>
                      <w:rFonts w:eastAsiaTheme="minorEastAsia"/>
                      <w:bCs/>
                      <w:szCs w:val="21"/>
                    </w:rPr>
                  </w:pPr>
                  <w:r w:rsidRPr="00FC3A9C">
                    <w:rPr>
                      <w:rFonts w:eastAsiaTheme="minorEastAsia"/>
                      <w:bCs/>
                      <w:szCs w:val="21"/>
                    </w:rPr>
                    <w:t>南厂界</w:t>
                  </w:r>
                </w:p>
              </w:tc>
              <w:tc>
                <w:tcPr>
                  <w:tcW w:w="1020" w:type="dxa"/>
                  <w:tcBorders>
                    <w:top w:val="single" w:sz="6" w:space="0" w:color="auto"/>
                    <w:left w:val="single" w:sz="4" w:space="0" w:color="auto"/>
                    <w:bottom w:val="single" w:sz="6" w:space="0" w:color="auto"/>
                    <w:right w:val="single" w:sz="4" w:space="0" w:color="auto"/>
                  </w:tcBorders>
                  <w:shd w:val="clear" w:color="auto" w:fill="auto"/>
                  <w:vAlign w:val="center"/>
                </w:tcPr>
                <w:p w14:paraId="4D725494" w14:textId="77777777" w:rsidR="000969E3" w:rsidRPr="00FC3A9C" w:rsidRDefault="000969E3" w:rsidP="000969E3">
                  <w:pPr>
                    <w:spacing w:line="320" w:lineRule="exact"/>
                    <w:jc w:val="center"/>
                    <w:rPr>
                      <w:rFonts w:eastAsiaTheme="minorEastAsia"/>
                      <w:bCs/>
                      <w:szCs w:val="21"/>
                    </w:rPr>
                  </w:pPr>
                  <w:r w:rsidRPr="00FC3A9C">
                    <w:rPr>
                      <w:rFonts w:eastAsiaTheme="minorEastAsia"/>
                      <w:bCs/>
                      <w:szCs w:val="21"/>
                    </w:rPr>
                    <w:t>西厂界</w:t>
                  </w:r>
                </w:p>
              </w:tc>
              <w:tc>
                <w:tcPr>
                  <w:tcW w:w="1110" w:type="dxa"/>
                  <w:tcBorders>
                    <w:top w:val="single" w:sz="6" w:space="0" w:color="auto"/>
                    <w:left w:val="single" w:sz="4" w:space="0" w:color="auto"/>
                    <w:bottom w:val="single" w:sz="6" w:space="0" w:color="auto"/>
                    <w:right w:val="single" w:sz="4" w:space="0" w:color="auto"/>
                  </w:tcBorders>
                  <w:shd w:val="clear" w:color="auto" w:fill="auto"/>
                  <w:vAlign w:val="center"/>
                </w:tcPr>
                <w:p w14:paraId="36238ED4" w14:textId="77777777" w:rsidR="000969E3" w:rsidRPr="00FC3A9C" w:rsidRDefault="000969E3" w:rsidP="000969E3">
                  <w:pPr>
                    <w:spacing w:line="320" w:lineRule="exact"/>
                    <w:jc w:val="center"/>
                    <w:rPr>
                      <w:rFonts w:eastAsiaTheme="minorEastAsia"/>
                      <w:bCs/>
                      <w:szCs w:val="21"/>
                    </w:rPr>
                  </w:pPr>
                  <w:r w:rsidRPr="00FC3A9C">
                    <w:rPr>
                      <w:rFonts w:eastAsiaTheme="minorEastAsia"/>
                      <w:bCs/>
                      <w:szCs w:val="21"/>
                    </w:rPr>
                    <w:t>北厂界</w:t>
                  </w:r>
                </w:p>
              </w:tc>
              <w:tc>
                <w:tcPr>
                  <w:tcW w:w="881" w:type="dxa"/>
                  <w:tcBorders>
                    <w:top w:val="single" w:sz="6" w:space="0" w:color="auto"/>
                    <w:left w:val="single" w:sz="4" w:space="0" w:color="auto"/>
                    <w:bottom w:val="single" w:sz="6" w:space="0" w:color="auto"/>
                    <w:right w:val="single" w:sz="4" w:space="0" w:color="auto"/>
                  </w:tcBorders>
                  <w:vAlign w:val="center"/>
                </w:tcPr>
                <w:p w14:paraId="0D2B256C" w14:textId="77777777" w:rsidR="000969E3" w:rsidRPr="00FC3A9C" w:rsidRDefault="000969E3" w:rsidP="000969E3">
                  <w:pPr>
                    <w:spacing w:line="320" w:lineRule="exact"/>
                    <w:jc w:val="center"/>
                    <w:rPr>
                      <w:rFonts w:eastAsiaTheme="minorEastAsia"/>
                      <w:bCs/>
                      <w:szCs w:val="21"/>
                    </w:rPr>
                  </w:pPr>
                  <w:r w:rsidRPr="00FC3A9C">
                    <w:rPr>
                      <w:rFonts w:ascii="宋体" w:hAnsi="宋体" w:hint="eastAsia"/>
                    </w:rPr>
                    <w:t>柏家咀村(N</w:t>
                  </w:r>
                  <w:r w:rsidRPr="00FC3A9C">
                    <w:rPr>
                      <w:rFonts w:ascii="宋体" w:hAnsi="宋体"/>
                    </w:rPr>
                    <w:t>E</w:t>
                  </w:r>
                  <w:r w:rsidRPr="00FC3A9C">
                    <w:rPr>
                      <w:rFonts w:ascii="宋体" w:hAnsi="宋体" w:hint="eastAsia"/>
                    </w:rPr>
                    <w:t>)</w:t>
                  </w:r>
                </w:p>
              </w:tc>
              <w:tc>
                <w:tcPr>
                  <w:tcW w:w="921" w:type="dxa"/>
                  <w:tcBorders>
                    <w:top w:val="single" w:sz="6" w:space="0" w:color="auto"/>
                    <w:left w:val="single" w:sz="4" w:space="0" w:color="auto"/>
                    <w:bottom w:val="single" w:sz="6" w:space="0" w:color="auto"/>
                    <w:right w:val="single" w:sz="4" w:space="0" w:color="auto"/>
                  </w:tcBorders>
                  <w:vAlign w:val="center"/>
                </w:tcPr>
                <w:p w14:paraId="4B4761DF" w14:textId="77777777" w:rsidR="000969E3" w:rsidRPr="00FC3A9C" w:rsidRDefault="000969E3" w:rsidP="000969E3">
                  <w:pPr>
                    <w:spacing w:line="320" w:lineRule="exact"/>
                    <w:jc w:val="center"/>
                    <w:rPr>
                      <w:rFonts w:eastAsiaTheme="minorEastAsia"/>
                      <w:bCs/>
                      <w:szCs w:val="21"/>
                    </w:rPr>
                  </w:pPr>
                  <w:r w:rsidRPr="00FC3A9C">
                    <w:rPr>
                      <w:rFonts w:ascii="宋体" w:hAnsi="宋体" w:hint="eastAsia"/>
                    </w:rPr>
                    <w:t>柏家咀村(NW)</w:t>
                  </w:r>
                </w:p>
              </w:tc>
              <w:tc>
                <w:tcPr>
                  <w:tcW w:w="969" w:type="dxa"/>
                  <w:tcBorders>
                    <w:top w:val="single" w:sz="6" w:space="0" w:color="auto"/>
                    <w:left w:val="single" w:sz="4" w:space="0" w:color="auto"/>
                    <w:bottom w:val="single" w:sz="6" w:space="0" w:color="auto"/>
                    <w:right w:val="single" w:sz="4" w:space="0" w:color="auto"/>
                  </w:tcBorders>
                  <w:vAlign w:val="center"/>
                </w:tcPr>
                <w:p w14:paraId="0C82865A" w14:textId="77777777" w:rsidR="000969E3" w:rsidRPr="00FC3A9C" w:rsidRDefault="000969E3" w:rsidP="000969E3">
                  <w:pPr>
                    <w:spacing w:line="320" w:lineRule="exact"/>
                    <w:jc w:val="center"/>
                    <w:rPr>
                      <w:rFonts w:eastAsiaTheme="minorEastAsia"/>
                      <w:bCs/>
                      <w:szCs w:val="21"/>
                    </w:rPr>
                  </w:pPr>
                  <w:r w:rsidRPr="00FC3A9C">
                    <w:rPr>
                      <w:rFonts w:ascii="宋体" w:hAnsi="宋体" w:hint="eastAsia"/>
                    </w:rPr>
                    <w:t>兰池佳苑</w:t>
                  </w:r>
                </w:p>
              </w:tc>
              <w:tc>
                <w:tcPr>
                  <w:tcW w:w="1021" w:type="dxa"/>
                  <w:tcBorders>
                    <w:top w:val="single" w:sz="6" w:space="0" w:color="auto"/>
                    <w:left w:val="single" w:sz="4" w:space="0" w:color="auto"/>
                    <w:bottom w:val="single" w:sz="6" w:space="0" w:color="auto"/>
                    <w:right w:val="single" w:sz="6" w:space="0" w:color="auto"/>
                  </w:tcBorders>
                  <w:shd w:val="clear" w:color="auto" w:fill="auto"/>
                  <w:vAlign w:val="center"/>
                </w:tcPr>
                <w:p w14:paraId="0668D21D" w14:textId="77777777" w:rsidR="000969E3" w:rsidRPr="00FC3A9C" w:rsidRDefault="000969E3" w:rsidP="000969E3">
                  <w:pPr>
                    <w:spacing w:line="320" w:lineRule="exact"/>
                    <w:jc w:val="center"/>
                    <w:rPr>
                      <w:rFonts w:eastAsiaTheme="minorEastAsia"/>
                      <w:bCs/>
                      <w:szCs w:val="21"/>
                    </w:rPr>
                  </w:pPr>
                  <w:r w:rsidRPr="00FC3A9C">
                    <w:rPr>
                      <w:rFonts w:ascii="宋体" w:hAnsi="宋体" w:hint="eastAsia"/>
                    </w:rPr>
                    <w:t>东杨村</w:t>
                  </w:r>
                </w:p>
              </w:tc>
            </w:tr>
            <w:tr w:rsidR="00FC3A9C" w:rsidRPr="00FC3A9C" w14:paraId="79B95633" w14:textId="77777777" w:rsidTr="000969E3">
              <w:trPr>
                <w:cantSplit/>
                <w:trHeight w:val="340"/>
              </w:trPr>
              <w:tc>
                <w:tcPr>
                  <w:tcW w:w="86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0EBCE107" w14:textId="77777777" w:rsidR="000969E3" w:rsidRPr="00FC3A9C" w:rsidRDefault="000969E3" w:rsidP="00B17F50">
                  <w:pPr>
                    <w:spacing w:line="320" w:lineRule="exact"/>
                    <w:jc w:val="center"/>
                    <w:rPr>
                      <w:rFonts w:eastAsiaTheme="minorEastAsia"/>
                      <w:szCs w:val="21"/>
                    </w:rPr>
                  </w:pPr>
                  <w:r w:rsidRPr="00FC3A9C">
                    <w:rPr>
                      <w:rFonts w:eastAsiaTheme="minorEastAsia"/>
                      <w:szCs w:val="21"/>
                    </w:rPr>
                    <w:t>现状值</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tcPr>
                <w:p w14:paraId="7F1181D0" w14:textId="77777777" w:rsidR="000969E3" w:rsidRPr="00FC3A9C" w:rsidRDefault="000969E3" w:rsidP="00B17F50">
                  <w:pPr>
                    <w:spacing w:line="320" w:lineRule="exact"/>
                    <w:jc w:val="center"/>
                    <w:rPr>
                      <w:rFonts w:eastAsiaTheme="minorEastAsia"/>
                      <w:szCs w:val="21"/>
                    </w:rPr>
                  </w:pPr>
                  <w:r w:rsidRPr="00FC3A9C">
                    <w:rPr>
                      <w:rFonts w:eastAsiaTheme="minorEastAsia"/>
                      <w:szCs w:val="21"/>
                    </w:rPr>
                    <w:t>昼</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tcPr>
                <w:p w14:paraId="5DADF236"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4.8</w:t>
                  </w:r>
                </w:p>
              </w:tc>
              <w:tc>
                <w:tcPr>
                  <w:tcW w:w="845" w:type="dxa"/>
                  <w:tcBorders>
                    <w:top w:val="single" w:sz="6" w:space="0" w:color="auto"/>
                    <w:left w:val="single" w:sz="6" w:space="0" w:color="auto"/>
                    <w:bottom w:val="single" w:sz="6" w:space="0" w:color="auto"/>
                    <w:right w:val="single" w:sz="4" w:space="0" w:color="auto"/>
                  </w:tcBorders>
                  <w:shd w:val="clear" w:color="auto" w:fill="auto"/>
                  <w:vAlign w:val="center"/>
                </w:tcPr>
                <w:p w14:paraId="7531DFF3"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9.8</w:t>
                  </w:r>
                </w:p>
              </w:tc>
              <w:tc>
                <w:tcPr>
                  <w:tcW w:w="1020" w:type="dxa"/>
                  <w:tcBorders>
                    <w:top w:val="single" w:sz="6" w:space="0" w:color="auto"/>
                    <w:left w:val="single" w:sz="4" w:space="0" w:color="auto"/>
                    <w:bottom w:val="single" w:sz="6" w:space="0" w:color="auto"/>
                    <w:right w:val="single" w:sz="4" w:space="0" w:color="auto"/>
                  </w:tcBorders>
                  <w:shd w:val="clear" w:color="auto" w:fill="auto"/>
                  <w:vAlign w:val="center"/>
                </w:tcPr>
                <w:p w14:paraId="1569616B"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6.9</w:t>
                  </w:r>
                </w:p>
              </w:tc>
              <w:tc>
                <w:tcPr>
                  <w:tcW w:w="1110" w:type="dxa"/>
                  <w:tcBorders>
                    <w:top w:val="single" w:sz="6" w:space="0" w:color="auto"/>
                    <w:left w:val="single" w:sz="4" w:space="0" w:color="auto"/>
                    <w:bottom w:val="single" w:sz="6" w:space="0" w:color="auto"/>
                    <w:right w:val="single" w:sz="4" w:space="0" w:color="auto"/>
                  </w:tcBorders>
                  <w:shd w:val="clear" w:color="auto" w:fill="auto"/>
                  <w:vAlign w:val="center"/>
                </w:tcPr>
                <w:p w14:paraId="06CB0E55"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4.1</w:t>
                  </w:r>
                </w:p>
              </w:tc>
              <w:tc>
                <w:tcPr>
                  <w:tcW w:w="881" w:type="dxa"/>
                  <w:tcBorders>
                    <w:top w:val="single" w:sz="6" w:space="0" w:color="auto"/>
                    <w:left w:val="single" w:sz="4" w:space="0" w:color="auto"/>
                    <w:bottom w:val="single" w:sz="6" w:space="0" w:color="auto"/>
                    <w:right w:val="single" w:sz="4" w:space="0" w:color="auto"/>
                  </w:tcBorders>
                </w:tcPr>
                <w:p w14:paraId="36F178CB"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4.7</w:t>
                  </w:r>
                </w:p>
              </w:tc>
              <w:tc>
                <w:tcPr>
                  <w:tcW w:w="921" w:type="dxa"/>
                  <w:tcBorders>
                    <w:top w:val="single" w:sz="6" w:space="0" w:color="auto"/>
                    <w:left w:val="single" w:sz="4" w:space="0" w:color="auto"/>
                    <w:bottom w:val="single" w:sz="6" w:space="0" w:color="auto"/>
                    <w:right w:val="single" w:sz="4" w:space="0" w:color="auto"/>
                  </w:tcBorders>
                </w:tcPr>
                <w:p w14:paraId="68B3DA23"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3.8</w:t>
                  </w:r>
                </w:p>
              </w:tc>
              <w:tc>
                <w:tcPr>
                  <w:tcW w:w="969" w:type="dxa"/>
                  <w:tcBorders>
                    <w:top w:val="single" w:sz="6" w:space="0" w:color="auto"/>
                    <w:left w:val="single" w:sz="4" w:space="0" w:color="auto"/>
                    <w:bottom w:val="single" w:sz="6" w:space="0" w:color="auto"/>
                    <w:right w:val="single" w:sz="4" w:space="0" w:color="auto"/>
                  </w:tcBorders>
                </w:tcPr>
                <w:p w14:paraId="56C45B1D"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3.1</w:t>
                  </w:r>
                </w:p>
              </w:tc>
              <w:tc>
                <w:tcPr>
                  <w:tcW w:w="1021" w:type="dxa"/>
                  <w:tcBorders>
                    <w:top w:val="single" w:sz="6" w:space="0" w:color="auto"/>
                    <w:left w:val="single" w:sz="4" w:space="0" w:color="auto"/>
                    <w:bottom w:val="single" w:sz="6" w:space="0" w:color="auto"/>
                    <w:right w:val="single" w:sz="6" w:space="0" w:color="auto"/>
                  </w:tcBorders>
                  <w:shd w:val="clear" w:color="auto" w:fill="auto"/>
                  <w:vAlign w:val="center"/>
                </w:tcPr>
                <w:p w14:paraId="45E83EAD"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6</w:t>
                  </w:r>
                  <w:r w:rsidRPr="00FC3A9C">
                    <w:rPr>
                      <w:rFonts w:eastAsiaTheme="minorEastAsia"/>
                      <w:szCs w:val="21"/>
                    </w:rPr>
                    <w:t>2.7</w:t>
                  </w:r>
                </w:p>
              </w:tc>
            </w:tr>
            <w:tr w:rsidR="00FC3A9C" w:rsidRPr="00FC3A9C" w14:paraId="6B4FDC8E" w14:textId="77777777" w:rsidTr="000969E3">
              <w:trPr>
                <w:cantSplit/>
                <w:trHeight w:val="340"/>
              </w:trPr>
              <w:tc>
                <w:tcPr>
                  <w:tcW w:w="86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562CDD2F" w14:textId="77777777" w:rsidR="000969E3" w:rsidRPr="00FC3A9C" w:rsidRDefault="000969E3" w:rsidP="00B17F50">
                  <w:pPr>
                    <w:rPr>
                      <w:rFonts w:eastAsiaTheme="minorEastAsia"/>
                      <w:sz w:val="20"/>
                      <w:szCs w:val="20"/>
                    </w:rPr>
                  </w:pP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tcPr>
                <w:p w14:paraId="122E3B41" w14:textId="77777777" w:rsidR="000969E3" w:rsidRPr="00FC3A9C" w:rsidRDefault="000969E3" w:rsidP="00B17F50">
                  <w:pPr>
                    <w:spacing w:line="320" w:lineRule="exact"/>
                    <w:jc w:val="center"/>
                    <w:rPr>
                      <w:rFonts w:eastAsiaTheme="minorEastAsia"/>
                      <w:szCs w:val="21"/>
                    </w:rPr>
                  </w:pPr>
                  <w:r w:rsidRPr="00FC3A9C">
                    <w:rPr>
                      <w:rFonts w:eastAsiaTheme="minorEastAsia"/>
                      <w:szCs w:val="21"/>
                    </w:rPr>
                    <w:t>夜</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tcPr>
                <w:p w14:paraId="12A3E4AA"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4</w:t>
                  </w:r>
                  <w:r w:rsidRPr="00FC3A9C">
                    <w:rPr>
                      <w:rFonts w:eastAsiaTheme="minorEastAsia"/>
                      <w:szCs w:val="21"/>
                    </w:rPr>
                    <w:t>5.7</w:t>
                  </w:r>
                </w:p>
              </w:tc>
              <w:tc>
                <w:tcPr>
                  <w:tcW w:w="845" w:type="dxa"/>
                  <w:tcBorders>
                    <w:top w:val="single" w:sz="6" w:space="0" w:color="auto"/>
                    <w:left w:val="single" w:sz="6" w:space="0" w:color="auto"/>
                    <w:bottom w:val="single" w:sz="6" w:space="0" w:color="auto"/>
                    <w:right w:val="single" w:sz="4" w:space="0" w:color="auto"/>
                  </w:tcBorders>
                  <w:shd w:val="clear" w:color="auto" w:fill="auto"/>
                  <w:vAlign w:val="center"/>
                </w:tcPr>
                <w:p w14:paraId="3487FC24"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2.7</w:t>
                  </w:r>
                </w:p>
              </w:tc>
              <w:tc>
                <w:tcPr>
                  <w:tcW w:w="1020" w:type="dxa"/>
                  <w:tcBorders>
                    <w:top w:val="single" w:sz="6" w:space="0" w:color="auto"/>
                    <w:left w:val="single" w:sz="4" w:space="0" w:color="auto"/>
                    <w:bottom w:val="single" w:sz="6" w:space="0" w:color="auto"/>
                    <w:right w:val="single" w:sz="4" w:space="0" w:color="auto"/>
                  </w:tcBorders>
                  <w:shd w:val="clear" w:color="auto" w:fill="auto"/>
                  <w:vAlign w:val="center"/>
                </w:tcPr>
                <w:p w14:paraId="5FE0B543"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4</w:t>
                  </w:r>
                  <w:r w:rsidRPr="00FC3A9C">
                    <w:rPr>
                      <w:rFonts w:eastAsiaTheme="minorEastAsia"/>
                      <w:szCs w:val="21"/>
                    </w:rPr>
                    <w:t>7.3</w:t>
                  </w:r>
                </w:p>
              </w:tc>
              <w:tc>
                <w:tcPr>
                  <w:tcW w:w="1110" w:type="dxa"/>
                  <w:tcBorders>
                    <w:top w:val="single" w:sz="6" w:space="0" w:color="auto"/>
                    <w:left w:val="single" w:sz="4" w:space="0" w:color="auto"/>
                    <w:bottom w:val="single" w:sz="6" w:space="0" w:color="auto"/>
                    <w:right w:val="single" w:sz="4" w:space="0" w:color="auto"/>
                  </w:tcBorders>
                  <w:shd w:val="clear" w:color="auto" w:fill="auto"/>
                  <w:vAlign w:val="center"/>
                </w:tcPr>
                <w:p w14:paraId="4A96B06B"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4</w:t>
                  </w:r>
                  <w:r w:rsidRPr="00FC3A9C">
                    <w:rPr>
                      <w:rFonts w:eastAsiaTheme="minorEastAsia"/>
                      <w:szCs w:val="21"/>
                    </w:rPr>
                    <w:t>4.9</w:t>
                  </w:r>
                </w:p>
              </w:tc>
              <w:tc>
                <w:tcPr>
                  <w:tcW w:w="881" w:type="dxa"/>
                  <w:tcBorders>
                    <w:top w:val="single" w:sz="6" w:space="0" w:color="auto"/>
                    <w:left w:val="single" w:sz="4" w:space="0" w:color="auto"/>
                    <w:bottom w:val="single" w:sz="6" w:space="0" w:color="auto"/>
                    <w:right w:val="single" w:sz="4" w:space="0" w:color="auto"/>
                  </w:tcBorders>
                </w:tcPr>
                <w:p w14:paraId="11FAD3FD"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4</w:t>
                  </w:r>
                  <w:r w:rsidRPr="00FC3A9C">
                    <w:rPr>
                      <w:rFonts w:eastAsiaTheme="minorEastAsia"/>
                      <w:szCs w:val="21"/>
                    </w:rPr>
                    <w:t>5.7</w:t>
                  </w:r>
                </w:p>
              </w:tc>
              <w:tc>
                <w:tcPr>
                  <w:tcW w:w="921" w:type="dxa"/>
                  <w:tcBorders>
                    <w:top w:val="single" w:sz="6" w:space="0" w:color="auto"/>
                    <w:left w:val="single" w:sz="4" w:space="0" w:color="auto"/>
                    <w:bottom w:val="single" w:sz="6" w:space="0" w:color="auto"/>
                    <w:right w:val="single" w:sz="4" w:space="0" w:color="auto"/>
                  </w:tcBorders>
                </w:tcPr>
                <w:p w14:paraId="5EA33F97"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4</w:t>
                  </w:r>
                  <w:r w:rsidRPr="00FC3A9C">
                    <w:rPr>
                      <w:rFonts w:eastAsiaTheme="minorEastAsia"/>
                      <w:szCs w:val="21"/>
                    </w:rPr>
                    <w:t>4.2</w:t>
                  </w:r>
                </w:p>
              </w:tc>
              <w:tc>
                <w:tcPr>
                  <w:tcW w:w="969" w:type="dxa"/>
                  <w:tcBorders>
                    <w:top w:val="single" w:sz="6" w:space="0" w:color="auto"/>
                    <w:left w:val="single" w:sz="4" w:space="0" w:color="auto"/>
                    <w:bottom w:val="single" w:sz="6" w:space="0" w:color="auto"/>
                    <w:right w:val="single" w:sz="4" w:space="0" w:color="auto"/>
                  </w:tcBorders>
                </w:tcPr>
                <w:p w14:paraId="37CB63EA"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4</w:t>
                  </w:r>
                  <w:r w:rsidRPr="00FC3A9C">
                    <w:rPr>
                      <w:rFonts w:eastAsiaTheme="minorEastAsia"/>
                      <w:szCs w:val="21"/>
                    </w:rPr>
                    <w:t>3.7</w:t>
                  </w:r>
                </w:p>
              </w:tc>
              <w:tc>
                <w:tcPr>
                  <w:tcW w:w="1021" w:type="dxa"/>
                  <w:tcBorders>
                    <w:top w:val="single" w:sz="6" w:space="0" w:color="auto"/>
                    <w:left w:val="single" w:sz="4" w:space="0" w:color="auto"/>
                    <w:bottom w:val="single" w:sz="6" w:space="0" w:color="auto"/>
                    <w:right w:val="single" w:sz="6" w:space="0" w:color="auto"/>
                  </w:tcBorders>
                  <w:shd w:val="clear" w:color="auto" w:fill="auto"/>
                  <w:vAlign w:val="center"/>
                </w:tcPr>
                <w:p w14:paraId="10C4DC9B" w14:textId="77777777" w:rsidR="000969E3" w:rsidRPr="00FC3A9C" w:rsidRDefault="00FF5AD4" w:rsidP="00B17F50">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3.9</w:t>
                  </w:r>
                </w:p>
              </w:tc>
            </w:tr>
            <w:tr w:rsidR="00FC3A9C" w:rsidRPr="00FC3A9C" w14:paraId="3926C714" w14:textId="77777777" w:rsidTr="000969E3">
              <w:trPr>
                <w:cantSplit/>
                <w:trHeight w:val="362"/>
              </w:trPr>
              <w:tc>
                <w:tcPr>
                  <w:tcW w:w="86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71CD20E7" w14:textId="77777777" w:rsidR="00FF5AD4" w:rsidRPr="00FC3A9C" w:rsidRDefault="00FF5AD4" w:rsidP="00FF5AD4">
                  <w:pPr>
                    <w:spacing w:line="320" w:lineRule="exact"/>
                    <w:jc w:val="center"/>
                    <w:rPr>
                      <w:rFonts w:eastAsiaTheme="minorEastAsia"/>
                      <w:szCs w:val="21"/>
                    </w:rPr>
                  </w:pPr>
                  <w:r w:rsidRPr="00FC3A9C">
                    <w:rPr>
                      <w:rFonts w:eastAsiaTheme="minorEastAsia"/>
                      <w:szCs w:val="21"/>
                    </w:rPr>
                    <w:t>本项目</w:t>
                  </w:r>
                </w:p>
                <w:p w14:paraId="65743EB8" w14:textId="77777777" w:rsidR="00FF5AD4" w:rsidRPr="00FC3A9C" w:rsidRDefault="00FF5AD4" w:rsidP="00FF5AD4">
                  <w:pPr>
                    <w:spacing w:line="320" w:lineRule="exact"/>
                    <w:jc w:val="center"/>
                    <w:rPr>
                      <w:rFonts w:eastAsiaTheme="minorEastAsia"/>
                      <w:szCs w:val="21"/>
                    </w:rPr>
                  </w:pPr>
                  <w:r w:rsidRPr="00FC3A9C">
                    <w:rPr>
                      <w:rFonts w:eastAsiaTheme="minorEastAsia" w:hint="eastAsia"/>
                      <w:szCs w:val="21"/>
                    </w:rPr>
                    <w:t>最大</w:t>
                  </w:r>
                  <w:r w:rsidRPr="00FC3A9C">
                    <w:rPr>
                      <w:rFonts w:eastAsiaTheme="minorEastAsia"/>
                      <w:szCs w:val="21"/>
                    </w:rPr>
                    <w:t>贡献值</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tcPr>
                <w:p w14:paraId="3796FBFA" w14:textId="77777777" w:rsidR="00FF5AD4" w:rsidRPr="00FC3A9C" w:rsidRDefault="00FF5AD4" w:rsidP="00FF5AD4">
                  <w:pPr>
                    <w:spacing w:line="320" w:lineRule="exact"/>
                    <w:jc w:val="center"/>
                    <w:rPr>
                      <w:rFonts w:eastAsiaTheme="minorEastAsia"/>
                      <w:szCs w:val="21"/>
                    </w:rPr>
                  </w:pPr>
                  <w:r w:rsidRPr="00FC3A9C">
                    <w:rPr>
                      <w:rFonts w:eastAsiaTheme="minorEastAsia"/>
                      <w:szCs w:val="21"/>
                    </w:rPr>
                    <w:t>昼</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tcPr>
                <w:p w14:paraId="364D6536"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3</w:t>
                  </w:r>
                  <w:r w:rsidRPr="00FC3A9C">
                    <w:rPr>
                      <w:rFonts w:eastAsiaTheme="minorEastAsia"/>
                      <w:szCs w:val="21"/>
                    </w:rPr>
                    <w:t>2.9</w:t>
                  </w:r>
                </w:p>
              </w:tc>
              <w:tc>
                <w:tcPr>
                  <w:tcW w:w="845" w:type="dxa"/>
                  <w:tcBorders>
                    <w:top w:val="single" w:sz="6" w:space="0" w:color="auto"/>
                    <w:left w:val="single" w:sz="6" w:space="0" w:color="auto"/>
                    <w:bottom w:val="single" w:sz="6" w:space="0" w:color="auto"/>
                    <w:right w:val="single" w:sz="4" w:space="0" w:color="auto"/>
                  </w:tcBorders>
                  <w:shd w:val="clear" w:color="auto" w:fill="auto"/>
                  <w:vAlign w:val="center"/>
                </w:tcPr>
                <w:p w14:paraId="523095B8"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1</w:t>
                  </w:r>
                  <w:r w:rsidRPr="00FC3A9C">
                    <w:rPr>
                      <w:rFonts w:eastAsiaTheme="minorEastAsia"/>
                      <w:szCs w:val="21"/>
                    </w:rPr>
                    <w:t>1.7</w:t>
                  </w:r>
                </w:p>
              </w:tc>
              <w:tc>
                <w:tcPr>
                  <w:tcW w:w="1020" w:type="dxa"/>
                  <w:tcBorders>
                    <w:top w:val="single" w:sz="6" w:space="0" w:color="auto"/>
                    <w:left w:val="single" w:sz="4" w:space="0" w:color="auto"/>
                    <w:bottom w:val="single" w:sz="6" w:space="0" w:color="auto"/>
                    <w:right w:val="single" w:sz="4" w:space="0" w:color="auto"/>
                  </w:tcBorders>
                  <w:shd w:val="clear" w:color="auto" w:fill="auto"/>
                  <w:vAlign w:val="center"/>
                </w:tcPr>
                <w:p w14:paraId="2CEC8A2A"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2</w:t>
                  </w:r>
                  <w:r w:rsidRPr="00FC3A9C">
                    <w:rPr>
                      <w:rFonts w:eastAsiaTheme="minorEastAsia"/>
                      <w:szCs w:val="21"/>
                    </w:rPr>
                    <w:t>7.2</w:t>
                  </w:r>
                </w:p>
              </w:tc>
              <w:tc>
                <w:tcPr>
                  <w:tcW w:w="1110" w:type="dxa"/>
                  <w:tcBorders>
                    <w:top w:val="single" w:sz="6" w:space="0" w:color="auto"/>
                    <w:left w:val="single" w:sz="4" w:space="0" w:color="auto"/>
                    <w:bottom w:val="single" w:sz="6" w:space="0" w:color="auto"/>
                    <w:right w:val="single" w:sz="4" w:space="0" w:color="auto"/>
                  </w:tcBorders>
                  <w:shd w:val="clear" w:color="auto" w:fill="auto"/>
                  <w:vAlign w:val="center"/>
                </w:tcPr>
                <w:p w14:paraId="097D2A54"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3</w:t>
                  </w:r>
                  <w:r w:rsidRPr="00FC3A9C">
                    <w:rPr>
                      <w:rFonts w:eastAsiaTheme="minorEastAsia"/>
                      <w:szCs w:val="21"/>
                    </w:rPr>
                    <w:t>9.9</w:t>
                  </w:r>
                </w:p>
              </w:tc>
              <w:tc>
                <w:tcPr>
                  <w:tcW w:w="881" w:type="dxa"/>
                  <w:tcBorders>
                    <w:top w:val="single" w:sz="6" w:space="0" w:color="auto"/>
                    <w:left w:val="single" w:sz="4" w:space="0" w:color="auto"/>
                    <w:bottom w:val="single" w:sz="6" w:space="0" w:color="auto"/>
                    <w:right w:val="single" w:sz="4" w:space="0" w:color="auto"/>
                  </w:tcBorders>
                </w:tcPr>
                <w:p w14:paraId="21CD8D6B"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2</w:t>
                  </w:r>
                  <w:r w:rsidRPr="00FC3A9C">
                    <w:rPr>
                      <w:rFonts w:eastAsiaTheme="minorEastAsia"/>
                      <w:szCs w:val="21"/>
                    </w:rPr>
                    <w:t>8.5</w:t>
                  </w:r>
                </w:p>
              </w:tc>
              <w:tc>
                <w:tcPr>
                  <w:tcW w:w="921" w:type="dxa"/>
                  <w:tcBorders>
                    <w:top w:val="single" w:sz="6" w:space="0" w:color="auto"/>
                    <w:left w:val="single" w:sz="4" w:space="0" w:color="auto"/>
                    <w:bottom w:val="single" w:sz="6" w:space="0" w:color="auto"/>
                    <w:right w:val="single" w:sz="4" w:space="0" w:color="auto"/>
                  </w:tcBorders>
                </w:tcPr>
                <w:p w14:paraId="65B6FE7C"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2</w:t>
                  </w:r>
                  <w:r w:rsidRPr="00FC3A9C">
                    <w:rPr>
                      <w:rFonts w:eastAsiaTheme="minorEastAsia"/>
                      <w:szCs w:val="21"/>
                    </w:rPr>
                    <w:t>6.6</w:t>
                  </w:r>
                </w:p>
              </w:tc>
              <w:tc>
                <w:tcPr>
                  <w:tcW w:w="969" w:type="dxa"/>
                  <w:tcBorders>
                    <w:top w:val="single" w:sz="6" w:space="0" w:color="auto"/>
                    <w:left w:val="single" w:sz="4" w:space="0" w:color="auto"/>
                    <w:bottom w:val="single" w:sz="6" w:space="0" w:color="auto"/>
                    <w:right w:val="single" w:sz="4" w:space="0" w:color="auto"/>
                  </w:tcBorders>
                </w:tcPr>
                <w:p w14:paraId="384DD93A"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.3</w:t>
                  </w:r>
                </w:p>
              </w:tc>
              <w:tc>
                <w:tcPr>
                  <w:tcW w:w="1021" w:type="dxa"/>
                  <w:tcBorders>
                    <w:top w:val="single" w:sz="6" w:space="0" w:color="auto"/>
                    <w:left w:val="single" w:sz="4" w:space="0" w:color="auto"/>
                    <w:bottom w:val="single" w:sz="6" w:space="0" w:color="auto"/>
                    <w:right w:val="single" w:sz="6" w:space="0" w:color="auto"/>
                  </w:tcBorders>
                  <w:shd w:val="clear" w:color="auto" w:fill="auto"/>
                  <w:vAlign w:val="center"/>
                </w:tcPr>
                <w:p w14:paraId="1D935B6B"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3</w:t>
                  </w:r>
                  <w:r w:rsidRPr="00FC3A9C">
                    <w:rPr>
                      <w:rFonts w:eastAsiaTheme="minorEastAsia"/>
                      <w:szCs w:val="21"/>
                    </w:rPr>
                    <w:t>.41</w:t>
                  </w:r>
                </w:p>
              </w:tc>
            </w:tr>
            <w:tr w:rsidR="00FC3A9C" w:rsidRPr="00FC3A9C" w14:paraId="66513755" w14:textId="77777777" w:rsidTr="000969E3">
              <w:trPr>
                <w:cantSplit/>
                <w:trHeight w:val="340"/>
              </w:trPr>
              <w:tc>
                <w:tcPr>
                  <w:tcW w:w="86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1FB00E61" w14:textId="77777777" w:rsidR="00FF5AD4" w:rsidRPr="00FC3A9C" w:rsidRDefault="00FF5AD4" w:rsidP="00FF5AD4">
                  <w:pPr>
                    <w:rPr>
                      <w:rFonts w:eastAsiaTheme="minorEastAsia"/>
                      <w:sz w:val="20"/>
                      <w:szCs w:val="20"/>
                    </w:rPr>
                  </w:pP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tcPr>
                <w:p w14:paraId="402456FC" w14:textId="77777777" w:rsidR="00FF5AD4" w:rsidRPr="00FC3A9C" w:rsidRDefault="00FF5AD4" w:rsidP="00FF5AD4">
                  <w:pPr>
                    <w:spacing w:line="320" w:lineRule="exact"/>
                    <w:jc w:val="center"/>
                    <w:rPr>
                      <w:rFonts w:eastAsiaTheme="minorEastAsia"/>
                      <w:szCs w:val="21"/>
                    </w:rPr>
                  </w:pPr>
                  <w:r w:rsidRPr="00FC3A9C">
                    <w:rPr>
                      <w:rFonts w:eastAsiaTheme="minorEastAsia"/>
                      <w:szCs w:val="21"/>
                    </w:rPr>
                    <w:t>夜</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tcPr>
                <w:p w14:paraId="4D29E0C8"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2</w:t>
                  </w:r>
                  <w:r w:rsidRPr="00FC3A9C">
                    <w:rPr>
                      <w:rFonts w:eastAsiaTheme="minorEastAsia"/>
                      <w:szCs w:val="21"/>
                    </w:rPr>
                    <w:t>5.9</w:t>
                  </w:r>
                </w:p>
              </w:tc>
              <w:tc>
                <w:tcPr>
                  <w:tcW w:w="845" w:type="dxa"/>
                  <w:tcBorders>
                    <w:top w:val="single" w:sz="6" w:space="0" w:color="auto"/>
                    <w:left w:val="single" w:sz="6" w:space="0" w:color="auto"/>
                    <w:bottom w:val="single" w:sz="6" w:space="0" w:color="auto"/>
                    <w:right w:val="single" w:sz="4" w:space="0" w:color="auto"/>
                  </w:tcBorders>
                  <w:shd w:val="clear" w:color="auto" w:fill="auto"/>
                  <w:vAlign w:val="center"/>
                </w:tcPr>
                <w:p w14:paraId="5AA12D53"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4</w:t>
                  </w:r>
                  <w:r w:rsidRPr="00FC3A9C">
                    <w:rPr>
                      <w:rFonts w:eastAsiaTheme="minorEastAsia"/>
                      <w:szCs w:val="21"/>
                    </w:rPr>
                    <w:t>.7</w:t>
                  </w:r>
                </w:p>
              </w:tc>
              <w:tc>
                <w:tcPr>
                  <w:tcW w:w="1020" w:type="dxa"/>
                  <w:tcBorders>
                    <w:top w:val="single" w:sz="6" w:space="0" w:color="auto"/>
                    <w:left w:val="single" w:sz="4" w:space="0" w:color="auto"/>
                    <w:bottom w:val="single" w:sz="6" w:space="0" w:color="auto"/>
                    <w:right w:val="single" w:sz="4" w:space="0" w:color="auto"/>
                  </w:tcBorders>
                  <w:shd w:val="clear" w:color="auto" w:fill="auto"/>
                  <w:vAlign w:val="center"/>
                </w:tcPr>
                <w:p w14:paraId="7454ACBB"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2</w:t>
                  </w:r>
                  <w:r w:rsidRPr="00FC3A9C">
                    <w:rPr>
                      <w:rFonts w:eastAsiaTheme="minorEastAsia"/>
                      <w:szCs w:val="21"/>
                    </w:rPr>
                    <w:t>0.2</w:t>
                  </w:r>
                </w:p>
              </w:tc>
              <w:tc>
                <w:tcPr>
                  <w:tcW w:w="1110" w:type="dxa"/>
                  <w:tcBorders>
                    <w:top w:val="single" w:sz="6" w:space="0" w:color="auto"/>
                    <w:left w:val="single" w:sz="4" w:space="0" w:color="auto"/>
                    <w:bottom w:val="single" w:sz="6" w:space="0" w:color="auto"/>
                    <w:right w:val="single" w:sz="4" w:space="0" w:color="auto"/>
                  </w:tcBorders>
                  <w:shd w:val="clear" w:color="auto" w:fill="auto"/>
                  <w:vAlign w:val="center"/>
                </w:tcPr>
                <w:p w14:paraId="6F736B21"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3</w:t>
                  </w:r>
                  <w:r w:rsidRPr="00FC3A9C">
                    <w:rPr>
                      <w:rFonts w:eastAsiaTheme="minorEastAsia"/>
                      <w:szCs w:val="21"/>
                    </w:rPr>
                    <w:t>2.9</w:t>
                  </w:r>
                </w:p>
              </w:tc>
              <w:tc>
                <w:tcPr>
                  <w:tcW w:w="881" w:type="dxa"/>
                  <w:tcBorders>
                    <w:top w:val="single" w:sz="6" w:space="0" w:color="auto"/>
                    <w:left w:val="single" w:sz="4" w:space="0" w:color="auto"/>
                    <w:bottom w:val="single" w:sz="6" w:space="0" w:color="auto"/>
                    <w:right w:val="single" w:sz="4" w:space="0" w:color="auto"/>
                  </w:tcBorders>
                </w:tcPr>
                <w:p w14:paraId="39E1D217"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2</w:t>
                  </w:r>
                  <w:r w:rsidRPr="00FC3A9C">
                    <w:rPr>
                      <w:rFonts w:eastAsiaTheme="minorEastAsia"/>
                      <w:szCs w:val="21"/>
                    </w:rPr>
                    <w:t>1.5</w:t>
                  </w:r>
                </w:p>
              </w:tc>
              <w:tc>
                <w:tcPr>
                  <w:tcW w:w="921" w:type="dxa"/>
                  <w:tcBorders>
                    <w:top w:val="single" w:sz="6" w:space="0" w:color="auto"/>
                    <w:left w:val="single" w:sz="4" w:space="0" w:color="auto"/>
                    <w:bottom w:val="single" w:sz="6" w:space="0" w:color="auto"/>
                    <w:right w:val="single" w:sz="4" w:space="0" w:color="auto"/>
                  </w:tcBorders>
                </w:tcPr>
                <w:p w14:paraId="274594FF"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1</w:t>
                  </w:r>
                  <w:r w:rsidRPr="00FC3A9C">
                    <w:rPr>
                      <w:rFonts w:eastAsiaTheme="minorEastAsia"/>
                      <w:szCs w:val="21"/>
                    </w:rPr>
                    <w:t>9.6</w:t>
                  </w:r>
                </w:p>
              </w:tc>
              <w:tc>
                <w:tcPr>
                  <w:tcW w:w="969" w:type="dxa"/>
                  <w:tcBorders>
                    <w:top w:val="single" w:sz="6" w:space="0" w:color="auto"/>
                    <w:left w:val="single" w:sz="4" w:space="0" w:color="auto"/>
                    <w:bottom w:val="single" w:sz="6" w:space="0" w:color="auto"/>
                    <w:right w:val="single" w:sz="4" w:space="0" w:color="auto"/>
                  </w:tcBorders>
                </w:tcPr>
                <w:p w14:paraId="3371CFE8"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1</w:t>
                  </w:r>
                  <w:r w:rsidRPr="00FC3A9C">
                    <w:rPr>
                      <w:rFonts w:eastAsiaTheme="minorEastAsia"/>
                      <w:szCs w:val="21"/>
                    </w:rPr>
                    <w:t>.6</w:t>
                  </w:r>
                </w:p>
              </w:tc>
              <w:tc>
                <w:tcPr>
                  <w:tcW w:w="1021" w:type="dxa"/>
                  <w:tcBorders>
                    <w:top w:val="single" w:sz="6" w:space="0" w:color="auto"/>
                    <w:left w:val="single" w:sz="4" w:space="0" w:color="auto"/>
                    <w:bottom w:val="single" w:sz="6" w:space="0" w:color="auto"/>
                    <w:right w:val="single" w:sz="6" w:space="0" w:color="auto"/>
                  </w:tcBorders>
                  <w:shd w:val="clear" w:color="auto" w:fill="auto"/>
                  <w:vAlign w:val="center"/>
                </w:tcPr>
                <w:p w14:paraId="3041C5E2"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3</w:t>
                  </w:r>
                  <w:r w:rsidRPr="00FC3A9C">
                    <w:rPr>
                      <w:rFonts w:eastAsiaTheme="minorEastAsia"/>
                      <w:szCs w:val="21"/>
                    </w:rPr>
                    <w:t>.6</w:t>
                  </w:r>
                </w:p>
              </w:tc>
            </w:tr>
            <w:tr w:rsidR="00FC3A9C" w:rsidRPr="00FC3A9C" w14:paraId="71F2585D" w14:textId="77777777" w:rsidTr="000969E3">
              <w:trPr>
                <w:cantSplit/>
                <w:trHeight w:val="340"/>
              </w:trPr>
              <w:tc>
                <w:tcPr>
                  <w:tcW w:w="86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54C4959D" w14:textId="77777777" w:rsidR="00FF5AD4" w:rsidRPr="00FC3A9C" w:rsidRDefault="00FF5AD4" w:rsidP="00FF5AD4">
                  <w:pPr>
                    <w:spacing w:line="320" w:lineRule="exact"/>
                    <w:jc w:val="center"/>
                    <w:rPr>
                      <w:rFonts w:eastAsiaTheme="minorEastAsia"/>
                      <w:szCs w:val="21"/>
                    </w:rPr>
                  </w:pPr>
                  <w:r w:rsidRPr="00FC3A9C">
                    <w:rPr>
                      <w:rFonts w:eastAsiaTheme="minorEastAsia"/>
                      <w:szCs w:val="21"/>
                    </w:rPr>
                    <w:t>预测值</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tcPr>
                <w:p w14:paraId="14AC8ACB" w14:textId="77777777" w:rsidR="00FF5AD4" w:rsidRPr="00FC3A9C" w:rsidRDefault="00FF5AD4" w:rsidP="00FF5AD4">
                  <w:pPr>
                    <w:spacing w:line="320" w:lineRule="exact"/>
                    <w:jc w:val="center"/>
                    <w:rPr>
                      <w:rFonts w:eastAsiaTheme="minorEastAsia"/>
                      <w:szCs w:val="21"/>
                    </w:rPr>
                  </w:pPr>
                  <w:r w:rsidRPr="00FC3A9C">
                    <w:rPr>
                      <w:rFonts w:eastAsiaTheme="minorEastAsia"/>
                      <w:szCs w:val="21"/>
                    </w:rPr>
                    <w:t>昼</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tcPr>
                <w:p w14:paraId="3A5550A8"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4.8</w:t>
                  </w:r>
                </w:p>
              </w:tc>
              <w:tc>
                <w:tcPr>
                  <w:tcW w:w="845" w:type="dxa"/>
                  <w:tcBorders>
                    <w:top w:val="single" w:sz="6" w:space="0" w:color="auto"/>
                    <w:left w:val="single" w:sz="6" w:space="0" w:color="auto"/>
                    <w:bottom w:val="single" w:sz="6" w:space="0" w:color="auto"/>
                    <w:right w:val="single" w:sz="4" w:space="0" w:color="auto"/>
                  </w:tcBorders>
                  <w:shd w:val="clear" w:color="auto" w:fill="auto"/>
                  <w:vAlign w:val="center"/>
                </w:tcPr>
                <w:p w14:paraId="76041EBC"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9.8</w:t>
                  </w:r>
                </w:p>
              </w:tc>
              <w:tc>
                <w:tcPr>
                  <w:tcW w:w="1020" w:type="dxa"/>
                  <w:tcBorders>
                    <w:top w:val="single" w:sz="6" w:space="0" w:color="auto"/>
                    <w:left w:val="single" w:sz="4" w:space="0" w:color="auto"/>
                    <w:bottom w:val="single" w:sz="6" w:space="0" w:color="auto"/>
                    <w:right w:val="single" w:sz="4" w:space="0" w:color="auto"/>
                  </w:tcBorders>
                  <w:shd w:val="clear" w:color="auto" w:fill="auto"/>
                  <w:vAlign w:val="center"/>
                </w:tcPr>
                <w:p w14:paraId="171C0D1B"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6.9</w:t>
                  </w:r>
                </w:p>
              </w:tc>
              <w:tc>
                <w:tcPr>
                  <w:tcW w:w="1110" w:type="dxa"/>
                  <w:tcBorders>
                    <w:top w:val="single" w:sz="6" w:space="0" w:color="auto"/>
                    <w:left w:val="single" w:sz="4" w:space="0" w:color="auto"/>
                    <w:bottom w:val="single" w:sz="6" w:space="0" w:color="auto"/>
                    <w:right w:val="single" w:sz="4" w:space="0" w:color="auto"/>
                  </w:tcBorders>
                  <w:shd w:val="clear" w:color="auto" w:fill="auto"/>
                  <w:vAlign w:val="center"/>
                </w:tcPr>
                <w:p w14:paraId="2A2F938F"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4.3</w:t>
                  </w:r>
                </w:p>
              </w:tc>
              <w:tc>
                <w:tcPr>
                  <w:tcW w:w="881" w:type="dxa"/>
                  <w:tcBorders>
                    <w:top w:val="single" w:sz="6" w:space="0" w:color="auto"/>
                    <w:left w:val="single" w:sz="4" w:space="0" w:color="auto"/>
                    <w:bottom w:val="single" w:sz="6" w:space="0" w:color="auto"/>
                    <w:right w:val="single" w:sz="4" w:space="0" w:color="auto"/>
                  </w:tcBorders>
                </w:tcPr>
                <w:p w14:paraId="7E3CAB1D"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4.5</w:t>
                  </w:r>
                </w:p>
              </w:tc>
              <w:tc>
                <w:tcPr>
                  <w:tcW w:w="921" w:type="dxa"/>
                  <w:tcBorders>
                    <w:top w:val="single" w:sz="6" w:space="0" w:color="auto"/>
                    <w:left w:val="single" w:sz="4" w:space="0" w:color="auto"/>
                    <w:bottom w:val="single" w:sz="6" w:space="0" w:color="auto"/>
                    <w:right w:val="single" w:sz="4" w:space="0" w:color="auto"/>
                  </w:tcBorders>
                </w:tcPr>
                <w:p w14:paraId="787D7363"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3.8</w:t>
                  </w:r>
                </w:p>
              </w:tc>
              <w:tc>
                <w:tcPr>
                  <w:tcW w:w="969" w:type="dxa"/>
                  <w:tcBorders>
                    <w:top w:val="single" w:sz="6" w:space="0" w:color="auto"/>
                    <w:left w:val="single" w:sz="4" w:space="0" w:color="auto"/>
                    <w:bottom w:val="single" w:sz="6" w:space="0" w:color="auto"/>
                    <w:right w:val="single" w:sz="4" w:space="0" w:color="auto"/>
                  </w:tcBorders>
                </w:tcPr>
                <w:p w14:paraId="7FC0A6E7"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3.1</w:t>
                  </w:r>
                </w:p>
              </w:tc>
              <w:tc>
                <w:tcPr>
                  <w:tcW w:w="1021" w:type="dxa"/>
                  <w:tcBorders>
                    <w:top w:val="single" w:sz="6" w:space="0" w:color="auto"/>
                    <w:left w:val="single" w:sz="4" w:space="0" w:color="auto"/>
                    <w:bottom w:val="single" w:sz="6" w:space="0" w:color="auto"/>
                    <w:right w:val="single" w:sz="6" w:space="0" w:color="auto"/>
                  </w:tcBorders>
                  <w:shd w:val="clear" w:color="auto" w:fill="auto"/>
                  <w:vAlign w:val="center"/>
                </w:tcPr>
                <w:p w14:paraId="1CCFFB8F"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6</w:t>
                  </w:r>
                  <w:r w:rsidRPr="00FC3A9C">
                    <w:rPr>
                      <w:rFonts w:eastAsiaTheme="minorEastAsia"/>
                      <w:szCs w:val="21"/>
                    </w:rPr>
                    <w:t>2.7</w:t>
                  </w:r>
                </w:p>
              </w:tc>
            </w:tr>
            <w:tr w:rsidR="00FC3A9C" w:rsidRPr="00FC3A9C" w14:paraId="7F667874" w14:textId="77777777" w:rsidTr="000969E3">
              <w:trPr>
                <w:cantSplit/>
                <w:trHeight w:val="340"/>
              </w:trPr>
              <w:tc>
                <w:tcPr>
                  <w:tcW w:w="86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7934E98F" w14:textId="77777777" w:rsidR="00FF5AD4" w:rsidRPr="00FC3A9C" w:rsidRDefault="00FF5AD4" w:rsidP="00FF5AD4">
                  <w:pPr>
                    <w:rPr>
                      <w:rFonts w:eastAsiaTheme="minorEastAsia"/>
                      <w:sz w:val="20"/>
                      <w:szCs w:val="20"/>
                    </w:rPr>
                  </w:pP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tcPr>
                <w:p w14:paraId="7DF103DD" w14:textId="77777777" w:rsidR="00FF5AD4" w:rsidRPr="00FC3A9C" w:rsidRDefault="00FF5AD4" w:rsidP="00FF5AD4">
                  <w:pPr>
                    <w:spacing w:line="320" w:lineRule="exact"/>
                    <w:jc w:val="center"/>
                    <w:rPr>
                      <w:rFonts w:eastAsiaTheme="minorEastAsia"/>
                      <w:szCs w:val="21"/>
                    </w:rPr>
                  </w:pPr>
                  <w:r w:rsidRPr="00FC3A9C">
                    <w:rPr>
                      <w:rFonts w:eastAsiaTheme="minorEastAsia"/>
                      <w:szCs w:val="21"/>
                    </w:rPr>
                    <w:t>夜</w:t>
                  </w:r>
                </w:p>
              </w:tc>
              <w:tc>
                <w:tcPr>
                  <w:tcW w:w="932" w:type="dxa"/>
                  <w:tcBorders>
                    <w:top w:val="single" w:sz="6" w:space="0" w:color="auto"/>
                    <w:left w:val="single" w:sz="6" w:space="0" w:color="auto"/>
                    <w:bottom w:val="single" w:sz="6" w:space="0" w:color="auto"/>
                    <w:right w:val="single" w:sz="6" w:space="0" w:color="auto"/>
                  </w:tcBorders>
                  <w:shd w:val="clear" w:color="auto" w:fill="auto"/>
                  <w:vAlign w:val="center"/>
                </w:tcPr>
                <w:p w14:paraId="222E2B4D"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4</w:t>
                  </w:r>
                  <w:r w:rsidRPr="00FC3A9C">
                    <w:rPr>
                      <w:rFonts w:eastAsiaTheme="minorEastAsia"/>
                      <w:szCs w:val="21"/>
                    </w:rPr>
                    <w:t>5.7</w:t>
                  </w:r>
                </w:p>
              </w:tc>
              <w:tc>
                <w:tcPr>
                  <w:tcW w:w="845" w:type="dxa"/>
                  <w:tcBorders>
                    <w:top w:val="single" w:sz="6" w:space="0" w:color="auto"/>
                    <w:left w:val="single" w:sz="6" w:space="0" w:color="auto"/>
                    <w:bottom w:val="single" w:sz="6" w:space="0" w:color="auto"/>
                    <w:right w:val="single" w:sz="4" w:space="0" w:color="auto"/>
                  </w:tcBorders>
                  <w:shd w:val="clear" w:color="auto" w:fill="auto"/>
                  <w:vAlign w:val="center"/>
                </w:tcPr>
                <w:p w14:paraId="603FDFBE"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2.7</w:t>
                  </w:r>
                </w:p>
              </w:tc>
              <w:tc>
                <w:tcPr>
                  <w:tcW w:w="1020" w:type="dxa"/>
                  <w:tcBorders>
                    <w:top w:val="single" w:sz="6" w:space="0" w:color="auto"/>
                    <w:left w:val="single" w:sz="4" w:space="0" w:color="auto"/>
                    <w:bottom w:val="single" w:sz="6" w:space="0" w:color="auto"/>
                    <w:right w:val="single" w:sz="4" w:space="0" w:color="auto"/>
                  </w:tcBorders>
                  <w:shd w:val="clear" w:color="auto" w:fill="auto"/>
                  <w:vAlign w:val="center"/>
                </w:tcPr>
                <w:p w14:paraId="0D7773C3"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4</w:t>
                  </w:r>
                  <w:r w:rsidRPr="00FC3A9C">
                    <w:rPr>
                      <w:rFonts w:eastAsiaTheme="minorEastAsia"/>
                      <w:szCs w:val="21"/>
                    </w:rPr>
                    <w:t>7.3</w:t>
                  </w:r>
                </w:p>
              </w:tc>
              <w:tc>
                <w:tcPr>
                  <w:tcW w:w="1110" w:type="dxa"/>
                  <w:tcBorders>
                    <w:top w:val="single" w:sz="6" w:space="0" w:color="auto"/>
                    <w:left w:val="single" w:sz="4" w:space="0" w:color="auto"/>
                    <w:bottom w:val="single" w:sz="6" w:space="0" w:color="auto"/>
                    <w:right w:val="single" w:sz="4" w:space="0" w:color="auto"/>
                  </w:tcBorders>
                  <w:shd w:val="clear" w:color="auto" w:fill="auto"/>
                  <w:vAlign w:val="center"/>
                </w:tcPr>
                <w:p w14:paraId="3AA0BD5B"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4</w:t>
                  </w:r>
                  <w:r w:rsidRPr="00FC3A9C">
                    <w:rPr>
                      <w:rFonts w:eastAsiaTheme="minorEastAsia"/>
                      <w:szCs w:val="21"/>
                    </w:rPr>
                    <w:t>5.2</w:t>
                  </w:r>
                </w:p>
              </w:tc>
              <w:tc>
                <w:tcPr>
                  <w:tcW w:w="881" w:type="dxa"/>
                  <w:tcBorders>
                    <w:top w:val="single" w:sz="6" w:space="0" w:color="auto"/>
                    <w:left w:val="single" w:sz="4" w:space="0" w:color="auto"/>
                    <w:bottom w:val="single" w:sz="6" w:space="0" w:color="auto"/>
                    <w:right w:val="single" w:sz="4" w:space="0" w:color="auto"/>
                  </w:tcBorders>
                </w:tcPr>
                <w:p w14:paraId="438D2AC5"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4</w:t>
                  </w:r>
                  <w:r w:rsidRPr="00FC3A9C">
                    <w:rPr>
                      <w:rFonts w:eastAsiaTheme="minorEastAsia"/>
                      <w:szCs w:val="21"/>
                    </w:rPr>
                    <w:t>5.7</w:t>
                  </w:r>
                </w:p>
              </w:tc>
              <w:tc>
                <w:tcPr>
                  <w:tcW w:w="921" w:type="dxa"/>
                  <w:tcBorders>
                    <w:top w:val="single" w:sz="6" w:space="0" w:color="auto"/>
                    <w:left w:val="single" w:sz="4" w:space="0" w:color="auto"/>
                    <w:bottom w:val="single" w:sz="6" w:space="0" w:color="auto"/>
                    <w:right w:val="single" w:sz="4" w:space="0" w:color="auto"/>
                  </w:tcBorders>
                </w:tcPr>
                <w:p w14:paraId="19AE91D3"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4</w:t>
                  </w:r>
                  <w:r w:rsidRPr="00FC3A9C">
                    <w:rPr>
                      <w:rFonts w:eastAsiaTheme="minorEastAsia"/>
                      <w:szCs w:val="21"/>
                    </w:rPr>
                    <w:t>4.2</w:t>
                  </w:r>
                </w:p>
              </w:tc>
              <w:tc>
                <w:tcPr>
                  <w:tcW w:w="969" w:type="dxa"/>
                  <w:tcBorders>
                    <w:top w:val="single" w:sz="6" w:space="0" w:color="auto"/>
                    <w:left w:val="single" w:sz="4" w:space="0" w:color="auto"/>
                    <w:bottom w:val="single" w:sz="6" w:space="0" w:color="auto"/>
                    <w:right w:val="single" w:sz="4" w:space="0" w:color="auto"/>
                  </w:tcBorders>
                </w:tcPr>
                <w:p w14:paraId="591CFF5A"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4</w:t>
                  </w:r>
                  <w:r w:rsidRPr="00FC3A9C">
                    <w:rPr>
                      <w:rFonts w:eastAsiaTheme="minorEastAsia"/>
                      <w:szCs w:val="21"/>
                    </w:rPr>
                    <w:t>3.7</w:t>
                  </w:r>
                </w:p>
              </w:tc>
              <w:tc>
                <w:tcPr>
                  <w:tcW w:w="1021" w:type="dxa"/>
                  <w:tcBorders>
                    <w:top w:val="single" w:sz="6" w:space="0" w:color="auto"/>
                    <w:left w:val="single" w:sz="4" w:space="0" w:color="auto"/>
                    <w:bottom w:val="single" w:sz="6" w:space="0" w:color="auto"/>
                    <w:right w:val="single" w:sz="6" w:space="0" w:color="auto"/>
                  </w:tcBorders>
                  <w:shd w:val="clear" w:color="auto" w:fill="auto"/>
                  <w:vAlign w:val="center"/>
                </w:tcPr>
                <w:p w14:paraId="487D0646" w14:textId="77777777" w:rsidR="00FF5AD4" w:rsidRPr="00FC3A9C" w:rsidRDefault="00FF5AD4" w:rsidP="00FF5AD4">
                  <w:pPr>
                    <w:autoSpaceDE w:val="0"/>
                    <w:autoSpaceDN w:val="0"/>
                    <w:adjustRightInd w:val="0"/>
                    <w:spacing w:line="320" w:lineRule="exact"/>
                    <w:jc w:val="center"/>
                    <w:rPr>
                      <w:rFonts w:eastAsiaTheme="minorEastAsia"/>
                      <w:szCs w:val="21"/>
                    </w:rPr>
                  </w:pPr>
                  <w:r w:rsidRPr="00FC3A9C">
                    <w:rPr>
                      <w:rFonts w:eastAsiaTheme="minorEastAsia" w:hint="eastAsia"/>
                      <w:szCs w:val="21"/>
                    </w:rPr>
                    <w:t>5</w:t>
                  </w:r>
                  <w:r w:rsidRPr="00FC3A9C">
                    <w:rPr>
                      <w:rFonts w:eastAsiaTheme="minorEastAsia"/>
                      <w:szCs w:val="21"/>
                    </w:rPr>
                    <w:t>3.9</w:t>
                  </w:r>
                </w:p>
              </w:tc>
            </w:tr>
            <w:tr w:rsidR="00FC3A9C" w:rsidRPr="00FC3A9C" w14:paraId="675000B1" w14:textId="77777777" w:rsidTr="00611743">
              <w:trPr>
                <w:cantSplit/>
                <w:trHeight w:val="340"/>
              </w:trPr>
              <w:tc>
                <w:tcPr>
                  <w:tcW w:w="867"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1927EFDB" w14:textId="77777777" w:rsidR="00FF5AD4" w:rsidRPr="00FC3A9C" w:rsidRDefault="00FF5AD4" w:rsidP="00FF5AD4">
                  <w:pPr>
                    <w:spacing w:line="320" w:lineRule="exact"/>
                    <w:jc w:val="center"/>
                    <w:rPr>
                      <w:rFonts w:eastAsiaTheme="minorEastAsia"/>
                      <w:szCs w:val="21"/>
                    </w:rPr>
                  </w:pPr>
                  <w:r w:rsidRPr="00FC3A9C">
                    <w:rPr>
                      <w:rFonts w:eastAsiaTheme="minorEastAsia"/>
                      <w:szCs w:val="21"/>
                    </w:rPr>
                    <w:t>超标值</w:t>
                  </w: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tcPr>
                <w:p w14:paraId="2C2965D3" w14:textId="77777777" w:rsidR="00FF5AD4" w:rsidRPr="00FC3A9C" w:rsidRDefault="00FF5AD4" w:rsidP="00FF5AD4">
                  <w:pPr>
                    <w:spacing w:line="320" w:lineRule="exact"/>
                    <w:jc w:val="center"/>
                    <w:rPr>
                      <w:rFonts w:eastAsiaTheme="minorEastAsia"/>
                      <w:szCs w:val="21"/>
                    </w:rPr>
                  </w:pPr>
                  <w:r w:rsidRPr="00FC3A9C">
                    <w:rPr>
                      <w:rFonts w:eastAsiaTheme="minorEastAsia"/>
                      <w:szCs w:val="21"/>
                    </w:rPr>
                    <w:t>昼</w:t>
                  </w:r>
                </w:p>
              </w:tc>
              <w:tc>
                <w:tcPr>
                  <w:tcW w:w="932" w:type="dxa"/>
                  <w:tcBorders>
                    <w:top w:val="single" w:sz="6" w:space="0" w:color="auto"/>
                    <w:left w:val="single" w:sz="6" w:space="0" w:color="auto"/>
                    <w:bottom w:val="single" w:sz="6" w:space="0" w:color="auto"/>
                    <w:right w:val="single" w:sz="6" w:space="0" w:color="auto"/>
                  </w:tcBorders>
                  <w:shd w:val="clear" w:color="auto" w:fill="auto"/>
                </w:tcPr>
                <w:p w14:paraId="4B340B25" w14:textId="77777777" w:rsidR="00FF5AD4" w:rsidRPr="00FC3A9C" w:rsidRDefault="00FF5AD4" w:rsidP="00FF5AD4">
                  <w:pPr>
                    <w:jc w:val="center"/>
                    <w:rPr>
                      <w:rFonts w:eastAsiaTheme="minorEastAsia"/>
                    </w:rPr>
                  </w:pPr>
                  <w:r w:rsidRPr="00FC3A9C">
                    <w:rPr>
                      <w:rFonts w:eastAsiaTheme="minorEastAsia" w:hint="eastAsia"/>
                    </w:rPr>
                    <w:t>/</w:t>
                  </w:r>
                </w:p>
              </w:tc>
              <w:tc>
                <w:tcPr>
                  <w:tcW w:w="845" w:type="dxa"/>
                  <w:tcBorders>
                    <w:top w:val="single" w:sz="6" w:space="0" w:color="auto"/>
                    <w:left w:val="single" w:sz="6" w:space="0" w:color="auto"/>
                    <w:bottom w:val="single" w:sz="6" w:space="0" w:color="auto"/>
                    <w:right w:val="single" w:sz="4" w:space="0" w:color="auto"/>
                  </w:tcBorders>
                  <w:shd w:val="clear" w:color="auto" w:fill="auto"/>
                </w:tcPr>
                <w:p w14:paraId="269C6CD3" w14:textId="77777777" w:rsidR="00FF5AD4" w:rsidRPr="00FC3A9C" w:rsidRDefault="00FF5AD4" w:rsidP="00FF5AD4">
                  <w:pPr>
                    <w:jc w:val="center"/>
                    <w:rPr>
                      <w:rFonts w:eastAsiaTheme="minorEastAsia"/>
                    </w:rPr>
                  </w:pPr>
                  <w:r w:rsidRPr="00FC3A9C">
                    <w:rPr>
                      <w:rFonts w:eastAsiaTheme="minorEastAsia" w:hint="eastAsia"/>
                    </w:rPr>
                    <w:t>/</w:t>
                  </w:r>
                </w:p>
              </w:tc>
              <w:tc>
                <w:tcPr>
                  <w:tcW w:w="1020" w:type="dxa"/>
                  <w:tcBorders>
                    <w:top w:val="single" w:sz="6" w:space="0" w:color="auto"/>
                    <w:left w:val="single" w:sz="4" w:space="0" w:color="auto"/>
                    <w:bottom w:val="single" w:sz="6" w:space="0" w:color="auto"/>
                    <w:right w:val="single" w:sz="4" w:space="0" w:color="auto"/>
                  </w:tcBorders>
                  <w:shd w:val="clear" w:color="auto" w:fill="auto"/>
                </w:tcPr>
                <w:p w14:paraId="5A07A115" w14:textId="77777777" w:rsidR="00FF5AD4" w:rsidRPr="00FC3A9C" w:rsidRDefault="00FF5AD4" w:rsidP="00FF5AD4">
                  <w:pPr>
                    <w:jc w:val="center"/>
                    <w:rPr>
                      <w:rFonts w:eastAsiaTheme="minorEastAsia"/>
                    </w:rPr>
                  </w:pPr>
                  <w:r w:rsidRPr="00FC3A9C">
                    <w:rPr>
                      <w:rFonts w:eastAsiaTheme="minorEastAsia" w:hint="eastAsia"/>
                    </w:rPr>
                    <w:t>/</w:t>
                  </w:r>
                </w:p>
              </w:tc>
              <w:tc>
                <w:tcPr>
                  <w:tcW w:w="1110" w:type="dxa"/>
                  <w:tcBorders>
                    <w:top w:val="single" w:sz="6" w:space="0" w:color="auto"/>
                    <w:left w:val="single" w:sz="4" w:space="0" w:color="auto"/>
                    <w:bottom w:val="single" w:sz="6" w:space="0" w:color="auto"/>
                    <w:right w:val="single" w:sz="4" w:space="0" w:color="auto"/>
                  </w:tcBorders>
                  <w:shd w:val="clear" w:color="auto" w:fill="auto"/>
                </w:tcPr>
                <w:p w14:paraId="71BB98F0" w14:textId="77777777" w:rsidR="00FF5AD4" w:rsidRPr="00FC3A9C" w:rsidRDefault="00FF5AD4" w:rsidP="00FF5AD4">
                  <w:pPr>
                    <w:jc w:val="center"/>
                    <w:rPr>
                      <w:rFonts w:eastAsiaTheme="minorEastAsia"/>
                    </w:rPr>
                  </w:pPr>
                  <w:r w:rsidRPr="00FC3A9C">
                    <w:rPr>
                      <w:rFonts w:eastAsiaTheme="minorEastAsia" w:hint="eastAsia"/>
                    </w:rPr>
                    <w:t>/</w:t>
                  </w:r>
                </w:p>
              </w:tc>
              <w:tc>
                <w:tcPr>
                  <w:tcW w:w="881" w:type="dxa"/>
                  <w:tcBorders>
                    <w:top w:val="single" w:sz="6" w:space="0" w:color="auto"/>
                    <w:left w:val="single" w:sz="4" w:space="0" w:color="auto"/>
                    <w:bottom w:val="single" w:sz="6" w:space="0" w:color="auto"/>
                    <w:right w:val="single" w:sz="4" w:space="0" w:color="auto"/>
                  </w:tcBorders>
                </w:tcPr>
                <w:p w14:paraId="44E7281F" w14:textId="77777777" w:rsidR="00FF5AD4" w:rsidRPr="00FC3A9C" w:rsidRDefault="00FF5AD4" w:rsidP="00FF5AD4">
                  <w:pPr>
                    <w:jc w:val="center"/>
                    <w:rPr>
                      <w:rFonts w:eastAsiaTheme="minorEastAsia"/>
                    </w:rPr>
                  </w:pPr>
                  <w:r w:rsidRPr="00FC3A9C">
                    <w:rPr>
                      <w:rFonts w:eastAsiaTheme="minorEastAsia" w:hint="eastAsia"/>
                    </w:rPr>
                    <w:t>/</w:t>
                  </w:r>
                </w:p>
              </w:tc>
              <w:tc>
                <w:tcPr>
                  <w:tcW w:w="921" w:type="dxa"/>
                  <w:tcBorders>
                    <w:top w:val="single" w:sz="6" w:space="0" w:color="auto"/>
                    <w:left w:val="single" w:sz="4" w:space="0" w:color="auto"/>
                    <w:bottom w:val="single" w:sz="6" w:space="0" w:color="auto"/>
                    <w:right w:val="single" w:sz="4" w:space="0" w:color="auto"/>
                  </w:tcBorders>
                </w:tcPr>
                <w:p w14:paraId="72FB0DB1" w14:textId="77777777" w:rsidR="00FF5AD4" w:rsidRPr="00FC3A9C" w:rsidRDefault="00FF5AD4" w:rsidP="00FF5AD4">
                  <w:pPr>
                    <w:jc w:val="center"/>
                    <w:rPr>
                      <w:rFonts w:eastAsiaTheme="minorEastAsia"/>
                    </w:rPr>
                  </w:pPr>
                  <w:r w:rsidRPr="00FC3A9C">
                    <w:rPr>
                      <w:rFonts w:eastAsiaTheme="minorEastAsia" w:hint="eastAsia"/>
                    </w:rPr>
                    <w:t>/</w:t>
                  </w:r>
                </w:p>
              </w:tc>
              <w:tc>
                <w:tcPr>
                  <w:tcW w:w="969" w:type="dxa"/>
                  <w:tcBorders>
                    <w:top w:val="single" w:sz="6" w:space="0" w:color="auto"/>
                    <w:left w:val="single" w:sz="4" w:space="0" w:color="auto"/>
                    <w:bottom w:val="single" w:sz="6" w:space="0" w:color="auto"/>
                    <w:right w:val="single" w:sz="4" w:space="0" w:color="auto"/>
                  </w:tcBorders>
                </w:tcPr>
                <w:p w14:paraId="244936BD" w14:textId="77777777" w:rsidR="00FF5AD4" w:rsidRPr="00FC3A9C" w:rsidRDefault="00FF5AD4" w:rsidP="00FF5AD4">
                  <w:pPr>
                    <w:jc w:val="center"/>
                    <w:rPr>
                      <w:rFonts w:eastAsiaTheme="minorEastAsia"/>
                    </w:rPr>
                  </w:pPr>
                  <w:r w:rsidRPr="00FC3A9C">
                    <w:rPr>
                      <w:rFonts w:eastAsiaTheme="minorEastAsia" w:hint="eastAsia"/>
                    </w:rPr>
                    <w:t>/</w:t>
                  </w:r>
                </w:p>
              </w:tc>
              <w:tc>
                <w:tcPr>
                  <w:tcW w:w="1021" w:type="dxa"/>
                  <w:tcBorders>
                    <w:top w:val="single" w:sz="6" w:space="0" w:color="auto"/>
                    <w:left w:val="single" w:sz="4" w:space="0" w:color="auto"/>
                    <w:bottom w:val="single" w:sz="6" w:space="0" w:color="auto"/>
                    <w:right w:val="single" w:sz="6" w:space="0" w:color="auto"/>
                  </w:tcBorders>
                  <w:shd w:val="clear" w:color="auto" w:fill="auto"/>
                </w:tcPr>
                <w:p w14:paraId="27C5B8D1" w14:textId="77777777" w:rsidR="00FF5AD4" w:rsidRPr="00FC3A9C" w:rsidRDefault="00FF5AD4" w:rsidP="00FF5AD4">
                  <w:pPr>
                    <w:jc w:val="center"/>
                    <w:rPr>
                      <w:rFonts w:eastAsiaTheme="minorEastAsia"/>
                    </w:rPr>
                  </w:pPr>
                  <w:r w:rsidRPr="00FC3A9C">
                    <w:rPr>
                      <w:rFonts w:eastAsiaTheme="minorEastAsia" w:hint="eastAsia"/>
                    </w:rPr>
                    <w:t>/</w:t>
                  </w:r>
                </w:p>
              </w:tc>
            </w:tr>
            <w:tr w:rsidR="00FC3A9C" w:rsidRPr="00FC3A9C" w14:paraId="3A97939D" w14:textId="77777777" w:rsidTr="00611743">
              <w:trPr>
                <w:cantSplit/>
                <w:trHeight w:val="340"/>
              </w:trPr>
              <w:tc>
                <w:tcPr>
                  <w:tcW w:w="867" w:type="dxa"/>
                  <w:vMerge/>
                  <w:tcBorders>
                    <w:top w:val="single" w:sz="6" w:space="0" w:color="auto"/>
                    <w:left w:val="single" w:sz="6" w:space="0" w:color="auto"/>
                    <w:bottom w:val="single" w:sz="6" w:space="0" w:color="auto"/>
                    <w:right w:val="single" w:sz="6" w:space="0" w:color="auto"/>
                  </w:tcBorders>
                  <w:shd w:val="clear" w:color="auto" w:fill="auto"/>
                  <w:vAlign w:val="center"/>
                </w:tcPr>
                <w:p w14:paraId="03376D2E" w14:textId="77777777" w:rsidR="00FF5AD4" w:rsidRPr="00FC3A9C" w:rsidRDefault="00FF5AD4" w:rsidP="00FF5AD4">
                  <w:pPr>
                    <w:rPr>
                      <w:rFonts w:eastAsiaTheme="minorEastAsia"/>
                      <w:sz w:val="20"/>
                      <w:szCs w:val="20"/>
                    </w:rPr>
                  </w:pP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tcPr>
                <w:p w14:paraId="00644040" w14:textId="77777777" w:rsidR="00FF5AD4" w:rsidRPr="00FC3A9C" w:rsidRDefault="00FF5AD4" w:rsidP="00FF5AD4">
                  <w:pPr>
                    <w:spacing w:line="320" w:lineRule="exact"/>
                    <w:jc w:val="center"/>
                    <w:rPr>
                      <w:rFonts w:eastAsiaTheme="minorEastAsia"/>
                      <w:szCs w:val="21"/>
                    </w:rPr>
                  </w:pPr>
                  <w:r w:rsidRPr="00FC3A9C">
                    <w:rPr>
                      <w:rFonts w:eastAsiaTheme="minorEastAsia"/>
                      <w:szCs w:val="21"/>
                    </w:rPr>
                    <w:t>夜</w:t>
                  </w:r>
                </w:p>
              </w:tc>
              <w:tc>
                <w:tcPr>
                  <w:tcW w:w="932" w:type="dxa"/>
                  <w:tcBorders>
                    <w:top w:val="single" w:sz="6" w:space="0" w:color="auto"/>
                    <w:left w:val="single" w:sz="6" w:space="0" w:color="auto"/>
                    <w:bottom w:val="single" w:sz="6" w:space="0" w:color="auto"/>
                    <w:right w:val="single" w:sz="6" w:space="0" w:color="auto"/>
                  </w:tcBorders>
                  <w:shd w:val="clear" w:color="auto" w:fill="auto"/>
                </w:tcPr>
                <w:p w14:paraId="2101961F" w14:textId="77777777" w:rsidR="00FF5AD4" w:rsidRPr="00FC3A9C" w:rsidRDefault="00FF5AD4" w:rsidP="00FF5AD4">
                  <w:pPr>
                    <w:jc w:val="center"/>
                    <w:rPr>
                      <w:rFonts w:eastAsiaTheme="minorEastAsia"/>
                    </w:rPr>
                  </w:pPr>
                  <w:r w:rsidRPr="00FC3A9C">
                    <w:rPr>
                      <w:rFonts w:eastAsiaTheme="minorEastAsia" w:hint="eastAsia"/>
                    </w:rPr>
                    <w:t>/</w:t>
                  </w:r>
                </w:p>
              </w:tc>
              <w:tc>
                <w:tcPr>
                  <w:tcW w:w="845" w:type="dxa"/>
                  <w:tcBorders>
                    <w:top w:val="single" w:sz="6" w:space="0" w:color="auto"/>
                    <w:left w:val="single" w:sz="6" w:space="0" w:color="auto"/>
                    <w:bottom w:val="single" w:sz="6" w:space="0" w:color="auto"/>
                    <w:right w:val="single" w:sz="4" w:space="0" w:color="auto"/>
                  </w:tcBorders>
                  <w:shd w:val="clear" w:color="auto" w:fill="auto"/>
                </w:tcPr>
                <w:p w14:paraId="54E8D695" w14:textId="77777777" w:rsidR="00FF5AD4" w:rsidRPr="00FC3A9C" w:rsidRDefault="00FF5AD4" w:rsidP="00FF5AD4">
                  <w:pPr>
                    <w:jc w:val="center"/>
                    <w:rPr>
                      <w:rFonts w:eastAsiaTheme="minorEastAsia"/>
                    </w:rPr>
                  </w:pPr>
                  <w:r w:rsidRPr="00FC3A9C">
                    <w:rPr>
                      <w:rFonts w:eastAsiaTheme="minorEastAsia" w:hint="eastAsia"/>
                    </w:rPr>
                    <w:t>/</w:t>
                  </w:r>
                </w:p>
              </w:tc>
              <w:tc>
                <w:tcPr>
                  <w:tcW w:w="1020" w:type="dxa"/>
                  <w:tcBorders>
                    <w:top w:val="single" w:sz="6" w:space="0" w:color="auto"/>
                    <w:left w:val="single" w:sz="4" w:space="0" w:color="auto"/>
                    <w:bottom w:val="single" w:sz="6" w:space="0" w:color="auto"/>
                    <w:right w:val="single" w:sz="4" w:space="0" w:color="auto"/>
                  </w:tcBorders>
                  <w:shd w:val="clear" w:color="auto" w:fill="auto"/>
                </w:tcPr>
                <w:p w14:paraId="037CEBF9" w14:textId="77777777" w:rsidR="00FF5AD4" w:rsidRPr="00FC3A9C" w:rsidRDefault="00FF5AD4" w:rsidP="00FF5AD4">
                  <w:pPr>
                    <w:jc w:val="center"/>
                    <w:rPr>
                      <w:rFonts w:eastAsiaTheme="minorEastAsia"/>
                    </w:rPr>
                  </w:pPr>
                  <w:r w:rsidRPr="00FC3A9C">
                    <w:rPr>
                      <w:rFonts w:eastAsiaTheme="minorEastAsia" w:hint="eastAsia"/>
                    </w:rPr>
                    <w:t>/</w:t>
                  </w:r>
                </w:p>
              </w:tc>
              <w:tc>
                <w:tcPr>
                  <w:tcW w:w="1110" w:type="dxa"/>
                  <w:tcBorders>
                    <w:top w:val="single" w:sz="6" w:space="0" w:color="auto"/>
                    <w:left w:val="single" w:sz="4" w:space="0" w:color="auto"/>
                    <w:bottom w:val="single" w:sz="6" w:space="0" w:color="auto"/>
                    <w:right w:val="single" w:sz="4" w:space="0" w:color="auto"/>
                  </w:tcBorders>
                  <w:shd w:val="clear" w:color="auto" w:fill="auto"/>
                </w:tcPr>
                <w:p w14:paraId="6A755AC3" w14:textId="77777777" w:rsidR="00FF5AD4" w:rsidRPr="00FC3A9C" w:rsidRDefault="00FF5AD4" w:rsidP="00FF5AD4">
                  <w:pPr>
                    <w:jc w:val="center"/>
                    <w:rPr>
                      <w:rFonts w:eastAsiaTheme="minorEastAsia"/>
                    </w:rPr>
                  </w:pPr>
                  <w:r w:rsidRPr="00FC3A9C">
                    <w:rPr>
                      <w:rFonts w:eastAsiaTheme="minorEastAsia" w:hint="eastAsia"/>
                    </w:rPr>
                    <w:t>/</w:t>
                  </w:r>
                </w:p>
              </w:tc>
              <w:tc>
                <w:tcPr>
                  <w:tcW w:w="881" w:type="dxa"/>
                  <w:tcBorders>
                    <w:top w:val="single" w:sz="6" w:space="0" w:color="auto"/>
                    <w:left w:val="single" w:sz="4" w:space="0" w:color="auto"/>
                    <w:bottom w:val="single" w:sz="6" w:space="0" w:color="auto"/>
                    <w:right w:val="single" w:sz="4" w:space="0" w:color="auto"/>
                  </w:tcBorders>
                </w:tcPr>
                <w:p w14:paraId="3327EA98" w14:textId="77777777" w:rsidR="00FF5AD4" w:rsidRPr="00FC3A9C" w:rsidRDefault="00FF5AD4" w:rsidP="00FF5AD4">
                  <w:pPr>
                    <w:jc w:val="center"/>
                    <w:rPr>
                      <w:rFonts w:eastAsiaTheme="minorEastAsia"/>
                    </w:rPr>
                  </w:pPr>
                  <w:r w:rsidRPr="00FC3A9C">
                    <w:rPr>
                      <w:rFonts w:eastAsiaTheme="minorEastAsia" w:hint="eastAsia"/>
                    </w:rPr>
                    <w:t>/</w:t>
                  </w:r>
                </w:p>
              </w:tc>
              <w:tc>
                <w:tcPr>
                  <w:tcW w:w="921" w:type="dxa"/>
                  <w:tcBorders>
                    <w:top w:val="single" w:sz="6" w:space="0" w:color="auto"/>
                    <w:left w:val="single" w:sz="4" w:space="0" w:color="auto"/>
                    <w:bottom w:val="single" w:sz="6" w:space="0" w:color="auto"/>
                    <w:right w:val="single" w:sz="4" w:space="0" w:color="auto"/>
                  </w:tcBorders>
                </w:tcPr>
                <w:p w14:paraId="1D5F9772" w14:textId="77777777" w:rsidR="00FF5AD4" w:rsidRPr="00FC3A9C" w:rsidRDefault="00FF5AD4" w:rsidP="00FF5AD4">
                  <w:pPr>
                    <w:jc w:val="center"/>
                    <w:rPr>
                      <w:rFonts w:eastAsiaTheme="minorEastAsia"/>
                    </w:rPr>
                  </w:pPr>
                  <w:r w:rsidRPr="00FC3A9C">
                    <w:rPr>
                      <w:rFonts w:eastAsiaTheme="minorEastAsia" w:hint="eastAsia"/>
                    </w:rPr>
                    <w:t>/</w:t>
                  </w:r>
                </w:p>
              </w:tc>
              <w:tc>
                <w:tcPr>
                  <w:tcW w:w="969" w:type="dxa"/>
                  <w:tcBorders>
                    <w:top w:val="single" w:sz="6" w:space="0" w:color="auto"/>
                    <w:left w:val="single" w:sz="4" w:space="0" w:color="auto"/>
                    <w:bottom w:val="single" w:sz="6" w:space="0" w:color="auto"/>
                    <w:right w:val="single" w:sz="4" w:space="0" w:color="auto"/>
                  </w:tcBorders>
                </w:tcPr>
                <w:p w14:paraId="7741BC2A" w14:textId="77777777" w:rsidR="00FF5AD4" w:rsidRPr="00FC3A9C" w:rsidRDefault="00FF5AD4" w:rsidP="00FF5AD4">
                  <w:pPr>
                    <w:jc w:val="center"/>
                    <w:rPr>
                      <w:rFonts w:eastAsiaTheme="minorEastAsia"/>
                    </w:rPr>
                  </w:pPr>
                  <w:r w:rsidRPr="00FC3A9C">
                    <w:rPr>
                      <w:rFonts w:eastAsiaTheme="minorEastAsia" w:hint="eastAsia"/>
                    </w:rPr>
                    <w:t>/</w:t>
                  </w:r>
                </w:p>
              </w:tc>
              <w:tc>
                <w:tcPr>
                  <w:tcW w:w="1021" w:type="dxa"/>
                  <w:tcBorders>
                    <w:top w:val="single" w:sz="6" w:space="0" w:color="auto"/>
                    <w:left w:val="single" w:sz="4" w:space="0" w:color="auto"/>
                    <w:bottom w:val="single" w:sz="6" w:space="0" w:color="auto"/>
                    <w:right w:val="single" w:sz="4" w:space="0" w:color="auto"/>
                  </w:tcBorders>
                  <w:shd w:val="clear" w:color="auto" w:fill="auto"/>
                </w:tcPr>
                <w:p w14:paraId="2FDC899A" w14:textId="77777777" w:rsidR="00FF5AD4" w:rsidRPr="00FC3A9C" w:rsidRDefault="00FF5AD4" w:rsidP="00FF5AD4">
                  <w:pPr>
                    <w:jc w:val="center"/>
                    <w:rPr>
                      <w:rFonts w:eastAsiaTheme="minorEastAsia"/>
                    </w:rPr>
                  </w:pPr>
                  <w:r w:rsidRPr="00FC3A9C">
                    <w:rPr>
                      <w:rFonts w:eastAsiaTheme="minorEastAsia" w:hint="eastAsia"/>
                    </w:rPr>
                    <w:t>/</w:t>
                  </w:r>
                </w:p>
              </w:tc>
            </w:tr>
            <w:tr w:rsidR="00FC3A9C" w:rsidRPr="00FC3A9C" w14:paraId="6A796D2C" w14:textId="77777777" w:rsidTr="00611743">
              <w:trPr>
                <w:cantSplit/>
                <w:trHeight w:val="340"/>
              </w:trPr>
              <w:tc>
                <w:tcPr>
                  <w:tcW w:w="1565" w:type="dxa"/>
                  <w:gridSpan w:val="2"/>
                  <w:vMerge w:val="restart"/>
                  <w:tcBorders>
                    <w:top w:val="single" w:sz="6" w:space="0" w:color="auto"/>
                    <w:left w:val="single" w:sz="6" w:space="0" w:color="auto"/>
                    <w:right w:val="single" w:sz="6" w:space="0" w:color="auto"/>
                  </w:tcBorders>
                  <w:shd w:val="clear" w:color="auto" w:fill="auto"/>
                  <w:vAlign w:val="center"/>
                </w:tcPr>
                <w:p w14:paraId="6406D07D" w14:textId="77777777" w:rsidR="00FF5AD4" w:rsidRPr="00FC3A9C" w:rsidRDefault="00FF5AD4" w:rsidP="00FF5AD4">
                  <w:pPr>
                    <w:spacing w:line="320" w:lineRule="exact"/>
                    <w:jc w:val="center"/>
                    <w:rPr>
                      <w:rFonts w:eastAsiaTheme="minorEastAsia"/>
                      <w:szCs w:val="21"/>
                    </w:rPr>
                  </w:pPr>
                  <w:r w:rsidRPr="00FC3A9C">
                    <w:rPr>
                      <w:rFonts w:eastAsiaTheme="minorEastAsia"/>
                      <w:szCs w:val="21"/>
                    </w:rPr>
                    <w:t>标准值</w:t>
                  </w:r>
                </w:p>
              </w:tc>
              <w:tc>
                <w:tcPr>
                  <w:tcW w:w="7699" w:type="dxa"/>
                  <w:gridSpan w:val="8"/>
                  <w:tcBorders>
                    <w:top w:val="single" w:sz="6" w:space="0" w:color="auto"/>
                    <w:left w:val="single" w:sz="6" w:space="0" w:color="auto"/>
                    <w:right w:val="single" w:sz="4" w:space="0" w:color="auto"/>
                  </w:tcBorders>
                </w:tcPr>
                <w:p w14:paraId="74793F2C" w14:textId="77777777" w:rsidR="00FF5AD4" w:rsidRPr="00FC3A9C" w:rsidRDefault="00FF5AD4" w:rsidP="00FF5AD4">
                  <w:pPr>
                    <w:spacing w:line="320" w:lineRule="exact"/>
                    <w:jc w:val="center"/>
                    <w:rPr>
                      <w:rFonts w:eastAsiaTheme="minorEastAsia"/>
                      <w:szCs w:val="21"/>
                    </w:rPr>
                  </w:pPr>
                  <w:r w:rsidRPr="00FC3A9C">
                    <w:rPr>
                      <w:rFonts w:eastAsiaTheme="minorEastAsia" w:hint="eastAsia"/>
                      <w:spacing w:val="-2"/>
                      <w:szCs w:val="21"/>
                    </w:rPr>
                    <w:t>东、南、西厂界及敏感点：</w:t>
                  </w:r>
                  <w:r w:rsidRPr="00FC3A9C">
                    <w:rPr>
                      <w:rFonts w:eastAsiaTheme="minorEastAsia"/>
                      <w:spacing w:val="-2"/>
                      <w:szCs w:val="21"/>
                    </w:rPr>
                    <w:t>昼间</w:t>
                  </w:r>
                  <w:r w:rsidRPr="00FC3A9C">
                    <w:rPr>
                      <w:rFonts w:eastAsiaTheme="minorEastAsia"/>
                      <w:szCs w:val="21"/>
                    </w:rPr>
                    <w:t>≤6</w:t>
                  </w:r>
                  <w:r w:rsidRPr="00FC3A9C">
                    <w:rPr>
                      <w:rFonts w:eastAsiaTheme="minorEastAsia" w:hint="eastAsia"/>
                      <w:szCs w:val="21"/>
                    </w:rPr>
                    <w:t>0</w:t>
                  </w:r>
                  <w:r w:rsidRPr="00FC3A9C">
                    <w:rPr>
                      <w:rFonts w:eastAsiaTheme="minorEastAsia"/>
                      <w:szCs w:val="21"/>
                    </w:rPr>
                    <w:t>dB</w:t>
                  </w:r>
                  <w:r w:rsidRPr="00FC3A9C">
                    <w:rPr>
                      <w:rFonts w:eastAsiaTheme="minorEastAsia"/>
                      <w:szCs w:val="21"/>
                    </w:rPr>
                    <w:t>（</w:t>
                  </w:r>
                  <w:r w:rsidRPr="00FC3A9C">
                    <w:rPr>
                      <w:rFonts w:eastAsiaTheme="minorEastAsia"/>
                      <w:szCs w:val="21"/>
                    </w:rPr>
                    <w:t>A</w:t>
                  </w:r>
                  <w:r w:rsidRPr="00FC3A9C">
                    <w:rPr>
                      <w:rFonts w:eastAsiaTheme="minorEastAsia"/>
                      <w:szCs w:val="21"/>
                    </w:rPr>
                    <w:t>）</w:t>
                  </w:r>
                  <w:r w:rsidRPr="00FC3A9C">
                    <w:rPr>
                      <w:rFonts w:eastAsiaTheme="minorEastAsia" w:hint="eastAsia"/>
                      <w:szCs w:val="21"/>
                    </w:rPr>
                    <w:t>，</w:t>
                  </w:r>
                  <w:r w:rsidRPr="00FC3A9C">
                    <w:rPr>
                      <w:rFonts w:eastAsiaTheme="minorEastAsia"/>
                      <w:szCs w:val="21"/>
                    </w:rPr>
                    <w:t>夜间</w:t>
                  </w:r>
                  <w:r w:rsidRPr="00FC3A9C">
                    <w:rPr>
                      <w:rFonts w:eastAsiaTheme="minorEastAsia"/>
                      <w:szCs w:val="21"/>
                    </w:rPr>
                    <w:t>≤5</w:t>
                  </w:r>
                  <w:r w:rsidRPr="00FC3A9C">
                    <w:rPr>
                      <w:rFonts w:eastAsiaTheme="minorEastAsia" w:hint="eastAsia"/>
                      <w:szCs w:val="21"/>
                    </w:rPr>
                    <w:t>0</w:t>
                  </w:r>
                  <w:r w:rsidRPr="00FC3A9C">
                    <w:rPr>
                      <w:rFonts w:eastAsiaTheme="minorEastAsia"/>
                      <w:szCs w:val="21"/>
                    </w:rPr>
                    <w:t>dB</w:t>
                  </w:r>
                  <w:r w:rsidRPr="00FC3A9C">
                    <w:rPr>
                      <w:rFonts w:eastAsiaTheme="minorEastAsia"/>
                      <w:szCs w:val="21"/>
                    </w:rPr>
                    <w:t>（</w:t>
                  </w:r>
                  <w:r w:rsidRPr="00FC3A9C">
                    <w:rPr>
                      <w:rFonts w:eastAsiaTheme="minorEastAsia"/>
                      <w:szCs w:val="21"/>
                    </w:rPr>
                    <w:t>A</w:t>
                  </w:r>
                  <w:r w:rsidRPr="00FC3A9C">
                    <w:rPr>
                      <w:rFonts w:eastAsiaTheme="minorEastAsia"/>
                      <w:szCs w:val="21"/>
                    </w:rPr>
                    <w:t>）</w:t>
                  </w:r>
                </w:p>
              </w:tc>
            </w:tr>
            <w:tr w:rsidR="00FC3A9C" w:rsidRPr="00FC3A9C" w14:paraId="329B8D9F" w14:textId="77777777" w:rsidTr="00611743">
              <w:trPr>
                <w:cantSplit/>
                <w:trHeight w:val="340"/>
              </w:trPr>
              <w:tc>
                <w:tcPr>
                  <w:tcW w:w="1565" w:type="dxa"/>
                  <w:gridSpan w:val="2"/>
                  <w:vMerge/>
                  <w:tcBorders>
                    <w:left w:val="single" w:sz="6" w:space="0" w:color="auto"/>
                    <w:bottom w:val="single" w:sz="6" w:space="0" w:color="auto"/>
                    <w:right w:val="single" w:sz="6" w:space="0" w:color="auto"/>
                  </w:tcBorders>
                  <w:shd w:val="clear" w:color="auto" w:fill="auto"/>
                  <w:vAlign w:val="center"/>
                </w:tcPr>
                <w:p w14:paraId="4F5E2A4B" w14:textId="77777777" w:rsidR="00FF5AD4" w:rsidRPr="00FC3A9C" w:rsidRDefault="00FF5AD4" w:rsidP="00FF5AD4">
                  <w:pPr>
                    <w:spacing w:line="320" w:lineRule="exact"/>
                    <w:jc w:val="center"/>
                    <w:rPr>
                      <w:rFonts w:eastAsiaTheme="minorEastAsia"/>
                      <w:szCs w:val="21"/>
                    </w:rPr>
                  </w:pPr>
                </w:p>
              </w:tc>
              <w:tc>
                <w:tcPr>
                  <w:tcW w:w="7699" w:type="dxa"/>
                  <w:gridSpan w:val="8"/>
                  <w:tcBorders>
                    <w:left w:val="single" w:sz="6" w:space="0" w:color="auto"/>
                    <w:bottom w:val="single" w:sz="6" w:space="0" w:color="auto"/>
                    <w:right w:val="single" w:sz="4" w:space="0" w:color="auto"/>
                  </w:tcBorders>
                </w:tcPr>
                <w:p w14:paraId="6A895C01" w14:textId="77777777" w:rsidR="00FF5AD4" w:rsidRPr="00FC3A9C" w:rsidRDefault="00FF5AD4" w:rsidP="00FF5AD4">
                  <w:pPr>
                    <w:spacing w:line="320" w:lineRule="exact"/>
                    <w:jc w:val="center"/>
                    <w:rPr>
                      <w:rFonts w:eastAsiaTheme="minorEastAsia"/>
                      <w:spacing w:val="-2"/>
                      <w:szCs w:val="21"/>
                    </w:rPr>
                  </w:pPr>
                  <w:r w:rsidRPr="00FC3A9C">
                    <w:rPr>
                      <w:rFonts w:eastAsiaTheme="minorEastAsia" w:hint="eastAsia"/>
                      <w:spacing w:val="-2"/>
                      <w:szCs w:val="21"/>
                    </w:rPr>
                    <w:t>北厂界：</w:t>
                  </w:r>
                  <w:r w:rsidRPr="00FC3A9C">
                    <w:rPr>
                      <w:rFonts w:eastAsiaTheme="minorEastAsia"/>
                      <w:spacing w:val="-2"/>
                      <w:szCs w:val="21"/>
                    </w:rPr>
                    <w:t>昼间</w:t>
                  </w:r>
                  <w:r w:rsidRPr="00FC3A9C">
                    <w:rPr>
                      <w:rFonts w:eastAsiaTheme="minorEastAsia"/>
                      <w:szCs w:val="21"/>
                    </w:rPr>
                    <w:t>≤</w:t>
                  </w:r>
                  <w:r w:rsidRPr="00FC3A9C">
                    <w:rPr>
                      <w:rFonts w:eastAsiaTheme="minorEastAsia" w:hint="eastAsia"/>
                      <w:szCs w:val="21"/>
                    </w:rPr>
                    <w:t>70</w:t>
                  </w:r>
                  <w:r w:rsidRPr="00FC3A9C">
                    <w:rPr>
                      <w:rFonts w:eastAsiaTheme="minorEastAsia"/>
                      <w:szCs w:val="21"/>
                    </w:rPr>
                    <w:t>dB</w:t>
                  </w:r>
                  <w:r w:rsidRPr="00FC3A9C">
                    <w:rPr>
                      <w:rFonts w:eastAsiaTheme="minorEastAsia"/>
                      <w:szCs w:val="21"/>
                    </w:rPr>
                    <w:t>（</w:t>
                  </w:r>
                  <w:r w:rsidRPr="00FC3A9C">
                    <w:rPr>
                      <w:rFonts w:eastAsiaTheme="minorEastAsia"/>
                      <w:szCs w:val="21"/>
                    </w:rPr>
                    <w:t>A</w:t>
                  </w:r>
                  <w:r w:rsidRPr="00FC3A9C">
                    <w:rPr>
                      <w:rFonts w:eastAsiaTheme="minorEastAsia"/>
                      <w:szCs w:val="21"/>
                    </w:rPr>
                    <w:t>）</w:t>
                  </w:r>
                  <w:r w:rsidRPr="00FC3A9C">
                    <w:rPr>
                      <w:rFonts w:eastAsiaTheme="minorEastAsia" w:hint="eastAsia"/>
                      <w:szCs w:val="21"/>
                    </w:rPr>
                    <w:t>，</w:t>
                  </w:r>
                  <w:r w:rsidRPr="00FC3A9C">
                    <w:rPr>
                      <w:rFonts w:eastAsiaTheme="minorEastAsia"/>
                      <w:szCs w:val="21"/>
                    </w:rPr>
                    <w:t>夜间</w:t>
                  </w:r>
                  <w:r w:rsidRPr="00FC3A9C">
                    <w:rPr>
                      <w:rFonts w:eastAsiaTheme="minorEastAsia"/>
                      <w:szCs w:val="21"/>
                    </w:rPr>
                    <w:t>≤5</w:t>
                  </w:r>
                  <w:r w:rsidRPr="00FC3A9C">
                    <w:rPr>
                      <w:rFonts w:eastAsiaTheme="minorEastAsia" w:hint="eastAsia"/>
                      <w:szCs w:val="21"/>
                    </w:rPr>
                    <w:t>5</w:t>
                  </w:r>
                  <w:r w:rsidRPr="00FC3A9C">
                    <w:rPr>
                      <w:rFonts w:eastAsiaTheme="minorEastAsia"/>
                      <w:szCs w:val="21"/>
                    </w:rPr>
                    <w:t>dB</w:t>
                  </w:r>
                  <w:r w:rsidRPr="00FC3A9C">
                    <w:rPr>
                      <w:rFonts w:eastAsiaTheme="minorEastAsia"/>
                      <w:szCs w:val="21"/>
                    </w:rPr>
                    <w:t>（</w:t>
                  </w:r>
                  <w:r w:rsidRPr="00FC3A9C">
                    <w:rPr>
                      <w:rFonts w:eastAsiaTheme="minorEastAsia"/>
                      <w:szCs w:val="21"/>
                    </w:rPr>
                    <w:t>A</w:t>
                  </w:r>
                  <w:r w:rsidRPr="00FC3A9C">
                    <w:rPr>
                      <w:rFonts w:eastAsiaTheme="minorEastAsia"/>
                      <w:szCs w:val="21"/>
                    </w:rPr>
                    <w:t>）</w:t>
                  </w:r>
                </w:p>
              </w:tc>
            </w:tr>
          </w:tbl>
          <w:p w14:paraId="1494DEE3" w14:textId="77777777" w:rsidR="00B17F50" w:rsidRPr="00FC3A9C" w:rsidRDefault="00B17F50" w:rsidP="00B17F50">
            <w:pPr>
              <w:spacing w:line="360" w:lineRule="auto"/>
              <w:ind w:firstLineChars="200" w:firstLine="480"/>
              <w:rPr>
                <w:rFonts w:eastAsiaTheme="minorEastAsia"/>
                <w:kern w:val="0"/>
                <w:sz w:val="24"/>
                <w:lang w:val="zh-CN"/>
              </w:rPr>
            </w:pPr>
            <w:r w:rsidRPr="00FC3A9C">
              <w:rPr>
                <w:rFonts w:eastAsiaTheme="minorEastAsia"/>
                <w:sz w:val="24"/>
                <w:lang w:val="zh-CN"/>
              </w:rPr>
              <w:t>厂界噪声</w:t>
            </w:r>
            <w:r w:rsidRPr="00FC3A9C">
              <w:rPr>
                <w:rFonts w:eastAsiaTheme="minorEastAsia" w:hint="eastAsia"/>
                <w:sz w:val="24"/>
                <w:lang w:val="zh-CN"/>
              </w:rPr>
              <w:t>预测值</w:t>
            </w:r>
            <w:r w:rsidRPr="00FC3A9C">
              <w:rPr>
                <w:rFonts w:eastAsiaTheme="minorEastAsia"/>
                <w:sz w:val="24"/>
                <w:lang w:val="zh-CN"/>
              </w:rPr>
              <w:t>见表</w:t>
            </w:r>
            <w:r w:rsidR="00FF5AD4" w:rsidRPr="00FC3A9C">
              <w:rPr>
                <w:rFonts w:eastAsiaTheme="minorEastAsia"/>
                <w:sz w:val="24"/>
                <w:lang w:val="zh-CN"/>
              </w:rPr>
              <w:t>38</w:t>
            </w:r>
            <w:r w:rsidRPr="00FC3A9C">
              <w:rPr>
                <w:rFonts w:eastAsiaTheme="minorEastAsia"/>
                <w:sz w:val="24"/>
                <w:lang w:val="zh-CN"/>
              </w:rPr>
              <w:t>，</w:t>
            </w:r>
            <w:r w:rsidRPr="00FC3A9C">
              <w:rPr>
                <w:rFonts w:eastAsiaTheme="minorEastAsia" w:hint="eastAsia"/>
                <w:sz w:val="24"/>
                <w:lang w:val="zh-CN"/>
              </w:rPr>
              <w:t>各厂界</w:t>
            </w:r>
            <w:r w:rsidRPr="00FC3A9C">
              <w:rPr>
                <w:rFonts w:eastAsiaTheme="minorEastAsia"/>
                <w:kern w:val="0"/>
                <w:sz w:val="24"/>
                <w:lang w:val="zh-CN"/>
              </w:rPr>
              <w:t>昼间</w:t>
            </w:r>
            <w:r w:rsidR="00FF5AD4" w:rsidRPr="00FC3A9C">
              <w:rPr>
                <w:rFonts w:eastAsiaTheme="minorEastAsia" w:hint="eastAsia"/>
                <w:kern w:val="0"/>
                <w:sz w:val="24"/>
                <w:lang w:val="zh-CN"/>
              </w:rPr>
              <w:t>、夜间</w:t>
            </w:r>
            <w:r w:rsidRPr="00FC3A9C">
              <w:rPr>
                <w:rFonts w:eastAsiaTheme="minorEastAsia" w:hint="eastAsia"/>
                <w:sz w:val="24"/>
                <w:lang w:val="zh-CN"/>
              </w:rPr>
              <w:t>预测</w:t>
            </w:r>
            <w:r w:rsidRPr="00FC3A9C">
              <w:rPr>
                <w:rFonts w:eastAsiaTheme="minorEastAsia"/>
                <w:sz w:val="24"/>
                <w:lang w:val="zh-CN"/>
              </w:rPr>
              <w:t>值</w:t>
            </w:r>
            <w:r w:rsidRPr="00FC3A9C">
              <w:rPr>
                <w:rFonts w:eastAsiaTheme="minorEastAsia" w:hint="eastAsia"/>
                <w:sz w:val="24"/>
                <w:lang w:val="zh-CN"/>
              </w:rPr>
              <w:t>分别为</w:t>
            </w:r>
            <w:r w:rsidRPr="00FC3A9C">
              <w:rPr>
                <w:rFonts w:eastAsiaTheme="minorEastAsia" w:hint="eastAsia"/>
                <w:sz w:val="24"/>
              </w:rPr>
              <w:t>5</w:t>
            </w:r>
            <w:r w:rsidR="005D7DF7" w:rsidRPr="00FC3A9C">
              <w:rPr>
                <w:rFonts w:eastAsiaTheme="minorEastAsia"/>
                <w:sz w:val="24"/>
              </w:rPr>
              <w:t>4.3</w:t>
            </w:r>
            <w:r w:rsidRPr="00FC3A9C">
              <w:rPr>
                <w:rFonts w:eastAsiaTheme="minorEastAsia"/>
                <w:sz w:val="24"/>
              </w:rPr>
              <w:t>~</w:t>
            </w:r>
            <w:r w:rsidR="005D7DF7" w:rsidRPr="00FC3A9C">
              <w:rPr>
                <w:rFonts w:eastAsiaTheme="minorEastAsia"/>
                <w:sz w:val="24"/>
              </w:rPr>
              <w:t>59.8</w:t>
            </w:r>
            <w:r w:rsidRPr="00FC3A9C">
              <w:rPr>
                <w:rFonts w:eastAsiaTheme="minorEastAsia"/>
                <w:sz w:val="24"/>
              </w:rPr>
              <w:t>dB(A)</w:t>
            </w:r>
            <w:r w:rsidRPr="00FC3A9C">
              <w:rPr>
                <w:rFonts w:eastAsiaTheme="minorEastAsia" w:hint="eastAsia"/>
                <w:sz w:val="24"/>
              </w:rPr>
              <w:t>，</w:t>
            </w:r>
            <w:r w:rsidR="005D7DF7" w:rsidRPr="00FC3A9C">
              <w:rPr>
                <w:rFonts w:eastAsiaTheme="minorEastAsia"/>
                <w:sz w:val="24"/>
              </w:rPr>
              <w:t>45.2</w:t>
            </w:r>
            <w:r w:rsidR="00FF5AD4" w:rsidRPr="00FC3A9C">
              <w:rPr>
                <w:rFonts w:eastAsiaTheme="minorEastAsia"/>
                <w:sz w:val="24"/>
              </w:rPr>
              <w:t>~</w:t>
            </w:r>
            <w:r w:rsidR="005D7DF7" w:rsidRPr="00FC3A9C">
              <w:rPr>
                <w:rFonts w:eastAsiaTheme="minorEastAsia"/>
                <w:sz w:val="24"/>
              </w:rPr>
              <w:t>52.7</w:t>
            </w:r>
            <w:r w:rsidR="00FF5AD4" w:rsidRPr="00FC3A9C">
              <w:rPr>
                <w:rFonts w:eastAsiaTheme="minorEastAsia"/>
                <w:sz w:val="24"/>
              </w:rPr>
              <w:t>dB(A)</w:t>
            </w:r>
            <w:r w:rsidR="00FF5AD4" w:rsidRPr="00FC3A9C">
              <w:rPr>
                <w:rFonts w:eastAsiaTheme="minorEastAsia" w:hint="eastAsia"/>
                <w:sz w:val="24"/>
              </w:rPr>
              <w:t>，</w:t>
            </w:r>
            <w:r w:rsidRPr="00FC3A9C">
              <w:rPr>
                <w:rFonts w:eastAsiaTheme="minorEastAsia"/>
                <w:sz w:val="24"/>
              </w:rPr>
              <w:t>满足《工业企业厂界环境噪声排放标准》（</w:t>
            </w:r>
            <w:r w:rsidRPr="00FC3A9C">
              <w:rPr>
                <w:rFonts w:eastAsiaTheme="minorEastAsia"/>
                <w:sz w:val="24"/>
              </w:rPr>
              <w:t>GB12348-2008</w:t>
            </w:r>
            <w:r w:rsidRPr="00FC3A9C">
              <w:rPr>
                <w:rFonts w:eastAsiaTheme="minorEastAsia"/>
                <w:sz w:val="24"/>
              </w:rPr>
              <w:t>）中</w:t>
            </w:r>
            <w:r w:rsidRPr="00FC3A9C">
              <w:rPr>
                <w:rFonts w:eastAsiaTheme="minorEastAsia" w:hint="eastAsia"/>
                <w:sz w:val="24"/>
              </w:rPr>
              <w:t>2</w:t>
            </w:r>
            <w:r w:rsidRPr="00FC3A9C">
              <w:rPr>
                <w:rFonts w:eastAsiaTheme="minorEastAsia"/>
                <w:sz w:val="24"/>
              </w:rPr>
              <w:t>类</w:t>
            </w:r>
            <w:r w:rsidRPr="00FC3A9C">
              <w:rPr>
                <w:rFonts w:eastAsiaTheme="minorEastAsia" w:hint="eastAsia"/>
                <w:sz w:val="24"/>
              </w:rPr>
              <w:t>、</w:t>
            </w:r>
            <w:r w:rsidRPr="00FC3A9C">
              <w:rPr>
                <w:rFonts w:eastAsiaTheme="minorEastAsia" w:hint="eastAsia"/>
                <w:sz w:val="24"/>
              </w:rPr>
              <w:t>4</w:t>
            </w:r>
            <w:r w:rsidRPr="00FC3A9C">
              <w:rPr>
                <w:rFonts w:eastAsiaTheme="minorEastAsia" w:hint="eastAsia"/>
                <w:sz w:val="24"/>
              </w:rPr>
              <w:t>类</w:t>
            </w:r>
            <w:r w:rsidRPr="00FC3A9C">
              <w:rPr>
                <w:rFonts w:eastAsiaTheme="minorEastAsia"/>
                <w:sz w:val="24"/>
              </w:rPr>
              <w:t>标准限值要求</w:t>
            </w:r>
            <w:r w:rsidRPr="00FC3A9C">
              <w:rPr>
                <w:rFonts w:eastAsiaTheme="minorEastAsia" w:hint="eastAsia"/>
                <w:kern w:val="0"/>
                <w:sz w:val="24"/>
                <w:lang w:val="zh-CN"/>
              </w:rPr>
              <w:t>；</w:t>
            </w:r>
            <w:r w:rsidR="005D7DF7" w:rsidRPr="00FC3A9C">
              <w:rPr>
                <w:rFonts w:eastAsiaTheme="minorEastAsia" w:hint="eastAsia"/>
                <w:kern w:val="0"/>
                <w:sz w:val="24"/>
                <w:lang w:val="zh-CN"/>
              </w:rPr>
              <w:t>柏家咀村、兰池佳苑</w:t>
            </w:r>
            <w:r w:rsidRPr="00FC3A9C">
              <w:rPr>
                <w:rFonts w:eastAsiaTheme="minorEastAsia" w:hint="eastAsia"/>
                <w:kern w:val="0"/>
                <w:sz w:val="24"/>
                <w:lang w:val="zh-CN"/>
              </w:rPr>
              <w:t>昼间</w:t>
            </w:r>
            <w:r w:rsidR="005D7DF7" w:rsidRPr="00FC3A9C">
              <w:rPr>
                <w:rFonts w:eastAsiaTheme="minorEastAsia" w:hint="eastAsia"/>
                <w:kern w:val="0"/>
                <w:sz w:val="24"/>
                <w:lang w:val="zh-CN"/>
              </w:rPr>
              <w:t>、夜间</w:t>
            </w:r>
            <w:r w:rsidRPr="00FC3A9C">
              <w:rPr>
                <w:rFonts w:eastAsiaTheme="minorEastAsia" w:hint="eastAsia"/>
                <w:kern w:val="0"/>
                <w:sz w:val="24"/>
                <w:lang w:val="zh-CN"/>
              </w:rPr>
              <w:t>噪声预测值为</w:t>
            </w:r>
            <w:r w:rsidR="005D7DF7" w:rsidRPr="00FC3A9C">
              <w:rPr>
                <w:rFonts w:eastAsiaTheme="minorEastAsia" w:hint="eastAsia"/>
                <w:sz w:val="24"/>
              </w:rPr>
              <w:t>52.</w:t>
            </w:r>
            <w:r w:rsidR="005D7DF7" w:rsidRPr="00FC3A9C">
              <w:rPr>
                <w:rFonts w:eastAsiaTheme="minorEastAsia"/>
                <w:sz w:val="24"/>
              </w:rPr>
              <w:t>1~</w:t>
            </w:r>
            <w:r w:rsidR="005D7DF7" w:rsidRPr="00FC3A9C">
              <w:rPr>
                <w:rFonts w:eastAsiaTheme="minorEastAsia" w:hint="eastAsia"/>
                <w:sz w:val="24"/>
              </w:rPr>
              <w:t>5</w:t>
            </w:r>
            <w:r w:rsidR="005D7DF7" w:rsidRPr="00FC3A9C">
              <w:rPr>
                <w:rFonts w:eastAsiaTheme="minorEastAsia"/>
                <w:sz w:val="24"/>
              </w:rPr>
              <w:t>4.5dB(A)</w:t>
            </w:r>
            <w:r w:rsidR="005D7DF7" w:rsidRPr="00FC3A9C">
              <w:rPr>
                <w:rFonts w:eastAsiaTheme="minorEastAsia" w:hint="eastAsia"/>
                <w:sz w:val="24"/>
              </w:rPr>
              <w:t>、</w:t>
            </w:r>
            <w:r w:rsidR="005D7DF7" w:rsidRPr="00FC3A9C">
              <w:rPr>
                <w:rFonts w:eastAsiaTheme="minorEastAsia"/>
                <w:sz w:val="24"/>
              </w:rPr>
              <w:t>43.7~45.7dB(A)</w:t>
            </w:r>
            <w:r w:rsidRPr="00FC3A9C">
              <w:rPr>
                <w:rFonts w:eastAsiaTheme="minorEastAsia" w:hint="eastAsia"/>
                <w:sz w:val="24"/>
              </w:rPr>
              <w:t>，</w:t>
            </w:r>
            <w:r w:rsidRPr="00FC3A9C">
              <w:rPr>
                <w:rFonts w:eastAsiaTheme="minorEastAsia"/>
                <w:sz w:val="24"/>
              </w:rPr>
              <w:t>满足</w:t>
            </w:r>
            <w:r w:rsidRPr="00FC3A9C">
              <w:rPr>
                <w:rFonts w:eastAsiaTheme="minorEastAsia" w:hint="eastAsia"/>
                <w:sz w:val="24"/>
              </w:rPr>
              <w:t>《声环境质量标准》（</w:t>
            </w:r>
            <w:r w:rsidRPr="00FC3A9C">
              <w:rPr>
                <w:rFonts w:eastAsiaTheme="minorEastAsia" w:hint="eastAsia"/>
                <w:sz w:val="24"/>
              </w:rPr>
              <w:t>GB3096-2008</w:t>
            </w:r>
            <w:r w:rsidRPr="00FC3A9C">
              <w:rPr>
                <w:rFonts w:eastAsiaTheme="minorEastAsia" w:hint="eastAsia"/>
                <w:sz w:val="24"/>
              </w:rPr>
              <w:t>）</w:t>
            </w:r>
            <w:r w:rsidRPr="00FC3A9C">
              <w:rPr>
                <w:rFonts w:eastAsiaTheme="minorEastAsia" w:hint="eastAsia"/>
                <w:sz w:val="24"/>
              </w:rPr>
              <w:t>2</w:t>
            </w:r>
            <w:r w:rsidRPr="00FC3A9C">
              <w:rPr>
                <w:rFonts w:eastAsiaTheme="minorEastAsia" w:hint="eastAsia"/>
                <w:sz w:val="24"/>
              </w:rPr>
              <w:t>类标准限值要求</w:t>
            </w:r>
            <w:r w:rsidR="005D7DF7" w:rsidRPr="00FC3A9C">
              <w:rPr>
                <w:rFonts w:eastAsiaTheme="minorEastAsia" w:hint="eastAsia"/>
                <w:sz w:val="24"/>
              </w:rPr>
              <w:t>；</w:t>
            </w:r>
            <w:r w:rsidR="005D7DF7" w:rsidRPr="00FC3A9C">
              <w:rPr>
                <w:rFonts w:eastAsiaTheme="minorEastAsia" w:hint="eastAsia"/>
                <w:kern w:val="0"/>
                <w:sz w:val="24"/>
                <w:lang w:val="zh-CN"/>
              </w:rPr>
              <w:t>东杨村昼间、夜间噪声预测值为</w:t>
            </w:r>
            <w:r w:rsidR="005D7DF7" w:rsidRPr="00FC3A9C">
              <w:rPr>
                <w:rFonts w:eastAsiaTheme="minorEastAsia"/>
                <w:sz w:val="24"/>
              </w:rPr>
              <w:t>62.7dB(A)</w:t>
            </w:r>
            <w:r w:rsidR="005D7DF7" w:rsidRPr="00FC3A9C">
              <w:rPr>
                <w:rFonts w:eastAsiaTheme="minorEastAsia" w:hint="eastAsia"/>
                <w:sz w:val="24"/>
              </w:rPr>
              <w:t>、</w:t>
            </w:r>
            <w:r w:rsidR="005D7DF7" w:rsidRPr="00FC3A9C">
              <w:rPr>
                <w:rFonts w:eastAsiaTheme="minorEastAsia"/>
                <w:sz w:val="24"/>
              </w:rPr>
              <w:t>53.9dB(A)</w:t>
            </w:r>
            <w:r w:rsidR="005D7DF7" w:rsidRPr="00FC3A9C">
              <w:rPr>
                <w:rFonts w:eastAsiaTheme="minorEastAsia" w:hint="eastAsia"/>
                <w:sz w:val="24"/>
              </w:rPr>
              <w:t>，</w:t>
            </w:r>
            <w:r w:rsidR="005D7DF7" w:rsidRPr="00FC3A9C">
              <w:rPr>
                <w:rFonts w:eastAsiaTheme="minorEastAsia"/>
                <w:sz w:val="24"/>
              </w:rPr>
              <w:t>满足</w:t>
            </w:r>
            <w:r w:rsidR="005D7DF7" w:rsidRPr="00FC3A9C">
              <w:rPr>
                <w:rFonts w:eastAsiaTheme="minorEastAsia" w:hint="eastAsia"/>
                <w:sz w:val="24"/>
              </w:rPr>
              <w:t>《声环境质量标准》（</w:t>
            </w:r>
            <w:r w:rsidR="005D7DF7" w:rsidRPr="00FC3A9C">
              <w:rPr>
                <w:rFonts w:eastAsiaTheme="minorEastAsia" w:hint="eastAsia"/>
                <w:sz w:val="24"/>
              </w:rPr>
              <w:t>GB3096-2008</w:t>
            </w:r>
            <w:r w:rsidR="005D7DF7" w:rsidRPr="00FC3A9C">
              <w:rPr>
                <w:rFonts w:eastAsiaTheme="minorEastAsia" w:hint="eastAsia"/>
                <w:sz w:val="24"/>
              </w:rPr>
              <w:t>）</w:t>
            </w:r>
            <w:r w:rsidR="005D7DF7" w:rsidRPr="00FC3A9C">
              <w:rPr>
                <w:rFonts w:eastAsiaTheme="minorEastAsia"/>
                <w:sz w:val="24"/>
              </w:rPr>
              <w:t>4b</w:t>
            </w:r>
            <w:r w:rsidR="005D7DF7" w:rsidRPr="00FC3A9C">
              <w:rPr>
                <w:rFonts w:eastAsiaTheme="minorEastAsia" w:hint="eastAsia"/>
                <w:sz w:val="24"/>
              </w:rPr>
              <w:t>类标准限值要求</w:t>
            </w:r>
            <w:r w:rsidRPr="00FC3A9C">
              <w:rPr>
                <w:rFonts w:eastAsiaTheme="minorEastAsia" w:hint="eastAsia"/>
                <w:sz w:val="24"/>
              </w:rPr>
              <w:t>。</w:t>
            </w:r>
            <w:r w:rsidRPr="00FC3A9C">
              <w:rPr>
                <w:rFonts w:eastAsiaTheme="minorEastAsia" w:hint="eastAsia"/>
                <w:kern w:val="0"/>
                <w:sz w:val="24"/>
                <w:lang w:val="zh-CN"/>
              </w:rPr>
              <w:t>项目正常生产噪声对周围声环境影响较小。</w:t>
            </w:r>
          </w:p>
          <w:p w14:paraId="2E3760F0" w14:textId="77777777" w:rsidR="00251363" w:rsidRPr="00FC3A9C" w:rsidRDefault="00251363" w:rsidP="00251363">
            <w:pPr>
              <w:widowControl/>
              <w:jc w:val="center"/>
              <w:rPr>
                <w:rFonts w:ascii="宋体" w:hAnsi="宋体" w:cs="宋体"/>
                <w:kern w:val="0"/>
                <w:sz w:val="24"/>
              </w:rPr>
            </w:pPr>
            <w:r w:rsidRPr="00FC3A9C">
              <w:rPr>
                <w:rFonts w:ascii="宋体" w:hAnsi="宋体" w:cs="宋体"/>
                <w:noProof/>
                <w:kern w:val="0"/>
                <w:sz w:val="24"/>
              </w:rPr>
              <w:lastRenderedPageBreak/>
              <w:drawing>
                <wp:inline distT="0" distB="0" distL="0" distR="0" wp14:anchorId="7C665F9D" wp14:editId="7E6F11CD">
                  <wp:extent cx="5202060" cy="4569883"/>
                  <wp:effectExtent l="0" t="0" r="0" b="2540"/>
                  <wp:docPr id="8" name="图片 8" descr="C:\Users\Administrator\AppData\Roaming\Tencent\Users\495240584\QQ\WinTemp\RichOle\S$}`L{}3BB~1$XP{K6{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AppData\Roaming\Tencent\Users\495240584\QQ\WinTemp\RichOle\S$}`L{}3BB~1$XP{K6{F`)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2060" cy="4569883"/>
                          </a:xfrm>
                          <a:prstGeom prst="rect">
                            <a:avLst/>
                          </a:prstGeom>
                          <a:noFill/>
                          <a:ln>
                            <a:noFill/>
                          </a:ln>
                        </pic:spPr>
                      </pic:pic>
                    </a:graphicData>
                  </a:graphic>
                </wp:inline>
              </w:drawing>
            </w:r>
          </w:p>
          <w:p w14:paraId="1D8EB30D" w14:textId="77777777" w:rsidR="00280497" w:rsidRPr="00FC3A9C" w:rsidRDefault="00280497" w:rsidP="00251363">
            <w:pPr>
              <w:widowControl/>
              <w:jc w:val="center"/>
              <w:rPr>
                <w:rFonts w:ascii="宋体" w:hAnsi="宋体" w:cs="宋体"/>
                <w:kern w:val="0"/>
                <w:sz w:val="24"/>
              </w:rPr>
            </w:pPr>
            <w:r w:rsidRPr="00FC3A9C">
              <w:rPr>
                <w:rFonts w:ascii="宋体" w:hAnsi="宋体" w:cs="宋体" w:hint="eastAsia"/>
                <w:kern w:val="0"/>
                <w:sz w:val="24"/>
              </w:rPr>
              <w:t>图4</w:t>
            </w:r>
            <w:r w:rsidRPr="00FC3A9C">
              <w:rPr>
                <w:rFonts w:ascii="宋体" w:hAnsi="宋体" w:cs="宋体"/>
                <w:kern w:val="0"/>
                <w:sz w:val="24"/>
              </w:rPr>
              <w:t xml:space="preserve">    </w:t>
            </w:r>
            <w:r w:rsidR="00CD70B9" w:rsidRPr="00FC3A9C">
              <w:rPr>
                <w:rFonts w:ascii="宋体" w:hAnsi="宋体" w:cs="宋体" w:hint="eastAsia"/>
                <w:kern w:val="0"/>
                <w:sz w:val="24"/>
              </w:rPr>
              <w:t>噪声预测等值线图</w:t>
            </w:r>
          </w:p>
          <w:p w14:paraId="0677C7BA" w14:textId="77777777" w:rsidR="00096AA8" w:rsidRPr="00FC3A9C" w:rsidRDefault="00096AA8" w:rsidP="003E6169">
            <w:pPr>
              <w:spacing w:line="360" w:lineRule="auto"/>
              <w:ind w:firstLineChars="200" w:firstLine="482"/>
              <w:rPr>
                <w:rFonts w:eastAsiaTheme="minorEastAsia"/>
                <w:b/>
                <w:bCs/>
                <w:sz w:val="24"/>
              </w:rPr>
            </w:pPr>
            <w:r w:rsidRPr="00FC3A9C">
              <w:rPr>
                <w:rFonts w:eastAsiaTheme="minorEastAsia"/>
                <w:b/>
                <w:bCs/>
                <w:sz w:val="24"/>
              </w:rPr>
              <w:t>四</w:t>
            </w:r>
            <w:r w:rsidR="00AE73A2" w:rsidRPr="00FC3A9C">
              <w:rPr>
                <w:rFonts w:eastAsiaTheme="minorEastAsia"/>
                <w:b/>
                <w:bCs/>
                <w:sz w:val="24"/>
              </w:rPr>
              <w:t>、</w:t>
            </w:r>
            <w:r w:rsidRPr="00FC3A9C">
              <w:rPr>
                <w:rFonts w:eastAsiaTheme="minorEastAsia"/>
                <w:b/>
                <w:bCs/>
                <w:sz w:val="24"/>
              </w:rPr>
              <w:t>地下水环境影响</w:t>
            </w:r>
          </w:p>
          <w:p w14:paraId="3C35E16B" w14:textId="77777777" w:rsidR="008A6621" w:rsidRPr="00FC3A9C" w:rsidRDefault="008A6621" w:rsidP="003E6169">
            <w:pPr>
              <w:spacing w:line="360" w:lineRule="auto"/>
              <w:ind w:firstLineChars="200" w:firstLine="480"/>
              <w:rPr>
                <w:rFonts w:eastAsiaTheme="minorEastAsia"/>
                <w:sz w:val="24"/>
              </w:rPr>
            </w:pPr>
            <w:r w:rsidRPr="00FC3A9C">
              <w:rPr>
                <w:rFonts w:eastAsiaTheme="minorEastAsia"/>
                <w:sz w:val="24"/>
              </w:rPr>
              <w:t>根据《环境影响评价技术导则</w:t>
            </w:r>
            <w:r w:rsidRPr="00FC3A9C">
              <w:rPr>
                <w:rFonts w:eastAsiaTheme="minorEastAsia"/>
                <w:sz w:val="24"/>
              </w:rPr>
              <w:t xml:space="preserve"> </w:t>
            </w:r>
            <w:r w:rsidRPr="00FC3A9C">
              <w:rPr>
                <w:rFonts w:eastAsiaTheme="minorEastAsia"/>
                <w:sz w:val="24"/>
              </w:rPr>
              <w:t>地下水环境》（</w:t>
            </w:r>
            <w:r w:rsidRPr="00FC3A9C">
              <w:rPr>
                <w:rFonts w:eastAsiaTheme="minorEastAsia"/>
                <w:sz w:val="24"/>
              </w:rPr>
              <w:t>HJ610-2016</w:t>
            </w:r>
            <w:r w:rsidRPr="00FC3A9C">
              <w:rPr>
                <w:rFonts w:eastAsiaTheme="minorEastAsia"/>
                <w:sz w:val="24"/>
              </w:rPr>
              <w:t>）附录</w:t>
            </w:r>
            <w:r w:rsidRPr="00FC3A9C">
              <w:rPr>
                <w:rFonts w:eastAsiaTheme="minorEastAsia"/>
                <w:sz w:val="24"/>
              </w:rPr>
              <w:t>A</w:t>
            </w:r>
            <w:r w:rsidRPr="00FC3A9C">
              <w:rPr>
                <w:rFonts w:eastAsiaTheme="minorEastAsia"/>
                <w:sz w:val="24"/>
              </w:rPr>
              <w:t>中地下水环境影响评价行业分类表，本项目行业类别为</w:t>
            </w:r>
            <w:r w:rsidR="00560910" w:rsidRPr="00FC3A9C">
              <w:rPr>
                <w:rFonts w:asciiTheme="minorEastAsia" w:eastAsiaTheme="minorEastAsia" w:hAnsiTheme="minorEastAsia" w:hint="eastAsia"/>
                <w:sz w:val="24"/>
              </w:rPr>
              <w:t>“</w:t>
            </w:r>
            <w:r w:rsidR="00AF4C37" w:rsidRPr="00FC3A9C">
              <w:rPr>
                <w:rFonts w:eastAsiaTheme="minorEastAsia" w:hint="eastAsia"/>
                <w:sz w:val="24"/>
              </w:rPr>
              <w:t>142</w:t>
            </w:r>
            <w:r w:rsidR="00AF4C37" w:rsidRPr="00FC3A9C">
              <w:rPr>
                <w:rFonts w:eastAsiaTheme="minorEastAsia" w:hint="eastAsia"/>
                <w:sz w:val="24"/>
              </w:rPr>
              <w:t>热力生产和供应工程</w:t>
            </w:r>
            <w:r w:rsidR="00504719" w:rsidRPr="00FC3A9C">
              <w:rPr>
                <w:rFonts w:asciiTheme="minorEastAsia" w:eastAsiaTheme="minorEastAsia" w:hAnsiTheme="minorEastAsia"/>
                <w:sz w:val="24"/>
              </w:rPr>
              <w:t>”</w:t>
            </w:r>
            <w:r w:rsidRPr="00FC3A9C">
              <w:rPr>
                <w:rFonts w:eastAsiaTheme="minorEastAsia"/>
                <w:sz w:val="24"/>
              </w:rPr>
              <w:t>，</w:t>
            </w:r>
            <w:r w:rsidR="00AF4C37" w:rsidRPr="00FC3A9C">
              <w:rPr>
                <w:rFonts w:eastAsiaTheme="minorEastAsia" w:hint="eastAsia"/>
                <w:sz w:val="24"/>
              </w:rPr>
              <w:t>报告表</w:t>
            </w:r>
            <w:r w:rsidRPr="00FC3A9C">
              <w:rPr>
                <w:rFonts w:eastAsiaTheme="minorEastAsia"/>
                <w:sz w:val="24"/>
              </w:rPr>
              <w:t>地下水环境影响评价项目类别为</w:t>
            </w:r>
            <w:r w:rsidRPr="00FC3A9C">
              <w:rPr>
                <w:rFonts w:ascii="宋体" w:hAnsi="宋体" w:cs="宋体" w:hint="eastAsia"/>
                <w:sz w:val="24"/>
              </w:rPr>
              <w:t>Ⅳ</w:t>
            </w:r>
            <w:r w:rsidRPr="00FC3A9C">
              <w:rPr>
                <w:rFonts w:eastAsiaTheme="minorEastAsia"/>
                <w:sz w:val="24"/>
              </w:rPr>
              <w:t>类，无需开展地下水环境影响评价。因此，本次评价仅针对项目对地下水环境的影响进行简要的分析。</w:t>
            </w:r>
          </w:p>
          <w:p w14:paraId="7A159E35" w14:textId="77777777" w:rsidR="00C037A0" w:rsidRPr="00FC3A9C" w:rsidRDefault="009773ED" w:rsidP="003E6169">
            <w:pPr>
              <w:spacing w:line="360" w:lineRule="auto"/>
              <w:ind w:firstLineChars="200" w:firstLine="480"/>
              <w:rPr>
                <w:rFonts w:eastAsiaTheme="minorEastAsia"/>
                <w:sz w:val="24"/>
              </w:rPr>
            </w:pPr>
            <w:r w:rsidRPr="00FC3A9C">
              <w:rPr>
                <w:rFonts w:eastAsiaTheme="minorEastAsia"/>
                <w:sz w:val="24"/>
              </w:rPr>
              <w:t>项目</w:t>
            </w:r>
            <w:r w:rsidR="00A80BAA" w:rsidRPr="00FC3A9C">
              <w:rPr>
                <w:rFonts w:eastAsiaTheme="minorEastAsia" w:hint="eastAsia"/>
                <w:sz w:val="24"/>
              </w:rPr>
              <w:t>无生产废水</w:t>
            </w:r>
            <w:r w:rsidR="004521EA" w:rsidRPr="00FC3A9C">
              <w:rPr>
                <w:rFonts w:eastAsiaTheme="minorEastAsia" w:hint="eastAsia"/>
                <w:sz w:val="24"/>
              </w:rPr>
              <w:t>产生，</w:t>
            </w:r>
            <w:r w:rsidR="00AF4C37" w:rsidRPr="00FC3A9C">
              <w:rPr>
                <w:rFonts w:eastAsiaTheme="minorEastAsia" w:hint="eastAsia"/>
                <w:sz w:val="24"/>
              </w:rPr>
              <w:t>不新增生活污水</w:t>
            </w:r>
            <w:r w:rsidR="00A80BAA" w:rsidRPr="00FC3A9C">
              <w:rPr>
                <w:rFonts w:eastAsiaTheme="minorEastAsia" w:hint="eastAsia"/>
                <w:sz w:val="24"/>
              </w:rPr>
              <w:t>；仅有锅炉的软水</w:t>
            </w:r>
            <w:r w:rsidR="005372AF" w:rsidRPr="00FC3A9C">
              <w:rPr>
                <w:rFonts w:eastAsiaTheme="minorEastAsia" w:hint="eastAsia"/>
                <w:sz w:val="24"/>
              </w:rPr>
              <w:t>处理</w:t>
            </w:r>
            <w:r w:rsidR="00A80BAA" w:rsidRPr="00FC3A9C">
              <w:rPr>
                <w:rFonts w:eastAsiaTheme="minorEastAsia" w:hint="eastAsia"/>
                <w:sz w:val="24"/>
              </w:rPr>
              <w:t>废水</w:t>
            </w:r>
            <w:r w:rsidR="00AF4C37" w:rsidRPr="00FC3A9C">
              <w:rPr>
                <w:rFonts w:eastAsiaTheme="minorEastAsia" w:hint="eastAsia"/>
                <w:sz w:val="24"/>
              </w:rPr>
              <w:t>、反冲洗废水、锅炉定期排水，为清净下水</w:t>
            </w:r>
            <w:r w:rsidR="00565B1E" w:rsidRPr="00FC3A9C">
              <w:rPr>
                <w:rFonts w:eastAsiaTheme="minorEastAsia" w:hint="eastAsia"/>
                <w:sz w:val="24"/>
              </w:rPr>
              <w:t>。</w:t>
            </w:r>
            <w:r w:rsidR="00560910" w:rsidRPr="00FC3A9C">
              <w:rPr>
                <w:rFonts w:eastAsiaTheme="minorEastAsia" w:hint="eastAsia"/>
                <w:sz w:val="24"/>
              </w:rPr>
              <w:t>可能造成地下水污染的主要途径主要为：甲醇储罐发生泄漏，通过渗漏影响地下水；</w:t>
            </w:r>
            <w:r w:rsidR="005D7DF7" w:rsidRPr="00FC3A9C">
              <w:rPr>
                <w:rFonts w:eastAsiaTheme="minorEastAsia" w:hint="eastAsia"/>
                <w:sz w:val="24"/>
              </w:rPr>
              <w:t>消防水</w:t>
            </w:r>
            <w:r w:rsidR="00560910" w:rsidRPr="00FC3A9C">
              <w:rPr>
                <w:rFonts w:eastAsiaTheme="minorEastAsia" w:hint="eastAsia"/>
                <w:sz w:val="24"/>
              </w:rPr>
              <w:t>在事故池暂存过程中，污染物下渗影响地下水；废水对地下水的影响主要取决于项目的污染物、防渗措施及该区域水文地质条件。</w:t>
            </w:r>
          </w:p>
          <w:p w14:paraId="2A635D61" w14:textId="77777777" w:rsidR="00565B1E" w:rsidRPr="00FC3A9C" w:rsidRDefault="00EB1370" w:rsidP="00560910">
            <w:pPr>
              <w:spacing w:line="360" w:lineRule="auto"/>
              <w:ind w:firstLineChars="200" w:firstLine="480"/>
              <w:rPr>
                <w:rFonts w:eastAsiaTheme="minorEastAsia"/>
                <w:noProof/>
                <w:kern w:val="0"/>
                <w:sz w:val="24"/>
              </w:rPr>
            </w:pPr>
            <w:r w:rsidRPr="00FC3A9C">
              <w:rPr>
                <w:rFonts w:eastAsiaTheme="minorEastAsia" w:hint="eastAsia"/>
                <w:noProof/>
                <w:sz w:val="24"/>
              </w:rPr>
              <w:t>根据现场调查，储罐区仅有</w:t>
            </w:r>
            <w:r w:rsidR="0073337A" w:rsidRPr="00FC3A9C">
              <w:rPr>
                <w:rFonts w:eastAsiaTheme="minorEastAsia" w:hint="eastAsia"/>
                <w:noProof/>
                <w:sz w:val="24"/>
              </w:rPr>
              <w:t>水泥</w:t>
            </w:r>
            <w:r w:rsidRPr="00FC3A9C">
              <w:rPr>
                <w:rFonts w:eastAsiaTheme="minorEastAsia" w:hint="eastAsia"/>
                <w:noProof/>
                <w:sz w:val="24"/>
              </w:rPr>
              <w:t>基底，围堰及事故池尚未建设，</w:t>
            </w:r>
            <w:r w:rsidR="0073337A" w:rsidRPr="00FC3A9C">
              <w:rPr>
                <w:rFonts w:eastAsiaTheme="minorEastAsia" w:hint="eastAsia"/>
                <w:noProof/>
                <w:sz w:val="24"/>
              </w:rPr>
              <w:t>因此</w:t>
            </w:r>
            <w:r w:rsidR="00560910" w:rsidRPr="00FC3A9C">
              <w:rPr>
                <w:rFonts w:eastAsiaTheme="minorEastAsia" w:hint="eastAsia"/>
                <w:noProof/>
                <w:sz w:val="24"/>
              </w:rPr>
              <w:t>评价要求项目需对储罐区、</w:t>
            </w:r>
            <w:r w:rsidR="005D7DF7" w:rsidRPr="00FC3A9C">
              <w:rPr>
                <w:rFonts w:eastAsiaTheme="minorEastAsia" w:hint="eastAsia"/>
                <w:noProof/>
                <w:sz w:val="24"/>
              </w:rPr>
              <w:t>围堰、</w:t>
            </w:r>
            <w:r w:rsidR="00560910" w:rsidRPr="00FC3A9C">
              <w:rPr>
                <w:rFonts w:eastAsiaTheme="minorEastAsia" w:hint="eastAsia"/>
                <w:noProof/>
                <w:sz w:val="24"/>
              </w:rPr>
              <w:t>事故池</w:t>
            </w:r>
            <w:r w:rsidR="005D7DF7" w:rsidRPr="00FC3A9C">
              <w:rPr>
                <w:rFonts w:eastAsiaTheme="minorEastAsia" w:hint="eastAsia"/>
                <w:noProof/>
                <w:sz w:val="24"/>
              </w:rPr>
              <w:t>等</w:t>
            </w:r>
            <w:r w:rsidR="00560910" w:rsidRPr="00FC3A9C">
              <w:rPr>
                <w:rFonts w:eastAsiaTheme="minorEastAsia" w:hint="eastAsia"/>
                <w:noProof/>
                <w:sz w:val="24"/>
              </w:rPr>
              <w:t>采取防渗措施，要求</w:t>
            </w:r>
            <w:r w:rsidR="004D485C" w:rsidRPr="00FC3A9C">
              <w:rPr>
                <w:rFonts w:eastAsiaTheme="minorEastAsia"/>
                <w:sz w:val="24"/>
              </w:rPr>
              <w:t>防渗层为至少</w:t>
            </w:r>
            <w:r w:rsidR="004D485C" w:rsidRPr="00FC3A9C">
              <w:rPr>
                <w:rFonts w:eastAsiaTheme="minorEastAsia"/>
                <w:sz w:val="24"/>
              </w:rPr>
              <w:t>1m</w:t>
            </w:r>
            <w:r w:rsidR="004D485C" w:rsidRPr="00FC3A9C">
              <w:rPr>
                <w:rFonts w:eastAsiaTheme="minorEastAsia"/>
                <w:sz w:val="24"/>
              </w:rPr>
              <w:t>厚粘土层（渗透系数</w:t>
            </w:r>
            <w:r w:rsidR="004D485C" w:rsidRPr="00FC3A9C">
              <w:rPr>
                <w:rFonts w:ascii="宋体" w:hAnsi="宋体" w:cs="宋体" w:hint="eastAsia"/>
                <w:sz w:val="24"/>
              </w:rPr>
              <w:t>≦</w:t>
            </w:r>
            <w:r w:rsidR="004D485C" w:rsidRPr="00FC3A9C">
              <w:rPr>
                <w:rFonts w:eastAsiaTheme="minorEastAsia"/>
                <w:sz w:val="24"/>
              </w:rPr>
              <w:t>10</w:t>
            </w:r>
            <w:r w:rsidR="004D485C" w:rsidRPr="00FC3A9C">
              <w:rPr>
                <w:rFonts w:eastAsiaTheme="minorEastAsia"/>
                <w:sz w:val="24"/>
                <w:vertAlign w:val="superscript"/>
              </w:rPr>
              <w:t>-7</w:t>
            </w:r>
            <w:r w:rsidR="004D485C" w:rsidRPr="00FC3A9C">
              <w:rPr>
                <w:rFonts w:eastAsiaTheme="minorEastAsia"/>
                <w:sz w:val="24"/>
              </w:rPr>
              <w:t>cm/s</w:t>
            </w:r>
            <w:r w:rsidR="004D485C" w:rsidRPr="00FC3A9C">
              <w:rPr>
                <w:rFonts w:eastAsiaTheme="minorEastAsia"/>
                <w:sz w:val="24"/>
              </w:rPr>
              <w:t>），或</w:t>
            </w:r>
            <w:r w:rsidR="004D485C" w:rsidRPr="00FC3A9C">
              <w:rPr>
                <w:rFonts w:eastAsiaTheme="minorEastAsia"/>
                <w:sz w:val="24"/>
              </w:rPr>
              <w:t>2mm</w:t>
            </w:r>
            <w:r w:rsidR="004D485C" w:rsidRPr="00FC3A9C">
              <w:rPr>
                <w:rFonts w:eastAsiaTheme="minorEastAsia"/>
                <w:sz w:val="24"/>
              </w:rPr>
              <w:t>厚高密度聚乙烯，或至少</w:t>
            </w:r>
            <w:r w:rsidR="004D485C" w:rsidRPr="00FC3A9C">
              <w:rPr>
                <w:rFonts w:eastAsiaTheme="minorEastAsia"/>
                <w:sz w:val="24"/>
              </w:rPr>
              <w:t>2mm</w:t>
            </w:r>
            <w:r w:rsidR="004D485C" w:rsidRPr="00FC3A9C">
              <w:rPr>
                <w:rFonts w:eastAsiaTheme="minorEastAsia"/>
                <w:sz w:val="24"/>
              </w:rPr>
              <w:t>厚的其它人工材料，渗透系数</w:t>
            </w:r>
            <w:r w:rsidR="004D485C" w:rsidRPr="00FC3A9C">
              <w:rPr>
                <w:rFonts w:ascii="宋体" w:hAnsi="宋体" w:cs="宋体" w:hint="eastAsia"/>
                <w:sz w:val="24"/>
              </w:rPr>
              <w:t>≦</w:t>
            </w:r>
            <w:r w:rsidR="004D485C" w:rsidRPr="00FC3A9C">
              <w:rPr>
                <w:rFonts w:eastAsiaTheme="minorEastAsia"/>
                <w:sz w:val="24"/>
              </w:rPr>
              <w:t>10</w:t>
            </w:r>
            <w:r w:rsidR="004D485C" w:rsidRPr="00FC3A9C">
              <w:rPr>
                <w:rFonts w:eastAsiaTheme="minorEastAsia"/>
                <w:sz w:val="24"/>
                <w:vertAlign w:val="superscript"/>
              </w:rPr>
              <w:t>-10</w:t>
            </w:r>
            <w:r w:rsidR="004D485C" w:rsidRPr="00FC3A9C">
              <w:rPr>
                <w:rFonts w:eastAsiaTheme="minorEastAsia"/>
                <w:sz w:val="24"/>
              </w:rPr>
              <w:t>cm/s</w:t>
            </w:r>
            <w:r w:rsidR="00C36563" w:rsidRPr="00FC3A9C">
              <w:rPr>
                <w:rFonts w:eastAsiaTheme="minorEastAsia"/>
                <w:sz w:val="24"/>
              </w:rPr>
              <w:t>。</w:t>
            </w:r>
            <w:r w:rsidR="00560910" w:rsidRPr="00FC3A9C">
              <w:rPr>
                <w:rFonts w:eastAsiaTheme="minorEastAsia" w:hint="eastAsia"/>
                <w:sz w:val="24"/>
              </w:rPr>
              <w:t>在储罐区、事故池</w:t>
            </w:r>
            <w:r w:rsidR="006D0C6B" w:rsidRPr="00FC3A9C">
              <w:rPr>
                <w:rFonts w:eastAsiaTheme="minorEastAsia" w:hint="eastAsia"/>
                <w:sz w:val="24"/>
              </w:rPr>
              <w:t>等均采取符合要求的防渗、防泄漏措施下，对地下水环境影响较小。</w:t>
            </w:r>
          </w:p>
          <w:p w14:paraId="41020B1C" w14:textId="77777777" w:rsidR="00E54129" w:rsidRPr="00FC3A9C" w:rsidRDefault="00096AA8" w:rsidP="003E6169">
            <w:pPr>
              <w:spacing w:line="360" w:lineRule="auto"/>
              <w:ind w:firstLineChars="200" w:firstLine="482"/>
              <w:rPr>
                <w:rFonts w:eastAsiaTheme="minorEastAsia"/>
                <w:b/>
                <w:bCs/>
                <w:sz w:val="24"/>
              </w:rPr>
            </w:pPr>
            <w:r w:rsidRPr="00FC3A9C">
              <w:rPr>
                <w:rFonts w:eastAsiaTheme="minorEastAsia"/>
                <w:b/>
                <w:bCs/>
                <w:sz w:val="24"/>
              </w:rPr>
              <w:t>五、</w:t>
            </w:r>
            <w:r w:rsidR="00AE73A2" w:rsidRPr="00FC3A9C">
              <w:rPr>
                <w:rFonts w:eastAsiaTheme="minorEastAsia"/>
                <w:b/>
                <w:bCs/>
                <w:sz w:val="24"/>
              </w:rPr>
              <w:t>固体废物环境影响</w:t>
            </w:r>
          </w:p>
          <w:p w14:paraId="067105D8" w14:textId="2EE28871" w:rsidR="00AF4C37" w:rsidRPr="00FC3A9C" w:rsidRDefault="00AF4C37" w:rsidP="00AF4C37">
            <w:pPr>
              <w:spacing w:line="360" w:lineRule="auto"/>
              <w:ind w:firstLineChars="200" w:firstLine="480"/>
              <w:rPr>
                <w:rFonts w:eastAsiaTheme="minorEastAsia"/>
                <w:bCs/>
                <w:sz w:val="24"/>
              </w:rPr>
            </w:pPr>
            <w:r w:rsidRPr="00FC3A9C">
              <w:rPr>
                <w:rFonts w:eastAsiaTheme="minorEastAsia" w:hint="eastAsia"/>
                <w:sz w:val="24"/>
              </w:rPr>
              <w:lastRenderedPageBreak/>
              <w:t>本项目</w:t>
            </w:r>
            <w:r w:rsidR="006A4859" w:rsidRPr="00FC3A9C">
              <w:rPr>
                <w:rFonts w:eastAsiaTheme="minorEastAsia" w:hint="eastAsia"/>
                <w:sz w:val="24"/>
              </w:rPr>
              <w:t>工业固体废物主要为废离子交换树脂</w:t>
            </w:r>
            <w:r w:rsidR="008E66B7" w:rsidRPr="00FC3A9C">
              <w:rPr>
                <w:rFonts w:eastAsiaTheme="minorEastAsia" w:hint="eastAsia"/>
                <w:sz w:val="24"/>
              </w:rPr>
              <w:t>和废活性炭</w:t>
            </w:r>
            <w:r w:rsidR="006A4859" w:rsidRPr="00FC3A9C">
              <w:rPr>
                <w:rFonts w:eastAsiaTheme="minorEastAsia" w:hint="eastAsia"/>
                <w:sz w:val="24"/>
              </w:rPr>
              <w:t>，为危险废物，在现有危险废物暂存间暂存后，交由有资质单位处置</w:t>
            </w:r>
            <w:r w:rsidRPr="00FC3A9C">
              <w:rPr>
                <w:rFonts w:eastAsiaTheme="minorEastAsia" w:hint="eastAsia"/>
                <w:sz w:val="24"/>
              </w:rPr>
              <w:t>；不新增劳动定员，无生活垃圾产生</w:t>
            </w:r>
            <w:r w:rsidRPr="00FC3A9C">
              <w:rPr>
                <w:rFonts w:eastAsiaTheme="minorEastAsia"/>
                <w:bCs/>
                <w:sz w:val="24"/>
              </w:rPr>
              <w:t>。</w:t>
            </w:r>
          </w:p>
          <w:p w14:paraId="38F9ECB0" w14:textId="77777777" w:rsidR="006A4859" w:rsidRPr="00FC3A9C" w:rsidRDefault="006A4859" w:rsidP="006A4859">
            <w:pPr>
              <w:adjustRightInd w:val="0"/>
              <w:snapToGrid w:val="0"/>
              <w:spacing w:line="360" w:lineRule="auto"/>
              <w:ind w:firstLineChars="200" w:firstLine="464"/>
              <w:rPr>
                <w:rFonts w:eastAsiaTheme="minorEastAsia"/>
                <w:sz w:val="24"/>
              </w:rPr>
            </w:pPr>
            <w:r w:rsidRPr="00FC3A9C">
              <w:rPr>
                <w:rFonts w:eastAsiaTheme="minorEastAsia"/>
                <w:spacing w:val="-4"/>
                <w:sz w:val="24"/>
              </w:rPr>
              <w:t>本工程对固体废物采取的处置方案符合国家</w:t>
            </w:r>
            <w:r w:rsidRPr="00FC3A9C">
              <w:rPr>
                <w:rFonts w:eastAsiaTheme="minorEastAsia"/>
                <w:sz w:val="24"/>
              </w:rPr>
              <w:t>固体废弃物</w:t>
            </w:r>
            <w:r w:rsidR="00EB1370" w:rsidRPr="00FC3A9C">
              <w:rPr>
                <w:rFonts w:eastAsiaTheme="minorEastAsia" w:hint="eastAsia"/>
                <w:sz w:val="24"/>
              </w:rPr>
              <w:t>“</w:t>
            </w:r>
            <w:r w:rsidRPr="00FC3A9C">
              <w:rPr>
                <w:rFonts w:eastAsiaTheme="minorEastAsia"/>
                <w:sz w:val="24"/>
              </w:rPr>
              <w:t>减量化、资源化、无害化</w:t>
            </w:r>
            <w:r w:rsidRPr="00FC3A9C">
              <w:rPr>
                <w:rFonts w:asciiTheme="minorEastAsia" w:eastAsiaTheme="minorEastAsia" w:hAnsiTheme="minorEastAsia"/>
                <w:sz w:val="24"/>
              </w:rPr>
              <w:t>”</w:t>
            </w:r>
            <w:r w:rsidRPr="00FC3A9C">
              <w:rPr>
                <w:rFonts w:eastAsiaTheme="minorEastAsia"/>
                <w:sz w:val="24"/>
              </w:rPr>
              <w:t>的基本原则，处置率达</w:t>
            </w:r>
            <w:r w:rsidRPr="00FC3A9C">
              <w:rPr>
                <w:rFonts w:eastAsiaTheme="minorEastAsia"/>
                <w:sz w:val="24"/>
              </w:rPr>
              <w:t>100%</w:t>
            </w:r>
            <w:r w:rsidRPr="00FC3A9C">
              <w:rPr>
                <w:rFonts w:eastAsiaTheme="minorEastAsia"/>
                <w:sz w:val="24"/>
              </w:rPr>
              <w:t>，对环境影响小。</w:t>
            </w:r>
          </w:p>
          <w:p w14:paraId="66F9DEC6" w14:textId="77777777" w:rsidR="00AF6F1E" w:rsidRPr="00FC3A9C" w:rsidRDefault="00AF6F1E" w:rsidP="00AF6F1E">
            <w:pPr>
              <w:adjustRightInd w:val="0"/>
              <w:snapToGrid w:val="0"/>
              <w:spacing w:line="360" w:lineRule="auto"/>
              <w:ind w:firstLineChars="200" w:firstLine="482"/>
              <w:rPr>
                <w:rFonts w:eastAsiaTheme="minorEastAsia"/>
                <w:b/>
                <w:sz w:val="24"/>
              </w:rPr>
            </w:pPr>
            <w:r w:rsidRPr="00FC3A9C">
              <w:rPr>
                <w:rFonts w:eastAsiaTheme="minorEastAsia" w:hint="eastAsia"/>
                <w:b/>
                <w:sz w:val="24"/>
              </w:rPr>
              <w:t>六</w:t>
            </w:r>
            <w:r w:rsidRPr="00FC3A9C">
              <w:rPr>
                <w:rFonts w:eastAsiaTheme="minorEastAsia"/>
                <w:b/>
                <w:sz w:val="24"/>
              </w:rPr>
              <w:t>、</w:t>
            </w:r>
            <w:r w:rsidRPr="00FC3A9C">
              <w:rPr>
                <w:rFonts w:eastAsiaTheme="minorEastAsia" w:hint="eastAsia"/>
                <w:b/>
                <w:sz w:val="24"/>
              </w:rPr>
              <w:t>土壤环境</w:t>
            </w:r>
            <w:r w:rsidRPr="00FC3A9C">
              <w:rPr>
                <w:rFonts w:eastAsiaTheme="minorEastAsia"/>
                <w:b/>
                <w:sz w:val="24"/>
              </w:rPr>
              <w:t>影响分析</w:t>
            </w:r>
          </w:p>
          <w:p w14:paraId="1AE42CAC" w14:textId="77777777" w:rsidR="00AF6F1E" w:rsidRPr="00FC3A9C" w:rsidRDefault="00AF6F1E" w:rsidP="00AF6F1E">
            <w:pPr>
              <w:spacing w:line="360" w:lineRule="auto"/>
              <w:ind w:firstLineChars="200" w:firstLine="480"/>
              <w:rPr>
                <w:sz w:val="24"/>
              </w:rPr>
            </w:pPr>
            <w:r w:rsidRPr="00FC3A9C">
              <w:rPr>
                <w:rFonts w:hint="eastAsia"/>
                <w:sz w:val="24"/>
              </w:rPr>
              <w:t>本项目所涉及的燃料甲醇为易燃、易爆、有毒的危险化学品。在采取对厂区地面、甲醇储罐区</w:t>
            </w:r>
            <w:r w:rsidR="005D7DF7" w:rsidRPr="00FC3A9C">
              <w:rPr>
                <w:rFonts w:hint="eastAsia"/>
                <w:sz w:val="24"/>
              </w:rPr>
              <w:t>、围堰、事故池</w:t>
            </w:r>
            <w:r w:rsidRPr="00FC3A9C">
              <w:rPr>
                <w:rFonts w:hint="eastAsia"/>
                <w:sz w:val="24"/>
              </w:rPr>
              <w:t>等做硬化防渗处理，项目运行过程对土壤环境影响较小。</w:t>
            </w:r>
          </w:p>
          <w:p w14:paraId="3E9274B0" w14:textId="77777777" w:rsidR="00BB48D7" w:rsidRPr="00FC3A9C" w:rsidRDefault="00AF4C37" w:rsidP="003E6169">
            <w:pPr>
              <w:adjustRightInd w:val="0"/>
              <w:snapToGrid w:val="0"/>
              <w:spacing w:line="360" w:lineRule="auto"/>
              <w:ind w:firstLineChars="200" w:firstLine="482"/>
              <w:rPr>
                <w:rFonts w:eastAsiaTheme="minorEastAsia"/>
                <w:b/>
                <w:sz w:val="24"/>
              </w:rPr>
            </w:pPr>
            <w:r w:rsidRPr="00FC3A9C">
              <w:rPr>
                <w:rFonts w:eastAsiaTheme="minorEastAsia" w:hint="eastAsia"/>
                <w:b/>
                <w:sz w:val="24"/>
              </w:rPr>
              <w:t>六</w:t>
            </w:r>
            <w:r w:rsidR="00F36A3D" w:rsidRPr="00FC3A9C">
              <w:rPr>
                <w:rFonts w:eastAsiaTheme="minorEastAsia"/>
                <w:b/>
                <w:sz w:val="24"/>
              </w:rPr>
              <w:t>、</w:t>
            </w:r>
            <w:r w:rsidR="007F199D" w:rsidRPr="00FC3A9C">
              <w:rPr>
                <w:rFonts w:eastAsiaTheme="minorEastAsia"/>
                <w:b/>
                <w:sz w:val="24"/>
              </w:rPr>
              <w:t>环境风险影响分析</w:t>
            </w:r>
          </w:p>
          <w:p w14:paraId="1393523E" w14:textId="77777777" w:rsidR="00AF4C37" w:rsidRPr="00FC3A9C" w:rsidRDefault="00AF4C37" w:rsidP="00AF4C37">
            <w:pPr>
              <w:adjustRightInd w:val="0"/>
              <w:snapToGrid w:val="0"/>
              <w:spacing w:line="360" w:lineRule="auto"/>
              <w:ind w:firstLineChars="200" w:firstLine="480"/>
              <w:rPr>
                <w:rFonts w:eastAsiaTheme="minorEastAsia"/>
                <w:sz w:val="24"/>
              </w:rPr>
            </w:pPr>
            <w:r w:rsidRPr="00FC3A9C">
              <w:rPr>
                <w:rFonts w:eastAsiaTheme="minorEastAsia" w:hint="eastAsia"/>
                <w:sz w:val="24"/>
              </w:rPr>
              <w:t>详见环境风险影响专题。</w:t>
            </w:r>
          </w:p>
          <w:p w14:paraId="15C6C0E2" w14:textId="77777777" w:rsidR="00E54129" w:rsidRPr="00FC3A9C" w:rsidRDefault="00AF4C37" w:rsidP="003E6169">
            <w:pPr>
              <w:tabs>
                <w:tab w:val="left" w:pos="7305"/>
              </w:tabs>
              <w:spacing w:line="360" w:lineRule="auto"/>
              <w:ind w:firstLineChars="200" w:firstLine="482"/>
              <w:rPr>
                <w:rFonts w:eastAsiaTheme="minorEastAsia"/>
                <w:b/>
                <w:sz w:val="24"/>
              </w:rPr>
            </w:pPr>
            <w:r w:rsidRPr="00FC3A9C">
              <w:rPr>
                <w:rFonts w:eastAsiaTheme="minorEastAsia" w:hint="eastAsia"/>
                <w:b/>
                <w:sz w:val="24"/>
              </w:rPr>
              <w:t>七</w:t>
            </w:r>
            <w:r w:rsidR="00AE73A2" w:rsidRPr="00FC3A9C">
              <w:rPr>
                <w:rFonts w:eastAsiaTheme="minorEastAsia"/>
                <w:b/>
                <w:sz w:val="24"/>
              </w:rPr>
              <w:t>、项目环境保护投入</w:t>
            </w:r>
          </w:p>
          <w:p w14:paraId="04E265F6" w14:textId="77777777" w:rsidR="00E54129" w:rsidRPr="00FC3A9C" w:rsidRDefault="00AE73A2" w:rsidP="003E6169">
            <w:pPr>
              <w:pStyle w:val="26"/>
              <w:spacing w:line="360" w:lineRule="auto"/>
              <w:ind w:firstLineChars="200" w:firstLine="480"/>
              <w:rPr>
                <w:rFonts w:eastAsiaTheme="minorEastAsia"/>
                <w:sz w:val="24"/>
              </w:rPr>
            </w:pPr>
            <w:r w:rsidRPr="00FC3A9C">
              <w:rPr>
                <w:rFonts w:eastAsiaTheme="minorEastAsia"/>
                <w:sz w:val="24"/>
              </w:rPr>
              <w:t>项目总投资</w:t>
            </w:r>
            <w:r w:rsidR="005D7DF7" w:rsidRPr="00FC3A9C">
              <w:rPr>
                <w:rFonts w:eastAsiaTheme="minorEastAsia"/>
                <w:bCs/>
                <w:sz w:val="24"/>
              </w:rPr>
              <w:t>90</w:t>
            </w:r>
            <w:r w:rsidRPr="00FC3A9C">
              <w:rPr>
                <w:rFonts w:eastAsiaTheme="minorEastAsia"/>
                <w:bCs/>
                <w:sz w:val="24"/>
              </w:rPr>
              <w:t>万元</w:t>
            </w:r>
            <w:r w:rsidRPr="00FC3A9C">
              <w:rPr>
                <w:rFonts w:eastAsiaTheme="minorEastAsia"/>
                <w:sz w:val="24"/>
              </w:rPr>
              <w:t>，其中环保投入</w:t>
            </w:r>
            <w:r w:rsidR="00186DCE" w:rsidRPr="00FC3A9C">
              <w:rPr>
                <w:rFonts w:eastAsiaTheme="minorEastAsia"/>
                <w:sz w:val="24"/>
              </w:rPr>
              <w:t>48.0</w:t>
            </w:r>
            <w:r w:rsidRPr="00FC3A9C">
              <w:rPr>
                <w:rFonts w:eastAsiaTheme="minorEastAsia"/>
                <w:sz w:val="24"/>
              </w:rPr>
              <w:t>万元，约占总投资的</w:t>
            </w:r>
            <w:r w:rsidR="00186DCE" w:rsidRPr="00FC3A9C">
              <w:rPr>
                <w:rFonts w:eastAsiaTheme="minorEastAsia"/>
                <w:sz w:val="24"/>
              </w:rPr>
              <w:t>53.3</w:t>
            </w:r>
            <w:r w:rsidR="00EA3804" w:rsidRPr="00FC3A9C">
              <w:rPr>
                <w:rFonts w:eastAsiaTheme="minorEastAsia"/>
                <w:sz w:val="24"/>
              </w:rPr>
              <w:t>%</w:t>
            </w:r>
            <w:r w:rsidRPr="00FC3A9C">
              <w:rPr>
                <w:rFonts w:eastAsiaTheme="minorEastAsia"/>
                <w:sz w:val="24"/>
              </w:rPr>
              <w:t>。项目环境保护投入及资金来源见表</w:t>
            </w:r>
            <w:r w:rsidR="002E67E0" w:rsidRPr="00FC3A9C">
              <w:rPr>
                <w:rFonts w:eastAsiaTheme="minorEastAsia"/>
                <w:sz w:val="24"/>
              </w:rPr>
              <w:t>39</w:t>
            </w:r>
            <w:r w:rsidR="001F3D9D" w:rsidRPr="00FC3A9C">
              <w:rPr>
                <w:rFonts w:eastAsiaTheme="minorEastAsia"/>
                <w:sz w:val="24"/>
              </w:rPr>
              <w:t>。</w:t>
            </w:r>
          </w:p>
          <w:p w14:paraId="7C6E4942" w14:textId="77777777" w:rsidR="00576470" w:rsidRPr="00FC3A9C" w:rsidRDefault="00576470" w:rsidP="003E6169">
            <w:pPr>
              <w:jc w:val="center"/>
              <w:rPr>
                <w:rFonts w:eastAsiaTheme="minorEastAsia"/>
                <w:b/>
                <w:bCs/>
                <w:szCs w:val="21"/>
              </w:rPr>
            </w:pPr>
            <w:r w:rsidRPr="00FC3A9C">
              <w:rPr>
                <w:rFonts w:eastAsiaTheme="minorEastAsia"/>
                <w:b/>
                <w:bCs/>
                <w:szCs w:val="21"/>
              </w:rPr>
              <w:t>表</w:t>
            </w:r>
            <w:r w:rsidR="002E67E0" w:rsidRPr="00FC3A9C">
              <w:rPr>
                <w:rFonts w:eastAsiaTheme="minorEastAsia"/>
                <w:b/>
                <w:bCs/>
                <w:szCs w:val="21"/>
              </w:rPr>
              <w:t>39</w:t>
            </w:r>
            <w:r w:rsidRPr="00FC3A9C">
              <w:rPr>
                <w:rFonts w:eastAsiaTheme="minorEastAsia"/>
                <w:b/>
                <w:bCs/>
                <w:szCs w:val="21"/>
              </w:rPr>
              <w:t xml:space="preserve">   </w:t>
            </w:r>
            <w:r w:rsidRPr="00FC3A9C">
              <w:rPr>
                <w:rFonts w:eastAsiaTheme="minorEastAsia"/>
                <w:b/>
                <w:bCs/>
                <w:szCs w:val="21"/>
              </w:rPr>
              <w:t>环境保护投入及资金来源表</w:t>
            </w:r>
            <w:r w:rsidRPr="00FC3A9C">
              <w:rPr>
                <w:rFonts w:eastAsiaTheme="minorEastAsia"/>
                <w:b/>
                <w:bCs/>
                <w:szCs w:val="21"/>
              </w:rPr>
              <w:t xml:space="preserve">    </w:t>
            </w:r>
            <w:r w:rsidRPr="00FC3A9C">
              <w:rPr>
                <w:rFonts w:eastAsiaTheme="minorEastAsia"/>
                <w:b/>
                <w:bCs/>
                <w:szCs w:val="21"/>
              </w:rPr>
              <w:t>单位：万元</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752"/>
              <w:gridCol w:w="2004"/>
              <w:gridCol w:w="1822"/>
              <w:gridCol w:w="709"/>
              <w:gridCol w:w="849"/>
              <w:gridCol w:w="705"/>
              <w:gridCol w:w="748"/>
              <w:gridCol w:w="765"/>
            </w:tblGrid>
            <w:tr w:rsidR="00FC3A9C" w:rsidRPr="00FC3A9C" w14:paraId="7C14932C" w14:textId="77777777" w:rsidTr="005D7DF7">
              <w:trPr>
                <w:cantSplit/>
                <w:trHeight w:val="215"/>
              </w:trPr>
              <w:tc>
                <w:tcPr>
                  <w:tcW w:w="663" w:type="dxa"/>
                  <w:vAlign w:val="center"/>
                </w:tcPr>
                <w:p w14:paraId="2DFD6057" w14:textId="77777777" w:rsidR="00F53315" w:rsidRPr="00FC3A9C" w:rsidRDefault="00F53315" w:rsidP="003E6169">
                  <w:pPr>
                    <w:jc w:val="center"/>
                    <w:rPr>
                      <w:rFonts w:eastAsiaTheme="minorEastAsia"/>
                      <w:b/>
                      <w:szCs w:val="21"/>
                    </w:rPr>
                  </w:pPr>
                  <w:r w:rsidRPr="00FC3A9C">
                    <w:rPr>
                      <w:rFonts w:eastAsiaTheme="minorEastAsia"/>
                      <w:b/>
                      <w:szCs w:val="21"/>
                    </w:rPr>
                    <w:t>实施时段</w:t>
                  </w:r>
                </w:p>
              </w:tc>
              <w:tc>
                <w:tcPr>
                  <w:tcW w:w="752" w:type="dxa"/>
                  <w:vAlign w:val="center"/>
                </w:tcPr>
                <w:p w14:paraId="6C65AAB7" w14:textId="77777777" w:rsidR="00F53315" w:rsidRPr="00FC3A9C" w:rsidRDefault="00F53315" w:rsidP="003E6169">
                  <w:pPr>
                    <w:jc w:val="center"/>
                    <w:rPr>
                      <w:rFonts w:eastAsiaTheme="minorEastAsia"/>
                      <w:b/>
                      <w:szCs w:val="21"/>
                    </w:rPr>
                  </w:pPr>
                  <w:r w:rsidRPr="00FC3A9C">
                    <w:rPr>
                      <w:rFonts w:eastAsiaTheme="minorEastAsia"/>
                      <w:b/>
                      <w:szCs w:val="21"/>
                    </w:rPr>
                    <w:t>类别</w:t>
                  </w:r>
                </w:p>
              </w:tc>
              <w:tc>
                <w:tcPr>
                  <w:tcW w:w="2004" w:type="dxa"/>
                  <w:vAlign w:val="center"/>
                </w:tcPr>
                <w:p w14:paraId="135328C4" w14:textId="77777777" w:rsidR="00F53315" w:rsidRPr="00FC3A9C" w:rsidRDefault="00F53315" w:rsidP="003E6169">
                  <w:pPr>
                    <w:jc w:val="center"/>
                    <w:rPr>
                      <w:rFonts w:eastAsiaTheme="minorEastAsia"/>
                      <w:b/>
                      <w:szCs w:val="21"/>
                    </w:rPr>
                  </w:pPr>
                  <w:r w:rsidRPr="00FC3A9C">
                    <w:rPr>
                      <w:rFonts w:eastAsiaTheme="minorEastAsia"/>
                      <w:b/>
                      <w:szCs w:val="21"/>
                    </w:rPr>
                    <w:t>污染源或污染物</w:t>
                  </w:r>
                </w:p>
              </w:tc>
              <w:tc>
                <w:tcPr>
                  <w:tcW w:w="1822" w:type="dxa"/>
                  <w:vAlign w:val="center"/>
                </w:tcPr>
                <w:p w14:paraId="784FAB76" w14:textId="77777777" w:rsidR="00F53315" w:rsidRPr="00FC3A9C" w:rsidRDefault="00F53315" w:rsidP="003E6169">
                  <w:pPr>
                    <w:jc w:val="center"/>
                    <w:rPr>
                      <w:rFonts w:eastAsiaTheme="minorEastAsia"/>
                      <w:b/>
                      <w:szCs w:val="21"/>
                    </w:rPr>
                  </w:pPr>
                  <w:r w:rsidRPr="00FC3A9C">
                    <w:rPr>
                      <w:rFonts w:eastAsiaTheme="minorEastAsia"/>
                      <w:b/>
                      <w:szCs w:val="21"/>
                    </w:rPr>
                    <w:t>污染防治措施</w:t>
                  </w:r>
                </w:p>
                <w:p w14:paraId="2371B9EA" w14:textId="77777777" w:rsidR="00F53315" w:rsidRPr="00FC3A9C" w:rsidRDefault="00F53315" w:rsidP="003E6169">
                  <w:pPr>
                    <w:jc w:val="center"/>
                    <w:rPr>
                      <w:rFonts w:eastAsiaTheme="minorEastAsia"/>
                      <w:b/>
                      <w:szCs w:val="21"/>
                    </w:rPr>
                  </w:pPr>
                  <w:r w:rsidRPr="00FC3A9C">
                    <w:rPr>
                      <w:rFonts w:eastAsiaTheme="minorEastAsia"/>
                      <w:b/>
                      <w:szCs w:val="21"/>
                    </w:rPr>
                    <w:t>或设施</w:t>
                  </w:r>
                </w:p>
              </w:tc>
              <w:tc>
                <w:tcPr>
                  <w:tcW w:w="709" w:type="dxa"/>
                  <w:vAlign w:val="center"/>
                </w:tcPr>
                <w:p w14:paraId="5CF61D26" w14:textId="77777777" w:rsidR="00F53315" w:rsidRPr="00FC3A9C" w:rsidRDefault="00F53315" w:rsidP="003E6169">
                  <w:pPr>
                    <w:jc w:val="center"/>
                    <w:rPr>
                      <w:rFonts w:eastAsiaTheme="minorEastAsia"/>
                      <w:b/>
                      <w:szCs w:val="21"/>
                    </w:rPr>
                  </w:pPr>
                  <w:r w:rsidRPr="00FC3A9C">
                    <w:rPr>
                      <w:rFonts w:eastAsiaTheme="minorEastAsia"/>
                      <w:b/>
                      <w:szCs w:val="21"/>
                    </w:rPr>
                    <w:t>建设</w:t>
                  </w:r>
                </w:p>
                <w:p w14:paraId="68C91E28" w14:textId="77777777" w:rsidR="00F53315" w:rsidRPr="00FC3A9C" w:rsidRDefault="00F53315" w:rsidP="003E6169">
                  <w:pPr>
                    <w:jc w:val="center"/>
                    <w:rPr>
                      <w:rFonts w:eastAsiaTheme="minorEastAsia"/>
                      <w:b/>
                      <w:szCs w:val="21"/>
                    </w:rPr>
                  </w:pPr>
                  <w:r w:rsidRPr="00FC3A9C">
                    <w:rPr>
                      <w:rFonts w:eastAsiaTheme="minorEastAsia"/>
                      <w:b/>
                      <w:szCs w:val="21"/>
                    </w:rPr>
                    <w:t>费用</w:t>
                  </w:r>
                </w:p>
              </w:tc>
              <w:tc>
                <w:tcPr>
                  <w:tcW w:w="849" w:type="dxa"/>
                  <w:vAlign w:val="center"/>
                </w:tcPr>
                <w:p w14:paraId="0696DF31" w14:textId="77777777" w:rsidR="00F53315" w:rsidRPr="00FC3A9C" w:rsidRDefault="00F53315" w:rsidP="003E6169">
                  <w:pPr>
                    <w:jc w:val="center"/>
                    <w:rPr>
                      <w:rFonts w:eastAsiaTheme="minorEastAsia"/>
                      <w:b/>
                      <w:szCs w:val="21"/>
                    </w:rPr>
                  </w:pPr>
                  <w:r w:rsidRPr="00FC3A9C">
                    <w:rPr>
                      <w:rFonts w:eastAsiaTheme="minorEastAsia"/>
                      <w:b/>
                      <w:szCs w:val="21"/>
                    </w:rPr>
                    <w:t>运行维</w:t>
                  </w:r>
                </w:p>
                <w:p w14:paraId="64FD1B89" w14:textId="77777777" w:rsidR="00F53315" w:rsidRPr="00FC3A9C" w:rsidRDefault="00F53315" w:rsidP="003E6169">
                  <w:pPr>
                    <w:jc w:val="center"/>
                    <w:rPr>
                      <w:rFonts w:eastAsiaTheme="minorEastAsia"/>
                      <w:b/>
                      <w:szCs w:val="21"/>
                    </w:rPr>
                  </w:pPr>
                  <w:r w:rsidRPr="00FC3A9C">
                    <w:rPr>
                      <w:rFonts w:eastAsiaTheme="minorEastAsia"/>
                      <w:b/>
                      <w:szCs w:val="21"/>
                    </w:rPr>
                    <w:t>护费用</w:t>
                  </w:r>
                </w:p>
              </w:tc>
              <w:tc>
                <w:tcPr>
                  <w:tcW w:w="705" w:type="dxa"/>
                  <w:vAlign w:val="center"/>
                </w:tcPr>
                <w:p w14:paraId="5D165493" w14:textId="77777777" w:rsidR="00F53315" w:rsidRPr="00FC3A9C" w:rsidRDefault="00F53315" w:rsidP="003E6169">
                  <w:pPr>
                    <w:jc w:val="center"/>
                    <w:rPr>
                      <w:rFonts w:eastAsiaTheme="minorEastAsia"/>
                      <w:b/>
                      <w:szCs w:val="21"/>
                    </w:rPr>
                  </w:pPr>
                  <w:r w:rsidRPr="00FC3A9C">
                    <w:rPr>
                      <w:rFonts w:eastAsiaTheme="minorEastAsia"/>
                      <w:b/>
                      <w:szCs w:val="21"/>
                    </w:rPr>
                    <w:t>其他</w:t>
                  </w:r>
                </w:p>
                <w:p w14:paraId="3CB76445" w14:textId="77777777" w:rsidR="00F53315" w:rsidRPr="00FC3A9C" w:rsidRDefault="00F53315" w:rsidP="003E6169">
                  <w:pPr>
                    <w:jc w:val="center"/>
                    <w:rPr>
                      <w:rFonts w:eastAsiaTheme="minorEastAsia"/>
                      <w:b/>
                      <w:szCs w:val="21"/>
                    </w:rPr>
                  </w:pPr>
                  <w:r w:rsidRPr="00FC3A9C">
                    <w:rPr>
                      <w:rFonts w:eastAsiaTheme="minorEastAsia"/>
                      <w:b/>
                      <w:szCs w:val="21"/>
                    </w:rPr>
                    <w:t>费用</w:t>
                  </w:r>
                </w:p>
              </w:tc>
              <w:tc>
                <w:tcPr>
                  <w:tcW w:w="748" w:type="dxa"/>
                  <w:vAlign w:val="center"/>
                </w:tcPr>
                <w:p w14:paraId="628E6EE0" w14:textId="77777777" w:rsidR="00F53315" w:rsidRPr="00FC3A9C" w:rsidRDefault="00F53315" w:rsidP="003E6169">
                  <w:pPr>
                    <w:jc w:val="center"/>
                    <w:rPr>
                      <w:rFonts w:eastAsiaTheme="minorEastAsia"/>
                      <w:b/>
                      <w:szCs w:val="21"/>
                    </w:rPr>
                  </w:pPr>
                  <w:r w:rsidRPr="00FC3A9C">
                    <w:rPr>
                      <w:rFonts w:eastAsiaTheme="minorEastAsia"/>
                      <w:b/>
                      <w:szCs w:val="21"/>
                    </w:rPr>
                    <w:t>资金来源</w:t>
                  </w:r>
                </w:p>
              </w:tc>
              <w:tc>
                <w:tcPr>
                  <w:tcW w:w="765" w:type="dxa"/>
                  <w:vAlign w:val="center"/>
                </w:tcPr>
                <w:p w14:paraId="0D406FFA" w14:textId="77777777" w:rsidR="00F53315" w:rsidRPr="00FC3A9C" w:rsidRDefault="00F53315" w:rsidP="003E6169">
                  <w:pPr>
                    <w:jc w:val="center"/>
                    <w:rPr>
                      <w:rFonts w:eastAsiaTheme="minorEastAsia"/>
                      <w:b/>
                      <w:szCs w:val="21"/>
                    </w:rPr>
                  </w:pPr>
                  <w:r w:rsidRPr="00FC3A9C">
                    <w:rPr>
                      <w:rFonts w:eastAsiaTheme="minorEastAsia"/>
                      <w:b/>
                      <w:szCs w:val="21"/>
                    </w:rPr>
                    <w:t>责任主体</w:t>
                  </w:r>
                </w:p>
              </w:tc>
            </w:tr>
            <w:tr w:rsidR="00FC3A9C" w:rsidRPr="00FC3A9C" w14:paraId="47322CEE" w14:textId="77777777" w:rsidTr="005D7DF7">
              <w:trPr>
                <w:cantSplit/>
                <w:trHeight w:val="215"/>
              </w:trPr>
              <w:tc>
                <w:tcPr>
                  <w:tcW w:w="663" w:type="dxa"/>
                  <w:vAlign w:val="center"/>
                </w:tcPr>
                <w:p w14:paraId="3C5EF885" w14:textId="77777777" w:rsidR="00ED6FEF" w:rsidRPr="00FC3A9C" w:rsidRDefault="00ED6FEF" w:rsidP="003E6169">
                  <w:pPr>
                    <w:jc w:val="center"/>
                    <w:rPr>
                      <w:rFonts w:eastAsiaTheme="minorEastAsia"/>
                      <w:szCs w:val="21"/>
                    </w:rPr>
                  </w:pPr>
                  <w:r w:rsidRPr="00FC3A9C">
                    <w:rPr>
                      <w:rFonts w:eastAsiaTheme="minorEastAsia"/>
                      <w:szCs w:val="21"/>
                    </w:rPr>
                    <w:t>项目准备阶段</w:t>
                  </w:r>
                </w:p>
              </w:tc>
              <w:tc>
                <w:tcPr>
                  <w:tcW w:w="752" w:type="dxa"/>
                  <w:vAlign w:val="center"/>
                </w:tcPr>
                <w:p w14:paraId="2270D1C5" w14:textId="77777777" w:rsidR="00ED6FEF" w:rsidRPr="00FC3A9C" w:rsidRDefault="00ED6FEF" w:rsidP="003E6169">
                  <w:pPr>
                    <w:jc w:val="center"/>
                    <w:rPr>
                      <w:rFonts w:eastAsiaTheme="minorEastAsia"/>
                      <w:szCs w:val="21"/>
                    </w:rPr>
                  </w:pPr>
                  <w:r w:rsidRPr="00FC3A9C">
                    <w:rPr>
                      <w:rFonts w:eastAsiaTheme="minorEastAsia"/>
                      <w:szCs w:val="21"/>
                    </w:rPr>
                    <w:t>环境</w:t>
                  </w:r>
                </w:p>
                <w:p w14:paraId="5D2C4908" w14:textId="77777777" w:rsidR="00ED6FEF" w:rsidRPr="00FC3A9C" w:rsidRDefault="00ED6FEF" w:rsidP="003E6169">
                  <w:pPr>
                    <w:jc w:val="center"/>
                    <w:rPr>
                      <w:rFonts w:eastAsiaTheme="minorEastAsia"/>
                      <w:szCs w:val="21"/>
                    </w:rPr>
                  </w:pPr>
                  <w:r w:rsidRPr="00FC3A9C">
                    <w:rPr>
                      <w:rFonts w:eastAsiaTheme="minorEastAsia"/>
                      <w:szCs w:val="21"/>
                    </w:rPr>
                    <w:t>咨询</w:t>
                  </w:r>
                </w:p>
              </w:tc>
              <w:tc>
                <w:tcPr>
                  <w:tcW w:w="2004" w:type="dxa"/>
                  <w:vAlign w:val="center"/>
                </w:tcPr>
                <w:p w14:paraId="06FAA947" w14:textId="77777777" w:rsidR="00ED6FEF" w:rsidRPr="00FC3A9C" w:rsidRDefault="00ED6FEF" w:rsidP="003E6169">
                  <w:pPr>
                    <w:jc w:val="center"/>
                    <w:rPr>
                      <w:rFonts w:eastAsiaTheme="minorEastAsia"/>
                    </w:rPr>
                  </w:pPr>
                  <w:r w:rsidRPr="00FC3A9C">
                    <w:rPr>
                      <w:rFonts w:eastAsiaTheme="minorEastAsia"/>
                    </w:rPr>
                    <w:t>/</w:t>
                  </w:r>
                </w:p>
              </w:tc>
              <w:tc>
                <w:tcPr>
                  <w:tcW w:w="1822" w:type="dxa"/>
                  <w:vAlign w:val="center"/>
                </w:tcPr>
                <w:p w14:paraId="593CB573" w14:textId="77777777" w:rsidR="00ED6FEF" w:rsidRPr="00FC3A9C" w:rsidRDefault="00ED6FEF" w:rsidP="003E6169">
                  <w:pPr>
                    <w:jc w:val="center"/>
                    <w:rPr>
                      <w:rFonts w:eastAsiaTheme="minorEastAsia"/>
                    </w:rPr>
                  </w:pPr>
                  <w:r w:rsidRPr="00FC3A9C">
                    <w:rPr>
                      <w:rFonts w:eastAsiaTheme="minorEastAsia"/>
                    </w:rPr>
                    <w:t>/</w:t>
                  </w:r>
                </w:p>
              </w:tc>
              <w:tc>
                <w:tcPr>
                  <w:tcW w:w="709" w:type="dxa"/>
                  <w:vAlign w:val="center"/>
                </w:tcPr>
                <w:p w14:paraId="0909E083" w14:textId="77777777" w:rsidR="00ED6FEF" w:rsidRPr="00FC3A9C" w:rsidRDefault="00ED6FEF" w:rsidP="003E6169">
                  <w:pPr>
                    <w:jc w:val="center"/>
                    <w:rPr>
                      <w:rFonts w:eastAsiaTheme="minorEastAsia"/>
                    </w:rPr>
                  </w:pPr>
                  <w:r w:rsidRPr="00FC3A9C">
                    <w:rPr>
                      <w:rFonts w:eastAsiaTheme="minorEastAsia"/>
                    </w:rPr>
                    <w:t>/</w:t>
                  </w:r>
                </w:p>
              </w:tc>
              <w:tc>
                <w:tcPr>
                  <w:tcW w:w="849" w:type="dxa"/>
                  <w:vAlign w:val="center"/>
                </w:tcPr>
                <w:p w14:paraId="5AF6ABFF" w14:textId="77777777" w:rsidR="00ED6FEF" w:rsidRPr="00FC3A9C" w:rsidRDefault="00ED6FEF" w:rsidP="003E6169">
                  <w:pPr>
                    <w:jc w:val="center"/>
                    <w:rPr>
                      <w:rFonts w:eastAsiaTheme="minorEastAsia"/>
                    </w:rPr>
                  </w:pPr>
                  <w:r w:rsidRPr="00FC3A9C">
                    <w:rPr>
                      <w:rFonts w:eastAsiaTheme="minorEastAsia"/>
                    </w:rPr>
                    <w:t>/</w:t>
                  </w:r>
                </w:p>
              </w:tc>
              <w:tc>
                <w:tcPr>
                  <w:tcW w:w="705" w:type="dxa"/>
                  <w:vAlign w:val="center"/>
                </w:tcPr>
                <w:p w14:paraId="44314E7F" w14:textId="77777777" w:rsidR="00ED6FEF" w:rsidRPr="00FC3A9C" w:rsidRDefault="00ED6FEF" w:rsidP="003E6169">
                  <w:pPr>
                    <w:jc w:val="center"/>
                    <w:rPr>
                      <w:rFonts w:eastAsiaTheme="minorEastAsia"/>
                      <w:szCs w:val="21"/>
                    </w:rPr>
                  </w:pPr>
                  <w:r w:rsidRPr="00FC3A9C">
                    <w:rPr>
                      <w:rFonts w:eastAsiaTheme="minorEastAsia"/>
                      <w:szCs w:val="21"/>
                    </w:rPr>
                    <w:t>5.0</w:t>
                  </w:r>
                </w:p>
              </w:tc>
              <w:tc>
                <w:tcPr>
                  <w:tcW w:w="748" w:type="dxa"/>
                  <w:vMerge w:val="restart"/>
                  <w:vAlign w:val="center"/>
                </w:tcPr>
                <w:p w14:paraId="329D3774" w14:textId="77777777" w:rsidR="00ED6FEF" w:rsidRPr="00FC3A9C" w:rsidRDefault="00ED6FEF" w:rsidP="003E6169">
                  <w:pPr>
                    <w:jc w:val="center"/>
                    <w:rPr>
                      <w:rFonts w:eastAsiaTheme="minorEastAsia"/>
                      <w:szCs w:val="21"/>
                    </w:rPr>
                  </w:pPr>
                  <w:r w:rsidRPr="00FC3A9C">
                    <w:rPr>
                      <w:rFonts w:eastAsiaTheme="minorEastAsia"/>
                      <w:szCs w:val="21"/>
                    </w:rPr>
                    <w:t>建设单位自有资金</w:t>
                  </w:r>
                </w:p>
              </w:tc>
              <w:tc>
                <w:tcPr>
                  <w:tcW w:w="765" w:type="dxa"/>
                  <w:vMerge w:val="restart"/>
                  <w:vAlign w:val="center"/>
                </w:tcPr>
                <w:p w14:paraId="54652466" w14:textId="77777777" w:rsidR="00ED6FEF" w:rsidRPr="00FC3A9C" w:rsidRDefault="00ED6FEF" w:rsidP="003E6169">
                  <w:pPr>
                    <w:jc w:val="center"/>
                    <w:rPr>
                      <w:rFonts w:eastAsiaTheme="minorEastAsia"/>
                      <w:szCs w:val="21"/>
                    </w:rPr>
                  </w:pPr>
                  <w:r w:rsidRPr="00FC3A9C">
                    <w:rPr>
                      <w:rFonts w:eastAsiaTheme="minorEastAsia"/>
                      <w:szCs w:val="21"/>
                    </w:rPr>
                    <w:t>建设单位</w:t>
                  </w:r>
                </w:p>
              </w:tc>
            </w:tr>
            <w:tr w:rsidR="00FC3A9C" w:rsidRPr="00FC3A9C" w14:paraId="2603004E" w14:textId="77777777" w:rsidTr="0019217F">
              <w:trPr>
                <w:cantSplit/>
                <w:trHeight w:val="856"/>
              </w:trPr>
              <w:tc>
                <w:tcPr>
                  <w:tcW w:w="663" w:type="dxa"/>
                  <w:vAlign w:val="center"/>
                </w:tcPr>
                <w:p w14:paraId="6AF27210" w14:textId="77777777" w:rsidR="00ED6FEF" w:rsidRPr="00FC3A9C" w:rsidRDefault="00ED6FEF" w:rsidP="003E6169">
                  <w:pPr>
                    <w:jc w:val="center"/>
                    <w:rPr>
                      <w:rFonts w:eastAsiaTheme="minorEastAsia"/>
                      <w:szCs w:val="21"/>
                    </w:rPr>
                  </w:pPr>
                  <w:r w:rsidRPr="00FC3A9C">
                    <w:rPr>
                      <w:rFonts w:eastAsiaTheme="minorEastAsia"/>
                      <w:szCs w:val="21"/>
                    </w:rPr>
                    <w:t>项目验收阶段</w:t>
                  </w:r>
                </w:p>
              </w:tc>
              <w:tc>
                <w:tcPr>
                  <w:tcW w:w="752" w:type="dxa"/>
                  <w:tcBorders>
                    <w:bottom w:val="single" w:sz="4" w:space="0" w:color="auto"/>
                  </w:tcBorders>
                  <w:vAlign w:val="center"/>
                </w:tcPr>
                <w:p w14:paraId="720EB437" w14:textId="77777777" w:rsidR="00ED6FEF" w:rsidRPr="00FC3A9C" w:rsidRDefault="00ED6FEF" w:rsidP="003E6169">
                  <w:pPr>
                    <w:jc w:val="center"/>
                    <w:rPr>
                      <w:rFonts w:eastAsiaTheme="minorEastAsia"/>
                    </w:rPr>
                  </w:pPr>
                  <w:r w:rsidRPr="00FC3A9C">
                    <w:rPr>
                      <w:rFonts w:eastAsiaTheme="minorEastAsia"/>
                      <w:szCs w:val="21"/>
                    </w:rPr>
                    <w:t>/</w:t>
                  </w:r>
                </w:p>
              </w:tc>
              <w:tc>
                <w:tcPr>
                  <w:tcW w:w="2004" w:type="dxa"/>
                  <w:tcBorders>
                    <w:bottom w:val="single" w:sz="4" w:space="0" w:color="auto"/>
                  </w:tcBorders>
                  <w:vAlign w:val="center"/>
                </w:tcPr>
                <w:p w14:paraId="39248B1B" w14:textId="77777777" w:rsidR="00ED6FEF" w:rsidRPr="00FC3A9C" w:rsidRDefault="00ED6FEF" w:rsidP="003E6169">
                  <w:pPr>
                    <w:jc w:val="center"/>
                    <w:rPr>
                      <w:rFonts w:eastAsiaTheme="minorEastAsia"/>
                    </w:rPr>
                  </w:pPr>
                  <w:r w:rsidRPr="00FC3A9C">
                    <w:rPr>
                      <w:rFonts w:eastAsiaTheme="minorEastAsia"/>
                      <w:szCs w:val="21"/>
                    </w:rPr>
                    <w:t>/</w:t>
                  </w:r>
                </w:p>
              </w:tc>
              <w:tc>
                <w:tcPr>
                  <w:tcW w:w="1822" w:type="dxa"/>
                  <w:tcBorders>
                    <w:bottom w:val="single" w:sz="4" w:space="0" w:color="auto"/>
                  </w:tcBorders>
                  <w:vAlign w:val="center"/>
                </w:tcPr>
                <w:p w14:paraId="49F95EA7" w14:textId="77777777" w:rsidR="00ED6FEF" w:rsidRPr="00FC3A9C" w:rsidRDefault="00ED6FEF" w:rsidP="003E6169">
                  <w:pPr>
                    <w:jc w:val="center"/>
                    <w:rPr>
                      <w:rFonts w:eastAsiaTheme="minorEastAsia"/>
                    </w:rPr>
                  </w:pPr>
                  <w:r w:rsidRPr="00FC3A9C">
                    <w:rPr>
                      <w:rFonts w:eastAsiaTheme="minorEastAsia"/>
                    </w:rPr>
                    <w:t>/</w:t>
                  </w:r>
                </w:p>
              </w:tc>
              <w:tc>
                <w:tcPr>
                  <w:tcW w:w="709" w:type="dxa"/>
                  <w:tcBorders>
                    <w:bottom w:val="single" w:sz="4" w:space="0" w:color="auto"/>
                  </w:tcBorders>
                  <w:vAlign w:val="center"/>
                </w:tcPr>
                <w:p w14:paraId="7EB11052" w14:textId="77777777" w:rsidR="00ED6FEF" w:rsidRPr="00FC3A9C" w:rsidRDefault="00ED6FEF" w:rsidP="003E6169">
                  <w:pPr>
                    <w:jc w:val="center"/>
                    <w:rPr>
                      <w:rFonts w:eastAsiaTheme="minorEastAsia"/>
                    </w:rPr>
                  </w:pPr>
                  <w:r w:rsidRPr="00FC3A9C">
                    <w:rPr>
                      <w:rFonts w:eastAsiaTheme="minorEastAsia"/>
                    </w:rPr>
                    <w:t>/</w:t>
                  </w:r>
                </w:p>
              </w:tc>
              <w:tc>
                <w:tcPr>
                  <w:tcW w:w="849" w:type="dxa"/>
                  <w:tcBorders>
                    <w:bottom w:val="single" w:sz="4" w:space="0" w:color="auto"/>
                  </w:tcBorders>
                  <w:vAlign w:val="center"/>
                </w:tcPr>
                <w:p w14:paraId="69CC09F4" w14:textId="77777777" w:rsidR="00ED6FEF" w:rsidRPr="00FC3A9C" w:rsidRDefault="00ED6FEF" w:rsidP="003E6169">
                  <w:pPr>
                    <w:jc w:val="center"/>
                    <w:rPr>
                      <w:rFonts w:eastAsiaTheme="minorEastAsia"/>
                    </w:rPr>
                  </w:pPr>
                  <w:r w:rsidRPr="00FC3A9C">
                    <w:rPr>
                      <w:rFonts w:eastAsiaTheme="minorEastAsia"/>
                    </w:rPr>
                    <w:t>/</w:t>
                  </w:r>
                </w:p>
              </w:tc>
              <w:tc>
                <w:tcPr>
                  <w:tcW w:w="705" w:type="dxa"/>
                  <w:tcBorders>
                    <w:bottom w:val="single" w:sz="4" w:space="0" w:color="auto"/>
                  </w:tcBorders>
                  <w:vAlign w:val="center"/>
                </w:tcPr>
                <w:p w14:paraId="53A6D2B2" w14:textId="77777777" w:rsidR="00ED6FEF" w:rsidRPr="00FC3A9C" w:rsidRDefault="00ED6FEF" w:rsidP="003E6169">
                  <w:pPr>
                    <w:jc w:val="center"/>
                    <w:rPr>
                      <w:rFonts w:eastAsiaTheme="minorEastAsia"/>
                      <w:szCs w:val="21"/>
                    </w:rPr>
                  </w:pPr>
                  <w:r w:rsidRPr="00FC3A9C">
                    <w:rPr>
                      <w:rFonts w:eastAsiaTheme="minorEastAsia"/>
                      <w:szCs w:val="21"/>
                    </w:rPr>
                    <w:t>5.0</w:t>
                  </w:r>
                </w:p>
              </w:tc>
              <w:tc>
                <w:tcPr>
                  <w:tcW w:w="748" w:type="dxa"/>
                  <w:vMerge/>
                  <w:vAlign w:val="center"/>
                </w:tcPr>
                <w:p w14:paraId="41EDD693" w14:textId="77777777" w:rsidR="00ED6FEF" w:rsidRPr="00FC3A9C" w:rsidRDefault="00ED6FEF" w:rsidP="003E6169">
                  <w:pPr>
                    <w:jc w:val="center"/>
                    <w:rPr>
                      <w:rFonts w:eastAsiaTheme="minorEastAsia"/>
                      <w:szCs w:val="21"/>
                    </w:rPr>
                  </w:pPr>
                </w:p>
              </w:tc>
              <w:tc>
                <w:tcPr>
                  <w:tcW w:w="765" w:type="dxa"/>
                  <w:vMerge/>
                  <w:vAlign w:val="center"/>
                </w:tcPr>
                <w:p w14:paraId="5C4D8C0F" w14:textId="77777777" w:rsidR="00ED6FEF" w:rsidRPr="00FC3A9C" w:rsidRDefault="00ED6FEF" w:rsidP="003E6169">
                  <w:pPr>
                    <w:jc w:val="center"/>
                    <w:rPr>
                      <w:rFonts w:eastAsiaTheme="minorEastAsia"/>
                      <w:szCs w:val="21"/>
                    </w:rPr>
                  </w:pPr>
                </w:p>
              </w:tc>
            </w:tr>
            <w:tr w:rsidR="00FC3A9C" w:rsidRPr="00FC3A9C" w14:paraId="5FE7C5E7" w14:textId="77777777" w:rsidTr="0019217F">
              <w:trPr>
                <w:cantSplit/>
                <w:trHeight w:val="602"/>
              </w:trPr>
              <w:tc>
                <w:tcPr>
                  <w:tcW w:w="663" w:type="dxa"/>
                  <w:vMerge w:val="restart"/>
                  <w:tcBorders>
                    <w:right w:val="single" w:sz="4" w:space="0" w:color="auto"/>
                  </w:tcBorders>
                  <w:vAlign w:val="center"/>
                </w:tcPr>
                <w:p w14:paraId="5C2F768B" w14:textId="77777777" w:rsidR="002E67E0" w:rsidRPr="00FC3A9C" w:rsidRDefault="002E67E0" w:rsidP="003E6169">
                  <w:pPr>
                    <w:jc w:val="center"/>
                    <w:rPr>
                      <w:rFonts w:eastAsiaTheme="minorEastAsia"/>
                      <w:szCs w:val="21"/>
                    </w:rPr>
                  </w:pPr>
                  <w:r w:rsidRPr="00FC3A9C">
                    <w:rPr>
                      <w:rFonts w:eastAsiaTheme="minorEastAsia" w:hint="eastAsia"/>
                      <w:szCs w:val="21"/>
                    </w:rPr>
                    <w:t>项目运行阶段</w:t>
                  </w:r>
                </w:p>
              </w:tc>
              <w:tc>
                <w:tcPr>
                  <w:tcW w:w="752" w:type="dxa"/>
                  <w:tcBorders>
                    <w:top w:val="single" w:sz="4" w:space="0" w:color="auto"/>
                    <w:left w:val="single" w:sz="4" w:space="0" w:color="auto"/>
                    <w:bottom w:val="single" w:sz="4" w:space="0" w:color="auto"/>
                    <w:right w:val="single" w:sz="4" w:space="0" w:color="auto"/>
                  </w:tcBorders>
                  <w:vAlign w:val="center"/>
                </w:tcPr>
                <w:p w14:paraId="23E393E8" w14:textId="77777777" w:rsidR="002E67E0" w:rsidRPr="00FC3A9C" w:rsidRDefault="002E67E0" w:rsidP="005D7DF7">
                  <w:pPr>
                    <w:rPr>
                      <w:rFonts w:eastAsiaTheme="minorEastAsia"/>
                      <w:szCs w:val="21"/>
                    </w:rPr>
                  </w:pPr>
                  <w:r w:rsidRPr="00FC3A9C">
                    <w:rPr>
                      <w:rFonts w:eastAsiaTheme="minorEastAsia" w:hint="eastAsia"/>
                      <w:szCs w:val="21"/>
                    </w:rPr>
                    <w:t>废气</w:t>
                  </w:r>
                </w:p>
              </w:tc>
              <w:tc>
                <w:tcPr>
                  <w:tcW w:w="2004" w:type="dxa"/>
                  <w:tcBorders>
                    <w:top w:val="single" w:sz="4" w:space="0" w:color="auto"/>
                    <w:left w:val="single" w:sz="4" w:space="0" w:color="auto"/>
                    <w:bottom w:val="single" w:sz="4" w:space="0" w:color="auto"/>
                    <w:right w:val="single" w:sz="4" w:space="0" w:color="auto"/>
                  </w:tcBorders>
                  <w:vAlign w:val="center"/>
                </w:tcPr>
                <w:p w14:paraId="6CADE3DA" w14:textId="77777777" w:rsidR="002E67E0" w:rsidRPr="00FC3A9C" w:rsidRDefault="002E67E0" w:rsidP="003E6169">
                  <w:pPr>
                    <w:jc w:val="center"/>
                    <w:rPr>
                      <w:rFonts w:eastAsiaTheme="minorEastAsia"/>
                      <w:szCs w:val="21"/>
                    </w:rPr>
                  </w:pPr>
                  <w:r w:rsidRPr="00FC3A9C">
                    <w:rPr>
                      <w:rFonts w:eastAsiaTheme="minorEastAsia"/>
                      <w:kern w:val="0"/>
                      <w:szCs w:val="21"/>
                    </w:rPr>
                    <w:t>颗粒物</w:t>
                  </w:r>
                  <w:r w:rsidRPr="00FC3A9C">
                    <w:rPr>
                      <w:rFonts w:eastAsiaTheme="minorEastAsia" w:hint="eastAsia"/>
                      <w:kern w:val="0"/>
                      <w:szCs w:val="21"/>
                    </w:rPr>
                    <w:t>、</w:t>
                  </w:r>
                  <w:r w:rsidRPr="00FC3A9C">
                    <w:rPr>
                      <w:rFonts w:eastAsiaTheme="minorEastAsia"/>
                      <w:kern w:val="0"/>
                      <w:szCs w:val="21"/>
                    </w:rPr>
                    <w:t>SO</w:t>
                  </w:r>
                  <w:r w:rsidRPr="00FC3A9C">
                    <w:rPr>
                      <w:rFonts w:eastAsiaTheme="minorEastAsia"/>
                      <w:kern w:val="0"/>
                      <w:szCs w:val="21"/>
                      <w:vertAlign w:val="subscript"/>
                    </w:rPr>
                    <w:t>2</w:t>
                  </w:r>
                  <w:r w:rsidRPr="00FC3A9C">
                    <w:rPr>
                      <w:rFonts w:eastAsiaTheme="minorEastAsia" w:hint="eastAsia"/>
                      <w:kern w:val="0"/>
                      <w:szCs w:val="21"/>
                    </w:rPr>
                    <w:t>、</w:t>
                  </w:r>
                  <w:r w:rsidRPr="00FC3A9C">
                    <w:rPr>
                      <w:rFonts w:eastAsiaTheme="minorEastAsia"/>
                      <w:kern w:val="0"/>
                      <w:szCs w:val="21"/>
                    </w:rPr>
                    <w:t>NO</w:t>
                  </w:r>
                  <w:r w:rsidRPr="00FC3A9C">
                    <w:rPr>
                      <w:rFonts w:eastAsiaTheme="minorEastAsia"/>
                      <w:kern w:val="0"/>
                      <w:szCs w:val="21"/>
                      <w:vertAlign w:val="subscript"/>
                    </w:rPr>
                    <w:t>X</w:t>
                  </w:r>
                </w:p>
              </w:tc>
              <w:tc>
                <w:tcPr>
                  <w:tcW w:w="1822" w:type="dxa"/>
                  <w:tcBorders>
                    <w:top w:val="single" w:sz="4" w:space="0" w:color="auto"/>
                    <w:left w:val="single" w:sz="4" w:space="0" w:color="auto"/>
                    <w:bottom w:val="single" w:sz="4" w:space="0" w:color="auto"/>
                    <w:right w:val="single" w:sz="4" w:space="0" w:color="auto"/>
                  </w:tcBorders>
                  <w:vAlign w:val="center"/>
                </w:tcPr>
                <w:p w14:paraId="660B015A" w14:textId="77777777" w:rsidR="002E67E0" w:rsidRPr="00FC3A9C" w:rsidRDefault="002E67E0" w:rsidP="003E6169">
                  <w:pPr>
                    <w:jc w:val="center"/>
                    <w:rPr>
                      <w:rFonts w:eastAsiaTheme="minorEastAsia"/>
                      <w:szCs w:val="21"/>
                    </w:rPr>
                  </w:pPr>
                  <w:r w:rsidRPr="00FC3A9C">
                    <w:rPr>
                      <w:rFonts w:eastAsiaTheme="minorEastAsia" w:hint="eastAsia"/>
                      <w:szCs w:val="21"/>
                    </w:rPr>
                    <w:t>1</w:t>
                  </w:r>
                  <w:r w:rsidRPr="00FC3A9C">
                    <w:rPr>
                      <w:rFonts w:eastAsiaTheme="minorEastAsia" w:hint="eastAsia"/>
                      <w:szCs w:val="21"/>
                    </w:rPr>
                    <w:t>根</w:t>
                  </w:r>
                  <w:r w:rsidRPr="00FC3A9C">
                    <w:rPr>
                      <w:rFonts w:eastAsiaTheme="minorEastAsia" w:hint="eastAsia"/>
                      <w:szCs w:val="21"/>
                    </w:rPr>
                    <w:t>8m</w:t>
                  </w:r>
                  <w:r w:rsidRPr="00FC3A9C">
                    <w:rPr>
                      <w:rFonts w:eastAsiaTheme="minorEastAsia" w:hint="eastAsia"/>
                      <w:szCs w:val="21"/>
                    </w:rPr>
                    <w:t>高排气筒排放</w:t>
                  </w:r>
                </w:p>
              </w:tc>
              <w:tc>
                <w:tcPr>
                  <w:tcW w:w="709" w:type="dxa"/>
                  <w:tcBorders>
                    <w:top w:val="single" w:sz="4" w:space="0" w:color="auto"/>
                    <w:left w:val="single" w:sz="4" w:space="0" w:color="auto"/>
                    <w:bottom w:val="single" w:sz="4" w:space="0" w:color="auto"/>
                    <w:right w:val="single" w:sz="4" w:space="0" w:color="auto"/>
                  </w:tcBorders>
                  <w:vAlign w:val="center"/>
                </w:tcPr>
                <w:p w14:paraId="4F3FCDE9" w14:textId="77777777" w:rsidR="002E67E0" w:rsidRPr="00FC3A9C" w:rsidRDefault="002E67E0" w:rsidP="003E6169">
                  <w:pPr>
                    <w:jc w:val="center"/>
                    <w:rPr>
                      <w:rFonts w:eastAsiaTheme="minorEastAsia"/>
                      <w:szCs w:val="21"/>
                    </w:rPr>
                  </w:pPr>
                  <w:r w:rsidRPr="00FC3A9C">
                    <w:rPr>
                      <w:rFonts w:eastAsiaTheme="minorEastAsia"/>
                      <w:szCs w:val="21"/>
                    </w:rPr>
                    <w:t>3.0</w:t>
                  </w:r>
                </w:p>
              </w:tc>
              <w:tc>
                <w:tcPr>
                  <w:tcW w:w="849" w:type="dxa"/>
                  <w:tcBorders>
                    <w:top w:val="single" w:sz="4" w:space="0" w:color="auto"/>
                    <w:left w:val="single" w:sz="4" w:space="0" w:color="auto"/>
                    <w:bottom w:val="single" w:sz="4" w:space="0" w:color="auto"/>
                    <w:right w:val="single" w:sz="4" w:space="0" w:color="auto"/>
                  </w:tcBorders>
                  <w:vAlign w:val="center"/>
                </w:tcPr>
                <w:p w14:paraId="5DCB32EB" w14:textId="77777777" w:rsidR="002E67E0" w:rsidRPr="00FC3A9C" w:rsidRDefault="002E67E0" w:rsidP="003E6169">
                  <w:pPr>
                    <w:jc w:val="center"/>
                    <w:rPr>
                      <w:rFonts w:eastAsiaTheme="minorEastAsia"/>
                      <w:szCs w:val="21"/>
                    </w:rPr>
                  </w:pPr>
                  <w:r w:rsidRPr="00FC3A9C">
                    <w:rPr>
                      <w:rFonts w:eastAsiaTheme="minorEastAsia"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14:paraId="576D41F4" w14:textId="77777777" w:rsidR="002E67E0" w:rsidRPr="00FC3A9C" w:rsidRDefault="002E67E0" w:rsidP="003E6169">
                  <w:pPr>
                    <w:jc w:val="center"/>
                    <w:rPr>
                      <w:rFonts w:eastAsiaTheme="minorEastAsia"/>
                      <w:szCs w:val="21"/>
                    </w:rPr>
                  </w:pPr>
                  <w:r w:rsidRPr="00FC3A9C">
                    <w:rPr>
                      <w:rFonts w:eastAsiaTheme="minorEastAsia"/>
                      <w:szCs w:val="21"/>
                    </w:rPr>
                    <w:t>/</w:t>
                  </w:r>
                </w:p>
              </w:tc>
              <w:tc>
                <w:tcPr>
                  <w:tcW w:w="748" w:type="dxa"/>
                  <w:vMerge/>
                  <w:tcBorders>
                    <w:left w:val="single" w:sz="4" w:space="0" w:color="auto"/>
                  </w:tcBorders>
                  <w:vAlign w:val="center"/>
                </w:tcPr>
                <w:p w14:paraId="15880CA7" w14:textId="77777777" w:rsidR="002E67E0" w:rsidRPr="00FC3A9C" w:rsidRDefault="002E67E0" w:rsidP="003E6169">
                  <w:pPr>
                    <w:jc w:val="center"/>
                    <w:rPr>
                      <w:rFonts w:eastAsiaTheme="minorEastAsia"/>
                      <w:szCs w:val="21"/>
                    </w:rPr>
                  </w:pPr>
                </w:p>
              </w:tc>
              <w:tc>
                <w:tcPr>
                  <w:tcW w:w="765" w:type="dxa"/>
                  <w:vMerge/>
                  <w:vAlign w:val="center"/>
                </w:tcPr>
                <w:p w14:paraId="1F5A226F" w14:textId="77777777" w:rsidR="002E67E0" w:rsidRPr="00FC3A9C" w:rsidRDefault="002E67E0" w:rsidP="003E6169">
                  <w:pPr>
                    <w:jc w:val="center"/>
                    <w:rPr>
                      <w:rFonts w:eastAsiaTheme="minorEastAsia"/>
                      <w:szCs w:val="21"/>
                    </w:rPr>
                  </w:pPr>
                </w:p>
              </w:tc>
            </w:tr>
            <w:tr w:rsidR="00FC3A9C" w:rsidRPr="00FC3A9C" w14:paraId="32852DC2" w14:textId="77777777" w:rsidTr="0019217F">
              <w:trPr>
                <w:cantSplit/>
                <w:trHeight w:val="276"/>
              </w:trPr>
              <w:tc>
                <w:tcPr>
                  <w:tcW w:w="663" w:type="dxa"/>
                  <w:vMerge/>
                  <w:tcBorders>
                    <w:right w:val="single" w:sz="4" w:space="0" w:color="auto"/>
                  </w:tcBorders>
                  <w:vAlign w:val="center"/>
                </w:tcPr>
                <w:p w14:paraId="59A016FE" w14:textId="77777777" w:rsidR="002E67E0" w:rsidRPr="00FC3A9C" w:rsidRDefault="002E67E0" w:rsidP="003E6169">
                  <w:pPr>
                    <w:jc w:val="center"/>
                    <w:rPr>
                      <w:rFonts w:eastAsiaTheme="minorEastAsia"/>
                      <w:szCs w:val="21"/>
                    </w:rPr>
                  </w:pPr>
                </w:p>
              </w:tc>
              <w:tc>
                <w:tcPr>
                  <w:tcW w:w="752" w:type="dxa"/>
                  <w:tcBorders>
                    <w:top w:val="single" w:sz="4" w:space="0" w:color="auto"/>
                    <w:left w:val="single" w:sz="4" w:space="0" w:color="auto"/>
                    <w:bottom w:val="single" w:sz="4" w:space="0" w:color="auto"/>
                    <w:right w:val="single" w:sz="4" w:space="0" w:color="auto"/>
                  </w:tcBorders>
                  <w:vAlign w:val="center"/>
                </w:tcPr>
                <w:p w14:paraId="6D9EF393" w14:textId="77777777" w:rsidR="002E67E0" w:rsidRPr="00FC3A9C" w:rsidRDefault="002E67E0" w:rsidP="003E6169">
                  <w:pPr>
                    <w:jc w:val="center"/>
                    <w:rPr>
                      <w:rFonts w:eastAsiaTheme="minorEastAsia"/>
                      <w:szCs w:val="21"/>
                    </w:rPr>
                  </w:pPr>
                  <w:r w:rsidRPr="00FC3A9C">
                    <w:rPr>
                      <w:rFonts w:eastAsiaTheme="minorEastAsia" w:hint="eastAsia"/>
                      <w:szCs w:val="21"/>
                    </w:rPr>
                    <w:t>噪声</w:t>
                  </w:r>
                </w:p>
              </w:tc>
              <w:tc>
                <w:tcPr>
                  <w:tcW w:w="2004" w:type="dxa"/>
                  <w:tcBorders>
                    <w:top w:val="single" w:sz="4" w:space="0" w:color="auto"/>
                    <w:left w:val="single" w:sz="4" w:space="0" w:color="auto"/>
                    <w:bottom w:val="single" w:sz="4" w:space="0" w:color="auto"/>
                    <w:right w:val="single" w:sz="4" w:space="0" w:color="auto"/>
                  </w:tcBorders>
                  <w:vAlign w:val="center"/>
                </w:tcPr>
                <w:p w14:paraId="05F33E6D" w14:textId="77777777" w:rsidR="002E67E0" w:rsidRPr="00FC3A9C" w:rsidRDefault="002E67E0" w:rsidP="003E6169">
                  <w:pPr>
                    <w:jc w:val="center"/>
                    <w:rPr>
                      <w:rFonts w:eastAsiaTheme="minorEastAsia"/>
                      <w:szCs w:val="21"/>
                    </w:rPr>
                  </w:pPr>
                  <w:r w:rsidRPr="00FC3A9C">
                    <w:rPr>
                      <w:rFonts w:eastAsiaTheme="minorEastAsia" w:hint="eastAsia"/>
                      <w:szCs w:val="21"/>
                    </w:rPr>
                    <w:t>/</w:t>
                  </w:r>
                </w:p>
              </w:tc>
              <w:tc>
                <w:tcPr>
                  <w:tcW w:w="1822" w:type="dxa"/>
                  <w:tcBorders>
                    <w:top w:val="single" w:sz="4" w:space="0" w:color="auto"/>
                    <w:left w:val="single" w:sz="4" w:space="0" w:color="auto"/>
                    <w:bottom w:val="single" w:sz="4" w:space="0" w:color="auto"/>
                    <w:right w:val="single" w:sz="4" w:space="0" w:color="auto"/>
                  </w:tcBorders>
                  <w:vAlign w:val="center"/>
                </w:tcPr>
                <w:p w14:paraId="5FAE7DFD" w14:textId="77777777" w:rsidR="002E67E0" w:rsidRPr="00FC3A9C" w:rsidRDefault="002E67E0" w:rsidP="003E6169">
                  <w:pPr>
                    <w:jc w:val="center"/>
                    <w:rPr>
                      <w:rFonts w:eastAsiaTheme="minorEastAsia"/>
                      <w:szCs w:val="21"/>
                    </w:rPr>
                  </w:pPr>
                  <w:r w:rsidRPr="00FC3A9C">
                    <w:rPr>
                      <w:rFonts w:eastAsiaTheme="minorEastAsia" w:hint="eastAsia"/>
                      <w:szCs w:val="21"/>
                    </w:rPr>
                    <w:t>室内布置</w:t>
                  </w:r>
                </w:p>
              </w:tc>
              <w:tc>
                <w:tcPr>
                  <w:tcW w:w="709" w:type="dxa"/>
                  <w:tcBorders>
                    <w:top w:val="single" w:sz="4" w:space="0" w:color="auto"/>
                    <w:left w:val="single" w:sz="4" w:space="0" w:color="auto"/>
                    <w:bottom w:val="single" w:sz="4" w:space="0" w:color="auto"/>
                    <w:right w:val="single" w:sz="4" w:space="0" w:color="auto"/>
                  </w:tcBorders>
                  <w:vAlign w:val="center"/>
                </w:tcPr>
                <w:p w14:paraId="44243B10" w14:textId="77777777" w:rsidR="002E67E0" w:rsidRPr="00FC3A9C" w:rsidRDefault="002E67E0" w:rsidP="003E6169">
                  <w:pPr>
                    <w:jc w:val="center"/>
                    <w:rPr>
                      <w:rFonts w:eastAsiaTheme="minorEastAsia"/>
                      <w:szCs w:val="21"/>
                    </w:rPr>
                  </w:pPr>
                  <w:r w:rsidRPr="00FC3A9C">
                    <w:rPr>
                      <w:rFonts w:eastAsiaTheme="minorEastAsia" w:hint="eastAsia"/>
                      <w:szCs w:val="21"/>
                    </w:rPr>
                    <w:t>3</w:t>
                  </w:r>
                  <w:r w:rsidRPr="00FC3A9C">
                    <w:rPr>
                      <w:rFonts w:eastAsiaTheme="minorEastAsia"/>
                      <w:szCs w:val="21"/>
                    </w:rPr>
                    <w:t>.0</w:t>
                  </w:r>
                </w:p>
              </w:tc>
              <w:tc>
                <w:tcPr>
                  <w:tcW w:w="849" w:type="dxa"/>
                  <w:tcBorders>
                    <w:top w:val="single" w:sz="4" w:space="0" w:color="auto"/>
                    <w:left w:val="single" w:sz="4" w:space="0" w:color="auto"/>
                    <w:bottom w:val="single" w:sz="4" w:space="0" w:color="auto"/>
                    <w:right w:val="single" w:sz="4" w:space="0" w:color="auto"/>
                  </w:tcBorders>
                  <w:vAlign w:val="center"/>
                </w:tcPr>
                <w:p w14:paraId="3CFA9AB9" w14:textId="77777777" w:rsidR="002E67E0" w:rsidRPr="00FC3A9C" w:rsidRDefault="002E67E0" w:rsidP="003E6169">
                  <w:pPr>
                    <w:jc w:val="center"/>
                    <w:rPr>
                      <w:rFonts w:eastAsiaTheme="minorEastAsia"/>
                      <w:szCs w:val="21"/>
                    </w:rPr>
                  </w:pPr>
                  <w:r w:rsidRPr="00FC3A9C">
                    <w:rPr>
                      <w:rFonts w:eastAsiaTheme="minorEastAsia" w:hint="eastAsia"/>
                      <w:szCs w:val="21"/>
                    </w:rPr>
                    <w:t>/</w:t>
                  </w:r>
                </w:p>
              </w:tc>
              <w:tc>
                <w:tcPr>
                  <w:tcW w:w="705" w:type="dxa"/>
                  <w:tcBorders>
                    <w:top w:val="single" w:sz="4" w:space="0" w:color="auto"/>
                    <w:left w:val="single" w:sz="4" w:space="0" w:color="auto"/>
                    <w:bottom w:val="single" w:sz="4" w:space="0" w:color="auto"/>
                    <w:right w:val="single" w:sz="4" w:space="0" w:color="auto"/>
                  </w:tcBorders>
                  <w:vAlign w:val="center"/>
                </w:tcPr>
                <w:p w14:paraId="750E70BD" w14:textId="77777777" w:rsidR="002E67E0" w:rsidRPr="00FC3A9C" w:rsidRDefault="002E67E0" w:rsidP="003E6169">
                  <w:pPr>
                    <w:jc w:val="center"/>
                    <w:rPr>
                      <w:rFonts w:eastAsiaTheme="minorEastAsia"/>
                      <w:szCs w:val="21"/>
                    </w:rPr>
                  </w:pPr>
                  <w:r w:rsidRPr="00FC3A9C">
                    <w:rPr>
                      <w:rFonts w:eastAsiaTheme="minorEastAsia" w:hint="eastAsia"/>
                      <w:szCs w:val="21"/>
                    </w:rPr>
                    <w:t>/</w:t>
                  </w:r>
                </w:p>
              </w:tc>
              <w:tc>
                <w:tcPr>
                  <w:tcW w:w="748" w:type="dxa"/>
                  <w:vMerge/>
                  <w:tcBorders>
                    <w:left w:val="single" w:sz="4" w:space="0" w:color="auto"/>
                  </w:tcBorders>
                  <w:vAlign w:val="center"/>
                </w:tcPr>
                <w:p w14:paraId="4607F214" w14:textId="77777777" w:rsidR="002E67E0" w:rsidRPr="00FC3A9C" w:rsidRDefault="002E67E0" w:rsidP="003E6169">
                  <w:pPr>
                    <w:jc w:val="center"/>
                    <w:rPr>
                      <w:rFonts w:eastAsiaTheme="minorEastAsia"/>
                      <w:szCs w:val="21"/>
                    </w:rPr>
                  </w:pPr>
                </w:p>
              </w:tc>
              <w:tc>
                <w:tcPr>
                  <w:tcW w:w="765" w:type="dxa"/>
                  <w:vMerge/>
                  <w:vAlign w:val="center"/>
                </w:tcPr>
                <w:p w14:paraId="39DEC700" w14:textId="77777777" w:rsidR="002E67E0" w:rsidRPr="00FC3A9C" w:rsidRDefault="002E67E0" w:rsidP="003E6169">
                  <w:pPr>
                    <w:jc w:val="center"/>
                    <w:rPr>
                      <w:rFonts w:eastAsiaTheme="minorEastAsia"/>
                      <w:szCs w:val="21"/>
                    </w:rPr>
                  </w:pPr>
                </w:p>
              </w:tc>
            </w:tr>
            <w:tr w:rsidR="00FC3A9C" w:rsidRPr="00FC3A9C" w14:paraId="2F0445A5" w14:textId="77777777" w:rsidTr="0019217F">
              <w:trPr>
                <w:cantSplit/>
                <w:trHeight w:val="276"/>
              </w:trPr>
              <w:tc>
                <w:tcPr>
                  <w:tcW w:w="663" w:type="dxa"/>
                  <w:vMerge/>
                  <w:vAlign w:val="center"/>
                </w:tcPr>
                <w:p w14:paraId="3A392E63" w14:textId="77777777" w:rsidR="002E67E0" w:rsidRPr="00FC3A9C" w:rsidRDefault="002E67E0" w:rsidP="003E6169">
                  <w:pPr>
                    <w:jc w:val="center"/>
                    <w:rPr>
                      <w:rFonts w:eastAsiaTheme="minorEastAsia"/>
                      <w:szCs w:val="21"/>
                    </w:rPr>
                  </w:pPr>
                </w:p>
              </w:tc>
              <w:tc>
                <w:tcPr>
                  <w:tcW w:w="752" w:type="dxa"/>
                  <w:tcBorders>
                    <w:top w:val="single" w:sz="4" w:space="0" w:color="auto"/>
                  </w:tcBorders>
                  <w:vAlign w:val="center"/>
                </w:tcPr>
                <w:p w14:paraId="3EB56DAC" w14:textId="77777777" w:rsidR="002E67E0" w:rsidRPr="00FC3A9C" w:rsidRDefault="002E67E0" w:rsidP="003E6169">
                  <w:pPr>
                    <w:jc w:val="center"/>
                    <w:rPr>
                      <w:rFonts w:eastAsiaTheme="minorEastAsia"/>
                      <w:szCs w:val="21"/>
                    </w:rPr>
                  </w:pPr>
                  <w:r w:rsidRPr="00FC3A9C">
                    <w:rPr>
                      <w:rFonts w:eastAsiaTheme="minorEastAsia" w:hint="eastAsia"/>
                      <w:szCs w:val="21"/>
                    </w:rPr>
                    <w:t>固体废弃物</w:t>
                  </w:r>
                </w:p>
              </w:tc>
              <w:tc>
                <w:tcPr>
                  <w:tcW w:w="2004" w:type="dxa"/>
                  <w:tcBorders>
                    <w:top w:val="single" w:sz="4" w:space="0" w:color="auto"/>
                  </w:tcBorders>
                  <w:vAlign w:val="center"/>
                </w:tcPr>
                <w:p w14:paraId="513D33EE" w14:textId="77777777" w:rsidR="002E67E0" w:rsidRPr="00FC3A9C" w:rsidRDefault="002E67E0" w:rsidP="003E6169">
                  <w:pPr>
                    <w:jc w:val="center"/>
                    <w:rPr>
                      <w:rFonts w:eastAsiaTheme="minorEastAsia"/>
                      <w:szCs w:val="21"/>
                    </w:rPr>
                  </w:pPr>
                  <w:r w:rsidRPr="00FC3A9C">
                    <w:rPr>
                      <w:rFonts w:eastAsiaTheme="minorEastAsia" w:hint="eastAsia"/>
                      <w:szCs w:val="21"/>
                    </w:rPr>
                    <w:t>危险废物</w:t>
                  </w:r>
                </w:p>
              </w:tc>
              <w:tc>
                <w:tcPr>
                  <w:tcW w:w="1822" w:type="dxa"/>
                  <w:tcBorders>
                    <w:top w:val="single" w:sz="4" w:space="0" w:color="auto"/>
                  </w:tcBorders>
                  <w:vAlign w:val="center"/>
                </w:tcPr>
                <w:p w14:paraId="33FE0023" w14:textId="77777777" w:rsidR="002E67E0" w:rsidRPr="00FC3A9C" w:rsidRDefault="002E67E0" w:rsidP="003E6169">
                  <w:pPr>
                    <w:jc w:val="center"/>
                    <w:rPr>
                      <w:rFonts w:eastAsiaTheme="minorEastAsia"/>
                      <w:szCs w:val="21"/>
                    </w:rPr>
                  </w:pPr>
                  <w:r w:rsidRPr="00FC3A9C">
                    <w:rPr>
                      <w:rFonts w:eastAsiaTheme="minorEastAsia" w:hint="eastAsia"/>
                      <w:szCs w:val="21"/>
                    </w:rPr>
                    <w:t>依托现有危险废物暂存间</w:t>
                  </w:r>
                </w:p>
              </w:tc>
              <w:tc>
                <w:tcPr>
                  <w:tcW w:w="709" w:type="dxa"/>
                  <w:tcBorders>
                    <w:top w:val="single" w:sz="4" w:space="0" w:color="auto"/>
                  </w:tcBorders>
                  <w:vAlign w:val="center"/>
                </w:tcPr>
                <w:p w14:paraId="32580DEA" w14:textId="77777777" w:rsidR="002E67E0" w:rsidRPr="00FC3A9C" w:rsidRDefault="002E67E0" w:rsidP="003E6169">
                  <w:pPr>
                    <w:jc w:val="center"/>
                    <w:rPr>
                      <w:rFonts w:eastAsiaTheme="minorEastAsia"/>
                      <w:szCs w:val="21"/>
                    </w:rPr>
                  </w:pPr>
                  <w:r w:rsidRPr="00FC3A9C">
                    <w:rPr>
                      <w:rFonts w:eastAsiaTheme="minorEastAsia" w:hint="eastAsia"/>
                      <w:szCs w:val="21"/>
                    </w:rPr>
                    <w:t>/</w:t>
                  </w:r>
                </w:p>
              </w:tc>
              <w:tc>
                <w:tcPr>
                  <w:tcW w:w="849" w:type="dxa"/>
                  <w:tcBorders>
                    <w:top w:val="single" w:sz="4" w:space="0" w:color="auto"/>
                  </w:tcBorders>
                  <w:vAlign w:val="center"/>
                </w:tcPr>
                <w:p w14:paraId="771AA39E" w14:textId="77777777" w:rsidR="002E67E0" w:rsidRPr="00FC3A9C" w:rsidRDefault="002E67E0" w:rsidP="003E6169">
                  <w:pPr>
                    <w:jc w:val="center"/>
                    <w:rPr>
                      <w:rFonts w:eastAsiaTheme="minorEastAsia"/>
                      <w:szCs w:val="21"/>
                    </w:rPr>
                  </w:pPr>
                  <w:r w:rsidRPr="00FC3A9C">
                    <w:rPr>
                      <w:rFonts w:eastAsiaTheme="minorEastAsia" w:hint="eastAsia"/>
                      <w:szCs w:val="21"/>
                    </w:rPr>
                    <w:t>1</w:t>
                  </w:r>
                  <w:r w:rsidRPr="00FC3A9C">
                    <w:rPr>
                      <w:rFonts w:eastAsiaTheme="minorEastAsia"/>
                      <w:szCs w:val="21"/>
                    </w:rPr>
                    <w:t>.0</w:t>
                  </w:r>
                </w:p>
              </w:tc>
              <w:tc>
                <w:tcPr>
                  <w:tcW w:w="705" w:type="dxa"/>
                  <w:tcBorders>
                    <w:top w:val="single" w:sz="4" w:space="0" w:color="auto"/>
                  </w:tcBorders>
                  <w:vAlign w:val="center"/>
                </w:tcPr>
                <w:p w14:paraId="5403EDE4" w14:textId="77777777" w:rsidR="002E67E0" w:rsidRPr="00FC3A9C" w:rsidRDefault="002E67E0" w:rsidP="003E6169">
                  <w:pPr>
                    <w:jc w:val="center"/>
                    <w:rPr>
                      <w:rFonts w:eastAsiaTheme="minorEastAsia"/>
                      <w:szCs w:val="21"/>
                    </w:rPr>
                  </w:pPr>
                  <w:r w:rsidRPr="00FC3A9C">
                    <w:rPr>
                      <w:rFonts w:eastAsiaTheme="minorEastAsia" w:hint="eastAsia"/>
                      <w:szCs w:val="21"/>
                    </w:rPr>
                    <w:t>/</w:t>
                  </w:r>
                </w:p>
              </w:tc>
              <w:tc>
                <w:tcPr>
                  <w:tcW w:w="748" w:type="dxa"/>
                  <w:vMerge/>
                  <w:vAlign w:val="center"/>
                </w:tcPr>
                <w:p w14:paraId="35CA29A8" w14:textId="77777777" w:rsidR="002E67E0" w:rsidRPr="00FC3A9C" w:rsidRDefault="002E67E0" w:rsidP="003E6169">
                  <w:pPr>
                    <w:jc w:val="center"/>
                    <w:rPr>
                      <w:rFonts w:eastAsiaTheme="minorEastAsia"/>
                      <w:szCs w:val="21"/>
                    </w:rPr>
                  </w:pPr>
                </w:p>
              </w:tc>
              <w:tc>
                <w:tcPr>
                  <w:tcW w:w="765" w:type="dxa"/>
                  <w:vMerge/>
                  <w:vAlign w:val="center"/>
                </w:tcPr>
                <w:p w14:paraId="27ACE61A" w14:textId="77777777" w:rsidR="002E67E0" w:rsidRPr="00FC3A9C" w:rsidRDefault="002E67E0" w:rsidP="003E6169">
                  <w:pPr>
                    <w:jc w:val="center"/>
                    <w:rPr>
                      <w:rFonts w:eastAsiaTheme="minorEastAsia"/>
                      <w:szCs w:val="21"/>
                    </w:rPr>
                  </w:pPr>
                </w:p>
              </w:tc>
            </w:tr>
            <w:tr w:rsidR="00FC3A9C" w:rsidRPr="00FC3A9C" w14:paraId="770C150E" w14:textId="77777777" w:rsidTr="005D7DF7">
              <w:trPr>
                <w:cantSplit/>
                <w:trHeight w:val="276"/>
              </w:trPr>
              <w:tc>
                <w:tcPr>
                  <w:tcW w:w="663" w:type="dxa"/>
                  <w:vMerge/>
                  <w:vAlign w:val="center"/>
                </w:tcPr>
                <w:p w14:paraId="51F08862" w14:textId="77777777" w:rsidR="002E67E0" w:rsidRPr="00FC3A9C" w:rsidRDefault="002E67E0" w:rsidP="003E6169">
                  <w:pPr>
                    <w:jc w:val="center"/>
                    <w:rPr>
                      <w:rFonts w:eastAsiaTheme="minorEastAsia"/>
                      <w:szCs w:val="21"/>
                    </w:rPr>
                  </w:pPr>
                </w:p>
              </w:tc>
              <w:tc>
                <w:tcPr>
                  <w:tcW w:w="752" w:type="dxa"/>
                  <w:vMerge w:val="restart"/>
                  <w:vAlign w:val="center"/>
                </w:tcPr>
                <w:p w14:paraId="13ACEF58" w14:textId="77777777" w:rsidR="002E67E0" w:rsidRPr="00FC3A9C" w:rsidRDefault="002E67E0" w:rsidP="003E6169">
                  <w:pPr>
                    <w:jc w:val="center"/>
                    <w:rPr>
                      <w:rFonts w:eastAsiaTheme="minorEastAsia"/>
                      <w:szCs w:val="21"/>
                    </w:rPr>
                  </w:pPr>
                  <w:r w:rsidRPr="00FC3A9C">
                    <w:rPr>
                      <w:rFonts w:eastAsiaTheme="minorEastAsia" w:hint="eastAsia"/>
                      <w:szCs w:val="21"/>
                    </w:rPr>
                    <w:t>其他</w:t>
                  </w:r>
                </w:p>
              </w:tc>
              <w:tc>
                <w:tcPr>
                  <w:tcW w:w="2004" w:type="dxa"/>
                  <w:vAlign w:val="center"/>
                </w:tcPr>
                <w:p w14:paraId="6C66D157" w14:textId="77777777" w:rsidR="002E67E0" w:rsidRPr="00FC3A9C" w:rsidRDefault="002E67E0" w:rsidP="003E6169">
                  <w:pPr>
                    <w:jc w:val="center"/>
                    <w:rPr>
                      <w:rFonts w:eastAsiaTheme="minorEastAsia"/>
                      <w:szCs w:val="21"/>
                    </w:rPr>
                  </w:pPr>
                  <w:r w:rsidRPr="00FC3A9C">
                    <w:rPr>
                      <w:rFonts w:eastAsiaTheme="minorEastAsia" w:hint="eastAsia"/>
                      <w:szCs w:val="21"/>
                    </w:rPr>
                    <w:t>/</w:t>
                  </w:r>
                </w:p>
              </w:tc>
              <w:tc>
                <w:tcPr>
                  <w:tcW w:w="1822" w:type="dxa"/>
                  <w:vAlign w:val="center"/>
                </w:tcPr>
                <w:p w14:paraId="3F79F6A9" w14:textId="77777777" w:rsidR="002E67E0" w:rsidRPr="00FC3A9C" w:rsidRDefault="002E67E0" w:rsidP="003E6169">
                  <w:pPr>
                    <w:jc w:val="center"/>
                    <w:rPr>
                      <w:rFonts w:eastAsiaTheme="minorEastAsia"/>
                      <w:szCs w:val="21"/>
                    </w:rPr>
                  </w:pPr>
                  <w:r w:rsidRPr="00FC3A9C">
                    <w:rPr>
                      <w:rFonts w:eastAsiaTheme="minorEastAsia" w:hint="eastAsia"/>
                      <w:szCs w:val="21"/>
                    </w:rPr>
                    <w:t>围堰</w:t>
                  </w:r>
                </w:p>
              </w:tc>
              <w:tc>
                <w:tcPr>
                  <w:tcW w:w="709" w:type="dxa"/>
                  <w:vAlign w:val="center"/>
                </w:tcPr>
                <w:p w14:paraId="44F87534" w14:textId="77777777" w:rsidR="002E67E0" w:rsidRPr="00FC3A9C" w:rsidRDefault="002E67E0" w:rsidP="003E6169">
                  <w:pPr>
                    <w:jc w:val="center"/>
                    <w:rPr>
                      <w:rFonts w:eastAsiaTheme="minorEastAsia"/>
                      <w:szCs w:val="21"/>
                    </w:rPr>
                  </w:pPr>
                  <w:r w:rsidRPr="00FC3A9C">
                    <w:rPr>
                      <w:rFonts w:eastAsiaTheme="minorEastAsia"/>
                      <w:szCs w:val="21"/>
                    </w:rPr>
                    <w:t>3.0</w:t>
                  </w:r>
                </w:p>
              </w:tc>
              <w:tc>
                <w:tcPr>
                  <w:tcW w:w="849" w:type="dxa"/>
                  <w:vAlign w:val="center"/>
                </w:tcPr>
                <w:p w14:paraId="0AB5347E" w14:textId="77777777" w:rsidR="002E67E0" w:rsidRPr="00FC3A9C" w:rsidRDefault="002E67E0" w:rsidP="003E6169">
                  <w:pPr>
                    <w:jc w:val="center"/>
                    <w:rPr>
                      <w:rFonts w:eastAsiaTheme="minorEastAsia"/>
                      <w:szCs w:val="21"/>
                    </w:rPr>
                  </w:pPr>
                  <w:r w:rsidRPr="00FC3A9C">
                    <w:rPr>
                      <w:rFonts w:eastAsiaTheme="minorEastAsia" w:hint="eastAsia"/>
                      <w:szCs w:val="21"/>
                    </w:rPr>
                    <w:t>1</w:t>
                  </w:r>
                  <w:r w:rsidRPr="00FC3A9C">
                    <w:rPr>
                      <w:rFonts w:eastAsiaTheme="minorEastAsia"/>
                      <w:szCs w:val="21"/>
                    </w:rPr>
                    <w:t>.0</w:t>
                  </w:r>
                </w:p>
              </w:tc>
              <w:tc>
                <w:tcPr>
                  <w:tcW w:w="705" w:type="dxa"/>
                  <w:vAlign w:val="center"/>
                </w:tcPr>
                <w:p w14:paraId="64AB8F20" w14:textId="77777777" w:rsidR="002E67E0" w:rsidRPr="00FC3A9C" w:rsidRDefault="002E67E0" w:rsidP="003E6169">
                  <w:pPr>
                    <w:jc w:val="center"/>
                    <w:rPr>
                      <w:rFonts w:eastAsiaTheme="minorEastAsia"/>
                      <w:szCs w:val="21"/>
                    </w:rPr>
                  </w:pPr>
                  <w:r w:rsidRPr="00FC3A9C">
                    <w:rPr>
                      <w:rFonts w:eastAsiaTheme="minorEastAsia" w:hint="eastAsia"/>
                      <w:szCs w:val="21"/>
                    </w:rPr>
                    <w:t>/</w:t>
                  </w:r>
                </w:p>
              </w:tc>
              <w:tc>
                <w:tcPr>
                  <w:tcW w:w="748" w:type="dxa"/>
                  <w:vMerge/>
                  <w:vAlign w:val="center"/>
                </w:tcPr>
                <w:p w14:paraId="249EB829" w14:textId="77777777" w:rsidR="002E67E0" w:rsidRPr="00FC3A9C" w:rsidRDefault="002E67E0" w:rsidP="003E6169">
                  <w:pPr>
                    <w:jc w:val="center"/>
                    <w:rPr>
                      <w:rFonts w:eastAsiaTheme="minorEastAsia"/>
                      <w:szCs w:val="21"/>
                    </w:rPr>
                  </w:pPr>
                </w:p>
              </w:tc>
              <w:tc>
                <w:tcPr>
                  <w:tcW w:w="765" w:type="dxa"/>
                  <w:vMerge/>
                  <w:vAlign w:val="center"/>
                </w:tcPr>
                <w:p w14:paraId="780BC832" w14:textId="77777777" w:rsidR="002E67E0" w:rsidRPr="00FC3A9C" w:rsidRDefault="002E67E0" w:rsidP="003E6169">
                  <w:pPr>
                    <w:jc w:val="center"/>
                    <w:rPr>
                      <w:rFonts w:eastAsiaTheme="minorEastAsia"/>
                      <w:szCs w:val="21"/>
                    </w:rPr>
                  </w:pPr>
                </w:p>
              </w:tc>
            </w:tr>
            <w:tr w:rsidR="00FC3A9C" w:rsidRPr="00FC3A9C" w14:paraId="486EAA8D" w14:textId="77777777" w:rsidTr="005D7DF7">
              <w:trPr>
                <w:cantSplit/>
                <w:trHeight w:val="276"/>
              </w:trPr>
              <w:tc>
                <w:tcPr>
                  <w:tcW w:w="663" w:type="dxa"/>
                  <w:vMerge/>
                  <w:vAlign w:val="center"/>
                </w:tcPr>
                <w:p w14:paraId="2590B3B2" w14:textId="77777777" w:rsidR="002E67E0" w:rsidRPr="00FC3A9C" w:rsidRDefault="002E67E0" w:rsidP="003E6169">
                  <w:pPr>
                    <w:jc w:val="center"/>
                    <w:rPr>
                      <w:rFonts w:eastAsiaTheme="minorEastAsia"/>
                      <w:szCs w:val="21"/>
                    </w:rPr>
                  </w:pPr>
                </w:p>
              </w:tc>
              <w:tc>
                <w:tcPr>
                  <w:tcW w:w="752" w:type="dxa"/>
                  <w:vMerge/>
                  <w:vAlign w:val="center"/>
                </w:tcPr>
                <w:p w14:paraId="3B4A8603" w14:textId="77777777" w:rsidR="002E67E0" w:rsidRPr="00FC3A9C" w:rsidRDefault="002E67E0" w:rsidP="003E6169">
                  <w:pPr>
                    <w:jc w:val="center"/>
                    <w:rPr>
                      <w:rFonts w:eastAsiaTheme="minorEastAsia"/>
                      <w:szCs w:val="21"/>
                    </w:rPr>
                  </w:pPr>
                </w:p>
              </w:tc>
              <w:tc>
                <w:tcPr>
                  <w:tcW w:w="2004" w:type="dxa"/>
                  <w:vAlign w:val="center"/>
                </w:tcPr>
                <w:p w14:paraId="3503EC78" w14:textId="77777777" w:rsidR="002E67E0" w:rsidRPr="00FC3A9C" w:rsidRDefault="002E67E0" w:rsidP="003E6169">
                  <w:pPr>
                    <w:jc w:val="center"/>
                    <w:rPr>
                      <w:rFonts w:eastAsiaTheme="minorEastAsia"/>
                      <w:szCs w:val="21"/>
                    </w:rPr>
                  </w:pPr>
                  <w:r w:rsidRPr="00FC3A9C">
                    <w:rPr>
                      <w:rFonts w:eastAsiaTheme="minorEastAsia" w:hint="eastAsia"/>
                      <w:szCs w:val="21"/>
                    </w:rPr>
                    <w:t>/</w:t>
                  </w:r>
                </w:p>
              </w:tc>
              <w:tc>
                <w:tcPr>
                  <w:tcW w:w="1822" w:type="dxa"/>
                  <w:vAlign w:val="center"/>
                </w:tcPr>
                <w:p w14:paraId="72938717" w14:textId="77777777" w:rsidR="002E67E0" w:rsidRPr="00FC3A9C" w:rsidRDefault="002E67E0" w:rsidP="003E6169">
                  <w:pPr>
                    <w:jc w:val="center"/>
                    <w:rPr>
                      <w:rFonts w:eastAsiaTheme="minorEastAsia"/>
                      <w:szCs w:val="21"/>
                    </w:rPr>
                  </w:pPr>
                  <w:r w:rsidRPr="00FC3A9C">
                    <w:rPr>
                      <w:rFonts w:eastAsiaTheme="minorEastAsia" w:hint="eastAsia"/>
                      <w:szCs w:val="21"/>
                    </w:rPr>
                    <w:t>事故池</w:t>
                  </w:r>
                </w:p>
              </w:tc>
              <w:tc>
                <w:tcPr>
                  <w:tcW w:w="709" w:type="dxa"/>
                  <w:vAlign w:val="center"/>
                </w:tcPr>
                <w:p w14:paraId="20B272D8" w14:textId="77777777" w:rsidR="002E67E0" w:rsidRPr="00FC3A9C" w:rsidRDefault="00186DCE" w:rsidP="003E6169">
                  <w:pPr>
                    <w:jc w:val="center"/>
                    <w:rPr>
                      <w:rFonts w:eastAsiaTheme="minorEastAsia"/>
                      <w:szCs w:val="21"/>
                    </w:rPr>
                  </w:pPr>
                  <w:r w:rsidRPr="00FC3A9C">
                    <w:rPr>
                      <w:rFonts w:eastAsiaTheme="minorEastAsia"/>
                      <w:szCs w:val="21"/>
                    </w:rPr>
                    <w:t>25</w:t>
                  </w:r>
                </w:p>
              </w:tc>
              <w:tc>
                <w:tcPr>
                  <w:tcW w:w="849" w:type="dxa"/>
                  <w:vAlign w:val="center"/>
                </w:tcPr>
                <w:p w14:paraId="78EC9B1D" w14:textId="77777777" w:rsidR="002E67E0" w:rsidRPr="00FC3A9C" w:rsidRDefault="002E67E0" w:rsidP="003E6169">
                  <w:pPr>
                    <w:jc w:val="center"/>
                    <w:rPr>
                      <w:rFonts w:eastAsiaTheme="minorEastAsia"/>
                      <w:szCs w:val="21"/>
                    </w:rPr>
                  </w:pPr>
                  <w:r w:rsidRPr="00FC3A9C">
                    <w:rPr>
                      <w:rFonts w:eastAsiaTheme="minorEastAsia" w:hint="eastAsia"/>
                      <w:szCs w:val="21"/>
                    </w:rPr>
                    <w:t>1</w:t>
                  </w:r>
                  <w:r w:rsidRPr="00FC3A9C">
                    <w:rPr>
                      <w:rFonts w:eastAsiaTheme="minorEastAsia"/>
                      <w:szCs w:val="21"/>
                    </w:rPr>
                    <w:t>.0</w:t>
                  </w:r>
                </w:p>
              </w:tc>
              <w:tc>
                <w:tcPr>
                  <w:tcW w:w="705" w:type="dxa"/>
                  <w:vAlign w:val="center"/>
                </w:tcPr>
                <w:p w14:paraId="28078ECA" w14:textId="77777777" w:rsidR="002E67E0" w:rsidRPr="00FC3A9C" w:rsidRDefault="002E67E0" w:rsidP="003E6169">
                  <w:pPr>
                    <w:jc w:val="center"/>
                    <w:rPr>
                      <w:rFonts w:eastAsiaTheme="minorEastAsia"/>
                      <w:szCs w:val="21"/>
                    </w:rPr>
                  </w:pPr>
                  <w:r w:rsidRPr="00FC3A9C">
                    <w:rPr>
                      <w:rFonts w:eastAsiaTheme="minorEastAsia" w:hint="eastAsia"/>
                      <w:szCs w:val="21"/>
                    </w:rPr>
                    <w:t>/</w:t>
                  </w:r>
                </w:p>
              </w:tc>
              <w:tc>
                <w:tcPr>
                  <w:tcW w:w="748" w:type="dxa"/>
                  <w:vMerge/>
                  <w:vAlign w:val="center"/>
                </w:tcPr>
                <w:p w14:paraId="44FD9A8C" w14:textId="77777777" w:rsidR="002E67E0" w:rsidRPr="00FC3A9C" w:rsidRDefault="002E67E0" w:rsidP="003E6169">
                  <w:pPr>
                    <w:jc w:val="center"/>
                    <w:rPr>
                      <w:rFonts w:eastAsiaTheme="minorEastAsia"/>
                      <w:szCs w:val="21"/>
                    </w:rPr>
                  </w:pPr>
                </w:p>
              </w:tc>
              <w:tc>
                <w:tcPr>
                  <w:tcW w:w="765" w:type="dxa"/>
                  <w:vMerge/>
                  <w:vAlign w:val="center"/>
                </w:tcPr>
                <w:p w14:paraId="501ECB6B" w14:textId="77777777" w:rsidR="002E67E0" w:rsidRPr="00FC3A9C" w:rsidRDefault="002E67E0" w:rsidP="003E6169">
                  <w:pPr>
                    <w:jc w:val="center"/>
                    <w:rPr>
                      <w:rFonts w:eastAsiaTheme="minorEastAsia"/>
                      <w:szCs w:val="21"/>
                    </w:rPr>
                  </w:pPr>
                </w:p>
              </w:tc>
            </w:tr>
            <w:tr w:rsidR="00FC3A9C" w:rsidRPr="00FC3A9C" w14:paraId="3AF6768D" w14:textId="77777777" w:rsidTr="00F33342">
              <w:trPr>
                <w:cantSplit/>
                <w:trHeight w:val="276"/>
              </w:trPr>
              <w:tc>
                <w:tcPr>
                  <w:tcW w:w="663" w:type="dxa"/>
                  <w:vAlign w:val="center"/>
                </w:tcPr>
                <w:p w14:paraId="5891C587" w14:textId="77777777" w:rsidR="00157BF6" w:rsidRPr="00FC3A9C" w:rsidRDefault="00157BF6" w:rsidP="003E6169">
                  <w:pPr>
                    <w:jc w:val="center"/>
                    <w:rPr>
                      <w:rFonts w:eastAsiaTheme="minorEastAsia"/>
                      <w:szCs w:val="21"/>
                    </w:rPr>
                  </w:pPr>
                  <w:r w:rsidRPr="00FC3A9C">
                    <w:rPr>
                      <w:rFonts w:eastAsiaTheme="minorEastAsia"/>
                      <w:szCs w:val="21"/>
                    </w:rPr>
                    <w:t>环境监测</w:t>
                  </w:r>
                </w:p>
              </w:tc>
              <w:tc>
                <w:tcPr>
                  <w:tcW w:w="4578" w:type="dxa"/>
                  <w:gridSpan w:val="3"/>
                  <w:vAlign w:val="center"/>
                </w:tcPr>
                <w:p w14:paraId="6B53B1DE" w14:textId="77777777" w:rsidR="00157BF6" w:rsidRPr="00FC3A9C" w:rsidRDefault="00157BF6" w:rsidP="003E6169">
                  <w:pPr>
                    <w:jc w:val="center"/>
                    <w:rPr>
                      <w:rFonts w:eastAsiaTheme="minorEastAsia"/>
                      <w:szCs w:val="21"/>
                    </w:rPr>
                  </w:pPr>
                  <w:r w:rsidRPr="00FC3A9C">
                    <w:rPr>
                      <w:rFonts w:eastAsiaTheme="minorEastAsia"/>
                      <w:szCs w:val="21"/>
                    </w:rPr>
                    <w:t>详见环境管理与监测计划小节</w:t>
                  </w:r>
                </w:p>
              </w:tc>
              <w:tc>
                <w:tcPr>
                  <w:tcW w:w="709" w:type="dxa"/>
                  <w:vAlign w:val="center"/>
                </w:tcPr>
                <w:p w14:paraId="04DB8C16" w14:textId="77777777" w:rsidR="00157BF6" w:rsidRPr="00FC3A9C" w:rsidRDefault="00157BF6" w:rsidP="003E6169">
                  <w:pPr>
                    <w:jc w:val="center"/>
                    <w:rPr>
                      <w:rFonts w:eastAsiaTheme="minorEastAsia"/>
                      <w:szCs w:val="21"/>
                    </w:rPr>
                  </w:pPr>
                  <w:r w:rsidRPr="00FC3A9C">
                    <w:rPr>
                      <w:rFonts w:eastAsiaTheme="minorEastAsia"/>
                      <w:szCs w:val="21"/>
                    </w:rPr>
                    <w:t>/</w:t>
                  </w:r>
                </w:p>
              </w:tc>
              <w:tc>
                <w:tcPr>
                  <w:tcW w:w="849" w:type="dxa"/>
                  <w:vAlign w:val="center"/>
                </w:tcPr>
                <w:p w14:paraId="7599D3F9" w14:textId="77777777" w:rsidR="00157BF6" w:rsidRPr="00FC3A9C" w:rsidRDefault="00157BF6" w:rsidP="003E6169">
                  <w:pPr>
                    <w:jc w:val="center"/>
                    <w:rPr>
                      <w:rFonts w:eastAsiaTheme="minorEastAsia"/>
                      <w:szCs w:val="21"/>
                    </w:rPr>
                  </w:pPr>
                  <w:r w:rsidRPr="00FC3A9C">
                    <w:rPr>
                      <w:rFonts w:eastAsiaTheme="minorEastAsia"/>
                      <w:szCs w:val="21"/>
                    </w:rPr>
                    <w:t>/</w:t>
                  </w:r>
                </w:p>
              </w:tc>
              <w:tc>
                <w:tcPr>
                  <w:tcW w:w="705" w:type="dxa"/>
                  <w:vAlign w:val="center"/>
                </w:tcPr>
                <w:p w14:paraId="2965E933" w14:textId="77777777" w:rsidR="00157BF6" w:rsidRPr="00FC3A9C" w:rsidRDefault="00157BF6" w:rsidP="003E6169">
                  <w:pPr>
                    <w:jc w:val="center"/>
                    <w:rPr>
                      <w:rFonts w:eastAsiaTheme="minorEastAsia"/>
                      <w:szCs w:val="21"/>
                    </w:rPr>
                  </w:pPr>
                  <w:r w:rsidRPr="00FC3A9C">
                    <w:rPr>
                      <w:rFonts w:eastAsiaTheme="minorEastAsia"/>
                      <w:szCs w:val="21"/>
                    </w:rPr>
                    <w:t>1.0</w:t>
                  </w:r>
                </w:p>
              </w:tc>
              <w:tc>
                <w:tcPr>
                  <w:tcW w:w="748" w:type="dxa"/>
                  <w:vMerge/>
                  <w:vAlign w:val="center"/>
                </w:tcPr>
                <w:p w14:paraId="45B0192D" w14:textId="77777777" w:rsidR="00157BF6" w:rsidRPr="00FC3A9C" w:rsidRDefault="00157BF6" w:rsidP="003E6169">
                  <w:pPr>
                    <w:jc w:val="center"/>
                    <w:rPr>
                      <w:rFonts w:eastAsiaTheme="minorEastAsia"/>
                      <w:szCs w:val="21"/>
                    </w:rPr>
                  </w:pPr>
                </w:p>
              </w:tc>
              <w:tc>
                <w:tcPr>
                  <w:tcW w:w="765" w:type="dxa"/>
                  <w:vMerge/>
                  <w:vAlign w:val="center"/>
                </w:tcPr>
                <w:p w14:paraId="0FC2B069" w14:textId="77777777" w:rsidR="00157BF6" w:rsidRPr="00FC3A9C" w:rsidRDefault="00157BF6" w:rsidP="003E6169">
                  <w:pPr>
                    <w:jc w:val="center"/>
                    <w:rPr>
                      <w:rFonts w:eastAsiaTheme="minorEastAsia"/>
                      <w:szCs w:val="21"/>
                    </w:rPr>
                  </w:pPr>
                </w:p>
              </w:tc>
            </w:tr>
            <w:tr w:rsidR="00FC3A9C" w:rsidRPr="00FC3A9C" w14:paraId="36E4C8EB" w14:textId="77777777" w:rsidTr="00CD5B6D">
              <w:trPr>
                <w:cantSplit/>
                <w:trHeight w:val="296"/>
              </w:trPr>
              <w:tc>
                <w:tcPr>
                  <w:tcW w:w="5241" w:type="dxa"/>
                  <w:gridSpan w:val="4"/>
                  <w:vMerge w:val="restart"/>
                  <w:vAlign w:val="center"/>
                </w:tcPr>
                <w:p w14:paraId="1C2EC0DD" w14:textId="77777777" w:rsidR="001143B3" w:rsidRPr="00FC3A9C" w:rsidRDefault="001143B3" w:rsidP="003E6169">
                  <w:pPr>
                    <w:jc w:val="center"/>
                    <w:rPr>
                      <w:rFonts w:eastAsiaTheme="minorEastAsia"/>
                      <w:szCs w:val="21"/>
                    </w:rPr>
                  </w:pPr>
                  <w:r w:rsidRPr="00FC3A9C">
                    <w:rPr>
                      <w:rFonts w:eastAsiaTheme="minorEastAsia"/>
                      <w:szCs w:val="21"/>
                    </w:rPr>
                    <w:t>总投资（万元）</w:t>
                  </w:r>
                </w:p>
              </w:tc>
              <w:tc>
                <w:tcPr>
                  <w:tcW w:w="709" w:type="dxa"/>
                  <w:vAlign w:val="center"/>
                </w:tcPr>
                <w:p w14:paraId="48A99642" w14:textId="77777777" w:rsidR="001143B3" w:rsidRPr="00FC3A9C" w:rsidRDefault="00186DCE" w:rsidP="003E6169">
                  <w:pPr>
                    <w:jc w:val="center"/>
                    <w:rPr>
                      <w:rFonts w:eastAsiaTheme="minorEastAsia"/>
                      <w:szCs w:val="21"/>
                    </w:rPr>
                  </w:pPr>
                  <w:r w:rsidRPr="00FC3A9C">
                    <w:rPr>
                      <w:rFonts w:eastAsiaTheme="minorEastAsia"/>
                      <w:szCs w:val="21"/>
                    </w:rPr>
                    <w:t>34</w:t>
                  </w:r>
                </w:p>
              </w:tc>
              <w:tc>
                <w:tcPr>
                  <w:tcW w:w="849" w:type="dxa"/>
                  <w:vAlign w:val="center"/>
                </w:tcPr>
                <w:p w14:paraId="2CF62FC1" w14:textId="77777777" w:rsidR="001143B3" w:rsidRPr="00FC3A9C" w:rsidRDefault="002E67E0" w:rsidP="003E6169">
                  <w:pPr>
                    <w:jc w:val="center"/>
                    <w:rPr>
                      <w:rFonts w:eastAsiaTheme="minorEastAsia"/>
                      <w:szCs w:val="21"/>
                    </w:rPr>
                  </w:pPr>
                  <w:r w:rsidRPr="00FC3A9C">
                    <w:rPr>
                      <w:rFonts w:eastAsiaTheme="minorEastAsia"/>
                      <w:szCs w:val="21"/>
                    </w:rPr>
                    <w:t>3.0</w:t>
                  </w:r>
                </w:p>
              </w:tc>
              <w:tc>
                <w:tcPr>
                  <w:tcW w:w="705" w:type="dxa"/>
                  <w:vAlign w:val="center"/>
                </w:tcPr>
                <w:p w14:paraId="7B92C76A" w14:textId="77777777" w:rsidR="001143B3" w:rsidRPr="00FC3A9C" w:rsidRDefault="002E67E0" w:rsidP="003E6169">
                  <w:pPr>
                    <w:jc w:val="center"/>
                    <w:rPr>
                      <w:rFonts w:eastAsiaTheme="minorEastAsia"/>
                      <w:szCs w:val="21"/>
                    </w:rPr>
                  </w:pPr>
                  <w:r w:rsidRPr="00FC3A9C">
                    <w:rPr>
                      <w:rFonts w:eastAsiaTheme="minorEastAsia"/>
                      <w:szCs w:val="21"/>
                    </w:rPr>
                    <w:t>11.0</w:t>
                  </w:r>
                </w:p>
              </w:tc>
              <w:tc>
                <w:tcPr>
                  <w:tcW w:w="748" w:type="dxa"/>
                  <w:vAlign w:val="center"/>
                </w:tcPr>
                <w:p w14:paraId="48F93893" w14:textId="77777777" w:rsidR="001143B3" w:rsidRPr="00FC3A9C" w:rsidRDefault="001143B3" w:rsidP="003E6169">
                  <w:pPr>
                    <w:jc w:val="center"/>
                    <w:rPr>
                      <w:rFonts w:eastAsiaTheme="minorEastAsia"/>
                      <w:szCs w:val="21"/>
                    </w:rPr>
                  </w:pPr>
                  <w:r w:rsidRPr="00FC3A9C">
                    <w:rPr>
                      <w:rFonts w:eastAsiaTheme="minorEastAsia"/>
                      <w:szCs w:val="21"/>
                    </w:rPr>
                    <w:t>/</w:t>
                  </w:r>
                </w:p>
              </w:tc>
              <w:tc>
                <w:tcPr>
                  <w:tcW w:w="765" w:type="dxa"/>
                  <w:vAlign w:val="center"/>
                </w:tcPr>
                <w:p w14:paraId="1BFC3E0A" w14:textId="77777777" w:rsidR="001143B3" w:rsidRPr="00FC3A9C" w:rsidRDefault="001143B3" w:rsidP="003E6169">
                  <w:pPr>
                    <w:jc w:val="center"/>
                    <w:rPr>
                      <w:rFonts w:eastAsiaTheme="minorEastAsia"/>
                      <w:szCs w:val="21"/>
                    </w:rPr>
                  </w:pPr>
                  <w:r w:rsidRPr="00FC3A9C">
                    <w:rPr>
                      <w:rFonts w:eastAsiaTheme="minorEastAsia"/>
                      <w:szCs w:val="21"/>
                    </w:rPr>
                    <w:t>/</w:t>
                  </w:r>
                </w:p>
              </w:tc>
            </w:tr>
            <w:tr w:rsidR="00FC3A9C" w:rsidRPr="00FC3A9C" w14:paraId="43CF817C" w14:textId="77777777" w:rsidTr="00CD5B6D">
              <w:trPr>
                <w:cantSplit/>
                <w:trHeight w:val="296"/>
              </w:trPr>
              <w:tc>
                <w:tcPr>
                  <w:tcW w:w="5241" w:type="dxa"/>
                  <w:gridSpan w:val="4"/>
                  <w:vMerge/>
                  <w:vAlign w:val="center"/>
                </w:tcPr>
                <w:p w14:paraId="01FCBD8F" w14:textId="77777777" w:rsidR="001143B3" w:rsidRPr="00FC3A9C" w:rsidRDefault="001143B3" w:rsidP="003E6169">
                  <w:pPr>
                    <w:jc w:val="center"/>
                    <w:rPr>
                      <w:rFonts w:eastAsiaTheme="minorEastAsia"/>
                      <w:szCs w:val="21"/>
                    </w:rPr>
                  </w:pPr>
                </w:p>
              </w:tc>
              <w:tc>
                <w:tcPr>
                  <w:tcW w:w="2263" w:type="dxa"/>
                  <w:gridSpan w:val="3"/>
                  <w:vAlign w:val="center"/>
                </w:tcPr>
                <w:p w14:paraId="5800D6C9" w14:textId="77777777" w:rsidR="001143B3" w:rsidRPr="00FC3A9C" w:rsidRDefault="00186DCE" w:rsidP="003E6169">
                  <w:pPr>
                    <w:jc w:val="center"/>
                    <w:rPr>
                      <w:rFonts w:eastAsiaTheme="minorEastAsia"/>
                      <w:b/>
                      <w:szCs w:val="21"/>
                    </w:rPr>
                  </w:pPr>
                  <w:r w:rsidRPr="00FC3A9C">
                    <w:rPr>
                      <w:rFonts w:eastAsiaTheme="minorEastAsia"/>
                      <w:b/>
                      <w:szCs w:val="21"/>
                    </w:rPr>
                    <w:t>48.0</w:t>
                  </w:r>
                </w:p>
              </w:tc>
              <w:tc>
                <w:tcPr>
                  <w:tcW w:w="748" w:type="dxa"/>
                  <w:vAlign w:val="center"/>
                </w:tcPr>
                <w:p w14:paraId="333CD3EF" w14:textId="77777777" w:rsidR="001143B3" w:rsidRPr="00FC3A9C" w:rsidRDefault="001143B3" w:rsidP="003E6169">
                  <w:pPr>
                    <w:jc w:val="center"/>
                    <w:rPr>
                      <w:rFonts w:eastAsiaTheme="minorEastAsia"/>
                      <w:szCs w:val="21"/>
                    </w:rPr>
                  </w:pPr>
                  <w:r w:rsidRPr="00FC3A9C">
                    <w:rPr>
                      <w:rFonts w:eastAsiaTheme="minorEastAsia"/>
                      <w:szCs w:val="21"/>
                    </w:rPr>
                    <w:t>/</w:t>
                  </w:r>
                </w:p>
              </w:tc>
              <w:tc>
                <w:tcPr>
                  <w:tcW w:w="765" w:type="dxa"/>
                  <w:vAlign w:val="center"/>
                </w:tcPr>
                <w:p w14:paraId="3F9B4C6B" w14:textId="77777777" w:rsidR="001143B3" w:rsidRPr="00FC3A9C" w:rsidRDefault="001143B3" w:rsidP="003E6169">
                  <w:pPr>
                    <w:jc w:val="center"/>
                    <w:rPr>
                      <w:rFonts w:eastAsiaTheme="minorEastAsia"/>
                      <w:szCs w:val="21"/>
                    </w:rPr>
                  </w:pPr>
                  <w:r w:rsidRPr="00FC3A9C">
                    <w:rPr>
                      <w:rFonts w:eastAsiaTheme="minorEastAsia"/>
                      <w:szCs w:val="21"/>
                    </w:rPr>
                    <w:t>/</w:t>
                  </w:r>
                </w:p>
              </w:tc>
            </w:tr>
          </w:tbl>
          <w:p w14:paraId="0AA73902" w14:textId="77777777" w:rsidR="00E54129" w:rsidRPr="00FC3A9C" w:rsidRDefault="00E54129" w:rsidP="003E6169">
            <w:pPr>
              <w:spacing w:line="360" w:lineRule="auto"/>
              <w:ind w:firstLineChars="200" w:firstLine="480"/>
              <w:rPr>
                <w:rFonts w:eastAsiaTheme="minorEastAsia"/>
                <w:sz w:val="24"/>
              </w:rPr>
            </w:pPr>
          </w:p>
        </w:tc>
      </w:tr>
    </w:tbl>
    <w:p w14:paraId="36427CA8" w14:textId="77777777" w:rsidR="00623377" w:rsidRPr="00FC3A9C" w:rsidRDefault="00623377" w:rsidP="003E6169">
      <w:pPr>
        <w:jc w:val="left"/>
        <w:rPr>
          <w:rFonts w:eastAsiaTheme="minorEastAsia"/>
          <w:b/>
          <w:bCs/>
          <w:sz w:val="28"/>
        </w:rPr>
        <w:sectPr w:rsidR="00623377" w:rsidRPr="00FC3A9C" w:rsidSect="004F128A">
          <w:pgSz w:w="11907" w:h="16840"/>
          <w:pgMar w:top="1440" w:right="1440" w:bottom="1440" w:left="1440" w:header="737" w:footer="964" w:gutter="0"/>
          <w:cols w:space="0"/>
          <w:docGrid w:linePitch="286"/>
        </w:sectPr>
      </w:pPr>
    </w:p>
    <w:tbl>
      <w:tblPr>
        <w:tblStyle w:val="aff"/>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176"/>
      </w:tblGrid>
      <w:tr w:rsidR="00FC3A9C" w:rsidRPr="00FC3A9C" w14:paraId="135A35DE" w14:textId="77777777" w:rsidTr="00A15ED8">
        <w:trPr>
          <w:trHeight w:val="5074"/>
        </w:trPr>
        <w:tc>
          <w:tcPr>
            <w:tcW w:w="14176" w:type="dxa"/>
          </w:tcPr>
          <w:p w14:paraId="2FB51BF0" w14:textId="77777777" w:rsidR="00A15ED8" w:rsidRPr="00FC3A9C" w:rsidRDefault="00AF4C37" w:rsidP="003E6169">
            <w:pPr>
              <w:tabs>
                <w:tab w:val="left" w:pos="7305"/>
              </w:tabs>
              <w:spacing w:line="360" w:lineRule="auto"/>
              <w:ind w:firstLineChars="200" w:firstLine="482"/>
              <w:rPr>
                <w:rFonts w:eastAsiaTheme="minorEastAsia"/>
                <w:b/>
                <w:sz w:val="24"/>
              </w:rPr>
            </w:pPr>
            <w:r w:rsidRPr="00FC3A9C">
              <w:rPr>
                <w:rFonts w:eastAsiaTheme="minorEastAsia" w:hint="eastAsia"/>
                <w:b/>
                <w:bCs/>
                <w:sz w:val="24"/>
              </w:rPr>
              <w:lastRenderedPageBreak/>
              <w:t>八</w:t>
            </w:r>
            <w:r w:rsidR="00A15ED8" w:rsidRPr="00FC3A9C">
              <w:rPr>
                <w:rFonts w:eastAsiaTheme="minorEastAsia"/>
                <w:b/>
                <w:bCs/>
                <w:sz w:val="24"/>
              </w:rPr>
              <w:t>、</w:t>
            </w:r>
            <w:r w:rsidR="00A15ED8" w:rsidRPr="00FC3A9C">
              <w:rPr>
                <w:rFonts w:eastAsiaTheme="minorEastAsia"/>
                <w:b/>
                <w:sz w:val="24"/>
              </w:rPr>
              <w:t>污染源排放清单</w:t>
            </w:r>
          </w:p>
          <w:p w14:paraId="51FD9709" w14:textId="77777777" w:rsidR="00A15ED8" w:rsidRPr="00FC3A9C" w:rsidRDefault="00A15ED8" w:rsidP="003E6169">
            <w:pPr>
              <w:ind w:firstLine="422"/>
              <w:rPr>
                <w:rFonts w:eastAsiaTheme="minorEastAsia"/>
                <w:b/>
                <w:bCs/>
                <w:szCs w:val="21"/>
              </w:rPr>
            </w:pPr>
            <w:r w:rsidRPr="00FC3A9C">
              <w:rPr>
                <w:rFonts w:eastAsiaTheme="minorEastAsia"/>
                <w:bCs/>
                <w:sz w:val="24"/>
              </w:rPr>
              <w:t>污染物排放清单及污染物排放管理要求见表</w:t>
            </w:r>
            <w:r w:rsidR="0089410D" w:rsidRPr="00FC3A9C">
              <w:rPr>
                <w:rFonts w:eastAsiaTheme="minorEastAsia"/>
                <w:bCs/>
                <w:sz w:val="24"/>
              </w:rPr>
              <w:t>40</w:t>
            </w:r>
            <w:r w:rsidRPr="00FC3A9C">
              <w:rPr>
                <w:rFonts w:eastAsiaTheme="minorEastAsia"/>
                <w:bCs/>
                <w:sz w:val="24"/>
              </w:rPr>
              <w:t>。</w:t>
            </w:r>
          </w:p>
          <w:p w14:paraId="08980DBD" w14:textId="77777777" w:rsidR="00B95441" w:rsidRPr="00FC3A9C" w:rsidRDefault="00B95441" w:rsidP="003E6169">
            <w:pPr>
              <w:ind w:firstLine="422"/>
              <w:jc w:val="center"/>
              <w:rPr>
                <w:rFonts w:eastAsiaTheme="minorEastAsia"/>
                <w:b/>
                <w:bCs/>
                <w:szCs w:val="21"/>
              </w:rPr>
            </w:pPr>
            <w:r w:rsidRPr="00FC3A9C">
              <w:rPr>
                <w:rFonts w:eastAsiaTheme="minorEastAsia"/>
                <w:b/>
                <w:bCs/>
                <w:szCs w:val="21"/>
              </w:rPr>
              <w:t>表</w:t>
            </w:r>
            <w:r w:rsidR="0089410D" w:rsidRPr="00FC3A9C">
              <w:rPr>
                <w:rFonts w:eastAsiaTheme="minorEastAsia"/>
                <w:b/>
                <w:bCs/>
                <w:szCs w:val="21"/>
              </w:rPr>
              <w:t>40</w:t>
            </w:r>
            <w:r w:rsidRPr="00FC3A9C">
              <w:rPr>
                <w:rFonts w:eastAsiaTheme="minorEastAsia"/>
                <w:b/>
                <w:bCs/>
                <w:szCs w:val="21"/>
              </w:rPr>
              <w:t xml:space="preserve">    </w:t>
            </w:r>
            <w:r w:rsidRPr="00FC3A9C">
              <w:rPr>
                <w:rFonts w:eastAsiaTheme="minorEastAsia"/>
                <w:b/>
                <w:bCs/>
                <w:szCs w:val="21"/>
              </w:rPr>
              <w:t>污染物排放清单及污染物排放管理要求表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
              <w:gridCol w:w="614"/>
              <w:gridCol w:w="1219"/>
              <w:gridCol w:w="2480"/>
              <w:gridCol w:w="2528"/>
              <w:gridCol w:w="1629"/>
              <w:gridCol w:w="1624"/>
              <w:gridCol w:w="678"/>
              <w:gridCol w:w="2745"/>
            </w:tblGrid>
            <w:tr w:rsidR="00FC3A9C" w:rsidRPr="00FC3A9C" w14:paraId="5904EB5D" w14:textId="77777777" w:rsidTr="002E67E0">
              <w:trPr>
                <w:cantSplit/>
                <w:trHeight w:val="340"/>
                <w:jc w:val="center"/>
              </w:trPr>
              <w:tc>
                <w:tcPr>
                  <w:tcW w:w="155" w:type="pct"/>
                  <w:vAlign w:val="center"/>
                </w:tcPr>
                <w:p w14:paraId="4C53BA7D" w14:textId="77777777" w:rsidR="00B95441" w:rsidRPr="00FC3A9C" w:rsidRDefault="00B95441" w:rsidP="00AF4C37">
                  <w:pPr>
                    <w:spacing w:line="240" w:lineRule="exact"/>
                    <w:jc w:val="center"/>
                    <w:rPr>
                      <w:rFonts w:eastAsiaTheme="minorEastAsia"/>
                      <w:szCs w:val="21"/>
                    </w:rPr>
                  </w:pPr>
                  <w:r w:rsidRPr="00FC3A9C">
                    <w:rPr>
                      <w:rFonts w:eastAsiaTheme="minorEastAsia"/>
                      <w:szCs w:val="21"/>
                    </w:rPr>
                    <w:t>类别</w:t>
                  </w:r>
                </w:p>
              </w:tc>
              <w:tc>
                <w:tcPr>
                  <w:tcW w:w="220" w:type="pct"/>
                  <w:vAlign w:val="center"/>
                </w:tcPr>
                <w:p w14:paraId="43263B68" w14:textId="77777777" w:rsidR="00B95441" w:rsidRPr="00FC3A9C" w:rsidRDefault="00B95441" w:rsidP="00AF4C37">
                  <w:pPr>
                    <w:spacing w:line="240" w:lineRule="exact"/>
                    <w:jc w:val="center"/>
                    <w:rPr>
                      <w:rFonts w:eastAsiaTheme="minorEastAsia"/>
                      <w:szCs w:val="21"/>
                    </w:rPr>
                  </w:pPr>
                  <w:r w:rsidRPr="00FC3A9C">
                    <w:rPr>
                      <w:rFonts w:eastAsiaTheme="minorEastAsia"/>
                      <w:szCs w:val="21"/>
                    </w:rPr>
                    <w:t>位置</w:t>
                  </w:r>
                </w:p>
              </w:tc>
              <w:tc>
                <w:tcPr>
                  <w:tcW w:w="437" w:type="pct"/>
                  <w:vAlign w:val="center"/>
                </w:tcPr>
                <w:p w14:paraId="2CC1D122" w14:textId="77777777" w:rsidR="00B95441" w:rsidRPr="00FC3A9C" w:rsidRDefault="00B95441" w:rsidP="00AF4C37">
                  <w:pPr>
                    <w:spacing w:line="240" w:lineRule="exact"/>
                    <w:jc w:val="center"/>
                    <w:rPr>
                      <w:rFonts w:eastAsiaTheme="minorEastAsia"/>
                      <w:szCs w:val="21"/>
                    </w:rPr>
                  </w:pPr>
                  <w:r w:rsidRPr="00FC3A9C">
                    <w:rPr>
                      <w:rFonts w:eastAsiaTheme="minorEastAsia"/>
                      <w:szCs w:val="21"/>
                    </w:rPr>
                    <w:t>污染源或污染物</w:t>
                  </w:r>
                </w:p>
              </w:tc>
              <w:tc>
                <w:tcPr>
                  <w:tcW w:w="889" w:type="pct"/>
                  <w:vAlign w:val="center"/>
                </w:tcPr>
                <w:p w14:paraId="2280E2B7" w14:textId="77777777" w:rsidR="00B95441" w:rsidRPr="00FC3A9C" w:rsidRDefault="00B95441" w:rsidP="00AF4C37">
                  <w:pPr>
                    <w:spacing w:line="240" w:lineRule="exact"/>
                    <w:jc w:val="center"/>
                    <w:rPr>
                      <w:rFonts w:eastAsiaTheme="minorEastAsia"/>
                      <w:szCs w:val="21"/>
                    </w:rPr>
                  </w:pPr>
                  <w:r w:rsidRPr="00FC3A9C">
                    <w:rPr>
                      <w:rFonts w:eastAsiaTheme="minorEastAsia"/>
                      <w:szCs w:val="21"/>
                    </w:rPr>
                    <w:t>污染物产生浓度及产生量</w:t>
                  </w:r>
                </w:p>
              </w:tc>
              <w:tc>
                <w:tcPr>
                  <w:tcW w:w="906" w:type="pct"/>
                  <w:vAlign w:val="center"/>
                </w:tcPr>
                <w:p w14:paraId="45864665" w14:textId="77777777" w:rsidR="00B95441" w:rsidRPr="00FC3A9C" w:rsidRDefault="00B95441" w:rsidP="00AF4C37">
                  <w:pPr>
                    <w:spacing w:line="240" w:lineRule="exact"/>
                    <w:jc w:val="center"/>
                    <w:rPr>
                      <w:rFonts w:eastAsiaTheme="minorEastAsia"/>
                      <w:szCs w:val="21"/>
                    </w:rPr>
                  </w:pPr>
                  <w:r w:rsidRPr="00FC3A9C">
                    <w:rPr>
                      <w:rFonts w:eastAsiaTheme="minorEastAsia"/>
                      <w:szCs w:val="21"/>
                    </w:rPr>
                    <w:t>污染物排放浓度及排放量</w:t>
                  </w:r>
                </w:p>
              </w:tc>
              <w:tc>
                <w:tcPr>
                  <w:tcW w:w="584" w:type="pct"/>
                  <w:vAlign w:val="center"/>
                </w:tcPr>
                <w:p w14:paraId="4B476835" w14:textId="77777777" w:rsidR="00B95441" w:rsidRPr="00FC3A9C" w:rsidRDefault="00B95441" w:rsidP="00AF4C37">
                  <w:pPr>
                    <w:spacing w:line="240" w:lineRule="exact"/>
                    <w:jc w:val="center"/>
                    <w:rPr>
                      <w:rFonts w:eastAsiaTheme="minorEastAsia"/>
                      <w:szCs w:val="21"/>
                    </w:rPr>
                  </w:pPr>
                  <w:r w:rsidRPr="00FC3A9C">
                    <w:rPr>
                      <w:rFonts w:eastAsiaTheme="minorEastAsia"/>
                      <w:szCs w:val="21"/>
                    </w:rPr>
                    <w:t>总量控制建议指标</w:t>
                  </w:r>
                </w:p>
              </w:tc>
              <w:tc>
                <w:tcPr>
                  <w:tcW w:w="582" w:type="pct"/>
                  <w:vAlign w:val="center"/>
                </w:tcPr>
                <w:p w14:paraId="0D759917" w14:textId="77777777" w:rsidR="00B95441" w:rsidRPr="00FC3A9C" w:rsidRDefault="00B95441" w:rsidP="00AF4C37">
                  <w:pPr>
                    <w:spacing w:line="240" w:lineRule="exact"/>
                    <w:jc w:val="center"/>
                    <w:rPr>
                      <w:rFonts w:eastAsiaTheme="minorEastAsia"/>
                      <w:szCs w:val="21"/>
                    </w:rPr>
                  </w:pPr>
                  <w:r w:rsidRPr="00FC3A9C">
                    <w:rPr>
                      <w:rFonts w:eastAsiaTheme="minorEastAsia"/>
                      <w:szCs w:val="21"/>
                    </w:rPr>
                    <w:t>污染防治设施</w:t>
                  </w:r>
                </w:p>
              </w:tc>
              <w:tc>
                <w:tcPr>
                  <w:tcW w:w="243" w:type="pct"/>
                  <w:vAlign w:val="center"/>
                </w:tcPr>
                <w:p w14:paraId="737EC70B" w14:textId="77777777" w:rsidR="00B95441" w:rsidRPr="00FC3A9C" w:rsidRDefault="00527256" w:rsidP="00AF4C37">
                  <w:pPr>
                    <w:spacing w:line="240" w:lineRule="exact"/>
                    <w:jc w:val="center"/>
                    <w:rPr>
                      <w:rFonts w:eastAsiaTheme="minorEastAsia"/>
                      <w:szCs w:val="21"/>
                    </w:rPr>
                  </w:pPr>
                  <w:r w:rsidRPr="00FC3A9C">
                    <w:rPr>
                      <w:rFonts w:eastAsiaTheme="minorEastAsia" w:hint="eastAsia"/>
                      <w:szCs w:val="21"/>
                    </w:rPr>
                    <w:t>排气筒</w:t>
                  </w:r>
                  <w:r w:rsidR="00B95441" w:rsidRPr="00FC3A9C">
                    <w:rPr>
                      <w:rFonts w:eastAsiaTheme="minorEastAsia"/>
                      <w:szCs w:val="21"/>
                    </w:rPr>
                    <w:t>数量</w:t>
                  </w:r>
                </w:p>
              </w:tc>
              <w:tc>
                <w:tcPr>
                  <w:tcW w:w="984" w:type="pct"/>
                  <w:vAlign w:val="center"/>
                </w:tcPr>
                <w:p w14:paraId="61A6D9F8" w14:textId="77777777" w:rsidR="00B95441" w:rsidRPr="00FC3A9C" w:rsidRDefault="00B95441" w:rsidP="00AF4C37">
                  <w:pPr>
                    <w:spacing w:line="240" w:lineRule="exact"/>
                    <w:jc w:val="center"/>
                    <w:rPr>
                      <w:rFonts w:eastAsiaTheme="minorEastAsia"/>
                      <w:szCs w:val="21"/>
                    </w:rPr>
                  </w:pPr>
                  <w:r w:rsidRPr="00FC3A9C">
                    <w:rPr>
                      <w:rFonts w:eastAsiaTheme="minorEastAsia"/>
                      <w:szCs w:val="21"/>
                    </w:rPr>
                    <w:t>管理要求</w:t>
                  </w:r>
                </w:p>
              </w:tc>
            </w:tr>
            <w:tr w:rsidR="00FC3A9C" w:rsidRPr="00FC3A9C" w14:paraId="4BCAA960" w14:textId="77777777" w:rsidTr="002E67E0">
              <w:trPr>
                <w:cantSplit/>
                <w:trHeight w:val="340"/>
                <w:jc w:val="center"/>
              </w:trPr>
              <w:tc>
                <w:tcPr>
                  <w:tcW w:w="155" w:type="pct"/>
                  <w:vMerge w:val="restart"/>
                  <w:vAlign w:val="center"/>
                </w:tcPr>
                <w:p w14:paraId="2CC63AAF" w14:textId="77777777" w:rsidR="005244AB" w:rsidRPr="00FC3A9C" w:rsidRDefault="005244AB" w:rsidP="005244AB">
                  <w:pPr>
                    <w:spacing w:line="240" w:lineRule="exact"/>
                    <w:jc w:val="center"/>
                    <w:rPr>
                      <w:rFonts w:eastAsiaTheme="minorEastAsia"/>
                      <w:szCs w:val="21"/>
                    </w:rPr>
                  </w:pPr>
                  <w:r w:rsidRPr="00FC3A9C">
                    <w:rPr>
                      <w:rFonts w:eastAsiaTheme="minorEastAsia" w:hint="eastAsia"/>
                      <w:szCs w:val="21"/>
                    </w:rPr>
                    <w:t>有组织废气</w:t>
                  </w:r>
                </w:p>
              </w:tc>
              <w:tc>
                <w:tcPr>
                  <w:tcW w:w="220" w:type="pct"/>
                  <w:vMerge w:val="restart"/>
                  <w:vAlign w:val="center"/>
                </w:tcPr>
                <w:p w14:paraId="4BC614A1" w14:textId="77777777" w:rsidR="005244AB" w:rsidRPr="00FC3A9C" w:rsidRDefault="005244AB" w:rsidP="005244AB">
                  <w:pPr>
                    <w:spacing w:line="240" w:lineRule="exact"/>
                    <w:jc w:val="center"/>
                    <w:rPr>
                      <w:rFonts w:eastAsiaTheme="minorEastAsia"/>
                      <w:szCs w:val="21"/>
                    </w:rPr>
                  </w:pPr>
                  <w:r w:rsidRPr="00FC3A9C">
                    <w:rPr>
                      <w:rFonts w:eastAsiaTheme="minorEastAsia" w:hint="eastAsia"/>
                      <w:szCs w:val="21"/>
                    </w:rPr>
                    <w:t>锅炉</w:t>
                  </w:r>
                </w:p>
              </w:tc>
              <w:tc>
                <w:tcPr>
                  <w:tcW w:w="437" w:type="pct"/>
                  <w:vAlign w:val="center"/>
                </w:tcPr>
                <w:p w14:paraId="09124227" w14:textId="77777777" w:rsidR="005244AB" w:rsidRPr="00FC3A9C" w:rsidRDefault="005244AB" w:rsidP="005244AB">
                  <w:pPr>
                    <w:spacing w:line="240" w:lineRule="exact"/>
                    <w:jc w:val="center"/>
                    <w:rPr>
                      <w:rFonts w:eastAsiaTheme="minorEastAsia"/>
                      <w:szCs w:val="21"/>
                    </w:rPr>
                  </w:pPr>
                  <w:r w:rsidRPr="00FC3A9C">
                    <w:rPr>
                      <w:rFonts w:eastAsiaTheme="minorEastAsia"/>
                      <w:szCs w:val="21"/>
                    </w:rPr>
                    <w:t>颗粒物</w:t>
                  </w:r>
                </w:p>
              </w:tc>
              <w:tc>
                <w:tcPr>
                  <w:tcW w:w="889" w:type="pct"/>
                  <w:vAlign w:val="center"/>
                </w:tcPr>
                <w:p w14:paraId="1C808798" w14:textId="77777777" w:rsidR="005244AB" w:rsidRPr="00FC3A9C" w:rsidRDefault="005244AB" w:rsidP="005244AB">
                  <w:pPr>
                    <w:jc w:val="center"/>
                    <w:rPr>
                      <w:szCs w:val="21"/>
                    </w:rPr>
                  </w:pPr>
                  <w:r w:rsidRPr="00FC3A9C">
                    <w:rPr>
                      <w:rFonts w:eastAsiaTheme="minorEastAsia"/>
                      <w:szCs w:val="21"/>
                    </w:rPr>
                    <w:t>3.51mg/m</w:t>
                  </w:r>
                  <w:r w:rsidRPr="00FC3A9C">
                    <w:rPr>
                      <w:rFonts w:eastAsiaTheme="minorEastAsia"/>
                      <w:szCs w:val="21"/>
                      <w:vertAlign w:val="superscript"/>
                    </w:rPr>
                    <w:t>3</w:t>
                  </w:r>
                  <w:r w:rsidRPr="00FC3A9C">
                    <w:rPr>
                      <w:rFonts w:eastAsiaTheme="minorEastAsia"/>
                      <w:szCs w:val="21"/>
                    </w:rPr>
                    <w:t>，</w:t>
                  </w:r>
                  <w:r w:rsidRPr="00FC3A9C">
                    <w:rPr>
                      <w:rFonts w:eastAsiaTheme="minorEastAsia"/>
                      <w:szCs w:val="21"/>
                    </w:rPr>
                    <w:t>22.64kg/a</w:t>
                  </w:r>
                </w:p>
              </w:tc>
              <w:tc>
                <w:tcPr>
                  <w:tcW w:w="906" w:type="pct"/>
                  <w:vAlign w:val="center"/>
                </w:tcPr>
                <w:p w14:paraId="09DE9941" w14:textId="77777777" w:rsidR="005244AB" w:rsidRPr="00FC3A9C" w:rsidRDefault="005244AB" w:rsidP="005244AB">
                  <w:pPr>
                    <w:jc w:val="center"/>
                    <w:rPr>
                      <w:szCs w:val="21"/>
                    </w:rPr>
                  </w:pPr>
                  <w:r w:rsidRPr="00FC3A9C">
                    <w:rPr>
                      <w:rFonts w:eastAsiaTheme="minorEastAsia"/>
                      <w:szCs w:val="21"/>
                    </w:rPr>
                    <w:t>3.51mg/m</w:t>
                  </w:r>
                  <w:r w:rsidRPr="00FC3A9C">
                    <w:rPr>
                      <w:rFonts w:eastAsiaTheme="minorEastAsia"/>
                      <w:szCs w:val="21"/>
                      <w:vertAlign w:val="superscript"/>
                    </w:rPr>
                    <w:t>3</w:t>
                  </w:r>
                  <w:r w:rsidRPr="00FC3A9C">
                    <w:rPr>
                      <w:rFonts w:eastAsiaTheme="minorEastAsia"/>
                      <w:szCs w:val="21"/>
                    </w:rPr>
                    <w:t>，</w:t>
                  </w:r>
                  <w:r w:rsidRPr="00FC3A9C">
                    <w:rPr>
                      <w:rFonts w:eastAsiaTheme="minorEastAsia"/>
                      <w:szCs w:val="21"/>
                    </w:rPr>
                    <w:t>22.64kg/a</w:t>
                  </w:r>
                </w:p>
              </w:tc>
              <w:tc>
                <w:tcPr>
                  <w:tcW w:w="584" w:type="pct"/>
                  <w:vMerge w:val="restart"/>
                  <w:vAlign w:val="center"/>
                </w:tcPr>
                <w:p w14:paraId="3BAA0D95" w14:textId="77777777" w:rsidR="005244AB" w:rsidRPr="00FC3A9C" w:rsidRDefault="005244AB" w:rsidP="005244AB">
                  <w:pPr>
                    <w:spacing w:line="240" w:lineRule="exact"/>
                    <w:jc w:val="center"/>
                    <w:rPr>
                      <w:rFonts w:eastAsiaTheme="minorEastAsia"/>
                      <w:szCs w:val="21"/>
                    </w:rPr>
                  </w:pPr>
                  <w:r w:rsidRPr="00FC3A9C">
                    <w:rPr>
                      <w:rFonts w:eastAsiaTheme="minorEastAsia"/>
                      <w:szCs w:val="21"/>
                    </w:rPr>
                    <w:t>SO</w:t>
                  </w:r>
                  <w:r w:rsidRPr="00FC3A9C">
                    <w:rPr>
                      <w:rFonts w:eastAsiaTheme="minorEastAsia"/>
                      <w:szCs w:val="21"/>
                      <w:vertAlign w:val="subscript"/>
                    </w:rPr>
                    <w:t>2</w:t>
                  </w:r>
                  <w:r w:rsidRPr="00FC3A9C">
                    <w:rPr>
                      <w:rFonts w:eastAsiaTheme="minorEastAsia"/>
                      <w:szCs w:val="21"/>
                    </w:rPr>
                    <w:t>：</w:t>
                  </w:r>
                  <w:r w:rsidRPr="00FC3A9C">
                    <w:rPr>
                      <w:rFonts w:eastAsiaTheme="minorEastAsia"/>
                      <w:szCs w:val="21"/>
                    </w:rPr>
                    <w:t>120kg/a</w:t>
                  </w:r>
                  <w:r w:rsidRPr="00FC3A9C">
                    <w:rPr>
                      <w:rFonts w:eastAsiaTheme="minorEastAsia"/>
                      <w:szCs w:val="21"/>
                    </w:rPr>
                    <w:t>；</w:t>
                  </w:r>
                  <w:r w:rsidRPr="00FC3A9C">
                    <w:rPr>
                      <w:rFonts w:eastAsiaTheme="minorEastAsia"/>
                      <w:szCs w:val="21"/>
                    </w:rPr>
                    <w:t>NO</w:t>
                  </w:r>
                  <w:r w:rsidRPr="00FC3A9C">
                    <w:rPr>
                      <w:rFonts w:eastAsiaTheme="minorEastAsia" w:hint="eastAsia"/>
                      <w:szCs w:val="21"/>
                      <w:vertAlign w:val="subscript"/>
                    </w:rPr>
                    <w:t>x</w:t>
                  </w:r>
                  <w:r w:rsidRPr="00FC3A9C">
                    <w:rPr>
                      <w:rFonts w:eastAsiaTheme="minorEastAsia"/>
                      <w:szCs w:val="21"/>
                    </w:rPr>
                    <w:t>：</w:t>
                  </w:r>
                  <w:r w:rsidRPr="00FC3A9C">
                    <w:rPr>
                      <w:rFonts w:eastAsiaTheme="minorEastAsia"/>
                      <w:szCs w:val="21"/>
                    </w:rPr>
                    <w:t>81.91kg/a</w:t>
                  </w:r>
                </w:p>
              </w:tc>
              <w:tc>
                <w:tcPr>
                  <w:tcW w:w="582" w:type="pct"/>
                  <w:vMerge w:val="restart"/>
                  <w:vAlign w:val="center"/>
                </w:tcPr>
                <w:p w14:paraId="05D7E519" w14:textId="77777777" w:rsidR="005244AB" w:rsidRPr="00FC3A9C" w:rsidRDefault="005244AB" w:rsidP="005244AB">
                  <w:pPr>
                    <w:spacing w:line="240" w:lineRule="exact"/>
                    <w:jc w:val="center"/>
                    <w:rPr>
                      <w:rFonts w:eastAsiaTheme="minorEastAsia"/>
                      <w:szCs w:val="21"/>
                    </w:rPr>
                  </w:pPr>
                  <w:r w:rsidRPr="00FC3A9C">
                    <w:rPr>
                      <w:rFonts w:eastAsiaTheme="minorEastAsia" w:hint="eastAsia"/>
                      <w:szCs w:val="21"/>
                    </w:rPr>
                    <w:t>1</w:t>
                  </w:r>
                  <w:r w:rsidRPr="00FC3A9C">
                    <w:rPr>
                      <w:rFonts w:eastAsiaTheme="minorEastAsia" w:hint="eastAsia"/>
                      <w:szCs w:val="21"/>
                    </w:rPr>
                    <w:t>根</w:t>
                  </w:r>
                  <w:r w:rsidRPr="00FC3A9C">
                    <w:rPr>
                      <w:rFonts w:eastAsiaTheme="minorEastAsia" w:hint="eastAsia"/>
                      <w:szCs w:val="21"/>
                    </w:rPr>
                    <w:t>8</w:t>
                  </w:r>
                  <w:r w:rsidRPr="00FC3A9C">
                    <w:rPr>
                      <w:rFonts w:eastAsiaTheme="minorEastAsia"/>
                      <w:szCs w:val="21"/>
                    </w:rPr>
                    <w:t>m</w:t>
                  </w:r>
                  <w:r w:rsidRPr="00FC3A9C">
                    <w:rPr>
                      <w:rFonts w:eastAsiaTheme="minorEastAsia"/>
                      <w:szCs w:val="21"/>
                    </w:rPr>
                    <w:t>高排气筒排放</w:t>
                  </w:r>
                </w:p>
              </w:tc>
              <w:tc>
                <w:tcPr>
                  <w:tcW w:w="243" w:type="pct"/>
                  <w:vMerge w:val="restart"/>
                  <w:vAlign w:val="center"/>
                </w:tcPr>
                <w:p w14:paraId="467CAD00" w14:textId="77777777" w:rsidR="005244AB" w:rsidRPr="00FC3A9C" w:rsidRDefault="005244AB" w:rsidP="005244AB">
                  <w:pPr>
                    <w:spacing w:line="240" w:lineRule="exact"/>
                    <w:jc w:val="center"/>
                    <w:rPr>
                      <w:rFonts w:eastAsiaTheme="minorEastAsia"/>
                      <w:szCs w:val="21"/>
                    </w:rPr>
                  </w:pPr>
                  <w:r w:rsidRPr="00FC3A9C">
                    <w:rPr>
                      <w:rFonts w:eastAsiaTheme="minorEastAsia"/>
                      <w:szCs w:val="21"/>
                    </w:rPr>
                    <w:t>1</w:t>
                  </w:r>
                  <w:r w:rsidRPr="00FC3A9C">
                    <w:rPr>
                      <w:rFonts w:eastAsiaTheme="minorEastAsia"/>
                      <w:szCs w:val="21"/>
                    </w:rPr>
                    <w:t>根</w:t>
                  </w:r>
                </w:p>
              </w:tc>
              <w:tc>
                <w:tcPr>
                  <w:tcW w:w="984" w:type="pct"/>
                  <w:vMerge w:val="restart"/>
                  <w:vAlign w:val="center"/>
                </w:tcPr>
                <w:p w14:paraId="3805A654" w14:textId="77777777" w:rsidR="005244AB" w:rsidRPr="00FC3A9C" w:rsidRDefault="005244AB" w:rsidP="005244AB">
                  <w:pPr>
                    <w:spacing w:line="240" w:lineRule="exact"/>
                    <w:jc w:val="center"/>
                    <w:rPr>
                      <w:rFonts w:eastAsiaTheme="minorEastAsia"/>
                      <w:szCs w:val="21"/>
                    </w:rPr>
                  </w:pPr>
                  <w:r w:rsidRPr="00FC3A9C">
                    <w:rPr>
                      <w:rFonts w:eastAsiaTheme="minorEastAsia"/>
                      <w:szCs w:val="21"/>
                    </w:rPr>
                    <w:t>《锅炉大气污染物排放标准》（</w:t>
                  </w:r>
                  <w:r w:rsidRPr="00FC3A9C">
                    <w:rPr>
                      <w:rFonts w:eastAsiaTheme="minorEastAsia"/>
                      <w:szCs w:val="21"/>
                    </w:rPr>
                    <w:t>DB61/1226-2018</w:t>
                  </w:r>
                  <w:r w:rsidRPr="00FC3A9C">
                    <w:rPr>
                      <w:rFonts w:eastAsiaTheme="minorEastAsia"/>
                      <w:szCs w:val="21"/>
                    </w:rPr>
                    <w:t>）表</w:t>
                  </w:r>
                  <w:r w:rsidRPr="00FC3A9C">
                    <w:rPr>
                      <w:rFonts w:eastAsiaTheme="minorEastAsia"/>
                      <w:szCs w:val="21"/>
                    </w:rPr>
                    <w:t>3</w:t>
                  </w:r>
                  <w:r w:rsidRPr="00FC3A9C">
                    <w:rPr>
                      <w:rFonts w:eastAsiaTheme="minorEastAsia"/>
                      <w:szCs w:val="21"/>
                    </w:rPr>
                    <w:t>排放浓度限值</w:t>
                  </w:r>
                </w:p>
              </w:tc>
            </w:tr>
            <w:tr w:rsidR="00FC3A9C" w:rsidRPr="00FC3A9C" w14:paraId="185A6572" w14:textId="77777777" w:rsidTr="002E67E0">
              <w:trPr>
                <w:cantSplit/>
                <w:trHeight w:val="340"/>
                <w:jc w:val="center"/>
              </w:trPr>
              <w:tc>
                <w:tcPr>
                  <w:tcW w:w="155" w:type="pct"/>
                  <w:vMerge/>
                  <w:vAlign w:val="center"/>
                </w:tcPr>
                <w:p w14:paraId="38D09EF1" w14:textId="77777777" w:rsidR="005244AB" w:rsidRPr="00FC3A9C" w:rsidRDefault="005244AB" w:rsidP="005244AB">
                  <w:pPr>
                    <w:spacing w:line="240" w:lineRule="exact"/>
                    <w:jc w:val="center"/>
                    <w:rPr>
                      <w:rFonts w:eastAsiaTheme="minorEastAsia"/>
                      <w:szCs w:val="21"/>
                    </w:rPr>
                  </w:pPr>
                </w:p>
              </w:tc>
              <w:tc>
                <w:tcPr>
                  <w:tcW w:w="220" w:type="pct"/>
                  <w:vMerge/>
                  <w:vAlign w:val="center"/>
                </w:tcPr>
                <w:p w14:paraId="366E5FF0" w14:textId="77777777" w:rsidR="005244AB" w:rsidRPr="00FC3A9C" w:rsidRDefault="005244AB" w:rsidP="005244AB">
                  <w:pPr>
                    <w:spacing w:line="240" w:lineRule="exact"/>
                    <w:jc w:val="center"/>
                    <w:rPr>
                      <w:rFonts w:eastAsiaTheme="minorEastAsia"/>
                      <w:szCs w:val="21"/>
                    </w:rPr>
                  </w:pPr>
                </w:p>
              </w:tc>
              <w:tc>
                <w:tcPr>
                  <w:tcW w:w="437" w:type="pct"/>
                  <w:vAlign w:val="center"/>
                </w:tcPr>
                <w:p w14:paraId="4363529A" w14:textId="77777777" w:rsidR="005244AB" w:rsidRPr="00FC3A9C" w:rsidRDefault="005244AB" w:rsidP="005244AB">
                  <w:pPr>
                    <w:spacing w:line="240" w:lineRule="exact"/>
                    <w:jc w:val="center"/>
                    <w:rPr>
                      <w:rFonts w:eastAsiaTheme="minorEastAsia"/>
                      <w:szCs w:val="21"/>
                      <w:vertAlign w:val="subscript"/>
                    </w:rPr>
                  </w:pPr>
                  <w:r w:rsidRPr="00FC3A9C">
                    <w:rPr>
                      <w:rFonts w:eastAsiaTheme="minorEastAsia"/>
                      <w:szCs w:val="21"/>
                    </w:rPr>
                    <w:t>SO</w:t>
                  </w:r>
                  <w:r w:rsidRPr="00FC3A9C">
                    <w:rPr>
                      <w:rFonts w:eastAsiaTheme="minorEastAsia"/>
                      <w:szCs w:val="21"/>
                      <w:vertAlign w:val="subscript"/>
                    </w:rPr>
                    <w:t>2</w:t>
                  </w:r>
                </w:p>
              </w:tc>
              <w:tc>
                <w:tcPr>
                  <w:tcW w:w="889" w:type="pct"/>
                  <w:vAlign w:val="center"/>
                </w:tcPr>
                <w:p w14:paraId="5464C4AC" w14:textId="77777777" w:rsidR="005244AB" w:rsidRPr="00FC3A9C" w:rsidRDefault="005244AB" w:rsidP="005244AB">
                  <w:pPr>
                    <w:jc w:val="center"/>
                    <w:rPr>
                      <w:szCs w:val="21"/>
                    </w:rPr>
                  </w:pPr>
                  <w:r w:rsidRPr="00FC3A9C">
                    <w:rPr>
                      <w:rFonts w:eastAsiaTheme="minorEastAsia"/>
                      <w:szCs w:val="21"/>
                    </w:rPr>
                    <w:t>18.61mg/m</w:t>
                  </w:r>
                  <w:r w:rsidRPr="00FC3A9C">
                    <w:rPr>
                      <w:rFonts w:eastAsiaTheme="minorEastAsia"/>
                      <w:szCs w:val="21"/>
                      <w:vertAlign w:val="superscript"/>
                    </w:rPr>
                    <w:t>3</w:t>
                  </w:r>
                  <w:r w:rsidRPr="00FC3A9C">
                    <w:rPr>
                      <w:rFonts w:eastAsiaTheme="minorEastAsia"/>
                      <w:szCs w:val="21"/>
                    </w:rPr>
                    <w:t>，</w:t>
                  </w:r>
                  <w:r w:rsidRPr="00FC3A9C">
                    <w:rPr>
                      <w:rFonts w:eastAsiaTheme="minorEastAsia"/>
                      <w:szCs w:val="21"/>
                    </w:rPr>
                    <w:t>120.00kg/a</w:t>
                  </w:r>
                </w:p>
              </w:tc>
              <w:tc>
                <w:tcPr>
                  <w:tcW w:w="906" w:type="pct"/>
                  <w:vAlign w:val="center"/>
                </w:tcPr>
                <w:p w14:paraId="38D9D573" w14:textId="77777777" w:rsidR="005244AB" w:rsidRPr="00FC3A9C" w:rsidRDefault="005244AB" w:rsidP="005244AB">
                  <w:pPr>
                    <w:jc w:val="center"/>
                    <w:rPr>
                      <w:szCs w:val="21"/>
                    </w:rPr>
                  </w:pPr>
                  <w:r w:rsidRPr="00FC3A9C">
                    <w:rPr>
                      <w:rFonts w:eastAsiaTheme="minorEastAsia"/>
                      <w:szCs w:val="21"/>
                    </w:rPr>
                    <w:t>18.61mg/m</w:t>
                  </w:r>
                  <w:r w:rsidRPr="00FC3A9C">
                    <w:rPr>
                      <w:rFonts w:eastAsiaTheme="minorEastAsia"/>
                      <w:szCs w:val="21"/>
                      <w:vertAlign w:val="superscript"/>
                    </w:rPr>
                    <w:t>3</w:t>
                  </w:r>
                  <w:r w:rsidRPr="00FC3A9C">
                    <w:rPr>
                      <w:rFonts w:eastAsiaTheme="minorEastAsia"/>
                      <w:szCs w:val="21"/>
                    </w:rPr>
                    <w:t>，</w:t>
                  </w:r>
                  <w:r w:rsidRPr="00FC3A9C">
                    <w:rPr>
                      <w:rFonts w:eastAsiaTheme="minorEastAsia"/>
                      <w:szCs w:val="21"/>
                    </w:rPr>
                    <w:t>120.00kg/a</w:t>
                  </w:r>
                </w:p>
              </w:tc>
              <w:tc>
                <w:tcPr>
                  <w:tcW w:w="584" w:type="pct"/>
                  <w:vMerge/>
                  <w:vAlign w:val="center"/>
                </w:tcPr>
                <w:p w14:paraId="17DE63E3" w14:textId="77777777" w:rsidR="005244AB" w:rsidRPr="00FC3A9C" w:rsidRDefault="005244AB" w:rsidP="005244AB">
                  <w:pPr>
                    <w:spacing w:line="240" w:lineRule="exact"/>
                    <w:jc w:val="center"/>
                    <w:rPr>
                      <w:rFonts w:eastAsiaTheme="minorEastAsia"/>
                      <w:szCs w:val="21"/>
                    </w:rPr>
                  </w:pPr>
                </w:p>
              </w:tc>
              <w:tc>
                <w:tcPr>
                  <w:tcW w:w="582" w:type="pct"/>
                  <w:vMerge/>
                  <w:vAlign w:val="center"/>
                </w:tcPr>
                <w:p w14:paraId="49AABD67" w14:textId="77777777" w:rsidR="005244AB" w:rsidRPr="00FC3A9C" w:rsidRDefault="005244AB" w:rsidP="005244AB">
                  <w:pPr>
                    <w:spacing w:line="240" w:lineRule="exact"/>
                    <w:jc w:val="center"/>
                    <w:rPr>
                      <w:rFonts w:eastAsiaTheme="minorEastAsia"/>
                      <w:szCs w:val="21"/>
                    </w:rPr>
                  </w:pPr>
                </w:p>
              </w:tc>
              <w:tc>
                <w:tcPr>
                  <w:tcW w:w="243" w:type="pct"/>
                  <w:vMerge/>
                  <w:vAlign w:val="center"/>
                </w:tcPr>
                <w:p w14:paraId="3630EC43" w14:textId="77777777" w:rsidR="005244AB" w:rsidRPr="00FC3A9C" w:rsidRDefault="005244AB" w:rsidP="005244AB">
                  <w:pPr>
                    <w:spacing w:line="240" w:lineRule="exact"/>
                    <w:jc w:val="center"/>
                    <w:rPr>
                      <w:rFonts w:eastAsiaTheme="minorEastAsia"/>
                      <w:szCs w:val="21"/>
                    </w:rPr>
                  </w:pPr>
                </w:p>
              </w:tc>
              <w:tc>
                <w:tcPr>
                  <w:tcW w:w="984" w:type="pct"/>
                  <w:vMerge/>
                  <w:vAlign w:val="center"/>
                </w:tcPr>
                <w:p w14:paraId="0DE4A9FF" w14:textId="77777777" w:rsidR="005244AB" w:rsidRPr="00FC3A9C" w:rsidRDefault="005244AB" w:rsidP="005244AB">
                  <w:pPr>
                    <w:spacing w:line="240" w:lineRule="exact"/>
                    <w:jc w:val="center"/>
                    <w:rPr>
                      <w:rFonts w:eastAsiaTheme="minorEastAsia"/>
                      <w:szCs w:val="21"/>
                    </w:rPr>
                  </w:pPr>
                </w:p>
              </w:tc>
            </w:tr>
            <w:tr w:rsidR="00FC3A9C" w:rsidRPr="00FC3A9C" w14:paraId="68C3E08F" w14:textId="77777777" w:rsidTr="002E67E0">
              <w:trPr>
                <w:cantSplit/>
                <w:trHeight w:val="340"/>
                <w:jc w:val="center"/>
              </w:trPr>
              <w:tc>
                <w:tcPr>
                  <w:tcW w:w="155" w:type="pct"/>
                  <w:vMerge/>
                  <w:vAlign w:val="center"/>
                </w:tcPr>
                <w:p w14:paraId="5EF276AB" w14:textId="77777777" w:rsidR="005244AB" w:rsidRPr="00FC3A9C" w:rsidRDefault="005244AB" w:rsidP="005244AB">
                  <w:pPr>
                    <w:spacing w:line="240" w:lineRule="exact"/>
                    <w:jc w:val="center"/>
                    <w:rPr>
                      <w:rFonts w:eastAsiaTheme="minorEastAsia"/>
                      <w:szCs w:val="21"/>
                    </w:rPr>
                  </w:pPr>
                </w:p>
              </w:tc>
              <w:tc>
                <w:tcPr>
                  <w:tcW w:w="220" w:type="pct"/>
                  <w:vMerge/>
                  <w:vAlign w:val="center"/>
                </w:tcPr>
                <w:p w14:paraId="16BF5710" w14:textId="77777777" w:rsidR="005244AB" w:rsidRPr="00FC3A9C" w:rsidRDefault="005244AB" w:rsidP="005244AB">
                  <w:pPr>
                    <w:spacing w:line="240" w:lineRule="exact"/>
                    <w:jc w:val="center"/>
                    <w:rPr>
                      <w:rFonts w:eastAsiaTheme="minorEastAsia"/>
                      <w:szCs w:val="21"/>
                    </w:rPr>
                  </w:pPr>
                </w:p>
              </w:tc>
              <w:tc>
                <w:tcPr>
                  <w:tcW w:w="437" w:type="pct"/>
                  <w:vAlign w:val="center"/>
                </w:tcPr>
                <w:p w14:paraId="457BCB97" w14:textId="77777777" w:rsidR="005244AB" w:rsidRPr="00FC3A9C" w:rsidRDefault="005244AB" w:rsidP="005244AB">
                  <w:pPr>
                    <w:spacing w:line="240" w:lineRule="exact"/>
                    <w:jc w:val="center"/>
                    <w:rPr>
                      <w:rFonts w:eastAsiaTheme="minorEastAsia"/>
                      <w:szCs w:val="21"/>
                    </w:rPr>
                  </w:pPr>
                  <w:r w:rsidRPr="00FC3A9C">
                    <w:rPr>
                      <w:rFonts w:eastAsiaTheme="minorEastAsia"/>
                      <w:szCs w:val="21"/>
                    </w:rPr>
                    <w:t>NO</w:t>
                  </w:r>
                  <w:r w:rsidRPr="00FC3A9C">
                    <w:rPr>
                      <w:rFonts w:eastAsiaTheme="minorEastAsia" w:hint="eastAsia"/>
                      <w:szCs w:val="21"/>
                      <w:vertAlign w:val="subscript"/>
                    </w:rPr>
                    <w:t>x</w:t>
                  </w:r>
                </w:p>
              </w:tc>
              <w:tc>
                <w:tcPr>
                  <w:tcW w:w="889" w:type="pct"/>
                  <w:vAlign w:val="center"/>
                </w:tcPr>
                <w:p w14:paraId="393E4456" w14:textId="77777777" w:rsidR="005244AB" w:rsidRPr="00FC3A9C" w:rsidRDefault="005244AB" w:rsidP="005244AB">
                  <w:pPr>
                    <w:jc w:val="center"/>
                    <w:rPr>
                      <w:szCs w:val="21"/>
                    </w:rPr>
                  </w:pPr>
                  <w:r w:rsidRPr="00FC3A9C">
                    <w:rPr>
                      <w:rFonts w:eastAsiaTheme="minorEastAsia"/>
                      <w:szCs w:val="21"/>
                    </w:rPr>
                    <w:t>12.70mg/m</w:t>
                  </w:r>
                  <w:r w:rsidRPr="00FC3A9C">
                    <w:rPr>
                      <w:rFonts w:eastAsiaTheme="minorEastAsia"/>
                      <w:szCs w:val="21"/>
                      <w:vertAlign w:val="superscript"/>
                    </w:rPr>
                    <w:t>3</w:t>
                  </w:r>
                  <w:r w:rsidRPr="00FC3A9C">
                    <w:rPr>
                      <w:rFonts w:eastAsiaTheme="minorEastAsia"/>
                      <w:szCs w:val="21"/>
                    </w:rPr>
                    <w:t>，</w:t>
                  </w:r>
                  <w:r w:rsidRPr="00FC3A9C">
                    <w:rPr>
                      <w:rFonts w:eastAsiaTheme="minorEastAsia"/>
                      <w:szCs w:val="21"/>
                    </w:rPr>
                    <w:t>81.91kg/a</w:t>
                  </w:r>
                </w:p>
              </w:tc>
              <w:tc>
                <w:tcPr>
                  <w:tcW w:w="906" w:type="pct"/>
                  <w:vAlign w:val="center"/>
                </w:tcPr>
                <w:p w14:paraId="24D060F9" w14:textId="77777777" w:rsidR="005244AB" w:rsidRPr="00FC3A9C" w:rsidRDefault="005244AB" w:rsidP="005244AB">
                  <w:pPr>
                    <w:jc w:val="center"/>
                    <w:rPr>
                      <w:szCs w:val="21"/>
                    </w:rPr>
                  </w:pPr>
                  <w:r w:rsidRPr="00FC3A9C">
                    <w:rPr>
                      <w:rFonts w:eastAsiaTheme="minorEastAsia"/>
                      <w:szCs w:val="21"/>
                    </w:rPr>
                    <w:t>12.70mg/m</w:t>
                  </w:r>
                  <w:r w:rsidRPr="00FC3A9C">
                    <w:rPr>
                      <w:rFonts w:eastAsiaTheme="minorEastAsia"/>
                      <w:szCs w:val="21"/>
                      <w:vertAlign w:val="superscript"/>
                    </w:rPr>
                    <w:t>3</w:t>
                  </w:r>
                  <w:r w:rsidRPr="00FC3A9C">
                    <w:rPr>
                      <w:rFonts w:eastAsiaTheme="minorEastAsia"/>
                      <w:szCs w:val="21"/>
                    </w:rPr>
                    <w:t>，</w:t>
                  </w:r>
                  <w:r w:rsidRPr="00FC3A9C">
                    <w:rPr>
                      <w:rFonts w:eastAsiaTheme="minorEastAsia"/>
                      <w:szCs w:val="21"/>
                    </w:rPr>
                    <w:t>81.91kg/a</w:t>
                  </w:r>
                </w:p>
              </w:tc>
              <w:tc>
                <w:tcPr>
                  <w:tcW w:w="584" w:type="pct"/>
                  <w:vMerge/>
                  <w:vAlign w:val="center"/>
                </w:tcPr>
                <w:p w14:paraId="6925001B" w14:textId="77777777" w:rsidR="005244AB" w:rsidRPr="00FC3A9C" w:rsidRDefault="005244AB" w:rsidP="005244AB">
                  <w:pPr>
                    <w:spacing w:line="240" w:lineRule="exact"/>
                    <w:jc w:val="center"/>
                    <w:rPr>
                      <w:rFonts w:eastAsiaTheme="minorEastAsia"/>
                      <w:szCs w:val="21"/>
                    </w:rPr>
                  </w:pPr>
                </w:p>
              </w:tc>
              <w:tc>
                <w:tcPr>
                  <w:tcW w:w="582" w:type="pct"/>
                  <w:vMerge/>
                  <w:vAlign w:val="center"/>
                </w:tcPr>
                <w:p w14:paraId="4B81E8DF" w14:textId="77777777" w:rsidR="005244AB" w:rsidRPr="00FC3A9C" w:rsidRDefault="005244AB" w:rsidP="005244AB">
                  <w:pPr>
                    <w:spacing w:line="240" w:lineRule="exact"/>
                    <w:jc w:val="center"/>
                    <w:rPr>
                      <w:rFonts w:eastAsiaTheme="minorEastAsia"/>
                      <w:szCs w:val="21"/>
                    </w:rPr>
                  </w:pPr>
                </w:p>
              </w:tc>
              <w:tc>
                <w:tcPr>
                  <w:tcW w:w="243" w:type="pct"/>
                  <w:vMerge/>
                  <w:vAlign w:val="center"/>
                </w:tcPr>
                <w:p w14:paraId="51CF7D6A" w14:textId="77777777" w:rsidR="005244AB" w:rsidRPr="00FC3A9C" w:rsidRDefault="005244AB" w:rsidP="005244AB">
                  <w:pPr>
                    <w:spacing w:line="240" w:lineRule="exact"/>
                    <w:jc w:val="center"/>
                    <w:rPr>
                      <w:rFonts w:eastAsiaTheme="minorEastAsia"/>
                      <w:szCs w:val="21"/>
                    </w:rPr>
                  </w:pPr>
                </w:p>
              </w:tc>
              <w:tc>
                <w:tcPr>
                  <w:tcW w:w="984" w:type="pct"/>
                  <w:vMerge/>
                  <w:vAlign w:val="center"/>
                </w:tcPr>
                <w:p w14:paraId="200B3383" w14:textId="77777777" w:rsidR="005244AB" w:rsidRPr="00FC3A9C" w:rsidRDefault="005244AB" w:rsidP="005244AB">
                  <w:pPr>
                    <w:spacing w:line="240" w:lineRule="exact"/>
                    <w:jc w:val="center"/>
                    <w:rPr>
                      <w:rFonts w:eastAsiaTheme="minorEastAsia"/>
                      <w:szCs w:val="21"/>
                    </w:rPr>
                  </w:pPr>
                </w:p>
              </w:tc>
            </w:tr>
            <w:tr w:rsidR="00FC3A9C" w:rsidRPr="00FC3A9C" w14:paraId="3FFD8D2E" w14:textId="77777777" w:rsidTr="002E67E0">
              <w:trPr>
                <w:cantSplit/>
                <w:trHeight w:val="340"/>
                <w:jc w:val="center"/>
              </w:trPr>
              <w:tc>
                <w:tcPr>
                  <w:tcW w:w="155" w:type="pct"/>
                  <w:vAlign w:val="center"/>
                </w:tcPr>
                <w:p w14:paraId="3D8AC217" w14:textId="77777777" w:rsidR="002E67E0" w:rsidRPr="00FC3A9C" w:rsidRDefault="002E67E0" w:rsidP="002E67E0">
                  <w:pPr>
                    <w:spacing w:line="240" w:lineRule="exact"/>
                    <w:jc w:val="center"/>
                    <w:rPr>
                      <w:rFonts w:eastAsiaTheme="minorEastAsia"/>
                      <w:szCs w:val="21"/>
                    </w:rPr>
                  </w:pPr>
                  <w:r w:rsidRPr="00FC3A9C">
                    <w:rPr>
                      <w:rFonts w:eastAsiaTheme="minorEastAsia" w:hint="eastAsia"/>
                      <w:szCs w:val="21"/>
                    </w:rPr>
                    <w:t>无组织废气</w:t>
                  </w:r>
                </w:p>
              </w:tc>
              <w:tc>
                <w:tcPr>
                  <w:tcW w:w="220" w:type="pct"/>
                  <w:vAlign w:val="center"/>
                </w:tcPr>
                <w:p w14:paraId="0F44B4AA" w14:textId="77777777" w:rsidR="002E67E0" w:rsidRPr="00FC3A9C" w:rsidRDefault="002E67E0" w:rsidP="002E67E0">
                  <w:pPr>
                    <w:spacing w:line="240" w:lineRule="exact"/>
                    <w:jc w:val="center"/>
                    <w:rPr>
                      <w:rFonts w:eastAsiaTheme="minorEastAsia"/>
                      <w:szCs w:val="21"/>
                    </w:rPr>
                  </w:pPr>
                  <w:r w:rsidRPr="00FC3A9C">
                    <w:rPr>
                      <w:rFonts w:eastAsiaTheme="minorEastAsia" w:hint="eastAsia"/>
                      <w:szCs w:val="21"/>
                    </w:rPr>
                    <w:t>甲醇储罐</w:t>
                  </w:r>
                </w:p>
              </w:tc>
              <w:tc>
                <w:tcPr>
                  <w:tcW w:w="437" w:type="pct"/>
                  <w:vAlign w:val="center"/>
                </w:tcPr>
                <w:p w14:paraId="59D39C19" w14:textId="77777777" w:rsidR="002E67E0" w:rsidRPr="00FC3A9C" w:rsidRDefault="002E67E0" w:rsidP="002E67E0">
                  <w:pPr>
                    <w:spacing w:line="240" w:lineRule="exact"/>
                    <w:jc w:val="center"/>
                    <w:rPr>
                      <w:rFonts w:eastAsiaTheme="minorEastAsia"/>
                      <w:szCs w:val="21"/>
                    </w:rPr>
                  </w:pPr>
                  <w:r w:rsidRPr="00FC3A9C">
                    <w:rPr>
                      <w:rFonts w:eastAsiaTheme="minorEastAsia" w:hint="eastAsia"/>
                      <w:szCs w:val="21"/>
                    </w:rPr>
                    <w:t>甲醇</w:t>
                  </w:r>
                </w:p>
              </w:tc>
              <w:tc>
                <w:tcPr>
                  <w:tcW w:w="889" w:type="pct"/>
                  <w:vAlign w:val="center"/>
                </w:tcPr>
                <w:p w14:paraId="261849B8" w14:textId="1DF8F1C6" w:rsidR="002E67E0" w:rsidRPr="00FC3A9C" w:rsidRDefault="002E67E0" w:rsidP="002E67E0">
                  <w:pPr>
                    <w:jc w:val="center"/>
                    <w:rPr>
                      <w:rFonts w:eastAsiaTheme="minorEastAsia"/>
                      <w:szCs w:val="21"/>
                    </w:rPr>
                  </w:pPr>
                  <w:r w:rsidRPr="00FC3A9C">
                    <w:rPr>
                      <w:rFonts w:eastAsiaTheme="minorEastAsia"/>
                      <w:szCs w:val="21"/>
                    </w:rPr>
                    <w:t>0.1</w:t>
                  </w:r>
                  <w:r w:rsidR="00EB3A01" w:rsidRPr="00FC3A9C">
                    <w:rPr>
                      <w:rFonts w:eastAsiaTheme="minorEastAsia"/>
                      <w:szCs w:val="21"/>
                    </w:rPr>
                    <w:t>0</w:t>
                  </w:r>
                  <w:r w:rsidRPr="00FC3A9C">
                    <w:rPr>
                      <w:rFonts w:eastAsiaTheme="minorEastAsia"/>
                      <w:szCs w:val="21"/>
                    </w:rPr>
                    <w:t>t</w:t>
                  </w:r>
                  <w:r w:rsidRPr="00FC3A9C">
                    <w:rPr>
                      <w:rFonts w:eastAsiaTheme="minorEastAsia" w:hint="eastAsia"/>
                      <w:szCs w:val="21"/>
                    </w:rPr>
                    <w:t>/a</w:t>
                  </w:r>
                </w:p>
              </w:tc>
              <w:tc>
                <w:tcPr>
                  <w:tcW w:w="906" w:type="pct"/>
                  <w:vAlign w:val="center"/>
                </w:tcPr>
                <w:p w14:paraId="0CD0DB22" w14:textId="64566AF4" w:rsidR="002E67E0" w:rsidRPr="00FC3A9C" w:rsidRDefault="002E67E0" w:rsidP="002E67E0">
                  <w:pPr>
                    <w:jc w:val="center"/>
                    <w:rPr>
                      <w:rFonts w:eastAsiaTheme="minorEastAsia"/>
                      <w:szCs w:val="21"/>
                    </w:rPr>
                  </w:pPr>
                  <w:r w:rsidRPr="00FC3A9C">
                    <w:rPr>
                      <w:rFonts w:eastAsiaTheme="minorEastAsia"/>
                      <w:szCs w:val="21"/>
                    </w:rPr>
                    <w:t>0.1</w:t>
                  </w:r>
                  <w:r w:rsidR="00EB3A01" w:rsidRPr="00FC3A9C">
                    <w:rPr>
                      <w:rFonts w:eastAsiaTheme="minorEastAsia"/>
                      <w:szCs w:val="21"/>
                    </w:rPr>
                    <w:t>0</w:t>
                  </w:r>
                  <w:r w:rsidRPr="00FC3A9C">
                    <w:rPr>
                      <w:rFonts w:eastAsiaTheme="minorEastAsia"/>
                      <w:szCs w:val="21"/>
                    </w:rPr>
                    <w:t>t</w:t>
                  </w:r>
                  <w:r w:rsidRPr="00FC3A9C">
                    <w:rPr>
                      <w:rFonts w:eastAsiaTheme="minorEastAsia" w:hint="eastAsia"/>
                      <w:szCs w:val="21"/>
                    </w:rPr>
                    <w:t>/a</w:t>
                  </w:r>
                </w:p>
              </w:tc>
              <w:tc>
                <w:tcPr>
                  <w:tcW w:w="584" w:type="pct"/>
                  <w:vAlign w:val="center"/>
                </w:tcPr>
                <w:p w14:paraId="43735F2C" w14:textId="77777777" w:rsidR="002E67E0" w:rsidRPr="00FC3A9C" w:rsidRDefault="002E67E0" w:rsidP="002E67E0">
                  <w:pPr>
                    <w:spacing w:line="240" w:lineRule="exact"/>
                    <w:jc w:val="center"/>
                    <w:rPr>
                      <w:rFonts w:eastAsiaTheme="minorEastAsia"/>
                      <w:szCs w:val="21"/>
                    </w:rPr>
                  </w:pPr>
                  <w:r w:rsidRPr="00FC3A9C">
                    <w:rPr>
                      <w:rFonts w:eastAsiaTheme="minorEastAsia" w:hint="eastAsia"/>
                      <w:szCs w:val="21"/>
                    </w:rPr>
                    <w:t>/</w:t>
                  </w:r>
                </w:p>
              </w:tc>
              <w:tc>
                <w:tcPr>
                  <w:tcW w:w="582" w:type="pct"/>
                  <w:vAlign w:val="center"/>
                </w:tcPr>
                <w:p w14:paraId="3C170130" w14:textId="77777777" w:rsidR="002E67E0" w:rsidRPr="00FC3A9C" w:rsidRDefault="002E67E0" w:rsidP="002E67E0">
                  <w:pPr>
                    <w:spacing w:line="240" w:lineRule="exact"/>
                    <w:jc w:val="center"/>
                    <w:rPr>
                      <w:rFonts w:eastAsiaTheme="minorEastAsia"/>
                      <w:szCs w:val="21"/>
                    </w:rPr>
                  </w:pPr>
                  <w:r w:rsidRPr="00FC3A9C">
                    <w:rPr>
                      <w:rFonts w:eastAsiaTheme="minorEastAsia" w:hint="eastAsia"/>
                      <w:szCs w:val="21"/>
                    </w:rPr>
                    <w:t>/</w:t>
                  </w:r>
                </w:p>
              </w:tc>
              <w:tc>
                <w:tcPr>
                  <w:tcW w:w="243" w:type="pct"/>
                  <w:vAlign w:val="center"/>
                </w:tcPr>
                <w:p w14:paraId="59955EFC" w14:textId="77777777" w:rsidR="002E67E0" w:rsidRPr="00FC3A9C" w:rsidRDefault="002E67E0" w:rsidP="002E67E0">
                  <w:pPr>
                    <w:spacing w:line="240" w:lineRule="exact"/>
                    <w:jc w:val="center"/>
                    <w:rPr>
                      <w:rFonts w:eastAsiaTheme="minorEastAsia"/>
                      <w:szCs w:val="21"/>
                    </w:rPr>
                  </w:pPr>
                  <w:r w:rsidRPr="00FC3A9C">
                    <w:rPr>
                      <w:rFonts w:eastAsiaTheme="minorEastAsia" w:hint="eastAsia"/>
                      <w:szCs w:val="21"/>
                    </w:rPr>
                    <w:t>/</w:t>
                  </w:r>
                </w:p>
              </w:tc>
              <w:tc>
                <w:tcPr>
                  <w:tcW w:w="984" w:type="pct"/>
                  <w:vAlign w:val="center"/>
                </w:tcPr>
                <w:p w14:paraId="5269CD80" w14:textId="77777777" w:rsidR="002E67E0" w:rsidRPr="00FC3A9C" w:rsidRDefault="002E67E0" w:rsidP="002E67E0">
                  <w:pPr>
                    <w:spacing w:line="240" w:lineRule="exact"/>
                    <w:jc w:val="center"/>
                    <w:rPr>
                      <w:rFonts w:eastAsiaTheme="minorEastAsia"/>
                      <w:szCs w:val="21"/>
                    </w:rPr>
                  </w:pPr>
                  <w:r w:rsidRPr="00FC3A9C">
                    <w:rPr>
                      <w:rFonts w:eastAsiaTheme="minorEastAsia" w:hint="eastAsia"/>
                      <w:szCs w:val="21"/>
                    </w:rPr>
                    <w:t>《大气污染物综合排放标准》（</w:t>
                  </w:r>
                  <w:r w:rsidRPr="00FC3A9C">
                    <w:rPr>
                      <w:rFonts w:eastAsiaTheme="minorEastAsia" w:hint="eastAsia"/>
                      <w:szCs w:val="21"/>
                    </w:rPr>
                    <w:t>GB16297-1996</w:t>
                  </w:r>
                  <w:r w:rsidRPr="00FC3A9C">
                    <w:rPr>
                      <w:rFonts w:eastAsiaTheme="minorEastAsia" w:hint="eastAsia"/>
                      <w:szCs w:val="21"/>
                    </w:rPr>
                    <w:t>）表</w:t>
                  </w:r>
                  <w:r w:rsidRPr="00FC3A9C">
                    <w:rPr>
                      <w:rFonts w:eastAsiaTheme="minorEastAsia" w:hint="eastAsia"/>
                      <w:szCs w:val="21"/>
                    </w:rPr>
                    <w:t>2</w:t>
                  </w:r>
                  <w:r w:rsidRPr="00FC3A9C">
                    <w:rPr>
                      <w:rFonts w:eastAsiaTheme="minorEastAsia" w:hint="eastAsia"/>
                      <w:szCs w:val="21"/>
                    </w:rPr>
                    <w:t>中标准</w:t>
                  </w:r>
                </w:p>
              </w:tc>
            </w:tr>
            <w:tr w:rsidR="00FC3A9C" w:rsidRPr="00FC3A9C" w14:paraId="3F21F74E" w14:textId="77777777" w:rsidTr="002E67E0">
              <w:trPr>
                <w:cantSplit/>
                <w:trHeight w:val="340"/>
                <w:jc w:val="center"/>
              </w:trPr>
              <w:tc>
                <w:tcPr>
                  <w:tcW w:w="155" w:type="pct"/>
                  <w:vAlign w:val="center"/>
                </w:tcPr>
                <w:p w14:paraId="7D1DE3D7" w14:textId="77777777" w:rsidR="00AF4C37" w:rsidRPr="00FC3A9C" w:rsidRDefault="00AF4C37" w:rsidP="00AF4C37">
                  <w:pPr>
                    <w:spacing w:line="240" w:lineRule="exact"/>
                    <w:jc w:val="center"/>
                    <w:rPr>
                      <w:rFonts w:eastAsiaTheme="minorEastAsia"/>
                      <w:szCs w:val="21"/>
                    </w:rPr>
                  </w:pPr>
                  <w:r w:rsidRPr="00FC3A9C">
                    <w:rPr>
                      <w:rFonts w:eastAsiaTheme="minorEastAsia"/>
                      <w:szCs w:val="21"/>
                    </w:rPr>
                    <w:t>噪声</w:t>
                  </w:r>
                </w:p>
              </w:tc>
              <w:tc>
                <w:tcPr>
                  <w:tcW w:w="220" w:type="pct"/>
                  <w:vAlign w:val="center"/>
                </w:tcPr>
                <w:p w14:paraId="7EBAAFE7" w14:textId="77777777" w:rsidR="00AF4C37" w:rsidRPr="00FC3A9C" w:rsidRDefault="00AF4C37" w:rsidP="00AF4C37">
                  <w:pPr>
                    <w:spacing w:line="240" w:lineRule="exact"/>
                    <w:jc w:val="center"/>
                    <w:rPr>
                      <w:rFonts w:eastAsiaTheme="minorEastAsia"/>
                      <w:szCs w:val="21"/>
                    </w:rPr>
                  </w:pPr>
                  <w:r w:rsidRPr="00FC3A9C">
                    <w:rPr>
                      <w:rFonts w:eastAsiaTheme="minorEastAsia" w:hint="eastAsia"/>
                      <w:szCs w:val="21"/>
                    </w:rPr>
                    <w:t>车间</w:t>
                  </w:r>
                </w:p>
              </w:tc>
              <w:tc>
                <w:tcPr>
                  <w:tcW w:w="437" w:type="pct"/>
                  <w:vAlign w:val="center"/>
                </w:tcPr>
                <w:p w14:paraId="5AFB3A69" w14:textId="77777777" w:rsidR="00AF4C37" w:rsidRPr="00FC3A9C" w:rsidRDefault="00AF4C37" w:rsidP="00AF4C37">
                  <w:pPr>
                    <w:spacing w:line="240" w:lineRule="exact"/>
                    <w:jc w:val="center"/>
                    <w:rPr>
                      <w:rFonts w:eastAsiaTheme="minorEastAsia"/>
                      <w:szCs w:val="21"/>
                    </w:rPr>
                  </w:pPr>
                  <w:r w:rsidRPr="00FC3A9C">
                    <w:rPr>
                      <w:rFonts w:eastAsiaTheme="minorEastAsia"/>
                      <w:szCs w:val="21"/>
                    </w:rPr>
                    <w:t>噪声</w:t>
                  </w:r>
                </w:p>
              </w:tc>
              <w:tc>
                <w:tcPr>
                  <w:tcW w:w="889" w:type="pct"/>
                  <w:vAlign w:val="center"/>
                </w:tcPr>
                <w:p w14:paraId="72FCB3F8" w14:textId="77777777" w:rsidR="00AF4C37" w:rsidRPr="00FC3A9C" w:rsidRDefault="002E67E0" w:rsidP="00AF4C37">
                  <w:pPr>
                    <w:jc w:val="center"/>
                    <w:rPr>
                      <w:rFonts w:eastAsiaTheme="minorEastAsia"/>
                      <w:szCs w:val="21"/>
                    </w:rPr>
                  </w:pPr>
                  <w:r w:rsidRPr="00FC3A9C">
                    <w:rPr>
                      <w:rFonts w:eastAsiaTheme="minorEastAsia" w:hint="eastAsia"/>
                      <w:szCs w:val="21"/>
                    </w:rPr>
                    <w:t>8</w:t>
                  </w:r>
                  <w:r w:rsidRPr="00FC3A9C">
                    <w:rPr>
                      <w:rFonts w:eastAsiaTheme="minorEastAsia"/>
                      <w:szCs w:val="21"/>
                    </w:rPr>
                    <w:t>0</w:t>
                  </w:r>
                  <w:r w:rsidR="00AF4C37" w:rsidRPr="00FC3A9C">
                    <w:rPr>
                      <w:rFonts w:eastAsiaTheme="minorEastAsia" w:hint="eastAsia"/>
                      <w:szCs w:val="21"/>
                    </w:rPr>
                    <w:t>～</w:t>
                  </w:r>
                  <w:r w:rsidRPr="00FC3A9C">
                    <w:rPr>
                      <w:rFonts w:eastAsiaTheme="minorEastAsia"/>
                      <w:szCs w:val="21"/>
                    </w:rPr>
                    <w:t>90</w:t>
                  </w:r>
                  <w:r w:rsidR="00AF4C37" w:rsidRPr="00FC3A9C">
                    <w:rPr>
                      <w:rFonts w:eastAsiaTheme="minorEastAsia" w:hint="eastAsia"/>
                      <w:szCs w:val="21"/>
                    </w:rPr>
                    <w:t>dB(A)</w:t>
                  </w:r>
                </w:p>
              </w:tc>
              <w:tc>
                <w:tcPr>
                  <w:tcW w:w="906" w:type="pct"/>
                  <w:vAlign w:val="center"/>
                </w:tcPr>
                <w:p w14:paraId="63912B86" w14:textId="77777777" w:rsidR="00AF4C37" w:rsidRPr="00FC3A9C" w:rsidRDefault="00AF4C37" w:rsidP="00AF4C37">
                  <w:pPr>
                    <w:jc w:val="center"/>
                    <w:rPr>
                      <w:rFonts w:eastAsiaTheme="minorEastAsia"/>
                      <w:szCs w:val="21"/>
                    </w:rPr>
                  </w:pPr>
                  <w:r w:rsidRPr="00FC3A9C">
                    <w:rPr>
                      <w:rFonts w:eastAsiaTheme="minorEastAsia"/>
                      <w:szCs w:val="21"/>
                    </w:rPr>
                    <w:t>厂界昼间</w:t>
                  </w:r>
                  <w:r w:rsidR="002E67E0" w:rsidRPr="00FC3A9C">
                    <w:rPr>
                      <w:rFonts w:eastAsiaTheme="minorEastAsia"/>
                      <w:szCs w:val="21"/>
                    </w:rPr>
                    <w:t>54.3~59.8</w:t>
                  </w:r>
                  <w:r w:rsidRPr="00FC3A9C">
                    <w:rPr>
                      <w:rFonts w:eastAsiaTheme="minorEastAsia"/>
                      <w:szCs w:val="21"/>
                    </w:rPr>
                    <w:t>dB</w:t>
                  </w:r>
                  <w:r w:rsidRPr="00FC3A9C">
                    <w:rPr>
                      <w:rFonts w:eastAsiaTheme="minorEastAsia"/>
                      <w:szCs w:val="21"/>
                    </w:rPr>
                    <w:t>（</w:t>
                  </w:r>
                  <w:r w:rsidRPr="00FC3A9C">
                    <w:rPr>
                      <w:rFonts w:eastAsiaTheme="minorEastAsia"/>
                      <w:szCs w:val="21"/>
                    </w:rPr>
                    <w:t>A</w:t>
                  </w:r>
                  <w:r w:rsidRPr="00FC3A9C">
                    <w:rPr>
                      <w:rFonts w:eastAsiaTheme="minorEastAsia"/>
                      <w:szCs w:val="21"/>
                    </w:rPr>
                    <w:t>）</w:t>
                  </w:r>
                  <w:r w:rsidR="002E67E0" w:rsidRPr="00FC3A9C">
                    <w:rPr>
                      <w:rFonts w:eastAsiaTheme="minorEastAsia" w:hint="eastAsia"/>
                      <w:szCs w:val="21"/>
                    </w:rPr>
                    <w:t>、</w:t>
                  </w:r>
                  <w:r w:rsidR="002E67E0" w:rsidRPr="00FC3A9C">
                    <w:rPr>
                      <w:rFonts w:eastAsiaTheme="minorEastAsia"/>
                      <w:szCs w:val="21"/>
                    </w:rPr>
                    <w:t>昼间</w:t>
                  </w:r>
                  <w:r w:rsidR="002E67E0" w:rsidRPr="00FC3A9C">
                    <w:rPr>
                      <w:rFonts w:eastAsiaTheme="minorEastAsia"/>
                      <w:szCs w:val="21"/>
                    </w:rPr>
                    <w:t>45.2~52.7dB</w:t>
                  </w:r>
                  <w:r w:rsidR="002E67E0" w:rsidRPr="00FC3A9C">
                    <w:rPr>
                      <w:rFonts w:eastAsiaTheme="minorEastAsia"/>
                      <w:szCs w:val="21"/>
                    </w:rPr>
                    <w:t>（</w:t>
                  </w:r>
                  <w:r w:rsidR="002E67E0" w:rsidRPr="00FC3A9C">
                    <w:rPr>
                      <w:rFonts w:eastAsiaTheme="minorEastAsia"/>
                      <w:szCs w:val="21"/>
                    </w:rPr>
                    <w:t>A</w:t>
                  </w:r>
                  <w:r w:rsidR="002E67E0" w:rsidRPr="00FC3A9C">
                    <w:rPr>
                      <w:rFonts w:eastAsiaTheme="minorEastAsia"/>
                      <w:szCs w:val="21"/>
                    </w:rPr>
                    <w:t>）</w:t>
                  </w:r>
                </w:p>
              </w:tc>
              <w:tc>
                <w:tcPr>
                  <w:tcW w:w="584" w:type="pct"/>
                  <w:vAlign w:val="center"/>
                </w:tcPr>
                <w:p w14:paraId="533FAC63" w14:textId="77777777" w:rsidR="00AF4C37" w:rsidRPr="00FC3A9C" w:rsidRDefault="00AF4C37" w:rsidP="00AF4C37">
                  <w:pPr>
                    <w:spacing w:line="240" w:lineRule="exact"/>
                    <w:jc w:val="center"/>
                    <w:rPr>
                      <w:rFonts w:eastAsiaTheme="minorEastAsia"/>
                      <w:szCs w:val="21"/>
                    </w:rPr>
                  </w:pPr>
                  <w:r w:rsidRPr="00FC3A9C">
                    <w:rPr>
                      <w:rFonts w:eastAsiaTheme="minorEastAsia"/>
                      <w:szCs w:val="21"/>
                    </w:rPr>
                    <w:t>/</w:t>
                  </w:r>
                </w:p>
              </w:tc>
              <w:tc>
                <w:tcPr>
                  <w:tcW w:w="582" w:type="pct"/>
                  <w:vAlign w:val="center"/>
                </w:tcPr>
                <w:p w14:paraId="4CC543B5" w14:textId="77777777" w:rsidR="00AF4C37" w:rsidRPr="00FC3A9C" w:rsidRDefault="00AF4C37" w:rsidP="00AF4C37">
                  <w:pPr>
                    <w:spacing w:line="240" w:lineRule="exact"/>
                    <w:jc w:val="center"/>
                    <w:rPr>
                      <w:rFonts w:eastAsiaTheme="minorEastAsia"/>
                      <w:szCs w:val="21"/>
                    </w:rPr>
                  </w:pPr>
                  <w:r w:rsidRPr="00FC3A9C">
                    <w:rPr>
                      <w:rFonts w:eastAsiaTheme="minorEastAsia"/>
                      <w:szCs w:val="21"/>
                    </w:rPr>
                    <w:t>室内布置</w:t>
                  </w:r>
                </w:p>
              </w:tc>
              <w:tc>
                <w:tcPr>
                  <w:tcW w:w="243" w:type="pct"/>
                  <w:vAlign w:val="center"/>
                </w:tcPr>
                <w:p w14:paraId="46C34641" w14:textId="77777777" w:rsidR="00AF4C37" w:rsidRPr="00FC3A9C" w:rsidRDefault="00AF4C37" w:rsidP="00AF4C37">
                  <w:pPr>
                    <w:spacing w:line="240" w:lineRule="exact"/>
                    <w:jc w:val="center"/>
                    <w:rPr>
                      <w:rFonts w:eastAsiaTheme="minorEastAsia"/>
                      <w:szCs w:val="21"/>
                    </w:rPr>
                  </w:pPr>
                  <w:r w:rsidRPr="00FC3A9C">
                    <w:rPr>
                      <w:rFonts w:eastAsiaTheme="minorEastAsia"/>
                      <w:szCs w:val="21"/>
                    </w:rPr>
                    <w:t>配套</w:t>
                  </w:r>
                </w:p>
              </w:tc>
              <w:tc>
                <w:tcPr>
                  <w:tcW w:w="984" w:type="pct"/>
                  <w:vAlign w:val="center"/>
                </w:tcPr>
                <w:p w14:paraId="4C6AFABD" w14:textId="77777777" w:rsidR="00AF4C37" w:rsidRPr="00FC3A9C" w:rsidRDefault="00AF4C37" w:rsidP="00AF4C37">
                  <w:pPr>
                    <w:spacing w:line="240" w:lineRule="exact"/>
                    <w:jc w:val="center"/>
                    <w:rPr>
                      <w:rFonts w:eastAsiaTheme="minorEastAsia"/>
                      <w:szCs w:val="21"/>
                    </w:rPr>
                  </w:pPr>
                  <w:r w:rsidRPr="00FC3A9C">
                    <w:rPr>
                      <w:rFonts w:eastAsiaTheme="minorEastAsia"/>
                      <w:szCs w:val="21"/>
                    </w:rPr>
                    <w:t>《工业企业厂界环境噪声排放标准》（</w:t>
                  </w:r>
                  <w:r w:rsidRPr="00FC3A9C">
                    <w:rPr>
                      <w:rFonts w:eastAsiaTheme="minorEastAsia"/>
                      <w:szCs w:val="21"/>
                    </w:rPr>
                    <w:t>GB12348-2008</w:t>
                  </w:r>
                  <w:r w:rsidRPr="00FC3A9C">
                    <w:rPr>
                      <w:rFonts w:eastAsiaTheme="minorEastAsia"/>
                      <w:szCs w:val="21"/>
                    </w:rPr>
                    <w:t>）</w:t>
                  </w:r>
                </w:p>
              </w:tc>
            </w:tr>
            <w:tr w:rsidR="00FC3A9C" w:rsidRPr="00FC3A9C" w14:paraId="7C287B7B" w14:textId="77777777" w:rsidTr="002E67E0">
              <w:trPr>
                <w:cantSplit/>
                <w:trHeight w:val="340"/>
                <w:jc w:val="center"/>
              </w:trPr>
              <w:tc>
                <w:tcPr>
                  <w:tcW w:w="155" w:type="pct"/>
                  <w:vMerge w:val="restart"/>
                  <w:vAlign w:val="center"/>
                </w:tcPr>
                <w:p w14:paraId="15195297" w14:textId="77777777" w:rsidR="008E66B7" w:rsidRPr="00FC3A9C" w:rsidRDefault="008E66B7" w:rsidP="00AF4C37">
                  <w:pPr>
                    <w:spacing w:line="240" w:lineRule="exact"/>
                    <w:jc w:val="center"/>
                    <w:rPr>
                      <w:rFonts w:eastAsiaTheme="minorEastAsia"/>
                      <w:szCs w:val="21"/>
                    </w:rPr>
                  </w:pPr>
                  <w:r w:rsidRPr="00FC3A9C">
                    <w:rPr>
                      <w:rFonts w:eastAsiaTheme="minorEastAsia" w:hint="eastAsia"/>
                      <w:szCs w:val="21"/>
                    </w:rPr>
                    <w:t>固体废物</w:t>
                  </w:r>
                </w:p>
              </w:tc>
              <w:tc>
                <w:tcPr>
                  <w:tcW w:w="220" w:type="pct"/>
                  <w:vAlign w:val="center"/>
                </w:tcPr>
                <w:p w14:paraId="078229E0" w14:textId="77777777" w:rsidR="008E66B7" w:rsidRPr="00FC3A9C" w:rsidRDefault="008E66B7" w:rsidP="00AF4C37">
                  <w:pPr>
                    <w:spacing w:line="240" w:lineRule="exact"/>
                    <w:jc w:val="center"/>
                    <w:rPr>
                      <w:rFonts w:eastAsiaTheme="minorEastAsia"/>
                      <w:szCs w:val="21"/>
                    </w:rPr>
                  </w:pPr>
                  <w:r w:rsidRPr="00FC3A9C">
                    <w:rPr>
                      <w:rFonts w:eastAsiaTheme="minorEastAsia" w:hint="eastAsia"/>
                      <w:szCs w:val="21"/>
                    </w:rPr>
                    <w:t>锅炉房</w:t>
                  </w:r>
                </w:p>
              </w:tc>
              <w:tc>
                <w:tcPr>
                  <w:tcW w:w="437" w:type="pct"/>
                  <w:vAlign w:val="center"/>
                </w:tcPr>
                <w:p w14:paraId="278D20A3" w14:textId="77777777" w:rsidR="008E66B7" w:rsidRPr="00FC3A9C" w:rsidRDefault="008E66B7" w:rsidP="00AF4C37">
                  <w:pPr>
                    <w:spacing w:line="240" w:lineRule="exact"/>
                    <w:jc w:val="center"/>
                    <w:rPr>
                      <w:rFonts w:eastAsiaTheme="minorEastAsia"/>
                      <w:szCs w:val="21"/>
                    </w:rPr>
                  </w:pPr>
                  <w:r w:rsidRPr="00FC3A9C">
                    <w:rPr>
                      <w:rFonts w:eastAsiaTheme="minorEastAsia" w:hint="eastAsia"/>
                      <w:szCs w:val="21"/>
                    </w:rPr>
                    <w:t>废离子交换树脂</w:t>
                  </w:r>
                </w:p>
              </w:tc>
              <w:tc>
                <w:tcPr>
                  <w:tcW w:w="889" w:type="pct"/>
                  <w:vAlign w:val="center"/>
                </w:tcPr>
                <w:p w14:paraId="6C29D1C6" w14:textId="77777777" w:rsidR="008E66B7" w:rsidRPr="00FC3A9C" w:rsidRDefault="008E66B7" w:rsidP="00AF4C37">
                  <w:pPr>
                    <w:jc w:val="center"/>
                    <w:rPr>
                      <w:rFonts w:eastAsiaTheme="minorEastAsia"/>
                      <w:szCs w:val="21"/>
                    </w:rPr>
                  </w:pPr>
                  <w:r w:rsidRPr="00FC3A9C">
                    <w:rPr>
                      <w:rFonts w:hint="eastAsia"/>
                      <w:szCs w:val="21"/>
                    </w:rPr>
                    <w:t>0.6t/6a</w:t>
                  </w:r>
                </w:p>
              </w:tc>
              <w:tc>
                <w:tcPr>
                  <w:tcW w:w="906" w:type="pct"/>
                  <w:vAlign w:val="center"/>
                </w:tcPr>
                <w:p w14:paraId="1B617A7D" w14:textId="77777777" w:rsidR="008E66B7" w:rsidRPr="00FC3A9C" w:rsidRDefault="008E66B7" w:rsidP="00AF4C37">
                  <w:pPr>
                    <w:jc w:val="center"/>
                    <w:rPr>
                      <w:rFonts w:eastAsiaTheme="minorEastAsia"/>
                      <w:szCs w:val="21"/>
                    </w:rPr>
                  </w:pPr>
                  <w:r w:rsidRPr="00FC3A9C">
                    <w:rPr>
                      <w:rFonts w:eastAsiaTheme="minorEastAsia"/>
                      <w:szCs w:val="21"/>
                    </w:rPr>
                    <w:t>0</w:t>
                  </w:r>
                </w:p>
              </w:tc>
              <w:tc>
                <w:tcPr>
                  <w:tcW w:w="584" w:type="pct"/>
                  <w:vAlign w:val="center"/>
                </w:tcPr>
                <w:p w14:paraId="05A4D412" w14:textId="77777777" w:rsidR="008E66B7" w:rsidRPr="00FC3A9C" w:rsidRDefault="008E66B7" w:rsidP="00AF4C37">
                  <w:pPr>
                    <w:spacing w:line="240" w:lineRule="exact"/>
                    <w:jc w:val="center"/>
                    <w:rPr>
                      <w:rFonts w:eastAsiaTheme="minorEastAsia"/>
                      <w:szCs w:val="21"/>
                    </w:rPr>
                  </w:pPr>
                  <w:r w:rsidRPr="00FC3A9C">
                    <w:rPr>
                      <w:rFonts w:eastAsiaTheme="minorEastAsia" w:hint="eastAsia"/>
                      <w:szCs w:val="21"/>
                    </w:rPr>
                    <w:t>/</w:t>
                  </w:r>
                </w:p>
              </w:tc>
              <w:tc>
                <w:tcPr>
                  <w:tcW w:w="582" w:type="pct"/>
                  <w:vAlign w:val="center"/>
                </w:tcPr>
                <w:p w14:paraId="1F687508" w14:textId="77777777" w:rsidR="008E66B7" w:rsidRPr="00FC3A9C" w:rsidRDefault="008E66B7" w:rsidP="00AF4C37">
                  <w:pPr>
                    <w:spacing w:line="240" w:lineRule="exact"/>
                    <w:jc w:val="center"/>
                    <w:rPr>
                      <w:rFonts w:eastAsiaTheme="minorEastAsia"/>
                      <w:szCs w:val="21"/>
                    </w:rPr>
                  </w:pPr>
                  <w:r w:rsidRPr="00FC3A9C">
                    <w:rPr>
                      <w:rFonts w:eastAsiaTheme="minorEastAsia" w:hint="eastAsia"/>
                      <w:szCs w:val="21"/>
                    </w:rPr>
                    <w:t>/</w:t>
                  </w:r>
                </w:p>
              </w:tc>
              <w:tc>
                <w:tcPr>
                  <w:tcW w:w="243" w:type="pct"/>
                  <w:vAlign w:val="center"/>
                </w:tcPr>
                <w:p w14:paraId="055E7A1E" w14:textId="77777777" w:rsidR="008E66B7" w:rsidRPr="00FC3A9C" w:rsidRDefault="008E66B7" w:rsidP="00AF4C37">
                  <w:pPr>
                    <w:spacing w:line="240" w:lineRule="exact"/>
                    <w:jc w:val="center"/>
                    <w:rPr>
                      <w:rFonts w:eastAsiaTheme="minorEastAsia"/>
                      <w:szCs w:val="21"/>
                    </w:rPr>
                  </w:pPr>
                  <w:r w:rsidRPr="00FC3A9C">
                    <w:rPr>
                      <w:rFonts w:eastAsiaTheme="minorEastAsia" w:hint="eastAsia"/>
                      <w:szCs w:val="21"/>
                    </w:rPr>
                    <w:t>/</w:t>
                  </w:r>
                </w:p>
              </w:tc>
              <w:tc>
                <w:tcPr>
                  <w:tcW w:w="984" w:type="pct"/>
                  <w:vMerge w:val="restart"/>
                  <w:vAlign w:val="center"/>
                </w:tcPr>
                <w:p w14:paraId="147F8BF2" w14:textId="77777777" w:rsidR="008E66B7" w:rsidRPr="00FC3A9C" w:rsidRDefault="008E66B7" w:rsidP="00AF4C37">
                  <w:pPr>
                    <w:spacing w:line="240" w:lineRule="exact"/>
                    <w:jc w:val="center"/>
                    <w:rPr>
                      <w:rFonts w:eastAsiaTheme="minorEastAsia"/>
                      <w:szCs w:val="21"/>
                    </w:rPr>
                  </w:pPr>
                  <w:r w:rsidRPr="00FC3A9C">
                    <w:rPr>
                      <w:rFonts w:eastAsiaTheme="minorEastAsia" w:hint="eastAsia"/>
                      <w:szCs w:val="21"/>
                    </w:rPr>
                    <w:t>《危险废物贮存污染控制标准》（</w:t>
                  </w:r>
                  <w:r w:rsidRPr="00FC3A9C">
                    <w:rPr>
                      <w:rFonts w:eastAsiaTheme="minorEastAsia" w:hint="eastAsia"/>
                      <w:szCs w:val="21"/>
                    </w:rPr>
                    <w:t>GB18597-2001</w:t>
                  </w:r>
                  <w:r w:rsidRPr="00FC3A9C">
                    <w:rPr>
                      <w:rFonts w:eastAsiaTheme="minorEastAsia" w:hint="eastAsia"/>
                      <w:szCs w:val="21"/>
                    </w:rPr>
                    <w:t>）及其修改单</w:t>
                  </w:r>
                </w:p>
              </w:tc>
            </w:tr>
            <w:tr w:rsidR="00FC3A9C" w:rsidRPr="00FC3A9C" w14:paraId="592BFDA0" w14:textId="77777777" w:rsidTr="002E67E0">
              <w:trPr>
                <w:cantSplit/>
                <w:trHeight w:val="340"/>
                <w:jc w:val="center"/>
              </w:trPr>
              <w:tc>
                <w:tcPr>
                  <w:tcW w:w="155" w:type="pct"/>
                  <w:vMerge/>
                  <w:vAlign w:val="center"/>
                </w:tcPr>
                <w:p w14:paraId="41FDB775" w14:textId="77777777" w:rsidR="008E66B7" w:rsidRPr="00FC3A9C" w:rsidRDefault="008E66B7" w:rsidP="00AF4C37">
                  <w:pPr>
                    <w:spacing w:line="240" w:lineRule="exact"/>
                    <w:jc w:val="center"/>
                    <w:rPr>
                      <w:rFonts w:eastAsiaTheme="minorEastAsia"/>
                      <w:szCs w:val="21"/>
                    </w:rPr>
                  </w:pPr>
                </w:p>
              </w:tc>
              <w:tc>
                <w:tcPr>
                  <w:tcW w:w="220" w:type="pct"/>
                  <w:vAlign w:val="center"/>
                </w:tcPr>
                <w:p w14:paraId="3D73E25D" w14:textId="114107D5" w:rsidR="008E66B7" w:rsidRPr="00FC3A9C" w:rsidRDefault="008E66B7" w:rsidP="00AF4C37">
                  <w:pPr>
                    <w:spacing w:line="240" w:lineRule="exact"/>
                    <w:jc w:val="center"/>
                    <w:rPr>
                      <w:rFonts w:eastAsiaTheme="minorEastAsia"/>
                      <w:szCs w:val="21"/>
                    </w:rPr>
                  </w:pPr>
                  <w:r w:rsidRPr="00FC3A9C">
                    <w:rPr>
                      <w:rFonts w:eastAsiaTheme="minorEastAsia" w:hint="eastAsia"/>
                      <w:szCs w:val="21"/>
                    </w:rPr>
                    <w:t>甲醇储罐</w:t>
                  </w:r>
                </w:p>
              </w:tc>
              <w:tc>
                <w:tcPr>
                  <w:tcW w:w="437" w:type="pct"/>
                  <w:vAlign w:val="center"/>
                </w:tcPr>
                <w:p w14:paraId="21BFE1FA" w14:textId="3FE97FA5" w:rsidR="008E66B7" w:rsidRPr="00FC3A9C" w:rsidRDefault="008E66B7" w:rsidP="00AF4C37">
                  <w:pPr>
                    <w:spacing w:line="240" w:lineRule="exact"/>
                    <w:jc w:val="center"/>
                    <w:rPr>
                      <w:rFonts w:eastAsiaTheme="minorEastAsia"/>
                      <w:szCs w:val="21"/>
                    </w:rPr>
                  </w:pPr>
                  <w:r w:rsidRPr="00FC3A9C">
                    <w:rPr>
                      <w:rFonts w:eastAsiaTheme="minorEastAsia" w:hint="eastAsia"/>
                      <w:szCs w:val="21"/>
                    </w:rPr>
                    <w:t>废活性炭</w:t>
                  </w:r>
                </w:p>
              </w:tc>
              <w:tc>
                <w:tcPr>
                  <w:tcW w:w="889" w:type="pct"/>
                  <w:vAlign w:val="center"/>
                </w:tcPr>
                <w:p w14:paraId="594D05A4" w14:textId="4354C7C1" w:rsidR="008E66B7" w:rsidRPr="00FC3A9C" w:rsidRDefault="008E66B7" w:rsidP="00AF4C37">
                  <w:pPr>
                    <w:jc w:val="center"/>
                    <w:rPr>
                      <w:szCs w:val="21"/>
                    </w:rPr>
                  </w:pPr>
                  <w:r w:rsidRPr="00FC3A9C">
                    <w:rPr>
                      <w:rFonts w:hint="eastAsia"/>
                      <w:szCs w:val="21"/>
                    </w:rPr>
                    <w:t>0.</w:t>
                  </w:r>
                  <w:r w:rsidRPr="00FC3A9C">
                    <w:rPr>
                      <w:szCs w:val="21"/>
                    </w:rPr>
                    <w:t>28</w:t>
                  </w:r>
                  <w:r w:rsidRPr="00FC3A9C">
                    <w:rPr>
                      <w:rFonts w:hint="eastAsia"/>
                      <w:szCs w:val="21"/>
                    </w:rPr>
                    <w:t>t/a</w:t>
                  </w:r>
                </w:p>
              </w:tc>
              <w:tc>
                <w:tcPr>
                  <w:tcW w:w="906" w:type="pct"/>
                  <w:vAlign w:val="center"/>
                </w:tcPr>
                <w:p w14:paraId="7ADE4BE7" w14:textId="26800052" w:rsidR="008E66B7" w:rsidRPr="00FC3A9C" w:rsidRDefault="008E66B7" w:rsidP="00AF4C37">
                  <w:pPr>
                    <w:jc w:val="center"/>
                    <w:rPr>
                      <w:rFonts w:eastAsiaTheme="minorEastAsia"/>
                      <w:szCs w:val="21"/>
                    </w:rPr>
                  </w:pPr>
                  <w:r w:rsidRPr="00FC3A9C">
                    <w:rPr>
                      <w:rFonts w:eastAsiaTheme="minorEastAsia" w:hint="eastAsia"/>
                      <w:szCs w:val="21"/>
                    </w:rPr>
                    <w:t>0</w:t>
                  </w:r>
                </w:p>
              </w:tc>
              <w:tc>
                <w:tcPr>
                  <w:tcW w:w="584" w:type="pct"/>
                  <w:vAlign w:val="center"/>
                </w:tcPr>
                <w:p w14:paraId="3D12C944" w14:textId="17990F07" w:rsidR="008E66B7" w:rsidRPr="00FC3A9C" w:rsidRDefault="008E66B7" w:rsidP="00AF4C37">
                  <w:pPr>
                    <w:spacing w:line="240" w:lineRule="exact"/>
                    <w:jc w:val="center"/>
                    <w:rPr>
                      <w:rFonts w:eastAsiaTheme="minorEastAsia"/>
                      <w:szCs w:val="21"/>
                    </w:rPr>
                  </w:pPr>
                  <w:r w:rsidRPr="00FC3A9C">
                    <w:rPr>
                      <w:rFonts w:eastAsiaTheme="minorEastAsia" w:hint="eastAsia"/>
                      <w:szCs w:val="21"/>
                    </w:rPr>
                    <w:t>/</w:t>
                  </w:r>
                </w:p>
              </w:tc>
              <w:tc>
                <w:tcPr>
                  <w:tcW w:w="582" w:type="pct"/>
                  <w:vAlign w:val="center"/>
                </w:tcPr>
                <w:p w14:paraId="14C0025C" w14:textId="65E22CB9" w:rsidR="008E66B7" w:rsidRPr="00FC3A9C" w:rsidRDefault="008E66B7" w:rsidP="00AF4C37">
                  <w:pPr>
                    <w:spacing w:line="240" w:lineRule="exact"/>
                    <w:jc w:val="center"/>
                    <w:rPr>
                      <w:rFonts w:eastAsiaTheme="minorEastAsia"/>
                      <w:szCs w:val="21"/>
                    </w:rPr>
                  </w:pPr>
                  <w:r w:rsidRPr="00FC3A9C">
                    <w:rPr>
                      <w:rFonts w:eastAsiaTheme="minorEastAsia" w:hint="eastAsia"/>
                      <w:szCs w:val="21"/>
                    </w:rPr>
                    <w:t>/</w:t>
                  </w:r>
                </w:p>
              </w:tc>
              <w:tc>
                <w:tcPr>
                  <w:tcW w:w="243" w:type="pct"/>
                  <w:vAlign w:val="center"/>
                </w:tcPr>
                <w:p w14:paraId="25272FEE" w14:textId="30DAA35A" w:rsidR="008E66B7" w:rsidRPr="00FC3A9C" w:rsidRDefault="008E66B7" w:rsidP="00AF4C37">
                  <w:pPr>
                    <w:spacing w:line="240" w:lineRule="exact"/>
                    <w:jc w:val="center"/>
                    <w:rPr>
                      <w:rFonts w:eastAsiaTheme="minorEastAsia"/>
                      <w:szCs w:val="21"/>
                    </w:rPr>
                  </w:pPr>
                  <w:r w:rsidRPr="00FC3A9C">
                    <w:rPr>
                      <w:rFonts w:eastAsiaTheme="minorEastAsia" w:hint="eastAsia"/>
                      <w:szCs w:val="21"/>
                    </w:rPr>
                    <w:t>/</w:t>
                  </w:r>
                </w:p>
              </w:tc>
              <w:tc>
                <w:tcPr>
                  <w:tcW w:w="984" w:type="pct"/>
                  <w:vMerge/>
                  <w:vAlign w:val="center"/>
                </w:tcPr>
                <w:p w14:paraId="6B669340" w14:textId="77777777" w:rsidR="008E66B7" w:rsidRPr="00FC3A9C" w:rsidRDefault="008E66B7" w:rsidP="00AF4C37">
                  <w:pPr>
                    <w:spacing w:line="240" w:lineRule="exact"/>
                    <w:jc w:val="center"/>
                    <w:rPr>
                      <w:rFonts w:eastAsiaTheme="minorEastAsia"/>
                      <w:szCs w:val="21"/>
                    </w:rPr>
                  </w:pPr>
                </w:p>
              </w:tc>
            </w:tr>
          </w:tbl>
          <w:p w14:paraId="38162335" w14:textId="77777777" w:rsidR="005372AF" w:rsidRPr="00FC3A9C" w:rsidRDefault="005372AF" w:rsidP="003E6169">
            <w:pPr>
              <w:jc w:val="left"/>
              <w:rPr>
                <w:rFonts w:eastAsiaTheme="minorEastAsia"/>
                <w:b/>
                <w:bCs/>
                <w:sz w:val="28"/>
              </w:rPr>
            </w:pPr>
          </w:p>
          <w:p w14:paraId="4451761B" w14:textId="77777777" w:rsidR="005372AF" w:rsidRPr="00FC3A9C" w:rsidRDefault="005372AF" w:rsidP="003E6169">
            <w:pPr>
              <w:jc w:val="left"/>
              <w:rPr>
                <w:rFonts w:eastAsiaTheme="minorEastAsia"/>
                <w:b/>
                <w:bCs/>
                <w:sz w:val="28"/>
              </w:rPr>
            </w:pPr>
          </w:p>
          <w:p w14:paraId="042CB916" w14:textId="77777777" w:rsidR="005372AF" w:rsidRPr="00FC3A9C" w:rsidRDefault="005372AF" w:rsidP="003E6169">
            <w:pPr>
              <w:jc w:val="left"/>
              <w:rPr>
                <w:rFonts w:eastAsiaTheme="minorEastAsia"/>
                <w:b/>
                <w:bCs/>
                <w:sz w:val="28"/>
              </w:rPr>
            </w:pPr>
          </w:p>
          <w:p w14:paraId="42C53B36" w14:textId="77777777" w:rsidR="005372AF" w:rsidRPr="00FC3A9C" w:rsidRDefault="005372AF" w:rsidP="003E6169">
            <w:pPr>
              <w:jc w:val="left"/>
              <w:rPr>
                <w:rFonts w:eastAsiaTheme="minorEastAsia"/>
                <w:b/>
                <w:bCs/>
                <w:sz w:val="28"/>
              </w:rPr>
            </w:pPr>
          </w:p>
          <w:p w14:paraId="237D65A1" w14:textId="77777777" w:rsidR="005372AF" w:rsidRPr="00FC3A9C" w:rsidRDefault="005372AF" w:rsidP="003E6169">
            <w:pPr>
              <w:jc w:val="left"/>
              <w:rPr>
                <w:rFonts w:eastAsiaTheme="minorEastAsia"/>
                <w:b/>
                <w:bCs/>
                <w:sz w:val="28"/>
              </w:rPr>
            </w:pPr>
          </w:p>
          <w:p w14:paraId="15F92DAE" w14:textId="77777777" w:rsidR="005372AF" w:rsidRPr="00FC3A9C" w:rsidRDefault="005372AF" w:rsidP="003E6169">
            <w:pPr>
              <w:jc w:val="left"/>
              <w:rPr>
                <w:rFonts w:eastAsiaTheme="minorEastAsia"/>
                <w:b/>
                <w:bCs/>
                <w:sz w:val="28"/>
              </w:rPr>
            </w:pPr>
          </w:p>
        </w:tc>
      </w:tr>
    </w:tbl>
    <w:p w14:paraId="06D14E55" w14:textId="77777777" w:rsidR="00623377" w:rsidRPr="00FC3A9C" w:rsidRDefault="00623377" w:rsidP="003E6169">
      <w:pPr>
        <w:jc w:val="left"/>
        <w:rPr>
          <w:rFonts w:eastAsiaTheme="minorEastAsia"/>
          <w:b/>
          <w:bCs/>
          <w:sz w:val="28"/>
        </w:rPr>
        <w:sectPr w:rsidR="00623377" w:rsidRPr="00FC3A9C" w:rsidSect="004F128A">
          <w:pgSz w:w="16840" w:h="11907" w:orient="landscape"/>
          <w:pgMar w:top="1440" w:right="1440" w:bottom="1440" w:left="1440" w:header="737" w:footer="964" w:gutter="0"/>
          <w:cols w:space="0"/>
          <w:docGrid w:linePitch="286"/>
        </w:sectPr>
      </w:pPr>
    </w:p>
    <w:tbl>
      <w:tblPr>
        <w:tblStyle w:val="aff"/>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43"/>
      </w:tblGrid>
      <w:tr w:rsidR="00FC3A9C" w:rsidRPr="00FC3A9C" w14:paraId="6D31D32D" w14:textId="77777777" w:rsidTr="00623377">
        <w:tc>
          <w:tcPr>
            <w:tcW w:w="9243" w:type="dxa"/>
          </w:tcPr>
          <w:p w14:paraId="26B6CDB3" w14:textId="77777777" w:rsidR="005D0361" w:rsidRPr="00FC3A9C" w:rsidRDefault="00AF4C37" w:rsidP="00EF27B5">
            <w:pPr>
              <w:tabs>
                <w:tab w:val="left" w:pos="7305"/>
              </w:tabs>
              <w:spacing w:beforeLines="50" w:before="120" w:line="360" w:lineRule="auto"/>
              <w:ind w:firstLineChars="200" w:firstLine="482"/>
              <w:rPr>
                <w:rFonts w:eastAsiaTheme="minorEastAsia"/>
                <w:b/>
                <w:sz w:val="24"/>
              </w:rPr>
            </w:pPr>
            <w:r w:rsidRPr="00FC3A9C">
              <w:rPr>
                <w:rFonts w:eastAsiaTheme="minorEastAsia" w:hint="eastAsia"/>
                <w:b/>
                <w:bCs/>
                <w:sz w:val="24"/>
              </w:rPr>
              <w:lastRenderedPageBreak/>
              <w:t>九</w:t>
            </w:r>
            <w:r w:rsidR="005D0361" w:rsidRPr="00FC3A9C">
              <w:rPr>
                <w:rFonts w:eastAsiaTheme="minorEastAsia"/>
                <w:b/>
                <w:bCs/>
                <w:sz w:val="24"/>
              </w:rPr>
              <w:t>、</w:t>
            </w:r>
            <w:r w:rsidR="005D0361" w:rsidRPr="00FC3A9C">
              <w:rPr>
                <w:rFonts w:eastAsiaTheme="minorEastAsia"/>
                <w:b/>
                <w:sz w:val="24"/>
              </w:rPr>
              <w:t>环保设施清单</w:t>
            </w:r>
          </w:p>
          <w:p w14:paraId="4DFE160E" w14:textId="77777777" w:rsidR="005D0361" w:rsidRPr="00FC3A9C" w:rsidRDefault="005D0361" w:rsidP="003E6169">
            <w:pPr>
              <w:pStyle w:val="a4"/>
              <w:spacing w:line="360" w:lineRule="auto"/>
              <w:ind w:firstLine="480"/>
              <w:rPr>
                <w:rFonts w:eastAsiaTheme="minorEastAsia"/>
                <w:sz w:val="24"/>
              </w:rPr>
            </w:pPr>
            <w:r w:rsidRPr="00FC3A9C">
              <w:rPr>
                <w:rFonts w:eastAsiaTheme="minorEastAsia"/>
                <w:sz w:val="24"/>
              </w:rPr>
              <w:t>本项目环保设施清单详见表</w:t>
            </w:r>
            <w:r w:rsidR="0089410D" w:rsidRPr="00FC3A9C">
              <w:rPr>
                <w:rFonts w:eastAsiaTheme="minorEastAsia" w:hint="eastAsia"/>
                <w:sz w:val="24"/>
              </w:rPr>
              <w:t>4</w:t>
            </w:r>
            <w:r w:rsidR="00345597" w:rsidRPr="00FC3A9C">
              <w:rPr>
                <w:rFonts w:eastAsiaTheme="minorEastAsia" w:hint="eastAsia"/>
                <w:sz w:val="24"/>
              </w:rPr>
              <w:t>1</w:t>
            </w:r>
            <w:r w:rsidRPr="00FC3A9C">
              <w:rPr>
                <w:rFonts w:eastAsiaTheme="minorEastAsia"/>
                <w:sz w:val="24"/>
              </w:rPr>
              <w:t>。</w:t>
            </w:r>
          </w:p>
          <w:p w14:paraId="27A1029C" w14:textId="77777777" w:rsidR="005D0361" w:rsidRPr="00FC3A9C" w:rsidRDefault="005D0361" w:rsidP="003E6169">
            <w:pPr>
              <w:pStyle w:val="a4"/>
              <w:ind w:firstLine="482"/>
              <w:jc w:val="center"/>
              <w:rPr>
                <w:rFonts w:eastAsiaTheme="minorEastAsia"/>
                <w:sz w:val="24"/>
              </w:rPr>
            </w:pPr>
            <w:r w:rsidRPr="00FC3A9C">
              <w:rPr>
                <w:rFonts w:eastAsiaTheme="minorEastAsia"/>
                <w:b/>
                <w:bCs/>
                <w:szCs w:val="21"/>
              </w:rPr>
              <w:t>表</w:t>
            </w:r>
            <w:r w:rsidR="0089410D" w:rsidRPr="00FC3A9C">
              <w:rPr>
                <w:rFonts w:eastAsiaTheme="minorEastAsia"/>
                <w:b/>
                <w:bCs/>
                <w:szCs w:val="21"/>
              </w:rPr>
              <w:t>4</w:t>
            </w:r>
            <w:r w:rsidR="00345597" w:rsidRPr="00FC3A9C">
              <w:rPr>
                <w:rFonts w:eastAsiaTheme="minorEastAsia" w:hint="eastAsia"/>
                <w:b/>
                <w:bCs/>
                <w:szCs w:val="21"/>
              </w:rPr>
              <w:t>1</w:t>
            </w:r>
            <w:r w:rsidRPr="00FC3A9C">
              <w:rPr>
                <w:rFonts w:eastAsiaTheme="minorEastAsia"/>
                <w:b/>
                <w:bCs/>
                <w:szCs w:val="21"/>
              </w:rPr>
              <w:t xml:space="preserve">   </w:t>
            </w:r>
            <w:r w:rsidRPr="00FC3A9C">
              <w:rPr>
                <w:rFonts w:eastAsiaTheme="minorEastAsia"/>
                <w:b/>
                <w:bCs/>
              </w:rPr>
              <w:t>项目环保设施清单一览表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710"/>
              <w:gridCol w:w="1738"/>
              <w:gridCol w:w="2477"/>
              <w:gridCol w:w="874"/>
              <w:gridCol w:w="3218"/>
            </w:tblGrid>
            <w:tr w:rsidR="00FC3A9C" w:rsidRPr="00FC3A9C" w14:paraId="4C8D43D7" w14:textId="77777777" w:rsidTr="001054D5">
              <w:trPr>
                <w:trHeight w:val="454"/>
                <w:jc w:val="center"/>
              </w:trPr>
              <w:tc>
                <w:tcPr>
                  <w:tcW w:w="691" w:type="dxa"/>
                  <w:tcBorders>
                    <w:left w:val="single" w:sz="4" w:space="0" w:color="auto"/>
                  </w:tcBorders>
                  <w:vAlign w:val="center"/>
                </w:tcPr>
                <w:p w14:paraId="66EDE73F" w14:textId="77777777" w:rsidR="005D0361" w:rsidRPr="00FC3A9C" w:rsidRDefault="005D0361" w:rsidP="003E6169">
                  <w:pPr>
                    <w:jc w:val="center"/>
                    <w:rPr>
                      <w:rFonts w:eastAsiaTheme="minorEastAsia"/>
                      <w:szCs w:val="21"/>
                    </w:rPr>
                  </w:pPr>
                  <w:r w:rsidRPr="00FC3A9C">
                    <w:rPr>
                      <w:rFonts w:eastAsiaTheme="minorEastAsia"/>
                      <w:szCs w:val="21"/>
                    </w:rPr>
                    <w:t>污染类别</w:t>
                  </w:r>
                </w:p>
              </w:tc>
              <w:tc>
                <w:tcPr>
                  <w:tcW w:w="1691" w:type="dxa"/>
                  <w:vAlign w:val="center"/>
                </w:tcPr>
                <w:p w14:paraId="4FCD4E27" w14:textId="77777777" w:rsidR="005D0361" w:rsidRPr="00FC3A9C" w:rsidRDefault="005D0361" w:rsidP="003E6169">
                  <w:pPr>
                    <w:jc w:val="center"/>
                    <w:rPr>
                      <w:rFonts w:eastAsiaTheme="minorEastAsia"/>
                      <w:szCs w:val="21"/>
                    </w:rPr>
                  </w:pPr>
                  <w:r w:rsidRPr="00FC3A9C">
                    <w:rPr>
                      <w:rFonts w:eastAsiaTheme="minorEastAsia"/>
                      <w:szCs w:val="21"/>
                    </w:rPr>
                    <w:t>污染源</w:t>
                  </w:r>
                </w:p>
              </w:tc>
              <w:tc>
                <w:tcPr>
                  <w:tcW w:w="2409" w:type="dxa"/>
                  <w:vAlign w:val="center"/>
                </w:tcPr>
                <w:p w14:paraId="123C0816" w14:textId="77777777" w:rsidR="005D0361" w:rsidRPr="00FC3A9C" w:rsidRDefault="005D0361" w:rsidP="003E6169">
                  <w:pPr>
                    <w:jc w:val="center"/>
                    <w:rPr>
                      <w:rFonts w:eastAsiaTheme="minorEastAsia"/>
                      <w:szCs w:val="21"/>
                    </w:rPr>
                  </w:pPr>
                  <w:r w:rsidRPr="00FC3A9C">
                    <w:rPr>
                      <w:rFonts w:eastAsiaTheme="minorEastAsia"/>
                      <w:szCs w:val="21"/>
                    </w:rPr>
                    <w:t>治理设施</w:t>
                  </w:r>
                </w:p>
              </w:tc>
              <w:tc>
                <w:tcPr>
                  <w:tcW w:w="850" w:type="dxa"/>
                  <w:vAlign w:val="center"/>
                </w:tcPr>
                <w:p w14:paraId="240EE645" w14:textId="77777777" w:rsidR="005D0361" w:rsidRPr="00FC3A9C" w:rsidRDefault="004A7D2B" w:rsidP="003E6169">
                  <w:pPr>
                    <w:jc w:val="center"/>
                    <w:rPr>
                      <w:rFonts w:eastAsiaTheme="minorEastAsia"/>
                      <w:szCs w:val="21"/>
                    </w:rPr>
                  </w:pPr>
                  <w:r w:rsidRPr="00FC3A9C">
                    <w:rPr>
                      <w:rFonts w:eastAsiaTheme="minorEastAsia" w:hint="eastAsia"/>
                      <w:szCs w:val="21"/>
                    </w:rPr>
                    <w:t>排气筒</w:t>
                  </w:r>
                  <w:r w:rsidR="005D0361" w:rsidRPr="00FC3A9C">
                    <w:rPr>
                      <w:rFonts w:eastAsiaTheme="minorEastAsia"/>
                      <w:szCs w:val="21"/>
                    </w:rPr>
                    <w:t>数量</w:t>
                  </w:r>
                </w:p>
              </w:tc>
              <w:tc>
                <w:tcPr>
                  <w:tcW w:w="3130" w:type="dxa"/>
                  <w:vAlign w:val="center"/>
                </w:tcPr>
                <w:p w14:paraId="6AA4BA55" w14:textId="77777777" w:rsidR="005D0361" w:rsidRPr="00FC3A9C" w:rsidRDefault="005D0361" w:rsidP="003E6169">
                  <w:pPr>
                    <w:jc w:val="center"/>
                    <w:rPr>
                      <w:rFonts w:eastAsiaTheme="minorEastAsia"/>
                      <w:szCs w:val="21"/>
                    </w:rPr>
                  </w:pPr>
                  <w:r w:rsidRPr="00FC3A9C">
                    <w:rPr>
                      <w:rFonts w:eastAsiaTheme="minorEastAsia"/>
                      <w:szCs w:val="21"/>
                    </w:rPr>
                    <w:t>验收执行标准</w:t>
                  </w:r>
                </w:p>
              </w:tc>
            </w:tr>
            <w:tr w:rsidR="00FC3A9C" w:rsidRPr="00FC3A9C" w14:paraId="29A41A13" w14:textId="77777777" w:rsidTr="001054D5">
              <w:trPr>
                <w:trHeight w:val="461"/>
                <w:jc w:val="center"/>
              </w:trPr>
              <w:tc>
                <w:tcPr>
                  <w:tcW w:w="691" w:type="dxa"/>
                  <w:tcBorders>
                    <w:left w:val="single" w:sz="4" w:space="0" w:color="auto"/>
                  </w:tcBorders>
                  <w:vAlign w:val="center"/>
                </w:tcPr>
                <w:p w14:paraId="62707DB3" w14:textId="77777777" w:rsidR="005D0361" w:rsidRPr="00FC3A9C" w:rsidRDefault="00AF4C37" w:rsidP="003E6169">
                  <w:pPr>
                    <w:jc w:val="center"/>
                    <w:rPr>
                      <w:rFonts w:eastAsiaTheme="minorEastAsia"/>
                      <w:szCs w:val="21"/>
                    </w:rPr>
                  </w:pPr>
                  <w:r w:rsidRPr="00FC3A9C">
                    <w:rPr>
                      <w:rFonts w:eastAsiaTheme="minorEastAsia" w:hint="eastAsia"/>
                      <w:szCs w:val="21"/>
                    </w:rPr>
                    <w:t>废气</w:t>
                  </w:r>
                </w:p>
              </w:tc>
              <w:tc>
                <w:tcPr>
                  <w:tcW w:w="1691" w:type="dxa"/>
                  <w:tcBorders>
                    <w:bottom w:val="single" w:sz="4" w:space="0" w:color="auto"/>
                  </w:tcBorders>
                  <w:vAlign w:val="center"/>
                </w:tcPr>
                <w:p w14:paraId="109319C4" w14:textId="77777777" w:rsidR="005D0361" w:rsidRPr="00FC3A9C" w:rsidRDefault="00587E04" w:rsidP="003E6169">
                  <w:pPr>
                    <w:pStyle w:val="aff1"/>
                    <w:rPr>
                      <w:rFonts w:eastAsiaTheme="minorEastAsia"/>
                      <w:szCs w:val="21"/>
                    </w:rPr>
                  </w:pPr>
                  <w:r w:rsidRPr="00FC3A9C">
                    <w:rPr>
                      <w:rFonts w:eastAsiaTheme="minorEastAsia" w:hint="eastAsia"/>
                      <w:szCs w:val="21"/>
                    </w:rPr>
                    <w:t>锅炉</w:t>
                  </w:r>
                </w:p>
              </w:tc>
              <w:tc>
                <w:tcPr>
                  <w:tcW w:w="2409" w:type="dxa"/>
                  <w:tcBorders>
                    <w:bottom w:val="single" w:sz="4" w:space="0" w:color="auto"/>
                  </w:tcBorders>
                  <w:vAlign w:val="center"/>
                </w:tcPr>
                <w:p w14:paraId="76503098" w14:textId="77777777" w:rsidR="005D0361" w:rsidRPr="00FC3A9C" w:rsidRDefault="00587E04" w:rsidP="003E6169">
                  <w:pPr>
                    <w:jc w:val="center"/>
                    <w:rPr>
                      <w:rFonts w:eastAsiaTheme="minorEastAsia"/>
                      <w:szCs w:val="21"/>
                    </w:rPr>
                  </w:pPr>
                  <w:r w:rsidRPr="00FC3A9C">
                    <w:rPr>
                      <w:rFonts w:eastAsiaTheme="minorEastAsia" w:hint="eastAsia"/>
                      <w:szCs w:val="21"/>
                    </w:rPr>
                    <w:t>1</w:t>
                  </w:r>
                  <w:r w:rsidRPr="00FC3A9C">
                    <w:rPr>
                      <w:rFonts w:eastAsiaTheme="minorEastAsia" w:hint="eastAsia"/>
                      <w:szCs w:val="21"/>
                    </w:rPr>
                    <w:t>根</w:t>
                  </w:r>
                  <w:r w:rsidR="001308E3" w:rsidRPr="00FC3A9C">
                    <w:rPr>
                      <w:rFonts w:eastAsiaTheme="minorEastAsia"/>
                      <w:szCs w:val="21"/>
                    </w:rPr>
                    <w:t>8</w:t>
                  </w:r>
                  <w:r w:rsidRPr="00FC3A9C">
                    <w:rPr>
                      <w:rFonts w:eastAsiaTheme="minorEastAsia" w:hint="eastAsia"/>
                      <w:szCs w:val="21"/>
                    </w:rPr>
                    <w:t>m</w:t>
                  </w:r>
                  <w:r w:rsidRPr="00FC3A9C">
                    <w:rPr>
                      <w:rFonts w:eastAsiaTheme="minorEastAsia" w:hint="eastAsia"/>
                      <w:szCs w:val="21"/>
                    </w:rPr>
                    <w:t>高排气筒排放</w:t>
                  </w:r>
                </w:p>
              </w:tc>
              <w:tc>
                <w:tcPr>
                  <w:tcW w:w="850" w:type="dxa"/>
                  <w:tcBorders>
                    <w:bottom w:val="single" w:sz="4" w:space="0" w:color="auto"/>
                  </w:tcBorders>
                  <w:vAlign w:val="center"/>
                </w:tcPr>
                <w:p w14:paraId="7D65207D" w14:textId="77777777" w:rsidR="005D0361" w:rsidRPr="00FC3A9C" w:rsidRDefault="004A7D2B" w:rsidP="003E6169">
                  <w:pPr>
                    <w:jc w:val="center"/>
                    <w:rPr>
                      <w:rFonts w:eastAsiaTheme="minorEastAsia"/>
                      <w:szCs w:val="21"/>
                    </w:rPr>
                  </w:pPr>
                  <w:r w:rsidRPr="00FC3A9C">
                    <w:rPr>
                      <w:rFonts w:eastAsiaTheme="minorEastAsia" w:hint="eastAsia"/>
                      <w:szCs w:val="21"/>
                    </w:rPr>
                    <w:t>1</w:t>
                  </w:r>
                </w:p>
              </w:tc>
              <w:tc>
                <w:tcPr>
                  <w:tcW w:w="3130" w:type="dxa"/>
                  <w:tcBorders>
                    <w:bottom w:val="single" w:sz="4" w:space="0" w:color="auto"/>
                  </w:tcBorders>
                  <w:vAlign w:val="center"/>
                </w:tcPr>
                <w:p w14:paraId="2B9C638E" w14:textId="77777777" w:rsidR="005D0361" w:rsidRPr="00FC3A9C" w:rsidRDefault="00587E04" w:rsidP="003E6169">
                  <w:pPr>
                    <w:pStyle w:val="aff1"/>
                    <w:rPr>
                      <w:rFonts w:eastAsiaTheme="minorEastAsia"/>
                      <w:szCs w:val="21"/>
                    </w:rPr>
                  </w:pPr>
                  <w:r w:rsidRPr="00FC3A9C">
                    <w:rPr>
                      <w:rFonts w:eastAsiaTheme="minorEastAsia" w:hint="eastAsia"/>
                      <w:szCs w:val="21"/>
                    </w:rPr>
                    <w:t>《锅炉大气污染物排放标准》（</w:t>
                  </w:r>
                  <w:r w:rsidRPr="00FC3A9C">
                    <w:rPr>
                      <w:rFonts w:eastAsiaTheme="minorEastAsia" w:hint="eastAsia"/>
                      <w:szCs w:val="21"/>
                    </w:rPr>
                    <w:t>DB61/1226-2018</w:t>
                  </w:r>
                  <w:r w:rsidRPr="00FC3A9C">
                    <w:rPr>
                      <w:rFonts w:eastAsiaTheme="minorEastAsia" w:hint="eastAsia"/>
                      <w:szCs w:val="21"/>
                    </w:rPr>
                    <w:t>）表</w:t>
                  </w:r>
                  <w:r w:rsidRPr="00FC3A9C">
                    <w:rPr>
                      <w:rFonts w:eastAsiaTheme="minorEastAsia" w:hint="eastAsia"/>
                      <w:szCs w:val="21"/>
                    </w:rPr>
                    <w:t>3</w:t>
                  </w:r>
                  <w:r w:rsidRPr="00FC3A9C">
                    <w:rPr>
                      <w:rFonts w:eastAsiaTheme="minorEastAsia" w:hint="eastAsia"/>
                      <w:szCs w:val="21"/>
                    </w:rPr>
                    <w:t>排放浓度限值</w:t>
                  </w:r>
                </w:p>
              </w:tc>
            </w:tr>
            <w:tr w:rsidR="00FC3A9C" w:rsidRPr="00FC3A9C" w14:paraId="348DF696" w14:textId="77777777" w:rsidTr="001054D5">
              <w:trPr>
                <w:trHeight w:val="454"/>
                <w:jc w:val="center"/>
              </w:trPr>
              <w:tc>
                <w:tcPr>
                  <w:tcW w:w="691" w:type="dxa"/>
                  <w:tcBorders>
                    <w:left w:val="single" w:sz="4" w:space="0" w:color="auto"/>
                    <w:right w:val="single" w:sz="4" w:space="0" w:color="auto"/>
                  </w:tcBorders>
                  <w:vAlign w:val="center"/>
                </w:tcPr>
                <w:p w14:paraId="17891C6D" w14:textId="77777777" w:rsidR="005D0361" w:rsidRPr="00FC3A9C" w:rsidRDefault="005D0361" w:rsidP="003E6169">
                  <w:pPr>
                    <w:jc w:val="center"/>
                    <w:rPr>
                      <w:rFonts w:eastAsiaTheme="minorEastAsia"/>
                      <w:szCs w:val="21"/>
                    </w:rPr>
                  </w:pPr>
                  <w:r w:rsidRPr="00FC3A9C">
                    <w:rPr>
                      <w:rFonts w:eastAsiaTheme="minorEastAsia"/>
                      <w:szCs w:val="21"/>
                    </w:rPr>
                    <w:t>噪声</w:t>
                  </w:r>
                </w:p>
              </w:tc>
              <w:tc>
                <w:tcPr>
                  <w:tcW w:w="1691" w:type="dxa"/>
                  <w:tcBorders>
                    <w:left w:val="single" w:sz="4" w:space="0" w:color="auto"/>
                  </w:tcBorders>
                  <w:vAlign w:val="center"/>
                </w:tcPr>
                <w:p w14:paraId="02144D0E" w14:textId="77777777" w:rsidR="005D0361" w:rsidRPr="00FC3A9C" w:rsidRDefault="005D0361" w:rsidP="003E6169">
                  <w:pPr>
                    <w:jc w:val="center"/>
                    <w:rPr>
                      <w:rFonts w:eastAsiaTheme="minorEastAsia"/>
                      <w:szCs w:val="21"/>
                    </w:rPr>
                  </w:pPr>
                  <w:r w:rsidRPr="00FC3A9C">
                    <w:rPr>
                      <w:rFonts w:eastAsiaTheme="minorEastAsia"/>
                      <w:bCs/>
                      <w:kern w:val="0"/>
                      <w:szCs w:val="21"/>
                    </w:rPr>
                    <w:t>机械设备噪声</w:t>
                  </w:r>
                </w:p>
              </w:tc>
              <w:tc>
                <w:tcPr>
                  <w:tcW w:w="2409" w:type="dxa"/>
                  <w:vAlign w:val="center"/>
                </w:tcPr>
                <w:p w14:paraId="5FDCC230" w14:textId="77777777" w:rsidR="005D0361" w:rsidRPr="00FC3A9C" w:rsidRDefault="006A1CFB" w:rsidP="003E6169">
                  <w:pPr>
                    <w:jc w:val="center"/>
                    <w:rPr>
                      <w:rFonts w:eastAsiaTheme="minorEastAsia"/>
                      <w:szCs w:val="21"/>
                    </w:rPr>
                  </w:pPr>
                  <w:r w:rsidRPr="00FC3A9C">
                    <w:rPr>
                      <w:rFonts w:eastAsiaTheme="minorEastAsia" w:hint="eastAsia"/>
                      <w:szCs w:val="21"/>
                    </w:rPr>
                    <w:t>锅炉</w:t>
                  </w:r>
                  <w:r w:rsidR="005D0361" w:rsidRPr="00FC3A9C">
                    <w:rPr>
                      <w:rFonts w:eastAsiaTheme="minorEastAsia"/>
                      <w:szCs w:val="21"/>
                    </w:rPr>
                    <w:t>房隔声、加强运行维护等措施</w:t>
                  </w:r>
                </w:p>
              </w:tc>
              <w:tc>
                <w:tcPr>
                  <w:tcW w:w="850" w:type="dxa"/>
                  <w:vAlign w:val="center"/>
                </w:tcPr>
                <w:p w14:paraId="33129CCF" w14:textId="77777777" w:rsidR="005D0361" w:rsidRPr="00FC3A9C" w:rsidRDefault="005D0361" w:rsidP="003E6169">
                  <w:pPr>
                    <w:jc w:val="center"/>
                    <w:rPr>
                      <w:rFonts w:eastAsiaTheme="minorEastAsia"/>
                      <w:szCs w:val="21"/>
                    </w:rPr>
                  </w:pPr>
                  <w:r w:rsidRPr="00FC3A9C">
                    <w:rPr>
                      <w:rFonts w:eastAsiaTheme="minorEastAsia"/>
                      <w:szCs w:val="21"/>
                    </w:rPr>
                    <w:t>/</w:t>
                  </w:r>
                </w:p>
              </w:tc>
              <w:tc>
                <w:tcPr>
                  <w:tcW w:w="3130" w:type="dxa"/>
                  <w:vAlign w:val="center"/>
                </w:tcPr>
                <w:p w14:paraId="6C1674DB" w14:textId="77777777" w:rsidR="005D0361" w:rsidRPr="00FC3A9C" w:rsidRDefault="005D0361" w:rsidP="003E6169">
                  <w:pPr>
                    <w:jc w:val="center"/>
                    <w:rPr>
                      <w:rFonts w:eastAsiaTheme="minorEastAsia"/>
                      <w:szCs w:val="21"/>
                    </w:rPr>
                  </w:pPr>
                  <w:r w:rsidRPr="00FC3A9C">
                    <w:rPr>
                      <w:rFonts w:eastAsiaTheme="minorEastAsia"/>
                      <w:szCs w:val="21"/>
                    </w:rPr>
                    <w:t>《工业企业厂界环境噪声排放标准》（</w:t>
                  </w:r>
                  <w:r w:rsidRPr="00FC3A9C">
                    <w:rPr>
                      <w:rFonts w:eastAsiaTheme="minorEastAsia"/>
                      <w:szCs w:val="21"/>
                    </w:rPr>
                    <w:t>GB12348-2008</w:t>
                  </w:r>
                  <w:r w:rsidRPr="00FC3A9C">
                    <w:rPr>
                      <w:rFonts w:eastAsiaTheme="minorEastAsia"/>
                      <w:szCs w:val="21"/>
                    </w:rPr>
                    <w:t>）中</w:t>
                  </w:r>
                  <w:r w:rsidR="008A4099" w:rsidRPr="00FC3A9C">
                    <w:rPr>
                      <w:rFonts w:eastAsiaTheme="minorEastAsia"/>
                      <w:szCs w:val="21"/>
                    </w:rPr>
                    <w:t>3</w:t>
                  </w:r>
                  <w:r w:rsidRPr="00FC3A9C">
                    <w:rPr>
                      <w:rFonts w:eastAsiaTheme="minorEastAsia"/>
                      <w:szCs w:val="21"/>
                    </w:rPr>
                    <w:t>类标准</w:t>
                  </w:r>
                </w:p>
              </w:tc>
            </w:tr>
            <w:tr w:rsidR="00FC3A9C" w:rsidRPr="00FC3A9C" w14:paraId="125E3FCE" w14:textId="77777777" w:rsidTr="001054D5">
              <w:trPr>
                <w:trHeight w:val="454"/>
                <w:jc w:val="center"/>
              </w:trPr>
              <w:tc>
                <w:tcPr>
                  <w:tcW w:w="691" w:type="dxa"/>
                  <w:tcBorders>
                    <w:left w:val="single" w:sz="4" w:space="0" w:color="auto"/>
                    <w:right w:val="single" w:sz="4" w:space="0" w:color="auto"/>
                  </w:tcBorders>
                  <w:vAlign w:val="center"/>
                </w:tcPr>
                <w:p w14:paraId="4539AA3D" w14:textId="77777777" w:rsidR="006A1CFB" w:rsidRPr="00FC3A9C" w:rsidRDefault="006A1CFB" w:rsidP="003E6169">
                  <w:pPr>
                    <w:jc w:val="center"/>
                    <w:rPr>
                      <w:rFonts w:eastAsiaTheme="minorEastAsia"/>
                      <w:szCs w:val="21"/>
                    </w:rPr>
                  </w:pPr>
                  <w:r w:rsidRPr="00FC3A9C">
                    <w:rPr>
                      <w:rFonts w:eastAsiaTheme="minorEastAsia" w:hint="eastAsia"/>
                      <w:szCs w:val="21"/>
                    </w:rPr>
                    <w:t>固体废物</w:t>
                  </w:r>
                </w:p>
              </w:tc>
              <w:tc>
                <w:tcPr>
                  <w:tcW w:w="1691" w:type="dxa"/>
                  <w:tcBorders>
                    <w:left w:val="single" w:sz="4" w:space="0" w:color="auto"/>
                  </w:tcBorders>
                  <w:vAlign w:val="center"/>
                </w:tcPr>
                <w:p w14:paraId="5044C684" w14:textId="2BC7F51A" w:rsidR="006A1CFB" w:rsidRPr="00FC3A9C" w:rsidRDefault="006A1CFB" w:rsidP="003E6169">
                  <w:pPr>
                    <w:jc w:val="center"/>
                    <w:rPr>
                      <w:rFonts w:eastAsiaTheme="minorEastAsia"/>
                      <w:bCs/>
                      <w:kern w:val="0"/>
                      <w:szCs w:val="21"/>
                    </w:rPr>
                  </w:pPr>
                  <w:r w:rsidRPr="00FC3A9C">
                    <w:rPr>
                      <w:rFonts w:eastAsiaTheme="minorEastAsia" w:hint="eastAsia"/>
                      <w:bCs/>
                      <w:kern w:val="0"/>
                      <w:szCs w:val="21"/>
                    </w:rPr>
                    <w:t>废离子交换树脂</w:t>
                  </w:r>
                  <w:r w:rsidR="008E66B7" w:rsidRPr="00FC3A9C">
                    <w:rPr>
                      <w:rFonts w:eastAsiaTheme="minorEastAsia" w:hint="eastAsia"/>
                      <w:bCs/>
                      <w:kern w:val="0"/>
                      <w:szCs w:val="21"/>
                    </w:rPr>
                    <w:t>、废活性炭</w:t>
                  </w:r>
                </w:p>
              </w:tc>
              <w:tc>
                <w:tcPr>
                  <w:tcW w:w="2409" w:type="dxa"/>
                  <w:vAlign w:val="center"/>
                </w:tcPr>
                <w:p w14:paraId="7980A66B" w14:textId="77777777" w:rsidR="006A1CFB" w:rsidRPr="00FC3A9C" w:rsidRDefault="006A1CFB" w:rsidP="003E6169">
                  <w:pPr>
                    <w:jc w:val="center"/>
                    <w:rPr>
                      <w:rFonts w:eastAsiaTheme="minorEastAsia"/>
                      <w:szCs w:val="21"/>
                    </w:rPr>
                  </w:pPr>
                  <w:r w:rsidRPr="00FC3A9C">
                    <w:rPr>
                      <w:rFonts w:eastAsiaTheme="minorEastAsia" w:hint="eastAsia"/>
                      <w:szCs w:val="21"/>
                    </w:rPr>
                    <w:t>依托现有危险废物暂存间</w:t>
                  </w:r>
                </w:p>
              </w:tc>
              <w:tc>
                <w:tcPr>
                  <w:tcW w:w="850" w:type="dxa"/>
                  <w:vAlign w:val="center"/>
                </w:tcPr>
                <w:p w14:paraId="577D495C" w14:textId="77777777" w:rsidR="006A1CFB" w:rsidRPr="00FC3A9C" w:rsidRDefault="006A1CFB" w:rsidP="003E6169">
                  <w:pPr>
                    <w:jc w:val="center"/>
                    <w:rPr>
                      <w:rFonts w:eastAsiaTheme="minorEastAsia"/>
                      <w:szCs w:val="21"/>
                    </w:rPr>
                  </w:pPr>
                  <w:r w:rsidRPr="00FC3A9C">
                    <w:rPr>
                      <w:rFonts w:eastAsiaTheme="minorEastAsia" w:hint="eastAsia"/>
                      <w:szCs w:val="21"/>
                    </w:rPr>
                    <w:t>/</w:t>
                  </w:r>
                </w:p>
              </w:tc>
              <w:tc>
                <w:tcPr>
                  <w:tcW w:w="3130" w:type="dxa"/>
                  <w:vAlign w:val="center"/>
                </w:tcPr>
                <w:p w14:paraId="7C743D3D" w14:textId="77777777" w:rsidR="006A1CFB" w:rsidRPr="00FC3A9C" w:rsidRDefault="006A1CFB" w:rsidP="003E6169">
                  <w:pPr>
                    <w:jc w:val="center"/>
                    <w:rPr>
                      <w:rFonts w:eastAsiaTheme="minorEastAsia"/>
                      <w:szCs w:val="21"/>
                    </w:rPr>
                  </w:pPr>
                  <w:r w:rsidRPr="00FC3A9C">
                    <w:rPr>
                      <w:rFonts w:eastAsiaTheme="minorEastAsia" w:hint="eastAsia"/>
                      <w:szCs w:val="21"/>
                    </w:rPr>
                    <w:t>《危险废物贮存污染控制标准》（</w:t>
                  </w:r>
                  <w:r w:rsidRPr="00FC3A9C">
                    <w:rPr>
                      <w:rFonts w:eastAsiaTheme="minorEastAsia" w:hint="eastAsia"/>
                      <w:szCs w:val="21"/>
                    </w:rPr>
                    <w:t>GB18597-2001</w:t>
                  </w:r>
                  <w:r w:rsidRPr="00FC3A9C">
                    <w:rPr>
                      <w:rFonts w:eastAsiaTheme="minorEastAsia" w:hint="eastAsia"/>
                      <w:szCs w:val="21"/>
                    </w:rPr>
                    <w:t>）及其修改单</w:t>
                  </w:r>
                </w:p>
              </w:tc>
            </w:tr>
            <w:tr w:rsidR="00FC3A9C" w:rsidRPr="00FC3A9C" w14:paraId="5C9C3A13" w14:textId="77777777" w:rsidTr="001054D5">
              <w:trPr>
                <w:trHeight w:val="454"/>
                <w:jc w:val="center"/>
              </w:trPr>
              <w:tc>
                <w:tcPr>
                  <w:tcW w:w="691" w:type="dxa"/>
                  <w:vMerge w:val="restart"/>
                  <w:tcBorders>
                    <w:left w:val="single" w:sz="4" w:space="0" w:color="auto"/>
                    <w:right w:val="single" w:sz="4" w:space="0" w:color="auto"/>
                  </w:tcBorders>
                  <w:vAlign w:val="center"/>
                </w:tcPr>
                <w:p w14:paraId="44C27204" w14:textId="77777777" w:rsidR="001054D5" w:rsidRPr="00FC3A9C" w:rsidRDefault="001054D5" w:rsidP="003E6169">
                  <w:pPr>
                    <w:jc w:val="center"/>
                    <w:rPr>
                      <w:rFonts w:eastAsiaTheme="minorEastAsia"/>
                      <w:szCs w:val="21"/>
                    </w:rPr>
                  </w:pPr>
                  <w:r w:rsidRPr="00FC3A9C">
                    <w:rPr>
                      <w:rFonts w:eastAsiaTheme="minorEastAsia" w:hint="eastAsia"/>
                      <w:szCs w:val="21"/>
                    </w:rPr>
                    <w:t>其他</w:t>
                  </w:r>
                </w:p>
              </w:tc>
              <w:tc>
                <w:tcPr>
                  <w:tcW w:w="1691" w:type="dxa"/>
                  <w:tcBorders>
                    <w:left w:val="single" w:sz="4" w:space="0" w:color="auto"/>
                  </w:tcBorders>
                  <w:vAlign w:val="center"/>
                </w:tcPr>
                <w:p w14:paraId="729CD56C" w14:textId="77777777" w:rsidR="001054D5" w:rsidRPr="00FC3A9C" w:rsidRDefault="001054D5" w:rsidP="003E6169">
                  <w:pPr>
                    <w:jc w:val="center"/>
                    <w:rPr>
                      <w:rFonts w:eastAsiaTheme="minorEastAsia"/>
                      <w:bCs/>
                      <w:kern w:val="0"/>
                      <w:szCs w:val="21"/>
                    </w:rPr>
                  </w:pPr>
                  <w:r w:rsidRPr="00FC3A9C">
                    <w:rPr>
                      <w:rFonts w:eastAsiaTheme="minorEastAsia" w:hint="eastAsia"/>
                      <w:bCs/>
                      <w:kern w:val="0"/>
                      <w:szCs w:val="21"/>
                    </w:rPr>
                    <w:t>/</w:t>
                  </w:r>
                </w:p>
              </w:tc>
              <w:tc>
                <w:tcPr>
                  <w:tcW w:w="2409" w:type="dxa"/>
                  <w:vAlign w:val="center"/>
                </w:tcPr>
                <w:p w14:paraId="05B48580" w14:textId="77777777" w:rsidR="001054D5" w:rsidRPr="00FC3A9C" w:rsidRDefault="001054D5" w:rsidP="003E6169">
                  <w:pPr>
                    <w:jc w:val="center"/>
                    <w:rPr>
                      <w:rFonts w:eastAsiaTheme="minorEastAsia"/>
                      <w:szCs w:val="21"/>
                    </w:rPr>
                  </w:pPr>
                  <w:r w:rsidRPr="00FC3A9C">
                    <w:rPr>
                      <w:rFonts w:eastAsiaTheme="minorEastAsia" w:hint="eastAsia"/>
                      <w:szCs w:val="21"/>
                    </w:rPr>
                    <w:t>围堰，容积不小于</w:t>
                  </w:r>
                  <w:r w:rsidRPr="00FC3A9C">
                    <w:rPr>
                      <w:rFonts w:eastAsiaTheme="minorEastAsia" w:hint="eastAsia"/>
                      <w:szCs w:val="21"/>
                    </w:rPr>
                    <w:t>6</w:t>
                  </w:r>
                  <w:r w:rsidRPr="00FC3A9C">
                    <w:rPr>
                      <w:rFonts w:eastAsiaTheme="minorEastAsia"/>
                      <w:szCs w:val="21"/>
                    </w:rPr>
                    <w:t>0m</w:t>
                  </w:r>
                  <w:r w:rsidRPr="00FC3A9C">
                    <w:rPr>
                      <w:rFonts w:eastAsiaTheme="minorEastAsia"/>
                      <w:szCs w:val="21"/>
                      <w:vertAlign w:val="superscript"/>
                    </w:rPr>
                    <w:t>3</w:t>
                  </w:r>
                </w:p>
              </w:tc>
              <w:tc>
                <w:tcPr>
                  <w:tcW w:w="850" w:type="dxa"/>
                  <w:vAlign w:val="center"/>
                </w:tcPr>
                <w:p w14:paraId="79723D50" w14:textId="77777777" w:rsidR="001054D5" w:rsidRPr="00FC3A9C" w:rsidRDefault="001054D5" w:rsidP="003E6169">
                  <w:pPr>
                    <w:jc w:val="center"/>
                    <w:rPr>
                      <w:rFonts w:eastAsiaTheme="minorEastAsia"/>
                      <w:szCs w:val="21"/>
                    </w:rPr>
                  </w:pPr>
                  <w:r w:rsidRPr="00FC3A9C">
                    <w:rPr>
                      <w:rFonts w:eastAsiaTheme="minorEastAsia" w:hint="eastAsia"/>
                      <w:szCs w:val="21"/>
                    </w:rPr>
                    <w:t>/</w:t>
                  </w:r>
                </w:p>
              </w:tc>
              <w:tc>
                <w:tcPr>
                  <w:tcW w:w="3130" w:type="dxa"/>
                  <w:vAlign w:val="center"/>
                </w:tcPr>
                <w:p w14:paraId="2EA720A6" w14:textId="77777777" w:rsidR="001054D5" w:rsidRPr="00FC3A9C" w:rsidRDefault="001054D5" w:rsidP="003E6169">
                  <w:pPr>
                    <w:jc w:val="center"/>
                    <w:rPr>
                      <w:rFonts w:eastAsiaTheme="minorEastAsia"/>
                      <w:szCs w:val="21"/>
                    </w:rPr>
                  </w:pPr>
                  <w:r w:rsidRPr="00FC3A9C">
                    <w:rPr>
                      <w:rFonts w:eastAsiaTheme="minorEastAsia" w:hint="eastAsia"/>
                      <w:szCs w:val="21"/>
                    </w:rPr>
                    <w:t>/</w:t>
                  </w:r>
                </w:p>
              </w:tc>
            </w:tr>
            <w:tr w:rsidR="00FC3A9C" w:rsidRPr="00FC3A9C" w14:paraId="4E29F3F4" w14:textId="77777777" w:rsidTr="001054D5">
              <w:trPr>
                <w:trHeight w:val="454"/>
                <w:jc w:val="center"/>
              </w:trPr>
              <w:tc>
                <w:tcPr>
                  <w:tcW w:w="691" w:type="dxa"/>
                  <w:vMerge/>
                  <w:tcBorders>
                    <w:left w:val="single" w:sz="4" w:space="0" w:color="auto"/>
                    <w:right w:val="single" w:sz="4" w:space="0" w:color="auto"/>
                  </w:tcBorders>
                  <w:vAlign w:val="center"/>
                </w:tcPr>
                <w:p w14:paraId="706CC676" w14:textId="77777777" w:rsidR="001054D5" w:rsidRPr="00FC3A9C" w:rsidRDefault="001054D5" w:rsidP="003E6169">
                  <w:pPr>
                    <w:jc w:val="center"/>
                    <w:rPr>
                      <w:rFonts w:eastAsiaTheme="minorEastAsia"/>
                      <w:szCs w:val="21"/>
                    </w:rPr>
                  </w:pPr>
                </w:p>
              </w:tc>
              <w:tc>
                <w:tcPr>
                  <w:tcW w:w="1691" w:type="dxa"/>
                  <w:tcBorders>
                    <w:left w:val="single" w:sz="4" w:space="0" w:color="auto"/>
                  </w:tcBorders>
                  <w:vAlign w:val="center"/>
                </w:tcPr>
                <w:p w14:paraId="18069BB9" w14:textId="77777777" w:rsidR="001054D5" w:rsidRPr="00FC3A9C" w:rsidRDefault="001054D5" w:rsidP="003E6169">
                  <w:pPr>
                    <w:jc w:val="center"/>
                    <w:rPr>
                      <w:rFonts w:eastAsiaTheme="minorEastAsia"/>
                      <w:bCs/>
                      <w:kern w:val="0"/>
                      <w:szCs w:val="21"/>
                    </w:rPr>
                  </w:pPr>
                  <w:r w:rsidRPr="00FC3A9C">
                    <w:rPr>
                      <w:rFonts w:eastAsiaTheme="minorEastAsia" w:hint="eastAsia"/>
                      <w:bCs/>
                      <w:kern w:val="0"/>
                      <w:szCs w:val="21"/>
                    </w:rPr>
                    <w:t>/</w:t>
                  </w:r>
                </w:p>
              </w:tc>
              <w:tc>
                <w:tcPr>
                  <w:tcW w:w="2409" w:type="dxa"/>
                  <w:vAlign w:val="center"/>
                </w:tcPr>
                <w:p w14:paraId="5090CF9D" w14:textId="77777777" w:rsidR="001054D5" w:rsidRPr="00FC3A9C" w:rsidRDefault="001054D5" w:rsidP="003E6169">
                  <w:pPr>
                    <w:jc w:val="center"/>
                    <w:rPr>
                      <w:rFonts w:eastAsiaTheme="minorEastAsia"/>
                      <w:szCs w:val="21"/>
                    </w:rPr>
                  </w:pPr>
                  <w:r w:rsidRPr="00FC3A9C">
                    <w:rPr>
                      <w:rFonts w:eastAsiaTheme="minorEastAsia" w:hint="eastAsia"/>
                      <w:szCs w:val="21"/>
                    </w:rPr>
                    <w:t>事故池，容积不小于</w:t>
                  </w:r>
                  <w:r w:rsidR="00186DCE" w:rsidRPr="00FC3A9C">
                    <w:rPr>
                      <w:bCs/>
                      <w:szCs w:val="21"/>
                    </w:rPr>
                    <w:t>1515.7</w:t>
                  </w:r>
                  <w:r w:rsidRPr="00FC3A9C">
                    <w:rPr>
                      <w:bCs/>
                      <w:szCs w:val="21"/>
                    </w:rPr>
                    <w:t>m</w:t>
                  </w:r>
                  <w:r w:rsidRPr="00FC3A9C">
                    <w:rPr>
                      <w:bCs/>
                      <w:szCs w:val="21"/>
                      <w:vertAlign w:val="superscript"/>
                    </w:rPr>
                    <w:t>3</w:t>
                  </w:r>
                </w:p>
              </w:tc>
              <w:tc>
                <w:tcPr>
                  <w:tcW w:w="850" w:type="dxa"/>
                  <w:vAlign w:val="center"/>
                </w:tcPr>
                <w:p w14:paraId="5E7997D8" w14:textId="77777777" w:rsidR="001054D5" w:rsidRPr="00FC3A9C" w:rsidRDefault="001054D5" w:rsidP="003E6169">
                  <w:pPr>
                    <w:jc w:val="center"/>
                    <w:rPr>
                      <w:rFonts w:eastAsiaTheme="minorEastAsia"/>
                      <w:szCs w:val="21"/>
                    </w:rPr>
                  </w:pPr>
                  <w:r w:rsidRPr="00FC3A9C">
                    <w:rPr>
                      <w:rFonts w:eastAsiaTheme="minorEastAsia" w:hint="eastAsia"/>
                      <w:szCs w:val="21"/>
                    </w:rPr>
                    <w:t>/</w:t>
                  </w:r>
                </w:p>
              </w:tc>
              <w:tc>
                <w:tcPr>
                  <w:tcW w:w="3130" w:type="dxa"/>
                  <w:vAlign w:val="center"/>
                </w:tcPr>
                <w:p w14:paraId="79C32330" w14:textId="77777777" w:rsidR="001054D5" w:rsidRPr="00FC3A9C" w:rsidRDefault="001054D5" w:rsidP="003E6169">
                  <w:pPr>
                    <w:jc w:val="center"/>
                    <w:rPr>
                      <w:rFonts w:eastAsiaTheme="minorEastAsia"/>
                      <w:szCs w:val="21"/>
                    </w:rPr>
                  </w:pPr>
                  <w:r w:rsidRPr="00FC3A9C">
                    <w:rPr>
                      <w:rFonts w:eastAsiaTheme="minorEastAsia" w:hint="eastAsia"/>
                      <w:szCs w:val="21"/>
                    </w:rPr>
                    <w:t>/</w:t>
                  </w:r>
                </w:p>
              </w:tc>
            </w:tr>
          </w:tbl>
          <w:p w14:paraId="3A80B9DF" w14:textId="77777777" w:rsidR="005D0361" w:rsidRPr="00FC3A9C" w:rsidRDefault="00AF4C37" w:rsidP="00EF27B5">
            <w:pPr>
              <w:tabs>
                <w:tab w:val="left" w:pos="7305"/>
              </w:tabs>
              <w:spacing w:beforeLines="50" w:before="120" w:line="360" w:lineRule="auto"/>
              <w:ind w:firstLineChars="200" w:firstLine="482"/>
              <w:rPr>
                <w:rFonts w:eastAsiaTheme="minorEastAsia"/>
                <w:b/>
                <w:sz w:val="24"/>
              </w:rPr>
            </w:pPr>
            <w:r w:rsidRPr="00FC3A9C">
              <w:rPr>
                <w:rFonts w:eastAsiaTheme="minorEastAsia"/>
                <w:b/>
                <w:bCs/>
                <w:sz w:val="24"/>
              </w:rPr>
              <w:t>十</w:t>
            </w:r>
            <w:r w:rsidR="005D0361" w:rsidRPr="00FC3A9C">
              <w:rPr>
                <w:rFonts w:eastAsiaTheme="minorEastAsia"/>
                <w:b/>
                <w:bCs/>
                <w:sz w:val="24"/>
              </w:rPr>
              <w:t>、</w:t>
            </w:r>
            <w:r w:rsidR="005D0361" w:rsidRPr="00FC3A9C">
              <w:rPr>
                <w:rFonts w:eastAsiaTheme="minorEastAsia"/>
                <w:b/>
                <w:sz w:val="24"/>
              </w:rPr>
              <w:t>管理要求及监测计划</w:t>
            </w:r>
          </w:p>
          <w:p w14:paraId="77677EDE" w14:textId="77777777" w:rsidR="005D0361" w:rsidRPr="00FC3A9C" w:rsidRDefault="005D0361" w:rsidP="003E6169">
            <w:pPr>
              <w:spacing w:line="360" w:lineRule="auto"/>
              <w:ind w:firstLineChars="200" w:firstLine="480"/>
              <w:rPr>
                <w:rFonts w:eastAsiaTheme="minorEastAsia"/>
                <w:sz w:val="24"/>
              </w:rPr>
            </w:pPr>
            <w:r w:rsidRPr="00FC3A9C">
              <w:rPr>
                <w:rFonts w:eastAsiaTheme="minorEastAsia"/>
                <w:sz w:val="24"/>
              </w:rPr>
              <w:t>1</w:t>
            </w:r>
            <w:r w:rsidRPr="00FC3A9C">
              <w:rPr>
                <w:rFonts w:eastAsiaTheme="minorEastAsia"/>
                <w:sz w:val="24"/>
              </w:rPr>
              <w:t>、施工期环境管理要求</w:t>
            </w:r>
          </w:p>
          <w:p w14:paraId="587B0933" w14:textId="77777777" w:rsidR="005D0361" w:rsidRPr="00FC3A9C" w:rsidRDefault="005D0361" w:rsidP="003E6169">
            <w:pPr>
              <w:spacing w:line="360" w:lineRule="auto"/>
              <w:ind w:firstLineChars="200" w:firstLine="480"/>
              <w:rPr>
                <w:rFonts w:eastAsiaTheme="minorEastAsia"/>
                <w:sz w:val="24"/>
              </w:rPr>
            </w:pPr>
            <w:r w:rsidRPr="00FC3A9C">
              <w:rPr>
                <w:rFonts w:eastAsiaTheme="minorEastAsia"/>
                <w:sz w:val="24"/>
              </w:rPr>
              <w:t>本项目</w:t>
            </w:r>
            <w:r w:rsidR="001054D5" w:rsidRPr="00FC3A9C">
              <w:rPr>
                <w:rFonts w:eastAsiaTheme="minorEastAsia" w:hint="eastAsia"/>
                <w:sz w:val="24"/>
              </w:rPr>
              <w:t>仅在现有厂区内新建锅炉房、储罐等配套设施</w:t>
            </w:r>
            <w:r w:rsidRPr="00FC3A9C">
              <w:rPr>
                <w:rFonts w:eastAsiaTheme="minorEastAsia"/>
                <w:sz w:val="24"/>
              </w:rPr>
              <w:t>。</w:t>
            </w:r>
          </w:p>
          <w:p w14:paraId="031CE1CB" w14:textId="77777777" w:rsidR="005D0361" w:rsidRPr="00FC3A9C" w:rsidRDefault="005D0361" w:rsidP="003E6169">
            <w:pPr>
              <w:numPr>
                <w:ilvl w:val="0"/>
                <w:numId w:val="4"/>
              </w:numPr>
              <w:spacing w:line="360" w:lineRule="auto"/>
              <w:ind w:firstLineChars="200" w:firstLine="480"/>
              <w:rPr>
                <w:rFonts w:eastAsiaTheme="minorEastAsia"/>
                <w:sz w:val="24"/>
              </w:rPr>
            </w:pPr>
            <w:r w:rsidRPr="00FC3A9C">
              <w:rPr>
                <w:rFonts w:eastAsiaTheme="minorEastAsia"/>
                <w:sz w:val="24"/>
              </w:rPr>
              <w:t>运行期环境管理要求</w:t>
            </w:r>
          </w:p>
          <w:p w14:paraId="060ECA51" w14:textId="77777777" w:rsidR="005D0361" w:rsidRPr="00FC3A9C" w:rsidRDefault="004378E9" w:rsidP="003E6169">
            <w:pPr>
              <w:spacing w:line="360" w:lineRule="auto"/>
              <w:ind w:firstLineChars="200" w:firstLine="480"/>
              <w:rPr>
                <w:rFonts w:eastAsiaTheme="minorEastAsia"/>
                <w:sz w:val="24"/>
              </w:rPr>
            </w:pPr>
            <w:r w:rsidRPr="00FC3A9C">
              <w:rPr>
                <w:rFonts w:eastAsiaTheme="minorEastAsia"/>
                <w:sz w:val="24"/>
              </w:rPr>
              <w:fldChar w:fldCharType="begin"/>
            </w:r>
            <w:r w:rsidR="005D0361" w:rsidRPr="00FC3A9C">
              <w:rPr>
                <w:rFonts w:eastAsiaTheme="minorEastAsia"/>
                <w:sz w:val="24"/>
              </w:rPr>
              <w:instrText xml:space="preserve"> = 1 \* GB2 </w:instrText>
            </w:r>
            <w:r w:rsidRPr="00FC3A9C">
              <w:rPr>
                <w:rFonts w:eastAsiaTheme="minorEastAsia"/>
                <w:sz w:val="24"/>
              </w:rPr>
              <w:fldChar w:fldCharType="separate"/>
            </w:r>
            <w:r w:rsidR="005D0361" w:rsidRPr="00FC3A9C">
              <w:rPr>
                <w:rFonts w:ascii="宋体" w:hAnsi="宋体" w:cs="宋体" w:hint="eastAsia"/>
                <w:sz w:val="24"/>
              </w:rPr>
              <w:t>⑴</w:t>
            </w:r>
            <w:r w:rsidRPr="00FC3A9C">
              <w:rPr>
                <w:rFonts w:eastAsiaTheme="minorEastAsia"/>
                <w:sz w:val="24"/>
              </w:rPr>
              <w:fldChar w:fldCharType="end"/>
            </w:r>
            <w:r w:rsidR="005D0361" w:rsidRPr="00FC3A9C">
              <w:rPr>
                <w:rFonts w:eastAsiaTheme="minorEastAsia"/>
                <w:sz w:val="24"/>
              </w:rPr>
              <w:t xml:space="preserve"> </w:t>
            </w:r>
            <w:r w:rsidR="005D0361" w:rsidRPr="00FC3A9C">
              <w:rPr>
                <w:rFonts w:eastAsiaTheme="minorEastAsia"/>
                <w:sz w:val="24"/>
              </w:rPr>
              <w:t>基本要求</w:t>
            </w:r>
          </w:p>
          <w:p w14:paraId="0074474B" w14:textId="77777777" w:rsidR="005D0361" w:rsidRPr="00FC3A9C" w:rsidRDefault="004378E9" w:rsidP="003E6169">
            <w:pPr>
              <w:spacing w:line="360" w:lineRule="auto"/>
              <w:ind w:firstLineChars="200" w:firstLine="480"/>
              <w:rPr>
                <w:rFonts w:eastAsiaTheme="minorEastAsia"/>
                <w:sz w:val="24"/>
              </w:rPr>
            </w:pPr>
            <w:r w:rsidRPr="00FC3A9C">
              <w:rPr>
                <w:rFonts w:eastAsiaTheme="minorEastAsia"/>
                <w:sz w:val="24"/>
              </w:rPr>
              <w:fldChar w:fldCharType="begin"/>
            </w:r>
            <w:r w:rsidR="005D0361" w:rsidRPr="00FC3A9C">
              <w:rPr>
                <w:rFonts w:eastAsiaTheme="minorEastAsia"/>
                <w:sz w:val="24"/>
              </w:rPr>
              <w:instrText xml:space="preserve"> = 1 \* GB3 </w:instrText>
            </w:r>
            <w:r w:rsidRPr="00FC3A9C">
              <w:rPr>
                <w:rFonts w:eastAsiaTheme="minorEastAsia"/>
                <w:sz w:val="24"/>
              </w:rPr>
              <w:fldChar w:fldCharType="separate"/>
            </w:r>
            <w:r w:rsidR="005D0361" w:rsidRPr="00FC3A9C">
              <w:rPr>
                <w:rFonts w:ascii="宋体" w:hAnsi="宋体" w:cs="宋体" w:hint="eastAsia"/>
                <w:sz w:val="24"/>
              </w:rPr>
              <w:t>①</w:t>
            </w:r>
            <w:r w:rsidRPr="00FC3A9C">
              <w:rPr>
                <w:rFonts w:eastAsiaTheme="minorEastAsia"/>
                <w:sz w:val="24"/>
              </w:rPr>
              <w:fldChar w:fldCharType="end"/>
            </w:r>
            <w:r w:rsidR="005D0361" w:rsidRPr="00FC3A9C">
              <w:rPr>
                <w:rFonts w:eastAsiaTheme="minorEastAsia"/>
                <w:sz w:val="24"/>
              </w:rPr>
              <w:t xml:space="preserve"> </w:t>
            </w:r>
            <w:r w:rsidR="005D0361" w:rsidRPr="00FC3A9C">
              <w:rPr>
                <w:rFonts w:eastAsiaTheme="minorEastAsia"/>
                <w:sz w:val="24"/>
              </w:rPr>
              <w:t>根据国家环保政策、标准及环境监测要求，制定项目运行期环保管理规章制度、各种污染物排放控制指标；</w:t>
            </w:r>
          </w:p>
          <w:p w14:paraId="07DFC5C2" w14:textId="77777777" w:rsidR="005D0361" w:rsidRPr="00FC3A9C" w:rsidRDefault="005D0361" w:rsidP="003E6169">
            <w:pPr>
              <w:spacing w:line="360" w:lineRule="auto"/>
              <w:ind w:firstLineChars="200" w:firstLine="480"/>
              <w:rPr>
                <w:rFonts w:eastAsiaTheme="minorEastAsia"/>
                <w:sz w:val="24"/>
              </w:rPr>
            </w:pPr>
            <w:r w:rsidRPr="00FC3A9C">
              <w:rPr>
                <w:rFonts w:ascii="宋体" w:hAnsi="宋体" w:cs="宋体" w:hint="eastAsia"/>
                <w:sz w:val="24"/>
              </w:rPr>
              <w:t>②</w:t>
            </w:r>
            <w:r w:rsidRPr="00FC3A9C">
              <w:rPr>
                <w:rFonts w:eastAsiaTheme="minorEastAsia"/>
                <w:sz w:val="24"/>
              </w:rPr>
              <w:t xml:space="preserve"> </w:t>
            </w:r>
            <w:r w:rsidRPr="00FC3A9C">
              <w:rPr>
                <w:rFonts w:eastAsiaTheme="minorEastAsia"/>
                <w:sz w:val="24"/>
              </w:rPr>
              <w:t>负责项目所有环保设施的日常运行管理，保障各环保设施的正常运行，并对环保设施的改进提出积极的建议；</w:t>
            </w:r>
          </w:p>
          <w:p w14:paraId="2EB24C91" w14:textId="77777777" w:rsidR="005D0361" w:rsidRPr="00FC3A9C" w:rsidRDefault="005D0361" w:rsidP="003E6169">
            <w:pPr>
              <w:spacing w:line="360" w:lineRule="auto"/>
              <w:ind w:firstLineChars="200" w:firstLine="480"/>
              <w:rPr>
                <w:rFonts w:eastAsiaTheme="minorEastAsia"/>
                <w:sz w:val="24"/>
              </w:rPr>
            </w:pPr>
            <w:r w:rsidRPr="00FC3A9C">
              <w:rPr>
                <w:rFonts w:ascii="宋体" w:hAnsi="宋体" w:cs="宋体" w:hint="eastAsia"/>
                <w:sz w:val="24"/>
              </w:rPr>
              <w:t>③</w:t>
            </w:r>
            <w:r w:rsidRPr="00FC3A9C">
              <w:rPr>
                <w:rFonts w:eastAsiaTheme="minorEastAsia"/>
                <w:sz w:val="24"/>
              </w:rPr>
              <w:t xml:space="preserve"> </w:t>
            </w:r>
            <w:r w:rsidRPr="00FC3A9C">
              <w:rPr>
                <w:rFonts w:eastAsiaTheme="minorEastAsia"/>
                <w:sz w:val="24"/>
              </w:rPr>
              <w:t>负责项目运行期环境监测工作，及时掌握该项目污染状况，整理监测数据，建立污染源档案；</w:t>
            </w:r>
          </w:p>
          <w:p w14:paraId="093031BF" w14:textId="77777777" w:rsidR="005D0361" w:rsidRPr="00FC3A9C" w:rsidRDefault="005D0361" w:rsidP="003E6169">
            <w:pPr>
              <w:spacing w:line="360" w:lineRule="auto"/>
              <w:ind w:firstLineChars="200" w:firstLine="480"/>
              <w:rPr>
                <w:rFonts w:eastAsiaTheme="minorEastAsia"/>
                <w:sz w:val="24"/>
              </w:rPr>
            </w:pPr>
            <w:r w:rsidRPr="00FC3A9C">
              <w:rPr>
                <w:rFonts w:ascii="宋体" w:hAnsi="宋体" w:cs="宋体" w:hint="eastAsia"/>
                <w:sz w:val="24"/>
              </w:rPr>
              <w:t>④</w:t>
            </w:r>
            <w:r w:rsidRPr="00FC3A9C">
              <w:rPr>
                <w:rFonts w:eastAsiaTheme="minorEastAsia"/>
                <w:sz w:val="24"/>
              </w:rPr>
              <w:t xml:space="preserve"> </w:t>
            </w:r>
            <w:r w:rsidRPr="00FC3A9C">
              <w:rPr>
                <w:rFonts w:eastAsiaTheme="minorEastAsia"/>
                <w:sz w:val="24"/>
              </w:rPr>
              <w:t>负责对职工进行环保宣传教育工作，以及检查、监督各部门环保制度的执行情况；</w:t>
            </w:r>
          </w:p>
          <w:p w14:paraId="18F11B85" w14:textId="77777777" w:rsidR="005D0361" w:rsidRPr="00FC3A9C" w:rsidRDefault="005D0361" w:rsidP="003E6169">
            <w:pPr>
              <w:spacing w:line="360" w:lineRule="auto"/>
              <w:ind w:firstLineChars="200" w:firstLine="480"/>
              <w:rPr>
                <w:rFonts w:eastAsiaTheme="minorEastAsia"/>
                <w:sz w:val="24"/>
              </w:rPr>
            </w:pPr>
            <w:r w:rsidRPr="00FC3A9C">
              <w:rPr>
                <w:rFonts w:ascii="宋体" w:hAnsi="宋体" w:cs="宋体" w:hint="eastAsia"/>
                <w:sz w:val="24"/>
              </w:rPr>
              <w:t>⑤</w:t>
            </w:r>
            <w:r w:rsidRPr="00FC3A9C">
              <w:rPr>
                <w:rFonts w:eastAsiaTheme="minorEastAsia"/>
                <w:sz w:val="24"/>
              </w:rPr>
              <w:t xml:space="preserve"> </w:t>
            </w:r>
            <w:r w:rsidRPr="00FC3A9C">
              <w:rPr>
                <w:rFonts w:eastAsiaTheme="minorEastAsia"/>
                <w:sz w:val="24"/>
              </w:rPr>
              <w:t>建立健全环境档案管理与保密制度、污染防治设施设计技术改进及运行资料、污染源调查技术档案、环境监测及评价资料、项目平面图和给排水管网图等。</w:t>
            </w:r>
          </w:p>
          <w:p w14:paraId="74B97A74" w14:textId="77777777" w:rsidR="005D0361" w:rsidRPr="00FC3A9C" w:rsidRDefault="004378E9" w:rsidP="003E6169">
            <w:pPr>
              <w:spacing w:line="360" w:lineRule="auto"/>
              <w:ind w:firstLineChars="200" w:firstLine="480"/>
              <w:rPr>
                <w:rFonts w:eastAsiaTheme="minorEastAsia"/>
                <w:sz w:val="24"/>
              </w:rPr>
            </w:pPr>
            <w:r w:rsidRPr="00FC3A9C">
              <w:rPr>
                <w:rFonts w:eastAsiaTheme="minorEastAsia"/>
                <w:sz w:val="24"/>
              </w:rPr>
              <w:fldChar w:fldCharType="begin"/>
            </w:r>
            <w:r w:rsidR="005D0361" w:rsidRPr="00FC3A9C">
              <w:rPr>
                <w:rFonts w:eastAsiaTheme="minorEastAsia"/>
                <w:sz w:val="24"/>
              </w:rPr>
              <w:instrText xml:space="preserve"> = 2 \* GB2 </w:instrText>
            </w:r>
            <w:r w:rsidRPr="00FC3A9C">
              <w:rPr>
                <w:rFonts w:eastAsiaTheme="minorEastAsia"/>
                <w:sz w:val="24"/>
              </w:rPr>
              <w:fldChar w:fldCharType="separate"/>
            </w:r>
            <w:r w:rsidR="005D0361" w:rsidRPr="00FC3A9C">
              <w:rPr>
                <w:rFonts w:ascii="宋体" w:hAnsi="宋体" w:cs="宋体" w:hint="eastAsia"/>
                <w:sz w:val="24"/>
              </w:rPr>
              <w:t>⑵</w:t>
            </w:r>
            <w:r w:rsidRPr="00FC3A9C">
              <w:rPr>
                <w:rFonts w:eastAsiaTheme="minorEastAsia"/>
                <w:sz w:val="24"/>
              </w:rPr>
              <w:fldChar w:fldCharType="end"/>
            </w:r>
            <w:r w:rsidR="005D0361" w:rsidRPr="00FC3A9C">
              <w:rPr>
                <w:rFonts w:eastAsiaTheme="minorEastAsia"/>
                <w:sz w:val="24"/>
              </w:rPr>
              <w:t xml:space="preserve"> </w:t>
            </w:r>
            <w:r w:rsidR="005D0361" w:rsidRPr="00FC3A9C">
              <w:rPr>
                <w:rFonts w:eastAsiaTheme="minorEastAsia"/>
                <w:sz w:val="24"/>
              </w:rPr>
              <w:t>污染物排放清单及污染物排放管理要求</w:t>
            </w:r>
          </w:p>
          <w:p w14:paraId="0A9BBCBD" w14:textId="77777777" w:rsidR="005D0361" w:rsidRPr="00FC3A9C" w:rsidRDefault="005D0361" w:rsidP="003E6169">
            <w:pPr>
              <w:spacing w:line="360" w:lineRule="auto"/>
              <w:ind w:firstLineChars="200" w:firstLine="480"/>
              <w:rPr>
                <w:rFonts w:eastAsiaTheme="minorEastAsia"/>
                <w:sz w:val="24"/>
              </w:rPr>
            </w:pPr>
            <w:r w:rsidRPr="00FC3A9C">
              <w:rPr>
                <w:rFonts w:eastAsiaTheme="minorEastAsia"/>
                <w:sz w:val="24"/>
              </w:rPr>
              <w:t>项目运行期污染物排放清单及污染物排放管理要求见表</w:t>
            </w:r>
            <w:r w:rsidR="0089410D" w:rsidRPr="00FC3A9C">
              <w:rPr>
                <w:rFonts w:eastAsiaTheme="minorEastAsia"/>
                <w:sz w:val="24"/>
              </w:rPr>
              <w:t>40</w:t>
            </w:r>
            <w:r w:rsidRPr="00FC3A9C">
              <w:rPr>
                <w:rFonts w:eastAsiaTheme="minorEastAsia"/>
                <w:sz w:val="24"/>
              </w:rPr>
              <w:t>。</w:t>
            </w:r>
          </w:p>
          <w:p w14:paraId="13A4573C" w14:textId="77777777" w:rsidR="005D0361" w:rsidRPr="00FC3A9C" w:rsidRDefault="005D0361" w:rsidP="003E6169">
            <w:pPr>
              <w:spacing w:line="360" w:lineRule="auto"/>
              <w:ind w:firstLineChars="200" w:firstLine="480"/>
              <w:rPr>
                <w:rFonts w:eastAsiaTheme="minorEastAsia"/>
                <w:sz w:val="24"/>
              </w:rPr>
            </w:pPr>
            <w:r w:rsidRPr="00FC3A9C">
              <w:rPr>
                <w:rFonts w:eastAsiaTheme="minorEastAsia"/>
                <w:sz w:val="24"/>
              </w:rPr>
              <w:t>3</w:t>
            </w:r>
            <w:r w:rsidRPr="00FC3A9C">
              <w:rPr>
                <w:rFonts w:eastAsiaTheme="minorEastAsia"/>
                <w:sz w:val="24"/>
              </w:rPr>
              <w:t>、环境监测计划</w:t>
            </w:r>
          </w:p>
          <w:p w14:paraId="22B35198" w14:textId="77777777" w:rsidR="00295119" w:rsidRPr="00FC3A9C" w:rsidRDefault="00295119" w:rsidP="003E6169">
            <w:pPr>
              <w:snapToGrid w:val="0"/>
              <w:spacing w:line="360" w:lineRule="auto"/>
              <w:ind w:firstLine="482"/>
              <w:rPr>
                <w:rFonts w:eastAsiaTheme="minorEastAsia"/>
                <w:sz w:val="24"/>
              </w:rPr>
            </w:pPr>
            <w:r w:rsidRPr="00FC3A9C">
              <w:rPr>
                <w:rFonts w:eastAsiaTheme="minorEastAsia"/>
                <w:sz w:val="24"/>
              </w:rPr>
              <w:lastRenderedPageBreak/>
              <w:t>环境监测计划一般包括污染源监测计划、环境质量监测计划，根据本项目特点，评价提出环境监测计划要求与建议。</w:t>
            </w:r>
          </w:p>
          <w:p w14:paraId="544E01EB" w14:textId="77777777" w:rsidR="00295119" w:rsidRPr="00FC3A9C" w:rsidRDefault="00295119" w:rsidP="003E6169">
            <w:pPr>
              <w:snapToGrid w:val="0"/>
              <w:spacing w:line="360" w:lineRule="auto"/>
              <w:ind w:firstLine="482"/>
              <w:rPr>
                <w:rFonts w:eastAsiaTheme="minorEastAsia"/>
                <w:sz w:val="24"/>
              </w:rPr>
            </w:pPr>
            <w:r w:rsidRPr="00FC3A9C">
              <w:rPr>
                <w:rFonts w:ascii="宋体" w:hAnsi="宋体" w:cs="宋体" w:hint="eastAsia"/>
                <w:sz w:val="24"/>
              </w:rPr>
              <w:t>⑴</w:t>
            </w:r>
            <w:r w:rsidRPr="00FC3A9C">
              <w:rPr>
                <w:rFonts w:eastAsiaTheme="minorEastAsia"/>
                <w:sz w:val="24"/>
              </w:rPr>
              <w:t xml:space="preserve"> </w:t>
            </w:r>
            <w:r w:rsidRPr="00FC3A9C">
              <w:rPr>
                <w:rFonts w:eastAsiaTheme="minorEastAsia"/>
                <w:sz w:val="24"/>
              </w:rPr>
              <w:t>环境监测可自行监测也可委托当地有资质环境监测</w:t>
            </w:r>
            <w:r w:rsidR="00A15ED8" w:rsidRPr="00FC3A9C">
              <w:rPr>
                <w:rFonts w:eastAsiaTheme="minorEastAsia"/>
                <w:sz w:val="24"/>
              </w:rPr>
              <w:t>单位</w:t>
            </w:r>
            <w:r w:rsidRPr="00FC3A9C">
              <w:rPr>
                <w:rFonts w:eastAsiaTheme="minorEastAsia"/>
                <w:sz w:val="24"/>
              </w:rPr>
              <w:t>承担。</w:t>
            </w:r>
          </w:p>
          <w:p w14:paraId="4FAC7C12" w14:textId="77777777" w:rsidR="00295119" w:rsidRPr="00FC3A9C" w:rsidRDefault="00295119" w:rsidP="003E6169">
            <w:pPr>
              <w:snapToGrid w:val="0"/>
              <w:spacing w:line="360" w:lineRule="auto"/>
              <w:ind w:firstLine="482"/>
              <w:rPr>
                <w:rFonts w:eastAsiaTheme="minorEastAsia"/>
                <w:sz w:val="24"/>
              </w:rPr>
            </w:pPr>
            <w:r w:rsidRPr="00FC3A9C">
              <w:rPr>
                <w:rFonts w:ascii="宋体" w:hAnsi="宋体" w:cs="宋体" w:hint="eastAsia"/>
                <w:sz w:val="24"/>
              </w:rPr>
              <w:t>⑵</w:t>
            </w:r>
            <w:r w:rsidRPr="00FC3A9C">
              <w:rPr>
                <w:rFonts w:eastAsiaTheme="minorEastAsia"/>
                <w:sz w:val="24"/>
              </w:rPr>
              <w:t xml:space="preserve"> </w:t>
            </w:r>
            <w:r w:rsidRPr="00FC3A9C">
              <w:rPr>
                <w:rFonts w:eastAsiaTheme="minorEastAsia"/>
                <w:sz w:val="24"/>
              </w:rPr>
              <w:t>建设单位应建立健全污染源监控和环境质量监测技术档案，主动接受当地环保行政主管部门的指导、监督和检查，发现问题及时上报或处理。</w:t>
            </w:r>
          </w:p>
          <w:p w14:paraId="2720A75E" w14:textId="77777777" w:rsidR="00295119" w:rsidRPr="00FC3A9C" w:rsidRDefault="004378E9" w:rsidP="003E6169">
            <w:pPr>
              <w:snapToGrid w:val="0"/>
              <w:spacing w:line="360" w:lineRule="auto"/>
              <w:ind w:firstLineChars="200" w:firstLine="480"/>
              <w:rPr>
                <w:rFonts w:eastAsiaTheme="minorEastAsia"/>
                <w:sz w:val="24"/>
              </w:rPr>
            </w:pPr>
            <w:r w:rsidRPr="00FC3A9C">
              <w:rPr>
                <w:rFonts w:eastAsiaTheme="minorEastAsia"/>
                <w:sz w:val="24"/>
              </w:rPr>
              <w:fldChar w:fldCharType="begin"/>
            </w:r>
            <w:r w:rsidR="002400A9" w:rsidRPr="00FC3A9C">
              <w:rPr>
                <w:rFonts w:eastAsiaTheme="minorEastAsia"/>
                <w:sz w:val="24"/>
              </w:rPr>
              <w:instrText xml:space="preserve"> = 3 \* GB2 </w:instrText>
            </w:r>
            <w:r w:rsidRPr="00FC3A9C">
              <w:rPr>
                <w:rFonts w:eastAsiaTheme="minorEastAsia"/>
                <w:sz w:val="24"/>
              </w:rPr>
              <w:fldChar w:fldCharType="separate"/>
            </w:r>
            <w:r w:rsidR="002400A9" w:rsidRPr="00FC3A9C">
              <w:rPr>
                <w:rFonts w:ascii="宋体" w:hAnsi="宋体" w:cs="宋体" w:hint="eastAsia"/>
                <w:noProof/>
                <w:sz w:val="24"/>
              </w:rPr>
              <w:t>⑶</w:t>
            </w:r>
            <w:r w:rsidRPr="00FC3A9C">
              <w:rPr>
                <w:rFonts w:eastAsiaTheme="minorEastAsia"/>
                <w:sz w:val="24"/>
              </w:rPr>
              <w:fldChar w:fldCharType="end"/>
            </w:r>
            <w:r w:rsidR="002400A9" w:rsidRPr="00FC3A9C">
              <w:rPr>
                <w:rFonts w:eastAsiaTheme="minorEastAsia"/>
                <w:sz w:val="24"/>
              </w:rPr>
              <w:t xml:space="preserve"> </w:t>
            </w:r>
            <w:r w:rsidR="00295119" w:rsidRPr="00FC3A9C">
              <w:rPr>
                <w:rFonts w:eastAsiaTheme="minorEastAsia"/>
                <w:sz w:val="24"/>
              </w:rPr>
              <w:t>建设单位应切实加强</w:t>
            </w:r>
            <w:r w:rsidR="00504719" w:rsidRPr="00FC3A9C">
              <w:rPr>
                <w:rFonts w:asciiTheme="minorEastAsia" w:eastAsiaTheme="minorEastAsia" w:hAnsiTheme="minorEastAsia"/>
                <w:sz w:val="24"/>
              </w:rPr>
              <w:t>”</w:t>
            </w:r>
            <w:r w:rsidR="00295119" w:rsidRPr="00FC3A9C">
              <w:rPr>
                <w:rFonts w:eastAsiaTheme="minorEastAsia"/>
                <w:sz w:val="24"/>
              </w:rPr>
              <w:t>三废</w:t>
            </w:r>
            <w:r w:rsidR="00504719" w:rsidRPr="00FC3A9C">
              <w:rPr>
                <w:rFonts w:asciiTheme="minorEastAsia" w:eastAsiaTheme="minorEastAsia" w:hAnsiTheme="minorEastAsia"/>
                <w:sz w:val="24"/>
              </w:rPr>
              <w:t>”</w:t>
            </w:r>
            <w:r w:rsidR="00295119" w:rsidRPr="00FC3A9C">
              <w:rPr>
                <w:rFonts w:eastAsiaTheme="minorEastAsia"/>
                <w:sz w:val="24"/>
              </w:rPr>
              <w:t>达标排放和环境质量的监控。</w:t>
            </w:r>
          </w:p>
          <w:p w14:paraId="2AC1790C" w14:textId="77777777" w:rsidR="00295119" w:rsidRPr="00FC3A9C" w:rsidRDefault="00295119" w:rsidP="003E6169">
            <w:pPr>
              <w:spacing w:line="360" w:lineRule="auto"/>
              <w:ind w:firstLineChars="200" w:firstLine="480"/>
              <w:rPr>
                <w:rFonts w:eastAsiaTheme="minorEastAsia"/>
                <w:sz w:val="24"/>
              </w:rPr>
            </w:pPr>
            <w:r w:rsidRPr="00FC3A9C">
              <w:rPr>
                <w:rFonts w:ascii="宋体" w:hAnsi="宋体" w:cs="宋体" w:hint="eastAsia"/>
                <w:sz w:val="24"/>
              </w:rPr>
              <w:t>⑷</w:t>
            </w:r>
            <w:r w:rsidRPr="00FC3A9C">
              <w:rPr>
                <w:rFonts w:eastAsiaTheme="minorEastAsia"/>
                <w:sz w:val="24"/>
              </w:rPr>
              <w:t xml:space="preserve"> </w:t>
            </w:r>
            <w:r w:rsidRPr="00FC3A9C">
              <w:rPr>
                <w:rFonts w:eastAsiaTheme="minorEastAsia"/>
                <w:sz w:val="24"/>
              </w:rPr>
              <w:t>环境监测采样、样品保存和分析方法应按照《空气和废气监测分析方法》、《水和废水监测分析方法》、《工业企业厂界噪声测量方法》等有关规范执行。</w:t>
            </w:r>
          </w:p>
          <w:p w14:paraId="5B4D882A" w14:textId="77777777" w:rsidR="00295119" w:rsidRPr="00FC3A9C" w:rsidRDefault="00295119" w:rsidP="003E6169">
            <w:pPr>
              <w:topLinePunct/>
              <w:autoSpaceDE w:val="0"/>
              <w:autoSpaceDN w:val="0"/>
              <w:spacing w:line="360" w:lineRule="auto"/>
              <w:ind w:firstLineChars="200" w:firstLine="480"/>
              <w:rPr>
                <w:rFonts w:eastAsiaTheme="minorEastAsia"/>
                <w:sz w:val="24"/>
              </w:rPr>
            </w:pPr>
            <w:r w:rsidRPr="00FC3A9C">
              <w:rPr>
                <w:rFonts w:eastAsiaTheme="minorEastAsia"/>
                <w:sz w:val="24"/>
              </w:rPr>
              <w:t>为了有效监控建设项目对环境的影响，项目应建立环境监测制度，定期委托当地有资质环境监测</w:t>
            </w:r>
            <w:r w:rsidR="00A15ED8" w:rsidRPr="00FC3A9C">
              <w:rPr>
                <w:rFonts w:eastAsiaTheme="minorEastAsia"/>
                <w:sz w:val="24"/>
              </w:rPr>
              <w:t>单位</w:t>
            </w:r>
            <w:r w:rsidRPr="00FC3A9C">
              <w:rPr>
                <w:rFonts w:eastAsiaTheme="minorEastAsia"/>
                <w:sz w:val="24"/>
              </w:rPr>
              <w:t>开展污染源及环境监测，以便及时掌握产排污规律，加强污染治理。</w:t>
            </w:r>
            <w:r w:rsidR="00862D25" w:rsidRPr="00FC3A9C">
              <w:rPr>
                <w:rFonts w:eastAsiaTheme="minorEastAsia" w:hint="eastAsia"/>
                <w:sz w:val="24"/>
              </w:rPr>
              <w:t>根据《排污单位自行监测技术指南</w:t>
            </w:r>
            <w:r w:rsidR="00862D25" w:rsidRPr="00FC3A9C">
              <w:rPr>
                <w:rFonts w:eastAsiaTheme="minorEastAsia" w:hint="eastAsia"/>
                <w:sz w:val="24"/>
              </w:rPr>
              <w:t xml:space="preserve"> </w:t>
            </w:r>
            <w:r w:rsidR="00862D25" w:rsidRPr="00FC3A9C">
              <w:rPr>
                <w:rFonts w:eastAsiaTheme="minorEastAsia" w:hint="eastAsia"/>
                <w:sz w:val="24"/>
              </w:rPr>
              <w:t>总则》（</w:t>
            </w:r>
            <w:r w:rsidR="00862D25" w:rsidRPr="00FC3A9C">
              <w:rPr>
                <w:rFonts w:eastAsiaTheme="minorEastAsia" w:hint="eastAsia"/>
                <w:sz w:val="24"/>
              </w:rPr>
              <w:t>HJ819-2017</w:t>
            </w:r>
            <w:r w:rsidR="00862D25" w:rsidRPr="00FC3A9C">
              <w:rPr>
                <w:rFonts w:eastAsiaTheme="minorEastAsia" w:hint="eastAsia"/>
                <w:sz w:val="24"/>
              </w:rPr>
              <w:t>）</w:t>
            </w:r>
            <w:r w:rsidR="00991F7F" w:rsidRPr="00FC3A9C">
              <w:rPr>
                <w:rFonts w:eastAsiaTheme="minorEastAsia" w:hint="eastAsia"/>
                <w:sz w:val="24"/>
              </w:rPr>
              <w:t>、《排污单位自行监测技术指南</w:t>
            </w:r>
            <w:r w:rsidR="00991F7F" w:rsidRPr="00FC3A9C">
              <w:rPr>
                <w:rFonts w:eastAsiaTheme="minorEastAsia" w:hint="eastAsia"/>
                <w:sz w:val="24"/>
              </w:rPr>
              <w:t xml:space="preserve"> </w:t>
            </w:r>
            <w:r w:rsidR="00991F7F" w:rsidRPr="00FC3A9C">
              <w:rPr>
                <w:rFonts w:eastAsiaTheme="minorEastAsia" w:hint="eastAsia"/>
                <w:sz w:val="24"/>
              </w:rPr>
              <w:t>火力发电及锅炉》（</w:t>
            </w:r>
            <w:r w:rsidR="00991F7F" w:rsidRPr="00FC3A9C">
              <w:rPr>
                <w:rFonts w:eastAsiaTheme="minorEastAsia" w:hint="eastAsia"/>
                <w:sz w:val="24"/>
              </w:rPr>
              <w:t>HJ820-2017</w:t>
            </w:r>
            <w:r w:rsidR="00991F7F" w:rsidRPr="00FC3A9C">
              <w:rPr>
                <w:rFonts w:eastAsiaTheme="minorEastAsia" w:hint="eastAsia"/>
                <w:sz w:val="24"/>
              </w:rPr>
              <w:t>）</w:t>
            </w:r>
            <w:r w:rsidR="00862D25" w:rsidRPr="00FC3A9C">
              <w:rPr>
                <w:rFonts w:eastAsiaTheme="minorEastAsia" w:hint="eastAsia"/>
                <w:sz w:val="24"/>
              </w:rPr>
              <w:t>制定本</w:t>
            </w:r>
            <w:r w:rsidRPr="00FC3A9C">
              <w:rPr>
                <w:rFonts w:eastAsiaTheme="minorEastAsia"/>
                <w:sz w:val="24"/>
              </w:rPr>
              <w:t>项目环境质量监测计划见表</w:t>
            </w:r>
            <w:r w:rsidR="0089410D" w:rsidRPr="00FC3A9C">
              <w:rPr>
                <w:rFonts w:eastAsiaTheme="minorEastAsia"/>
                <w:sz w:val="24"/>
              </w:rPr>
              <w:t>4</w:t>
            </w:r>
            <w:r w:rsidR="00345597" w:rsidRPr="00FC3A9C">
              <w:rPr>
                <w:rFonts w:eastAsiaTheme="minorEastAsia" w:hint="eastAsia"/>
                <w:sz w:val="24"/>
              </w:rPr>
              <w:t>2</w:t>
            </w:r>
            <w:r w:rsidRPr="00FC3A9C">
              <w:rPr>
                <w:rFonts w:eastAsiaTheme="minorEastAsia"/>
                <w:sz w:val="24"/>
              </w:rPr>
              <w:t>，污染源监测计划见表</w:t>
            </w:r>
            <w:r w:rsidR="0089410D" w:rsidRPr="00FC3A9C">
              <w:rPr>
                <w:rFonts w:eastAsiaTheme="minorEastAsia" w:hint="eastAsia"/>
                <w:sz w:val="24"/>
              </w:rPr>
              <w:t>4</w:t>
            </w:r>
            <w:r w:rsidR="00345597" w:rsidRPr="00FC3A9C">
              <w:rPr>
                <w:rFonts w:eastAsiaTheme="minorEastAsia" w:hint="eastAsia"/>
                <w:sz w:val="24"/>
              </w:rPr>
              <w:t>3</w:t>
            </w:r>
            <w:r w:rsidR="00C75901" w:rsidRPr="00FC3A9C">
              <w:rPr>
                <w:rFonts w:eastAsiaTheme="minorEastAsia" w:hint="eastAsia"/>
                <w:sz w:val="24"/>
              </w:rPr>
              <w:t>，项目建成后全厂的监测计划见表</w:t>
            </w:r>
            <w:r w:rsidR="00C75901" w:rsidRPr="00FC3A9C">
              <w:rPr>
                <w:rFonts w:eastAsiaTheme="minorEastAsia" w:hint="eastAsia"/>
                <w:sz w:val="24"/>
              </w:rPr>
              <w:t>4</w:t>
            </w:r>
            <w:r w:rsidR="00C75901" w:rsidRPr="00FC3A9C">
              <w:rPr>
                <w:rFonts w:eastAsiaTheme="minorEastAsia"/>
                <w:sz w:val="24"/>
              </w:rPr>
              <w:t>4</w:t>
            </w:r>
            <w:r w:rsidRPr="00FC3A9C">
              <w:rPr>
                <w:rFonts w:eastAsiaTheme="minorEastAsia"/>
                <w:sz w:val="24"/>
              </w:rPr>
              <w:t>。</w:t>
            </w:r>
          </w:p>
          <w:p w14:paraId="486DA60C" w14:textId="77777777" w:rsidR="00295119" w:rsidRPr="00FC3A9C" w:rsidRDefault="00295119" w:rsidP="003E6169">
            <w:pPr>
              <w:pStyle w:val="aff8"/>
              <w:ind w:firstLineChars="1462" w:firstLine="3082"/>
              <w:jc w:val="both"/>
              <w:rPr>
                <w:rFonts w:eastAsiaTheme="minorEastAsia" w:cs="Times New Roman"/>
                <w:b/>
                <w:sz w:val="21"/>
                <w:szCs w:val="21"/>
              </w:rPr>
            </w:pPr>
            <w:r w:rsidRPr="00FC3A9C">
              <w:rPr>
                <w:rFonts w:eastAsiaTheme="minorEastAsia" w:cs="Times New Roman"/>
                <w:b/>
                <w:sz w:val="21"/>
                <w:szCs w:val="21"/>
              </w:rPr>
              <w:t>表</w:t>
            </w:r>
            <w:r w:rsidR="0089410D" w:rsidRPr="00FC3A9C">
              <w:rPr>
                <w:rFonts w:eastAsiaTheme="minorEastAsia" w:cs="Times New Roman" w:hint="eastAsia"/>
                <w:b/>
                <w:sz w:val="21"/>
                <w:szCs w:val="21"/>
              </w:rPr>
              <w:t>4</w:t>
            </w:r>
            <w:r w:rsidR="00345597" w:rsidRPr="00FC3A9C">
              <w:rPr>
                <w:rFonts w:eastAsiaTheme="minorEastAsia" w:cs="Times New Roman" w:hint="eastAsia"/>
                <w:b/>
                <w:sz w:val="21"/>
                <w:szCs w:val="21"/>
              </w:rPr>
              <w:t>2</w:t>
            </w:r>
            <w:r w:rsidRPr="00FC3A9C">
              <w:rPr>
                <w:rFonts w:eastAsiaTheme="minorEastAsia" w:cs="Times New Roman"/>
                <w:b/>
                <w:sz w:val="21"/>
                <w:szCs w:val="21"/>
              </w:rPr>
              <w:t xml:space="preserve"> </w:t>
            </w:r>
            <w:r w:rsidR="00C75901" w:rsidRPr="00FC3A9C">
              <w:rPr>
                <w:rFonts w:eastAsiaTheme="minorEastAsia" w:cs="Times New Roman"/>
                <w:b/>
                <w:sz w:val="21"/>
                <w:szCs w:val="21"/>
              </w:rPr>
              <w:t xml:space="preserve">  </w:t>
            </w:r>
            <w:r w:rsidRPr="00FC3A9C">
              <w:rPr>
                <w:rFonts w:eastAsiaTheme="minorEastAsia" w:cs="Times New Roman"/>
                <w:b/>
                <w:sz w:val="21"/>
                <w:szCs w:val="21"/>
              </w:rPr>
              <w:t xml:space="preserve"> </w:t>
            </w:r>
            <w:r w:rsidR="00C75901" w:rsidRPr="00FC3A9C">
              <w:rPr>
                <w:rFonts w:eastAsiaTheme="minorEastAsia" w:cs="Times New Roman" w:hint="eastAsia"/>
                <w:b/>
                <w:sz w:val="21"/>
                <w:szCs w:val="21"/>
              </w:rPr>
              <w:t>本次</w:t>
            </w:r>
            <w:r w:rsidRPr="00FC3A9C">
              <w:rPr>
                <w:rFonts w:eastAsiaTheme="minorEastAsia" w:cs="Times New Roman"/>
                <w:b/>
                <w:sz w:val="21"/>
                <w:szCs w:val="21"/>
              </w:rPr>
              <w:t>环境质量监测计划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000" w:firstRow="0" w:lastRow="0" w:firstColumn="0" w:lastColumn="0" w:noHBand="0" w:noVBand="0"/>
            </w:tblPr>
            <w:tblGrid>
              <w:gridCol w:w="1051"/>
              <w:gridCol w:w="1921"/>
              <w:gridCol w:w="1417"/>
              <w:gridCol w:w="1275"/>
              <w:gridCol w:w="3353"/>
            </w:tblGrid>
            <w:tr w:rsidR="00FC3A9C" w:rsidRPr="00FC3A9C" w14:paraId="15251333" w14:textId="77777777" w:rsidTr="00295119">
              <w:trPr>
                <w:trHeight w:val="397"/>
              </w:trPr>
              <w:tc>
                <w:tcPr>
                  <w:tcW w:w="583" w:type="pct"/>
                  <w:vAlign w:val="center"/>
                </w:tcPr>
                <w:p w14:paraId="3187FEB1" w14:textId="77777777" w:rsidR="00295119" w:rsidRPr="00FC3A9C" w:rsidRDefault="00295119" w:rsidP="003E6169">
                  <w:pPr>
                    <w:jc w:val="center"/>
                    <w:rPr>
                      <w:rFonts w:eastAsiaTheme="minorEastAsia"/>
                      <w:szCs w:val="21"/>
                    </w:rPr>
                  </w:pPr>
                  <w:r w:rsidRPr="00FC3A9C">
                    <w:rPr>
                      <w:rFonts w:eastAsiaTheme="minorEastAsia"/>
                      <w:szCs w:val="21"/>
                    </w:rPr>
                    <w:t>项目</w:t>
                  </w:r>
                </w:p>
              </w:tc>
              <w:tc>
                <w:tcPr>
                  <w:tcW w:w="1065" w:type="pct"/>
                  <w:vAlign w:val="center"/>
                </w:tcPr>
                <w:p w14:paraId="49428818" w14:textId="77777777" w:rsidR="00295119" w:rsidRPr="00FC3A9C" w:rsidRDefault="00295119" w:rsidP="003E6169">
                  <w:pPr>
                    <w:jc w:val="center"/>
                    <w:rPr>
                      <w:rFonts w:eastAsiaTheme="minorEastAsia"/>
                      <w:szCs w:val="21"/>
                    </w:rPr>
                  </w:pPr>
                  <w:r w:rsidRPr="00FC3A9C">
                    <w:rPr>
                      <w:rFonts w:eastAsiaTheme="minorEastAsia"/>
                      <w:szCs w:val="21"/>
                    </w:rPr>
                    <w:t>监测点位</w:t>
                  </w:r>
                </w:p>
              </w:tc>
              <w:tc>
                <w:tcPr>
                  <w:tcW w:w="786" w:type="pct"/>
                  <w:vAlign w:val="center"/>
                </w:tcPr>
                <w:p w14:paraId="186BD89D" w14:textId="77777777" w:rsidR="00295119" w:rsidRPr="00FC3A9C" w:rsidRDefault="00295119" w:rsidP="003E6169">
                  <w:pPr>
                    <w:jc w:val="center"/>
                    <w:rPr>
                      <w:rFonts w:eastAsiaTheme="minorEastAsia"/>
                      <w:szCs w:val="21"/>
                    </w:rPr>
                  </w:pPr>
                  <w:r w:rsidRPr="00FC3A9C">
                    <w:rPr>
                      <w:rFonts w:eastAsiaTheme="minorEastAsia"/>
                      <w:szCs w:val="21"/>
                    </w:rPr>
                    <w:t>监测指标</w:t>
                  </w:r>
                </w:p>
              </w:tc>
              <w:tc>
                <w:tcPr>
                  <w:tcW w:w="707" w:type="pct"/>
                  <w:vAlign w:val="center"/>
                </w:tcPr>
                <w:p w14:paraId="7C61B4FB" w14:textId="77777777" w:rsidR="00295119" w:rsidRPr="00FC3A9C" w:rsidRDefault="00295119" w:rsidP="003E6169">
                  <w:pPr>
                    <w:jc w:val="center"/>
                    <w:rPr>
                      <w:rFonts w:eastAsiaTheme="minorEastAsia"/>
                      <w:szCs w:val="21"/>
                    </w:rPr>
                  </w:pPr>
                  <w:r w:rsidRPr="00FC3A9C">
                    <w:rPr>
                      <w:rFonts w:eastAsiaTheme="minorEastAsia"/>
                      <w:szCs w:val="21"/>
                    </w:rPr>
                    <w:t>监测频次</w:t>
                  </w:r>
                </w:p>
              </w:tc>
              <w:tc>
                <w:tcPr>
                  <w:tcW w:w="1859" w:type="pct"/>
                  <w:vAlign w:val="center"/>
                </w:tcPr>
                <w:p w14:paraId="4B68F8FE" w14:textId="77777777" w:rsidR="00295119" w:rsidRPr="00FC3A9C" w:rsidRDefault="00295119" w:rsidP="003E6169">
                  <w:pPr>
                    <w:jc w:val="center"/>
                    <w:rPr>
                      <w:rFonts w:eastAsiaTheme="minorEastAsia"/>
                      <w:szCs w:val="21"/>
                    </w:rPr>
                  </w:pPr>
                  <w:r w:rsidRPr="00FC3A9C">
                    <w:rPr>
                      <w:rFonts w:eastAsiaTheme="minorEastAsia"/>
                      <w:szCs w:val="21"/>
                    </w:rPr>
                    <w:t>执行环境质量标准</w:t>
                  </w:r>
                </w:p>
              </w:tc>
            </w:tr>
            <w:tr w:rsidR="00FC3A9C" w:rsidRPr="00FC3A9C" w14:paraId="21B3F04C" w14:textId="77777777" w:rsidTr="00295119">
              <w:trPr>
                <w:trHeight w:val="397"/>
              </w:trPr>
              <w:tc>
                <w:tcPr>
                  <w:tcW w:w="583" w:type="pct"/>
                  <w:vAlign w:val="center"/>
                </w:tcPr>
                <w:p w14:paraId="4A5E46B8" w14:textId="77777777" w:rsidR="00AF4C37" w:rsidRPr="00FC3A9C" w:rsidRDefault="00AF4C37" w:rsidP="003E6169">
                  <w:pPr>
                    <w:jc w:val="center"/>
                    <w:rPr>
                      <w:rFonts w:eastAsiaTheme="minorEastAsia"/>
                      <w:szCs w:val="21"/>
                    </w:rPr>
                  </w:pPr>
                  <w:r w:rsidRPr="00FC3A9C">
                    <w:rPr>
                      <w:rFonts w:eastAsiaTheme="minorEastAsia"/>
                      <w:szCs w:val="21"/>
                    </w:rPr>
                    <w:t>环境空气</w:t>
                  </w:r>
                </w:p>
              </w:tc>
              <w:tc>
                <w:tcPr>
                  <w:tcW w:w="1065" w:type="pct"/>
                  <w:vAlign w:val="center"/>
                </w:tcPr>
                <w:p w14:paraId="1DCBEDB8" w14:textId="77777777" w:rsidR="00AF4C37" w:rsidRPr="00FC3A9C" w:rsidRDefault="00AF4C37" w:rsidP="003E6169">
                  <w:pPr>
                    <w:jc w:val="center"/>
                    <w:rPr>
                      <w:rFonts w:eastAsiaTheme="minorEastAsia"/>
                      <w:szCs w:val="21"/>
                    </w:rPr>
                  </w:pPr>
                  <w:r w:rsidRPr="00FC3A9C">
                    <w:rPr>
                      <w:rFonts w:eastAsiaTheme="minorEastAsia"/>
                      <w:szCs w:val="21"/>
                    </w:rPr>
                    <w:t>在厂区最近敏感目标处设置一监测点</w:t>
                  </w:r>
                </w:p>
              </w:tc>
              <w:tc>
                <w:tcPr>
                  <w:tcW w:w="786" w:type="pct"/>
                  <w:vAlign w:val="center"/>
                </w:tcPr>
                <w:p w14:paraId="336B5C66" w14:textId="77777777" w:rsidR="00AF4C37" w:rsidRPr="00FC3A9C" w:rsidRDefault="00AF4C37" w:rsidP="003E6169">
                  <w:pPr>
                    <w:jc w:val="center"/>
                    <w:rPr>
                      <w:rFonts w:eastAsiaTheme="minorEastAsia"/>
                      <w:szCs w:val="21"/>
                    </w:rPr>
                  </w:pPr>
                  <w:r w:rsidRPr="00FC3A9C">
                    <w:rPr>
                      <w:rFonts w:eastAsiaTheme="minorEastAsia" w:hint="eastAsia"/>
                      <w:szCs w:val="21"/>
                    </w:rPr>
                    <w:t>甲醇</w:t>
                  </w:r>
                </w:p>
              </w:tc>
              <w:tc>
                <w:tcPr>
                  <w:tcW w:w="707" w:type="pct"/>
                  <w:vAlign w:val="center"/>
                </w:tcPr>
                <w:p w14:paraId="38C48381" w14:textId="77777777" w:rsidR="00AF4C37" w:rsidRPr="00FC3A9C" w:rsidRDefault="00AF4C37" w:rsidP="003E6169">
                  <w:pPr>
                    <w:jc w:val="center"/>
                    <w:rPr>
                      <w:rFonts w:eastAsiaTheme="minorEastAsia"/>
                      <w:szCs w:val="21"/>
                    </w:rPr>
                  </w:pPr>
                  <w:r w:rsidRPr="00FC3A9C">
                    <w:rPr>
                      <w:rFonts w:eastAsiaTheme="minorEastAsia"/>
                      <w:szCs w:val="21"/>
                    </w:rPr>
                    <w:t>1</w:t>
                  </w:r>
                  <w:r w:rsidRPr="00FC3A9C">
                    <w:rPr>
                      <w:rFonts w:eastAsiaTheme="minorEastAsia"/>
                      <w:szCs w:val="21"/>
                    </w:rPr>
                    <w:t>次</w:t>
                  </w:r>
                  <w:r w:rsidRPr="00FC3A9C">
                    <w:rPr>
                      <w:rFonts w:eastAsiaTheme="minorEastAsia"/>
                      <w:szCs w:val="21"/>
                    </w:rPr>
                    <w:t>/</w:t>
                  </w:r>
                  <w:r w:rsidRPr="00FC3A9C">
                    <w:rPr>
                      <w:rFonts w:eastAsiaTheme="minorEastAsia"/>
                      <w:szCs w:val="21"/>
                    </w:rPr>
                    <w:t>半年</w:t>
                  </w:r>
                </w:p>
              </w:tc>
              <w:tc>
                <w:tcPr>
                  <w:tcW w:w="1859" w:type="pct"/>
                  <w:vAlign w:val="center"/>
                </w:tcPr>
                <w:p w14:paraId="65F5CC85" w14:textId="77777777" w:rsidR="00AF4C37" w:rsidRPr="00FC3A9C" w:rsidRDefault="00AF4C37" w:rsidP="003E6169">
                  <w:pPr>
                    <w:jc w:val="center"/>
                    <w:rPr>
                      <w:rFonts w:eastAsiaTheme="minorEastAsia"/>
                      <w:szCs w:val="21"/>
                    </w:rPr>
                  </w:pPr>
                  <w:r w:rsidRPr="00FC3A9C">
                    <w:rPr>
                      <w:rFonts w:eastAsiaTheme="minorEastAsia"/>
                      <w:szCs w:val="21"/>
                    </w:rPr>
                    <w:t>《环境影响评价技术导则</w:t>
                  </w:r>
                  <w:r w:rsidRPr="00FC3A9C">
                    <w:rPr>
                      <w:rFonts w:eastAsiaTheme="minorEastAsia"/>
                      <w:szCs w:val="21"/>
                    </w:rPr>
                    <w:t>-</w:t>
                  </w:r>
                  <w:r w:rsidRPr="00FC3A9C">
                    <w:rPr>
                      <w:rFonts w:eastAsiaTheme="minorEastAsia"/>
                      <w:szCs w:val="21"/>
                    </w:rPr>
                    <w:t>大气环境》（</w:t>
                  </w:r>
                  <w:r w:rsidRPr="00FC3A9C">
                    <w:rPr>
                      <w:rFonts w:eastAsiaTheme="minorEastAsia"/>
                      <w:szCs w:val="21"/>
                    </w:rPr>
                    <w:t>HJ2.2-2018</w:t>
                  </w:r>
                  <w:r w:rsidRPr="00FC3A9C">
                    <w:rPr>
                      <w:rFonts w:eastAsiaTheme="minorEastAsia"/>
                      <w:szCs w:val="21"/>
                    </w:rPr>
                    <w:t>）附录</w:t>
                  </w:r>
                  <w:r w:rsidRPr="00FC3A9C">
                    <w:rPr>
                      <w:rFonts w:eastAsiaTheme="minorEastAsia"/>
                      <w:szCs w:val="21"/>
                    </w:rPr>
                    <w:t>D</w:t>
                  </w:r>
                  <w:r w:rsidRPr="00FC3A9C">
                    <w:rPr>
                      <w:rFonts w:eastAsiaTheme="minorEastAsia"/>
                      <w:szCs w:val="21"/>
                    </w:rPr>
                    <w:t>表</w:t>
                  </w:r>
                  <w:r w:rsidRPr="00FC3A9C">
                    <w:rPr>
                      <w:rFonts w:eastAsiaTheme="minorEastAsia"/>
                      <w:szCs w:val="21"/>
                    </w:rPr>
                    <w:t xml:space="preserve">D.1 </w:t>
                  </w:r>
                </w:p>
              </w:tc>
            </w:tr>
          </w:tbl>
          <w:p w14:paraId="0F164F41" w14:textId="77777777" w:rsidR="005D0361" w:rsidRPr="00FC3A9C" w:rsidRDefault="005D0361" w:rsidP="003E6169">
            <w:pPr>
              <w:pStyle w:val="a7"/>
              <w:rPr>
                <w:rFonts w:eastAsiaTheme="minorEastAsia"/>
                <w:b/>
                <w:szCs w:val="21"/>
              </w:rPr>
            </w:pPr>
            <w:r w:rsidRPr="00FC3A9C">
              <w:rPr>
                <w:rFonts w:eastAsiaTheme="minorEastAsia"/>
                <w:b/>
                <w:szCs w:val="21"/>
              </w:rPr>
              <w:t>表</w:t>
            </w:r>
            <w:r w:rsidR="0089410D" w:rsidRPr="00FC3A9C">
              <w:rPr>
                <w:rFonts w:eastAsiaTheme="minorEastAsia" w:hint="eastAsia"/>
                <w:b/>
                <w:szCs w:val="21"/>
              </w:rPr>
              <w:t>4</w:t>
            </w:r>
            <w:r w:rsidR="00345597" w:rsidRPr="00FC3A9C">
              <w:rPr>
                <w:rFonts w:eastAsiaTheme="minorEastAsia" w:hint="eastAsia"/>
                <w:b/>
                <w:szCs w:val="21"/>
              </w:rPr>
              <w:t>3</w:t>
            </w:r>
            <w:r w:rsidRPr="00FC3A9C">
              <w:rPr>
                <w:rFonts w:eastAsiaTheme="minorEastAsia"/>
                <w:b/>
                <w:szCs w:val="21"/>
              </w:rPr>
              <w:t xml:space="preserve">  </w:t>
            </w:r>
            <w:r w:rsidR="00C75901" w:rsidRPr="00FC3A9C">
              <w:rPr>
                <w:rFonts w:eastAsiaTheme="minorEastAsia"/>
                <w:b/>
                <w:szCs w:val="21"/>
              </w:rPr>
              <w:t xml:space="preserve">  </w:t>
            </w:r>
            <w:r w:rsidR="00C75901" w:rsidRPr="00FC3A9C">
              <w:rPr>
                <w:rFonts w:eastAsiaTheme="minorEastAsia" w:hint="eastAsia"/>
                <w:b/>
                <w:szCs w:val="21"/>
              </w:rPr>
              <w:t>本次</w:t>
            </w:r>
            <w:r w:rsidRPr="00FC3A9C">
              <w:rPr>
                <w:rFonts w:eastAsiaTheme="minorEastAsia"/>
                <w:b/>
                <w:szCs w:val="21"/>
              </w:rPr>
              <w:t>运行期</w:t>
            </w:r>
            <w:r w:rsidR="00295119" w:rsidRPr="00FC3A9C">
              <w:rPr>
                <w:rFonts w:eastAsiaTheme="minorEastAsia"/>
                <w:b/>
                <w:szCs w:val="21"/>
              </w:rPr>
              <w:t>污染源监测计划</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929"/>
              <w:gridCol w:w="1046"/>
              <w:gridCol w:w="1657"/>
              <w:gridCol w:w="1566"/>
              <w:gridCol w:w="3248"/>
            </w:tblGrid>
            <w:tr w:rsidR="00FC3A9C" w:rsidRPr="00FC3A9C" w14:paraId="7D606CFA" w14:textId="77777777" w:rsidTr="00116164">
              <w:trPr>
                <w:trHeight w:val="284"/>
                <w:jc w:val="center"/>
              </w:trPr>
              <w:tc>
                <w:tcPr>
                  <w:tcW w:w="269" w:type="pct"/>
                  <w:tcMar>
                    <w:left w:w="0" w:type="dxa"/>
                    <w:right w:w="0" w:type="dxa"/>
                  </w:tcMar>
                  <w:vAlign w:val="center"/>
                </w:tcPr>
                <w:p w14:paraId="65EB3A91" w14:textId="77777777" w:rsidR="005D0361" w:rsidRPr="00FC3A9C" w:rsidRDefault="005D0361" w:rsidP="003E6169">
                  <w:pPr>
                    <w:adjustRightInd w:val="0"/>
                    <w:jc w:val="center"/>
                    <w:textAlignment w:val="center"/>
                    <w:rPr>
                      <w:rFonts w:eastAsiaTheme="minorEastAsia"/>
                      <w:bCs/>
                      <w:szCs w:val="21"/>
                    </w:rPr>
                  </w:pPr>
                  <w:r w:rsidRPr="00FC3A9C">
                    <w:rPr>
                      <w:rFonts w:eastAsiaTheme="minorEastAsia"/>
                      <w:bCs/>
                      <w:szCs w:val="21"/>
                    </w:rPr>
                    <w:t>类型</w:t>
                  </w:r>
                </w:p>
              </w:tc>
              <w:tc>
                <w:tcPr>
                  <w:tcW w:w="520" w:type="pct"/>
                  <w:tcMar>
                    <w:left w:w="0" w:type="dxa"/>
                    <w:right w:w="0" w:type="dxa"/>
                  </w:tcMar>
                  <w:vAlign w:val="center"/>
                </w:tcPr>
                <w:p w14:paraId="0C32B13C" w14:textId="77777777" w:rsidR="005D0361" w:rsidRPr="00FC3A9C" w:rsidRDefault="005D0361" w:rsidP="003E6169">
                  <w:pPr>
                    <w:adjustRightInd w:val="0"/>
                    <w:jc w:val="center"/>
                    <w:textAlignment w:val="center"/>
                    <w:rPr>
                      <w:rFonts w:eastAsiaTheme="minorEastAsia"/>
                      <w:bCs/>
                      <w:szCs w:val="21"/>
                    </w:rPr>
                  </w:pPr>
                  <w:r w:rsidRPr="00FC3A9C">
                    <w:rPr>
                      <w:rFonts w:eastAsiaTheme="minorEastAsia"/>
                      <w:bCs/>
                      <w:szCs w:val="21"/>
                    </w:rPr>
                    <w:t>监测对象</w:t>
                  </w:r>
                </w:p>
              </w:tc>
              <w:tc>
                <w:tcPr>
                  <w:tcW w:w="586" w:type="pct"/>
                  <w:vAlign w:val="center"/>
                </w:tcPr>
                <w:p w14:paraId="0FC5F522" w14:textId="77777777" w:rsidR="005D0361" w:rsidRPr="00FC3A9C" w:rsidRDefault="005D0361" w:rsidP="003E6169">
                  <w:pPr>
                    <w:adjustRightInd w:val="0"/>
                    <w:jc w:val="center"/>
                    <w:textAlignment w:val="center"/>
                    <w:rPr>
                      <w:rFonts w:eastAsiaTheme="minorEastAsia"/>
                      <w:bCs/>
                      <w:szCs w:val="21"/>
                    </w:rPr>
                  </w:pPr>
                  <w:r w:rsidRPr="00FC3A9C">
                    <w:rPr>
                      <w:rFonts w:eastAsiaTheme="minorEastAsia"/>
                      <w:bCs/>
                      <w:szCs w:val="21"/>
                    </w:rPr>
                    <w:t>监测点位</w:t>
                  </w:r>
                </w:p>
              </w:tc>
              <w:tc>
                <w:tcPr>
                  <w:tcW w:w="928" w:type="pct"/>
                  <w:tcMar>
                    <w:left w:w="0" w:type="dxa"/>
                    <w:right w:w="0" w:type="dxa"/>
                  </w:tcMar>
                  <w:vAlign w:val="center"/>
                </w:tcPr>
                <w:p w14:paraId="3859E4E1" w14:textId="77777777" w:rsidR="005D0361" w:rsidRPr="00FC3A9C" w:rsidRDefault="005D0361" w:rsidP="003E6169">
                  <w:pPr>
                    <w:adjustRightInd w:val="0"/>
                    <w:jc w:val="center"/>
                    <w:textAlignment w:val="center"/>
                    <w:rPr>
                      <w:rFonts w:eastAsiaTheme="minorEastAsia"/>
                      <w:bCs/>
                      <w:szCs w:val="21"/>
                    </w:rPr>
                  </w:pPr>
                  <w:r w:rsidRPr="00FC3A9C">
                    <w:rPr>
                      <w:rFonts w:eastAsiaTheme="minorEastAsia"/>
                      <w:bCs/>
                      <w:szCs w:val="21"/>
                    </w:rPr>
                    <w:t>监测项目</w:t>
                  </w:r>
                </w:p>
              </w:tc>
              <w:tc>
                <w:tcPr>
                  <w:tcW w:w="877" w:type="pct"/>
                  <w:tcMar>
                    <w:left w:w="0" w:type="dxa"/>
                    <w:right w:w="0" w:type="dxa"/>
                  </w:tcMar>
                  <w:vAlign w:val="center"/>
                </w:tcPr>
                <w:p w14:paraId="6BAE692C" w14:textId="77777777" w:rsidR="005D0361" w:rsidRPr="00FC3A9C" w:rsidRDefault="005D0361" w:rsidP="003E6169">
                  <w:pPr>
                    <w:adjustRightInd w:val="0"/>
                    <w:jc w:val="center"/>
                    <w:textAlignment w:val="center"/>
                    <w:rPr>
                      <w:rFonts w:eastAsiaTheme="minorEastAsia"/>
                      <w:bCs/>
                      <w:szCs w:val="21"/>
                    </w:rPr>
                  </w:pPr>
                  <w:r w:rsidRPr="00FC3A9C">
                    <w:rPr>
                      <w:rFonts w:eastAsiaTheme="minorEastAsia"/>
                      <w:bCs/>
                      <w:szCs w:val="21"/>
                    </w:rPr>
                    <w:t>频率</w:t>
                  </w:r>
                </w:p>
              </w:tc>
              <w:tc>
                <w:tcPr>
                  <w:tcW w:w="1819" w:type="pct"/>
                  <w:tcMar>
                    <w:left w:w="0" w:type="dxa"/>
                    <w:right w:w="0" w:type="dxa"/>
                  </w:tcMar>
                  <w:vAlign w:val="center"/>
                </w:tcPr>
                <w:p w14:paraId="1D05AA3B" w14:textId="77777777" w:rsidR="005D0361" w:rsidRPr="00FC3A9C" w:rsidRDefault="005D0361" w:rsidP="003E6169">
                  <w:pPr>
                    <w:adjustRightInd w:val="0"/>
                    <w:jc w:val="center"/>
                    <w:textAlignment w:val="center"/>
                    <w:rPr>
                      <w:rFonts w:eastAsiaTheme="minorEastAsia"/>
                      <w:bCs/>
                      <w:szCs w:val="21"/>
                    </w:rPr>
                  </w:pPr>
                  <w:r w:rsidRPr="00FC3A9C">
                    <w:rPr>
                      <w:rFonts w:eastAsiaTheme="minorEastAsia"/>
                      <w:bCs/>
                      <w:szCs w:val="21"/>
                    </w:rPr>
                    <w:t>控制指标</w:t>
                  </w:r>
                </w:p>
              </w:tc>
            </w:tr>
            <w:tr w:rsidR="00FC3A9C" w:rsidRPr="00FC3A9C" w14:paraId="35B4DBCA" w14:textId="77777777" w:rsidTr="00116164">
              <w:trPr>
                <w:trHeight w:val="293"/>
                <w:jc w:val="center"/>
              </w:trPr>
              <w:tc>
                <w:tcPr>
                  <w:tcW w:w="269" w:type="pct"/>
                  <w:vMerge w:val="restart"/>
                  <w:tcMar>
                    <w:left w:w="0" w:type="dxa"/>
                    <w:right w:w="0" w:type="dxa"/>
                  </w:tcMar>
                  <w:vAlign w:val="center"/>
                </w:tcPr>
                <w:p w14:paraId="7741A0F6" w14:textId="77777777" w:rsidR="00091761" w:rsidRPr="00FC3A9C" w:rsidRDefault="00AF4C37" w:rsidP="003E6169">
                  <w:pPr>
                    <w:adjustRightInd w:val="0"/>
                    <w:jc w:val="center"/>
                    <w:textAlignment w:val="center"/>
                    <w:rPr>
                      <w:rFonts w:eastAsiaTheme="minorEastAsia"/>
                      <w:bCs/>
                      <w:szCs w:val="21"/>
                    </w:rPr>
                  </w:pPr>
                  <w:r w:rsidRPr="00FC3A9C">
                    <w:rPr>
                      <w:rFonts w:eastAsiaTheme="minorEastAsia" w:hint="eastAsia"/>
                      <w:bCs/>
                      <w:szCs w:val="21"/>
                    </w:rPr>
                    <w:t>有组织废气</w:t>
                  </w:r>
                </w:p>
              </w:tc>
              <w:tc>
                <w:tcPr>
                  <w:tcW w:w="520" w:type="pct"/>
                  <w:vMerge w:val="restart"/>
                  <w:tcMar>
                    <w:left w:w="0" w:type="dxa"/>
                    <w:right w:w="0" w:type="dxa"/>
                  </w:tcMar>
                  <w:vAlign w:val="center"/>
                </w:tcPr>
                <w:p w14:paraId="2BC8FE2C" w14:textId="77777777" w:rsidR="00091761" w:rsidRPr="00FC3A9C" w:rsidRDefault="00091761" w:rsidP="003E6169">
                  <w:pPr>
                    <w:adjustRightInd w:val="0"/>
                    <w:jc w:val="center"/>
                    <w:textAlignment w:val="center"/>
                    <w:rPr>
                      <w:rFonts w:eastAsiaTheme="minorEastAsia"/>
                      <w:bCs/>
                      <w:szCs w:val="21"/>
                    </w:rPr>
                  </w:pPr>
                  <w:r w:rsidRPr="00FC3A9C">
                    <w:rPr>
                      <w:rFonts w:eastAsiaTheme="minorEastAsia" w:hint="eastAsia"/>
                      <w:bCs/>
                      <w:szCs w:val="21"/>
                    </w:rPr>
                    <w:t>锅炉</w:t>
                  </w:r>
                </w:p>
              </w:tc>
              <w:tc>
                <w:tcPr>
                  <w:tcW w:w="586" w:type="pct"/>
                  <w:vMerge w:val="restart"/>
                  <w:vAlign w:val="center"/>
                </w:tcPr>
                <w:p w14:paraId="58CB9AC0" w14:textId="77777777" w:rsidR="00091761" w:rsidRPr="00FC3A9C" w:rsidRDefault="00091761" w:rsidP="003E6169">
                  <w:pPr>
                    <w:adjustRightInd w:val="0"/>
                    <w:jc w:val="center"/>
                    <w:textAlignment w:val="center"/>
                    <w:rPr>
                      <w:rFonts w:eastAsiaTheme="minorEastAsia"/>
                      <w:bCs/>
                      <w:szCs w:val="21"/>
                    </w:rPr>
                  </w:pPr>
                  <w:r w:rsidRPr="00FC3A9C">
                    <w:rPr>
                      <w:rFonts w:eastAsiaTheme="minorEastAsia"/>
                      <w:bCs/>
                      <w:szCs w:val="21"/>
                    </w:rPr>
                    <w:t>排气筒出口</w:t>
                  </w:r>
                </w:p>
              </w:tc>
              <w:tc>
                <w:tcPr>
                  <w:tcW w:w="928" w:type="pct"/>
                  <w:tcMar>
                    <w:left w:w="0" w:type="dxa"/>
                    <w:right w:w="0" w:type="dxa"/>
                  </w:tcMar>
                  <w:vAlign w:val="center"/>
                </w:tcPr>
                <w:p w14:paraId="15FC9D81" w14:textId="77777777" w:rsidR="00091761" w:rsidRPr="00FC3A9C" w:rsidRDefault="00091761" w:rsidP="009224F7">
                  <w:pPr>
                    <w:adjustRightInd w:val="0"/>
                    <w:jc w:val="center"/>
                    <w:textAlignment w:val="center"/>
                    <w:rPr>
                      <w:rFonts w:eastAsiaTheme="minorEastAsia"/>
                      <w:bCs/>
                      <w:szCs w:val="21"/>
                    </w:rPr>
                  </w:pPr>
                  <w:r w:rsidRPr="00FC3A9C">
                    <w:rPr>
                      <w:rFonts w:eastAsiaTheme="minorEastAsia"/>
                      <w:bCs/>
                      <w:szCs w:val="21"/>
                    </w:rPr>
                    <w:t>NO</w:t>
                  </w:r>
                  <w:r w:rsidRPr="00FC3A9C">
                    <w:rPr>
                      <w:rFonts w:eastAsiaTheme="minorEastAsia" w:hint="eastAsia"/>
                      <w:bCs/>
                      <w:szCs w:val="21"/>
                      <w:vertAlign w:val="subscript"/>
                    </w:rPr>
                    <w:t>x</w:t>
                  </w:r>
                </w:p>
              </w:tc>
              <w:tc>
                <w:tcPr>
                  <w:tcW w:w="877" w:type="pct"/>
                  <w:tcMar>
                    <w:left w:w="0" w:type="dxa"/>
                    <w:right w:w="0" w:type="dxa"/>
                  </w:tcMar>
                  <w:vAlign w:val="center"/>
                </w:tcPr>
                <w:p w14:paraId="17332AF8" w14:textId="77777777" w:rsidR="00091761" w:rsidRPr="00FC3A9C" w:rsidRDefault="00091761" w:rsidP="003E6169">
                  <w:pPr>
                    <w:adjustRightInd w:val="0"/>
                    <w:jc w:val="center"/>
                    <w:textAlignment w:val="center"/>
                    <w:rPr>
                      <w:rFonts w:eastAsiaTheme="minorEastAsia"/>
                      <w:bCs/>
                      <w:szCs w:val="21"/>
                    </w:rPr>
                  </w:pPr>
                  <w:r w:rsidRPr="00FC3A9C">
                    <w:rPr>
                      <w:rFonts w:eastAsiaTheme="minorEastAsia"/>
                      <w:bCs/>
                      <w:szCs w:val="21"/>
                    </w:rPr>
                    <w:t>1</w:t>
                  </w:r>
                  <w:r w:rsidRPr="00FC3A9C">
                    <w:rPr>
                      <w:rFonts w:eastAsiaTheme="minorEastAsia"/>
                      <w:bCs/>
                      <w:szCs w:val="21"/>
                    </w:rPr>
                    <w:t>次</w:t>
                  </w:r>
                  <w:r w:rsidRPr="00FC3A9C">
                    <w:rPr>
                      <w:rFonts w:eastAsiaTheme="minorEastAsia"/>
                      <w:bCs/>
                      <w:szCs w:val="21"/>
                    </w:rPr>
                    <w:t>/</w:t>
                  </w:r>
                  <w:r w:rsidR="0015404C" w:rsidRPr="00FC3A9C">
                    <w:rPr>
                      <w:rFonts w:eastAsiaTheme="minorEastAsia" w:hint="eastAsia"/>
                      <w:bCs/>
                      <w:szCs w:val="21"/>
                    </w:rPr>
                    <w:t>年</w:t>
                  </w:r>
                </w:p>
              </w:tc>
              <w:tc>
                <w:tcPr>
                  <w:tcW w:w="1819" w:type="pct"/>
                  <w:vMerge w:val="restart"/>
                  <w:tcMar>
                    <w:left w:w="0" w:type="dxa"/>
                    <w:right w:w="0" w:type="dxa"/>
                  </w:tcMar>
                  <w:vAlign w:val="center"/>
                </w:tcPr>
                <w:p w14:paraId="21041C0D" w14:textId="77777777" w:rsidR="00091761" w:rsidRPr="00FC3A9C" w:rsidRDefault="00091761" w:rsidP="003E6169">
                  <w:pPr>
                    <w:adjustRightInd w:val="0"/>
                    <w:jc w:val="center"/>
                    <w:textAlignment w:val="center"/>
                    <w:rPr>
                      <w:rFonts w:eastAsiaTheme="minorEastAsia"/>
                      <w:bCs/>
                      <w:szCs w:val="21"/>
                    </w:rPr>
                  </w:pPr>
                  <w:r w:rsidRPr="00FC3A9C">
                    <w:rPr>
                      <w:rFonts w:eastAsiaTheme="minorEastAsia" w:hint="eastAsia"/>
                      <w:szCs w:val="21"/>
                    </w:rPr>
                    <w:t>《锅炉大气污染物排放标准》（</w:t>
                  </w:r>
                  <w:r w:rsidRPr="00FC3A9C">
                    <w:rPr>
                      <w:rFonts w:eastAsiaTheme="minorEastAsia" w:hint="eastAsia"/>
                      <w:szCs w:val="21"/>
                    </w:rPr>
                    <w:t>DB61/1226-2018</w:t>
                  </w:r>
                  <w:r w:rsidRPr="00FC3A9C">
                    <w:rPr>
                      <w:rFonts w:eastAsiaTheme="minorEastAsia" w:hint="eastAsia"/>
                      <w:szCs w:val="21"/>
                    </w:rPr>
                    <w:t>）表</w:t>
                  </w:r>
                  <w:r w:rsidRPr="00FC3A9C">
                    <w:rPr>
                      <w:rFonts w:eastAsiaTheme="minorEastAsia" w:hint="eastAsia"/>
                      <w:szCs w:val="21"/>
                    </w:rPr>
                    <w:t>3</w:t>
                  </w:r>
                  <w:r w:rsidRPr="00FC3A9C">
                    <w:rPr>
                      <w:rFonts w:eastAsiaTheme="minorEastAsia" w:hint="eastAsia"/>
                      <w:szCs w:val="21"/>
                    </w:rPr>
                    <w:t>排放浓度限值</w:t>
                  </w:r>
                </w:p>
              </w:tc>
            </w:tr>
            <w:tr w:rsidR="00FC3A9C" w:rsidRPr="00FC3A9C" w14:paraId="532D3035" w14:textId="77777777" w:rsidTr="00116164">
              <w:trPr>
                <w:trHeight w:val="378"/>
                <w:jc w:val="center"/>
              </w:trPr>
              <w:tc>
                <w:tcPr>
                  <w:tcW w:w="269" w:type="pct"/>
                  <w:vMerge/>
                  <w:tcMar>
                    <w:left w:w="0" w:type="dxa"/>
                    <w:right w:w="0" w:type="dxa"/>
                  </w:tcMar>
                  <w:vAlign w:val="center"/>
                </w:tcPr>
                <w:p w14:paraId="7660AFA4" w14:textId="77777777" w:rsidR="00091761" w:rsidRPr="00FC3A9C" w:rsidRDefault="00091761" w:rsidP="003E6169">
                  <w:pPr>
                    <w:adjustRightInd w:val="0"/>
                    <w:jc w:val="center"/>
                    <w:textAlignment w:val="center"/>
                    <w:rPr>
                      <w:rFonts w:eastAsiaTheme="minorEastAsia"/>
                      <w:bCs/>
                      <w:szCs w:val="21"/>
                    </w:rPr>
                  </w:pPr>
                </w:p>
              </w:tc>
              <w:tc>
                <w:tcPr>
                  <w:tcW w:w="520" w:type="pct"/>
                  <w:vMerge/>
                  <w:tcMar>
                    <w:left w:w="0" w:type="dxa"/>
                    <w:right w:w="0" w:type="dxa"/>
                  </w:tcMar>
                  <w:vAlign w:val="center"/>
                </w:tcPr>
                <w:p w14:paraId="763F2FEB" w14:textId="77777777" w:rsidR="00091761" w:rsidRPr="00FC3A9C" w:rsidRDefault="00091761" w:rsidP="003E6169">
                  <w:pPr>
                    <w:adjustRightInd w:val="0"/>
                    <w:jc w:val="center"/>
                    <w:textAlignment w:val="center"/>
                    <w:rPr>
                      <w:rFonts w:eastAsiaTheme="minorEastAsia"/>
                      <w:bCs/>
                      <w:szCs w:val="21"/>
                    </w:rPr>
                  </w:pPr>
                </w:p>
              </w:tc>
              <w:tc>
                <w:tcPr>
                  <w:tcW w:w="586" w:type="pct"/>
                  <w:vMerge/>
                  <w:vAlign w:val="center"/>
                </w:tcPr>
                <w:p w14:paraId="711E489F" w14:textId="77777777" w:rsidR="00091761" w:rsidRPr="00FC3A9C" w:rsidRDefault="00091761" w:rsidP="003E6169">
                  <w:pPr>
                    <w:adjustRightInd w:val="0"/>
                    <w:jc w:val="center"/>
                    <w:textAlignment w:val="center"/>
                    <w:rPr>
                      <w:rFonts w:eastAsiaTheme="minorEastAsia"/>
                      <w:bCs/>
                      <w:szCs w:val="21"/>
                    </w:rPr>
                  </w:pPr>
                </w:p>
              </w:tc>
              <w:tc>
                <w:tcPr>
                  <w:tcW w:w="928" w:type="pct"/>
                  <w:tcMar>
                    <w:left w:w="0" w:type="dxa"/>
                    <w:right w:w="0" w:type="dxa"/>
                  </w:tcMar>
                  <w:vAlign w:val="center"/>
                </w:tcPr>
                <w:p w14:paraId="31D4FE83" w14:textId="77777777" w:rsidR="00091761" w:rsidRPr="00FC3A9C" w:rsidRDefault="00091761" w:rsidP="009224F7">
                  <w:pPr>
                    <w:adjustRightInd w:val="0"/>
                    <w:jc w:val="center"/>
                    <w:textAlignment w:val="center"/>
                    <w:rPr>
                      <w:rFonts w:eastAsiaTheme="minorEastAsia"/>
                      <w:bCs/>
                      <w:szCs w:val="21"/>
                    </w:rPr>
                  </w:pPr>
                  <w:r w:rsidRPr="00FC3A9C">
                    <w:rPr>
                      <w:rFonts w:eastAsiaTheme="minorEastAsia"/>
                      <w:bCs/>
                      <w:szCs w:val="21"/>
                    </w:rPr>
                    <w:t>颗粒物、</w:t>
                  </w:r>
                  <w:r w:rsidRPr="00FC3A9C">
                    <w:rPr>
                      <w:rFonts w:eastAsiaTheme="minorEastAsia"/>
                      <w:bCs/>
                      <w:szCs w:val="21"/>
                    </w:rPr>
                    <w:t>SO</w:t>
                  </w:r>
                  <w:r w:rsidRPr="00FC3A9C">
                    <w:rPr>
                      <w:rFonts w:eastAsiaTheme="minorEastAsia"/>
                      <w:bCs/>
                      <w:szCs w:val="21"/>
                      <w:vertAlign w:val="subscript"/>
                    </w:rPr>
                    <w:t>2</w:t>
                  </w:r>
                </w:p>
              </w:tc>
              <w:tc>
                <w:tcPr>
                  <w:tcW w:w="877" w:type="pct"/>
                  <w:tcMar>
                    <w:left w:w="0" w:type="dxa"/>
                    <w:right w:w="0" w:type="dxa"/>
                  </w:tcMar>
                  <w:vAlign w:val="center"/>
                </w:tcPr>
                <w:p w14:paraId="5334C014" w14:textId="77777777" w:rsidR="00091761" w:rsidRPr="00FC3A9C" w:rsidRDefault="00091761" w:rsidP="003E6169">
                  <w:pPr>
                    <w:adjustRightInd w:val="0"/>
                    <w:jc w:val="center"/>
                    <w:textAlignment w:val="center"/>
                    <w:rPr>
                      <w:rFonts w:eastAsiaTheme="minorEastAsia"/>
                      <w:bCs/>
                      <w:szCs w:val="21"/>
                    </w:rPr>
                  </w:pPr>
                  <w:r w:rsidRPr="00FC3A9C">
                    <w:rPr>
                      <w:rFonts w:eastAsiaTheme="minorEastAsia"/>
                      <w:bCs/>
                      <w:szCs w:val="21"/>
                    </w:rPr>
                    <w:t>1</w:t>
                  </w:r>
                  <w:r w:rsidRPr="00FC3A9C">
                    <w:rPr>
                      <w:rFonts w:eastAsiaTheme="minorEastAsia"/>
                      <w:bCs/>
                      <w:szCs w:val="21"/>
                    </w:rPr>
                    <w:t>次</w:t>
                  </w:r>
                  <w:r w:rsidRPr="00FC3A9C">
                    <w:rPr>
                      <w:rFonts w:eastAsiaTheme="minorEastAsia"/>
                      <w:bCs/>
                      <w:szCs w:val="21"/>
                    </w:rPr>
                    <w:t>/</w:t>
                  </w:r>
                  <w:r w:rsidRPr="00FC3A9C">
                    <w:rPr>
                      <w:rFonts w:eastAsiaTheme="minorEastAsia" w:hint="eastAsia"/>
                      <w:bCs/>
                      <w:szCs w:val="21"/>
                    </w:rPr>
                    <w:t>年</w:t>
                  </w:r>
                </w:p>
              </w:tc>
              <w:tc>
                <w:tcPr>
                  <w:tcW w:w="1819" w:type="pct"/>
                  <w:vMerge/>
                  <w:tcMar>
                    <w:left w:w="0" w:type="dxa"/>
                    <w:right w:w="0" w:type="dxa"/>
                  </w:tcMar>
                  <w:vAlign w:val="center"/>
                </w:tcPr>
                <w:p w14:paraId="29B9ACF6" w14:textId="77777777" w:rsidR="00091761" w:rsidRPr="00FC3A9C" w:rsidRDefault="00091761" w:rsidP="003E6169">
                  <w:pPr>
                    <w:adjustRightInd w:val="0"/>
                    <w:jc w:val="center"/>
                    <w:textAlignment w:val="center"/>
                    <w:rPr>
                      <w:rFonts w:eastAsiaTheme="minorEastAsia"/>
                      <w:szCs w:val="21"/>
                    </w:rPr>
                  </w:pPr>
                </w:p>
              </w:tc>
            </w:tr>
            <w:tr w:rsidR="00FC3A9C" w:rsidRPr="00FC3A9C" w14:paraId="6AC620B8" w14:textId="77777777" w:rsidTr="00116164">
              <w:trPr>
                <w:trHeight w:val="284"/>
                <w:jc w:val="center"/>
              </w:trPr>
              <w:tc>
                <w:tcPr>
                  <w:tcW w:w="269" w:type="pct"/>
                  <w:vMerge w:val="restart"/>
                  <w:tcMar>
                    <w:left w:w="0" w:type="dxa"/>
                    <w:right w:w="0" w:type="dxa"/>
                  </w:tcMar>
                  <w:vAlign w:val="center"/>
                </w:tcPr>
                <w:p w14:paraId="079F4F1A" w14:textId="77777777" w:rsidR="00116164" w:rsidRPr="00FC3A9C" w:rsidRDefault="00116164" w:rsidP="003E6169">
                  <w:pPr>
                    <w:adjustRightInd w:val="0"/>
                    <w:jc w:val="center"/>
                    <w:textAlignment w:val="center"/>
                    <w:rPr>
                      <w:rFonts w:eastAsiaTheme="minorEastAsia"/>
                      <w:bCs/>
                      <w:szCs w:val="21"/>
                    </w:rPr>
                  </w:pPr>
                  <w:r w:rsidRPr="00FC3A9C">
                    <w:rPr>
                      <w:rFonts w:eastAsiaTheme="minorEastAsia" w:hint="eastAsia"/>
                      <w:bCs/>
                      <w:szCs w:val="21"/>
                    </w:rPr>
                    <w:t>无组织废气</w:t>
                  </w:r>
                </w:p>
              </w:tc>
              <w:tc>
                <w:tcPr>
                  <w:tcW w:w="520" w:type="pct"/>
                  <w:vMerge w:val="restart"/>
                  <w:tcMar>
                    <w:left w:w="0" w:type="dxa"/>
                    <w:right w:w="0" w:type="dxa"/>
                  </w:tcMar>
                  <w:vAlign w:val="center"/>
                </w:tcPr>
                <w:p w14:paraId="05AA56DD" w14:textId="77777777" w:rsidR="00116164" w:rsidRPr="00FC3A9C" w:rsidRDefault="00116164" w:rsidP="003E6169">
                  <w:pPr>
                    <w:jc w:val="center"/>
                    <w:rPr>
                      <w:rFonts w:eastAsiaTheme="minorEastAsia"/>
                      <w:szCs w:val="21"/>
                    </w:rPr>
                  </w:pPr>
                  <w:r w:rsidRPr="00FC3A9C">
                    <w:rPr>
                      <w:rFonts w:eastAsiaTheme="minorEastAsia" w:hint="eastAsia"/>
                      <w:szCs w:val="21"/>
                    </w:rPr>
                    <w:t>甲醇储罐</w:t>
                  </w:r>
                </w:p>
              </w:tc>
              <w:tc>
                <w:tcPr>
                  <w:tcW w:w="586" w:type="pct"/>
                  <w:vAlign w:val="center"/>
                </w:tcPr>
                <w:p w14:paraId="72D31B86" w14:textId="77777777" w:rsidR="00116164" w:rsidRPr="00FC3A9C" w:rsidRDefault="00116164" w:rsidP="003E6169">
                  <w:pPr>
                    <w:adjustRightInd w:val="0"/>
                    <w:jc w:val="center"/>
                    <w:textAlignment w:val="center"/>
                    <w:rPr>
                      <w:rFonts w:eastAsiaTheme="minorEastAsia"/>
                      <w:bCs/>
                      <w:szCs w:val="21"/>
                    </w:rPr>
                  </w:pPr>
                  <w:r w:rsidRPr="00FC3A9C">
                    <w:rPr>
                      <w:rFonts w:eastAsiaTheme="minorEastAsia" w:hint="eastAsia"/>
                      <w:bCs/>
                      <w:szCs w:val="21"/>
                    </w:rPr>
                    <w:t>企业边界及周边</w:t>
                  </w:r>
                </w:p>
              </w:tc>
              <w:tc>
                <w:tcPr>
                  <w:tcW w:w="928" w:type="pct"/>
                  <w:tcMar>
                    <w:left w:w="0" w:type="dxa"/>
                    <w:right w:w="0" w:type="dxa"/>
                  </w:tcMar>
                  <w:vAlign w:val="center"/>
                </w:tcPr>
                <w:p w14:paraId="27D3C936" w14:textId="77777777" w:rsidR="00116164" w:rsidRPr="00FC3A9C" w:rsidRDefault="00116164" w:rsidP="003E6169">
                  <w:pPr>
                    <w:jc w:val="center"/>
                    <w:rPr>
                      <w:rFonts w:eastAsiaTheme="minorEastAsia"/>
                      <w:szCs w:val="21"/>
                    </w:rPr>
                  </w:pPr>
                  <w:r w:rsidRPr="00FC3A9C">
                    <w:rPr>
                      <w:rFonts w:eastAsiaTheme="minorEastAsia" w:hint="eastAsia"/>
                      <w:szCs w:val="21"/>
                    </w:rPr>
                    <w:t>甲醇</w:t>
                  </w:r>
                </w:p>
              </w:tc>
              <w:tc>
                <w:tcPr>
                  <w:tcW w:w="877" w:type="pct"/>
                  <w:tcMar>
                    <w:left w:w="0" w:type="dxa"/>
                    <w:right w:w="0" w:type="dxa"/>
                  </w:tcMar>
                  <w:vAlign w:val="center"/>
                </w:tcPr>
                <w:p w14:paraId="02DAD4E4" w14:textId="77777777" w:rsidR="00116164" w:rsidRPr="00FC3A9C" w:rsidRDefault="00116164" w:rsidP="003E6169">
                  <w:pPr>
                    <w:adjustRightInd w:val="0"/>
                    <w:jc w:val="center"/>
                    <w:textAlignment w:val="center"/>
                    <w:rPr>
                      <w:rFonts w:eastAsiaTheme="minorEastAsia"/>
                      <w:bCs/>
                      <w:szCs w:val="21"/>
                    </w:rPr>
                  </w:pPr>
                  <w:r w:rsidRPr="00FC3A9C">
                    <w:rPr>
                      <w:rFonts w:eastAsiaTheme="minorEastAsia"/>
                      <w:bCs/>
                      <w:szCs w:val="21"/>
                    </w:rPr>
                    <w:t>1</w:t>
                  </w:r>
                  <w:r w:rsidRPr="00FC3A9C">
                    <w:rPr>
                      <w:rFonts w:eastAsiaTheme="minorEastAsia"/>
                      <w:bCs/>
                      <w:szCs w:val="21"/>
                    </w:rPr>
                    <w:t>次</w:t>
                  </w:r>
                  <w:r w:rsidRPr="00FC3A9C">
                    <w:rPr>
                      <w:rFonts w:eastAsiaTheme="minorEastAsia"/>
                      <w:bCs/>
                      <w:szCs w:val="21"/>
                    </w:rPr>
                    <w:t>/</w:t>
                  </w:r>
                  <w:r w:rsidRPr="00FC3A9C">
                    <w:rPr>
                      <w:rFonts w:eastAsiaTheme="minorEastAsia"/>
                      <w:bCs/>
                      <w:szCs w:val="21"/>
                    </w:rPr>
                    <w:t>半年</w:t>
                  </w:r>
                </w:p>
              </w:tc>
              <w:tc>
                <w:tcPr>
                  <w:tcW w:w="1819" w:type="pct"/>
                  <w:tcMar>
                    <w:left w:w="0" w:type="dxa"/>
                    <w:right w:w="0" w:type="dxa"/>
                  </w:tcMar>
                  <w:vAlign w:val="center"/>
                </w:tcPr>
                <w:p w14:paraId="2025F21E" w14:textId="77777777" w:rsidR="00116164" w:rsidRPr="00FC3A9C" w:rsidRDefault="00116164" w:rsidP="00C57E51">
                  <w:pPr>
                    <w:adjustRightInd w:val="0"/>
                    <w:jc w:val="center"/>
                    <w:textAlignment w:val="center"/>
                    <w:rPr>
                      <w:rFonts w:eastAsiaTheme="minorEastAsia"/>
                      <w:bCs/>
                      <w:szCs w:val="21"/>
                    </w:rPr>
                  </w:pPr>
                  <w:r w:rsidRPr="00FC3A9C">
                    <w:rPr>
                      <w:rFonts w:eastAsiaTheme="minorEastAsia"/>
                      <w:bCs/>
                      <w:szCs w:val="21"/>
                    </w:rPr>
                    <w:t>《大气污染物综合排放标准》（</w:t>
                  </w:r>
                  <w:r w:rsidRPr="00FC3A9C">
                    <w:rPr>
                      <w:rFonts w:eastAsiaTheme="minorEastAsia"/>
                      <w:bCs/>
                      <w:szCs w:val="21"/>
                    </w:rPr>
                    <w:t>GB16297-1996</w:t>
                  </w:r>
                  <w:r w:rsidRPr="00FC3A9C">
                    <w:rPr>
                      <w:rFonts w:eastAsiaTheme="minorEastAsia"/>
                      <w:bCs/>
                      <w:szCs w:val="21"/>
                    </w:rPr>
                    <w:t>）表</w:t>
                  </w:r>
                  <w:r w:rsidRPr="00FC3A9C">
                    <w:rPr>
                      <w:rFonts w:eastAsiaTheme="minorEastAsia"/>
                      <w:bCs/>
                      <w:szCs w:val="21"/>
                    </w:rPr>
                    <w:t>2</w:t>
                  </w:r>
                  <w:r w:rsidRPr="00FC3A9C">
                    <w:rPr>
                      <w:rFonts w:eastAsiaTheme="minorEastAsia" w:hint="eastAsia"/>
                      <w:bCs/>
                      <w:szCs w:val="21"/>
                    </w:rPr>
                    <w:t>无组织排放监控浓度限值</w:t>
                  </w:r>
                </w:p>
              </w:tc>
            </w:tr>
            <w:tr w:rsidR="00FC3A9C" w:rsidRPr="00FC3A9C" w14:paraId="3960A18D" w14:textId="77777777" w:rsidTr="00ED080A">
              <w:trPr>
                <w:trHeight w:val="1099"/>
                <w:jc w:val="center"/>
              </w:trPr>
              <w:tc>
                <w:tcPr>
                  <w:tcW w:w="269" w:type="pct"/>
                  <w:vMerge/>
                  <w:tcMar>
                    <w:left w:w="0" w:type="dxa"/>
                    <w:right w:w="0" w:type="dxa"/>
                  </w:tcMar>
                  <w:vAlign w:val="center"/>
                </w:tcPr>
                <w:p w14:paraId="4DE2300C" w14:textId="77777777" w:rsidR="003876DA" w:rsidRPr="00FC3A9C" w:rsidRDefault="003876DA" w:rsidP="003E6169">
                  <w:pPr>
                    <w:adjustRightInd w:val="0"/>
                    <w:jc w:val="center"/>
                    <w:textAlignment w:val="center"/>
                    <w:rPr>
                      <w:rFonts w:eastAsiaTheme="minorEastAsia"/>
                      <w:bCs/>
                      <w:szCs w:val="21"/>
                    </w:rPr>
                  </w:pPr>
                </w:p>
              </w:tc>
              <w:tc>
                <w:tcPr>
                  <w:tcW w:w="520" w:type="pct"/>
                  <w:vMerge/>
                  <w:tcMar>
                    <w:left w:w="0" w:type="dxa"/>
                    <w:right w:w="0" w:type="dxa"/>
                  </w:tcMar>
                  <w:vAlign w:val="center"/>
                </w:tcPr>
                <w:p w14:paraId="795A2A47" w14:textId="77777777" w:rsidR="003876DA" w:rsidRPr="00FC3A9C" w:rsidRDefault="003876DA" w:rsidP="003E6169">
                  <w:pPr>
                    <w:jc w:val="center"/>
                    <w:rPr>
                      <w:rFonts w:eastAsiaTheme="minorEastAsia"/>
                      <w:szCs w:val="21"/>
                    </w:rPr>
                  </w:pPr>
                </w:p>
              </w:tc>
              <w:tc>
                <w:tcPr>
                  <w:tcW w:w="586" w:type="pct"/>
                  <w:vAlign w:val="center"/>
                </w:tcPr>
                <w:p w14:paraId="1314D18B" w14:textId="77777777" w:rsidR="003876DA" w:rsidRPr="00FC3A9C" w:rsidRDefault="003876DA" w:rsidP="003E6169">
                  <w:pPr>
                    <w:adjustRightInd w:val="0"/>
                    <w:jc w:val="center"/>
                    <w:textAlignment w:val="center"/>
                    <w:rPr>
                      <w:rFonts w:eastAsiaTheme="minorEastAsia"/>
                      <w:bCs/>
                      <w:szCs w:val="21"/>
                    </w:rPr>
                  </w:pPr>
                  <w:r w:rsidRPr="00FC3A9C">
                    <w:rPr>
                      <w:rFonts w:eastAsiaTheme="minorEastAsia" w:hint="eastAsia"/>
                      <w:bCs/>
                      <w:szCs w:val="21"/>
                    </w:rPr>
                    <w:t>厂区内厂房外</w:t>
                  </w:r>
                </w:p>
              </w:tc>
              <w:tc>
                <w:tcPr>
                  <w:tcW w:w="928" w:type="pct"/>
                  <w:tcMar>
                    <w:left w:w="0" w:type="dxa"/>
                    <w:right w:w="0" w:type="dxa"/>
                  </w:tcMar>
                  <w:vAlign w:val="center"/>
                </w:tcPr>
                <w:p w14:paraId="20B77CC4" w14:textId="77777777" w:rsidR="003876DA" w:rsidRPr="00FC3A9C" w:rsidRDefault="003876DA" w:rsidP="003876DA">
                  <w:pPr>
                    <w:jc w:val="center"/>
                    <w:rPr>
                      <w:rFonts w:eastAsiaTheme="minorEastAsia"/>
                      <w:szCs w:val="21"/>
                    </w:rPr>
                  </w:pPr>
                  <w:r w:rsidRPr="00FC3A9C">
                    <w:rPr>
                      <w:rFonts w:eastAsiaTheme="minorEastAsia" w:hint="eastAsia"/>
                      <w:szCs w:val="21"/>
                    </w:rPr>
                    <w:t>甲醇</w:t>
                  </w:r>
                </w:p>
              </w:tc>
              <w:tc>
                <w:tcPr>
                  <w:tcW w:w="877" w:type="pct"/>
                  <w:tcMar>
                    <w:left w:w="0" w:type="dxa"/>
                    <w:right w:w="0" w:type="dxa"/>
                  </w:tcMar>
                  <w:vAlign w:val="center"/>
                </w:tcPr>
                <w:p w14:paraId="3A3A38AE" w14:textId="77777777" w:rsidR="003876DA" w:rsidRPr="00FC3A9C" w:rsidRDefault="003876DA" w:rsidP="003E6169">
                  <w:pPr>
                    <w:adjustRightInd w:val="0"/>
                    <w:jc w:val="center"/>
                    <w:textAlignment w:val="center"/>
                    <w:rPr>
                      <w:rFonts w:eastAsiaTheme="minorEastAsia"/>
                      <w:bCs/>
                      <w:szCs w:val="21"/>
                    </w:rPr>
                  </w:pPr>
                  <w:r w:rsidRPr="00FC3A9C">
                    <w:rPr>
                      <w:rFonts w:eastAsiaTheme="minorEastAsia"/>
                      <w:bCs/>
                      <w:szCs w:val="21"/>
                    </w:rPr>
                    <w:t>1</w:t>
                  </w:r>
                  <w:r w:rsidRPr="00FC3A9C">
                    <w:rPr>
                      <w:rFonts w:eastAsiaTheme="minorEastAsia"/>
                      <w:bCs/>
                      <w:szCs w:val="21"/>
                    </w:rPr>
                    <w:t>次</w:t>
                  </w:r>
                  <w:r w:rsidRPr="00FC3A9C">
                    <w:rPr>
                      <w:rFonts w:eastAsiaTheme="minorEastAsia"/>
                      <w:bCs/>
                      <w:szCs w:val="21"/>
                    </w:rPr>
                    <w:t>/</w:t>
                  </w:r>
                  <w:r w:rsidRPr="00FC3A9C">
                    <w:rPr>
                      <w:rFonts w:eastAsiaTheme="minorEastAsia"/>
                      <w:bCs/>
                      <w:szCs w:val="21"/>
                    </w:rPr>
                    <w:t>半年</w:t>
                  </w:r>
                </w:p>
              </w:tc>
              <w:tc>
                <w:tcPr>
                  <w:tcW w:w="1819" w:type="pct"/>
                  <w:tcMar>
                    <w:left w:w="0" w:type="dxa"/>
                    <w:right w:w="0" w:type="dxa"/>
                  </w:tcMar>
                  <w:vAlign w:val="center"/>
                </w:tcPr>
                <w:p w14:paraId="669D3E01" w14:textId="77777777" w:rsidR="003876DA" w:rsidRPr="00FC3A9C" w:rsidRDefault="003876DA" w:rsidP="00C57E51">
                  <w:pPr>
                    <w:adjustRightInd w:val="0"/>
                    <w:jc w:val="center"/>
                    <w:textAlignment w:val="center"/>
                    <w:rPr>
                      <w:rFonts w:eastAsiaTheme="minorEastAsia"/>
                      <w:bCs/>
                      <w:szCs w:val="21"/>
                    </w:rPr>
                  </w:pPr>
                  <w:r w:rsidRPr="00FC3A9C">
                    <w:rPr>
                      <w:rFonts w:eastAsiaTheme="minorEastAsia" w:hint="eastAsia"/>
                      <w:szCs w:val="21"/>
                    </w:rPr>
                    <w:t>《挥发性有机物无组织排放控制标准》（</w:t>
                  </w:r>
                  <w:r w:rsidRPr="00FC3A9C">
                    <w:rPr>
                      <w:rFonts w:eastAsiaTheme="minorEastAsia" w:hint="eastAsia"/>
                      <w:szCs w:val="21"/>
                    </w:rPr>
                    <w:t>GB</w:t>
                  </w:r>
                  <w:r w:rsidRPr="00FC3A9C">
                    <w:rPr>
                      <w:rFonts w:eastAsiaTheme="minorEastAsia"/>
                      <w:szCs w:val="21"/>
                    </w:rPr>
                    <w:t>37822-2019</w:t>
                  </w:r>
                  <w:r w:rsidRPr="00FC3A9C">
                    <w:rPr>
                      <w:rFonts w:eastAsiaTheme="minorEastAsia" w:hint="eastAsia"/>
                      <w:szCs w:val="21"/>
                    </w:rPr>
                    <w:t>）表</w:t>
                  </w:r>
                  <w:r w:rsidRPr="00FC3A9C">
                    <w:rPr>
                      <w:rFonts w:eastAsiaTheme="minorEastAsia" w:hint="eastAsia"/>
                      <w:szCs w:val="21"/>
                    </w:rPr>
                    <w:t>A</w:t>
                  </w:r>
                  <w:r w:rsidRPr="00FC3A9C">
                    <w:rPr>
                      <w:rFonts w:eastAsiaTheme="minorEastAsia"/>
                      <w:szCs w:val="21"/>
                    </w:rPr>
                    <w:t>.1</w:t>
                  </w:r>
                  <w:r w:rsidRPr="00FC3A9C">
                    <w:rPr>
                      <w:rFonts w:eastAsiaTheme="minorEastAsia" w:hint="eastAsia"/>
                      <w:szCs w:val="21"/>
                    </w:rPr>
                    <w:t>特别排放限值</w:t>
                  </w:r>
                </w:p>
              </w:tc>
            </w:tr>
            <w:tr w:rsidR="00FC3A9C" w:rsidRPr="00FC3A9C" w14:paraId="4B9EDF99" w14:textId="77777777" w:rsidTr="00116164">
              <w:trPr>
                <w:trHeight w:val="284"/>
                <w:jc w:val="center"/>
              </w:trPr>
              <w:tc>
                <w:tcPr>
                  <w:tcW w:w="269" w:type="pct"/>
                  <w:tcMar>
                    <w:left w:w="0" w:type="dxa"/>
                    <w:right w:w="0" w:type="dxa"/>
                  </w:tcMar>
                  <w:vAlign w:val="center"/>
                </w:tcPr>
                <w:p w14:paraId="4B227B5C" w14:textId="77777777" w:rsidR="000446D5" w:rsidRPr="00FC3A9C" w:rsidRDefault="000446D5" w:rsidP="003E6169">
                  <w:pPr>
                    <w:adjustRightInd w:val="0"/>
                    <w:jc w:val="center"/>
                    <w:textAlignment w:val="center"/>
                    <w:rPr>
                      <w:rFonts w:eastAsiaTheme="minorEastAsia"/>
                      <w:szCs w:val="21"/>
                    </w:rPr>
                  </w:pPr>
                  <w:r w:rsidRPr="00FC3A9C">
                    <w:rPr>
                      <w:rFonts w:eastAsiaTheme="minorEastAsia"/>
                      <w:szCs w:val="21"/>
                    </w:rPr>
                    <w:t>噪声</w:t>
                  </w:r>
                </w:p>
              </w:tc>
              <w:tc>
                <w:tcPr>
                  <w:tcW w:w="520" w:type="pct"/>
                  <w:tcMar>
                    <w:left w:w="0" w:type="dxa"/>
                    <w:right w:w="0" w:type="dxa"/>
                  </w:tcMar>
                  <w:vAlign w:val="center"/>
                </w:tcPr>
                <w:p w14:paraId="04E349CC" w14:textId="77777777" w:rsidR="000446D5" w:rsidRPr="00FC3A9C" w:rsidRDefault="000446D5" w:rsidP="003E6169">
                  <w:pPr>
                    <w:adjustRightInd w:val="0"/>
                    <w:jc w:val="center"/>
                    <w:textAlignment w:val="center"/>
                    <w:rPr>
                      <w:rFonts w:eastAsiaTheme="minorEastAsia"/>
                      <w:szCs w:val="21"/>
                    </w:rPr>
                  </w:pPr>
                  <w:r w:rsidRPr="00FC3A9C">
                    <w:rPr>
                      <w:rFonts w:eastAsiaTheme="minorEastAsia"/>
                      <w:szCs w:val="21"/>
                    </w:rPr>
                    <w:t>厂界噪声</w:t>
                  </w:r>
                </w:p>
              </w:tc>
              <w:tc>
                <w:tcPr>
                  <w:tcW w:w="586" w:type="pct"/>
                  <w:vAlign w:val="center"/>
                </w:tcPr>
                <w:p w14:paraId="1E92D4A1" w14:textId="77777777" w:rsidR="000446D5" w:rsidRPr="00FC3A9C" w:rsidRDefault="000446D5" w:rsidP="003E6169">
                  <w:pPr>
                    <w:adjustRightInd w:val="0"/>
                    <w:jc w:val="center"/>
                    <w:textAlignment w:val="center"/>
                    <w:rPr>
                      <w:rFonts w:eastAsiaTheme="minorEastAsia"/>
                      <w:szCs w:val="21"/>
                    </w:rPr>
                  </w:pPr>
                  <w:r w:rsidRPr="00FC3A9C">
                    <w:rPr>
                      <w:rFonts w:eastAsiaTheme="minorEastAsia"/>
                      <w:szCs w:val="21"/>
                    </w:rPr>
                    <w:t>四周厂界</w:t>
                  </w:r>
                </w:p>
              </w:tc>
              <w:tc>
                <w:tcPr>
                  <w:tcW w:w="928" w:type="pct"/>
                  <w:tcMar>
                    <w:left w:w="0" w:type="dxa"/>
                    <w:right w:w="0" w:type="dxa"/>
                  </w:tcMar>
                  <w:vAlign w:val="center"/>
                </w:tcPr>
                <w:p w14:paraId="01F3DCD7" w14:textId="77777777" w:rsidR="000446D5" w:rsidRPr="00FC3A9C" w:rsidRDefault="000446D5" w:rsidP="003E6169">
                  <w:pPr>
                    <w:adjustRightInd w:val="0"/>
                    <w:jc w:val="center"/>
                    <w:textAlignment w:val="center"/>
                    <w:rPr>
                      <w:rFonts w:eastAsiaTheme="minorEastAsia"/>
                      <w:szCs w:val="21"/>
                    </w:rPr>
                  </w:pPr>
                  <w:r w:rsidRPr="00FC3A9C">
                    <w:rPr>
                      <w:rFonts w:eastAsiaTheme="minorEastAsia"/>
                      <w:szCs w:val="21"/>
                    </w:rPr>
                    <w:t>等效连续</w:t>
                  </w:r>
                  <w:r w:rsidRPr="00FC3A9C">
                    <w:rPr>
                      <w:rFonts w:eastAsiaTheme="minorEastAsia"/>
                      <w:szCs w:val="21"/>
                    </w:rPr>
                    <w:t>A</w:t>
                  </w:r>
                  <w:r w:rsidRPr="00FC3A9C">
                    <w:rPr>
                      <w:rFonts w:eastAsiaTheme="minorEastAsia"/>
                      <w:szCs w:val="21"/>
                    </w:rPr>
                    <w:t>声级</w:t>
                  </w:r>
                </w:p>
              </w:tc>
              <w:tc>
                <w:tcPr>
                  <w:tcW w:w="877" w:type="pct"/>
                  <w:tcMar>
                    <w:left w:w="0" w:type="dxa"/>
                    <w:right w:w="0" w:type="dxa"/>
                  </w:tcMar>
                  <w:vAlign w:val="center"/>
                </w:tcPr>
                <w:p w14:paraId="036BC800" w14:textId="77777777" w:rsidR="000446D5" w:rsidRPr="00FC3A9C" w:rsidRDefault="000446D5" w:rsidP="003E6169">
                  <w:pPr>
                    <w:adjustRightInd w:val="0"/>
                    <w:jc w:val="center"/>
                    <w:textAlignment w:val="center"/>
                    <w:rPr>
                      <w:rFonts w:eastAsiaTheme="minorEastAsia"/>
                      <w:szCs w:val="21"/>
                    </w:rPr>
                  </w:pPr>
                  <w:r w:rsidRPr="00FC3A9C">
                    <w:rPr>
                      <w:rFonts w:eastAsiaTheme="minorEastAsia"/>
                      <w:szCs w:val="21"/>
                    </w:rPr>
                    <w:t>1</w:t>
                  </w:r>
                  <w:r w:rsidRPr="00FC3A9C">
                    <w:rPr>
                      <w:rFonts w:eastAsiaTheme="minorEastAsia"/>
                      <w:szCs w:val="21"/>
                    </w:rPr>
                    <w:t>次</w:t>
                  </w:r>
                  <w:r w:rsidRPr="00FC3A9C">
                    <w:rPr>
                      <w:rFonts w:eastAsiaTheme="minorEastAsia"/>
                      <w:szCs w:val="21"/>
                    </w:rPr>
                    <w:t>/</w:t>
                  </w:r>
                  <w:r w:rsidRPr="00FC3A9C">
                    <w:rPr>
                      <w:rFonts w:eastAsiaTheme="minorEastAsia"/>
                      <w:szCs w:val="21"/>
                    </w:rPr>
                    <w:t>季度</w:t>
                  </w:r>
                </w:p>
              </w:tc>
              <w:tc>
                <w:tcPr>
                  <w:tcW w:w="1819" w:type="pct"/>
                  <w:tcMar>
                    <w:left w:w="0" w:type="dxa"/>
                    <w:right w:w="0" w:type="dxa"/>
                  </w:tcMar>
                  <w:vAlign w:val="center"/>
                </w:tcPr>
                <w:p w14:paraId="58E45BB4" w14:textId="77777777" w:rsidR="000446D5" w:rsidRPr="00FC3A9C" w:rsidRDefault="000446D5" w:rsidP="003E6169">
                  <w:pPr>
                    <w:adjustRightInd w:val="0"/>
                    <w:jc w:val="center"/>
                    <w:textAlignment w:val="center"/>
                    <w:rPr>
                      <w:rFonts w:eastAsiaTheme="minorEastAsia"/>
                      <w:szCs w:val="21"/>
                    </w:rPr>
                  </w:pPr>
                  <w:r w:rsidRPr="00FC3A9C">
                    <w:rPr>
                      <w:rFonts w:eastAsiaTheme="minorEastAsia"/>
                      <w:szCs w:val="21"/>
                    </w:rPr>
                    <w:t>《工业企业厂界环境噪声排放标准》</w:t>
                  </w:r>
                  <w:r w:rsidRPr="00FC3A9C">
                    <w:rPr>
                      <w:rFonts w:eastAsiaTheme="minorEastAsia"/>
                      <w:szCs w:val="21"/>
                    </w:rPr>
                    <w:t>(GB 12348-2008)</w:t>
                  </w:r>
                  <w:r w:rsidRPr="00FC3A9C">
                    <w:rPr>
                      <w:rFonts w:eastAsiaTheme="minorEastAsia"/>
                      <w:szCs w:val="21"/>
                    </w:rPr>
                    <w:t>中</w:t>
                  </w:r>
                  <w:r w:rsidRPr="00FC3A9C">
                    <w:rPr>
                      <w:rFonts w:eastAsiaTheme="minorEastAsia"/>
                      <w:szCs w:val="21"/>
                    </w:rPr>
                    <w:t>3</w:t>
                  </w:r>
                  <w:r w:rsidRPr="00FC3A9C">
                    <w:rPr>
                      <w:rFonts w:eastAsiaTheme="minorEastAsia"/>
                      <w:szCs w:val="21"/>
                    </w:rPr>
                    <w:t>类</w:t>
                  </w:r>
                </w:p>
              </w:tc>
            </w:tr>
          </w:tbl>
          <w:p w14:paraId="28F4CB9F" w14:textId="77777777" w:rsidR="00C75901" w:rsidRPr="00FC3A9C" w:rsidRDefault="00C75901" w:rsidP="00C75901">
            <w:pPr>
              <w:pStyle w:val="a7"/>
              <w:rPr>
                <w:rFonts w:eastAsiaTheme="minorEastAsia"/>
                <w:b/>
                <w:szCs w:val="21"/>
              </w:rPr>
            </w:pPr>
            <w:r w:rsidRPr="00FC3A9C">
              <w:rPr>
                <w:rFonts w:eastAsiaTheme="minorEastAsia"/>
                <w:b/>
                <w:szCs w:val="21"/>
              </w:rPr>
              <w:t>表</w:t>
            </w:r>
            <w:r w:rsidRPr="00FC3A9C">
              <w:rPr>
                <w:rFonts w:eastAsiaTheme="minorEastAsia" w:hint="eastAsia"/>
                <w:b/>
                <w:szCs w:val="21"/>
              </w:rPr>
              <w:t>4</w:t>
            </w:r>
            <w:r w:rsidRPr="00FC3A9C">
              <w:rPr>
                <w:rFonts w:eastAsiaTheme="minorEastAsia"/>
                <w:b/>
                <w:szCs w:val="21"/>
              </w:rPr>
              <w:t xml:space="preserve">4    </w:t>
            </w:r>
            <w:r w:rsidRPr="00FC3A9C">
              <w:rPr>
                <w:rFonts w:eastAsiaTheme="minorEastAsia" w:hint="eastAsia"/>
                <w:b/>
                <w:szCs w:val="21"/>
              </w:rPr>
              <w:t xml:space="preserve"> </w:t>
            </w:r>
            <w:r w:rsidRPr="00FC3A9C">
              <w:rPr>
                <w:rFonts w:eastAsiaTheme="minorEastAsia" w:hint="eastAsia"/>
                <w:b/>
                <w:szCs w:val="21"/>
              </w:rPr>
              <w:t>项目建成后</w:t>
            </w:r>
            <w:r w:rsidRPr="00FC3A9C">
              <w:rPr>
                <w:rFonts w:eastAsiaTheme="minorEastAsia"/>
                <w:b/>
                <w:szCs w:val="21"/>
              </w:rPr>
              <w:t>运行期污染源监测计划</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929"/>
              <w:gridCol w:w="1046"/>
              <w:gridCol w:w="1657"/>
              <w:gridCol w:w="1566"/>
              <w:gridCol w:w="3248"/>
            </w:tblGrid>
            <w:tr w:rsidR="00FC3A9C" w:rsidRPr="00FC3A9C" w14:paraId="61BD54EC" w14:textId="77777777" w:rsidTr="009343C6">
              <w:trPr>
                <w:trHeight w:val="284"/>
                <w:jc w:val="center"/>
              </w:trPr>
              <w:tc>
                <w:tcPr>
                  <w:tcW w:w="269" w:type="pct"/>
                  <w:tcMar>
                    <w:left w:w="0" w:type="dxa"/>
                    <w:right w:w="0" w:type="dxa"/>
                  </w:tcMar>
                  <w:vAlign w:val="center"/>
                </w:tcPr>
                <w:p w14:paraId="523460D6"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类型</w:t>
                  </w:r>
                </w:p>
              </w:tc>
              <w:tc>
                <w:tcPr>
                  <w:tcW w:w="520" w:type="pct"/>
                  <w:tcMar>
                    <w:left w:w="0" w:type="dxa"/>
                    <w:right w:w="0" w:type="dxa"/>
                  </w:tcMar>
                  <w:vAlign w:val="center"/>
                </w:tcPr>
                <w:p w14:paraId="3E73D5EC"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监测对象</w:t>
                  </w:r>
                </w:p>
              </w:tc>
              <w:tc>
                <w:tcPr>
                  <w:tcW w:w="586" w:type="pct"/>
                  <w:vAlign w:val="center"/>
                </w:tcPr>
                <w:p w14:paraId="7CE292F3"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监测点位</w:t>
                  </w:r>
                </w:p>
              </w:tc>
              <w:tc>
                <w:tcPr>
                  <w:tcW w:w="928" w:type="pct"/>
                  <w:tcMar>
                    <w:left w:w="0" w:type="dxa"/>
                    <w:right w:w="0" w:type="dxa"/>
                  </w:tcMar>
                  <w:vAlign w:val="center"/>
                </w:tcPr>
                <w:p w14:paraId="1B2C7AC7"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监测项目</w:t>
                  </w:r>
                </w:p>
              </w:tc>
              <w:tc>
                <w:tcPr>
                  <w:tcW w:w="877" w:type="pct"/>
                  <w:tcMar>
                    <w:left w:w="0" w:type="dxa"/>
                    <w:right w:w="0" w:type="dxa"/>
                  </w:tcMar>
                  <w:vAlign w:val="center"/>
                </w:tcPr>
                <w:p w14:paraId="146ED992"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频率</w:t>
                  </w:r>
                </w:p>
              </w:tc>
              <w:tc>
                <w:tcPr>
                  <w:tcW w:w="1819" w:type="pct"/>
                  <w:tcMar>
                    <w:left w:w="0" w:type="dxa"/>
                    <w:right w:w="0" w:type="dxa"/>
                  </w:tcMar>
                  <w:vAlign w:val="center"/>
                </w:tcPr>
                <w:p w14:paraId="7B9D6F22"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控制指标</w:t>
                  </w:r>
                </w:p>
              </w:tc>
            </w:tr>
            <w:tr w:rsidR="00FC3A9C" w:rsidRPr="00FC3A9C" w14:paraId="4641936E" w14:textId="77777777" w:rsidTr="009343C6">
              <w:trPr>
                <w:trHeight w:val="293"/>
                <w:jc w:val="center"/>
              </w:trPr>
              <w:tc>
                <w:tcPr>
                  <w:tcW w:w="269" w:type="pct"/>
                  <w:vMerge w:val="restart"/>
                  <w:tcMar>
                    <w:left w:w="0" w:type="dxa"/>
                    <w:right w:w="0" w:type="dxa"/>
                  </w:tcMar>
                  <w:vAlign w:val="center"/>
                </w:tcPr>
                <w:p w14:paraId="376FDF64"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hint="eastAsia"/>
                      <w:bCs/>
                      <w:szCs w:val="21"/>
                    </w:rPr>
                    <w:t>有组织废气</w:t>
                  </w:r>
                </w:p>
              </w:tc>
              <w:tc>
                <w:tcPr>
                  <w:tcW w:w="520" w:type="pct"/>
                  <w:vMerge w:val="restart"/>
                  <w:tcMar>
                    <w:left w:w="0" w:type="dxa"/>
                    <w:right w:w="0" w:type="dxa"/>
                  </w:tcMar>
                  <w:vAlign w:val="center"/>
                </w:tcPr>
                <w:p w14:paraId="59D9CA41"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hint="eastAsia"/>
                      <w:bCs/>
                      <w:szCs w:val="21"/>
                    </w:rPr>
                    <w:t>锅炉</w:t>
                  </w:r>
                </w:p>
              </w:tc>
              <w:tc>
                <w:tcPr>
                  <w:tcW w:w="586" w:type="pct"/>
                  <w:vMerge w:val="restart"/>
                  <w:vAlign w:val="center"/>
                </w:tcPr>
                <w:p w14:paraId="13311208"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排气筒出口</w:t>
                  </w:r>
                </w:p>
              </w:tc>
              <w:tc>
                <w:tcPr>
                  <w:tcW w:w="928" w:type="pct"/>
                  <w:tcMar>
                    <w:left w:w="0" w:type="dxa"/>
                    <w:right w:w="0" w:type="dxa"/>
                  </w:tcMar>
                  <w:vAlign w:val="center"/>
                </w:tcPr>
                <w:p w14:paraId="5C8D7E64"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NO</w:t>
                  </w:r>
                  <w:r w:rsidRPr="00FC3A9C">
                    <w:rPr>
                      <w:rFonts w:eastAsiaTheme="minorEastAsia" w:hint="eastAsia"/>
                      <w:bCs/>
                      <w:szCs w:val="21"/>
                      <w:vertAlign w:val="subscript"/>
                    </w:rPr>
                    <w:t>x</w:t>
                  </w:r>
                </w:p>
              </w:tc>
              <w:tc>
                <w:tcPr>
                  <w:tcW w:w="877" w:type="pct"/>
                  <w:tcMar>
                    <w:left w:w="0" w:type="dxa"/>
                    <w:right w:w="0" w:type="dxa"/>
                  </w:tcMar>
                  <w:vAlign w:val="center"/>
                </w:tcPr>
                <w:p w14:paraId="3B36B917"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1</w:t>
                  </w:r>
                  <w:r w:rsidRPr="00FC3A9C">
                    <w:rPr>
                      <w:rFonts w:eastAsiaTheme="minorEastAsia"/>
                      <w:bCs/>
                      <w:szCs w:val="21"/>
                    </w:rPr>
                    <w:t>次</w:t>
                  </w:r>
                  <w:r w:rsidRPr="00FC3A9C">
                    <w:rPr>
                      <w:rFonts w:eastAsiaTheme="minorEastAsia"/>
                      <w:bCs/>
                      <w:szCs w:val="21"/>
                    </w:rPr>
                    <w:t>/</w:t>
                  </w:r>
                  <w:r w:rsidR="0015404C" w:rsidRPr="00FC3A9C">
                    <w:rPr>
                      <w:rFonts w:eastAsiaTheme="minorEastAsia" w:hint="eastAsia"/>
                      <w:bCs/>
                      <w:szCs w:val="21"/>
                    </w:rPr>
                    <w:t>年</w:t>
                  </w:r>
                </w:p>
              </w:tc>
              <w:tc>
                <w:tcPr>
                  <w:tcW w:w="1819" w:type="pct"/>
                  <w:vMerge w:val="restart"/>
                  <w:tcMar>
                    <w:left w:w="0" w:type="dxa"/>
                    <w:right w:w="0" w:type="dxa"/>
                  </w:tcMar>
                  <w:vAlign w:val="center"/>
                </w:tcPr>
                <w:p w14:paraId="3D677D60"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hint="eastAsia"/>
                      <w:szCs w:val="21"/>
                    </w:rPr>
                    <w:t>《锅炉大气污染物排放标准》（</w:t>
                  </w:r>
                  <w:r w:rsidRPr="00FC3A9C">
                    <w:rPr>
                      <w:rFonts w:eastAsiaTheme="minorEastAsia" w:hint="eastAsia"/>
                      <w:szCs w:val="21"/>
                    </w:rPr>
                    <w:t>DB61/1226-2018</w:t>
                  </w:r>
                  <w:r w:rsidRPr="00FC3A9C">
                    <w:rPr>
                      <w:rFonts w:eastAsiaTheme="minorEastAsia" w:hint="eastAsia"/>
                      <w:szCs w:val="21"/>
                    </w:rPr>
                    <w:t>）表</w:t>
                  </w:r>
                  <w:r w:rsidRPr="00FC3A9C">
                    <w:rPr>
                      <w:rFonts w:eastAsiaTheme="minorEastAsia" w:hint="eastAsia"/>
                      <w:szCs w:val="21"/>
                    </w:rPr>
                    <w:t>3</w:t>
                  </w:r>
                  <w:r w:rsidRPr="00FC3A9C">
                    <w:rPr>
                      <w:rFonts w:eastAsiaTheme="minorEastAsia" w:hint="eastAsia"/>
                      <w:szCs w:val="21"/>
                    </w:rPr>
                    <w:t>排放浓度限值</w:t>
                  </w:r>
                </w:p>
              </w:tc>
            </w:tr>
            <w:tr w:rsidR="00FC3A9C" w:rsidRPr="00FC3A9C" w14:paraId="7F056D2D" w14:textId="77777777" w:rsidTr="009343C6">
              <w:trPr>
                <w:trHeight w:val="378"/>
                <w:jc w:val="center"/>
              </w:trPr>
              <w:tc>
                <w:tcPr>
                  <w:tcW w:w="269" w:type="pct"/>
                  <w:vMerge/>
                  <w:tcMar>
                    <w:left w:w="0" w:type="dxa"/>
                    <w:right w:w="0" w:type="dxa"/>
                  </w:tcMar>
                  <w:vAlign w:val="center"/>
                </w:tcPr>
                <w:p w14:paraId="5CC1CEB5" w14:textId="77777777" w:rsidR="00C75901" w:rsidRPr="00FC3A9C" w:rsidRDefault="00C75901" w:rsidP="00C75901">
                  <w:pPr>
                    <w:adjustRightInd w:val="0"/>
                    <w:jc w:val="center"/>
                    <w:textAlignment w:val="center"/>
                    <w:rPr>
                      <w:rFonts w:eastAsiaTheme="minorEastAsia"/>
                      <w:bCs/>
                      <w:szCs w:val="21"/>
                    </w:rPr>
                  </w:pPr>
                </w:p>
              </w:tc>
              <w:tc>
                <w:tcPr>
                  <w:tcW w:w="520" w:type="pct"/>
                  <w:vMerge/>
                  <w:tcMar>
                    <w:left w:w="0" w:type="dxa"/>
                    <w:right w:w="0" w:type="dxa"/>
                  </w:tcMar>
                  <w:vAlign w:val="center"/>
                </w:tcPr>
                <w:p w14:paraId="1223D73D" w14:textId="77777777" w:rsidR="00C75901" w:rsidRPr="00FC3A9C" w:rsidRDefault="00C75901" w:rsidP="00C75901">
                  <w:pPr>
                    <w:adjustRightInd w:val="0"/>
                    <w:jc w:val="center"/>
                    <w:textAlignment w:val="center"/>
                    <w:rPr>
                      <w:rFonts w:eastAsiaTheme="minorEastAsia"/>
                      <w:bCs/>
                      <w:szCs w:val="21"/>
                    </w:rPr>
                  </w:pPr>
                </w:p>
              </w:tc>
              <w:tc>
                <w:tcPr>
                  <w:tcW w:w="586" w:type="pct"/>
                  <w:vMerge/>
                  <w:vAlign w:val="center"/>
                </w:tcPr>
                <w:p w14:paraId="0404FEB4" w14:textId="77777777" w:rsidR="00C75901" w:rsidRPr="00FC3A9C" w:rsidRDefault="00C75901" w:rsidP="00C75901">
                  <w:pPr>
                    <w:adjustRightInd w:val="0"/>
                    <w:jc w:val="center"/>
                    <w:textAlignment w:val="center"/>
                    <w:rPr>
                      <w:rFonts w:eastAsiaTheme="minorEastAsia"/>
                      <w:bCs/>
                      <w:szCs w:val="21"/>
                    </w:rPr>
                  </w:pPr>
                </w:p>
              </w:tc>
              <w:tc>
                <w:tcPr>
                  <w:tcW w:w="928" w:type="pct"/>
                  <w:tcMar>
                    <w:left w:w="0" w:type="dxa"/>
                    <w:right w:w="0" w:type="dxa"/>
                  </w:tcMar>
                  <w:vAlign w:val="center"/>
                </w:tcPr>
                <w:p w14:paraId="4EABF411"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颗粒物、</w:t>
                  </w:r>
                  <w:r w:rsidRPr="00FC3A9C">
                    <w:rPr>
                      <w:rFonts w:eastAsiaTheme="minorEastAsia"/>
                      <w:bCs/>
                      <w:szCs w:val="21"/>
                    </w:rPr>
                    <w:t>SO</w:t>
                  </w:r>
                  <w:r w:rsidRPr="00FC3A9C">
                    <w:rPr>
                      <w:rFonts w:eastAsiaTheme="minorEastAsia"/>
                      <w:bCs/>
                      <w:szCs w:val="21"/>
                      <w:vertAlign w:val="subscript"/>
                    </w:rPr>
                    <w:t>2</w:t>
                  </w:r>
                </w:p>
              </w:tc>
              <w:tc>
                <w:tcPr>
                  <w:tcW w:w="877" w:type="pct"/>
                  <w:tcMar>
                    <w:left w:w="0" w:type="dxa"/>
                    <w:right w:w="0" w:type="dxa"/>
                  </w:tcMar>
                  <w:vAlign w:val="center"/>
                </w:tcPr>
                <w:p w14:paraId="35BEFE41"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1</w:t>
                  </w:r>
                  <w:r w:rsidRPr="00FC3A9C">
                    <w:rPr>
                      <w:rFonts w:eastAsiaTheme="minorEastAsia"/>
                      <w:bCs/>
                      <w:szCs w:val="21"/>
                    </w:rPr>
                    <w:t>次</w:t>
                  </w:r>
                  <w:r w:rsidRPr="00FC3A9C">
                    <w:rPr>
                      <w:rFonts w:eastAsiaTheme="minorEastAsia"/>
                      <w:bCs/>
                      <w:szCs w:val="21"/>
                    </w:rPr>
                    <w:t>/</w:t>
                  </w:r>
                  <w:r w:rsidRPr="00FC3A9C">
                    <w:rPr>
                      <w:rFonts w:eastAsiaTheme="minorEastAsia" w:hint="eastAsia"/>
                      <w:bCs/>
                      <w:szCs w:val="21"/>
                    </w:rPr>
                    <w:t>年</w:t>
                  </w:r>
                </w:p>
              </w:tc>
              <w:tc>
                <w:tcPr>
                  <w:tcW w:w="1819" w:type="pct"/>
                  <w:vMerge/>
                  <w:tcMar>
                    <w:left w:w="0" w:type="dxa"/>
                    <w:right w:w="0" w:type="dxa"/>
                  </w:tcMar>
                  <w:vAlign w:val="center"/>
                </w:tcPr>
                <w:p w14:paraId="7B2CC16D" w14:textId="77777777" w:rsidR="00C75901" w:rsidRPr="00FC3A9C" w:rsidRDefault="00C75901" w:rsidP="00C75901">
                  <w:pPr>
                    <w:adjustRightInd w:val="0"/>
                    <w:jc w:val="center"/>
                    <w:textAlignment w:val="center"/>
                    <w:rPr>
                      <w:rFonts w:eastAsiaTheme="minorEastAsia"/>
                      <w:szCs w:val="21"/>
                    </w:rPr>
                  </w:pPr>
                </w:p>
              </w:tc>
            </w:tr>
            <w:tr w:rsidR="00FC3A9C" w:rsidRPr="00FC3A9C" w14:paraId="00BCD50C" w14:textId="77777777" w:rsidTr="009343C6">
              <w:trPr>
                <w:trHeight w:val="378"/>
                <w:jc w:val="center"/>
              </w:trPr>
              <w:tc>
                <w:tcPr>
                  <w:tcW w:w="269" w:type="pct"/>
                  <w:vMerge/>
                  <w:tcMar>
                    <w:left w:w="0" w:type="dxa"/>
                    <w:right w:w="0" w:type="dxa"/>
                  </w:tcMar>
                  <w:vAlign w:val="center"/>
                </w:tcPr>
                <w:p w14:paraId="0E3A5DD9" w14:textId="77777777" w:rsidR="00C75901" w:rsidRPr="00FC3A9C" w:rsidRDefault="00C75901" w:rsidP="00C75901">
                  <w:pPr>
                    <w:adjustRightInd w:val="0"/>
                    <w:jc w:val="center"/>
                    <w:textAlignment w:val="center"/>
                    <w:rPr>
                      <w:rFonts w:eastAsiaTheme="minorEastAsia"/>
                      <w:bCs/>
                      <w:szCs w:val="21"/>
                    </w:rPr>
                  </w:pPr>
                </w:p>
              </w:tc>
              <w:tc>
                <w:tcPr>
                  <w:tcW w:w="520" w:type="pct"/>
                  <w:tcMar>
                    <w:left w:w="0" w:type="dxa"/>
                    <w:right w:w="0" w:type="dxa"/>
                  </w:tcMar>
                  <w:vAlign w:val="center"/>
                </w:tcPr>
                <w:p w14:paraId="702F031A"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hint="eastAsia"/>
                      <w:bCs/>
                      <w:szCs w:val="21"/>
                    </w:rPr>
                    <w:t>含尘废气排放口</w:t>
                  </w:r>
                </w:p>
              </w:tc>
              <w:tc>
                <w:tcPr>
                  <w:tcW w:w="586" w:type="pct"/>
                  <w:vAlign w:val="center"/>
                </w:tcPr>
                <w:p w14:paraId="56970244"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排气筒出口</w:t>
                  </w:r>
                </w:p>
              </w:tc>
              <w:tc>
                <w:tcPr>
                  <w:tcW w:w="928" w:type="pct"/>
                  <w:tcMar>
                    <w:left w:w="0" w:type="dxa"/>
                    <w:right w:w="0" w:type="dxa"/>
                  </w:tcMar>
                  <w:vAlign w:val="center"/>
                </w:tcPr>
                <w:p w14:paraId="7A3ED46C"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颗粒物</w:t>
                  </w:r>
                </w:p>
              </w:tc>
              <w:tc>
                <w:tcPr>
                  <w:tcW w:w="877" w:type="pct"/>
                  <w:tcMar>
                    <w:left w:w="0" w:type="dxa"/>
                    <w:right w:w="0" w:type="dxa"/>
                  </w:tcMar>
                  <w:vAlign w:val="center"/>
                </w:tcPr>
                <w:p w14:paraId="57683EC0"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1</w:t>
                  </w:r>
                  <w:r w:rsidRPr="00FC3A9C">
                    <w:rPr>
                      <w:rFonts w:eastAsiaTheme="minorEastAsia"/>
                      <w:bCs/>
                      <w:szCs w:val="21"/>
                    </w:rPr>
                    <w:t>次</w:t>
                  </w:r>
                  <w:r w:rsidRPr="00FC3A9C">
                    <w:rPr>
                      <w:rFonts w:eastAsiaTheme="minorEastAsia"/>
                      <w:bCs/>
                      <w:szCs w:val="21"/>
                    </w:rPr>
                    <w:t>/</w:t>
                  </w:r>
                  <w:r w:rsidRPr="00FC3A9C">
                    <w:rPr>
                      <w:rFonts w:eastAsiaTheme="minorEastAsia" w:hint="eastAsia"/>
                      <w:bCs/>
                      <w:szCs w:val="21"/>
                    </w:rPr>
                    <w:t>半年</w:t>
                  </w:r>
                </w:p>
              </w:tc>
              <w:tc>
                <w:tcPr>
                  <w:tcW w:w="1819" w:type="pct"/>
                  <w:tcMar>
                    <w:left w:w="0" w:type="dxa"/>
                    <w:right w:w="0" w:type="dxa"/>
                  </w:tcMar>
                  <w:vAlign w:val="center"/>
                </w:tcPr>
                <w:p w14:paraId="553C2DFB" w14:textId="77777777" w:rsidR="00C75901" w:rsidRPr="00FC3A9C" w:rsidRDefault="00C75901" w:rsidP="00C75901">
                  <w:pPr>
                    <w:adjustRightInd w:val="0"/>
                    <w:jc w:val="center"/>
                    <w:textAlignment w:val="center"/>
                    <w:rPr>
                      <w:rFonts w:eastAsiaTheme="minorEastAsia"/>
                      <w:szCs w:val="21"/>
                    </w:rPr>
                  </w:pPr>
                  <w:r w:rsidRPr="00FC3A9C">
                    <w:rPr>
                      <w:rFonts w:eastAsiaTheme="minorEastAsia"/>
                      <w:bCs/>
                      <w:szCs w:val="21"/>
                    </w:rPr>
                    <w:t>《大气污染物综合排放标准》（</w:t>
                  </w:r>
                  <w:r w:rsidRPr="00FC3A9C">
                    <w:rPr>
                      <w:rFonts w:eastAsiaTheme="minorEastAsia"/>
                      <w:bCs/>
                      <w:szCs w:val="21"/>
                    </w:rPr>
                    <w:t>GB16297-1996</w:t>
                  </w:r>
                  <w:r w:rsidRPr="00FC3A9C">
                    <w:rPr>
                      <w:rFonts w:eastAsiaTheme="minorEastAsia"/>
                      <w:bCs/>
                      <w:szCs w:val="21"/>
                    </w:rPr>
                    <w:t>）</w:t>
                  </w:r>
                </w:p>
              </w:tc>
            </w:tr>
            <w:tr w:rsidR="00FC3A9C" w:rsidRPr="00FC3A9C" w14:paraId="30207B3E" w14:textId="77777777" w:rsidTr="009343C6">
              <w:trPr>
                <w:trHeight w:val="284"/>
                <w:jc w:val="center"/>
              </w:trPr>
              <w:tc>
                <w:tcPr>
                  <w:tcW w:w="269" w:type="pct"/>
                  <w:vMerge w:val="restart"/>
                  <w:tcMar>
                    <w:left w:w="0" w:type="dxa"/>
                    <w:right w:w="0" w:type="dxa"/>
                  </w:tcMar>
                  <w:vAlign w:val="center"/>
                </w:tcPr>
                <w:p w14:paraId="6745DF2F"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hint="eastAsia"/>
                      <w:bCs/>
                      <w:szCs w:val="21"/>
                    </w:rPr>
                    <w:lastRenderedPageBreak/>
                    <w:t>无组织废气</w:t>
                  </w:r>
                </w:p>
              </w:tc>
              <w:tc>
                <w:tcPr>
                  <w:tcW w:w="520" w:type="pct"/>
                  <w:vMerge w:val="restart"/>
                  <w:tcMar>
                    <w:left w:w="0" w:type="dxa"/>
                    <w:right w:w="0" w:type="dxa"/>
                  </w:tcMar>
                  <w:vAlign w:val="center"/>
                </w:tcPr>
                <w:p w14:paraId="7E900642" w14:textId="77777777" w:rsidR="00C75901" w:rsidRPr="00FC3A9C" w:rsidRDefault="00C75901" w:rsidP="00C75901">
                  <w:pPr>
                    <w:jc w:val="center"/>
                    <w:rPr>
                      <w:rFonts w:eastAsiaTheme="minorEastAsia"/>
                      <w:szCs w:val="21"/>
                    </w:rPr>
                  </w:pPr>
                  <w:r w:rsidRPr="00FC3A9C">
                    <w:rPr>
                      <w:rFonts w:eastAsiaTheme="minorEastAsia" w:hint="eastAsia"/>
                      <w:szCs w:val="21"/>
                    </w:rPr>
                    <w:t>/</w:t>
                  </w:r>
                </w:p>
              </w:tc>
              <w:tc>
                <w:tcPr>
                  <w:tcW w:w="586" w:type="pct"/>
                  <w:vAlign w:val="center"/>
                </w:tcPr>
                <w:p w14:paraId="764D04C4"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hint="eastAsia"/>
                      <w:bCs/>
                      <w:szCs w:val="21"/>
                    </w:rPr>
                    <w:t>企业边界及周边</w:t>
                  </w:r>
                </w:p>
              </w:tc>
              <w:tc>
                <w:tcPr>
                  <w:tcW w:w="928" w:type="pct"/>
                  <w:tcMar>
                    <w:left w:w="0" w:type="dxa"/>
                    <w:right w:w="0" w:type="dxa"/>
                  </w:tcMar>
                  <w:vAlign w:val="center"/>
                </w:tcPr>
                <w:p w14:paraId="03BCB789" w14:textId="77777777" w:rsidR="00C75901" w:rsidRPr="00FC3A9C" w:rsidRDefault="00C75901" w:rsidP="00C75901">
                  <w:pPr>
                    <w:jc w:val="center"/>
                    <w:rPr>
                      <w:rFonts w:eastAsiaTheme="minorEastAsia"/>
                      <w:szCs w:val="21"/>
                    </w:rPr>
                  </w:pPr>
                  <w:r w:rsidRPr="00FC3A9C">
                    <w:rPr>
                      <w:rFonts w:eastAsiaTheme="minorEastAsia" w:hint="eastAsia"/>
                      <w:szCs w:val="21"/>
                    </w:rPr>
                    <w:t>甲醇</w:t>
                  </w:r>
                </w:p>
              </w:tc>
              <w:tc>
                <w:tcPr>
                  <w:tcW w:w="877" w:type="pct"/>
                  <w:tcMar>
                    <w:left w:w="0" w:type="dxa"/>
                    <w:right w:w="0" w:type="dxa"/>
                  </w:tcMar>
                  <w:vAlign w:val="center"/>
                </w:tcPr>
                <w:p w14:paraId="79D9BEA2"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1</w:t>
                  </w:r>
                  <w:r w:rsidRPr="00FC3A9C">
                    <w:rPr>
                      <w:rFonts w:eastAsiaTheme="minorEastAsia"/>
                      <w:bCs/>
                      <w:szCs w:val="21"/>
                    </w:rPr>
                    <w:t>次</w:t>
                  </w:r>
                  <w:r w:rsidRPr="00FC3A9C">
                    <w:rPr>
                      <w:rFonts w:eastAsiaTheme="minorEastAsia"/>
                      <w:bCs/>
                      <w:szCs w:val="21"/>
                    </w:rPr>
                    <w:t>/</w:t>
                  </w:r>
                  <w:r w:rsidRPr="00FC3A9C">
                    <w:rPr>
                      <w:rFonts w:eastAsiaTheme="minorEastAsia"/>
                      <w:bCs/>
                      <w:szCs w:val="21"/>
                    </w:rPr>
                    <w:t>半年</w:t>
                  </w:r>
                </w:p>
              </w:tc>
              <w:tc>
                <w:tcPr>
                  <w:tcW w:w="1819" w:type="pct"/>
                  <w:tcMar>
                    <w:left w:w="0" w:type="dxa"/>
                    <w:right w:w="0" w:type="dxa"/>
                  </w:tcMar>
                  <w:vAlign w:val="center"/>
                </w:tcPr>
                <w:p w14:paraId="31735213"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《大气污染物综合排放标准》（</w:t>
                  </w:r>
                  <w:r w:rsidRPr="00FC3A9C">
                    <w:rPr>
                      <w:rFonts w:eastAsiaTheme="minorEastAsia"/>
                      <w:bCs/>
                      <w:szCs w:val="21"/>
                    </w:rPr>
                    <w:t>GB16297-1996</w:t>
                  </w:r>
                  <w:r w:rsidRPr="00FC3A9C">
                    <w:rPr>
                      <w:rFonts w:eastAsiaTheme="minorEastAsia"/>
                      <w:bCs/>
                      <w:szCs w:val="21"/>
                    </w:rPr>
                    <w:t>）表</w:t>
                  </w:r>
                  <w:r w:rsidRPr="00FC3A9C">
                    <w:rPr>
                      <w:rFonts w:eastAsiaTheme="minorEastAsia"/>
                      <w:bCs/>
                      <w:szCs w:val="21"/>
                    </w:rPr>
                    <w:t>2</w:t>
                  </w:r>
                  <w:r w:rsidRPr="00FC3A9C">
                    <w:rPr>
                      <w:rFonts w:eastAsiaTheme="minorEastAsia" w:hint="eastAsia"/>
                      <w:bCs/>
                      <w:szCs w:val="21"/>
                    </w:rPr>
                    <w:t>无组织排放监控浓度限值</w:t>
                  </w:r>
                </w:p>
              </w:tc>
            </w:tr>
            <w:tr w:rsidR="00FC3A9C" w:rsidRPr="00FC3A9C" w14:paraId="42DF8888" w14:textId="77777777" w:rsidTr="009343C6">
              <w:trPr>
                <w:trHeight w:val="1099"/>
                <w:jc w:val="center"/>
              </w:trPr>
              <w:tc>
                <w:tcPr>
                  <w:tcW w:w="269" w:type="pct"/>
                  <w:vMerge/>
                  <w:tcMar>
                    <w:left w:w="0" w:type="dxa"/>
                    <w:right w:w="0" w:type="dxa"/>
                  </w:tcMar>
                  <w:vAlign w:val="center"/>
                </w:tcPr>
                <w:p w14:paraId="6924D948" w14:textId="77777777" w:rsidR="00C75901" w:rsidRPr="00FC3A9C" w:rsidRDefault="00C75901" w:rsidP="00C75901">
                  <w:pPr>
                    <w:adjustRightInd w:val="0"/>
                    <w:jc w:val="center"/>
                    <w:textAlignment w:val="center"/>
                    <w:rPr>
                      <w:rFonts w:eastAsiaTheme="minorEastAsia"/>
                      <w:bCs/>
                      <w:szCs w:val="21"/>
                    </w:rPr>
                  </w:pPr>
                </w:p>
              </w:tc>
              <w:tc>
                <w:tcPr>
                  <w:tcW w:w="520" w:type="pct"/>
                  <w:vMerge/>
                  <w:tcMar>
                    <w:left w:w="0" w:type="dxa"/>
                    <w:right w:w="0" w:type="dxa"/>
                  </w:tcMar>
                  <w:vAlign w:val="center"/>
                </w:tcPr>
                <w:p w14:paraId="45B07E3D" w14:textId="77777777" w:rsidR="00C75901" w:rsidRPr="00FC3A9C" w:rsidRDefault="00C75901" w:rsidP="00C75901">
                  <w:pPr>
                    <w:jc w:val="center"/>
                    <w:rPr>
                      <w:rFonts w:eastAsiaTheme="minorEastAsia"/>
                      <w:szCs w:val="21"/>
                    </w:rPr>
                  </w:pPr>
                </w:p>
              </w:tc>
              <w:tc>
                <w:tcPr>
                  <w:tcW w:w="586" w:type="pct"/>
                  <w:vAlign w:val="center"/>
                </w:tcPr>
                <w:p w14:paraId="1EE7D742"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hint="eastAsia"/>
                      <w:bCs/>
                      <w:szCs w:val="21"/>
                    </w:rPr>
                    <w:t>厂区内厂房外</w:t>
                  </w:r>
                </w:p>
              </w:tc>
              <w:tc>
                <w:tcPr>
                  <w:tcW w:w="928" w:type="pct"/>
                  <w:tcMar>
                    <w:left w:w="0" w:type="dxa"/>
                    <w:right w:w="0" w:type="dxa"/>
                  </w:tcMar>
                  <w:vAlign w:val="center"/>
                </w:tcPr>
                <w:p w14:paraId="3F39C46F" w14:textId="77777777" w:rsidR="00C75901" w:rsidRPr="00FC3A9C" w:rsidRDefault="00C75901" w:rsidP="00C75901">
                  <w:pPr>
                    <w:jc w:val="center"/>
                    <w:rPr>
                      <w:rFonts w:eastAsiaTheme="minorEastAsia"/>
                      <w:szCs w:val="21"/>
                    </w:rPr>
                  </w:pPr>
                  <w:r w:rsidRPr="00FC3A9C">
                    <w:rPr>
                      <w:rFonts w:eastAsiaTheme="minorEastAsia" w:hint="eastAsia"/>
                      <w:szCs w:val="21"/>
                    </w:rPr>
                    <w:t>甲醇</w:t>
                  </w:r>
                </w:p>
              </w:tc>
              <w:tc>
                <w:tcPr>
                  <w:tcW w:w="877" w:type="pct"/>
                  <w:tcMar>
                    <w:left w:w="0" w:type="dxa"/>
                    <w:right w:w="0" w:type="dxa"/>
                  </w:tcMar>
                  <w:vAlign w:val="center"/>
                </w:tcPr>
                <w:p w14:paraId="2631BEC7"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1</w:t>
                  </w:r>
                  <w:r w:rsidRPr="00FC3A9C">
                    <w:rPr>
                      <w:rFonts w:eastAsiaTheme="minorEastAsia"/>
                      <w:bCs/>
                      <w:szCs w:val="21"/>
                    </w:rPr>
                    <w:t>次</w:t>
                  </w:r>
                  <w:r w:rsidRPr="00FC3A9C">
                    <w:rPr>
                      <w:rFonts w:eastAsiaTheme="minorEastAsia"/>
                      <w:bCs/>
                      <w:szCs w:val="21"/>
                    </w:rPr>
                    <w:t>/</w:t>
                  </w:r>
                  <w:r w:rsidRPr="00FC3A9C">
                    <w:rPr>
                      <w:rFonts w:eastAsiaTheme="minorEastAsia"/>
                      <w:bCs/>
                      <w:szCs w:val="21"/>
                    </w:rPr>
                    <w:t>半年</w:t>
                  </w:r>
                </w:p>
              </w:tc>
              <w:tc>
                <w:tcPr>
                  <w:tcW w:w="1819" w:type="pct"/>
                  <w:tcMar>
                    <w:left w:w="0" w:type="dxa"/>
                    <w:right w:w="0" w:type="dxa"/>
                  </w:tcMar>
                  <w:vAlign w:val="center"/>
                </w:tcPr>
                <w:p w14:paraId="5D7093B6"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hint="eastAsia"/>
                      <w:szCs w:val="21"/>
                    </w:rPr>
                    <w:t>《挥发性有机物无组织排放控制标准》（</w:t>
                  </w:r>
                  <w:r w:rsidRPr="00FC3A9C">
                    <w:rPr>
                      <w:rFonts w:eastAsiaTheme="minorEastAsia" w:hint="eastAsia"/>
                      <w:szCs w:val="21"/>
                    </w:rPr>
                    <w:t>GB</w:t>
                  </w:r>
                  <w:r w:rsidRPr="00FC3A9C">
                    <w:rPr>
                      <w:rFonts w:eastAsiaTheme="minorEastAsia"/>
                      <w:szCs w:val="21"/>
                    </w:rPr>
                    <w:t>37822-2019</w:t>
                  </w:r>
                  <w:r w:rsidRPr="00FC3A9C">
                    <w:rPr>
                      <w:rFonts w:eastAsiaTheme="minorEastAsia" w:hint="eastAsia"/>
                      <w:szCs w:val="21"/>
                    </w:rPr>
                    <w:t>）表</w:t>
                  </w:r>
                  <w:r w:rsidRPr="00FC3A9C">
                    <w:rPr>
                      <w:rFonts w:eastAsiaTheme="minorEastAsia" w:hint="eastAsia"/>
                      <w:szCs w:val="21"/>
                    </w:rPr>
                    <w:t>A</w:t>
                  </w:r>
                  <w:r w:rsidRPr="00FC3A9C">
                    <w:rPr>
                      <w:rFonts w:eastAsiaTheme="minorEastAsia"/>
                      <w:szCs w:val="21"/>
                    </w:rPr>
                    <w:t>.1</w:t>
                  </w:r>
                  <w:r w:rsidRPr="00FC3A9C">
                    <w:rPr>
                      <w:rFonts w:eastAsiaTheme="minorEastAsia" w:hint="eastAsia"/>
                      <w:szCs w:val="21"/>
                    </w:rPr>
                    <w:t>特别排放限值</w:t>
                  </w:r>
                </w:p>
              </w:tc>
            </w:tr>
            <w:tr w:rsidR="00FC3A9C" w:rsidRPr="00FC3A9C" w14:paraId="30B509E4" w14:textId="77777777" w:rsidTr="009343C6">
              <w:trPr>
                <w:trHeight w:val="1099"/>
                <w:jc w:val="center"/>
              </w:trPr>
              <w:tc>
                <w:tcPr>
                  <w:tcW w:w="269" w:type="pct"/>
                  <w:vMerge/>
                  <w:tcMar>
                    <w:left w:w="0" w:type="dxa"/>
                    <w:right w:w="0" w:type="dxa"/>
                  </w:tcMar>
                  <w:vAlign w:val="center"/>
                </w:tcPr>
                <w:p w14:paraId="148593F6" w14:textId="77777777" w:rsidR="00C75901" w:rsidRPr="00FC3A9C" w:rsidRDefault="00C75901" w:rsidP="00C75901">
                  <w:pPr>
                    <w:adjustRightInd w:val="0"/>
                    <w:jc w:val="center"/>
                    <w:textAlignment w:val="center"/>
                    <w:rPr>
                      <w:rFonts w:eastAsiaTheme="minorEastAsia"/>
                      <w:bCs/>
                      <w:szCs w:val="21"/>
                    </w:rPr>
                  </w:pPr>
                </w:p>
              </w:tc>
              <w:tc>
                <w:tcPr>
                  <w:tcW w:w="520" w:type="pct"/>
                  <w:tcMar>
                    <w:left w:w="0" w:type="dxa"/>
                    <w:right w:w="0" w:type="dxa"/>
                  </w:tcMar>
                  <w:vAlign w:val="center"/>
                </w:tcPr>
                <w:p w14:paraId="638A13F0" w14:textId="77777777" w:rsidR="00C75901" w:rsidRPr="00FC3A9C" w:rsidRDefault="00C75901" w:rsidP="00C75901">
                  <w:pPr>
                    <w:jc w:val="center"/>
                    <w:rPr>
                      <w:rFonts w:eastAsiaTheme="minorEastAsia"/>
                      <w:szCs w:val="21"/>
                    </w:rPr>
                  </w:pPr>
                  <w:r w:rsidRPr="00FC3A9C">
                    <w:rPr>
                      <w:rFonts w:eastAsiaTheme="minorEastAsia" w:hint="eastAsia"/>
                      <w:szCs w:val="21"/>
                    </w:rPr>
                    <w:t>/</w:t>
                  </w:r>
                </w:p>
              </w:tc>
              <w:tc>
                <w:tcPr>
                  <w:tcW w:w="586" w:type="pct"/>
                  <w:vAlign w:val="center"/>
                </w:tcPr>
                <w:p w14:paraId="432BDAA5"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hint="eastAsia"/>
                      <w:bCs/>
                      <w:szCs w:val="21"/>
                    </w:rPr>
                    <w:t>企业边界及周边</w:t>
                  </w:r>
                </w:p>
              </w:tc>
              <w:tc>
                <w:tcPr>
                  <w:tcW w:w="928" w:type="pct"/>
                  <w:tcMar>
                    <w:left w:w="0" w:type="dxa"/>
                    <w:right w:w="0" w:type="dxa"/>
                  </w:tcMar>
                  <w:vAlign w:val="center"/>
                </w:tcPr>
                <w:p w14:paraId="046FBA78" w14:textId="77777777" w:rsidR="00C75901" w:rsidRPr="00FC3A9C" w:rsidRDefault="00C75901" w:rsidP="00C75901">
                  <w:pPr>
                    <w:jc w:val="center"/>
                    <w:rPr>
                      <w:rFonts w:eastAsiaTheme="minorEastAsia"/>
                      <w:szCs w:val="21"/>
                    </w:rPr>
                  </w:pPr>
                  <w:r w:rsidRPr="00FC3A9C">
                    <w:rPr>
                      <w:rFonts w:eastAsiaTheme="minorEastAsia"/>
                      <w:bCs/>
                      <w:szCs w:val="21"/>
                    </w:rPr>
                    <w:t>颗粒物</w:t>
                  </w:r>
                </w:p>
              </w:tc>
              <w:tc>
                <w:tcPr>
                  <w:tcW w:w="877" w:type="pct"/>
                  <w:tcMar>
                    <w:left w:w="0" w:type="dxa"/>
                    <w:right w:w="0" w:type="dxa"/>
                  </w:tcMar>
                  <w:vAlign w:val="center"/>
                </w:tcPr>
                <w:p w14:paraId="4D514EDB"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1</w:t>
                  </w:r>
                  <w:r w:rsidRPr="00FC3A9C">
                    <w:rPr>
                      <w:rFonts w:eastAsiaTheme="minorEastAsia"/>
                      <w:bCs/>
                      <w:szCs w:val="21"/>
                    </w:rPr>
                    <w:t>次</w:t>
                  </w:r>
                  <w:r w:rsidRPr="00FC3A9C">
                    <w:rPr>
                      <w:rFonts w:eastAsiaTheme="minorEastAsia"/>
                      <w:bCs/>
                      <w:szCs w:val="21"/>
                    </w:rPr>
                    <w:t>/</w:t>
                  </w:r>
                  <w:r w:rsidRPr="00FC3A9C">
                    <w:rPr>
                      <w:rFonts w:eastAsiaTheme="minorEastAsia" w:hint="eastAsia"/>
                      <w:bCs/>
                      <w:szCs w:val="21"/>
                    </w:rPr>
                    <w:t>半年</w:t>
                  </w:r>
                </w:p>
              </w:tc>
              <w:tc>
                <w:tcPr>
                  <w:tcW w:w="1819" w:type="pct"/>
                  <w:tcMar>
                    <w:left w:w="0" w:type="dxa"/>
                    <w:right w:w="0" w:type="dxa"/>
                  </w:tcMar>
                  <w:vAlign w:val="center"/>
                </w:tcPr>
                <w:p w14:paraId="434B096A" w14:textId="77777777" w:rsidR="00C75901" w:rsidRPr="00FC3A9C" w:rsidRDefault="00C75901" w:rsidP="00C75901">
                  <w:pPr>
                    <w:adjustRightInd w:val="0"/>
                    <w:jc w:val="center"/>
                    <w:textAlignment w:val="center"/>
                    <w:rPr>
                      <w:rFonts w:eastAsiaTheme="minorEastAsia"/>
                      <w:szCs w:val="21"/>
                    </w:rPr>
                  </w:pPr>
                  <w:r w:rsidRPr="00FC3A9C">
                    <w:rPr>
                      <w:rFonts w:eastAsiaTheme="minorEastAsia"/>
                      <w:bCs/>
                      <w:szCs w:val="21"/>
                    </w:rPr>
                    <w:t>《大气污染物综合排放标准》（</w:t>
                  </w:r>
                  <w:r w:rsidRPr="00FC3A9C">
                    <w:rPr>
                      <w:rFonts w:eastAsiaTheme="minorEastAsia"/>
                      <w:bCs/>
                      <w:szCs w:val="21"/>
                    </w:rPr>
                    <w:t>GB16297-1996</w:t>
                  </w:r>
                  <w:r w:rsidRPr="00FC3A9C">
                    <w:rPr>
                      <w:rFonts w:eastAsiaTheme="minorEastAsia"/>
                      <w:bCs/>
                      <w:szCs w:val="21"/>
                    </w:rPr>
                    <w:t>）表</w:t>
                  </w:r>
                  <w:r w:rsidRPr="00FC3A9C">
                    <w:rPr>
                      <w:rFonts w:eastAsiaTheme="minorEastAsia"/>
                      <w:bCs/>
                      <w:szCs w:val="21"/>
                    </w:rPr>
                    <w:t>2</w:t>
                  </w:r>
                  <w:r w:rsidRPr="00FC3A9C">
                    <w:rPr>
                      <w:rFonts w:eastAsiaTheme="minorEastAsia" w:hint="eastAsia"/>
                      <w:bCs/>
                      <w:szCs w:val="21"/>
                    </w:rPr>
                    <w:t>无组织排放监控浓度限值</w:t>
                  </w:r>
                </w:p>
              </w:tc>
            </w:tr>
            <w:tr w:rsidR="00FC3A9C" w:rsidRPr="00FC3A9C" w14:paraId="7CF52BD4" w14:textId="77777777" w:rsidTr="009343C6">
              <w:trPr>
                <w:trHeight w:val="1099"/>
                <w:jc w:val="center"/>
              </w:trPr>
              <w:tc>
                <w:tcPr>
                  <w:tcW w:w="269" w:type="pct"/>
                  <w:tcMar>
                    <w:left w:w="0" w:type="dxa"/>
                    <w:right w:w="0" w:type="dxa"/>
                  </w:tcMar>
                  <w:vAlign w:val="center"/>
                </w:tcPr>
                <w:p w14:paraId="2C493643"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hint="eastAsia"/>
                      <w:bCs/>
                      <w:szCs w:val="21"/>
                    </w:rPr>
                    <w:t>废水</w:t>
                  </w:r>
                </w:p>
              </w:tc>
              <w:tc>
                <w:tcPr>
                  <w:tcW w:w="520" w:type="pct"/>
                  <w:tcMar>
                    <w:left w:w="0" w:type="dxa"/>
                    <w:right w:w="0" w:type="dxa"/>
                  </w:tcMar>
                  <w:vAlign w:val="center"/>
                </w:tcPr>
                <w:p w14:paraId="0FB3784B" w14:textId="77777777" w:rsidR="00C75901" w:rsidRPr="00FC3A9C" w:rsidRDefault="00C75901" w:rsidP="00C75901">
                  <w:pPr>
                    <w:jc w:val="center"/>
                    <w:rPr>
                      <w:rFonts w:eastAsiaTheme="minorEastAsia"/>
                      <w:szCs w:val="21"/>
                    </w:rPr>
                  </w:pPr>
                  <w:r w:rsidRPr="00FC3A9C">
                    <w:rPr>
                      <w:rFonts w:eastAsiaTheme="minorEastAsia" w:hint="eastAsia"/>
                      <w:szCs w:val="21"/>
                    </w:rPr>
                    <w:t>生活污水</w:t>
                  </w:r>
                </w:p>
              </w:tc>
              <w:tc>
                <w:tcPr>
                  <w:tcW w:w="586" w:type="pct"/>
                  <w:vAlign w:val="center"/>
                </w:tcPr>
                <w:p w14:paraId="731A8173"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hint="eastAsia"/>
                      <w:bCs/>
                      <w:szCs w:val="21"/>
                    </w:rPr>
                    <w:t>化粪池出口</w:t>
                  </w:r>
                </w:p>
              </w:tc>
              <w:tc>
                <w:tcPr>
                  <w:tcW w:w="928" w:type="pct"/>
                  <w:tcMar>
                    <w:left w:w="0" w:type="dxa"/>
                    <w:right w:w="0" w:type="dxa"/>
                  </w:tcMar>
                  <w:vAlign w:val="center"/>
                </w:tcPr>
                <w:p w14:paraId="5AE51F6C" w14:textId="77777777" w:rsidR="00C75901" w:rsidRPr="00FC3A9C" w:rsidRDefault="00C75901" w:rsidP="00C75901">
                  <w:pPr>
                    <w:jc w:val="center"/>
                    <w:rPr>
                      <w:rFonts w:eastAsiaTheme="minorEastAsia"/>
                      <w:bCs/>
                      <w:szCs w:val="21"/>
                    </w:rPr>
                  </w:pPr>
                  <w:r w:rsidRPr="00FC3A9C">
                    <w:rPr>
                      <w:rFonts w:eastAsiaTheme="minorEastAsia"/>
                      <w:bCs/>
                      <w:szCs w:val="21"/>
                    </w:rPr>
                    <w:t>pH</w:t>
                  </w:r>
                  <w:r w:rsidRPr="00FC3A9C">
                    <w:rPr>
                      <w:rFonts w:eastAsiaTheme="minorEastAsia" w:hint="eastAsia"/>
                      <w:bCs/>
                      <w:szCs w:val="21"/>
                    </w:rPr>
                    <w:t>、</w:t>
                  </w:r>
                  <w:r w:rsidRPr="00FC3A9C">
                    <w:rPr>
                      <w:rFonts w:eastAsiaTheme="minorEastAsia" w:hint="eastAsia"/>
                      <w:bCs/>
                      <w:szCs w:val="21"/>
                    </w:rPr>
                    <w:t>C</w:t>
                  </w:r>
                  <w:r w:rsidRPr="00FC3A9C">
                    <w:rPr>
                      <w:rFonts w:eastAsiaTheme="minorEastAsia"/>
                      <w:bCs/>
                      <w:szCs w:val="21"/>
                    </w:rPr>
                    <w:t>OD</w:t>
                  </w:r>
                  <w:r w:rsidRPr="00FC3A9C">
                    <w:rPr>
                      <w:rFonts w:eastAsiaTheme="minorEastAsia" w:hint="eastAsia"/>
                      <w:bCs/>
                      <w:szCs w:val="21"/>
                    </w:rPr>
                    <w:t>、</w:t>
                  </w:r>
                  <w:r w:rsidRPr="00FC3A9C">
                    <w:rPr>
                      <w:rFonts w:eastAsiaTheme="minorEastAsia" w:hint="eastAsia"/>
                      <w:bCs/>
                      <w:szCs w:val="21"/>
                    </w:rPr>
                    <w:t>S</w:t>
                  </w:r>
                  <w:r w:rsidRPr="00FC3A9C">
                    <w:rPr>
                      <w:rFonts w:eastAsiaTheme="minorEastAsia"/>
                      <w:bCs/>
                      <w:szCs w:val="21"/>
                    </w:rPr>
                    <w:t>S</w:t>
                  </w:r>
                </w:p>
              </w:tc>
              <w:tc>
                <w:tcPr>
                  <w:tcW w:w="877" w:type="pct"/>
                  <w:tcMar>
                    <w:left w:w="0" w:type="dxa"/>
                    <w:right w:w="0" w:type="dxa"/>
                  </w:tcMar>
                  <w:vAlign w:val="center"/>
                </w:tcPr>
                <w:p w14:paraId="22F35BCF"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bCs/>
                      <w:szCs w:val="21"/>
                    </w:rPr>
                    <w:t>1</w:t>
                  </w:r>
                  <w:r w:rsidRPr="00FC3A9C">
                    <w:rPr>
                      <w:rFonts w:eastAsiaTheme="minorEastAsia"/>
                      <w:bCs/>
                      <w:szCs w:val="21"/>
                    </w:rPr>
                    <w:t>次</w:t>
                  </w:r>
                  <w:r w:rsidRPr="00FC3A9C">
                    <w:rPr>
                      <w:rFonts w:eastAsiaTheme="minorEastAsia"/>
                      <w:bCs/>
                      <w:szCs w:val="21"/>
                    </w:rPr>
                    <w:t>/</w:t>
                  </w:r>
                  <w:r w:rsidRPr="00FC3A9C">
                    <w:rPr>
                      <w:rFonts w:eastAsiaTheme="minorEastAsia"/>
                      <w:bCs/>
                      <w:szCs w:val="21"/>
                    </w:rPr>
                    <w:t>半年</w:t>
                  </w:r>
                </w:p>
              </w:tc>
              <w:tc>
                <w:tcPr>
                  <w:tcW w:w="1819" w:type="pct"/>
                  <w:tcMar>
                    <w:left w:w="0" w:type="dxa"/>
                    <w:right w:w="0" w:type="dxa"/>
                  </w:tcMar>
                  <w:vAlign w:val="center"/>
                </w:tcPr>
                <w:p w14:paraId="6D15EB6A" w14:textId="77777777" w:rsidR="00C75901" w:rsidRPr="00FC3A9C" w:rsidRDefault="00C75901" w:rsidP="00C75901">
                  <w:pPr>
                    <w:adjustRightInd w:val="0"/>
                    <w:jc w:val="center"/>
                    <w:textAlignment w:val="center"/>
                    <w:rPr>
                      <w:rFonts w:eastAsiaTheme="minorEastAsia"/>
                      <w:bCs/>
                      <w:szCs w:val="21"/>
                    </w:rPr>
                  </w:pPr>
                  <w:r w:rsidRPr="00FC3A9C">
                    <w:rPr>
                      <w:rFonts w:eastAsiaTheme="minorEastAsia" w:hint="eastAsia"/>
                      <w:bCs/>
                      <w:szCs w:val="21"/>
                    </w:rPr>
                    <w:t>《污水综合排放标准》（</w:t>
                  </w:r>
                  <w:r w:rsidRPr="00FC3A9C">
                    <w:rPr>
                      <w:rFonts w:eastAsiaTheme="minorEastAsia" w:hint="eastAsia"/>
                      <w:bCs/>
                      <w:szCs w:val="21"/>
                    </w:rPr>
                    <w:t>G</w:t>
                  </w:r>
                  <w:r w:rsidRPr="00FC3A9C">
                    <w:rPr>
                      <w:rFonts w:eastAsiaTheme="minorEastAsia"/>
                      <w:bCs/>
                      <w:szCs w:val="21"/>
                    </w:rPr>
                    <w:t>B8978-1996</w:t>
                  </w:r>
                  <w:r w:rsidRPr="00FC3A9C">
                    <w:rPr>
                      <w:rFonts w:eastAsiaTheme="minorEastAsia" w:hint="eastAsia"/>
                      <w:bCs/>
                      <w:szCs w:val="21"/>
                    </w:rPr>
                    <w:t>）</w:t>
                  </w:r>
                </w:p>
              </w:tc>
            </w:tr>
            <w:tr w:rsidR="00FC3A9C" w:rsidRPr="00FC3A9C" w14:paraId="6FEF80EC" w14:textId="77777777" w:rsidTr="009343C6">
              <w:trPr>
                <w:trHeight w:val="284"/>
                <w:jc w:val="center"/>
              </w:trPr>
              <w:tc>
                <w:tcPr>
                  <w:tcW w:w="269" w:type="pct"/>
                  <w:tcMar>
                    <w:left w:w="0" w:type="dxa"/>
                    <w:right w:w="0" w:type="dxa"/>
                  </w:tcMar>
                  <w:vAlign w:val="center"/>
                </w:tcPr>
                <w:p w14:paraId="649F5AA0" w14:textId="77777777" w:rsidR="00C75901" w:rsidRPr="00FC3A9C" w:rsidRDefault="00C75901" w:rsidP="00C75901">
                  <w:pPr>
                    <w:adjustRightInd w:val="0"/>
                    <w:jc w:val="center"/>
                    <w:textAlignment w:val="center"/>
                    <w:rPr>
                      <w:rFonts w:eastAsiaTheme="minorEastAsia"/>
                      <w:szCs w:val="21"/>
                    </w:rPr>
                  </w:pPr>
                  <w:r w:rsidRPr="00FC3A9C">
                    <w:rPr>
                      <w:rFonts w:eastAsiaTheme="minorEastAsia"/>
                      <w:szCs w:val="21"/>
                    </w:rPr>
                    <w:t>噪声</w:t>
                  </w:r>
                </w:p>
              </w:tc>
              <w:tc>
                <w:tcPr>
                  <w:tcW w:w="520" w:type="pct"/>
                  <w:tcMar>
                    <w:left w:w="0" w:type="dxa"/>
                    <w:right w:w="0" w:type="dxa"/>
                  </w:tcMar>
                  <w:vAlign w:val="center"/>
                </w:tcPr>
                <w:p w14:paraId="50649AA5" w14:textId="77777777" w:rsidR="00C75901" w:rsidRPr="00FC3A9C" w:rsidRDefault="00C75901" w:rsidP="00C75901">
                  <w:pPr>
                    <w:adjustRightInd w:val="0"/>
                    <w:jc w:val="center"/>
                    <w:textAlignment w:val="center"/>
                    <w:rPr>
                      <w:rFonts w:eastAsiaTheme="minorEastAsia"/>
                      <w:szCs w:val="21"/>
                    </w:rPr>
                  </w:pPr>
                  <w:r w:rsidRPr="00FC3A9C">
                    <w:rPr>
                      <w:rFonts w:eastAsiaTheme="minorEastAsia"/>
                      <w:szCs w:val="21"/>
                    </w:rPr>
                    <w:t>厂界噪声</w:t>
                  </w:r>
                </w:p>
              </w:tc>
              <w:tc>
                <w:tcPr>
                  <w:tcW w:w="586" w:type="pct"/>
                  <w:vAlign w:val="center"/>
                </w:tcPr>
                <w:p w14:paraId="3E8D82B5" w14:textId="77777777" w:rsidR="00C75901" w:rsidRPr="00FC3A9C" w:rsidRDefault="00C75901" w:rsidP="00C75901">
                  <w:pPr>
                    <w:adjustRightInd w:val="0"/>
                    <w:jc w:val="center"/>
                    <w:textAlignment w:val="center"/>
                    <w:rPr>
                      <w:rFonts w:eastAsiaTheme="minorEastAsia"/>
                      <w:szCs w:val="21"/>
                    </w:rPr>
                  </w:pPr>
                  <w:r w:rsidRPr="00FC3A9C">
                    <w:rPr>
                      <w:rFonts w:eastAsiaTheme="minorEastAsia"/>
                      <w:szCs w:val="21"/>
                    </w:rPr>
                    <w:t>四周厂界</w:t>
                  </w:r>
                </w:p>
              </w:tc>
              <w:tc>
                <w:tcPr>
                  <w:tcW w:w="928" w:type="pct"/>
                  <w:tcMar>
                    <w:left w:w="0" w:type="dxa"/>
                    <w:right w:w="0" w:type="dxa"/>
                  </w:tcMar>
                  <w:vAlign w:val="center"/>
                </w:tcPr>
                <w:p w14:paraId="55DC40A1" w14:textId="77777777" w:rsidR="00C75901" w:rsidRPr="00FC3A9C" w:rsidRDefault="00C75901" w:rsidP="00C75901">
                  <w:pPr>
                    <w:adjustRightInd w:val="0"/>
                    <w:jc w:val="center"/>
                    <w:textAlignment w:val="center"/>
                    <w:rPr>
                      <w:rFonts w:eastAsiaTheme="minorEastAsia"/>
                      <w:szCs w:val="21"/>
                    </w:rPr>
                  </w:pPr>
                  <w:r w:rsidRPr="00FC3A9C">
                    <w:rPr>
                      <w:rFonts w:eastAsiaTheme="minorEastAsia"/>
                      <w:szCs w:val="21"/>
                    </w:rPr>
                    <w:t>等效连续</w:t>
                  </w:r>
                  <w:r w:rsidRPr="00FC3A9C">
                    <w:rPr>
                      <w:rFonts w:eastAsiaTheme="minorEastAsia"/>
                      <w:szCs w:val="21"/>
                    </w:rPr>
                    <w:t>A</w:t>
                  </w:r>
                  <w:r w:rsidRPr="00FC3A9C">
                    <w:rPr>
                      <w:rFonts w:eastAsiaTheme="minorEastAsia"/>
                      <w:szCs w:val="21"/>
                    </w:rPr>
                    <w:t>声级</w:t>
                  </w:r>
                </w:p>
              </w:tc>
              <w:tc>
                <w:tcPr>
                  <w:tcW w:w="877" w:type="pct"/>
                  <w:tcMar>
                    <w:left w:w="0" w:type="dxa"/>
                    <w:right w:w="0" w:type="dxa"/>
                  </w:tcMar>
                  <w:vAlign w:val="center"/>
                </w:tcPr>
                <w:p w14:paraId="7DA84962" w14:textId="77777777" w:rsidR="00C75901" w:rsidRPr="00FC3A9C" w:rsidRDefault="00C75901" w:rsidP="00C75901">
                  <w:pPr>
                    <w:adjustRightInd w:val="0"/>
                    <w:jc w:val="center"/>
                    <w:textAlignment w:val="center"/>
                    <w:rPr>
                      <w:rFonts w:eastAsiaTheme="minorEastAsia"/>
                      <w:szCs w:val="21"/>
                    </w:rPr>
                  </w:pPr>
                  <w:r w:rsidRPr="00FC3A9C">
                    <w:rPr>
                      <w:rFonts w:eastAsiaTheme="minorEastAsia"/>
                      <w:szCs w:val="21"/>
                    </w:rPr>
                    <w:t>1</w:t>
                  </w:r>
                  <w:r w:rsidRPr="00FC3A9C">
                    <w:rPr>
                      <w:rFonts w:eastAsiaTheme="minorEastAsia"/>
                      <w:szCs w:val="21"/>
                    </w:rPr>
                    <w:t>次</w:t>
                  </w:r>
                  <w:r w:rsidRPr="00FC3A9C">
                    <w:rPr>
                      <w:rFonts w:eastAsiaTheme="minorEastAsia"/>
                      <w:szCs w:val="21"/>
                    </w:rPr>
                    <w:t>/</w:t>
                  </w:r>
                  <w:r w:rsidRPr="00FC3A9C">
                    <w:rPr>
                      <w:rFonts w:eastAsiaTheme="minorEastAsia"/>
                      <w:szCs w:val="21"/>
                    </w:rPr>
                    <w:t>季度</w:t>
                  </w:r>
                </w:p>
              </w:tc>
              <w:tc>
                <w:tcPr>
                  <w:tcW w:w="1819" w:type="pct"/>
                  <w:tcMar>
                    <w:left w:w="0" w:type="dxa"/>
                    <w:right w:w="0" w:type="dxa"/>
                  </w:tcMar>
                  <w:vAlign w:val="center"/>
                </w:tcPr>
                <w:p w14:paraId="3C144032" w14:textId="77777777" w:rsidR="00C75901" w:rsidRPr="00FC3A9C" w:rsidRDefault="00C75901" w:rsidP="00C75901">
                  <w:pPr>
                    <w:adjustRightInd w:val="0"/>
                    <w:jc w:val="center"/>
                    <w:textAlignment w:val="center"/>
                    <w:rPr>
                      <w:rFonts w:eastAsiaTheme="minorEastAsia"/>
                      <w:szCs w:val="21"/>
                    </w:rPr>
                  </w:pPr>
                  <w:r w:rsidRPr="00FC3A9C">
                    <w:rPr>
                      <w:rFonts w:eastAsiaTheme="minorEastAsia"/>
                      <w:szCs w:val="21"/>
                    </w:rPr>
                    <w:t>《工业企业厂界环境噪声排放标准》</w:t>
                  </w:r>
                  <w:r w:rsidRPr="00FC3A9C">
                    <w:rPr>
                      <w:rFonts w:eastAsiaTheme="minorEastAsia"/>
                      <w:szCs w:val="21"/>
                    </w:rPr>
                    <w:t>(GB 12348-2008)</w:t>
                  </w:r>
                  <w:r w:rsidRPr="00FC3A9C">
                    <w:rPr>
                      <w:rFonts w:eastAsiaTheme="minorEastAsia"/>
                      <w:szCs w:val="21"/>
                    </w:rPr>
                    <w:t>中</w:t>
                  </w:r>
                  <w:r w:rsidRPr="00FC3A9C">
                    <w:rPr>
                      <w:rFonts w:eastAsiaTheme="minorEastAsia"/>
                      <w:szCs w:val="21"/>
                    </w:rPr>
                    <w:t>3</w:t>
                  </w:r>
                  <w:r w:rsidRPr="00FC3A9C">
                    <w:rPr>
                      <w:rFonts w:eastAsiaTheme="minorEastAsia"/>
                      <w:szCs w:val="21"/>
                    </w:rPr>
                    <w:t>类</w:t>
                  </w:r>
                </w:p>
              </w:tc>
            </w:tr>
          </w:tbl>
          <w:p w14:paraId="5231D7DE" w14:textId="77777777" w:rsidR="005D0361" w:rsidRPr="00FC3A9C" w:rsidRDefault="001308E3" w:rsidP="003E6169">
            <w:pPr>
              <w:spacing w:line="360" w:lineRule="auto"/>
              <w:ind w:firstLineChars="200" w:firstLine="482"/>
              <w:rPr>
                <w:rFonts w:eastAsiaTheme="minorEastAsia"/>
                <w:b/>
                <w:sz w:val="24"/>
              </w:rPr>
            </w:pPr>
            <w:r w:rsidRPr="00FC3A9C">
              <w:rPr>
                <w:rFonts w:eastAsiaTheme="minorEastAsia"/>
                <w:b/>
                <w:sz w:val="24"/>
              </w:rPr>
              <w:t>4</w:t>
            </w:r>
            <w:r w:rsidR="005D0361" w:rsidRPr="00FC3A9C">
              <w:rPr>
                <w:rFonts w:eastAsiaTheme="minorEastAsia"/>
                <w:b/>
                <w:sz w:val="24"/>
              </w:rPr>
              <w:t>、日常环境管理要求</w:t>
            </w:r>
          </w:p>
          <w:p w14:paraId="5D333C7C" w14:textId="77777777" w:rsidR="008D4F02" w:rsidRPr="00FC3A9C" w:rsidRDefault="008D4F02" w:rsidP="008D4F02">
            <w:pPr>
              <w:spacing w:line="360" w:lineRule="auto"/>
              <w:ind w:firstLineChars="200" w:firstLine="480"/>
              <w:rPr>
                <w:rFonts w:ascii="宋体" w:hAnsi="宋体" w:cs="宋体"/>
                <w:sz w:val="24"/>
              </w:rPr>
            </w:pPr>
            <w:r w:rsidRPr="00FC3A9C">
              <w:rPr>
                <w:rFonts w:ascii="宋体" w:hAnsi="宋体" w:cs="宋体" w:hint="eastAsia"/>
                <w:sz w:val="24"/>
              </w:rPr>
              <w:t>环境管理是企业管理的一项重要内容，加强环境监管力度，是实现环境、生产、经济协调发展和走可持续发展道路的重要措施。</w:t>
            </w:r>
          </w:p>
          <w:p w14:paraId="11A43CEA" w14:textId="77777777" w:rsidR="005D0361" w:rsidRPr="00FC3A9C" w:rsidRDefault="005D0361" w:rsidP="003E6169">
            <w:pPr>
              <w:spacing w:line="360" w:lineRule="auto"/>
              <w:ind w:firstLineChars="200" w:firstLine="480"/>
              <w:rPr>
                <w:rFonts w:eastAsiaTheme="minorEastAsia"/>
                <w:sz w:val="24"/>
              </w:rPr>
            </w:pPr>
            <w:r w:rsidRPr="00FC3A9C">
              <w:rPr>
                <w:rFonts w:ascii="宋体" w:hAnsi="宋体" w:cs="宋体" w:hint="eastAsia"/>
                <w:sz w:val="24"/>
              </w:rPr>
              <w:t>⑴</w:t>
            </w:r>
            <w:r w:rsidRPr="00FC3A9C">
              <w:rPr>
                <w:rFonts w:eastAsiaTheme="minorEastAsia"/>
                <w:sz w:val="24"/>
              </w:rPr>
              <w:t xml:space="preserve"> </w:t>
            </w:r>
            <w:r w:rsidRPr="00FC3A9C">
              <w:rPr>
                <w:rFonts w:eastAsiaTheme="minorEastAsia"/>
                <w:sz w:val="24"/>
              </w:rPr>
              <w:t>环境管理机构设置</w:t>
            </w:r>
          </w:p>
          <w:p w14:paraId="64C184A5" w14:textId="77777777" w:rsidR="005D0361" w:rsidRPr="00FC3A9C" w:rsidRDefault="005D0361" w:rsidP="003E6169">
            <w:pPr>
              <w:spacing w:line="360" w:lineRule="auto"/>
              <w:ind w:firstLineChars="200" w:firstLine="480"/>
              <w:rPr>
                <w:rFonts w:eastAsiaTheme="minorEastAsia"/>
                <w:sz w:val="24"/>
              </w:rPr>
            </w:pPr>
            <w:r w:rsidRPr="00FC3A9C">
              <w:rPr>
                <w:rFonts w:eastAsiaTheme="minorEastAsia"/>
                <w:sz w:val="24"/>
              </w:rPr>
              <w:t>环境管理的基本任务是控制污染物的排放量和避免或减轻排出污染物对环境的损害。为了控制污染物的排放，就需要加强计划、生产、技术、质量、设备、劳动等方面的管理，把环境管理渗透到整个企业的管理中，将环境目标与生产目标融合在一起，以减少从生产过程中各环节排出的污染物。</w:t>
            </w:r>
          </w:p>
          <w:p w14:paraId="6F0A8B26" w14:textId="77777777" w:rsidR="005D0361" w:rsidRPr="00FC3A9C" w:rsidRDefault="005D0361" w:rsidP="003E6169">
            <w:pPr>
              <w:spacing w:line="360" w:lineRule="auto"/>
              <w:ind w:firstLineChars="200" w:firstLine="480"/>
              <w:rPr>
                <w:rFonts w:eastAsiaTheme="minorEastAsia"/>
                <w:sz w:val="24"/>
              </w:rPr>
            </w:pPr>
            <w:r w:rsidRPr="00FC3A9C">
              <w:rPr>
                <w:rFonts w:eastAsiaTheme="minorEastAsia"/>
                <w:sz w:val="24"/>
              </w:rPr>
              <w:t>按照《建设项目环境保护管理设计规定》等有关要求，建设单位已建立健全环境管理机构与职责，加强对项目环保设施的运行管理和污染预防，已设环保专职管理人员</w:t>
            </w:r>
            <w:r w:rsidRPr="00FC3A9C">
              <w:rPr>
                <w:rFonts w:eastAsiaTheme="minorEastAsia"/>
                <w:sz w:val="24"/>
              </w:rPr>
              <w:t>1</w:t>
            </w:r>
            <w:r w:rsidRPr="00FC3A9C">
              <w:rPr>
                <w:rFonts w:eastAsiaTheme="minorEastAsia"/>
                <w:sz w:val="24"/>
              </w:rPr>
              <w:t>～</w:t>
            </w:r>
            <w:r w:rsidRPr="00FC3A9C">
              <w:rPr>
                <w:rFonts w:eastAsiaTheme="minorEastAsia"/>
                <w:sz w:val="24"/>
              </w:rPr>
              <w:t>2</w:t>
            </w:r>
            <w:r w:rsidRPr="00FC3A9C">
              <w:rPr>
                <w:rFonts w:eastAsiaTheme="minorEastAsia"/>
                <w:sz w:val="24"/>
              </w:rPr>
              <w:t>人。</w:t>
            </w:r>
          </w:p>
          <w:p w14:paraId="02892F83" w14:textId="77777777" w:rsidR="005D0361" w:rsidRPr="00FC3A9C" w:rsidRDefault="005D0361" w:rsidP="003E6169">
            <w:pPr>
              <w:spacing w:line="360" w:lineRule="auto"/>
              <w:ind w:firstLineChars="200" w:firstLine="480"/>
              <w:rPr>
                <w:rFonts w:eastAsiaTheme="minorEastAsia"/>
                <w:sz w:val="24"/>
              </w:rPr>
            </w:pPr>
            <w:r w:rsidRPr="00FC3A9C">
              <w:rPr>
                <w:rFonts w:ascii="宋体" w:hAnsi="宋体" w:cs="宋体" w:hint="eastAsia"/>
                <w:sz w:val="24"/>
              </w:rPr>
              <w:t>⑵</w:t>
            </w:r>
            <w:r w:rsidRPr="00FC3A9C">
              <w:rPr>
                <w:rFonts w:eastAsiaTheme="minorEastAsia"/>
                <w:sz w:val="24"/>
              </w:rPr>
              <w:t xml:space="preserve"> </w:t>
            </w:r>
            <w:r w:rsidRPr="00FC3A9C">
              <w:rPr>
                <w:rFonts w:eastAsiaTheme="minorEastAsia"/>
                <w:sz w:val="24"/>
              </w:rPr>
              <w:t>环境管理职责</w:t>
            </w:r>
          </w:p>
          <w:p w14:paraId="63F06E0F" w14:textId="77777777" w:rsidR="003F1DEC" w:rsidRPr="00FC3A9C" w:rsidRDefault="005D0361" w:rsidP="003E6169">
            <w:pPr>
              <w:spacing w:line="360" w:lineRule="auto"/>
              <w:ind w:firstLineChars="200" w:firstLine="480"/>
              <w:rPr>
                <w:rFonts w:eastAsiaTheme="minorEastAsia"/>
                <w:sz w:val="24"/>
              </w:rPr>
            </w:pPr>
            <w:r w:rsidRPr="00FC3A9C">
              <w:rPr>
                <w:rFonts w:ascii="宋体" w:hAnsi="宋体" w:cs="宋体" w:hint="eastAsia"/>
                <w:sz w:val="24"/>
              </w:rPr>
              <w:t>①</w:t>
            </w:r>
            <w:r w:rsidRPr="00FC3A9C">
              <w:rPr>
                <w:rFonts w:eastAsiaTheme="minorEastAsia"/>
                <w:sz w:val="24"/>
              </w:rPr>
              <w:t xml:space="preserve"> </w:t>
            </w:r>
            <w:r w:rsidRPr="00FC3A9C">
              <w:rPr>
                <w:rFonts w:eastAsiaTheme="minorEastAsia"/>
                <w:sz w:val="24"/>
              </w:rPr>
              <w:t>认真贯彻国家环境保护政策、法规，制定环保规划与环保规章制度，并实施检查和监督。</w:t>
            </w:r>
          </w:p>
          <w:p w14:paraId="19BB1B82" w14:textId="77777777" w:rsidR="00623377" w:rsidRPr="00FC3A9C" w:rsidRDefault="00623377" w:rsidP="003E6169">
            <w:pPr>
              <w:spacing w:line="360" w:lineRule="auto"/>
              <w:ind w:firstLineChars="200" w:firstLine="480"/>
              <w:rPr>
                <w:rFonts w:eastAsiaTheme="minorEastAsia"/>
                <w:sz w:val="24"/>
              </w:rPr>
            </w:pPr>
            <w:r w:rsidRPr="00FC3A9C">
              <w:rPr>
                <w:rFonts w:ascii="宋体" w:hAnsi="宋体" w:cs="宋体" w:hint="eastAsia"/>
                <w:sz w:val="24"/>
              </w:rPr>
              <w:t>②</w:t>
            </w:r>
            <w:r w:rsidRPr="00FC3A9C">
              <w:rPr>
                <w:rFonts w:eastAsiaTheme="minorEastAsia"/>
                <w:sz w:val="24"/>
              </w:rPr>
              <w:t xml:space="preserve"> </w:t>
            </w:r>
            <w:r w:rsidRPr="00FC3A9C">
              <w:rPr>
                <w:rFonts w:eastAsiaTheme="minorEastAsia"/>
                <w:sz w:val="24"/>
              </w:rPr>
              <w:t>拟定环保工作计划，配合领导完成环境保护责任目标。</w:t>
            </w:r>
          </w:p>
          <w:p w14:paraId="3A1AFD7A" w14:textId="77777777" w:rsidR="00623377" w:rsidRPr="00FC3A9C" w:rsidRDefault="00623377" w:rsidP="003E6169">
            <w:pPr>
              <w:spacing w:line="360" w:lineRule="auto"/>
              <w:ind w:firstLineChars="200" w:firstLine="480"/>
              <w:rPr>
                <w:rFonts w:eastAsiaTheme="minorEastAsia"/>
                <w:sz w:val="24"/>
              </w:rPr>
            </w:pPr>
            <w:r w:rsidRPr="00FC3A9C">
              <w:rPr>
                <w:rFonts w:ascii="宋体" w:hAnsi="宋体" w:cs="宋体" w:hint="eastAsia"/>
                <w:sz w:val="24"/>
              </w:rPr>
              <w:t>③</w:t>
            </w:r>
            <w:r w:rsidRPr="00FC3A9C">
              <w:rPr>
                <w:rFonts w:eastAsiaTheme="minorEastAsia"/>
                <w:sz w:val="24"/>
              </w:rPr>
              <w:t xml:space="preserve"> </w:t>
            </w:r>
            <w:r w:rsidRPr="00FC3A9C">
              <w:rPr>
                <w:rFonts w:eastAsiaTheme="minorEastAsia"/>
                <w:sz w:val="24"/>
              </w:rPr>
              <w:t>组织、配合有资质环境监测部门开展环境与污染源监测，落实环保工程治理方案。</w:t>
            </w:r>
          </w:p>
          <w:p w14:paraId="387B1474" w14:textId="77777777" w:rsidR="00623377" w:rsidRPr="00FC3A9C" w:rsidRDefault="00623377" w:rsidP="003E6169">
            <w:pPr>
              <w:spacing w:line="360" w:lineRule="auto"/>
              <w:ind w:firstLineChars="200" w:firstLine="480"/>
              <w:rPr>
                <w:rFonts w:eastAsiaTheme="minorEastAsia"/>
                <w:sz w:val="24"/>
              </w:rPr>
            </w:pPr>
            <w:r w:rsidRPr="00FC3A9C">
              <w:rPr>
                <w:rFonts w:ascii="宋体" w:hAnsi="宋体" w:cs="宋体" w:hint="eastAsia"/>
                <w:sz w:val="24"/>
              </w:rPr>
              <w:t>④</w:t>
            </w:r>
            <w:r w:rsidRPr="00FC3A9C">
              <w:rPr>
                <w:rFonts w:eastAsiaTheme="minorEastAsia"/>
                <w:sz w:val="24"/>
              </w:rPr>
              <w:t xml:space="preserve"> </w:t>
            </w:r>
            <w:r w:rsidR="008D4F02" w:rsidRPr="00FC3A9C">
              <w:rPr>
                <w:rFonts w:eastAsiaTheme="minorEastAsia" w:hint="eastAsia"/>
                <w:sz w:val="24"/>
              </w:rPr>
              <w:t>监督检查环保设施正常运行，保证“三废”达标排放</w:t>
            </w:r>
            <w:r w:rsidRPr="00FC3A9C">
              <w:rPr>
                <w:rFonts w:eastAsiaTheme="minorEastAsia"/>
                <w:sz w:val="24"/>
              </w:rPr>
              <w:t>。</w:t>
            </w:r>
          </w:p>
          <w:p w14:paraId="64CC6587" w14:textId="77777777" w:rsidR="00623377" w:rsidRPr="00FC3A9C" w:rsidRDefault="00623377" w:rsidP="003E6169">
            <w:pPr>
              <w:spacing w:line="360" w:lineRule="auto"/>
              <w:ind w:firstLineChars="200" w:firstLine="480"/>
              <w:rPr>
                <w:rFonts w:eastAsiaTheme="minorEastAsia"/>
                <w:sz w:val="24"/>
              </w:rPr>
            </w:pPr>
            <w:r w:rsidRPr="00FC3A9C">
              <w:rPr>
                <w:rFonts w:ascii="宋体" w:hAnsi="宋体" w:cs="宋体" w:hint="eastAsia"/>
                <w:sz w:val="24"/>
              </w:rPr>
              <w:t>⑤</w:t>
            </w:r>
            <w:r w:rsidRPr="00FC3A9C">
              <w:rPr>
                <w:rFonts w:eastAsiaTheme="minorEastAsia"/>
                <w:sz w:val="24"/>
              </w:rPr>
              <w:t xml:space="preserve"> </w:t>
            </w:r>
            <w:r w:rsidRPr="00FC3A9C">
              <w:rPr>
                <w:rFonts w:eastAsiaTheme="minorEastAsia"/>
                <w:sz w:val="24"/>
              </w:rPr>
              <w:t>确保工业固体废物、危险废物等能够按照国家规范处置。</w:t>
            </w:r>
          </w:p>
          <w:p w14:paraId="105FDF83" w14:textId="77777777" w:rsidR="00623377" w:rsidRPr="00FC3A9C" w:rsidRDefault="00623377" w:rsidP="003E6169">
            <w:pPr>
              <w:spacing w:line="360" w:lineRule="auto"/>
              <w:ind w:firstLineChars="200" w:firstLine="480"/>
              <w:rPr>
                <w:rFonts w:eastAsiaTheme="minorEastAsia"/>
                <w:sz w:val="24"/>
              </w:rPr>
            </w:pPr>
            <w:r w:rsidRPr="00FC3A9C">
              <w:rPr>
                <w:rFonts w:ascii="宋体" w:hAnsi="宋体" w:cs="宋体" w:hint="eastAsia"/>
                <w:sz w:val="24"/>
              </w:rPr>
              <w:lastRenderedPageBreak/>
              <w:t>⑥</w:t>
            </w:r>
            <w:r w:rsidRPr="00FC3A9C">
              <w:rPr>
                <w:rFonts w:eastAsiaTheme="minorEastAsia"/>
                <w:sz w:val="24"/>
              </w:rPr>
              <w:t xml:space="preserve"> </w:t>
            </w:r>
            <w:r w:rsidRPr="00FC3A9C">
              <w:rPr>
                <w:rFonts w:eastAsiaTheme="minorEastAsia"/>
                <w:sz w:val="24"/>
              </w:rPr>
              <w:t>执行建设项目环境影响评价制度和</w:t>
            </w:r>
            <w:r w:rsidR="00EB1370" w:rsidRPr="00FC3A9C">
              <w:rPr>
                <w:rFonts w:asciiTheme="minorEastAsia" w:eastAsiaTheme="minorEastAsia" w:hAnsiTheme="minorEastAsia"/>
                <w:sz w:val="24"/>
              </w:rPr>
              <w:t>“</w:t>
            </w:r>
            <w:r w:rsidRPr="00FC3A9C">
              <w:rPr>
                <w:rFonts w:eastAsiaTheme="minorEastAsia"/>
                <w:sz w:val="24"/>
              </w:rPr>
              <w:t>三同时</w:t>
            </w:r>
            <w:r w:rsidR="00504719" w:rsidRPr="00FC3A9C">
              <w:rPr>
                <w:rFonts w:asciiTheme="minorEastAsia" w:eastAsiaTheme="minorEastAsia" w:hAnsiTheme="minorEastAsia"/>
                <w:sz w:val="24"/>
              </w:rPr>
              <w:t>”</w:t>
            </w:r>
            <w:r w:rsidRPr="00FC3A9C">
              <w:rPr>
                <w:rFonts w:eastAsiaTheme="minorEastAsia"/>
                <w:sz w:val="24"/>
              </w:rPr>
              <w:t>制度，配合领导完成环保责任目标，保证污染物达标排放。</w:t>
            </w:r>
          </w:p>
          <w:p w14:paraId="490E548B" w14:textId="77777777" w:rsidR="00623377" w:rsidRPr="00FC3A9C" w:rsidRDefault="00623377" w:rsidP="003E6169">
            <w:pPr>
              <w:spacing w:line="360" w:lineRule="auto"/>
              <w:ind w:firstLineChars="200" w:firstLine="480"/>
              <w:rPr>
                <w:rFonts w:eastAsiaTheme="minorEastAsia"/>
                <w:sz w:val="24"/>
              </w:rPr>
            </w:pPr>
            <w:r w:rsidRPr="00FC3A9C">
              <w:rPr>
                <w:rFonts w:ascii="宋体" w:hAnsi="宋体" w:cs="宋体" w:hint="eastAsia"/>
                <w:sz w:val="24"/>
              </w:rPr>
              <w:t>⑦</w:t>
            </w:r>
            <w:r w:rsidRPr="00FC3A9C">
              <w:rPr>
                <w:rFonts w:eastAsiaTheme="minorEastAsia"/>
                <w:sz w:val="24"/>
              </w:rPr>
              <w:t xml:space="preserve"> </w:t>
            </w:r>
            <w:r w:rsidRPr="00FC3A9C">
              <w:rPr>
                <w:rFonts w:eastAsiaTheme="minorEastAsia"/>
                <w:sz w:val="24"/>
              </w:rPr>
              <w:t>建立环境保护档案，开展日常环境保护工作。</w:t>
            </w:r>
          </w:p>
          <w:p w14:paraId="45CE3BED" w14:textId="77777777" w:rsidR="00623377" w:rsidRPr="00FC3A9C" w:rsidRDefault="00623377" w:rsidP="003E6169">
            <w:pPr>
              <w:spacing w:line="360" w:lineRule="auto"/>
              <w:ind w:firstLineChars="200" w:firstLine="480"/>
              <w:rPr>
                <w:rFonts w:eastAsiaTheme="minorEastAsia"/>
                <w:sz w:val="24"/>
              </w:rPr>
            </w:pPr>
            <w:r w:rsidRPr="00FC3A9C">
              <w:rPr>
                <w:rFonts w:ascii="宋体" w:hAnsi="宋体" w:cs="宋体" w:hint="eastAsia"/>
                <w:sz w:val="24"/>
              </w:rPr>
              <w:t>⑧</w:t>
            </w:r>
            <w:r w:rsidRPr="00FC3A9C">
              <w:rPr>
                <w:rFonts w:eastAsiaTheme="minorEastAsia"/>
                <w:sz w:val="24"/>
              </w:rPr>
              <w:t xml:space="preserve"> </w:t>
            </w:r>
            <w:r w:rsidRPr="00FC3A9C">
              <w:rPr>
                <w:rFonts w:eastAsiaTheme="minorEastAsia"/>
                <w:sz w:val="24"/>
              </w:rPr>
              <w:t>明确各层次职责，加强环境保护宣传教育培训和专业培训，普及环保知识，提高员工环保意识和能力，确保实现持续改进。</w:t>
            </w:r>
          </w:p>
          <w:p w14:paraId="13DDCE5D" w14:textId="77777777" w:rsidR="00623377" w:rsidRPr="00FC3A9C" w:rsidRDefault="00623377" w:rsidP="003E6169">
            <w:pPr>
              <w:spacing w:line="360" w:lineRule="auto"/>
              <w:ind w:firstLineChars="200" w:firstLine="480"/>
              <w:rPr>
                <w:rFonts w:eastAsiaTheme="minorEastAsia"/>
                <w:sz w:val="24"/>
              </w:rPr>
            </w:pPr>
            <w:r w:rsidRPr="00FC3A9C">
              <w:rPr>
                <w:rFonts w:ascii="宋体" w:hAnsi="宋体" w:cs="宋体" w:hint="eastAsia"/>
                <w:sz w:val="24"/>
              </w:rPr>
              <w:t>⑨</w:t>
            </w:r>
            <w:r w:rsidRPr="00FC3A9C">
              <w:rPr>
                <w:rFonts w:eastAsiaTheme="minorEastAsia"/>
                <w:sz w:val="24"/>
              </w:rPr>
              <w:t xml:space="preserve"> </w:t>
            </w:r>
            <w:r w:rsidRPr="00FC3A9C">
              <w:rPr>
                <w:rFonts w:eastAsiaTheme="minorEastAsia"/>
                <w:sz w:val="24"/>
              </w:rPr>
              <w:t>负责厂区环境绿化和环境保护管理，主动接受上级环保行政主管部门工作指导和检查。</w:t>
            </w:r>
          </w:p>
          <w:p w14:paraId="3F428267" w14:textId="77777777" w:rsidR="00623377" w:rsidRPr="00FC3A9C" w:rsidRDefault="00623377" w:rsidP="003E6169">
            <w:pPr>
              <w:spacing w:line="360" w:lineRule="auto"/>
              <w:ind w:firstLineChars="200" w:firstLine="480"/>
              <w:rPr>
                <w:rFonts w:eastAsiaTheme="minorEastAsia"/>
                <w:sz w:val="24"/>
              </w:rPr>
            </w:pPr>
            <w:r w:rsidRPr="00FC3A9C">
              <w:rPr>
                <w:rFonts w:ascii="宋体" w:hAnsi="宋体" w:cs="宋体" w:hint="eastAsia"/>
                <w:sz w:val="24"/>
              </w:rPr>
              <w:t>⑶</w:t>
            </w:r>
            <w:r w:rsidRPr="00FC3A9C">
              <w:rPr>
                <w:rFonts w:eastAsiaTheme="minorEastAsia"/>
                <w:sz w:val="24"/>
              </w:rPr>
              <w:t xml:space="preserve"> </w:t>
            </w:r>
            <w:r w:rsidRPr="00FC3A9C">
              <w:rPr>
                <w:rFonts w:eastAsiaTheme="minorEastAsia"/>
                <w:sz w:val="24"/>
              </w:rPr>
              <w:t>环保投入费用保障计划</w:t>
            </w:r>
          </w:p>
          <w:p w14:paraId="7591813B" w14:textId="77777777" w:rsidR="00623377" w:rsidRPr="00FC3A9C" w:rsidRDefault="00623377" w:rsidP="003E6169">
            <w:pPr>
              <w:spacing w:line="360" w:lineRule="auto"/>
              <w:ind w:firstLineChars="200" w:firstLine="480"/>
              <w:rPr>
                <w:rFonts w:eastAsiaTheme="minorEastAsia"/>
                <w:sz w:val="24"/>
              </w:rPr>
            </w:pPr>
            <w:r w:rsidRPr="00FC3A9C">
              <w:rPr>
                <w:rFonts w:eastAsiaTheme="minorEastAsia"/>
                <w:sz w:val="24"/>
              </w:rPr>
              <w:t>为了使污染治理措施能落到实处，评价要求：</w:t>
            </w:r>
          </w:p>
          <w:p w14:paraId="6A17B023" w14:textId="77777777" w:rsidR="00623377" w:rsidRPr="00FC3A9C" w:rsidRDefault="00623377" w:rsidP="003E6169">
            <w:pPr>
              <w:spacing w:line="360" w:lineRule="auto"/>
              <w:ind w:firstLineChars="200" w:firstLine="480"/>
              <w:rPr>
                <w:rFonts w:eastAsiaTheme="minorEastAsia"/>
                <w:sz w:val="24"/>
              </w:rPr>
            </w:pPr>
            <w:r w:rsidRPr="00FC3A9C">
              <w:rPr>
                <w:rFonts w:ascii="宋体" w:hAnsi="宋体" w:cs="宋体" w:hint="eastAsia"/>
                <w:sz w:val="24"/>
              </w:rPr>
              <w:t>①</w:t>
            </w:r>
            <w:r w:rsidRPr="00FC3A9C">
              <w:rPr>
                <w:rFonts w:eastAsiaTheme="minorEastAsia"/>
                <w:sz w:val="24"/>
              </w:rPr>
              <w:t xml:space="preserve"> </w:t>
            </w:r>
            <w:r w:rsidR="008D4F02" w:rsidRPr="00FC3A9C">
              <w:rPr>
                <w:rFonts w:eastAsiaTheme="minorEastAsia" w:hint="eastAsia"/>
                <w:sz w:val="24"/>
              </w:rPr>
              <w:t>建立完善的环保档案管理制度，包括各类环保文件、环保设施、环保设施运行台账等档案管理</w:t>
            </w:r>
            <w:r w:rsidRPr="00FC3A9C">
              <w:rPr>
                <w:rFonts w:eastAsiaTheme="minorEastAsia"/>
                <w:sz w:val="24"/>
              </w:rPr>
              <w:t>；</w:t>
            </w:r>
          </w:p>
          <w:p w14:paraId="29CD2AB9" w14:textId="77777777" w:rsidR="00623377" w:rsidRPr="00FC3A9C" w:rsidRDefault="00623377" w:rsidP="003E6169">
            <w:pPr>
              <w:spacing w:line="360" w:lineRule="auto"/>
              <w:ind w:firstLineChars="200" w:firstLine="480"/>
              <w:rPr>
                <w:rFonts w:eastAsiaTheme="minorEastAsia"/>
                <w:sz w:val="24"/>
              </w:rPr>
            </w:pPr>
            <w:r w:rsidRPr="00FC3A9C">
              <w:rPr>
                <w:rFonts w:ascii="宋体" w:hAnsi="宋体" w:cs="宋体" w:hint="eastAsia"/>
                <w:sz w:val="24"/>
              </w:rPr>
              <w:t>②</w:t>
            </w:r>
            <w:r w:rsidRPr="00FC3A9C">
              <w:rPr>
                <w:rFonts w:eastAsiaTheme="minorEastAsia"/>
                <w:sz w:val="24"/>
              </w:rPr>
              <w:t xml:space="preserve"> </w:t>
            </w:r>
            <w:r w:rsidR="008D4F02" w:rsidRPr="00FC3A9C">
              <w:rPr>
                <w:rFonts w:eastAsiaTheme="minorEastAsia" w:hint="eastAsia"/>
                <w:sz w:val="24"/>
              </w:rPr>
              <w:t>定期对各类污染源及环境质量进行监测，保证各类污染源达标排放，环境质量满足标准要求</w:t>
            </w:r>
            <w:r w:rsidRPr="00FC3A9C">
              <w:rPr>
                <w:rFonts w:eastAsiaTheme="minorEastAsia"/>
                <w:sz w:val="24"/>
              </w:rPr>
              <w:t>；</w:t>
            </w:r>
          </w:p>
          <w:p w14:paraId="3EECC649" w14:textId="77777777" w:rsidR="00623377" w:rsidRPr="00FC3A9C" w:rsidRDefault="00623377" w:rsidP="003E6169">
            <w:pPr>
              <w:ind w:firstLineChars="200" w:firstLine="480"/>
              <w:jc w:val="left"/>
              <w:rPr>
                <w:rFonts w:eastAsiaTheme="minorEastAsia"/>
                <w:b/>
                <w:bCs/>
                <w:sz w:val="28"/>
              </w:rPr>
            </w:pPr>
            <w:r w:rsidRPr="00FC3A9C">
              <w:rPr>
                <w:rFonts w:ascii="宋体" w:hAnsi="宋体" w:cs="宋体" w:hint="eastAsia"/>
                <w:sz w:val="24"/>
              </w:rPr>
              <w:t>③</w:t>
            </w:r>
            <w:r w:rsidRPr="00FC3A9C">
              <w:rPr>
                <w:rFonts w:eastAsiaTheme="minorEastAsia"/>
                <w:sz w:val="24"/>
              </w:rPr>
              <w:t xml:space="preserve"> </w:t>
            </w:r>
            <w:r w:rsidRPr="00FC3A9C">
              <w:rPr>
                <w:rFonts w:eastAsiaTheme="minorEastAsia"/>
                <w:sz w:val="24"/>
              </w:rPr>
              <w:t>本项目竣工后，对各项环保设施要进行检查验收，保证污染防治措施安全高效运行。</w:t>
            </w:r>
          </w:p>
          <w:p w14:paraId="1C7FB883" w14:textId="77777777" w:rsidR="00623377" w:rsidRPr="00FC3A9C" w:rsidRDefault="00623377" w:rsidP="003E6169">
            <w:pPr>
              <w:jc w:val="left"/>
              <w:rPr>
                <w:rFonts w:eastAsiaTheme="minorEastAsia"/>
                <w:b/>
                <w:bCs/>
                <w:sz w:val="28"/>
              </w:rPr>
            </w:pPr>
          </w:p>
          <w:p w14:paraId="6AD632D5" w14:textId="77777777" w:rsidR="007A358F" w:rsidRPr="00FC3A9C" w:rsidRDefault="007A358F" w:rsidP="003E6169">
            <w:pPr>
              <w:jc w:val="left"/>
              <w:rPr>
                <w:rFonts w:eastAsiaTheme="minorEastAsia"/>
                <w:b/>
                <w:bCs/>
                <w:sz w:val="28"/>
              </w:rPr>
            </w:pPr>
          </w:p>
          <w:p w14:paraId="36690CE4" w14:textId="77777777" w:rsidR="00C75901" w:rsidRPr="00FC3A9C" w:rsidRDefault="00C75901" w:rsidP="003E6169">
            <w:pPr>
              <w:jc w:val="left"/>
              <w:rPr>
                <w:rFonts w:eastAsiaTheme="minorEastAsia"/>
                <w:b/>
                <w:bCs/>
                <w:sz w:val="28"/>
              </w:rPr>
            </w:pPr>
          </w:p>
          <w:p w14:paraId="772055E0" w14:textId="77777777" w:rsidR="00C75901" w:rsidRPr="00FC3A9C" w:rsidRDefault="00C75901" w:rsidP="003E6169">
            <w:pPr>
              <w:jc w:val="left"/>
              <w:rPr>
                <w:rFonts w:eastAsiaTheme="minorEastAsia"/>
                <w:b/>
                <w:bCs/>
                <w:sz w:val="28"/>
              </w:rPr>
            </w:pPr>
          </w:p>
          <w:p w14:paraId="2E8B646B" w14:textId="77777777" w:rsidR="00C75901" w:rsidRPr="00FC3A9C" w:rsidRDefault="00C75901" w:rsidP="003E6169">
            <w:pPr>
              <w:jc w:val="left"/>
              <w:rPr>
                <w:rFonts w:eastAsiaTheme="minorEastAsia"/>
                <w:b/>
                <w:bCs/>
                <w:sz w:val="28"/>
              </w:rPr>
            </w:pPr>
          </w:p>
          <w:p w14:paraId="34982208" w14:textId="77777777" w:rsidR="00C75901" w:rsidRPr="00FC3A9C" w:rsidRDefault="00C75901" w:rsidP="003E6169">
            <w:pPr>
              <w:jc w:val="left"/>
              <w:rPr>
                <w:rFonts w:eastAsiaTheme="minorEastAsia"/>
                <w:b/>
                <w:bCs/>
                <w:sz w:val="28"/>
              </w:rPr>
            </w:pPr>
          </w:p>
          <w:p w14:paraId="4B5E597C" w14:textId="77777777" w:rsidR="00C75901" w:rsidRPr="00FC3A9C" w:rsidRDefault="00C75901" w:rsidP="003E6169">
            <w:pPr>
              <w:jc w:val="left"/>
              <w:rPr>
                <w:rFonts w:eastAsiaTheme="minorEastAsia"/>
                <w:b/>
                <w:bCs/>
                <w:sz w:val="28"/>
              </w:rPr>
            </w:pPr>
          </w:p>
          <w:p w14:paraId="7D9BB5F2" w14:textId="77777777" w:rsidR="00C75901" w:rsidRPr="00FC3A9C" w:rsidRDefault="00C75901" w:rsidP="003E6169">
            <w:pPr>
              <w:jc w:val="left"/>
              <w:rPr>
                <w:rFonts w:eastAsiaTheme="minorEastAsia"/>
                <w:b/>
                <w:bCs/>
                <w:sz w:val="28"/>
              </w:rPr>
            </w:pPr>
          </w:p>
          <w:p w14:paraId="59A00531" w14:textId="77777777" w:rsidR="00C75901" w:rsidRPr="00FC3A9C" w:rsidRDefault="00C75901" w:rsidP="003E6169">
            <w:pPr>
              <w:jc w:val="left"/>
              <w:rPr>
                <w:rFonts w:eastAsiaTheme="minorEastAsia"/>
                <w:b/>
                <w:bCs/>
                <w:sz w:val="28"/>
              </w:rPr>
            </w:pPr>
          </w:p>
          <w:p w14:paraId="6AF40170" w14:textId="77777777" w:rsidR="00C75901" w:rsidRPr="00FC3A9C" w:rsidRDefault="00C75901" w:rsidP="003E6169">
            <w:pPr>
              <w:jc w:val="left"/>
              <w:rPr>
                <w:rFonts w:eastAsiaTheme="minorEastAsia"/>
                <w:b/>
                <w:bCs/>
                <w:sz w:val="28"/>
              </w:rPr>
            </w:pPr>
          </w:p>
          <w:p w14:paraId="2DE82152" w14:textId="77777777" w:rsidR="00C75901" w:rsidRPr="00FC3A9C" w:rsidRDefault="00C75901" w:rsidP="003E6169">
            <w:pPr>
              <w:jc w:val="left"/>
              <w:rPr>
                <w:rFonts w:eastAsiaTheme="minorEastAsia"/>
                <w:b/>
                <w:bCs/>
                <w:sz w:val="28"/>
              </w:rPr>
            </w:pPr>
          </w:p>
          <w:p w14:paraId="3D53158A" w14:textId="77777777" w:rsidR="00C75901" w:rsidRPr="00FC3A9C" w:rsidRDefault="00C75901" w:rsidP="003E6169">
            <w:pPr>
              <w:jc w:val="left"/>
              <w:rPr>
                <w:rFonts w:eastAsiaTheme="minorEastAsia"/>
                <w:b/>
                <w:bCs/>
                <w:sz w:val="28"/>
              </w:rPr>
            </w:pPr>
          </w:p>
          <w:p w14:paraId="376E254D" w14:textId="77777777" w:rsidR="00C75901" w:rsidRPr="00FC3A9C" w:rsidRDefault="00C75901" w:rsidP="003E6169">
            <w:pPr>
              <w:jc w:val="left"/>
              <w:rPr>
                <w:rFonts w:eastAsiaTheme="minorEastAsia"/>
                <w:b/>
                <w:bCs/>
                <w:sz w:val="28"/>
              </w:rPr>
            </w:pPr>
          </w:p>
          <w:p w14:paraId="1799D078" w14:textId="77777777" w:rsidR="00C75901" w:rsidRPr="00FC3A9C" w:rsidRDefault="00C75901" w:rsidP="003E6169">
            <w:pPr>
              <w:jc w:val="left"/>
              <w:rPr>
                <w:rFonts w:eastAsiaTheme="minorEastAsia"/>
                <w:b/>
                <w:bCs/>
                <w:sz w:val="28"/>
              </w:rPr>
            </w:pPr>
          </w:p>
          <w:p w14:paraId="02DF48BD" w14:textId="77777777" w:rsidR="00C75901" w:rsidRPr="00FC3A9C" w:rsidRDefault="00C75901" w:rsidP="003E6169">
            <w:pPr>
              <w:jc w:val="left"/>
              <w:rPr>
                <w:rFonts w:eastAsiaTheme="minorEastAsia"/>
                <w:b/>
                <w:bCs/>
                <w:sz w:val="28"/>
              </w:rPr>
            </w:pPr>
          </w:p>
          <w:p w14:paraId="4AF63687" w14:textId="77777777" w:rsidR="00C75901" w:rsidRPr="00FC3A9C" w:rsidRDefault="00C75901" w:rsidP="003E6169">
            <w:pPr>
              <w:jc w:val="left"/>
              <w:rPr>
                <w:rFonts w:eastAsiaTheme="minorEastAsia"/>
                <w:b/>
                <w:bCs/>
                <w:sz w:val="28"/>
              </w:rPr>
            </w:pPr>
          </w:p>
          <w:p w14:paraId="6296B7E7" w14:textId="77777777" w:rsidR="00C75901" w:rsidRPr="00FC3A9C" w:rsidRDefault="00C75901" w:rsidP="003E6169">
            <w:pPr>
              <w:jc w:val="left"/>
              <w:rPr>
                <w:rFonts w:eastAsiaTheme="minorEastAsia"/>
                <w:b/>
                <w:bCs/>
                <w:sz w:val="28"/>
              </w:rPr>
            </w:pPr>
          </w:p>
          <w:p w14:paraId="4B1A081C" w14:textId="77777777" w:rsidR="00C75901" w:rsidRPr="00FC3A9C" w:rsidRDefault="00C75901" w:rsidP="003E6169">
            <w:pPr>
              <w:jc w:val="left"/>
              <w:rPr>
                <w:rFonts w:eastAsiaTheme="minorEastAsia"/>
                <w:b/>
                <w:bCs/>
                <w:sz w:val="28"/>
              </w:rPr>
            </w:pPr>
          </w:p>
          <w:p w14:paraId="40B6094A" w14:textId="77777777" w:rsidR="00091761" w:rsidRPr="00FC3A9C" w:rsidRDefault="00091761" w:rsidP="003E6169">
            <w:pPr>
              <w:jc w:val="left"/>
              <w:rPr>
                <w:rFonts w:eastAsiaTheme="minorEastAsia"/>
                <w:b/>
                <w:bCs/>
                <w:sz w:val="28"/>
              </w:rPr>
            </w:pPr>
          </w:p>
          <w:p w14:paraId="228F4409" w14:textId="77777777" w:rsidR="00091761" w:rsidRPr="00FC3A9C" w:rsidRDefault="00091761" w:rsidP="006A1CFB">
            <w:pPr>
              <w:jc w:val="left"/>
              <w:rPr>
                <w:rFonts w:eastAsiaTheme="minorEastAsia"/>
                <w:b/>
                <w:bCs/>
                <w:sz w:val="28"/>
              </w:rPr>
            </w:pPr>
          </w:p>
        </w:tc>
      </w:tr>
    </w:tbl>
    <w:p w14:paraId="2B7F513F" w14:textId="77777777" w:rsidR="00E54129" w:rsidRPr="00FC3A9C" w:rsidRDefault="00E54129" w:rsidP="003E6169">
      <w:pPr>
        <w:jc w:val="left"/>
        <w:rPr>
          <w:rFonts w:eastAsiaTheme="minorEastAsia"/>
          <w:b/>
          <w:bCs/>
          <w:sz w:val="28"/>
        </w:rPr>
        <w:sectPr w:rsidR="00E54129" w:rsidRPr="00FC3A9C" w:rsidSect="004F128A">
          <w:pgSz w:w="11907" w:h="16840"/>
          <w:pgMar w:top="1440" w:right="1440" w:bottom="1440" w:left="1440" w:header="737" w:footer="964" w:gutter="0"/>
          <w:cols w:space="0"/>
          <w:docGrid w:linePitch="286"/>
        </w:sectPr>
      </w:pPr>
    </w:p>
    <w:p w14:paraId="4E5CA6F1" w14:textId="77777777" w:rsidR="00E54129" w:rsidRPr="00FC3A9C" w:rsidRDefault="00AE73A2" w:rsidP="003E6169">
      <w:pPr>
        <w:jc w:val="left"/>
        <w:rPr>
          <w:rFonts w:eastAsiaTheme="minorEastAsia"/>
          <w:b/>
          <w:bCs/>
          <w:sz w:val="28"/>
        </w:rPr>
      </w:pPr>
      <w:r w:rsidRPr="00FC3A9C">
        <w:rPr>
          <w:rFonts w:eastAsiaTheme="minorEastAsia"/>
          <w:b/>
          <w:bCs/>
          <w:sz w:val="28"/>
        </w:rPr>
        <w:lastRenderedPageBreak/>
        <w:t>建设项目拟采取的防治措施及预期治理效果</w:t>
      </w:r>
    </w:p>
    <w:tbl>
      <w:tblPr>
        <w:tblW w:w="92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08"/>
        <w:gridCol w:w="1417"/>
        <w:gridCol w:w="1843"/>
        <w:gridCol w:w="2128"/>
        <w:gridCol w:w="2945"/>
      </w:tblGrid>
      <w:tr w:rsidR="00FC3A9C" w:rsidRPr="00FC3A9C" w14:paraId="38A59001" w14:textId="77777777" w:rsidTr="00DB1433">
        <w:trPr>
          <w:cantSplit/>
          <w:trHeight w:val="366"/>
          <w:jc w:val="center"/>
        </w:trPr>
        <w:tc>
          <w:tcPr>
            <w:tcW w:w="908" w:type="dxa"/>
            <w:tcBorders>
              <w:top w:val="single" w:sz="12" w:space="0" w:color="auto"/>
              <w:left w:val="single" w:sz="12" w:space="0" w:color="auto"/>
              <w:bottom w:val="single" w:sz="6" w:space="0" w:color="auto"/>
              <w:right w:val="single" w:sz="6" w:space="0" w:color="auto"/>
            </w:tcBorders>
            <w:vAlign w:val="center"/>
          </w:tcPr>
          <w:p w14:paraId="537D4936" w14:textId="77777777" w:rsidR="007A358F" w:rsidRPr="00FC3A9C" w:rsidRDefault="00515251" w:rsidP="003E6169">
            <w:pPr>
              <w:ind w:firstLineChars="50" w:firstLine="120"/>
              <w:rPr>
                <w:rFonts w:eastAsiaTheme="minorEastAsia"/>
                <w:noProof/>
                <w:sz w:val="24"/>
              </w:rPr>
            </w:pPr>
            <w:r>
              <w:rPr>
                <w:rFonts w:eastAsiaTheme="minorEastAsia"/>
                <w:noProof/>
                <w:sz w:val="24"/>
              </w:rPr>
              <w:pict w14:anchorId="060AEAC6">
                <v:line id="_x0000_s1027" style="position:absolute;left:0;text-align:left;z-index:251699712;visibility:visible;mso-width-relative:margin;mso-height-relative:margin" from="-6.45pt,-.85pt" to="39.7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2LhvQEAAFcDAAAOAAAAZHJzL2Uyb0RvYy54bWysU8tu2zAQvBfoPxC815Id200Eyzk4SC9u&#10;ayDpB9B8SERJLkHSlvz3XdKPpu2tiA6EyN2d3ZkhV4+jNeQoQ9TgWjqd1JRIx0Fo17X0x+vzp3tK&#10;YmJOMANOtvQkI31cf/ywGnwjZ9CDETIQBHGxGXxL+5R8U1WR99KyOAEvHQYVBMsSbkNXicAGRLem&#10;mtX1shogCB+Ayxjx9OkcpOuCr5Tk6btSUSZiWoqzpbKGsu7zWq1XrOkC873mlzHYf0xhmXbY9Ab1&#10;xBIjh6D/gbKaB4ig0oSDrUApzWXhgGym9V9sXnrmZeGC4kR/kym+Hyz/dtwFokVL55Q4ZtGirXaS&#10;TGfLrM3gY4MpG7cLmR0f3YvfAv8ZiYNNz1wny4yvJ4+F01xR/VGSN9Fjh/3wFQTmsEOCItSogs2Q&#10;KAEZix+nmx9yTITj4eJ++XmOrnEMzR8Wd3Xxq2LNtdiHmL5IsCT/tNTg5AWcHbcx5WFYc03JvRw8&#10;a2OK5caRoaXLu0VdCiIYLXIwp8XQ7TcmkCPLl6Z8hRlG3qYFODhxbmLchXjmelZtD+K0C1dB0L0y&#10;zeWm5evxdl+qf7+H9S8AAAD//wMAUEsDBBQABgAIAAAAIQCj0m2S3QAAAAgBAAAPAAAAZHJzL2Rv&#10;d25yZXYueG1sTI/BTsMwDIbvSLxDZCRuW9qhbqxrOiGkIi4cGIhz1nhtReJUSdYUnp7sxE625U+/&#10;P1f72Wg2ofODJQH5MgOG1Fo1UCfg86NZPALzQZKS2hIK+EEP+/r2ppKlspHecTqEjqUQ8qUU0Icw&#10;lpz7tkcj/dKOSGl3ss7IkEbXceVkTOFG81WWrbmRA6ULvRzxucf2+3A2AigPXzrGECf3W7wUedG8&#10;Zm+NEPd389MOWMA5/MNw0U/qUCenoz2T8kwLWOSrbUIvzQZYAjbbAtgx1fUD8Lri1w/UfwAAAP//&#10;AwBQSwECLQAUAAYACAAAACEAtoM4kv4AAADhAQAAEwAAAAAAAAAAAAAAAAAAAAAAW0NvbnRlbnRf&#10;VHlwZXNdLnhtbFBLAQItABQABgAIAAAAIQA4/SH/1gAAAJQBAAALAAAAAAAAAAAAAAAAAC8BAABf&#10;cmVscy8ucmVsc1BLAQItABQABgAIAAAAIQDNo2LhvQEAAFcDAAAOAAAAAAAAAAAAAAAAAC4CAABk&#10;cnMvZTJvRG9jLnhtbFBLAQItABQABgAIAAAAIQCj0m2S3QAAAAgBAAAPAAAAAAAAAAAAAAAAABcE&#10;AABkcnMvZG93bnJldi54bWxQSwUGAAAAAAQABADzAAAAIQUAAAAA&#10;" strokeweight=".5pt"/>
              </w:pict>
            </w:r>
            <w:r w:rsidR="007A358F" w:rsidRPr="00FC3A9C">
              <w:rPr>
                <w:rFonts w:eastAsiaTheme="minorEastAsia"/>
                <w:noProof/>
                <w:sz w:val="24"/>
              </w:rPr>
              <w:t>内容</w:t>
            </w:r>
          </w:p>
          <w:p w14:paraId="086E7868" w14:textId="77777777" w:rsidR="007A358F" w:rsidRPr="00FC3A9C" w:rsidRDefault="007A358F" w:rsidP="003E6169">
            <w:pPr>
              <w:ind w:firstLineChars="100" w:firstLine="240"/>
              <w:jc w:val="center"/>
              <w:rPr>
                <w:rFonts w:eastAsiaTheme="minorEastAsia"/>
                <w:noProof/>
                <w:sz w:val="24"/>
              </w:rPr>
            </w:pPr>
          </w:p>
          <w:p w14:paraId="110DF4D1" w14:textId="77777777" w:rsidR="007A358F" w:rsidRPr="00FC3A9C" w:rsidRDefault="007A358F" w:rsidP="003E6169">
            <w:pPr>
              <w:rPr>
                <w:rFonts w:eastAsiaTheme="minorEastAsia"/>
                <w:noProof/>
                <w:sz w:val="24"/>
              </w:rPr>
            </w:pPr>
            <w:r w:rsidRPr="00FC3A9C">
              <w:rPr>
                <w:rFonts w:eastAsiaTheme="minorEastAsia"/>
                <w:noProof/>
                <w:sz w:val="24"/>
              </w:rPr>
              <w:t>类型</w:t>
            </w:r>
          </w:p>
        </w:tc>
        <w:tc>
          <w:tcPr>
            <w:tcW w:w="1417" w:type="dxa"/>
            <w:tcBorders>
              <w:top w:val="single" w:sz="12" w:space="0" w:color="auto"/>
              <w:left w:val="single" w:sz="6" w:space="0" w:color="auto"/>
              <w:bottom w:val="single" w:sz="6" w:space="0" w:color="auto"/>
              <w:right w:val="single" w:sz="6" w:space="0" w:color="auto"/>
            </w:tcBorders>
            <w:vAlign w:val="center"/>
          </w:tcPr>
          <w:p w14:paraId="5F75B0E5" w14:textId="77777777" w:rsidR="007A358F" w:rsidRPr="00FC3A9C" w:rsidRDefault="007A358F" w:rsidP="003E6169">
            <w:pPr>
              <w:jc w:val="center"/>
              <w:rPr>
                <w:rFonts w:eastAsiaTheme="minorEastAsia"/>
                <w:sz w:val="24"/>
              </w:rPr>
            </w:pPr>
            <w:r w:rsidRPr="00FC3A9C">
              <w:rPr>
                <w:rFonts w:eastAsiaTheme="minorEastAsia"/>
                <w:sz w:val="24"/>
              </w:rPr>
              <w:t>排放源</w:t>
            </w:r>
          </w:p>
          <w:p w14:paraId="41101928" w14:textId="77777777" w:rsidR="007A358F" w:rsidRPr="00FC3A9C" w:rsidRDefault="007A358F" w:rsidP="003E6169">
            <w:pPr>
              <w:jc w:val="center"/>
              <w:rPr>
                <w:rFonts w:eastAsiaTheme="minorEastAsia"/>
                <w:sz w:val="24"/>
              </w:rPr>
            </w:pPr>
            <w:r w:rsidRPr="00FC3A9C">
              <w:rPr>
                <w:rFonts w:eastAsiaTheme="minorEastAsia"/>
                <w:sz w:val="24"/>
              </w:rPr>
              <w:t>(</w:t>
            </w:r>
            <w:r w:rsidRPr="00FC3A9C">
              <w:rPr>
                <w:rFonts w:eastAsiaTheme="minorEastAsia"/>
                <w:sz w:val="24"/>
              </w:rPr>
              <w:t>编号</w:t>
            </w:r>
            <w:r w:rsidRPr="00FC3A9C">
              <w:rPr>
                <w:rFonts w:eastAsiaTheme="minorEastAsia"/>
                <w:sz w:val="24"/>
              </w:rPr>
              <w:t>)</w:t>
            </w:r>
          </w:p>
        </w:tc>
        <w:tc>
          <w:tcPr>
            <w:tcW w:w="1843" w:type="dxa"/>
            <w:tcBorders>
              <w:top w:val="single" w:sz="12" w:space="0" w:color="auto"/>
              <w:left w:val="single" w:sz="6" w:space="0" w:color="auto"/>
              <w:bottom w:val="single" w:sz="6" w:space="0" w:color="auto"/>
              <w:right w:val="single" w:sz="6" w:space="0" w:color="auto"/>
            </w:tcBorders>
            <w:vAlign w:val="center"/>
          </w:tcPr>
          <w:p w14:paraId="21A1F6D0" w14:textId="77777777" w:rsidR="007A358F" w:rsidRPr="00FC3A9C" w:rsidRDefault="007A358F" w:rsidP="003E6169">
            <w:pPr>
              <w:jc w:val="center"/>
              <w:rPr>
                <w:rFonts w:eastAsiaTheme="minorEastAsia"/>
                <w:sz w:val="24"/>
              </w:rPr>
            </w:pPr>
            <w:r w:rsidRPr="00FC3A9C">
              <w:rPr>
                <w:rFonts w:eastAsiaTheme="minorEastAsia"/>
                <w:sz w:val="24"/>
              </w:rPr>
              <w:t>污染物名称</w:t>
            </w:r>
          </w:p>
        </w:tc>
        <w:tc>
          <w:tcPr>
            <w:tcW w:w="2128" w:type="dxa"/>
            <w:tcBorders>
              <w:top w:val="single" w:sz="12" w:space="0" w:color="auto"/>
              <w:left w:val="single" w:sz="6" w:space="0" w:color="auto"/>
              <w:bottom w:val="single" w:sz="6" w:space="0" w:color="auto"/>
              <w:right w:val="single" w:sz="6" w:space="0" w:color="auto"/>
            </w:tcBorders>
            <w:vAlign w:val="center"/>
          </w:tcPr>
          <w:p w14:paraId="5D8656E3" w14:textId="77777777" w:rsidR="007A358F" w:rsidRPr="00FC3A9C" w:rsidRDefault="007A358F" w:rsidP="003E6169">
            <w:pPr>
              <w:ind w:left="240" w:hangingChars="100" w:hanging="240"/>
              <w:jc w:val="center"/>
              <w:rPr>
                <w:rFonts w:eastAsiaTheme="minorEastAsia"/>
                <w:sz w:val="24"/>
              </w:rPr>
            </w:pPr>
            <w:r w:rsidRPr="00FC3A9C">
              <w:rPr>
                <w:rFonts w:eastAsiaTheme="minorEastAsia"/>
                <w:sz w:val="24"/>
              </w:rPr>
              <w:t>防治措施</w:t>
            </w:r>
          </w:p>
        </w:tc>
        <w:tc>
          <w:tcPr>
            <w:tcW w:w="2945" w:type="dxa"/>
            <w:tcBorders>
              <w:top w:val="single" w:sz="12" w:space="0" w:color="auto"/>
              <w:left w:val="single" w:sz="6" w:space="0" w:color="auto"/>
              <w:bottom w:val="single" w:sz="6" w:space="0" w:color="auto"/>
              <w:right w:val="single" w:sz="12" w:space="0" w:color="auto"/>
            </w:tcBorders>
            <w:vAlign w:val="center"/>
          </w:tcPr>
          <w:p w14:paraId="05C02DB1" w14:textId="77777777" w:rsidR="007A358F" w:rsidRPr="00FC3A9C" w:rsidRDefault="007A358F" w:rsidP="003E6169">
            <w:pPr>
              <w:jc w:val="center"/>
              <w:rPr>
                <w:rFonts w:eastAsiaTheme="minorEastAsia"/>
                <w:sz w:val="24"/>
              </w:rPr>
            </w:pPr>
            <w:r w:rsidRPr="00FC3A9C">
              <w:rPr>
                <w:rFonts w:eastAsiaTheme="minorEastAsia"/>
                <w:sz w:val="24"/>
              </w:rPr>
              <w:t>预期处理效果</w:t>
            </w:r>
          </w:p>
        </w:tc>
      </w:tr>
      <w:tr w:rsidR="00FC3A9C" w:rsidRPr="00FC3A9C" w14:paraId="4A15C043" w14:textId="77777777" w:rsidTr="00C925BD">
        <w:trPr>
          <w:cantSplit/>
          <w:trHeight w:val="684"/>
          <w:jc w:val="center"/>
        </w:trPr>
        <w:tc>
          <w:tcPr>
            <w:tcW w:w="908" w:type="dxa"/>
            <w:vMerge w:val="restart"/>
            <w:tcBorders>
              <w:left w:val="single" w:sz="12" w:space="0" w:color="auto"/>
              <w:right w:val="single" w:sz="6" w:space="0" w:color="auto"/>
            </w:tcBorders>
            <w:vAlign w:val="center"/>
          </w:tcPr>
          <w:p w14:paraId="429252C0" w14:textId="77777777" w:rsidR="00C574B7" w:rsidRPr="00FC3A9C" w:rsidRDefault="00C57E51" w:rsidP="00C57E51">
            <w:pPr>
              <w:ind w:firstLineChars="100" w:firstLine="240"/>
              <w:jc w:val="center"/>
              <w:rPr>
                <w:rFonts w:eastAsiaTheme="minorEastAsia"/>
                <w:noProof/>
                <w:sz w:val="24"/>
              </w:rPr>
            </w:pPr>
            <w:r w:rsidRPr="00FC3A9C">
              <w:rPr>
                <w:rFonts w:eastAsiaTheme="minorEastAsia"/>
                <w:noProof/>
                <w:sz w:val="24"/>
              </w:rPr>
              <w:t>大气污染物</w:t>
            </w:r>
            <w:r w:rsidRPr="00FC3A9C">
              <w:rPr>
                <w:rFonts w:eastAsiaTheme="minorEastAsia" w:hint="eastAsia"/>
                <w:noProof/>
                <w:sz w:val="24"/>
              </w:rPr>
              <w:t>（有组织）</w:t>
            </w:r>
          </w:p>
        </w:tc>
        <w:tc>
          <w:tcPr>
            <w:tcW w:w="1417" w:type="dxa"/>
            <w:vMerge w:val="restart"/>
            <w:tcBorders>
              <w:top w:val="single" w:sz="6" w:space="0" w:color="auto"/>
              <w:left w:val="single" w:sz="6" w:space="0" w:color="auto"/>
              <w:right w:val="single" w:sz="6" w:space="0" w:color="auto"/>
            </w:tcBorders>
            <w:vAlign w:val="center"/>
          </w:tcPr>
          <w:p w14:paraId="027D682B" w14:textId="77777777" w:rsidR="00C574B7" w:rsidRPr="00FC3A9C" w:rsidRDefault="00C574B7" w:rsidP="003E6169">
            <w:pPr>
              <w:jc w:val="center"/>
              <w:rPr>
                <w:rFonts w:eastAsiaTheme="minorEastAsia"/>
                <w:sz w:val="24"/>
              </w:rPr>
            </w:pPr>
            <w:r w:rsidRPr="00FC3A9C">
              <w:rPr>
                <w:rFonts w:eastAsiaTheme="minorEastAsia" w:hint="eastAsia"/>
                <w:sz w:val="24"/>
              </w:rPr>
              <w:t>锅炉</w:t>
            </w:r>
          </w:p>
        </w:tc>
        <w:tc>
          <w:tcPr>
            <w:tcW w:w="1843" w:type="dxa"/>
            <w:tcBorders>
              <w:top w:val="single" w:sz="6" w:space="0" w:color="auto"/>
              <w:left w:val="single" w:sz="6" w:space="0" w:color="auto"/>
              <w:bottom w:val="single" w:sz="6" w:space="0" w:color="auto"/>
              <w:right w:val="single" w:sz="6" w:space="0" w:color="auto"/>
            </w:tcBorders>
            <w:vAlign w:val="center"/>
          </w:tcPr>
          <w:p w14:paraId="2011F9FD" w14:textId="77777777" w:rsidR="00C574B7" w:rsidRPr="00FC3A9C" w:rsidRDefault="00C574B7" w:rsidP="003E6169">
            <w:pPr>
              <w:spacing w:line="240" w:lineRule="exact"/>
              <w:jc w:val="center"/>
              <w:rPr>
                <w:rFonts w:eastAsiaTheme="minorEastAsia"/>
                <w:sz w:val="24"/>
              </w:rPr>
            </w:pPr>
            <w:r w:rsidRPr="00FC3A9C">
              <w:rPr>
                <w:rFonts w:eastAsiaTheme="minorEastAsia"/>
                <w:sz w:val="24"/>
              </w:rPr>
              <w:t>颗粒物</w:t>
            </w:r>
          </w:p>
        </w:tc>
        <w:tc>
          <w:tcPr>
            <w:tcW w:w="2128" w:type="dxa"/>
            <w:vMerge w:val="restart"/>
            <w:tcBorders>
              <w:top w:val="single" w:sz="6" w:space="0" w:color="auto"/>
              <w:left w:val="single" w:sz="6" w:space="0" w:color="auto"/>
              <w:right w:val="single" w:sz="6" w:space="0" w:color="auto"/>
            </w:tcBorders>
            <w:shd w:val="clear" w:color="auto" w:fill="auto"/>
            <w:vAlign w:val="center"/>
          </w:tcPr>
          <w:p w14:paraId="6CB01382" w14:textId="77777777" w:rsidR="00C574B7" w:rsidRPr="00FC3A9C" w:rsidRDefault="00C574B7" w:rsidP="003E6169">
            <w:pPr>
              <w:jc w:val="center"/>
              <w:rPr>
                <w:rFonts w:eastAsiaTheme="minorEastAsia"/>
                <w:sz w:val="24"/>
              </w:rPr>
            </w:pPr>
            <w:r w:rsidRPr="00FC3A9C">
              <w:rPr>
                <w:rFonts w:eastAsiaTheme="minorEastAsia" w:hint="eastAsia"/>
                <w:sz w:val="24"/>
              </w:rPr>
              <w:t>1</w:t>
            </w:r>
            <w:r w:rsidRPr="00FC3A9C">
              <w:rPr>
                <w:rFonts w:eastAsiaTheme="minorEastAsia" w:hint="eastAsia"/>
                <w:sz w:val="24"/>
              </w:rPr>
              <w:t>根</w:t>
            </w:r>
            <w:r w:rsidRPr="00FC3A9C">
              <w:rPr>
                <w:rFonts w:eastAsiaTheme="minorEastAsia" w:hint="eastAsia"/>
                <w:sz w:val="24"/>
              </w:rPr>
              <w:t>8m</w:t>
            </w:r>
            <w:r w:rsidRPr="00FC3A9C">
              <w:rPr>
                <w:rFonts w:eastAsiaTheme="minorEastAsia" w:hint="eastAsia"/>
                <w:sz w:val="24"/>
              </w:rPr>
              <w:t>高排气筒排放</w:t>
            </w:r>
          </w:p>
        </w:tc>
        <w:tc>
          <w:tcPr>
            <w:tcW w:w="2945" w:type="dxa"/>
            <w:vMerge w:val="restart"/>
            <w:tcBorders>
              <w:top w:val="single" w:sz="6" w:space="0" w:color="auto"/>
              <w:left w:val="single" w:sz="6" w:space="0" w:color="auto"/>
              <w:right w:val="single" w:sz="12" w:space="0" w:color="auto"/>
            </w:tcBorders>
            <w:shd w:val="clear" w:color="auto" w:fill="auto"/>
            <w:vAlign w:val="center"/>
          </w:tcPr>
          <w:p w14:paraId="39E966B3" w14:textId="77777777" w:rsidR="00C574B7" w:rsidRPr="00FC3A9C" w:rsidRDefault="00C574B7" w:rsidP="003E6169">
            <w:pPr>
              <w:pStyle w:val="aff1"/>
              <w:rPr>
                <w:rFonts w:eastAsiaTheme="minorEastAsia"/>
                <w:sz w:val="24"/>
                <w:szCs w:val="24"/>
              </w:rPr>
            </w:pPr>
            <w:r w:rsidRPr="00FC3A9C">
              <w:rPr>
                <w:rFonts w:eastAsiaTheme="minorEastAsia" w:hint="eastAsia"/>
                <w:sz w:val="24"/>
                <w:szCs w:val="24"/>
              </w:rPr>
              <w:t>《锅炉大气污染物排放标准》（</w:t>
            </w:r>
            <w:r w:rsidRPr="00FC3A9C">
              <w:rPr>
                <w:rFonts w:eastAsiaTheme="minorEastAsia" w:hint="eastAsia"/>
                <w:sz w:val="24"/>
                <w:szCs w:val="24"/>
              </w:rPr>
              <w:t>DB61/1226-2018</w:t>
            </w:r>
            <w:r w:rsidRPr="00FC3A9C">
              <w:rPr>
                <w:rFonts w:eastAsiaTheme="minorEastAsia" w:hint="eastAsia"/>
                <w:sz w:val="24"/>
                <w:szCs w:val="24"/>
              </w:rPr>
              <w:t>）表</w:t>
            </w:r>
            <w:r w:rsidRPr="00FC3A9C">
              <w:rPr>
                <w:rFonts w:eastAsiaTheme="minorEastAsia" w:hint="eastAsia"/>
                <w:sz w:val="24"/>
                <w:szCs w:val="24"/>
              </w:rPr>
              <w:t>3</w:t>
            </w:r>
            <w:r w:rsidRPr="00FC3A9C">
              <w:rPr>
                <w:rFonts w:eastAsiaTheme="minorEastAsia" w:hint="eastAsia"/>
                <w:sz w:val="24"/>
                <w:szCs w:val="24"/>
              </w:rPr>
              <w:t>排放浓度限值</w:t>
            </w:r>
          </w:p>
        </w:tc>
      </w:tr>
      <w:tr w:rsidR="00FC3A9C" w:rsidRPr="00FC3A9C" w14:paraId="2AF2B30C" w14:textId="77777777" w:rsidTr="00C925BD">
        <w:trPr>
          <w:cantSplit/>
          <w:trHeight w:val="551"/>
          <w:jc w:val="center"/>
        </w:trPr>
        <w:tc>
          <w:tcPr>
            <w:tcW w:w="908" w:type="dxa"/>
            <w:vMerge/>
            <w:tcBorders>
              <w:left w:val="single" w:sz="12" w:space="0" w:color="auto"/>
              <w:right w:val="single" w:sz="6" w:space="0" w:color="auto"/>
            </w:tcBorders>
            <w:vAlign w:val="center"/>
          </w:tcPr>
          <w:p w14:paraId="3F7D9F02" w14:textId="77777777" w:rsidR="00C574B7" w:rsidRPr="00FC3A9C" w:rsidRDefault="00C574B7" w:rsidP="003E6169">
            <w:pPr>
              <w:ind w:firstLineChars="100" w:firstLine="240"/>
              <w:jc w:val="center"/>
              <w:rPr>
                <w:rFonts w:eastAsiaTheme="minorEastAsia"/>
                <w:noProof/>
                <w:sz w:val="24"/>
              </w:rPr>
            </w:pPr>
          </w:p>
        </w:tc>
        <w:tc>
          <w:tcPr>
            <w:tcW w:w="1417" w:type="dxa"/>
            <w:vMerge/>
            <w:tcBorders>
              <w:left w:val="single" w:sz="6" w:space="0" w:color="auto"/>
              <w:right w:val="single" w:sz="6" w:space="0" w:color="auto"/>
            </w:tcBorders>
            <w:vAlign w:val="center"/>
          </w:tcPr>
          <w:p w14:paraId="5149F34E" w14:textId="77777777" w:rsidR="00C574B7" w:rsidRPr="00FC3A9C" w:rsidRDefault="00C574B7" w:rsidP="003E6169">
            <w:pPr>
              <w:jc w:val="center"/>
              <w:rPr>
                <w:rFonts w:eastAsiaTheme="minorEastAsia"/>
                <w:sz w:val="24"/>
              </w:rPr>
            </w:pPr>
          </w:p>
        </w:tc>
        <w:tc>
          <w:tcPr>
            <w:tcW w:w="1843" w:type="dxa"/>
            <w:tcBorders>
              <w:top w:val="single" w:sz="6" w:space="0" w:color="auto"/>
              <w:left w:val="single" w:sz="6" w:space="0" w:color="auto"/>
              <w:bottom w:val="single" w:sz="6" w:space="0" w:color="auto"/>
              <w:right w:val="single" w:sz="6" w:space="0" w:color="auto"/>
            </w:tcBorders>
            <w:vAlign w:val="center"/>
          </w:tcPr>
          <w:p w14:paraId="1D07E08A" w14:textId="77777777" w:rsidR="00C574B7" w:rsidRPr="00FC3A9C" w:rsidRDefault="00C574B7" w:rsidP="003E6169">
            <w:pPr>
              <w:spacing w:line="240" w:lineRule="exact"/>
              <w:jc w:val="center"/>
              <w:rPr>
                <w:rFonts w:eastAsiaTheme="minorEastAsia"/>
                <w:sz w:val="24"/>
                <w:vertAlign w:val="subscript"/>
              </w:rPr>
            </w:pPr>
            <w:r w:rsidRPr="00FC3A9C">
              <w:rPr>
                <w:rFonts w:eastAsiaTheme="minorEastAsia"/>
                <w:sz w:val="24"/>
              </w:rPr>
              <w:t>SO</w:t>
            </w:r>
            <w:r w:rsidRPr="00FC3A9C">
              <w:rPr>
                <w:rFonts w:eastAsiaTheme="minorEastAsia"/>
                <w:sz w:val="24"/>
                <w:vertAlign w:val="subscript"/>
              </w:rPr>
              <w:t>2</w:t>
            </w:r>
          </w:p>
        </w:tc>
        <w:tc>
          <w:tcPr>
            <w:tcW w:w="2128" w:type="dxa"/>
            <w:vMerge/>
            <w:tcBorders>
              <w:left w:val="single" w:sz="6" w:space="0" w:color="auto"/>
              <w:right w:val="single" w:sz="6" w:space="0" w:color="auto"/>
            </w:tcBorders>
            <w:shd w:val="clear" w:color="auto" w:fill="auto"/>
            <w:vAlign w:val="center"/>
          </w:tcPr>
          <w:p w14:paraId="523DC282" w14:textId="77777777" w:rsidR="00C574B7" w:rsidRPr="00FC3A9C" w:rsidRDefault="00C574B7" w:rsidP="003E6169">
            <w:pPr>
              <w:rPr>
                <w:rFonts w:eastAsiaTheme="minorEastAsia"/>
                <w:sz w:val="24"/>
              </w:rPr>
            </w:pPr>
          </w:p>
        </w:tc>
        <w:tc>
          <w:tcPr>
            <w:tcW w:w="2945" w:type="dxa"/>
            <w:vMerge/>
            <w:tcBorders>
              <w:left w:val="single" w:sz="6" w:space="0" w:color="auto"/>
              <w:right w:val="single" w:sz="12" w:space="0" w:color="auto"/>
            </w:tcBorders>
            <w:shd w:val="clear" w:color="auto" w:fill="auto"/>
            <w:vAlign w:val="center"/>
          </w:tcPr>
          <w:p w14:paraId="265BCDCB" w14:textId="77777777" w:rsidR="00C574B7" w:rsidRPr="00FC3A9C" w:rsidRDefault="00C574B7" w:rsidP="003E6169">
            <w:pPr>
              <w:rPr>
                <w:rFonts w:eastAsiaTheme="minorEastAsia"/>
                <w:sz w:val="24"/>
              </w:rPr>
            </w:pPr>
          </w:p>
        </w:tc>
      </w:tr>
      <w:tr w:rsidR="00FC3A9C" w:rsidRPr="00FC3A9C" w14:paraId="19D6CCFB" w14:textId="77777777" w:rsidTr="00805F0A">
        <w:trPr>
          <w:cantSplit/>
          <w:trHeight w:val="366"/>
          <w:jc w:val="center"/>
        </w:trPr>
        <w:tc>
          <w:tcPr>
            <w:tcW w:w="908" w:type="dxa"/>
            <w:vMerge/>
            <w:tcBorders>
              <w:left w:val="single" w:sz="12" w:space="0" w:color="auto"/>
              <w:right w:val="single" w:sz="6" w:space="0" w:color="auto"/>
            </w:tcBorders>
            <w:vAlign w:val="center"/>
          </w:tcPr>
          <w:p w14:paraId="3BCBA615" w14:textId="77777777" w:rsidR="00C574B7" w:rsidRPr="00FC3A9C" w:rsidRDefault="00C574B7" w:rsidP="003E6169">
            <w:pPr>
              <w:ind w:firstLineChars="100" w:firstLine="240"/>
              <w:jc w:val="center"/>
              <w:rPr>
                <w:rFonts w:eastAsiaTheme="minorEastAsia"/>
                <w:noProof/>
                <w:sz w:val="24"/>
              </w:rPr>
            </w:pPr>
          </w:p>
        </w:tc>
        <w:tc>
          <w:tcPr>
            <w:tcW w:w="1417" w:type="dxa"/>
            <w:vMerge/>
            <w:tcBorders>
              <w:left w:val="single" w:sz="6" w:space="0" w:color="auto"/>
              <w:bottom w:val="single" w:sz="6" w:space="0" w:color="auto"/>
              <w:right w:val="single" w:sz="6" w:space="0" w:color="auto"/>
            </w:tcBorders>
            <w:vAlign w:val="center"/>
          </w:tcPr>
          <w:p w14:paraId="0EAF3B7D" w14:textId="77777777" w:rsidR="00C574B7" w:rsidRPr="00FC3A9C" w:rsidRDefault="00C574B7" w:rsidP="003E6169">
            <w:pPr>
              <w:jc w:val="center"/>
              <w:rPr>
                <w:rFonts w:eastAsiaTheme="minorEastAsia"/>
                <w:sz w:val="24"/>
              </w:rPr>
            </w:pPr>
          </w:p>
        </w:tc>
        <w:tc>
          <w:tcPr>
            <w:tcW w:w="1843" w:type="dxa"/>
            <w:tcBorders>
              <w:top w:val="single" w:sz="6" w:space="0" w:color="auto"/>
              <w:left w:val="single" w:sz="6" w:space="0" w:color="auto"/>
              <w:bottom w:val="single" w:sz="6" w:space="0" w:color="auto"/>
              <w:right w:val="single" w:sz="6" w:space="0" w:color="auto"/>
            </w:tcBorders>
            <w:vAlign w:val="center"/>
          </w:tcPr>
          <w:p w14:paraId="7389E54D" w14:textId="77777777" w:rsidR="00C574B7" w:rsidRPr="00FC3A9C" w:rsidRDefault="00C574B7" w:rsidP="009224F7">
            <w:pPr>
              <w:spacing w:line="240" w:lineRule="exact"/>
              <w:jc w:val="center"/>
              <w:rPr>
                <w:rFonts w:eastAsiaTheme="minorEastAsia"/>
                <w:sz w:val="24"/>
              </w:rPr>
            </w:pPr>
            <w:r w:rsidRPr="00FC3A9C">
              <w:rPr>
                <w:rFonts w:eastAsiaTheme="minorEastAsia"/>
                <w:sz w:val="24"/>
              </w:rPr>
              <w:t>NO</w:t>
            </w:r>
            <w:r w:rsidR="009224F7" w:rsidRPr="00FC3A9C">
              <w:rPr>
                <w:rFonts w:eastAsiaTheme="minorEastAsia" w:hint="eastAsia"/>
                <w:sz w:val="24"/>
                <w:vertAlign w:val="subscript"/>
              </w:rPr>
              <w:t>x</w:t>
            </w:r>
          </w:p>
        </w:tc>
        <w:tc>
          <w:tcPr>
            <w:tcW w:w="2128" w:type="dxa"/>
            <w:vMerge/>
            <w:tcBorders>
              <w:left w:val="single" w:sz="6" w:space="0" w:color="auto"/>
              <w:bottom w:val="single" w:sz="6" w:space="0" w:color="auto"/>
              <w:right w:val="single" w:sz="6" w:space="0" w:color="auto"/>
            </w:tcBorders>
            <w:shd w:val="clear" w:color="auto" w:fill="auto"/>
            <w:vAlign w:val="center"/>
          </w:tcPr>
          <w:p w14:paraId="0C2EB256" w14:textId="77777777" w:rsidR="00C574B7" w:rsidRPr="00FC3A9C" w:rsidRDefault="00C574B7" w:rsidP="003E6169">
            <w:pPr>
              <w:rPr>
                <w:rFonts w:eastAsiaTheme="minorEastAsia"/>
                <w:sz w:val="24"/>
              </w:rPr>
            </w:pPr>
          </w:p>
        </w:tc>
        <w:tc>
          <w:tcPr>
            <w:tcW w:w="2945" w:type="dxa"/>
            <w:vMerge/>
            <w:tcBorders>
              <w:left w:val="single" w:sz="6" w:space="0" w:color="auto"/>
              <w:bottom w:val="single" w:sz="6" w:space="0" w:color="auto"/>
              <w:right w:val="single" w:sz="12" w:space="0" w:color="auto"/>
            </w:tcBorders>
            <w:shd w:val="clear" w:color="auto" w:fill="auto"/>
            <w:vAlign w:val="center"/>
          </w:tcPr>
          <w:p w14:paraId="767C4E5A" w14:textId="77777777" w:rsidR="00C574B7" w:rsidRPr="00FC3A9C" w:rsidRDefault="00C574B7" w:rsidP="003E6169">
            <w:pPr>
              <w:rPr>
                <w:rFonts w:eastAsiaTheme="minorEastAsia"/>
                <w:sz w:val="24"/>
              </w:rPr>
            </w:pPr>
          </w:p>
        </w:tc>
      </w:tr>
      <w:tr w:rsidR="00FC3A9C" w:rsidRPr="00FC3A9C" w14:paraId="62D0F74B" w14:textId="77777777" w:rsidTr="00811673">
        <w:trPr>
          <w:cantSplit/>
          <w:trHeight w:val="366"/>
          <w:jc w:val="center"/>
        </w:trPr>
        <w:tc>
          <w:tcPr>
            <w:tcW w:w="908" w:type="dxa"/>
            <w:tcBorders>
              <w:left w:val="single" w:sz="12" w:space="0" w:color="auto"/>
              <w:right w:val="single" w:sz="6" w:space="0" w:color="auto"/>
            </w:tcBorders>
            <w:vAlign w:val="center"/>
          </w:tcPr>
          <w:p w14:paraId="60827D71" w14:textId="77777777" w:rsidR="0056489C" w:rsidRPr="00FC3A9C" w:rsidRDefault="0056489C" w:rsidP="00157BF6">
            <w:pPr>
              <w:ind w:firstLineChars="100" w:firstLine="240"/>
              <w:jc w:val="center"/>
              <w:rPr>
                <w:rFonts w:eastAsiaTheme="minorEastAsia"/>
                <w:noProof/>
                <w:sz w:val="24"/>
              </w:rPr>
            </w:pPr>
            <w:r w:rsidRPr="00FC3A9C">
              <w:rPr>
                <w:rFonts w:eastAsiaTheme="minorEastAsia"/>
                <w:noProof/>
                <w:sz w:val="24"/>
              </w:rPr>
              <w:t>大气污染物</w:t>
            </w:r>
            <w:r w:rsidRPr="00FC3A9C">
              <w:rPr>
                <w:rFonts w:eastAsiaTheme="minorEastAsia" w:hint="eastAsia"/>
                <w:noProof/>
                <w:sz w:val="24"/>
              </w:rPr>
              <w:t>（无组织）</w:t>
            </w:r>
          </w:p>
        </w:tc>
        <w:tc>
          <w:tcPr>
            <w:tcW w:w="1417" w:type="dxa"/>
            <w:tcBorders>
              <w:left w:val="single" w:sz="6" w:space="0" w:color="auto"/>
              <w:right w:val="single" w:sz="6" w:space="0" w:color="auto"/>
            </w:tcBorders>
            <w:vAlign w:val="center"/>
          </w:tcPr>
          <w:p w14:paraId="0913441A" w14:textId="77777777" w:rsidR="0056489C" w:rsidRPr="00FC3A9C" w:rsidRDefault="00C57E51" w:rsidP="003E6169">
            <w:pPr>
              <w:jc w:val="center"/>
              <w:rPr>
                <w:rFonts w:eastAsiaTheme="minorEastAsia"/>
                <w:sz w:val="24"/>
              </w:rPr>
            </w:pPr>
            <w:r w:rsidRPr="00FC3A9C">
              <w:rPr>
                <w:rFonts w:eastAsiaTheme="minorEastAsia" w:hint="eastAsia"/>
                <w:sz w:val="24"/>
              </w:rPr>
              <w:t>储罐</w:t>
            </w:r>
          </w:p>
        </w:tc>
        <w:tc>
          <w:tcPr>
            <w:tcW w:w="1843" w:type="dxa"/>
            <w:tcBorders>
              <w:top w:val="single" w:sz="6" w:space="0" w:color="auto"/>
              <w:left w:val="single" w:sz="6" w:space="0" w:color="auto"/>
              <w:bottom w:val="single" w:sz="6" w:space="0" w:color="auto"/>
              <w:right w:val="single" w:sz="6" w:space="0" w:color="auto"/>
            </w:tcBorders>
            <w:vAlign w:val="center"/>
          </w:tcPr>
          <w:p w14:paraId="43284A13" w14:textId="77777777" w:rsidR="0056489C" w:rsidRPr="00FC3A9C" w:rsidRDefault="00C57E51" w:rsidP="003E6169">
            <w:pPr>
              <w:jc w:val="center"/>
              <w:rPr>
                <w:rFonts w:eastAsiaTheme="minorEastAsia"/>
                <w:sz w:val="24"/>
              </w:rPr>
            </w:pPr>
            <w:r w:rsidRPr="00FC3A9C">
              <w:rPr>
                <w:rFonts w:eastAsiaTheme="minorEastAsia" w:hint="eastAsia"/>
                <w:sz w:val="24"/>
              </w:rPr>
              <w:t>甲醇</w:t>
            </w:r>
          </w:p>
        </w:tc>
        <w:tc>
          <w:tcPr>
            <w:tcW w:w="2128" w:type="dxa"/>
            <w:tcBorders>
              <w:left w:val="single" w:sz="6" w:space="0" w:color="auto"/>
              <w:right w:val="single" w:sz="6" w:space="0" w:color="auto"/>
            </w:tcBorders>
            <w:shd w:val="clear" w:color="auto" w:fill="auto"/>
            <w:vAlign w:val="center"/>
          </w:tcPr>
          <w:p w14:paraId="7BAE9051" w14:textId="77777777" w:rsidR="0056489C" w:rsidRPr="00FC3A9C" w:rsidRDefault="0056489C" w:rsidP="00157BF6">
            <w:pPr>
              <w:jc w:val="center"/>
              <w:rPr>
                <w:rFonts w:eastAsiaTheme="minorEastAsia"/>
                <w:sz w:val="24"/>
              </w:rPr>
            </w:pPr>
            <w:r w:rsidRPr="00FC3A9C">
              <w:rPr>
                <w:rFonts w:eastAsiaTheme="minorEastAsia" w:hint="eastAsia"/>
                <w:sz w:val="24"/>
              </w:rPr>
              <w:t>/</w:t>
            </w:r>
          </w:p>
        </w:tc>
        <w:tc>
          <w:tcPr>
            <w:tcW w:w="2945" w:type="dxa"/>
            <w:tcBorders>
              <w:left w:val="single" w:sz="6" w:space="0" w:color="auto"/>
              <w:right w:val="single" w:sz="12" w:space="0" w:color="auto"/>
            </w:tcBorders>
            <w:shd w:val="clear" w:color="auto" w:fill="auto"/>
            <w:vAlign w:val="center"/>
          </w:tcPr>
          <w:p w14:paraId="72E37653" w14:textId="77777777" w:rsidR="0056489C" w:rsidRPr="00FC3A9C" w:rsidRDefault="0056489C" w:rsidP="003E6169">
            <w:pPr>
              <w:adjustRightInd w:val="0"/>
              <w:jc w:val="center"/>
              <w:textAlignment w:val="center"/>
              <w:rPr>
                <w:bCs/>
                <w:sz w:val="24"/>
              </w:rPr>
            </w:pPr>
            <w:r w:rsidRPr="00FC3A9C">
              <w:rPr>
                <w:rFonts w:eastAsiaTheme="minorEastAsia"/>
                <w:bCs/>
                <w:sz w:val="24"/>
              </w:rPr>
              <w:t>《大气污染物综合排放标准》（</w:t>
            </w:r>
            <w:r w:rsidRPr="00FC3A9C">
              <w:rPr>
                <w:rFonts w:eastAsiaTheme="minorEastAsia"/>
                <w:bCs/>
                <w:sz w:val="24"/>
              </w:rPr>
              <w:t>GB16297-1996</w:t>
            </w:r>
            <w:r w:rsidRPr="00FC3A9C">
              <w:rPr>
                <w:rFonts w:eastAsiaTheme="minorEastAsia"/>
                <w:bCs/>
                <w:sz w:val="24"/>
              </w:rPr>
              <w:t>）表</w:t>
            </w:r>
            <w:r w:rsidRPr="00FC3A9C">
              <w:rPr>
                <w:rFonts w:eastAsiaTheme="minorEastAsia"/>
                <w:bCs/>
                <w:sz w:val="24"/>
              </w:rPr>
              <w:t>2</w:t>
            </w:r>
            <w:r w:rsidRPr="00FC3A9C">
              <w:rPr>
                <w:rFonts w:eastAsiaTheme="minorEastAsia"/>
                <w:bCs/>
                <w:sz w:val="24"/>
              </w:rPr>
              <w:t>二级标准</w:t>
            </w:r>
            <w:r w:rsidRPr="00FC3A9C">
              <w:rPr>
                <w:rFonts w:eastAsiaTheme="minorEastAsia" w:hint="eastAsia"/>
                <w:bCs/>
                <w:sz w:val="24"/>
              </w:rPr>
              <w:t>；</w:t>
            </w:r>
            <w:r w:rsidRPr="00FC3A9C">
              <w:rPr>
                <w:rFonts w:eastAsiaTheme="minorEastAsia"/>
                <w:bCs/>
                <w:sz w:val="24"/>
              </w:rPr>
              <w:t>《挥发性有机物排放控制标准》</w:t>
            </w:r>
          </w:p>
          <w:p w14:paraId="1B3F3495" w14:textId="77777777" w:rsidR="0056489C" w:rsidRPr="00FC3A9C" w:rsidRDefault="0056489C" w:rsidP="003E6169">
            <w:pPr>
              <w:rPr>
                <w:rFonts w:eastAsiaTheme="minorEastAsia"/>
                <w:sz w:val="24"/>
              </w:rPr>
            </w:pPr>
            <w:r w:rsidRPr="00FC3A9C">
              <w:rPr>
                <w:rFonts w:eastAsiaTheme="minorEastAsia"/>
                <w:bCs/>
                <w:sz w:val="24"/>
              </w:rPr>
              <w:t>（</w:t>
            </w:r>
            <w:r w:rsidRPr="00FC3A9C">
              <w:rPr>
                <w:rFonts w:eastAsiaTheme="minorEastAsia"/>
                <w:bCs/>
                <w:sz w:val="24"/>
              </w:rPr>
              <w:t>DB61/T-2017</w:t>
            </w:r>
            <w:r w:rsidRPr="00FC3A9C">
              <w:rPr>
                <w:rFonts w:eastAsiaTheme="minorEastAsia"/>
                <w:bCs/>
                <w:sz w:val="24"/>
              </w:rPr>
              <w:t>）</w:t>
            </w:r>
            <w:r w:rsidRPr="00FC3A9C">
              <w:rPr>
                <w:rFonts w:eastAsiaTheme="minorEastAsia" w:hint="eastAsia"/>
                <w:bCs/>
                <w:sz w:val="24"/>
              </w:rPr>
              <w:t>表</w:t>
            </w:r>
            <w:r w:rsidRPr="00FC3A9C">
              <w:rPr>
                <w:rFonts w:eastAsiaTheme="minorEastAsia" w:hint="eastAsia"/>
                <w:bCs/>
                <w:sz w:val="24"/>
              </w:rPr>
              <w:t>2</w:t>
            </w:r>
            <w:r w:rsidRPr="00FC3A9C">
              <w:rPr>
                <w:rFonts w:eastAsiaTheme="minorEastAsia" w:hint="eastAsia"/>
                <w:bCs/>
                <w:sz w:val="24"/>
              </w:rPr>
              <w:t>、表</w:t>
            </w:r>
            <w:r w:rsidRPr="00FC3A9C">
              <w:rPr>
                <w:rFonts w:eastAsiaTheme="minorEastAsia" w:hint="eastAsia"/>
                <w:bCs/>
                <w:sz w:val="24"/>
              </w:rPr>
              <w:t>3</w:t>
            </w:r>
            <w:r w:rsidRPr="00FC3A9C">
              <w:rPr>
                <w:rFonts w:eastAsiaTheme="minorEastAsia" w:hint="eastAsia"/>
                <w:bCs/>
                <w:sz w:val="24"/>
              </w:rPr>
              <w:t>中标准</w:t>
            </w:r>
          </w:p>
        </w:tc>
      </w:tr>
      <w:tr w:rsidR="00FC3A9C" w:rsidRPr="00FC3A9C" w14:paraId="7DD6F258" w14:textId="77777777" w:rsidTr="00811673">
        <w:trPr>
          <w:cantSplit/>
          <w:trHeight w:val="366"/>
          <w:jc w:val="center"/>
        </w:trPr>
        <w:tc>
          <w:tcPr>
            <w:tcW w:w="908" w:type="dxa"/>
            <w:tcBorders>
              <w:left w:val="single" w:sz="12" w:space="0" w:color="auto"/>
              <w:right w:val="single" w:sz="6" w:space="0" w:color="auto"/>
            </w:tcBorders>
            <w:vAlign w:val="center"/>
          </w:tcPr>
          <w:p w14:paraId="05ABD6CF" w14:textId="77777777" w:rsidR="001054D5" w:rsidRPr="00FC3A9C" w:rsidRDefault="001054D5" w:rsidP="001054D5">
            <w:pPr>
              <w:ind w:firstLineChars="50" w:firstLine="120"/>
              <w:rPr>
                <w:rFonts w:eastAsiaTheme="minorEastAsia"/>
                <w:noProof/>
                <w:sz w:val="24"/>
              </w:rPr>
            </w:pPr>
            <w:r w:rsidRPr="00FC3A9C">
              <w:rPr>
                <w:rFonts w:eastAsiaTheme="minorEastAsia" w:hint="eastAsia"/>
                <w:noProof/>
                <w:sz w:val="24"/>
              </w:rPr>
              <w:t>废水</w:t>
            </w:r>
          </w:p>
        </w:tc>
        <w:tc>
          <w:tcPr>
            <w:tcW w:w="1417" w:type="dxa"/>
            <w:tcBorders>
              <w:left w:val="single" w:sz="6" w:space="0" w:color="auto"/>
              <w:right w:val="single" w:sz="6" w:space="0" w:color="auto"/>
            </w:tcBorders>
            <w:vAlign w:val="center"/>
          </w:tcPr>
          <w:p w14:paraId="2C5C7F85" w14:textId="77777777" w:rsidR="001054D5" w:rsidRPr="00FC3A9C" w:rsidRDefault="001054D5" w:rsidP="003E6169">
            <w:pPr>
              <w:jc w:val="center"/>
              <w:rPr>
                <w:rFonts w:eastAsiaTheme="minorEastAsia"/>
                <w:sz w:val="24"/>
              </w:rPr>
            </w:pPr>
            <w:r w:rsidRPr="00FC3A9C">
              <w:rPr>
                <w:rFonts w:eastAsiaTheme="minorEastAsia" w:hint="eastAsia"/>
                <w:sz w:val="24"/>
              </w:rPr>
              <w:t>/</w:t>
            </w:r>
          </w:p>
        </w:tc>
        <w:tc>
          <w:tcPr>
            <w:tcW w:w="1843" w:type="dxa"/>
            <w:tcBorders>
              <w:top w:val="single" w:sz="6" w:space="0" w:color="auto"/>
              <w:left w:val="single" w:sz="6" w:space="0" w:color="auto"/>
              <w:bottom w:val="single" w:sz="6" w:space="0" w:color="auto"/>
              <w:right w:val="single" w:sz="6" w:space="0" w:color="auto"/>
            </w:tcBorders>
            <w:vAlign w:val="center"/>
          </w:tcPr>
          <w:p w14:paraId="7394CD42" w14:textId="77777777" w:rsidR="001054D5" w:rsidRPr="00FC3A9C" w:rsidRDefault="001054D5" w:rsidP="003E6169">
            <w:pPr>
              <w:jc w:val="center"/>
              <w:rPr>
                <w:rFonts w:eastAsiaTheme="minorEastAsia"/>
                <w:sz w:val="24"/>
              </w:rPr>
            </w:pPr>
            <w:r w:rsidRPr="00FC3A9C">
              <w:rPr>
                <w:rFonts w:eastAsiaTheme="minorEastAsia" w:hint="eastAsia"/>
                <w:sz w:val="24"/>
              </w:rPr>
              <w:t>消防水</w:t>
            </w:r>
          </w:p>
        </w:tc>
        <w:tc>
          <w:tcPr>
            <w:tcW w:w="2128" w:type="dxa"/>
            <w:tcBorders>
              <w:left w:val="single" w:sz="6" w:space="0" w:color="auto"/>
              <w:right w:val="single" w:sz="6" w:space="0" w:color="auto"/>
            </w:tcBorders>
            <w:shd w:val="clear" w:color="auto" w:fill="auto"/>
            <w:vAlign w:val="center"/>
          </w:tcPr>
          <w:p w14:paraId="2E9342CE" w14:textId="77777777" w:rsidR="001054D5" w:rsidRPr="00FC3A9C" w:rsidRDefault="001054D5" w:rsidP="00157BF6">
            <w:pPr>
              <w:jc w:val="center"/>
              <w:rPr>
                <w:rFonts w:eastAsiaTheme="minorEastAsia"/>
                <w:sz w:val="24"/>
              </w:rPr>
            </w:pPr>
            <w:r w:rsidRPr="00FC3A9C">
              <w:rPr>
                <w:rFonts w:eastAsiaTheme="minorEastAsia" w:hint="eastAsia"/>
                <w:sz w:val="24"/>
              </w:rPr>
              <w:t>事故池</w:t>
            </w:r>
          </w:p>
        </w:tc>
        <w:tc>
          <w:tcPr>
            <w:tcW w:w="2945" w:type="dxa"/>
            <w:tcBorders>
              <w:left w:val="single" w:sz="6" w:space="0" w:color="auto"/>
              <w:right w:val="single" w:sz="12" w:space="0" w:color="auto"/>
            </w:tcBorders>
            <w:shd w:val="clear" w:color="auto" w:fill="auto"/>
            <w:vAlign w:val="center"/>
          </w:tcPr>
          <w:p w14:paraId="6276ACFB" w14:textId="77777777" w:rsidR="001054D5" w:rsidRPr="00FC3A9C" w:rsidRDefault="001054D5" w:rsidP="003E6169">
            <w:pPr>
              <w:adjustRightInd w:val="0"/>
              <w:jc w:val="center"/>
              <w:textAlignment w:val="center"/>
              <w:rPr>
                <w:rFonts w:eastAsiaTheme="minorEastAsia"/>
                <w:bCs/>
                <w:sz w:val="24"/>
              </w:rPr>
            </w:pPr>
            <w:r w:rsidRPr="00FC3A9C">
              <w:rPr>
                <w:rFonts w:eastAsiaTheme="minorEastAsia" w:hint="eastAsia"/>
                <w:bCs/>
                <w:sz w:val="24"/>
              </w:rPr>
              <w:t>/</w:t>
            </w:r>
          </w:p>
        </w:tc>
      </w:tr>
      <w:tr w:rsidR="00FC3A9C" w:rsidRPr="00FC3A9C" w14:paraId="5849B9F6" w14:textId="77777777" w:rsidTr="00805F0A">
        <w:trPr>
          <w:cantSplit/>
          <w:trHeight w:val="623"/>
          <w:jc w:val="center"/>
        </w:trPr>
        <w:tc>
          <w:tcPr>
            <w:tcW w:w="908" w:type="dxa"/>
            <w:textDirection w:val="tbRlV"/>
            <w:vAlign w:val="center"/>
          </w:tcPr>
          <w:p w14:paraId="3A1C2004" w14:textId="77777777" w:rsidR="00C574B7" w:rsidRPr="00FC3A9C" w:rsidRDefault="00C57E51" w:rsidP="003E6169">
            <w:pPr>
              <w:jc w:val="center"/>
              <w:rPr>
                <w:rFonts w:eastAsiaTheme="minorEastAsia"/>
                <w:sz w:val="24"/>
              </w:rPr>
            </w:pPr>
            <w:r w:rsidRPr="00FC3A9C">
              <w:rPr>
                <w:rFonts w:eastAsiaTheme="minorEastAsia" w:hint="eastAsia"/>
                <w:sz w:val="24"/>
              </w:rPr>
              <w:t>固体废物</w:t>
            </w:r>
          </w:p>
        </w:tc>
        <w:tc>
          <w:tcPr>
            <w:tcW w:w="1417" w:type="dxa"/>
            <w:vAlign w:val="center"/>
          </w:tcPr>
          <w:p w14:paraId="640511A4" w14:textId="77777777" w:rsidR="00C574B7" w:rsidRPr="00FC3A9C" w:rsidRDefault="00C57E51" w:rsidP="003E6169">
            <w:pPr>
              <w:jc w:val="center"/>
              <w:rPr>
                <w:rFonts w:eastAsiaTheme="minorEastAsia"/>
                <w:sz w:val="24"/>
              </w:rPr>
            </w:pPr>
            <w:r w:rsidRPr="00FC3A9C">
              <w:rPr>
                <w:rFonts w:eastAsiaTheme="minorEastAsia" w:hint="eastAsia"/>
                <w:sz w:val="24"/>
              </w:rPr>
              <w:t>/</w:t>
            </w:r>
          </w:p>
        </w:tc>
        <w:tc>
          <w:tcPr>
            <w:tcW w:w="1843" w:type="dxa"/>
            <w:shd w:val="clear" w:color="auto" w:fill="auto"/>
            <w:vAlign w:val="center"/>
          </w:tcPr>
          <w:p w14:paraId="3182B8C4" w14:textId="2D2962C5" w:rsidR="00C574B7" w:rsidRPr="00FC3A9C" w:rsidRDefault="00CD70B9" w:rsidP="003E6169">
            <w:pPr>
              <w:jc w:val="center"/>
              <w:rPr>
                <w:rFonts w:eastAsiaTheme="minorEastAsia"/>
                <w:sz w:val="24"/>
              </w:rPr>
            </w:pPr>
            <w:r w:rsidRPr="00FC3A9C">
              <w:rPr>
                <w:rFonts w:eastAsiaTheme="minorEastAsia" w:hint="eastAsia"/>
                <w:sz w:val="24"/>
              </w:rPr>
              <w:t>废离子交换树脂</w:t>
            </w:r>
            <w:r w:rsidR="008E66B7" w:rsidRPr="00FC3A9C">
              <w:rPr>
                <w:rFonts w:eastAsiaTheme="minorEastAsia" w:hint="eastAsia"/>
                <w:sz w:val="24"/>
              </w:rPr>
              <w:t>、废活性炭</w:t>
            </w:r>
          </w:p>
        </w:tc>
        <w:tc>
          <w:tcPr>
            <w:tcW w:w="2128" w:type="dxa"/>
            <w:shd w:val="clear" w:color="auto" w:fill="auto"/>
            <w:vAlign w:val="center"/>
          </w:tcPr>
          <w:p w14:paraId="7EF6F82A" w14:textId="77777777" w:rsidR="00C574B7" w:rsidRPr="00FC3A9C" w:rsidRDefault="00CD70B9" w:rsidP="003E6169">
            <w:pPr>
              <w:jc w:val="center"/>
              <w:rPr>
                <w:rFonts w:eastAsiaTheme="minorEastAsia"/>
                <w:sz w:val="24"/>
              </w:rPr>
            </w:pPr>
            <w:r w:rsidRPr="00FC3A9C">
              <w:rPr>
                <w:rFonts w:eastAsiaTheme="minorEastAsia" w:hint="eastAsia"/>
                <w:sz w:val="24"/>
              </w:rPr>
              <w:t>交由有资质单位处置</w:t>
            </w:r>
          </w:p>
        </w:tc>
        <w:tc>
          <w:tcPr>
            <w:tcW w:w="2945" w:type="dxa"/>
            <w:shd w:val="clear" w:color="auto" w:fill="auto"/>
            <w:vAlign w:val="center"/>
          </w:tcPr>
          <w:p w14:paraId="639B4F9A" w14:textId="77777777" w:rsidR="00C574B7" w:rsidRPr="00FC3A9C" w:rsidRDefault="00CD70B9" w:rsidP="003E6169">
            <w:pPr>
              <w:jc w:val="center"/>
              <w:rPr>
                <w:rFonts w:eastAsiaTheme="minorEastAsia"/>
                <w:sz w:val="24"/>
              </w:rPr>
            </w:pPr>
            <w:r w:rsidRPr="00FC3A9C">
              <w:rPr>
                <w:rFonts w:eastAsiaTheme="minorEastAsia" w:hint="eastAsia"/>
                <w:sz w:val="24"/>
              </w:rPr>
              <w:t>《危险废物贮存污染控制标准》（</w:t>
            </w:r>
            <w:r w:rsidRPr="00FC3A9C">
              <w:rPr>
                <w:rFonts w:eastAsiaTheme="minorEastAsia" w:hint="eastAsia"/>
                <w:sz w:val="24"/>
              </w:rPr>
              <w:t>GB18597-2001</w:t>
            </w:r>
            <w:r w:rsidRPr="00FC3A9C">
              <w:rPr>
                <w:rFonts w:eastAsiaTheme="minorEastAsia" w:hint="eastAsia"/>
                <w:sz w:val="24"/>
              </w:rPr>
              <w:t>）及其修改单</w:t>
            </w:r>
          </w:p>
        </w:tc>
      </w:tr>
      <w:tr w:rsidR="00FC3A9C" w:rsidRPr="00FC3A9C" w14:paraId="5CDC1DC7" w14:textId="77777777" w:rsidTr="00DB1433">
        <w:trPr>
          <w:cantSplit/>
          <w:trHeight w:val="1181"/>
          <w:jc w:val="center"/>
        </w:trPr>
        <w:tc>
          <w:tcPr>
            <w:tcW w:w="908" w:type="dxa"/>
            <w:vAlign w:val="center"/>
          </w:tcPr>
          <w:p w14:paraId="1F6FE53D" w14:textId="77777777" w:rsidR="0056489C" w:rsidRPr="00FC3A9C" w:rsidRDefault="0056489C" w:rsidP="003E6169">
            <w:pPr>
              <w:jc w:val="center"/>
              <w:rPr>
                <w:rFonts w:eastAsiaTheme="minorEastAsia"/>
                <w:sz w:val="24"/>
              </w:rPr>
            </w:pPr>
            <w:r w:rsidRPr="00FC3A9C">
              <w:rPr>
                <w:rFonts w:eastAsiaTheme="minorEastAsia"/>
                <w:sz w:val="24"/>
              </w:rPr>
              <w:t>噪</w:t>
            </w:r>
          </w:p>
          <w:p w14:paraId="22BA2AF5" w14:textId="77777777" w:rsidR="0056489C" w:rsidRPr="00FC3A9C" w:rsidRDefault="0056489C" w:rsidP="003E6169">
            <w:pPr>
              <w:jc w:val="center"/>
              <w:rPr>
                <w:rFonts w:eastAsiaTheme="minorEastAsia"/>
                <w:sz w:val="24"/>
              </w:rPr>
            </w:pPr>
            <w:r w:rsidRPr="00FC3A9C">
              <w:rPr>
                <w:rFonts w:eastAsiaTheme="minorEastAsia"/>
                <w:sz w:val="24"/>
              </w:rPr>
              <w:t>声</w:t>
            </w:r>
          </w:p>
        </w:tc>
        <w:tc>
          <w:tcPr>
            <w:tcW w:w="8333" w:type="dxa"/>
            <w:gridSpan w:val="4"/>
            <w:vAlign w:val="center"/>
          </w:tcPr>
          <w:p w14:paraId="5B0EABA7" w14:textId="77777777" w:rsidR="0056489C" w:rsidRPr="00FC3A9C" w:rsidRDefault="0056489C" w:rsidP="00C57E51">
            <w:pPr>
              <w:jc w:val="left"/>
              <w:rPr>
                <w:rFonts w:eastAsiaTheme="minorEastAsia"/>
                <w:sz w:val="24"/>
              </w:rPr>
            </w:pPr>
            <w:r w:rsidRPr="00FC3A9C">
              <w:rPr>
                <w:rFonts w:eastAsiaTheme="minorEastAsia"/>
                <w:sz w:val="24"/>
              </w:rPr>
              <w:t>项目主要产噪设备</w:t>
            </w:r>
            <w:r w:rsidR="00C57E51" w:rsidRPr="00FC3A9C">
              <w:rPr>
                <w:rFonts w:eastAsiaTheme="minorEastAsia" w:hint="eastAsia"/>
                <w:sz w:val="24"/>
              </w:rPr>
              <w:t>为泵</w:t>
            </w:r>
            <w:r w:rsidR="001054D5" w:rsidRPr="00FC3A9C">
              <w:rPr>
                <w:rFonts w:eastAsiaTheme="minorEastAsia" w:hint="eastAsia"/>
                <w:sz w:val="24"/>
              </w:rPr>
              <w:t>、锅炉房</w:t>
            </w:r>
            <w:r w:rsidR="00C57E51" w:rsidRPr="00FC3A9C">
              <w:rPr>
                <w:rFonts w:eastAsiaTheme="minorEastAsia" w:hint="eastAsia"/>
                <w:sz w:val="24"/>
              </w:rPr>
              <w:t>，</w:t>
            </w:r>
            <w:r w:rsidRPr="00FC3A9C">
              <w:rPr>
                <w:rFonts w:eastAsiaTheme="minorEastAsia"/>
                <w:sz w:val="24"/>
              </w:rPr>
              <w:t>经</w:t>
            </w:r>
            <w:r w:rsidR="00FD31BA" w:rsidRPr="00FC3A9C">
              <w:rPr>
                <w:rFonts w:eastAsiaTheme="minorEastAsia" w:hint="eastAsia"/>
                <w:sz w:val="24"/>
              </w:rPr>
              <w:t>预测分析</w:t>
            </w:r>
            <w:r w:rsidRPr="00FC3A9C">
              <w:rPr>
                <w:rFonts w:eastAsiaTheme="minorEastAsia"/>
                <w:sz w:val="24"/>
              </w:rPr>
              <w:t>，厂界噪声值满足《工业企业厂界环境噪声排放标准》（</w:t>
            </w:r>
            <w:r w:rsidRPr="00FC3A9C">
              <w:rPr>
                <w:rFonts w:eastAsiaTheme="minorEastAsia"/>
                <w:sz w:val="24"/>
              </w:rPr>
              <w:t>GB 12348-2008</w:t>
            </w:r>
            <w:r w:rsidRPr="00FC3A9C">
              <w:rPr>
                <w:rFonts w:eastAsiaTheme="minorEastAsia"/>
                <w:sz w:val="24"/>
              </w:rPr>
              <w:t>）</w:t>
            </w:r>
            <w:r w:rsidR="001143B3" w:rsidRPr="00FC3A9C">
              <w:rPr>
                <w:rFonts w:eastAsiaTheme="minorEastAsia" w:hint="eastAsia"/>
                <w:sz w:val="24"/>
              </w:rPr>
              <w:t>2</w:t>
            </w:r>
            <w:r w:rsidRPr="00FC3A9C">
              <w:rPr>
                <w:rFonts w:eastAsiaTheme="minorEastAsia"/>
                <w:sz w:val="24"/>
              </w:rPr>
              <w:t>类</w:t>
            </w:r>
            <w:r w:rsidR="004B5B0A" w:rsidRPr="00FC3A9C">
              <w:rPr>
                <w:rFonts w:eastAsiaTheme="minorEastAsia" w:hint="eastAsia"/>
                <w:sz w:val="24"/>
              </w:rPr>
              <w:t>、</w:t>
            </w:r>
            <w:r w:rsidR="004B5B0A" w:rsidRPr="00FC3A9C">
              <w:rPr>
                <w:rFonts w:eastAsiaTheme="minorEastAsia" w:hint="eastAsia"/>
                <w:sz w:val="24"/>
              </w:rPr>
              <w:t>4</w:t>
            </w:r>
            <w:r w:rsidR="004B5B0A" w:rsidRPr="00FC3A9C">
              <w:rPr>
                <w:rFonts w:eastAsiaTheme="minorEastAsia" w:hint="eastAsia"/>
                <w:sz w:val="24"/>
              </w:rPr>
              <w:t>类</w:t>
            </w:r>
            <w:r w:rsidRPr="00FC3A9C">
              <w:rPr>
                <w:rFonts w:eastAsiaTheme="minorEastAsia"/>
                <w:sz w:val="24"/>
              </w:rPr>
              <w:t>标准限值要求。</w:t>
            </w:r>
          </w:p>
        </w:tc>
      </w:tr>
      <w:tr w:rsidR="00FC3A9C" w:rsidRPr="00FC3A9C" w14:paraId="6AAB5B0E" w14:textId="77777777" w:rsidTr="00DB1433">
        <w:trPr>
          <w:cantSplit/>
          <w:trHeight w:val="573"/>
          <w:jc w:val="center"/>
        </w:trPr>
        <w:tc>
          <w:tcPr>
            <w:tcW w:w="908" w:type="dxa"/>
            <w:vAlign w:val="center"/>
          </w:tcPr>
          <w:p w14:paraId="036F3BA8" w14:textId="77777777" w:rsidR="0056489C" w:rsidRPr="00FC3A9C" w:rsidRDefault="0056489C" w:rsidP="003E6169">
            <w:pPr>
              <w:jc w:val="center"/>
              <w:rPr>
                <w:rFonts w:eastAsiaTheme="minorEastAsia"/>
                <w:sz w:val="24"/>
              </w:rPr>
            </w:pPr>
            <w:r w:rsidRPr="00FC3A9C">
              <w:rPr>
                <w:rFonts w:eastAsiaTheme="minorEastAsia"/>
                <w:sz w:val="24"/>
              </w:rPr>
              <w:t>其它</w:t>
            </w:r>
          </w:p>
        </w:tc>
        <w:tc>
          <w:tcPr>
            <w:tcW w:w="8333" w:type="dxa"/>
            <w:gridSpan w:val="4"/>
            <w:vAlign w:val="center"/>
          </w:tcPr>
          <w:p w14:paraId="5D503FC5" w14:textId="77777777" w:rsidR="0056489C" w:rsidRPr="00FC3A9C" w:rsidRDefault="0056489C" w:rsidP="003E6169">
            <w:pPr>
              <w:jc w:val="center"/>
              <w:rPr>
                <w:rFonts w:eastAsiaTheme="minorEastAsia"/>
                <w:sz w:val="24"/>
              </w:rPr>
            </w:pPr>
            <w:r w:rsidRPr="00FC3A9C">
              <w:rPr>
                <w:rFonts w:eastAsiaTheme="minorEastAsia"/>
                <w:sz w:val="24"/>
              </w:rPr>
              <w:t>/</w:t>
            </w:r>
          </w:p>
        </w:tc>
      </w:tr>
      <w:tr w:rsidR="00FC3A9C" w:rsidRPr="00FC3A9C" w14:paraId="71229D63" w14:textId="77777777" w:rsidTr="00DB1433">
        <w:trPr>
          <w:trHeight w:val="3379"/>
          <w:jc w:val="center"/>
        </w:trPr>
        <w:tc>
          <w:tcPr>
            <w:tcW w:w="9241" w:type="dxa"/>
            <w:gridSpan w:val="5"/>
            <w:vAlign w:val="center"/>
          </w:tcPr>
          <w:p w14:paraId="4AD116E8" w14:textId="77777777" w:rsidR="0056489C" w:rsidRPr="00FC3A9C" w:rsidRDefault="0056489C" w:rsidP="003E6169">
            <w:pPr>
              <w:rPr>
                <w:rFonts w:eastAsiaTheme="minorEastAsia"/>
                <w:sz w:val="24"/>
              </w:rPr>
            </w:pPr>
            <w:r w:rsidRPr="00FC3A9C">
              <w:rPr>
                <w:rFonts w:eastAsiaTheme="minorEastAsia"/>
                <w:b/>
                <w:bCs/>
                <w:sz w:val="24"/>
              </w:rPr>
              <w:t>生态保护措施及预期效果：</w:t>
            </w:r>
          </w:p>
          <w:p w14:paraId="52688E8F" w14:textId="77777777" w:rsidR="0056489C" w:rsidRPr="00FC3A9C" w:rsidRDefault="0056489C" w:rsidP="003E6169">
            <w:pPr>
              <w:ind w:firstLineChars="200" w:firstLine="480"/>
              <w:jc w:val="center"/>
              <w:rPr>
                <w:rFonts w:eastAsiaTheme="minorEastAsia"/>
                <w:sz w:val="24"/>
              </w:rPr>
            </w:pPr>
          </w:p>
          <w:p w14:paraId="1031DA58" w14:textId="77777777" w:rsidR="0056489C" w:rsidRPr="00FC3A9C" w:rsidRDefault="0056489C" w:rsidP="003E6169">
            <w:pPr>
              <w:ind w:firstLineChars="200" w:firstLine="480"/>
              <w:jc w:val="left"/>
              <w:rPr>
                <w:rFonts w:eastAsiaTheme="minorEastAsia"/>
                <w:sz w:val="24"/>
              </w:rPr>
            </w:pPr>
            <w:r w:rsidRPr="00FC3A9C">
              <w:rPr>
                <w:rFonts w:eastAsiaTheme="minorEastAsia"/>
                <w:sz w:val="24"/>
              </w:rPr>
              <w:t>本项目</w:t>
            </w:r>
            <w:r w:rsidR="00FD31BA" w:rsidRPr="00FC3A9C">
              <w:rPr>
                <w:rFonts w:eastAsiaTheme="minorEastAsia" w:hint="eastAsia"/>
                <w:sz w:val="24"/>
              </w:rPr>
              <w:t>在现有</w:t>
            </w:r>
            <w:r w:rsidR="001054D5" w:rsidRPr="00FC3A9C">
              <w:rPr>
                <w:rFonts w:eastAsiaTheme="minorEastAsia" w:hint="eastAsia"/>
                <w:sz w:val="24"/>
              </w:rPr>
              <w:t>厂区内</w:t>
            </w:r>
            <w:r w:rsidR="00FD31BA" w:rsidRPr="00FC3A9C">
              <w:rPr>
                <w:rFonts w:eastAsiaTheme="minorEastAsia" w:hint="eastAsia"/>
                <w:sz w:val="24"/>
              </w:rPr>
              <w:t>实施</w:t>
            </w:r>
            <w:r w:rsidRPr="00FC3A9C">
              <w:rPr>
                <w:rFonts w:eastAsiaTheme="minorEastAsia"/>
                <w:sz w:val="24"/>
              </w:rPr>
              <w:t>，不新增占地，不会对生态环境造成破坏，影响较小。</w:t>
            </w:r>
          </w:p>
          <w:p w14:paraId="63922600" w14:textId="77777777" w:rsidR="0056489C" w:rsidRPr="00FC3A9C" w:rsidRDefault="0056489C" w:rsidP="003E6169">
            <w:pPr>
              <w:ind w:firstLineChars="200" w:firstLine="480"/>
              <w:jc w:val="center"/>
              <w:rPr>
                <w:rFonts w:eastAsiaTheme="minorEastAsia"/>
                <w:sz w:val="24"/>
              </w:rPr>
            </w:pPr>
          </w:p>
          <w:p w14:paraId="78C8CB80" w14:textId="77777777" w:rsidR="0056489C" w:rsidRPr="00FC3A9C" w:rsidRDefault="0056489C" w:rsidP="003E6169">
            <w:pPr>
              <w:ind w:firstLineChars="200" w:firstLine="480"/>
              <w:jc w:val="center"/>
              <w:rPr>
                <w:rFonts w:eastAsiaTheme="minorEastAsia"/>
                <w:sz w:val="24"/>
              </w:rPr>
            </w:pPr>
          </w:p>
          <w:p w14:paraId="4A33F738" w14:textId="77777777" w:rsidR="0056489C" w:rsidRPr="00FC3A9C" w:rsidRDefault="0056489C" w:rsidP="003E6169">
            <w:pPr>
              <w:ind w:firstLineChars="200" w:firstLine="480"/>
              <w:jc w:val="center"/>
              <w:rPr>
                <w:rFonts w:eastAsiaTheme="minorEastAsia"/>
                <w:sz w:val="24"/>
              </w:rPr>
            </w:pPr>
          </w:p>
          <w:p w14:paraId="469FF3CA" w14:textId="77777777" w:rsidR="0056489C" w:rsidRPr="00FC3A9C" w:rsidRDefault="0056489C" w:rsidP="003E6169">
            <w:pPr>
              <w:ind w:firstLineChars="200" w:firstLine="480"/>
              <w:jc w:val="center"/>
              <w:rPr>
                <w:rFonts w:eastAsiaTheme="minorEastAsia"/>
                <w:sz w:val="24"/>
              </w:rPr>
            </w:pPr>
          </w:p>
          <w:p w14:paraId="01585B10" w14:textId="77777777" w:rsidR="0056489C" w:rsidRPr="00FC3A9C" w:rsidRDefault="0056489C" w:rsidP="003E6169">
            <w:pPr>
              <w:ind w:firstLineChars="200" w:firstLine="480"/>
              <w:jc w:val="center"/>
              <w:rPr>
                <w:rFonts w:eastAsiaTheme="minorEastAsia"/>
                <w:sz w:val="24"/>
              </w:rPr>
            </w:pPr>
          </w:p>
          <w:p w14:paraId="35AA1DA6" w14:textId="77777777" w:rsidR="0056489C" w:rsidRPr="00FC3A9C" w:rsidRDefault="0056489C" w:rsidP="003E6169">
            <w:pPr>
              <w:jc w:val="center"/>
              <w:rPr>
                <w:rFonts w:eastAsiaTheme="minorEastAsia"/>
                <w:sz w:val="24"/>
              </w:rPr>
            </w:pPr>
          </w:p>
          <w:p w14:paraId="5A4042EB" w14:textId="77777777" w:rsidR="0056489C" w:rsidRPr="00FC3A9C" w:rsidRDefault="0056489C" w:rsidP="003E6169">
            <w:pPr>
              <w:jc w:val="center"/>
              <w:rPr>
                <w:rFonts w:eastAsiaTheme="minorEastAsia"/>
                <w:sz w:val="24"/>
              </w:rPr>
            </w:pPr>
          </w:p>
          <w:p w14:paraId="6E541FF6" w14:textId="77777777" w:rsidR="0056489C" w:rsidRPr="00FC3A9C" w:rsidRDefault="0056489C" w:rsidP="003E6169">
            <w:pPr>
              <w:jc w:val="center"/>
              <w:rPr>
                <w:rFonts w:eastAsiaTheme="minorEastAsia"/>
                <w:sz w:val="24"/>
              </w:rPr>
            </w:pPr>
          </w:p>
          <w:p w14:paraId="2C5B2478" w14:textId="77777777" w:rsidR="0056489C" w:rsidRPr="00FC3A9C" w:rsidRDefault="0056489C" w:rsidP="003E6169">
            <w:pPr>
              <w:jc w:val="center"/>
              <w:rPr>
                <w:rFonts w:eastAsiaTheme="minorEastAsia"/>
                <w:sz w:val="24"/>
              </w:rPr>
            </w:pPr>
          </w:p>
          <w:p w14:paraId="3F92CC10" w14:textId="77777777" w:rsidR="0056489C" w:rsidRPr="00FC3A9C" w:rsidRDefault="0056489C" w:rsidP="003E6169">
            <w:pPr>
              <w:jc w:val="center"/>
              <w:rPr>
                <w:rFonts w:eastAsiaTheme="minorEastAsia"/>
                <w:sz w:val="24"/>
              </w:rPr>
            </w:pPr>
          </w:p>
          <w:p w14:paraId="7DAB4BB0" w14:textId="77777777" w:rsidR="0056489C" w:rsidRPr="00FC3A9C" w:rsidRDefault="0056489C" w:rsidP="003E6169">
            <w:pPr>
              <w:jc w:val="center"/>
              <w:rPr>
                <w:rFonts w:eastAsiaTheme="minorEastAsia"/>
                <w:sz w:val="24"/>
              </w:rPr>
            </w:pPr>
          </w:p>
          <w:p w14:paraId="2F83A2E3" w14:textId="77777777" w:rsidR="0056489C" w:rsidRPr="00FC3A9C" w:rsidRDefault="0056489C" w:rsidP="003E6169">
            <w:pPr>
              <w:jc w:val="center"/>
              <w:rPr>
                <w:rFonts w:eastAsiaTheme="minorEastAsia"/>
                <w:sz w:val="24"/>
              </w:rPr>
            </w:pPr>
          </w:p>
          <w:p w14:paraId="680CB35B" w14:textId="77777777" w:rsidR="0056489C" w:rsidRPr="00FC3A9C" w:rsidRDefault="0056489C" w:rsidP="003E6169">
            <w:pPr>
              <w:jc w:val="center"/>
              <w:rPr>
                <w:rFonts w:eastAsiaTheme="minorEastAsia"/>
                <w:sz w:val="24"/>
              </w:rPr>
            </w:pPr>
          </w:p>
          <w:p w14:paraId="4A49A28B" w14:textId="77777777" w:rsidR="0056489C" w:rsidRPr="00FC3A9C" w:rsidRDefault="0056489C" w:rsidP="003E6169">
            <w:pPr>
              <w:jc w:val="center"/>
              <w:rPr>
                <w:rFonts w:eastAsiaTheme="minorEastAsia"/>
                <w:sz w:val="24"/>
              </w:rPr>
            </w:pPr>
          </w:p>
          <w:p w14:paraId="05ED8B56" w14:textId="77777777" w:rsidR="0056489C" w:rsidRPr="00FC3A9C" w:rsidRDefault="0056489C" w:rsidP="003E6169">
            <w:pPr>
              <w:jc w:val="center"/>
              <w:rPr>
                <w:rFonts w:eastAsiaTheme="minorEastAsia"/>
                <w:sz w:val="24"/>
              </w:rPr>
            </w:pPr>
          </w:p>
          <w:p w14:paraId="050717BF" w14:textId="77777777" w:rsidR="0056489C" w:rsidRPr="00FC3A9C" w:rsidRDefault="0056489C" w:rsidP="003E6169">
            <w:pPr>
              <w:jc w:val="center"/>
              <w:rPr>
                <w:rFonts w:eastAsiaTheme="minorEastAsia"/>
                <w:sz w:val="24"/>
              </w:rPr>
            </w:pPr>
          </w:p>
          <w:p w14:paraId="7C26A205" w14:textId="77777777" w:rsidR="00923D35" w:rsidRPr="00FC3A9C" w:rsidRDefault="00923D35" w:rsidP="003E6169">
            <w:pPr>
              <w:rPr>
                <w:rFonts w:eastAsiaTheme="minorEastAsia"/>
                <w:sz w:val="24"/>
              </w:rPr>
            </w:pPr>
          </w:p>
        </w:tc>
      </w:tr>
    </w:tbl>
    <w:p w14:paraId="57FCDDAB" w14:textId="77777777" w:rsidR="00220922" w:rsidRPr="00FC3A9C" w:rsidRDefault="00220922" w:rsidP="003E6169">
      <w:pPr>
        <w:jc w:val="left"/>
        <w:rPr>
          <w:rFonts w:eastAsiaTheme="minorEastAsia"/>
          <w:b/>
          <w:bCs/>
          <w:sz w:val="28"/>
        </w:rPr>
        <w:sectPr w:rsidR="00220922" w:rsidRPr="00FC3A9C" w:rsidSect="004F128A">
          <w:pgSz w:w="11907" w:h="16840"/>
          <w:pgMar w:top="1440" w:right="1440" w:bottom="1440" w:left="1440" w:header="737" w:footer="964" w:gutter="0"/>
          <w:cols w:space="0"/>
          <w:docGrid w:linePitch="286"/>
        </w:sectPr>
      </w:pPr>
    </w:p>
    <w:p w14:paraId="1AD0C8F5" w14:textId="77777777" w:rsidR="00E54129" w:rsidRPr="00FC3A9C" w:rsidRDefault="00AE73A2" w:rsidP="003E6169">
      <w:pPr>
        <w:jc w:val="left"/>
        <w:rPr>
          <w:rFonts w:eastAsiaTheme="minorEastAsia"/>
          <w:b/>
          <w:bCs/>
          <w:sz w:val="28"/>
        </w:rPr>
      </w:pPr>
      <w:r w:rsidRPr="00FC3A9C">
        <w:rPr>
          <w:rFonts w:eastAsiaTheme="minorEastAsia"/>
          <w:b/>
          <w:bCs/>
          <w:sz w:val="28"/>
        </w:rPr>
        <w:lastRenderedPageBreak/>
        <w:t>结论与建议</w:t>
      </w: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3"/>
      </w:tblGrid>
      <w:tr w:rsidR="00FC3A9C" w:rsidRPr="00FC3A9C" w14:paraId="428F1348" w14:textId="77777777">
        <w:trPr>
          <w:trHeight w:val="400"/>
        </w:trPr>
        <w:tc>
          <w:tcPr>
            <w:tcW w:w="9333" w:type="dxa"/>
            <w:tcBorders>
              <w:top w:val="single" w:sz="12" w:space="0" w:color="auto"/>
              <w:left w:val="single" w:sz="12" w:space="0" w:color="auto"/>
              <w:bottom w:val="single" w:sz="12" w:space="0" w:color="auto"/>
              <w:right w:val="single" w:sz="12" w:space="0" w:color="auto"/>
            </w:tcBorders>
          </w:tcPr>
          <w:p w14:paraId="56BA1EB1" w14:textId="77777777" w:rsidR="00E54129" w:rsidRPr="00FC3A9C" w:rsidRDefault="00AE73A2" w:rsidP="00EF27B5">
            <w:pPr>
              <w:pStyle w:val="af8"/>
              <w:spacing w:beforeLines="50" w:before="120" w:beforeAutospacing="0" w:after="0" w:afterAutospacing="0" w:line="360" w:lineRule="auto"/>
              <w:ind w:firstLine="482"/>
              <w:rPr>
                <w:rFonts w:ascii="Times New Roman" w:eastAsiaTheme="minorEastAsia" w:hAnsi="Times New Roman"/>
                <w:b/>
                <w:bCs/>
                <w:kern w:val="2"/>
              </w:rPr>
            </w:pPr>
            <w:r w:rsidRPr="00FC3A9C">
              <w:rPr>
                <w:rFonts w:ascii="Times New Roman" w:eastAsiaTheme="minorEastAsia" w:hAnsi="Times New Roman"/>
                <w:b/>
                <w:bCs/>
                <w:kern w:val="2"/>
              </w:rPr>
              <w:t>一、结论</w:t>
            </w:r>
          </w:p>
          <w:p w14:paraId="3D385547" w14:textId="77777777" w:rsidR="00E54129" w:rsidRPr="00FC3A9C" w:rsidRDefault="00AE73A2" w:rsidP="003E6169">
            <w:pPr>
              <w:pStyle w:val="af8"/>
              <w:spacing w:before="0" w:beforeAutospacing="0" w:after="0" w:afterAutospacing="0" w:line="360" w:lineRule="auto"/>
              <w:ind w:firstLine="480"/>
              <w:rPr>
                <w:rFonts w:ascii="Times New Roman" w:eastAsiaTheme="minorEastAsia" w:hAnsi="Times New Roman"/>
                <w:b/>
                <w:bCs/>
                <w:kern w:val="2"/>
              </w:rPr>
            </w:pPr>
            <w:r w:rsidRPr="00FC3A9C">
              <w:rPr>
                <w:rFonts w:ascii="Times New Roman" w:eastAsiaTheme="minorEastAsia" w:hAnsi="Times New Roman"/>
                <w:b/>
                <w:bCs/>
                <w:kern w:val="2"/>
              </w:rPr>
              <w:t>1</w:t>
            </w:r>
            <w:r w:rsidRPr="00FC3A9C">
              <w:rPr>
                <w:rFonts w:ascii="Times New Roman" w:eastAsiaTheme="minorEastAsia" w:hAnsi="Times New Roman"/>
                <w:b/>
                <w:bCs/>
                <w:kern w:val="2"/>
              </w:rPr>
              <w:t>、工程概况</w:t>
            </w:r>
          </w:p>
          <w:p w14:paraId="352C4AA1" w14:textId="77777777" w:rsidR="001143B3" w:rsidRPr="00FC3A9C" w:rsidRDefault="001143B3" w:rsidP="001054D5">
            <w:pPr>
              <w:spacing w:line="360" w:lineRule="auto"/>
              <w:ind w:firstLine="495"/>
              <w:rPr>
                <w:sz w:val="24"/>
              </w:rPr>
            </w:pPr>
            <w:r w:rsidRPr="00FC3A9C">
              <w:rPr>
                <w:rFonts w:eastAsiaTheme="minorEastAsia"/>
                <w:sz w:val="24"/>
              </w:rPr>
              <w:t>项目位于</w:t>
            </w:r>
            <w:r w:rsidR="00CD70B9" w:rsidRPr="00FC3A9C">
              <w:rPr>
                <w:rFonts w:eastAsiaTheme="minorEastAsia" w:hint="eastAsia"/>
                <w:sz w:val="24"/>
              </w:rPr>
              <w:t>西咸新区秦汉新城兰池三路东段</w:t>
            </w:r>
            <w:r w:rsidR="00CD70B9" w:rsidRPr="00FC3A9C">
              <w:rPr>
                <w:rFonts w:eastAsiaTheme="minorEastAsia" w:hint="eastAsia"/>
                <w:sz w:val="24"/>
              </w:rPr>
              <w:t>7</w:t>
            </w:r>
            <w:r w:rsidR="00CD70B9" w:rsidRPr="00FC3A9C">
              <w:rPr>
                <w:rFonts w:eastAsiaTheme="minorEastAsia" w:hint="eastAsia"/>
                <w:sz w:val="24"/>
              </w:rPr>
              <w:t>号</w:t>
            </w:r>
            <w:r w:rsidR="00CD70B9" w:rsidRPr="00FC3A9C">
              <w:rPr>
                <w:rFonts w:hint="eastAsia"/>
                <w:sz w:val="24"/>
                <w:lang w:val="en-GB"/>
              </w:rPr>
              <w:t>陕西泾渭新能源科技有限公司厂区内</w:t>
            </w:r>
            <w:r w:rsidR="001054D5" w:rsidRPr="00FC3A9C">
              <w:rPr>
                <w:rFonts w:hint="eastAsia"/>
                <w:sz w:val="24"/>
              </w:rPr>
              <w:t>，咸铜铁路以北，机场高速以东，陕西建业环保科技有限公司以西，电厂铁路运煤专线以南区域，</w:t>
            </w:r>
            <w:r w:rsidR="001054D5" w:rsidRPr="00FC3A9C">
              <w:rPr>
                <w:sz w:val="24"/>
              </w:rPr>
              <w:t>场址中心地理坐标东经</w:t>
            </w:r>
            <w:r w:rsidR="001054D5" w:rsidRPr="00FC3A9C">
              <w:rPr>
                <w:rFonts w:hint="eastAsia"/>
                <w:sz w:val="24"/>
              </w:rPr>
              <w:t>108.904478</w:t>
            </w:r>
            <w:r w:rsidR="001054D5" w:rsidRPr="00FC3A9C">
              <w:rPr>
                <w:sz w:val="24"/>
              </w:rPr>
              <w:t>°</w:t>
            </w:r>
            <w:r w:rsidR="001054D5" w:rsidRPr="00FC3A9C">
              <w:rPr>
                <w:sz w:val="24"/>
              </w:rPr>
              <w:t>，北纬</w:t>
            </w:r>
            <w:r w:rsidR="001054D5" w:rsidRPr="00FC3A9C">
              <w:rPr>
                <w:rFonts w:hint="eastAsia"/>
                <w:sz w:val="24"/>
              </w:rPr>
              <w:t>34.421463</w:t>
            </w:r>
            <w:r w:rsidR="001054D5" w:rsidRPr="00FC3A9C">
              <w:rPr>
                <w:sz w:val="24"/>
              </w:rPr>
              <w:t>°</w:t>
            </w:r>
            <w:r w:rsidR="001054D5" w:rsidRPr="00FC3A9C">
              <w:rPr>
                <w:rFonts w:hint="eastAsia"/>
                <w:sz w:val="24"/>
              </w:rPr>
              <w:t>。</w:t>
            </w:r>
            <w:r w:rsidR="001477C5" w:rsidRPr="00FC3A9C">
              <w:rPr>
                <w:rFonts w:eastAsiaTheme="minorEastAsia" w:hint="eastAsia"/>
                <w:sz w:val="24"/>
              </w:rPr>
              <w:t>在现有厂区占地范围内，新建锅炉房</w:t>
            </w:r>
            <w:r w:rsidR="001477C5" w:rsidRPr="00FC3A9C">
              <w:rPr>
                <w:rFonts w:eastAsiaTheme="minorEastAsia" w:hint="eastAsia"/>
                <w:sz w:val="24"/>
              </w:rPr>
              <w:t>1</w:t>
            </w:r>
            <w:r w:rsidR="001477C5" w:rsidRPr="00FC3A9C">
              <w:rPr>
                <w:rFonts w:eastAsiaTheme="minorEastAsia" w:hint="eastAsia"/>
                <w:sz w:val="24"/>
              </w:rPr>
              <w:t>座、甲醇储罐</w:t>
            </w:r>
            <w:r w:rsidR="001477C5" w:rsidRPr="00FC3A9C">
              <w:rPr>
                <w:rFonts w:eastAsiaTheme="minorEastAsia" w:hint="eastAsia"/>
                <w:sz w:val="24"/>
              </w:rPr>
              <w:t>1</w:t>
            </w:r>
            <w:r w:rsidR="001477C5" w:rsidRPr="00FC3A9C">
              <w:rPr>
                <w:rFonts w:eastAsiaTheme="minorEastAsia" w:hint="eastAsia"/>
                <w:sz w:val="24"/>
              </w:rPr>
              <w:t>座及其配套设施，作为生产备用热源。</w:t>
            </w:r>
          </w:p>
          <w:p w14:paraId="7F37C10D" w14:textId="77777777" w:rsidR="00FF1EAB" w:rsidRPr="00FC3A9C" w:rsidRDefault="00FF1EAB" w:rsidP="003E6169">
            <w:pPr>
              <w:tabs>
                <w:tab w:val="left" w:pos="1451"/>
              </w:tabs>
              <w:spacing w:line="360" w:lineRule="auto"/>
              <w:ind w:firstLineChars="200" w:firstLine="480"/>
              <w:rPr>
                <w:rFonts w:eastAsiaTheme="minorEastAsia"/>
                <w:sz w:val="24"/>
              </w:rPr>
            </w:pPr>
            <w:r w:rsidRPr="00FC3A9C">
              <w:rPr>
                <w:rFonts w:eastAsiaTheme="minorEastAsia"/>
                <w:sz w:val="24"/>
              </w:rPr>
              <w:t>项目总投资</w:t>
            </w:r>
            <w:r w:rsidR="001477C5" w:rsidRPr="00FC3A9C">
              <w:rPr>
                <w:rFonts w:eastAsiaTheme="minorEastAsia"/>
                <w:bCs/>
                <w:sz w:val="24"/>
              </w:rPr>
              <w:t>90</w:t>
            </w:r>
            <w:r w:rsidRPr="00FC3A9C">
              <w:rPr>
                <w:rFonts w:eastAsiaTheme="minorEastAsia"/>
                <w:bCs/>
                <w:sz w:val="24"/>
              </w:rPr>
              <w:t>万元</w:t>
            </w:r>
            <w:r w:rsidRPr="00FC3A9C">
              <w:rPr>
                <w:rFonts w:eastAsiaTheme="minorEastAsia"/>
                <w:sz w:val="24"/>
              </w:rPr>
              <w:t>，其中环保投入</w:t>
            </w:r>
            <w:r w:rsidR="00584FE3" w:rsidRPr="00FC3A9C">
              <w:rPr>
                <w:rFonts w:eastAsiaTheme="minorEastAsia"/>
                <w:sz w:val="24"/>
              </w:rPr>
              <w:t>48</w:t>
            </w:r>
            <w:r w:rsidRPr="00FC3A9C">
              <w:rPr>
                <w:rFonts w:eastAsiaTheme="minorEastAsia"/>
                <w:sz w:val="24"/>
              </w:rPr>
              <w:t>万元，约占总投资的</w:t>
            </w:r>
            <w:r w:rsidR="00584FE3" w:rsidRPr="00FC3A9C">
              <w:rPr>
                <w:rFonts w:eastAsiaTheme="minorEastAsia"/>
                <w:sz w:val="24"/>
              </w:rPr>
              <w:t>53.3</w:t>
            </w:r>
            <w:r w:rsidR="00EA3804" w:rsidRPr="00FC3A9C">
              <w:rPr>
                <w:rFonts w:eastAsiaTheme="minorEastAsia"/>
                <w:sz w:val="24"/>
              </w:rPr>
              <w:t>%</w:t>
            </w:r>
            <w:r w:rsidRPr="00FC3A9C">
              <w:rPr>
                <w:rFonts w:eastAsiaTheme="minorEastAsia"/>
                <w:sz w:val="24"/>
              </w:rPr>
              <w:t>。</w:t>
            </w:r>
          </w:p>
          <w:p w14:paraId="18F60344" w14:textId="77777777" w:rsidR="00FB19C7" w:rsidRPr="00FC3A9C" w:rsidRDefault="00AE73A2" w:rsidP="003E6169">
            <w:pPr>
              <w:tabs>
                <w:tab w:val="left" w:pos="1451"/>
              </w:tabs>
              <w:spacing w:line="360" w:lineRule="auto"/>
              <w:ind w:firstLineChars="200" w:firstLine="482"/>
              <w:rPr>
                <w:rFonts w:eastAsiaTheme="minorEastAsia"/>
                <w:b/>
                <w:bCs/>
                <w:sz w:val="24"/>
              </w:rPr>
            </w:pPr>
            <w:r w:rsidRPr="00FC3A9C">
              <w:rPr>
                <w:rFonts w:eastAsiaTheme="minorEastAsia"/>
                <w:b/>
                <w:bCs/>
                <w:sz w:val="24"/>
              </w:rPr>
              <w:t>2</w:t>
            </w:r>
            <w:r w:rsidRPr="00FC3A9C">
              <w:rPr>
                <w:rFonts w:eastAsiaTheme="minorEastAsia"/>
                <w:b/>
                <w:bCs/>
                <w:sz w:val="24"/>
              </w:rPr>
              <w:t>、</w:t>
            </w:r>
            <w:r w:rsidR="00FB19C7" w:rsidRPr="00FC3A9C">
              <w:rPr>
                <w:rFonts w:eastAsiaTheme="minorEastAsia"/>
                <w:b/>
                <w:bCs/>
                <w:sz w:val="24"/>
              </w:rPr>
              <w:t>规划及产业政策的符合性</w:t>
            </w:r>
          </w:p>
          <w:p w14:paraId="30E7FEC7" w14:textId="77777777" w:rsidR="003D37E6" w:rsidRPr="00FC3A9C" w:rsidRDefault="006A4859" w:rsidP="003E6169">
            <w:pPr>
              <w:spacing w:line="360" w:lineRule="auto"/>
              <w:ind w:firstLineChars="200" w:firstLine="480"/>
              <w:rPr>
                <w:rFonts w:eastAsiaTheme="minorEastAsia"/>
                <w:sz w:val="24"/>
              </w:rPr>
            </w:pPr>
            <w:r w:rsidRPr="00FC3A9C">
              <w:rPr>
                <w:rFonts w:eastAsiaTheme="minorEastAsia"/>
                <w:sz w:val="24"/>
              </w:rPr>
              <w:t>本工程为</w:t>
            </w:r>
            <w:r w:rsidRPr="00FC3A9C">
              <w:rPr>
                <w:rFonts w:eastAsiaTheme="minorEastAsia" w:hint="eastAsia"/>
                <w:sz w:val="24"/>
              </w:rPr>
              <w:t>热力生产和供应</w:t>
            </w:r>
            <w:r w:rsidR="00FB19C7" w:rsidRPr="00FC3A9C">
              <w:rPr>
                <w:rFonts w:eastAsiaTheme="minorEastAsia"/>
                <w:sz w:val="24"/>
              </w:rPr>
              <w:t>，属《产业结构调整指导目录（</w:t>
            </w:r>
            <w:r w:rsidR="00FB19C7" w:rsidRPr="00FC3A9C">
              <w:rPr>
                <w:rFonts w:eastAsiaTheme="minorEastAsia"/>
                <w:sz w:val="24"/>
              </w:rPr>
              <w:t>2011</w:t>
            </w:r>
            <w:r w:rsidR="00FB19C7" w:rsidRPr="00FC3A9C">
              <w:rPr>
                <w:rFonts w:eastAsiaTheme="minorEastAsia"/>
                <w:sz w:val="24"/>
              </w:rPr>
              <w:t>年本）</w:t>
            </w:r>
            <w:r w:rsidR="00FB19C7" w:rsidRPr="00FC3A9C">
              <w:rPr>
                <w:rFonts w:eastAsiaTheme="minorEastAsia"/>
                <w:sz w:val="24"/>
              </w:rPr>
              <w:t>(2013</w:t>
            </w:r>
            <w:r w:rsidR="00FB19C7" w:rsidRPr="00FC3A9C">
              <w:rPr>
                <w:rFonts w:eastAsiaTheme="minorEastAsia"/>
                <w:sz w:val="24"/>
              </w:rPr>
              <w:t>年修正</w:t>
            </w:r>
            <w:r w:rsidR="00FB19C7" w:rsidRPr="00FC3A9C">
              <w:rPr>
                <w:rFonts w:eastAsiaTheme="minorEastAsia"/>
                <w:sz w:val="24"/>
              </w:rPr>
              <w:t>)</w:t>
            </w:r>
            <w:r w:rsidR="00FB19C7" w:rsidRPr="00FC3A9C">
              <w:rPr>
                <w:rFonts w:eastAsiaTheme="minorEastAsia"/>
                <w:sz w:val="24"/>
              </w:rPr>
              <w:t>》允许类项目，符合国家产业政策；</w:t>
            </w:r>
            <w:r w:rsidRPr="00FC3A9C">
              <w:rPr>
                <w:rFonts w:eastAsiaTheme="minorEastAsia" w:hint="eastAsia"/>
                <w:sz w:val="24"/>
              </w:rPr>
              <w:t>秦汉新城行政审批与政务服务局</w:t>
            </w:r>
            <w:r w:rsidRPr="00FC3A9C">
              <w:rPr>
                <w:rFonts w:eastAsiaTheme="minorEastAsia"/>
                <w:sz w:val="24"/>
              </w:rPr>
              <w:t>于</w:t>
            </w:r>
            <w:r w:rsidRPr="00FC3A9C">
              <w:rPr>
                <w:rFonts w:eastAsiaTheme="minorEastAsia"/>
                <w:sz w:val="24"/>
              </w:rPr>
              <w:t>2019</w:t>
            </w:r>
            <w:r w:rsidRPr="00FC3A9C">
              <w:rPr>
                <w:rFonts w:eastAsiaTheme="minorEastAsia"/>
                <w:sz w:val="24"/>
              </w:rPr>
              <w:t>年</w:t>
            </w:r>
            <w:r w:rsidRPr="00FC3A9C">
              <w:rPr>
                <w:rFonts w:eastAsiaTheme="minorEastAsia"/>
                <w:sz w:val="24"/>
              </w:rPr>
              <w:t>7</w:t>
            </w:r>
            <w:r w:rsidRPr="00FC3A9C">
              <w:rPr>
                <w:rFonts w:eastAsiaTheme="minorEastAsia"/>
                <w:sz w:val="24"/>
              </w:rPr>
              <w:t>月</w:t>
            </w:r>
            <w:r w:rsidRPr="00FC3A9C">
              <w:rPr>
                <w:rFonts w:eastAsiaTheme="minorEastAsia"/>
                <w:sz w:val="24"/>
              </w:rPr>
              <w:t>11</w:t>
            </w:r>
            <w:r w:rsidRPr="00FC3A9C">
              <w:rPr>
                <w:rFonts w:eastAsiaTheme="minorEastAsia"/>
                <w:sz w:val="24"/>
              </w:rPr>
              <w:t>日确认项目备案，项目代码为</w:t>
            </w:r>
            <w:r w:rsidRPr="00FC3A9C">
              <w:rPr>
                <w:rFonts w:eastAsiaTheme="minorEastAsia"/>
                <w:sz w:val="24"/>
              </w:rPr>
              <w:t>2019-611204-44-03-038747</w:t>
            </w:r>
            <w:r w:rsidR="003D37E6" w:rsidRPr="00FC3A9C">
              <w:rPr>
                <w:rFonts w:eastAsiaTheme="minorEastAsia"/>
                <w:sz w:val="24"/>
              </w:rPr>
              <w:t>。</w:t>
            </w:r>
          </w:p>
          <w:p w14:paraId="4F25DF2D" w14:textId="77777777" w:rsidR="00FB19C7" w:rsidRPr="00FC3A9C" w:rsidRDefault="006A4859" w:rsidP="003E6169">
            <w:pPr>
              <w:spacing w:line="360" w:lineRule="auto"/>
              <w:ind w:firstLineChars="200" w:firstLine="480"/>
              <w:rPr>
                <w:rFonts w:eastAsiaTheme="minorEastAsia"/>
                <w:sz w:val="24"/>
              </w:rPr>
            </w:pPr>
            <w:r w:rsidRPr="00FC3A9C">
              <w:rPr>
                <w:rFonts w:eastAsiaTheme="minorEastAsia"/>
                <w:sz w:val="24"/>
              </w:rPr>
              <w:t>项目建设与《陕西省</w:t>
            </w:r>
            <w:r w:rsidRPr="00FC3A9C">
              <w:rPr>
                <w:rFonts w:asciiTheme="minorEastAsia" w:eastAsiaTheme="minorEastAsia" w:hAnsiTheme="minorEastAsia" w:hint="eastAsia"/>
                <w:sz w:val="24"/>
              </w:rPr>
              <w:t>“</w:t>
            </w:r>
            <w:r w:rsidRPr="00FC3A9C">
              <w:rPr>
                <w:rFonts w:eastAsiaTheme="minorEastAsia"/>
                <w:sz w:val="24"/>
              </w:rPr>
              <w:t>十三五</w:t>
            </w:r>
            <w:r w:rsidRPr="00FC3A9C">
              <w:rPr>
                <w:rFonts w:asciiTheme="minorEastAsia" w:eastAsiaTheme="minorEastAsia" w:hAnsiTheme="minorEastAsia" w:hint="eastAsia"/>
                <w:sz w:val="24"/>
              </w:rPr>
              <w:t>”</w:t>
            </w:r>
            <w:r w:rsidRPr="00FC3A9C">
              <w:rPr>
                <w:rFonts w:eastAsiaTheme="minorEastAsia"/>
                <w:sz w:val="24"/>
              </w:rPr>
              <w:t>环境保护规划》、</w:t>
            </w:r>
            <w:r w:rsidRPr="00FC3A9C">
              <w:rPr>
                <w:rFonts w:eastAsiaTheme="minorEastAsia" w:hint="eastAsia"/>
                <w:sz w:val="24"/>
              </w:rPr>
              <w:t>《陕西省铁腕治霾打赢蓝天保卫战三年行动方案（</w:t>
            </w:r>
            <w:r w:rsidRPr="00FC3A9C">
              <w:rPr>
                <w:rFonts w:eastAsiaTheme="minorEastAsia" w:hint="eastAsia"/>
                <w:sz w:val="24"/>
              </w:rPr>
              <w:t>2018-2020</w:t>
            </w:r>
            <w:r w:rsidRPr="00FC3A9C">
              <w:rPr>
                <w:rFonts w:eastAsiaTheme="minorEastAsia" w:hint="eastAsia"/>
                <w:sz w:val="24"/>
              </w:rPr>
              <w:t>年）（修订版）》等</w:t>
            </w:r>
            <w:r w:rsidR="00735F41" w:rsidRPr="00FC3A9C">
              <w:rPr>
                <w:rFonts w:eastAsiaTheme="minorEastAsia"/>
                <w:sz w:val="24"/>
              </w:rPr>
              <w:t>相关规划</w:t>
            </w:r>
            <w:r w:rsidRPr="00FC3A9C">
              <w:rPr>
                <w:rFonts w:eastAsiaTheme="minorEastAsia" w:hint="eastAsia"/>
                <w:sz w:val="24"/>
              </w:rPr>
              <w:t>及</w:t>
            </w:r>
            <w:r w:rsidR="001143B3" w:rsidRPr="00FC3A9C">
              <w:rPr>
                <w:rFonts w:eastAsiaTheme="minorEastAsia" w:hint="eastAsia"/>
                <w:sz w:val="24"/>
              </w:rPr>
              <w:t>政策</w:t>
            </w:r>
            <w:r w:rsidR="00735F41" w:rsidRPr="00FC3A9C">
              <w:rPr>
                <w:rFonts w:eastAsiaTheme="minorEastAsia"/>
                <w:sz w:val="24"/>
              </w:rPr>
              <w:t>要求</w:t>
            </w:r>
            <w:r w:rsidR="00FB19C7" w:rsidRPr="00FC3A9C">
              <w:rPr>
                <w:rFonts w:eastAsiaTheme="minorEastAsia"/>
                <w:sz w:val="24"/>
              </w:rPr>
              <w:t>。</w:t>
            </w:r>
          </w:p>
          <w:p w14:paraId="7AEF94BD" w14:textId="77777777" w:rsidR="00E54129" w:rsidRPr="00FC3A9C" w:rsidRDefault="00FB19C7" w:rsidP="003E6169">
            <w:pPr>
              <w:spacing w:line="360" w:lineRule="auto"/>
              <w:ind w:firstLineChars="200" w:firstLine="482"/>
              <w:rPr>
                <w:rFonts w:eastAsiaTheme="minorEastAsia"/>
                <w:sz w:val="24"/>
              </w:rPr>
            </w:pPr>
            <w:r w:rsidRPr="00FC3A9C">
              <w:rPr>
                <w:rFonts w:eastAsiaTheme="minorEastAsia"/>
                <w:b/>
                <w:bCs/>
                <w:sz w:val="24"/>
              </w:rPr>
              <w:t>3</w:t>
            </w:r>
            <w:r w:rsidRPr="00FC3A9C">
              <w:rPr>
                <w:rFonts w:eastAsiaTheme="minorEastAsia"/>
                <w:b/>
                <w:bCs/>
                <w:sz w:val="24"/>
              </w:rPr>
              <w:t>、</w:t>
            </w:r>
            <w:r w:rsidR="00AE73A2" w:rsidRPr="00FC3A9C">
              <w:rPr>
                <w:rFonts w:eastAsiaTheme="minorEastAsia"/>
                <w:b/>
                <w:bCs/>
                <w:sz w:val="24"/>
              </w:rPr>
              <w:t>环境质量现状</w:t>
            </w:r>
          </w:p>
          <w:p w14:paraId="542A1D3B" w14:textId="77777777" w:rsidR="00E54129" w:rsidRPr="00FC3A9C" w:rsidRDefault="00AE73A2" w:rsidP="003E6169">
            <w:pPr>
              <w:autoSpaceDE w:val="0"/>
              <w:autoSpaceDN w:val="0"/>
              <w:adjustRightInd w:val="0"/>
              <w:spacing w:line="360" w:lineRule="auto"/>
              <w:ind w:firstLine="480"/>
              <w:rPr>
                <w:rFonts w:eastAsiaTheme="minorEastAsia"/>
                <w:sz w:val="24"/>
              </w:rPr>
            </w:pPr>
            <w:r w:rsidRPr="00FC3A9C">
              <w:rPr>
                <w:rFonts w:ascii="宋体" w:hAnsi="宋体" w:cs="宋体" w:hint="eastAsia"/>
                <w:sz w:val="24"/>
              </w:rPr>
              <w:t>⑴</w:t>
            </w:r>
            <w:r w:rsidRPr="00FC3A9C">
              <w:rPr>
                <w:rFonts w:eastAsiaTheme="minorEastAsia"/>
                <w:sz w:val="24"/>
              </w:rPr>
              <w:t xml:space="preserve"> </w:t>
            </w:r>
            <w:r w:rsidRPr="00FC3A9C">
              <w:rPr>
                <w:rFonts w:eastAsiaTheme="minorEastAsia"/>
                <w:sz w:val="24"/>
              </w:rPr>
              <w:t>环境空气</w:t>
            </w:r>
          </w:p>
          <w:p w14:paraId="6EB042F6" w14:textId="77777777" w:rsidR="0063015C" w:rsidRPr="00FC3A9C" w:rsidRDefault="006A4859" w:rsidP="0063015C">
            <w:pPr>
              <w:pStyle w:val="affa"/>
              <w:spacing w:line="360" w:lineRule="auto"/>
              <w:ind w:firstLine="480"/>
              <w:rPr>
                <w:rFonts w:eastAsiaTheme="minorEastAsia"/>
                <w:sz w:val="24"/>
                <w:szCs w:val="24"/>
              </w:rPr>
            </w:pPr>
            <w:r w:rsidRPr="00FC3A9C">
              <w:rPr>
                <w:rFonts w:eastAsiaTheme="minorEastAsia"/>
                <w:sz w:val="24"/>
              </w:rPr>
              <w:t>本次收集陕西省</w:t>
            </w:r>
            <w:r w:rsidRPr="00FC3A9C">
              <w:rPr>
                <w:rFonts w:eastAsiaTheme="minorEastAsia" w:hint="eastAsia"/>
                <w:sz w:val="24"/>
              </w:rPr>
              <w:t>生态环境</w:t>
            </w:r>
            <w:r w:rsidRPr="00FC3A9C">
              <w:rPr>
                <w:rFonts w:eastAsiaTheme="minorEastAsia"/>
                <w:sz w:val="24"/>
              </w:rPr>
              <w:t>厅发布的</w:t>
            </w:r>
            <w:r w:rsidR="0063015C" w:rsidRPr="00FC3A9C">
              <w:rPr>
                <w:rFonts w:eastAsiaTheme="minorEastAsia" w:hint="eastAsia"/>
                <w:sz w:val="24"/>
              </w:rPr>
              <w:t>2</w:t>
            </w:r>
            <w:r w:rsidR="0063015C" w:rsidRPr="00FC3A9C">
              <w:rPr>
                <w:rFonts w:eastAsiaTheme="minorEastAsia"/>
                <w:sz w:val="24"/>
              </w:rPr>
              <w:t>017</w:t>
            </w:r>
            <w:r w:rsidR="0063015C" w:rsidRPr="00FC3A9C">
              <w:rPr>
                <w:rFonts w:eastAsiaTheme="minorEastAsia" w:hint="eastAsia"/>
                <w:sz w:val="24"/>
              </w:rPr>
              <w:t>年</w:t>
            </w:r>
            <w:r w:rsidR="0063015C" w:rsidRPr="00FC3A9C">
              <w:rPr>
                <w:rFonts w:eastAsiaTheme="minorEastAsia" w:hint="eastAsia"/>
                <w:sz w:val="24"/>
              </w:rPr>
              <w:t>1</w:t>
            </w:r>
            <w:r w:rsidR="0063015C" w:rsidRPr="00FC3A9C">
              <w:rPr>
                <w:rFonts w:eastAsiaTheme="minorEastAsia" w:hint="eastAsia"/>
                <w:sz w:val="24"/>
              </w:rPr>
              <w:t>月</w:t>
            </w:r>
            <w:r w:rsidR="0063015C" w:rsidRPr="00FC3A9C">
              <w:rPr>
                <w:rFonts w:eastAsiaTheme="minorEastAsia" w:hint="eastAsia"/>
                <w:sz w:val="24"/>
              </w:rPr>
              <w:t>~</w:t>
            </w:r>
            <w:r w:rsidR="0063015C" w:rsidRPr="00FC3A9C">
              <w:rPr>
                <w:rFonts w:eastAsiaTheme="minorEastAsia"/>
                <w:sz w:val="24"/>
              </w:rPr>
              <w:t>12</w:t>
            </w:r>
            <w:r w:rsidR="0063015C" w:rsidRPr="00FC3A9C">
              <w:rPr>
                <w:rFonts w:eastAsiaTheme="minorEastAsia" w:hint="eastAsia"/>
                <w:sz w:val="24"/>
              </w:rPr>
              <w:t>月及</w:t>
            </w:r>
            <w:r w:rsidR="0063015C" w:rsidRPr="00FC3A9C">
              <w:rPr>
                <w:rFonts w:eastAsiaTheme="minorEastAsia" w:hint="eastAsia"/>
                <w:sz w:val="24"/>
              </w:rPr>
              <w:t>2</w:t>
            </w:r>
            <w:r w:rsidR="0063015C" w:rsidRPr="00FC3A9C">
              <w:rPr>
                <w:rFonts w:eastAsiaTheme="minorEastAsia"/>
                <w:sz w:val="24"/>
              </w:rPr>
              <w:t>018</w:t>
            </w:r>
            <w:r w:rsidR="0063015C" w:rsidRPr="00FC3A9C">
              <w:rPr>
                <w:rFonts w:eastAsiaTheme="minorEastAsia" w:hint="eastAsia"/>
                <w:sz w:val="24"/>
              </w:rPr>
              <w:t>年</w:t>
            </w:r>
            <w:r w:rsidR="0063015C" w:rsidRPr="00FC3A9C">
              <w:rPr>
                <w:rFonts w:eastAsiaTheme="minorEastAsia" w:hint="eastAsia"/>
                <w:sz w:val="24"/>
              </w:rPr>
              <w:t>1</w:t>
            </w:r>
            <w:r w:rsidR="0063015C" w:rsidRPr="00FC3A9C">
              <w:rPr>
                <w:rFonts w:eastAsiaTheme="minorEastAsia" w:hint="eastAsia"/>
                <w:sz w:val="24"/>
              </w:rPr>
              <w:t>月</w:t>
            </w:r>
            <w:r w:rsidR="0063015C" w:rsidRPr="00FC3A9C">
              <w:rPr>
                <w:rFonts w:eastAsiaTheme="minorEastAsia" w:hint="eastAsia"/>
                <w:sz w:val="24"/>
              </w:rPr>
              <w:t>~</w:t>
            </w:r>
            <w:r w:rsidR="0063015C" w:rsidRPr="00FC3A9C">
              <w:rPr>
                <w:rFonts w:eastAsiaTheme="minorEastAsia"/>
                <w:sz w:val="24"/>
              </w:rPr>
              <w:t>12</w:t>
            </w:r>
            <w:r w:rsidR="0063015C" w:rsidRPr="00FC3A9C">
              <w:rPr>
                <w:rFonts w:eastAsiaTheme="minorEastAsia" w:hint="eastAsia"/>
                <w:sz w:val="24"/>
              </w:rPr>
              <w:t>月关中地区</w:t>
            </w:r>
            <w:r w:rsidR="0063015C" w:rsidRPr="00FC3A9C">
              <w:rPr>
                <w:rFonts w:eastAsiaTheme="minorEastAsia" w:hint="eastAsia"/>
                <w:sz w:val="24"/>
              </w:rPr>
              <w:t>6</w:t>
            </w:r>
            <w:r w:rsidR="0063015C" w:rsidRPr="00FC3A9C">
              <w:rPr>
                <w:rFonts w:eastAsiaTheme="minorEastAsia"/>
                <w:sz w:val="24"/>
              </w:rPr>
              <w:t>7</w:t>
            </w:r>
            <w:r w:rsidR="0063015C" w:rsidRPr="00FC3A9C">
              <w:rPr>
                <w:rFonts w:eastAsiaTheme="minorEastAsia" w:hint="eastAsia"/>
                <w:sz w:val="24"/>
              </w:rPr>
              <w:t>个县（区）空气质量状况统计表中西咸新区秦汉新城数据进行评价；</w:t>
            </w:r>
            <w:r w:rsidR="0063015C" w:rsidRPr="00FC3A9C">
              <w:rPr>
                <w:rFonts w:eastAsiaTheme="minorEastAsia"/>
                <w:sz w:val="24"/>
                <w:szCs w:val="24"/>
              </w:rPr>
              <w:t>评价区域</w:t>
            </w:r>
            <w:r w:rsidR="0063015C" w:rsidRPr="00FC3A9C">
              <w:rPr>
                <w:rFonts w:eastAsiaTheme="minorEastAsia" w:hint="eastAsia"/>
                <w:sz w:val="24"/>
                <w:szCs w:val="24"/>
              </w:rPr>
              <w:t>2</w:t>
            </w:r>
            <w:r w:rsidR="0063015C" w:rsidRPr="00FC3A9C">
              <w:rPr>
                <w:rFonts w:eastAsiaTheme="minorEastAsia"/>
                <w:sz w:val="24"/>
                <w:szCs w:val="24"/>
              </w:rPr>
              <w:t>017</w:t>
            </w:r>
            <w:r w:rsidR="0063015C" w:rsidRPr="00FC3A9C">
              <w:rPr>
                <w:rFonts w:eastAsiaTheme="minorEastAsia" w:hint="eastAsia"/>
                <w:sz w:val="24"/>
                <w:szCs w:val="24"/>
              </w:rPr>
              <w:t>年</w:t>
            </w:r>
            <w:r w:rsidR="0063015C" w:rsidRPr="00FC3A9C">
              <w:rPr>
                <w:rFonts w:eastAsiaTheme="minorEastAsia"/>
                <w:sz w:val="24"/>
                <w:szCs w:val="24"/>
              </w:rPr>
              <w:t>SO</w:t>
            </w:r>
            <w:r w:rsidR="0063015C" w:rsidRPr="00FC3A9C">
              <w:rPr>
                <w:rFonts w:eastAsiaTheme="minorEastAsia"/>
                <w:sz w:val="24"/>
                <w:szCs w:val="24"/>
                <w:vertAlign w:val="subscript"/>
              </w:rPr>
              <w:t>2</w:t>
            </w:r>
            <w:r w:rsidR="0063015C" w:rsidRPr="00FC3A9C">
              <w:rPr>
                <w:rFonts w:eastAsiaTheme="minorEastAsia"/>
                <w:sz w:val="24"/>
                <w:szCs w:val="24"/>
              </w:rPr>
              <w:t>年均浓度</w:t>
            </w:r>
            <w:r w:rsidR="0063015C" w:rsidRPr="00FC3A9C">
              <w:rPr>
                <w:rFonts w:eastAsiaTheme="minorEastAsia" w:hint="eastAsia"/>
                <w:sz w:val="24"/>
                <w:szCs w:val="24"/>
              </w:rPr>
              <w:t>、</w:t>
            </w:r>
            <w:r w:rsidR="0063015C" w:rsidRPr="00FC3A9C">
              <w:rPr>
                <w:rFonts w:eastAsiaTheme="minorEastAsia"/>
                <w:sz w:val="24"/>
                <w:szCs w:val="24"/>
              </w:rPr>
              <w:t>NO</w:t>
            </w:r>
            <w:r w:rsidR="0063015C" w:rsidRPr="00FC3A9C">
              <w:rPr>
                <w:rFonts w:eastAsiaTheme="minorEastAsia"/>
                <w:sz w:val="24"/>
                <w:szCs w:val="24"/>
                <w:vertAlign w:val="subscript"/>
              </w:rPr>
              <w:t>2</w:t>
            </w:r>
            <w:r w:rsidR="0063015C" w:rsidRPr="00FC3A9C">
              <w:rPr>
                <w:rFonts w:eastAsiaTheme="minorEastAsia" w:hint="eastAsia"/>
                <w:sz w:val="24"/>
                <w:szCs w:val="24"/>
              </w:rPr>
              <w:t>年平均浓度、</w:t>
            </w:r>
            <w:r w:rsidR="0063015C" w:rsidRPr="00FC3A9C">
              <w:rPr>
                <w:rFonts w:eastAsiaTheme="minorEastAsia"/>
                <w:sz w:val="24"/>
                <w:szCs w:val="24"/>
              </w:rPr>
              <w:t>CO</w:t>
            </w:r>
            <w:r w:rsidR="0063015C" w:rsidRPr="00FC3A9C">
              <w:rPr>
                <w:rFonts w:eastAsiaTheme="minorEastAsia"/>
                <w:sz w:val="24"/>
                <w:szCs w:val="24"/>
              </w:rPr>
              <w:t>日均浓度第</w:t>
            </w:r>
            <w:r w:rsidR="0063015C" w:rsidRPr="00FC3A9C">
              <w:rPr>
                <w:rFonts w:eastAsiaTheme="minorEastAsia"/>
                <w:sz w:val="24"/>
                <w:szCs w:val="24"/>
              </w:rPr>
              <w:t>95</w:t>
            </w:r>
            <w:r w:rsidR="0063015C" w:rsidRPr="00FC3A9C">
              <w:rPr>
                <w:rFonts w:eastAsiaTheme="minorEastAsia"/>
                <w:sz w:val="24"/>
                <w:szCs w:val="24"/>
              </w:rPr>
              <w:t>百分位满足《环境空气质量标准》（</w:t>
            </w:r>
            <w:r w:rsidR="0063015C" w:rsidRPr="00FC3A9C">
              <w:rPr>
                <w:rFonts w:eastAsiaTheme="minorEastAsia"/>
                <w:sz w:val="24"/>
                <w:szCs w:val="24"/>
              </w:rPr>
              <w:t>GB3095-2012</w:t>
            </w:r>
            <w:r w:rsidR="0063015C" w:rsidRPr="00FC3A9C">
              <w:rPr>
                <w:rFonts w:eastAsiaTheme="minorEastAsia"/>
                <w:sz w:val="24"/>
                <w:szCs w:val="24"/>
              </w:rPr>
              <w:t>）中二类标准限值的要求外，</w:t>
            </w:r>
            <w:r w:rsidR="0063015C" w:rsidRPr="00FC3A9C">
              <w:rPr>
                <w:rFonts w:eastAsiaTheme="minorEastAsia"/>
                <w:sz w:val="24"/>
                <w:szCs w:val="24"/>
              </w:rPr>
              <w:t>PM</w:t>
            </w:r>
            <w:r w:rsidR="0063015C" w:rsidRPr="00FC3A9C">
              <w:rPr>
                <w:rFonts w:eastAsiaTheme="minorEastAsia"/>
                <w:sz w:val="24"/>
                <w:szCs w:val="24"/>
                <w:vertAlign w:val="subscript"/>
              </w:rPr>
              <w:t>2.5</w:t>
            </w:r>
            <w:r w:rsidR="0063015C" w:rsidRPr="00FC3A9C">
              <w:rPr>
                <w:rFonts w:eastAsiaTheme="minorEastAsia"/>
                <w:sz w:val="24"/>
                <w:szCs w:val="24"/>
              </w:rPr>
              <w:t>、</w:t>
            </w:r>
            <w:r w:rsidR="0063015C" w:rsidRPr="00FC3A9C">
              <w:rPr>
                <w:rFonts w:eastAsiaTheme="minorEastAsia"/>
                <w:sz w:val="24"/>
                <w:szCs w:val="24"/>
              </w:rPr>
              <w:t>PM</w:t>
            </w:r>
            <w:r w:rsidR="0063015C" w:rsidRPr="00FC3A9C">
              <w:rPr>
                <w:rFonts w:eastAsiaTheme="minorEastAsia"/>
                <w:sz w:val="24"/>
                <w:szCs w:val="24"/>
                <w:vertAlign w:val="subscript"/>
              </w:rPr>
              <w:t>10</w:t>
            </w:r>
            <w:r w:rsidR="0063015C" w:rsidRPr="00FC3A9C">
              <w:rPr>
                <w:rFonts w:eastAsiaTheme="minorEastAsia" w:hint="eastAsia"/>
                <w:sz w:val="24"/>
                <w:szCs w:val="24"/>
              </w:rPr>
              <w:t>年平均质量浓度</w:t>
            </w:r>
            <w:r w:rsidR="0063015C" w:rsidRPr="00FC3A9C">
              <w:rPr>
                <w:rFonts w:eastAsiaTheme="minorEastAsia"/>
                <w:sz w:val="24"/>
                <w:szCs w:val="24"/>
              </w:rPr>
              <w:t>、</w:t>
            </w:r>
            <w:r w:rsidR="0063015C" w:rsidRPr="00FC3A9C">
              <w:rPr>
                <w:rFonts w:eastAsiaTheme="minorEastAsia"/>
                <w:sz w:val="24"/>
                <w:szCs w:val="24"/>
              </w:rPr>
              <w:t>O</w:t>
            </w:r>
            <w:r w:rsidR="0063015C" w:rsidRPr="00FC3A9C">
              <w:rPr>
                <w:rFonts w:eastAsiaTheme="minorEastAsia"/>
                <w:sz w:val="24"/>
                <w:szCs w:val="24"/>
                <w:vertAlign w:val="subscript"/>
              </w:rPr>
              <w:t>3</w:t>
            </w:r>
            <w:r w:rsidR="0063015C" w:rsidRPr="00FC3A9C">
              <w:rPr>
                <w:rFonts w:eastAsiaTheme="minorEastAsia"/>
                <w:sz w:val="24"/>
                <w:szCs w:val="24"/>
              </w:rPr>
              <w:t>日</w:t>
            </w:r>
            <w:r w:rsidR="0063015C" w:rsidRPr="00FC3A9C">
              <w:rPr>
                <w:rFonts w:eastAsiaTheme="minorEastAsia"/>
                <w:sz w:val="24"/>
                <w:szCs w:val="24"/>
              </w:rPr>
              <w:t>8</w:t>
            </w:r>
            <w:r w:rsidR="0063015C" w:rsidRPr="00FC3A9C">
              <w:rPr>
                <w:rFonts w:eastAsiaTheme="minorEastAsia"/>
                <w:sz w:val="24"/>
                <w:szCs w:val="24"/>
              </w:rPr>
              <w:t>小时平均浓度第</w:t>
            </w:r>
            <w:r w:rsidR="0063015C" w:rsidRPr="00FC3A9C">
              <w:rPr>
                <w:rFonts w:eastAsiaTheme="minorEastAsia"/>
                <w:sz w:val="24"/>
                <w:szCs w:val="24"/>
              </w:rPr>
              <w:t>90</w:t>
            </w:r>
            <w:r w:rsidR="0063015C" w:rsidRPr="00FC3A9C">
              <w:rPr>
                <w:rFonts w:eastAsiaTheme="minorEastAsia"/>
                <w:sz w:val="24"/>
                <w:szCs w:val="24"/>
              </w:rPr>
              <w:t>百分位浓度均不能满足《环境空气质量标准》（</w:t>
            </w:r>
            <w:r w:rsidR="0063015C" w:rsidRPr="00FC3A9C">
              <w:rPr>
                <w:rFonts w:eastAsiaTheme="minorEastAsia"/>
                <w:sz w:val="24"/>
                <w:szCs w:val="24"/>
              </w:rPr>
              <w:t>GB3095-2012</w:t>
            </w:r>
            <w:r w:rsidR="0063015C" w:rsidRPr="00FC3A9C">
              <w:rPr>
                <w:rFonts w:eastAsiaTheme="minorEastAsia"/>
                <w:sz w:val="24"/>
                <w:szCs w:val="24"/>
              </w:rPr>
              <w:t>）中二类标准限值</w:t>
            </w:r>
            <w:r w:rsidR="0063015C" w:rsidRPr="00FC3A9C">
              <w:rPr>
                <w:rFonts w:eastAsiaTheme="minorEastAsia" w:hint="eastAsia"/>
                <w:sz w:val="24"/>
                <w:szCs w:val="24"/>
              </w:rPr>
              <w:t>；</w:t>
            </w:r>
            <w:r w:rsidR="0063015C" w:rsidRPr="00FC3A9C">
              <w:rPr>
                <w:rFonts w:eastAsiaTheme="minorEastAsia" w:hint="eastAsia"/>
                <w:sz w:val="24"/>
                <w:szCs w:val="24"/>
              </w:rPr>
              <w:t>2</w:t>
            </w:r>
            <w:r w:rsidR="0063015C" w:rsidRPr="00FC3A9C">
              <w:rPr>
                <w:rFonts w:eastAsiaTheme="minorEastAsia"/>
                <w:sz w:val="24"/>
                <w:szCs w:val="24"/>
              </w:rPr>
              <w:t>018</w:t>
            </w:r>
            <w:r w:rsidR="0063015C" w:rsidRPr="00FC3A9C">
              <w:rPr>
                <w:rFonts w:eastAsiaTheme="minorEastAsia" w:hint="eastAsia"/>
                <w:sz w:val="24"/>
                <w:szCs w:val="24"/>
              </w:rPr>
              <w:t>年</w:t>
            </w:r>
            <w:r w:rsidR="0063015C" w:rsidRPr="00FC3A9C">
              <w:rPr>
                <w:rFonts w:eastAsiaTheme="minorEastAsia"/>
                <w:sz w:val="24"/>
                <w:szCs w:val="24"/>
              </w:rPr>
              <w:t>SO</w:t>
            </w:r>
            <w:r w:rsidR="0063015C" w:rsidRPr="00FC3A9C">
              <w:rPr>
                <w:rFonts w:eastAsiaTheme="minorEastAsia"/>
                <w:sz w:val="24"/>
                <w:szCs w:val="24"/>
                <w:vertAlign w:val="subscript"/>
              </w:rPr>
              <w:t>2</w:t>
            </w:r>
            <w:r w:rsidR="0063015C" w:rsidRPr="00FC3A9C">
              <w:rPr>
                <w:rFonts w:eastAsiaTheme="minorEastAsia"/>
                <w:sz w:val="24"/>
                <w:szCs w:val="24"/>
              </w:rPr>
              <w:t>年均浓度及</w:t>
            </w:r>
            <w:r w:rsidR="0063015C" w:rsidRPr="00FC3A9C">
              <w:rPr>
                <w:rFonts w:eastAsiaTheme="minorEastAsia"/>
                <w:sz w:val="24"/>
                <w:szCs w:val="24"/>
              </w:rPr>
              <w:t>CO</w:t>
            </w:r>
            <w:r w:rsidR="0063015C" w:rsidRPr="00FC3A9C">
              <w:rPr>
                <w:rFonts w:eastAsiaTheme="minorEastAsia"/>
                <w:sz w:val="24"/>
                <w:szCs w:val="24"/>
              </w:rPr>
              <w:t>日均浓度第</w:t>
            </w:r>
            <w:r w:rsidR="0063015C" w:rsidRPr="00FC3A9C">
              <w:rPr>
                <w:rFonts w:eastAsiaTheme="minorEastAsia"/>
                <w:sz w:val="24"/>
                <w:szCs w:val="24"/>
              </w:rPr>
              <w:t>95</w:t>
            </w:r>
            <w:r w:rsidR="0063015C" w:rsidRPr="00FC3A9C">
              <w:rPr>
                <w:rFonts w:eastAsiaTheme="minorEastAsia"/>
                <w:sz w:val="24"/>
                <w:szCs w:val="24"/>
              </w:rPr>
              <w:t>百分位满足《环境空气质量标准》（</w:t>
            </w:r>
            <w:r w:rsidR="0063015C" w:rsidRPr="00FC3A9C">
              <w:rPr>
                <w:rFonts w:eastAsiaTheme="minorEastAsia"/>
                <w:sz w:val="24"/>
                <w:szCs w:val="24"/>
              </w:rPr>
              <w:t>GB3095-2012</w:t>
            </w:r>
            <w:r w:rsidR="0063015C" w:rsidRPr="00FC3A9C">
              <w:rPr>
                <w:rFonts w:eastAsiaTheme="minorEastAsia"/>
                <w:sz w:val="24"/>
                <w:szCs w:val="24"/>
              </w:rPr>
              <w:t>）中二类标准限值的要求外，</w:t>
            </w:r>
            <w:r w:rsidR="0063015C" w:rsidRPr="00FC3A9C">
              <w:rPr>
                <w:rFonts w:eastAsiaTheme="minorEastAsia"/>
                <w:sz w:val="24"/>
                <w:szCs w:val="24"/>
              </w:rPr>
              <w:t>NO</w:t>
            </w:r>
            <w:r w:rsidR="0063015C" w:rsidRPr="00FC3A9C">
              <w:rPr>
                <w:rFonts w:eastAsiaTheme="minorEastAsia"/>
                <w:sz w:val="24"/>
                <w:szCs w:val="24"/>
                <w:vertAlign w:val="subscript"/>
              </w:rPr>
              <w:t>2</w:t>
            </w:r>
            <w:r w:rsidR="0063015C" w:rsidRPr="00FC3A9C">
              <w:rPr>
                <w:rFonts w:eastAsiaTheme="minorEastAsia" w:hint="eastAsia"/>
                <w:sz w:val="24"/>
                <w:szCs w:val="24"/>
              </w:rPr>
              <w:t>、</w:t>
            </w:r>
            <w:r w:rsidR="0063015C" w:rsidRPr="00FC3A9C">
              <w:rPr>
                <w:rFonts w:eastAsiaTheme="minorEastAsia"/>
                <w:sz w:val="24"/>
                <w:szCs w:val="24"/>
              </w:rPr>
              <w:t>PM</w:t>
            </w:r>
            <w:r w:rsidR="0063015C" w:rsidRPr="00FC3A9C">
              <w:rPr>
                <w:rFonts w:eastAsiaTheme="minorEastAsia"/>
                <w:sz w:val="24"/>
                <w:szCs w:val="24"/>
                <w:vertAlign w:val="subscript"/>
              </w:rPr>
              <w:t>2.5</w:t>
            </w:r>
            <w:r w:rsidR="0063015C" w:rsidRPr="00FC3A9C">
              <w:rPr>
                <w:rFonts w:eastAsiaTheme="minorEastAsia"/>
                <w:sz w:val="24"/>
                <w:szCs w:val="24"/>
              </w:rPr>
              <w:t>、</w:t>
            </w:r>
            <w:r w:rsidR="0063015C" w:rsidRPr="00FC3A9C">
              <w:rPr>
                <w:rFonts w:eastAsiaTheme="minorEastAsia"/>
                <w:sz w:val="24"/>
                <w:szCs w:val="24"/>
              </w:rPr>
              <w:t>PM</w:t>
            </w:r>
            <w:r w:rsidR="0063015C" w:rsidRPr="00FC3A9C">
              <w:rPr>
                <w:rFonts w:eastAsiaTheme="minorEastAsia"/>
                <w:sz w:val="24"/>
                <w:szCs w:val="24"/>
                <w:vertAlign w:val="subscript"/>
              </w:rPr>
              <w:t>10</w:t>
            </w:r>
            <w:r w:rsidR="0063015C" w:rsidRPr="00FC3A9C">
              <w:rPr>
                <w:rFonts w:eastAsiaTheme="minorEastAsia" w:hint="eastAsia"/>
                <w:sz w:val="24"/>
                <w:szCs w:val="24"/>
              </w:rPr>
              <w:t>年平均质量浓度</w:t>
            </w:r>
            <w:r w:rsidR="0063015C" w:rsidRPr="00FC3A9C">
              <w:rPr>
                <w:rFonts w:eastAsiaTheme="minorEastAsia"/>
                <w:sz w:val="24"/>
                <w:szCs w:val="24"/>
              </w:rPr>
              <w:t>、</w:t>
            </w:r>
            <w:r w:rsidR="0063015C" w:rsidRPr="00FC3A9C">
              <w:rPr>
                <w:rFonts w:eastAsiaTheme="minorEastAsia"/>
                <w:sz w:val="24"/>
                <w:szCs w:val="24"/>
              </w:rPr>
              <w:t>O</w:t>
            </w:r>
            <w:r w:rsidR="0063015C" w:rsidRPr="00FC3A9C">
              <w:rPr>
                <w:rFonts w:eastAsiaTheme="minorEastAsia"/>
                <w:sz w:val="24"/>
                <w:szCs w:val="24"/>
                <w:vertAlign w:val="subscript"/>
              </w:rPr>
              <w:t>3</w:t>
            </w:r>
            <w:r w:rsidR="0063015C" w:rsidRPr="00FC3A9C">
              <w:rPr>
                <w:rFonts w:eastAsiaTheme="minorEastAsia"/>
                <w:sz w:val="24"/>
                <w:szCs w:val="24"/>
              </w:rPr>
              <w:t>日</w:t>
            </w:r>
            <w:r w:rsidR="0063015C" w:rsidRPr="00FC3A9C">
              <w:rPr>
                <w:rFonts w:eastAsiaTheme="minorEastAsia"/>
                <w:sz w:val="24"/>
                <w:szCs w:val="24"/>
              </w:rPr>
              <w:t>8</w:t>
            </w:r>
            <w:r w:rsidR="0063015C" w:rsidRPr="00FC3A9C">
              <w:rPr>
                <w:rFonts w:eastAsiaTheme="minorEastAsia"/>
                <w:sz w:val="24"/>
                <w:szCs w:val="24"/>
              </w:rPr>
              <w:t>小时平均浓度第</w:t>
            </w:r>
            <w:r w:rsidR="0063015C" w:rsidRPr="00FC3A9C">
              <w:rPr>
                <w:rFonts w:eastAsiaTheme="minorEastAsia"/>
                <w:sz w:val="24"/>
                <w:szCs w:val="24"/>
              </w:rPr>
              <w:t>90</w:t>
            </w:r>
            <w:r w:rsidR="0063015C" w:rsidRPr="00FC3A9C">
              <w:rPr>
                <w:rFonts w:eastAsiaTheme="minorEastAsia"/>
                <w:sz w:val="24"/>
                <w:szCs w:val="24"/>
              </w:rPr>
              <w:t>百分位浓度均不能满足《环境空气质量标准》（</w:t>
            </w:r>
            <w:r w:rsidR="0063015C" w:rsidRPr="00FC3A9C">
              <w:rPr>
                <w:rFonts w:eastAsiaTheme="minorEastAsia"/>
                <w:sz w:val="24"/>
                <w:szCs w:val="24"/>
              </w:rPr>
              <w:t>GB3095-2012</w:t>
            </w:r>
            <w:r w:rsidR="0063015C" w:rsidRPr="00FC3A9C">
              <w:rPr>
                <w:rFonts w:eastAsiaTheme="minorEastAsia"/>
                <w:sz w:val="24"/>
                <w:szCs w:val="24"/>
              </w:rPr>
              <w:t>）中二类标准限值，本项目所在区域属于不达标区。</w:t>
            </w:r>
          </w:p>
          <w:p w14:paraId="7B05D219" w14:textId="77777777" w:rsidR="003D37E6" w:rsidRPr="00FC3A9C" w:rsidRDefault="00DC53B9" w:rsidP="003E6169">
            <w:pPr>
              <w:spacing w:line="360" w:lineRule="auto"/>
              <w:ind w:firstLineChars="195" w:firstLine="468"/>
              <w:rPr>
                <w:rFonts w:eastAsiaTheme="minorEastAsia"/>
                <w:sz w:val="24"/>
              </w:rPr>
            </w:pPr>
            <w:r w:rsidRPr="00FC3A9C">
              <w:rPr>
                <w:rFonts w:eastAsiaTheme="minorEastAsia"/>
                <w:sz w:val="24"/>
              </w:rPr>
              <w:t>对其他污染物</w:t>
            </w:r>
            <w:r w:rsidR="006A4859" w:rsidRPr="00FC3A9C">
              <w:rPr>
                <w:rFonts w:eastAsiaTheme="minorEastAsia" w:hint="eastAsia"/>
                <w:sz w:val="24"/>
              </w:rPr>
              <w:t>甲醇</w:t>
            </w:r>
            <w:r w:rsidRPr="00FC3A9C">
              <w:rPr>
                <w:rFonts w:eastAsiaTheme="minorEastAsia"/>
                <w:sz w:val="24"/>
              </w:rPr>
              <w:t>进行现状监测，</w:t>
            </w:r>
            <w:r w:rsidR="006A4859" w:rsidRPr="00FC3A9C">
              <w:rPr>
                <w:rFonts w:eastAsiaTheme="minorEastAsia" w:hint="eastAsia"/>
                <w:sz w:val="24"/>
              </w:rPr>
              <w:t>甲醇</w:t>
            </w:r>
            <w:r w:rsidR="006A4859" w:rsidRPr="00FC3A9C">
              <w:rPr>
                <w:rFonts w:eastAsiaTheme="minorEastAsia" w:hint="eastAsia"/>
                <w:sz w:val="24"/>
              </w:rPr>
              <w:t>1</w:t>
            </w:r>
            <w:r w:rsidR="006A4859" w:rsidRPr="00FC3A9C">
              <w:rPr>
                <w:rFonts w:eastAsiaTheme="minorEastAsia"/>
                <w:sz w:val="24"/>
              </w:rPr>
              <w:t>h</w:t>
            </w:r>
            <w:r w:rsidR="006A4859" w:rsidRPr="00FC3A9C">
              <w:rPr>
                <w:rFonts w:eastAsiaTheme="minorEastAsia" w:hint="eastAsia"/>
                <w:sz w:val="24"/>
              </w:rPr>
              <w:t>平均值及日平均值均</w:t>
            </w:r>
            <w:r w:rsidR="006A4859" w:rsidRPr="00FC3A9C">
              <w:rPr>
                <w:rFonts w:eastAsiaTheme="minorEastAsia"/>
                <w:sz w:val="24"/>
              </w:rPr>
              <w:t>满足《环境影响评价技术导则</w:t>
            </w:r>
            <w:r w:rsidR="006A4859" w:rsidRPr="00FC3A9C">
              <w:rPr>
                <w:rFonts w:eastAsiaTheme="minorEastAsia"/>
                <w:sz w:val="24"/>
              </w:rPr>
              <w:t>-</w:t>
            </w:r>
            <w:r w:rsidR="006A4859" w:rsidRPr="00FC3A9C">
              <w:rPr>
                <w:rFonts w:eastAsiaTheme="minorEastAsia"/>
                <w:sz w:val="24"/>
              </w:rPr>
              <w:t>大气环境》（</w:t>
            </w:r>
            <w:r w:rsidR="006A4859" w:rsidRPr="00FC3A9C">
              <w:rPr>
                <w:rFonts w:eastAsiaTheme="minorEastAsia"/>
                <w:sz w:val="24"/>
              </w:rPr>
              <w:t>HJ2.2-2018</w:t>
            </w:r>
            <w:r w:rsidR="006A4859" w:rsidRPr="00FC3A9C">
              <w:rPr>
                <w:rFonts w:eastAsiaTheme="minorEastAsia"/>
                <w:sz w:val="24"/>
              </w:rPr>
              <w:t>）附录</w:t>
            </w:r>
            <w:r w:rsidR="006A4859" w:rsidRPr="00FC3A9C">
              <w:rPr>
                <w:rFonts w:eastAsiaTheme="minorEastAsia"/>
                <w:sz w:val="24"/>
              </w:rPr>
              <w:t>D</w:t>
            </w:r>
            <w:r w:rsidR="006A4859" w:rsidRPr="00FC3A9C">
              <w:rPr>
                <w:rFonts w:eastAsiaTheme="minorEastAsia"/>
                <w:sz w:val="24"/>
              </w:rPr>
              <w:t>表</w:t>
            </w:r>
            <w:r w:rsidR="006A4859" w:rsidRPr="00FC3A9C">
              <w:rPr>
                <w:rFonts w:eastAsiaTheme="minorEastAsia"/>
                <w:sz w:val="24"/>
              </w:rPr>
              <w:t>D.1</w:t>
            </w:r>
            <w:r w:rsidR="006A4859" w:rsidRPr="00FC3A9C">
              <w:rPr>
                <w:rFonts w:eastAsiaTheme="minorEastAsia"/>
                <w:sz w:val="24"/>
              </w:rPr>
              <w:t>中</w:t>
            </w:r>
            <w:r w:rsidR="006A4859" w:rsidRPr="00FC3A9C">
              <w:rPr>
                <w:rFonts w:eastAsiaTheme="minorEastAsia" w:hint="eastAsia"/>
                <w:sz w:val="24"/>
              </w:rPr>
              <w:t>标准</w:t>
            </w:r>
            <w:r w:rsidR="006A4859" w:rsidRPr="00FC3A9C">
              <w:rPr>
                <w:rFonts w:eastAsiaTheme="minorEastAsia"/>
                <w:sz w:val="24"/>
              </w:rPr>
              <w:t>限值</w:t>
            </w:r>
            <w:r w:rsidR="006A4859" w:rsidRPr="00FC3A9C">
              <w:rPr>
                <w:rFonts w:eastAsiaTheme="minorEastAsia" w:hint="eastAsia"/>
                <w:sz w:val="24"/>
              </w:rPr>
              <w:t>要求。</w:t>
            </w:r>
          </w:p>
          <w:p w14:paraId="2959F74E" w14:textId="77777777" w:rsidR="004B7D63" w:rsidRPr="00FC3A9C" w:rsidRDefault="00AE73A2" w:rsidP="003E6169">
            <w:pPr>
              <w:autoSpaceDE w:val="0"/>
              <w:autoSpaceDN w:val="0"/>
              <w:adjustRightInd w:val="0"/>
              <w:spacing w:line="360" w:lineRule="auto"/>
              <w:ind w:firstLine="480"/>
              <w:rPr>
                <w:rFonts w:eastAsiaTheme="minorEastAsia"/>
                <w:sz w:val="24"/>
              </w:rPr>
            </w:pPr>
            <w:r w:rsidRPr="00FC3A9C">
              <w:rPr>
                <w:rFonts w:ascii="宋体" w:hAnsi="宋体" w:cs="宋体" w:hint="eastAsia"/>
                <w:sz w:val="24"/>
              </w:rPr>
              <w:t>⑵</w:t>
            </w:r>
            <w:r w:rsidRPr="00FC3A9C">
              <w:rPr>
                <w:rFonts w:eastAsiaTheme="minorEastAsia"/>
                <w:sz w:val="24"/>
              </w:rPr>
              <w:t xml:space="preserve"> </w:t>
            </w:r>
            <w:r w:rsidR="004B7D63" w:rsidRPr="00FC3A9C">
              <w:rPr>
                <w:rFonts w:eastAsiaTheme="minorEastAsia"/>
                <w:sz w:val="24"/>
              </w:rPr>
              <w:t>地表水环境</w:t>
            </w:r>
          </w:p>
          <w:p w14:paraId="7B71264D" w14:textId="77777777" w:rsidR="004B7D63" w:rsidRPr="00FC3A9C" w:rsidRDefault="0063015C" w:rsidP="003E6169">
            <w:pPr>
              <w:spacing w:line="360" w:lineRule="auto"/>
              <w:ind w:firstLineChars="200" w:firstLine="480"/>
              <w:rPr>
                <w:rFonts w:eastAsiaTheme="minorEastAsia"/>
                <w:b/>
                <w:bCs/>
                <w:sz w:val="24"/>
              </w:rPr>
            </w:pPr>
            <w:r w:rsidRPr="00FC3A9C">
              <w:rPr>
                <w:rFonts w:eastAsiaTheme="minorEastAsia"/>
                <w:sz w:val="24"/>
              </w:rPr>
              <w:t>收集陕西省生态环境厅</w:t>
            </w:r>
            <w:r w:rsidRPr="00FC3A9C">
              <w:rPr>
                <w:rFonts w:eastAsiaTheme="minorEastAsia"/>
                <w:sz w:val="24"/>
              </w:rPr>
              <w:t>2019</w:t>
            </w:r>
            <w:r w:rsidRPr="00FC3A9C">
              <w:rPr>
                <w:rFonts w:eastAsiaTheme="minorEastAsia"/>
                <w:sz w:val="24"/>
              </w:rPr>
              <w:t>年</w:t>
            </w:r>
            <w:r w:rsidRPr="00FC3A9C">
              <w:rPr>
                <w:rFonts w:eastAsiaTheme="minorEastAsia"/>
                <w:sz w:val="24"/>
              </w:rPr>
              <w:t>7</w:t>
            </w:r>
            <w:r w:rsidRPr="00FC3A9C">
              <w:rPr>
                <w:rFonts w:eastAsiaTheme="minorEastAsia"/>
                <w:sz w:val="24"/>
              </w:rPr>
              <w:t>月发布的《陕西省</w:t>
            </w:r>
            <w:r w:rsidRPr="00FC3A9C">
              <w:rPr>
                <w:rFonts w:eastAsiaTheme="minorEastAsia"/>
                <w:sz w:val="24"/>
              </w:rPr>
              <w:t>2019</w:t>
            </w:r>
            <w:r w:rsidRPr="00FC3A9C">
              <w:rPr>
                <w:rFonts w:eastAsiaTheme="minorEastAsia"/>
                <w:sz w:val="24"/>
              </w:rPr>
              <w:t>年</w:t>
            </w:r>
            <w:r w:rsidRPr="00FC3A9C">
              <w:rPr>
                <w:rFonts w:eastAsiaTheme="minorEastAsia"/>
                <w:sz w:val="24"/>
              </w:rPr>
              <w:t>6</w:t>
            </w:r>
            <w:r w:rsidRPr="00FC3A9C">
              <w:rPr>
                <w:rFonts w:eastAsiaTheme="minorEastAsia"/>
                <w:sz w:val="24"/>
              </w:rPr>
              <w:t>月份水环境质量月报》</w:t>
            </w:r>
            <w:r w:rsidRPr="00FC3A9C">
              <w:rPr>
                <w:rFonts w:eastAsiaTheme="minorEastAsia"/>
                <w:sz w:val="24"/>
              </w:rPr>
              <w:lastRenderedPageBreak/>
              <w:t>中</w:t>
            </w:r>
            <w:r w:rsidRPr="00FC3A9C">
              <w:rPr>
                <w:rFonts w:eastAsiaTheme="minorEastAsia" w:hint="eastAsia"/>
                <w:sz w:val="24"/>
              </w:rPr>
              <w:t>渭河干流</w:t>
            </w:r>
            <w:r w:rsidRPr="00FC3A9C">
              <w:rPr>
                <w:rFonts w:eastAsiaTheme="minorEastAsia"/>
                <w:sz w:val="24"/>
              </w:rPr>
              <w:t>西咸</w:t>
            </w:r>
            <w:r w:rsidRPr="00FC3A9C">
              <w:rPr>
                <w:rFonts w:eastAsiaTheme="minorEastAsia" w:hint="eastAsia"/>
                <w:sz w:val="24"/>
              </w:rPr>
              <w:t>出</w:t>
            </w:r>
            <w:r w:rsidRPr="00FC3A9C">
              <w:rPr>
                <w:rFonts w:eastAsiaTheme="minorEastAsia"/>
                <w:sz w:val="24"/>
              </w:rPr>
              <w:t>境断面</w:t>
            </w:r>
            <w:r w:rsidRPr="00FC3A9C">
              <w:rPr>
                <w:rFonts w:eastAsiaTheme="minorEastAsia"/>
                <w:sz w:val="24"/>
              </w:rPr>
              <w:t>2019</w:t>
            </w:r>
            <w:r w:rsidRPr="00FC3A9C">
              <w:rPr>
                <w:rFonts w:eastAsiaTheme="minorEastAsia"/>
                <w:sz w:val="24"/>
              </w:rPr>
              <w:t>年</w:t>
            </w:r>
            <w:r w:rsidRPr="00FC3A9C">
              <w:rPr>
                <w:rFonts w:eastAsiaTheme="minorEastAsia"/>
                <w:sz w:val="24"/>
              </w:rPr>
              <w:t>6</w:t>
            </w:r>
            <w:r w:rsidRPr="00FC3A9C">
              <w:rPr>
                <w:rFonts w:eastAsiaTheme="minorEastAsia"/>
                <w:sz w:val="24"/>
              </w:rPr>
              <w:t>月的监测数据</w:t>
            </w:r>
            <w:r w:rsidRPr="00FC3A9C">
              <w:rPr>
                <w:rFonts w:eastAsiaTheme="minorEastAsia" w:hint="eastAsia"/>
                <w:sz w:val="24"/>
              </w:rPr>
              <w:t>，</w:t>
            </w:r>
            <w:r w:rsidR="004B7D63" w:rsidRPr="00FC3A9C">
              <w:rPr>
                <w:rFonts w:eastAsiaTheme="minorEastAsia"/>
                <w:sz w:val="24"/>
              </w:rPr>
              <w:t>监测结果表明，</w:t>
            </w:r>
            <w:r w:rsidRPr="00FC3A9C">
              <w:rPr>
                <w:rFonts w:eastAsiaTheme="minorEastAsia" w:hint="eastAsia"/>
                <w:sz w:val="24"/>
              </w:rPr>
              <w:t>渭河干流西咸出境断面</w:t>
            </w:r>
            <w:r w:rsidRPr="00FC3A9C">
              <w:rPr>
                <w:rFonts w:eastAsiaTheme="minorEastAsia"/>
                <w:sz w:val="24"/>
              </w:rPr>
              <w:t>COD</w:t>
            </w:r>
            <w:r w:rsidRPr="00FC3A9C">
              <w:rPr>
                <w:rFonts w:eastAsiaTheme="minorEastAsia"/>
                <w:sz w:val="24"/>
              </w:rPr>
              <w:t>、氨氮、溶解氧、总磷等监测因子均符合《地表水环境质量标准》（</w:t>
            </w:r>
            <w:r w:rsidRPr="00FC3A9C">
              <w:rPr>
                <w:rFonts w:eastAsiaTheme="minorEastAsia"/>
                <w:sz w:val="24"/>
              </w:rPr>
              <w:t>GB3838-2002</w:t>
            </w:r>
            <w:r w:rsidRPr="00FC3A9C">
              <w:rPr>
                <w:rFonts w:eastAsiaTheme="minorEastAsia"/>
                <w:sz w:val="24"/>
              </w:rPr>
              <w:t>）</w:t>
            </w:r>
            <w:r w:rsidR="004378E9" w:rsidRPr="00FC3A9C">
              <w:rPr>
                <w:rFonts w:ascii="宋体" w:hAnsi="宋体" w:cs="宋体"/>
                <w:sz w:val="24"/>
              </w:rPr>
              <w:fldChar w:fldCharType="begin"/>
            </w:r>
            <w:r w:rsidRPr="00FC3A9C">
              <w:rPr>
                <w:rFonts w:ascii="宋体" w:hAnsi="宋体" w:cs="宋体"/>
                <w:sz w:val="24"/>
              </w:rPr>
              <w:instrText xml:space="preserve"> </w:instrText>
            </w:r>
            <w:r w:rsidRPr="00FC3A9C">
              <w:rPr>
                <w:rFonts w:ascii="宋体" w:hAnsi="宋体" w:cs="宋体" w:hint="eastAsia"/>
                <w:sz w:val="24"/>
              </w:rPr>
              <w:instrText>= 4 \* ROMAN</w:instrText>
            </w:r>
            <w:r w:rsidRPr="00FC3A9C">
              <w:rPr>
                <w:rFonts w:ascii="宋体" w:hAnsi="宋体" w:cs="宋体"/>
                <w:sz w:val="24"/>
              </w:rPr>
              <w:instrText xml:space="preserve"> </w:instrText>
            </w:r>
            <w:r w:rsidR="004378E9" w:rsidRPr="00FC3A9C">
              <w:rPr>
                <w:rFonts w:ascii="宋体" w:hAnsi="宋体" w:cs="宋体"/>
                <w:sz w:val="24"/>
              </w:rPr>
              <w:fldChar w:fldCharType="separate"/>
            </w:r>
            <w:r w:rsidRPr="00FC3A9C">
              <w:rPr>
                <w:rFonts w:ascii="宋体" w:hAnsi="宋体" w:cs="宋体"/>
                <w:noProof/>
                <w:sz w:val="24"/>
              </w:rPr>
              <w:t>IV</w:t>
            </w:r>
            <w:r w:rsidR="004378E9" w:rsidRPr="00FC3A9C">
              <w:rPr>
                <w:rFonts w:ascii="宋体" w:hAnsi="宋体" w:cs="宋体"/>
                <w:sz w:val="24"/>
              </w:rPr>
              <w:fldChar w:fldCharType="end"/>
            </w:r>
            <w:r w:rsidRPr="00FC3A9C">
              <w:rPr>
                <w:rFonts w:eastAsiaTheme="minorEastAsia"/>
                <w:sz w:val="24"/>
              </w:rPr>
              <w:t>类标准限值。</w:t>
            </w:r>
          </w:p>
          <w:p w14:paraId="3ED7564D" w14:textId="77777777" w:rsidR="00E54129" w:rsidRPr="00FC3A9C" w:rsidRDefault="004378E9" w:rsidP="003E6169">
            <w:pPr>
              <w:autoSpaceDE w:val="0"/>
              <w:autoSpaceDN w:val="0"/>
              <w:adjustRightInd w:val="0"/>
              <w:spacing w:line="360" w:lineRule="auto"/>
              <w:ind w:firstLine="480"/>
              <w:rPr>
                <w:rFonts w:eastAsiaTheme="minorEastAsia"/>
                <w:sz w:val="24"/>
              </w:rPr>
            </w:pPr>
            <w:r w:rsidRPr="00FC3A9C">
              <w:rPr>
                <w:rFonts w:eastAsiaTheme="minorEastAsia"/>
                <w:sz w:val="24"/>
              </w:rPr>
              <w:fldChar w:fldCharType="begin"/>
            </w:r>
            <w:r w:rsidR="004B7D63" w:rsidRPr="00FC3A9C">
              <w:rPr>
                <w:rFonts w:eastAsiaTheme="minorEastAsia"/>
                <w:sz w:val="24"/>
              </w:rPr>
              <w:instrText xml:space="preserve"> = 3 \* GB2 </w:instrText>
            </w:r>
            <w:r w:rsidRPr="00FC3A9C">
              <w:rPr>
                <w:rFonts w:eastAsiaTheme="minorEastAsia"/>
                <w:sz w:val="24"/>
              </w:rPr>
              <w:fldChar w:fldCharType="separate"/>
            </w:r>
            <w:r w:rsidR="004B7D63" w:rsidRPr="00FC3A9C">
              <w:rPr>
                <w:rFonts w:ascii="宋体" w:hAnsi="宋体" w:cs="宋体" w:hint="eastAsia"/>
                <w:noProof/>
                <w:sz w:val="24"/>
              </w:rPr>
              <w:t>⑶</w:t>
            </w:r>
            <w:r w:rsidRPr="00FC3A9C">
              <w:rPr>
                <w:rFonts w:eastAsiaTheme="minorEastAsia"/>
                <w:sz w:val="24"/>
              </w:rPr>
              <w:fldChar w:fldCharType="end"/>
            </w:r>
            <w:r w:rsidR="004B7D63" w:rsidRPr="00FC3A9C">
              <w:rPr>
                <w:rFonts w:eastAsiaTheme="minorEastAsia"/>
                <w:sz w:val="24"/>
              </w:rPr>
              <w:t xml:space="preserve"> </w:t>
            </w:r>
            <w:r w:rsidR="00AE73A2" w:rsidRPr="00FC3A9C">
              <w:rPr>
                <w:rFonts w:eastAsiaTheme="minorEastAsia"/>
                <w:sz w:val="24"/>
              </w:rPr>
              <w:t>声环境</w:t>
            </w:r>
          </w:p>
          <w:p w14:paraId="6616AB67" w14:textId="77777777" w:rsidR="006A4859" w:rsidRPr="00FC3A9C" w:rsidRDefault="006A4859" w:rsidP="006A4859">
            <w:pPr>
              <w:spacing w:line="360" w:lineRule="auto"/>
              <w:ind w:firstLineChars="200" w:firstLine="480"/>
              <w:jc w:val="left"/>
              <w:rPr>
                <w:rFonts w:eastAsiaTheme="minorEastAsia"/>
                <w:sz w:val="24"/>
              </w:rPr>
            </w:pPr>
            <w:r w:rsidRPr="00FC3A9C">
              <w:rPr>
                <w:rFonts w:eastAsiaTheme="minorEastAsia" w:hint="eastAsia"/>
                <w:sz w:val="24"/>
              </w:rPr>
              <w:t>陕西泾渭新能源科技有限公司委托陕西金盾工程检测有限公司对</w:t>
            </w:r>
            <w:r w:rsidRPr="00FC3A9C">
              <w:rPr>
                <w:rFonts w:eastAsiaTheme="minorEastAsia"/>
                <w:sz w:val="24"/>
              </w:rPr>
              <w:t>厂界及</w:t>
            </w:r>
            <w:r w:rsidRPr="00FC3A9C">
              <w:rPr>
                <w:rFonts w:eastAsiaTheme="minorEastAsia" w:hint="eastAsia"/>
                <w:sz w:val="24"/>
              </w:rPr>
              <w:t>敏感点</w:t>
            </w:r>
            <w:r w:rsidRPr="00FC3A9C">
              <w:rPr>
                <w:rFonts w:eastAsiaTheme="minorEastAsia"/>
                <w:sz w:val="24"/>
              </w:rPr>
              <w:t>噪声进行了监测，厂界的昼</w:t>
            </w:r>
            <w:r w:rsidRPr="00FC3A9C">
              <w:rPr>
                <w:rFonts w:eastAsiaTheme="minorEastAsia" w:hint="eastAsia"/>
                <w:sz w:val="24"/>
              </w:rPr>
              <w:t>间、</w:t>
            </w:r>
            <w:r w:rsidRPr="00FC3A9C">
              <w:rPr>
                <w:rFonts w:eastAsiaTheme="minorEastAsia"/>
                <w:sz w:val="24"/>
              </w:rPr>
              <w:t>夜</w:t>
            </w:r>
            <w:r w:rsidRPr="00FC3A9C">
              <w:rPr>
                <w:rFonts w:eastAsiaTheme="minorEastAsia" w:hint="eastAsia"/>
                <w:sz w:val="24"/>
              </w:rPr>
              <w:t>间</w:t>
            </w:r>
            <w:r w:rsidRPr="00FC3A9C">
              <w:rPr>
                <w:rFonts w:eastAsiaTheme="minorEastAsia"/>
                <w:sz w:val="24"/>
              </w:rPr>
              <w:t>声环境质量现状值均满足</w:t>
            </w:r>
            <w:r w:rsidR="00CD70B9" w:rsidRPr="00FC3A9C">
              <w:rPr>
                <w:rFonts w:eastAsiaTheme="minorEastAsia"/>
                <w:sz w:val="24"/>
              </w:rPr>
              <w:t>《</w:t>
            </w:r>
            <w:r w:rsidR="00CD70B9" w:rsidRPr="00FC3A9C">
              <w:rPr>
                <w:rFonts w:eastAsiaTheme="minorEastAsia" w:hint="eastAsia"/>
                <w:sz w:val="24"/>
              </w:rPr>
              <w:t>工业企业厂界环境噪声排放标准</w:t>
            </w:r>
            <w:r w:rsidR="00CD70B9" w:rsidRPr="00FC3A9C">
              <w:rPr>
                <w:rFonts w:eastAsiaTheme="minorEastAsia"/>
                <w:sz w:val="24"/>
              </w:rPr>
              <w:t>》（</w:t>
            </w:r>
            <w:r w:rsidR="00CD70B9" w:rsidRPr="00FC3A9C">
              <w:rPr>
                <w:rFonts w:eastAsiaTheme="minorEastAsia"/>
                <w:sz w:val="24"/>
              </w:rPr>
              <w:t>GB12348-2008</w:t>
            </w:r>
            <w:r w:rsidR="00CD70B9" w:rsidRPr="00FC3A9C">
              <w:rPr>
                <w:rFonts w:eastAsiaTheme="minorEastAsia"/>
                <w:sz w:val="24"/>
              </w:rPr>
              <w:t>）</w:t>
            </w:r>
            <w:r w:rsidRPr="00FC3A9C">
              <w:rPr>
                <w:rFonts w:eastAsiaTheme="minorEastAsia"/>
                <w:sz w:val="24"/>
              </w:rPr>
              <w:t>中</w:t>
            </w:r>
            <w:r w:rsidRPr="00FC3A9C">
              <w:rPr>
                <w:rFonts w:eastAsiaTheme="minorEastAsia" w:hint="eastAsia"/>
                <w:sz w:val="24"/>
              </w:rPr>
              <w:t>2</w:t>
            </w:r>
            <w:r w:rsidRPr="00FC3A9C">
              <w:rPr>
                <w:rFonts w:eastAsiaTheme="minorEastAsia"/>
                <w:sz w:val="24"/>
              </w:rPr>
              <w:t>类</w:t>
            </w:r>
            <w:r w:rsidRPr="00FC3A9C">
              <w:rPr>
                <w:rFonts w:eastAsiaTheme="minorEastAsia" w:hint="eastAsia"/>
                <w:sz w:val="24"/>
              </w:rPr>
              <w:t>、</w:t>
            </w:r>
            <w:r w:rsidRPr="00FC3A9C">
              <w:rPr>
                <w:rFonts w:eastAsiaTheme="minorEastAsia" w:hint="eastAsia"/>
                <w:sz w:val="24"/>
              </w:rPr>
              <w:t>4</w:t>
            </w:r>
            <w:r w:rsidRPr="00FC3A9C">
              <w:rPr>
                <w:rFonts w:eastAsiaTheme="minorEastAsia" w:hint="eastAsia"/>
                <w:sz w:val="24"/>
              </w:rPr>
              <w:t>类</w:t>
            </w:r>
            <w:r w:rsidRPr="00FC3A9C">
              <w:rPr>
                <w:rFonts w:eastAsiaTheme="minorEastAsia"/>
                <w:sz w:val="24"/>
              </w:rPr>
              <w:t>标准限值要求，</w:t>
            </w:r>
            <w:r w:rsidRPr="00FC3A9C">
              <w:rPr>
                <w:rFonts w:eastAsiaTheme="minorEastAsia" w:hint="eastAsia"/>
                <w:sz w:val="24"/>
              </w:rPr>
              <w:t>柏家咀村、兰池佳苑、东杨村</w:t>
            </w:r>
            <w:r w:rsidRPr="00FC3A9C">
              <w:rPr>
                <w:rFonts w:eastAsiaTheme="minorEastAsia"/>
                <w:sz w:val="24"/>
              </w:rPr>
              <w:t>昼</w:t>
            </w:r>
            <w:r w:rsidRPr="00FC3A9C">
              <w:rPr>
                <w:rFonts w:eastAsiaTheme="minorEastAsia" w:hint="eastAsia"/>
                <w:sz w:val="24"/>
              </w:rPr>
              <w:t>间</w:t>
            </w:r>
            <w:r w:rsidRPr="00FC3A9C">
              <w:rPr>
                <w:rFonts w:eastAsiaTheme="minorEastAsia"/>
                <w:sz w:val="24"/>
              </w:rPr>
              <w:t>、夜间声环境质量现状值满足《声环境质量标准》（</w:t>
            </w:r>
            <w:r w:rsidRPr="00FC3A9C">
              <w:rPr>
                <w:rFonts w:eastAsiaTheme="minorEastAsia"/>
                <w:sz w:val="24"/>
              </w:rPr>
              <w:t>GB3096-2008</w:t>
            </w:r>
            <w:r w:rsidRPr="00FC3A9C">
              <w:rPr>
                <w:rFonts w:eastAsiaTheme="minorEastAsia"/>
                <w:sz w:val="24"/>
              </w:rPr>
              <w:t>）中</w:t>
            </w:r>
            <w:r w:rsidRPr="00FC3A9C">
              <w:rPr>
                <w:rFonts w:eastAsiaTheme="minorEastAsia"/>
                <w:sz w:val="24"/>
              </w:rPr>
              <w:t>2</w:t>
            </w:r>
            <w:r w:rsidRPr="00FC3A9C">
              <w:rPr>
                <w:rFonts w:eastAsiaTheme="minorEastAsia"/>
                <w:sz w:val="24"/>
              </w:rPr>
              <w:t>类</w:t>
            </w:r>
            <w:r w:rsidRPr="00FC3A9C">
              <w:rPr>
                <w:rFonts w:eastAsiaTheme="minorEastAsia" w:hint="eastAsia"/>
                <w:sz w:val="24"/>
              </w:rPr>
              <w:t>、</w:t>
            </w:r>
            <w:r w:rsidRPr="00FC3A9C">
              <w:rPr>
                <w:rFonts w:eastAsiaTheme="minorEastAsia" w:hint="eastAsia"/>
                <w:sz w:val="24"/>
              </w:rPr>
              <w:t>4</w:t>
            </w:r>
            <w:r w:rsidRPr="00FC3A9C">
              <w:rPr>
                <w:rFonts w:eastAsiaTheme="minorEastAsia"/>
                <w:sz w:val="24"/>
              </w:rPr>
              <w:t>b</w:t>
            </w:r>
            <w:r w:rsidRPr="00FC3A9C">
              <w:rPr>
                <w:rFonts w:eastAsiaTheme="minorEastAsia" w:hint="eastAsia"/>
                <w:sz w:val="24"/>
              </w:rPr>
              <w:t>类</w:t>
            </w:r>
            <w:r w:rsidRPr="00FC3A9C">
              <w:rPr>
                <w:rFonts w:eastAsiaTheme="minorEastAsia"/>
                <w:sz w:val="24"/>
              </w:rPr>
              <w:t>标准要求。区域声环境质量良好。</w:t>
            </w:r>
          </w:p>
          <w:p w14:paraId="0EBA69AF" w14:textId="77777777" w:rsidR="00E54129" w:rsidRPr="00FC3A9C" w:rsidRDefault="00FB19C7" w:rsidP="003E6169">
            <w:pPr>
              <w:spacing w:line="360" w:lineRule="auto"/>
              <w:ind w:firstLineChars="200" w:firstLine="482"/>
              <w:rPr>
                <w:rFonts w:eastAsiaTheme="minorEastAsia"/>
                <w:b/>
                <w:bCs/>
                <w:sz w:val="24"/>
              </w:rPr>
            </w:pPr>
            <w:r w:rsidRPr="00FC3A9C">
              <w:rPr>
                <w:rFonts w:eastAsiaTheme="minorEastAsia"/>
                <w:b/>
                <w:bCs/>
                <w:sz w:val="24"/>
              </w:rPr>
              <w:t>4</w:t>
            </w:r>
            <w:r w:rsidR="00AE73A2" w:rsidRPr="00FC3A9C">
              <w:rPr>
                <w:rFonts w:eastAsiaTheme="minorEastAsia"/>
                <w:b/>
                <w:bCs/>
                <w:sz w:val="24"/>
              </w:rPr>
              <w:t>、环境影响分析</w:t>
            </w:r>
            <w:r w:rsidR="00060EBE" w:rsidRPr="00FC3A9C">
              <w:rPr>
                <w:rFonts w:eastAsiaTheme="minorEastAsia"/>
                <w:b/>
                <w:bCs/>
                <w:sz w:val="24"/>
              </w:rPr>
              <w:t>及环境保护措施</w:t>
            </w:r>
          </w:p>
          <w:p w14:paraId="20751B32" w14:textId="77777777" w:rsidR="00E54129" w:rsidRPr="00FC3A9C" w:rsidRDefault="001B4C9E" w:rsidP="00AF7714">
            <w:pPr>
              <w:spacing w:line="360" w:lineRule="auto"/>
              <w:ind w:firstLineChars="200" w:firstLine="480"/>
              <w:rPr>
                <w:rFonts w:eastAsiaTheme="minorEastAsia"/>
                <w:sz w:val="24"/>
              </w:rPr>
            </w:pPr>
            <w:r w:rsidRPr="00FC3A9C">
              <w:rPr>
                <w:rFonts w:ascii="宋体" w:hAnsi="宋体" w:cs="宋体" w:hint="eastAsia"/>
                <w:sz w:val="24"/>
              </w:rPr>
              <w:t>⑴</w:t>
            </w:r>
            <w:r w:rsidR="00AE73A2" w:rsidRPr="00FC3A9C">
              <w:rPr>
                <w:rFonts w:eastAsiaTheme="minorEastAsia"/>
                <w:sz w:val="24"/>
              </w:rPr>
              <w:t xml:space="preserve"> </w:t>
            </w:r>
            <w:r w:rsidR="00AE73A2" w:rsidRPr="00FC3A9C">
              <w:rPr>
                <w:rFonts w:eastAsiaTheme="minorEastAsia"/>
                <w:sz w:val="24"/>
              </w:rPr>
              <w:t>环境空气</w:t>
            </w:r>
          </w:p>
          <w:p w14:paraId="47A0FE9E" w14:textId="77777777" w:rsidR="003D37E6" w:rsidRPr="00FC3A9C" w:rsidRDefault="00394330" w:rsidP="003E6169">
            <w:pPr>
              <w:spacing w:line="360" w:lineRule="auto"/>
              <w:ind w:firstLineChars="200" w:firstLine="480"/>
              <w:rPr>
                <w:rFonts w:eastAsiaTheme="minorEastAsia"/>
                <w:kern w:val="0"/>
                <w:sz w:val="24"/>
              </w:rPr>
            </w:pPr>
            <w:r w:rsidRPr="00FC3A9C">
              <w:rPr>
                <w:rFonts w:eastAsiaTheme="minorEastAsia"/>
                <w:sz w:val="24"/>
              </w:rPr>
              <w:t>本项目运行期产生的有组织废气主要</w:t>
            </w:r>
            <w:r w:rsidR="006A4859" w:rsidRPr="00FC3A9C">
              <w:rPr>
                <w:rFonts w:eastAsiaTheme="minorEastAsia" w:hint="eastAsia"/>
                <w:sz w:val="24"/>
              </w:rPr>
              <w:t>锅炉</w:t>
            </w:r>
            <w:r w:rsidRPr="00FC3A9C">
              <w:rPr>
                <w:rFonts w:eastAsiaTheme="minorEastAsia"/>
                <w:sz w:val="24"/>
              </w:rPr>
              <w:t>燃烧废气</w:t>
            </w:r>
            <w:r w:rsidRPr="00FC3A9C">
              <w:rPr>
                <w:rFonts w:eastAsiaTheme="minorEastAsia" w:hint="eastAsia"/>
                <w:sz w:val="24"/>
              </w:rPr>
              <w:t>；</w:t>
            </w:r>
            <w:r w:rsidRPr="00FC3A9C">
              <w:rPr>
                <w:rFonts w:eastAsiaTheme="minorEastAsia"/>
                <w:sz w:val="24"/>
              </w:rPr>
              <w:t>无组织排放源主要</w:t>
            </w:r>
            <w:r w:rsidR="006A4859" w:rsidRPr="00FC3A9C">
              <w:rPr>
                <w:rFonts w:eastAsiaTheme="minorEastAsia" w:hint="eastAsia"/>
                <w:sz w:val="24"/>
              </w:rPr>
              <w:t>为甲醇</w:t>
            </w:r>
            <w:r w:rsidRPr="00FC3A9C">
              <w:rPr>
                <w:rFonts w:eastAsiaTheme="minorEastAsia" w:hint="eastAsia"/>
                <w:sz w:val="24"/>
              </w:rPr>
              <w:t>。</w:t>
            </w:r>
            <w:r w:rsidR="001B4C9E" w:rsidRPr="00FC3A9C">
              <w:rPr>
                <w:rFonts w:eastAsiaTheme="minorEastAsia"/>
                <w:kern w:val="0"/>
                <w:sz w:val="24"/>
              </w:rPr>
              <w:t>对有组织和无组织排放废气分别</w:t>
            </w:r>
            <w:r w:rsidR="001B4C9E" w:rsidRPr="00FC3A9C">
              <w:rPr>
                <w:rFonts w:eastAsiaTheme="minorEastAsia"/>
                <w:sz w:val="24"/>
              </w:rPr>
              <w:t>采用《环境影响评价技术导则</w:t>
            </w:r>
            <w:r w:rsidR="001B4C9E" w:rsidRPr="00FC3A9C">
              <w:rPr>
                <w:rFonts w:eastAsiaTheme="minorEastAsia"/>
                <w:sz w:val="24"/>
              </w:rPr>
              <w:t>-</w:t>
            </w:r>
            <w:r w:rsidR="001B4C9E" w:rsidRPr="00FC3A9C">
              <w:rPr>
                <w:rFonts w:eastAsiaTheme="minorEastAsia"/>
                <w:sz w:val="24"/>
              </w:rPr>
              <w:t>大气环境》</w:t>
            </w:r>
            <w:r w:rsidR="001B4C9E" w:rsidRPr="00FC3A9C">
              <w:rPr>
                <w:rFonts w:eastAsiaTheme="minorEastAsia"/>
                <w:sz w:val="24"/>
              </w:rPr>
              <w:t>(HJ2.2-2018)</w:t>
            </w:r>
            <w:r w:rsidR="001B4C9E" w:rsidRPr="00FC3A9C">
              <w:rPr>
                <w:rFonts w:eastAsiaTheme="minorEastAsia"/>
                <w:sz w:val="24"/>
              </w:rPr>
              <w:t>附录</w:t>
            </w:r>
            <w:r w:rsidR="001B4C9E" w:rsidRPr="00FC3A9C">
              <w:rPr>
                <w:rFonts w:eastAsiaTheme="minorEastAsia"/>
                <w:sz w:val="24"/>
              </w:rPr>
              <w:t>A</w:t>
            </w:r>
            <w:r w:rsidR="001B4C9E" w:rsidRPr="00FC3A9C">
              <w:rPr>
                <w:rFonts w:eastAsiaTheme="minorEastAsia"/>
                <w:sz w:val="24"/>
              </w:rPr>
              <w:t>推荐模型中的</w:t>
            </w:r>
            <w:r w:rsidR="001B4C9E" w:rsidRPr="00FC3A9C">
              <w:rPr>
                <w:rFonts w:eastAsiaTheme="minorEastAsia"/>
                <w:sz w:val="24"/>
              </w:rPr>
              <w:t>AERSCREEN</w:t>
            </w:r>
            <w:r w:rsidR="001B4C9E" w:rsidRPr="00FC3A9C">
              <w:rPr>
                <w:rFonts w:eastAsiaTheme="minorEastAsia"/>
                <w:sz w:val="24"/>
              </w:rPr>
              <w:t>模式进行预测。</w:t>
            </w:r>
          </w:p>
          <w:p w14:paraId="0654C8BF" w14:textId="77777777" w:rsidR="005244AB" w:rsidRPr="00FC3A9C" w:rsidRDefault="00394330" w:rsidP="005244AB">
            <w:pPr>
              <w:spacing w:line="360" w:lineRule="auto"/>
              <w:ind w:firstLineChars="200" w:firstLine="480"/>
              <w:rPr>
                <w:rFonts w:eastAsiaTheme="minorEastAsia"/>
                <w:sz w:val="24"/>
              </w:rPr>
            </w:pPr>
            <w:r w:rsidRPr="00FC3A9C">
              <w:rPr>
                <w:rFonts w:eastAsiaTheme="minorEastAsia" w:hint="eastAsia"/>
                <w:sz w:val="24"/>
              </w:rPr>
              <w:t>有组织废气</w:t>
            </w:r>
            <w:r w:rsidR="005244AB" w:rsidRPr="00FC3A9C">
              <w:rPr>
                <w:rFonts w:eastAsiaTheme="minorEastAsia"/>
                <w:sz w:val="24"/>
              </w:rPr>
              <w:t>P</w:t>
            </w:r>
            <w:r w:rsidR="005244AB" w:rsidRPr="00FC3A9C">
              <w:rPr>
                <w:rFonts w:eastAsiaTheme="minorEastAsia"/>
                <w:sz w:val="24"/>
                <w:vertAlign w:val="subscript"/>
              </w:rPr>
              <w:t>max</w:t>
            </w:r>
            <w:r w:rsidR="005244AB" w:rsidRPr="00FC3A9C">
              <w:rPr>
                <w:rFonts w:eastAsiaTheme="minorEastAsia"/>
                <w:sz w:val="24"/>
              </w:rPr>
              <w:t>最大值出现为</w:t>
            </w:r>
            <w:r w:rsidR="005244AB" w:rsidRPr="00FC3A9C">
              <w:rPr>
                <w:rFonts w:eastAsiaTheme="minorEastAsia" w:hint="eastAsia"/>
                <w:sz w:val="24"/>
              </w:rPr>
              <w:t>锅炉</w:t>
            </w:r>
            <w:r w:rsidR="005244AB" w:rsidRPr="00FC3A9C">
              <w:rPr>
                <w:rFonts w:eastAsiaTheme="minorEastAsia"/>
                <w:sz w:val="24"/>
              </w:rPr>
              <w:t>排放的</w:t>
            </w:r>
            <w:r w:rsidR="005244AB" w:rsidRPr="00FC3A9C">
              <w:rPr>
                <w:rFonts w:eastAsiaTheme="minorEastAsia"/>
                <w:sz w:val="24"/>
              </w:rPr>
              <w:t>NO</w:t>
            </w:r>
            <w:r w:rsidR="005244AB" w:rsidRPr="00FC3A9C">
              <w:rPr>
                <w:rFonts w:eastAsiaTheme="minorEastAsia" w:hint="eastAsia"/>
                <w:sz w:val="24"/>
                <w:vertAlign w:val="subscript"/>
              </w:rPr>
              <w:t>x</w:t>
            </w:r>
            <w:r w:rsidR="005244AB" w:rsidRPr="00FC3A9C">
              <w:rPr>
                <w:rFonts w:eastAsiaTheme="minorEastAsia"/>
                <w:sz w:val="24"/>
              </w:rPr>
              <w:t>，最大占标率</w:t>
            </w:r>
            <w:r w:rsidR="005244AB" w:rsidRPr="00FC3A9C">
              <w:rPr>
                <w:rFonts w:eastAsiaTheme="minorEastAsia"/>
                <w:sz w:val="24"/>
              </w:rPr>
              <w:t>(%)P</w:t>
            </w:r>
            <w:r w:rsidR="005244AB" w:rsidRPr="00FC3A9C">
              <w:rPr>
                <w:rFonts w:eastAsiaTheme="minorEastAsia"/>
                <w:sz w:val="24"/>
                <w:vertAlign w:val="subscript"/>
              </w:rPr>
              <w:t>max</w:t>
            </w:r>
            <w:r w:rsidR="005244AB" w:rsidRPr="00FC3A9C">
              <w:rPr>
                <w:rFonts w:eastAsiaTheme="minorEastAsia"/>
                <w:sz w:val="24"/>
              </w:rPr>
              <w:t>为</w:t>
            </w:r>
            <w:r w:rsidR="005244AB" w:rsidRPr="00FC3A9C">
              <w:rPr>
                <w:rFonts w:eastAsiaTheme="minorEastAsia"/>
                <w:sz w:val="24"/>
              </w:rPr>
              <w:t>2.9%</w:t>
            </w:r>
            <w:r w:rsidR="005244AB" w:rsidRPr="00FC3A9C">
              <w:rPr>
                <w:rFonts w:eastAsiaTheme="minorEastAsia"/>
                <w:sz w:val="24"/>
              </w:rPr>
              <w:t>，最大浓度值</w:t>
            </w:r>
            <w:r w:rsidR="005244AB" w:rsidRPr="00FC3A9C">
              <w:rPr>
                <w:rFonts w:eastAsiaTheme="minorEastAsia"/>
                <w:sz w:val="24"/>
              </w:rPr>
              <w:t>C</w:t>
            </w:r>
            <w:r w:rsidR="005244AB" w:rsidRPr="00FC3A9C">
              <w:rPr>
                <w:rFonts w:eastAsiaTheme="minorEastAsia"/>
                <w:sz w:val="24"/>
                <w:vertAlign w:val="subscript"/>
              </w:rPr>
              <w:t>max</w:t>
            </w:r>
            <w:r w:rsidR="005244AB" w:rsidRPr="00FC3A9C">
              <w:rPr>
                <w:rFonts w:eastAsiaTheme="minorEastAsia"/>
                <w:sz w:val="24"/>
              </w:rPr>
              <w:t>为</w:t>
            </w:r>
            <w:r w:rsidR="005244AB" w:rsidRPr="00FC3A9C">
              <w:rPr>
                <w:rFonts w:eastAsiaTheme="minorEastAsia"/>
                <w:sz w:val="24"/>
              </w:rPr>
              <w:t>7.2μg/m</w:t>
            </w:r>
            <w:r w:rsidR="005244AB" w:rsidRPr="00FC3A9C">
              <w:rPr>
                <w:rFonts w:eastAsiaTheme="minorEastAsia"/>
                <w:sz w:val="24"/>
                <w:vertAlign w:val="superscript"/>
              </w:rPr>
              <w:t>3</w:t>
            </w:r>
            <w:r w:rsidR="005244AB" w:rsidRPr="00FC3A9C">
              <w:rPr>
                <w:rFonts w:eastAsiaTheme="minorEastAsia"/>
                <w:sz w:val="24"/>
              </w:rPr>
              <w:t>。</w:t>
            </w:r>
            <w:r w:rsidR="005244AB" w:rsidRPr="00FC3A9C">
              <w:rPr>
                <w:rFonts w:eastAsiaTheme="minorEastAsia" w:hint="eastAsia"/>
                <w:sz w:val="24"/>
              </w:rPr>
              <w:t>颗粒物</w:t>
            </w:r>
            <w:r w:rsidR="005244AB" w:rsidRPr="00FC3A9C">
              <w:rPr>
                <w:rFonts w:eastAsiaTheme="minorEastAsia"/>
                <w:sz w:val="24"/>
              </w:rPr>
              <w:t>、</w:t>
            </w:r>
            <w:r w:rsidR="005244AB" w:rsidRPr="00FC3A9C">
              <w:rPr>
                <w:rFonts w:eastAsiaTheme="minorEastAsia"/>
                <w:sz w:val="24"/>
              </w:rPr>
              <w:t>SO</w:t>
            </w:r>
            <w:r w:rsidR="005244AB" w:rsidRPr="00FC3A9C">
              <w:rPr>
                <w:rFonts w:eastAsiaTheme="minorEastAsia"/>
                <w:sz w:val="24"/>
                <w:vertAlign w:val="subscript"/>
              </w:rPr>
              <w:t>2</w:t>
            </w:r>
            <w:r w:rsidR="005244AB" w:rsidRPr="00FC3A9C">
              <w:rPr>
                <w:rFonts w:eastAsiaTheme="minorEastAsia"/>
                <w:sz w:val="24"/>
              </w:rPr>
              <w:t>排放浓度最大值分别为</w:t>
            </w:r>
            <w:r w:rsidR="005244AB" w:rsidRPr="00FC3A9C">
              <w:rPr>
                <w:rFonts w:eastAsiaTheme="minorEastAsia"/>
                <w:sz w:val="24"/>
              </w:rPr>
              <w:t>2.0μg/m</w:t>
            </w:r>
            <w:r w:rsidR="005244AB" w:rsidRPr="00FC3A9C">
              <w:rPr>
                <w:rFonts w:eastAsiaTheme="minorEastAsia"/>
                <w:sz w:val="24"/>
              </w:rPr>
              <w:t>、</w:t>
            </w:r>
            <w:r w:rsidR="005244AB" w:rsidRPr="00FC3A9C">
              <w:rPr>
                <w:rFonts w:eastAsiaTheme="minorEastAsia"/>
                <w:sz w:val="24"/>
              </w:rPr>
              <w:t>10.7μg/m</w:t>
            </w:r>
            <w:r w:rsidR="005244AB" w:rsidRPr="00FC3A9C">
              <w:rPr>
                <w:rFonts w:eastAsiaTheme="minorEastAsia"/>
                <w:sz w:val="24"/>
                <w:vertAlign w:val="superscript"/>
              </w:rPr>
              <w:t>3</w:t>
            </w:r>
            <w:r w:rsidR="005244AB" w:rsidRPr="00FC3A9C">
              <w:rPr>
                <w:rFonts w:eastAsiaTheme="minorEastAsia"/>
                <w:sz w:val="24"/>
              </w:rPr>
              <w:t>，占标率分别为</w:t>
            </w:r>
            <w:r w:rsidR="005244AB" w:rsidRPr="00FC3A9C">
              <w:rPr>
                <w:rFonts w:eastAsiaTheme="minorEastAsia"/>
                <w:sz w:val="24"/>
              </w:rPr>
              <w:t>0.44%</w:t>
            </w:r>
            <w:r w:rsidR="005244AB" w:rsidRPr="00FC3A9C">
              <w:rPr>
                <w:rFonts w:eastAsiaTheme="minorEastAsia"/>
                <w:sz w:val="24"/>
              </w:rPr>
              <w:t>、</w:t>
            </w:r>
            <w:r w:rsidR="005244AB" w:rsidRPr="00FC3A9C">
              <w:rPr>
                <w:rFonts w:eastAsiaTheme="minorEastAsia"/>
                <w:sz w:val="24"/>
              </w:rPr>
              <w:t>2.9%</w:t>
            </w:r>
            <w:r w:rsidR="005244AB" w:rsidRPr="00FC3A9C">
              <w:rPr>
                <w:rFonts w:eastAsiaTheme="minorEastAsia" w:hint="eastAsia"/>
                <w:sz w:val="24"/>
              </w:rPr>
              <w:t>，</w:t>
            </w:r>
            <w:r w:rsidR="005244AB" w:rsidRPr="00FC3A9C">
              <w:rPr>
                <w:rFonts w:eastAsiaTheme="minorEastAsia"/>
                <w:bCs/>
                <w:sz w:val="24"/>
              </w:rPr>
              <w:t>对周边环境影响较小。</w:t>
            </w:r>
          </w:p>
          <w:p w14:paraId="7DA5F697" w14:textId="3D9D1137" w:rsidR="006A4859" w:rsidRPr="00FC3A9C" w:rsidRDefault="006A4859" w:rsidP="006A4859">
            <w:pPr>
              <w:spacing w:line="360" w:lineRule="auto"/>
              <w:ind w:firstLineChars="200" w:firstLine="480"/>
              <w:rPr>
                <w:rFonts w:eastAsiaTheme="minorEastAsia"/>
                <w:noProof/>
                <w:sz w:val="24"/>
              </w:rPr>
            </w:pPr>
            <w:r w:rsidRPr="00FC3A9C">
              <w:rPr>
                <w:rFonts w:eastAsiaTheme="minorEastAsia" w:hint="eastAsia"/>
                <w:sz w:val="24"/>
              </w:rPr>
              <w:t>甲醇</w:t>
            </w:r>
            <w:r w:rsidRPr="00FC3A9C">
              <w:rPr>
                <w:rFonts w:eastAsiaTheme="minorEastAsia"/>
                <w:sz w:val="24"/>
              </w:rPr>
              <w:t>预测最大浓度值为</w:t>
            </w:r>
            <w:r w:rsidR="00EB3A01" w:rsidRPr="00FC3A9C">
              <w:rPr>
                <w:rFonts w:eastAsiaTheme="minorEastAsia"/>
                <w:sz w:val="24"/>
              </w:rPr>
              <w:t>72.23μg/m</w:t>
            </w:r>
            <w:r w:rsidR="00EB3A01" w:rsidRPr="00FC3A9C">
              <w:rPr>
                <w:rFonts w:eastAsiaTheme="minorEastAsia"/>
                <w:sz w:val="24"/>
                <w:vertAlign w:val="superscript"/>
              </w:rPr>
              <w:t>3</w:t>
            </w:r>
            <w:r w:rsidR="00EB3A01" w:rsidRPr="00FC3A9C">
              <w:rPr>
                <w:rFonts w:eastAsiaTheme="minorEastAsia"/>
                <w:sz w:val="24"/>
              </w:rPr>
              <w:t>，占标率为</w:t>
            </w:r>
            <w:r w:rsidR="00EB3A01" w:rsidRPr="00FC3A9C">
              <w:rPr>
                <w:rFonts w:eastAsiaTheme="minorEastAsia"/>
                <w:sz w:val="24"/>
              </w:rPr>
              <w:t>2.41%</w:t>
            </w:r>
            <w:r w:rsidRPr="00FC3A9C">
              <w:rPr>
                <w:rFonts w:eastAsiaTheme="minorEastAsia"/>
                <w:noProof/>
                <w:sz w:val="24"/>
              </w:rPr>
              <w:t>。</w:t>
            </w:r>
            <w:r w:rsidRPr="00FC3A9C">
              <w:rPr>
                <w:rFonts w:eastAsiaTheme="minorEastAsia"/>
                <w:sz w:val="24"/>
              </w:rPr>
              <w:t>对周边环境影响较小。</w:t>
            </w:r>
          </w:p>
          <w:p w14:paraId="62F1E954" w14:textId="77777777" w:rsidR="00E54129" w:rsidRPr="00FC3A9C" w:rsidRDefault="001B4C9E" w:rsidP="003E6169">
            <w:pPr>
              <w:spacing w:line="360" w:lineRule="auto"/>
              <w:ind w:firstLineChars="200" w:firstLine="480"/>
              <w:rPr>
                <w:rFonts w:eastAsiaTheme="minorEastAsia"/>
                <w:sz w:val="24"/>
              </w:rPr>
            </w:pPr>
            <w:r w:rsidRPr="00FC3A9C">
              <w:rPr>
                <w:rFonts w:ascii="宋体" w:hAnsi="宋体" w:cs="宋体" w:hint="eastAsia"/>
                <w:sz w:val="24"/>
              </w:rPr>
              <w:t>⑵</w:t>
            </w:r>
            <w:r w:rsidR="00AE73A2" w:rsidRPr="00FC3A9C">
              <w:rPr>
                <w:rFonts w:eastAsiaTheme="minorEastAsia"/>
                <w:bCs/>
                <w:sz w:val="24"/>
              </w:rPr>
              <w:t xml:space="preserve"> </w:t>
            </w:r>
            <w:r w:rsidR="00AE73A2" w:rsidRPr="00FC3A9C">
              <w:rPr>
                <w:rFonts w:eastAsiaTheme="minorEastAsia"/>
                <w:bCs/>
                <w:sz w:val="24"/>
              </w:rPr>
              <w:t>地表水</w:t>
            </w:r>
          </w:p>
          <w:p w14:paraId="759119B3" w14:textId="77777777" w:rsidR="006A4859" w:rsidRPr="00FC3A9C" w:rsidRDefault="006A4859" w:rsidP="006A4859">
            <w:pPr>
              <w:spacing w:line="360" w:lineRule="auto"/>
              <w:ind w:firstLineChars="200" w:firstLine="480"/>
              <w:rPr>
                <w:rFonts w:eastAsiaTheme="minorEastAsia"/>
                <w:bCs/>
                <w:sz w:val="24"/>
              </w:rPr>
            </w:pPr>
            <w:r w:rsidRPr="00FC3A9C">
              <w:rPr>
                <w:rFonts w:eastAsiaTheme="minorEastAsia" w:hint="eastAsia"/>
                <w:bCs/>
                <w:sz w:val="24"/>
              </w:rPr>
              <w:t>本项目无生产废水产生；仅有软水处理废水、反冲洗废水、锅炉定期排水，为清净下水，均回用于生产，不会对地表水环境产生影响。</w:t>
            </w:r>
          </w:p>
          <w:p w14:paraId="5A93CE3A" w14:textId="77777777" w:rsidR="00E54129" w:rsidRPr="00FC3A9C" w:rsidRDefault="004378E9" w:rsidP="00AF7714">
            <w:pPr>
              <w:spacing w:line="360" w:lineRule="auto"/>
              <w:ind w:firstLineChars="200" w:firstLine="480"/>
              <w:rPr>
                <w:rFonts w:eastAsiaTheme="minorEastAsia"/>
                <w:sz w:val="24"/>
              </w:rPr>
            </w:pPr>
            <w:r w:rsidRPr="00FC3A9C">
              <w:rPr>
                <w:rFonts w:eastAsiaTheme="minorEastAsia"/>
                <w:sz w:val="24"/>
              </w:rPr>
              <w:fldChar w:fldCharType="begin"/>
            </w:r>
            <w:r w:rsidR="001B4C9E" w:rsidRPr="00FC3A9C">
              <w:rPr>
                <w:rFonts w:eastAsiaTheme="minorEastAsia"/>
                <w:sz w:val="24"/>
              </w:rPr>
              <w:instrText xml:space="preserve"> = 3 \* GB2 </w:instrText>
            </w:r>
            <w:r w:rsidRPr="00FC3A9C">
              <w:rPr>
                <w:rFonts w:eastAsiaTheme="minorEastAsia"/>
                <w:sz w:val="24"/>
              </w:rPr>
              <w:fldChar w:fldCharType="separate"/>
            </w:r>
            <w:r w:rsidR="001B4C9E" w:rsidRPr="00FC3A9C">
              <w:rPr>
                <w:rFonts w:ascii="宋体" w:hAnsi="宋体" w:cs="宋体" w:hint="eastAsia"/>
                <w:noProof/>
                <w:sz w:val="24"/>
              </w:rPr>
              <w:t>⑶</w:t>
            </w:r>
            <w:r w:rsidRPr="00FC3A9C">
              <w:rPr>
                <w:rFonts w:eastAsiaTheme="minorEastAsia"/>
                <w:sz w:val="24"/>
              </w:rPr>
              <w:fldChar w:fldCharType="end"/>
            </w:r>
            <w:r w:rsidR="00AE73A2" w:rsidRPr="00FC3A9C">
              <w:rPr>
                <w:rFonts w:eastAsiaTheme="minorEastAsia"/>
                <w:sz w:val="24"/>
              </w:rPr>
              <w:t xml:space="preserve"> </w:t>
            </w:r>
            <w:r w:rsidR="00AE73A2" w:rsidRPr="00FC3A9C">
              <w:rPr>
                <w:rFonts w:eastAsiaTheme="minorEastAsia"/>
                <w:sz w:val="24"/>
              </w:rPr>
              <w:t>声环境</w:t>
            </w:r>
          </w:p>
          <w:p w14:paraId="735B7DFB" w14:textId="77777777" w:rsidR="006A4859" w:rsidRPr="00FC3A9C" w:rsidRDefault="00394330" w:rsidP="006A4859">
            <w:pPr>
              <w:spacing w:line="360" w:lineRule="auto"/>
              <w:ind w:firstLineChars="200" w:firstLine="480"/>
              <w:rPr>
                <w:rFonts w:eastAsiaTheme="minorEastAsia"/>
                <w:kern w:val="0"/>
                <w:sz w:val="24"/>
                <w:lang w:val="zh-CN"/>
              </w:rPr>
            </w:pPr>
            <w:r w:rsidRPr="00FC3A9C">
              <w:rPr>
                <w:rFonts w:eastAsiaTheme="minorEastAsia" w:hint="eastAsia"/>
                <w:sz w:val="24"/>
                <w:lang w:val="zh-CN"/>
              </w:rPr>
              <w:t>经过预测分析，</w:t>
            </w:r>
            <w:r w:rsidR="006A4859" w:rsidRPr="00FC3A9C">
              <w:rPr>
                <w:rFonts w:eastAsiaTheme="minorEastAsia" w:hint="eastAsia"/>
                <w:sz w:val="24"/>
                <w:lang w:val="zh-CN"/>
              </w:rPr>
              <w:t>各厂界</w:t>
            </w:r>
            <w:r w:rsidR="006A4859" w:rsidRPr="00FC3A9C">
              <w:rPr>
                <w:rFonts w:eastAsiaTheme="minorEastAsia"/>
                <w:kern w:val="0"/>
                <w:sz w:val="24"/>
                <w:lang w:val="zh-CN"/>
              </w:rPr>
              <w:t>昼间</w:t>
            </w:r>
            <w:r w:rsidR="006A4859" w:rsidRPr="00FC3A9C">
              <w:rPr>
                <w:rFonts w:eastAsiaTheme="minorEastAsia" w:hint="eastAsia"/>
                <w:kern w:val="0"/>
                <w:sz w:val="24"/>
                <w:lang w:val="zh-CN"/>
              </w:rPr>
              <w:t>、夜间</w:t>
            </w:r>
            <w:r w:rsidR="006A4859" w:rsidRPr="00FC3A9C">
              <w:rPr>
                <w:rFonts w:eastAsiaTheme="minorEastAsia" w:hint="eastAsia"/>
                <w:sz w:val="24"/>
                <w:lang w:val="zh-CN"/>
              </w:rPr>
              <w:t>预测</w:t>
            </w:r>
            <w:r w:rsidR="006A4859" w:rsidRPr="00FC3A9C">
              <w:rPr>
                <w:rFonts w:eastAsiaTheme="minorEastAsia"/>
                <w:sz w:val="24"/>
                <w:lang w:val="zh-CN"/>
              </w:rPr>
              <w:t>值</w:t>
            </w:r>
            <w:r w:rsidR="006A4859" w:rsidRPr="00FC3A9C">
              <w:rPr>
                <w:rFonts w:eastAsiaTheme="minorEastAsia" w:hint="eastAsia"/>
                <w:sz w:val="24"/>
                <w:lang w:val="zh-CN"/>
              </w:rPr>
              <w:t>分别为</w:t>
            </w:r>
            <w:r w:rsidR="006A4859" w:rsidRPr="00FC3A9C">
              <w:rPr>
                <w:rFonts w:eastAsiaTheme="minorEastAsia" w:hint="eastAsia"/>
                <w:sz w:val="24"/>
              </w:rPr>
              <w:t>5</w:t>
            </w:r>
            <w:r w:rsidR="006A4859" w:rsidRPr="00FC3A9C">
              <w:rPr>
                <w:rFonts w:eastAsiaTheme="minorEastAsia"/>
                <w:sz w:val="24"/>
              </w:rPr>
              <w:t>4.3~59.8dB(A)</w:t>
            </w:r>
            <w:r w:rsidR="006A4859" w:rsidRPr="00FC3A9C">
              <w:rPr>
                <w:rFonts w:eastAsiaTheme="minorEastAsia" w:hint="eastAsia"/>
                <w:sz w:val="24"/>
              </w:rPr>
              <w:t>，</w:t>
            </w:r>
            <w:r w:rsidR="006A4859" w:rsidRPr="00FC3A9C">
              <w:rPr>
                <w:rFonts w:eastAsiaTheme="minorEastAsia"/>
                <w:sz w:val="24"/>
              </w:rPr>
              <w:t>45.2~52.7dB(A)</w:t>
            </w:r>
            <w:r w:rsidR="006A4859" w:rsidRPr="00FC3A9C">
              <w:rPr>
                <w:rFonts w:eastAsiaTheme="minorEastAsia" w:hint="eastAsia"/>
                <w:sz w:val="24"/>
              </w:rPr>
              <w:t>，</w:t>
            </w:r>
            <w:r w:rsidR="006A4859" w:rsidRPr="00FC3A9C">
              <w:rPr>
                <w:rFonts w:eastAsiaTheme="minorEastAsia"/>
                <w:sz w:val="24"/>
              </w:rPr>
              <w:t>满足《工业企业厂界环境噪声排放标准》（</w:t>
            </w:r>
            <w:r w:rsidR="006A4859" w:rsidRPr="00FC3A9C">
              <w:rPr>
                <w:rFonts w:eastAsiaTheme="minorEastAsia"/>
                <w:sz w:val="24"/>
              </w:rPr>
              <w:t>GB12348-2008</w:t>
            </w:r>
            <w:r w:rsidR="006A4859" w:rsidRPr="00FC3A9C">
              <w:rPr>
                <w:rFonts w:eastAsiaTheme="minorEastAsia"/>
                <w:sz w:val="24"/>
              </w:rPr>
              <w:t>）中</w:t>
            </w:r>
            <w:r w:rsidR="006A4859" w:rsidRPr="00FC3A9C">
              <w:rPr>
                <w:rFonts w:eastAsiaTheme="minorEastAsia" w:hint="eastAsia"/>
                <w:sz w:val="24"/>
              </w:rPr>
              <w:t>2</w:t>
            </w:r>
            <w:r w:rsidR="006A4859" w:rsidRPr="00FC3A9C">
              <w:rPr>
                <w:rFonts w:eastAsiaTheme="minorEastAsia"/>
                <w:sz w:val="24"/>
              </w:rPr>
              <w:t>类</w:t>
            </w:r>
            <w:r w:rsidR="006A4859" w:rsidRPr="00FC3A9C">
              <w:rPr>
                <w:rFonts w:eastAsiaTheme="minorEastAsia" w:hint="eastAsia"/>
                <w:sz w:val="24"/>
              </w:rPr>
              <w:t>、</w:t>
            </w:r>
            <w:r w:rsidR="006A4859" w:rsidRPr="00FC3A9C">
              <w:rPr>
                <w:rFonts w:eastAsiaTheme="minorEastAsia" w:hint="eastAsia"/>
                <w:sz w:val="24"/>
              </w:rPr>
              <w:t>4</w:t>
            </w:r>
            <w:r w:rsidR="006A4859" w:rsidRPr="00FC3A9C">
              <w:rPr>
                <w:rFonts w:eastAsiaTheme="minorEastAsia" w:hint="eastAsia"/>
                <w:sz w:val="24"/>
              </w:rPr>
              <w:t>类</w:t>
            </w:r>
            <w:r w:rsidR="006A4859" w:rsidRPr="00FC3A9C">
              <w:rPr>
                <w:rFonts w:eastAsiaTheme="minorEastAsia"/>
                <w:sz w:val="24"/>
              </w:rPr>
              <w:t>标准限值要求</w:t>
            </w:r>
            <w:r w:rsidR="006A4859" w:rsidRPr="00FC3A9C">
              <w:rPr>
                <w:rFonts w:eastAsiaTheme="minorEastAsia" w:hint="eastAsia"/>
                <w:kern w:val="0"/>
                <w:sz w:val="24"/>
                <w:lang w:val="zh-CN"/>
              </w:rPr>
              <w:t>；柏家咀村、兰池佳苑昼间、夜间噪声预测值为</w:t>
            </w:r>
            <w:r w:rsidR="006A4859" w:rsidRPr="00FC3A9C">
              <w:rPr>
                <w:rFonts w:eastAsiaTheme="minorEastAsia" w:hint="eastAsia"/>
                <w:sz w:val="24"/>
              </w:rPr>
              <w:t>52.</w:t>
            </w:r>
            <w:r w:rsidR="006A4859" w:rsidRPr="00FC3A9C">
              <w:rPr>
                <w:rFonts w:eastAsiaTheme="minorEastAsia"/>
                <w:sz w:val="24"/>
              </w:rPr>
              <w:t>1~</w:t>
            </w:r>
            <w:r w:rsidR="006A4859" w:rsidRPr="00FC3A9C">
              <w:rPr>
                <w:rFonts w:eastAsiaTheme="minorEastAsia" w:hint="eastAsia"/>
                <w:sz w:val="24"/>
              </w:rPr>
              <w:t>5</w:t>
            </w:r>
            <w:r w:rsidR="006A4859" w:rsidRPr="00FC3A9C">
              <w:rPr>
                <w:rFonts w:eastAsiaTheme="minorEastAsia"/>
                <w:sz w:val="24"/>
              </w:rPr>
              <w:t>4.5dB(A)</w:t>
            </w:r>
            <w:r w:rsidR="006A4859" w:rsidRPr="00FC3A9C">
              <w:rPr>
                <w:rFonts w:eastAsiaTheme="minorEastAsia" w:hint="eastAsia"/>
                <w:sz w:val="24"/>
              </w:rPr>
              <w:t>、</w:t>
            </w:r>
            <w:r w:rsidR="006A4859" w:rsidRPr="00FC3A9C">
              <w:rPr>
                <w:rFonts w:eastAsiaTheme="minorEastAsia"/>
                <w:sz w:val="24"/>
              </w:rPr>
              <w:t>43.7~45.7dB(A)</w:t>
            </w:r>
            <w:r w:rsidR="006A4859" w:rsidRPr="00FC3A9C">
              <w:rPr>
                <w:rFonts w:eastAsiaTheme="minorEastAsia" w:hint="eastAsia"/>
                <w:sz w:val="24"/>
              </w:rPr>
              <w:t>，</w:t>
            </w:r>
            <w:r w:rsidR="006A4859" w:rsidRPr="00FC3A9C">
              <w:rPr>
                <w:rFonts w:eastAsiaTheme="minorEastAsia"/>
                <w:sz w:val="24"/>
              </w:rPr>
              <w:t>满足</w:t>
            </w:r>
            <w:r w:rsidR="006A4859" w:rsidRPr="00FC3A9C">
              <w:rPr>
                <w:rFonts w:eastAsiaTheme="minorEastAsia" w:hint="eastAsia"/>
                <w:sz w:val="24"/>
              </w:rPr>
              <w:t>《声环境质量标准》（</w:t>
            </w:r>
            <w:r w:rsidR="006A4859" w:rsidRPr="00FC3A9C">
              <w:rPr>
                <w:rFonts w:eastAsiaTheme="minorEastAsia" w:hint="eastAsia"/>
                <w:sz w:val="24"/>
              </w:rPr>
              <w:t>GB3096-2008</w:t>
            </w:r>
            <w:r w:rsidR="006A4859" w:rsidRPr="00FC3A9C">
              <w:rPr>
                <w:rFonts w:eastAsiaTheme="minorEastAsia" w:hint="eastAsia"/>
                <w:sz w:val="24"/>
              </w:rPr>
              <w:t>）</w:t>
            </w:r>
            <w:r w:rsidR="006A4859" w:rsidRPr="00FC3A9C">
              <w:rPr>
                <w:rFonts w:eastAsiaTheme="minorEastAsia" w:hint="eastAsia"/>
                <w:sz w:val="24"/>
              </w:rPr>
              <w:t>2</w:t>
            </w:r>
            <w:r w:rsidR="006A4859" w:rsidRPr="00FC3A9C">
              <w:rPr>
                <w:rFonts w:eastAsiaTheme="minorEastAsia" w:hint="eastAsia"/>
                <w:sz w:val="24"/>
              </w:rPr>
              <w:t>类标准限值要求；</w:t>
            </w:r>
            <w:r w:rsidR="006A4859" w:rsidRPr="00FC3A9C">
              <w:rPr>
                <w:rFonts w:eastAsiaTheme="minorEastAsia" w:hint="eastAsia"/>
                <w:kern w:val="0"/>
                <w:sz w:val="24"/>
                <w:lang w:val="zh-CN"/>
              </w:rPr>
              <w:t>东杨村昼间、夜间噪声预测值为</w:t>
            </w:r>
            <w:r w:rsidR="006A4859" w:rsidRPr="00FC3A9C">
              <w:rPr>
                <w:rFonts w:eastAsiaTheme="minorEastAsia"/>
                <w:sz w:val="24"/>
              </w:rPr>
              <w:t>62.7dB(A)</w:t>
            </w:r>
            <w:r w:rsidR="006A4859" w:rsidRPr="00FC3A9C">
              <w:rPr>
                <w:rFonts w:eastAsiaTheme="minorEastAsia" w:hint="eastAsia"/>
                <w:sz w:val="24"/>
              </w:rPr>
              <w:t>、</w:t>
            </w:r>
            <w:r w:rsidR="006A4859" w:rsidRPr="00FC3A9C">
              <w:rPr>
                <w:rFonts w:eastAsiaTheme="minorEastAsia"/>
                <w:sz w:val="24"/>
              </w:rPr>
              <w:t>53.9dB(A)</w:t>
            </w:r>
            <w:r w:rsidR="006A4859" w:rsidRPr="00FC3A9C">
              <w:rPr>
                <w:rFonts w:eastAsiaTheme="minorEastAsia" w:hint="eastAsia"/>
                <w:sz w:val="24"/>
              </w:rPr>
              <w:t>，</w:t>
            </w:r>
            <w:r w:rsidR="006A4859" w:rsidRPr="00FC3A9C">
              <w:rPr>
                <w:rFonts w:eastAsiaTheme="minorEastAsia"/>
                <w:sz w:val="24"/>
              </w:rPr>
              <w:t>满足</w:t>
            </w:r>
            <w:r w:rsidR="006A4859" w:rsidRPr="00FC3A9C">
              <w:rPr>
                <w:rFonts w:eastAsiaTheme="minorEastAsia" w:hint="eastAsia"/>
                <w:sz w:val="24"/>
              </w:rPr>
              <w:t>《声环境质量标准》（</w:t>
            </w:r>
            <w:r w:rsidR="006A4859" w:rsidRPr="00FC3A9C">
              <w:rPr>
                <w:rFonts w:eastAsiaTheme="minorEastAsia" w:hint="eastAsia"/>
                <w:sz w:val="24"/>
              </w:rPr>
              <w:t>GB3096-2008</w:t>
            </w:r>
            <w:r w:rsidR="006A4859" w:rsidRPr="00FC3A9C">
              <w:rPr>
                <w:rFonts w:eastAsiaTheme="minorEastAsia" w:hint="eastAsia"/>
                <w:sz w:val="24"/>
              </w:rPr>
              <w:t>）</w:t>
            </w:r>
            <w:r w:rsidR="006A4859" w:rsidRPr="00FC3A9C">
              <w:rPr>
                <w:rFonts w:eastAsiaTheme="minorEastAsia"/>
                <w:sz w:val="24"/>
              </w:rPr>
              <w:t>4b</w:t>
            </w:r>
            <w:r w:rsidR="006A4859" w:rsidRPr="00FC3A9C">
              <w:rPr>
                <w:rFonts w:eastAsiaTheme="minorEastAsia" w:hint="eastAsia"/>
                <w:sz w:val="24"/>
              </w:rPr>
              <w:t>类标准限值要求。</w:t>
            </w:r>
            <w:r w:rsidR="006A4859" w:rsidRPr="00FC3A9C">
              <w:rPr>
                <w:rFonts w:eastAsiaTheme="minorEastAsia" w:hint="eastAsia"/>
                <w:kern w:val="0"/>
                <w:sz w:val="24"/>
                <w:lang w:val="zh-CN"/>
              </w:rPr>
              <w:t>项目正常生产噪声对周围声环境影响较小。</w:t>
            </w:r>
          </w:p>
          <w:p w14:paraId="17FCEA24" w14:textId="77777777" w:rsidR="00E54129" w:rsidRPr="00FC3A9C" w:rsidRDefault="004378E9" w:rsidP="00157BF6">
            <w:pPr>
              <w:spacing w:line="360" w:lineRule="auto"/>
              <w:ind w:firstLineChars="200" w:firstLine="480"/>
              <w:rPr>
                <w:rFonts w:eastAsiaTheme="minorEastAsia"/>
                <w:sz w:val="24"/>
              </w:rPr>
            </w:pPr>
            <w:r w:rsidRPr="00FC3A9C">
              <w:rPr>
                <w:rFonts w:eastAsiaTheme="minorEastAsia"/>
                <w:sz w:val="24"/>
              </w:rPr>
              <w:fldChar w:fldCharType="begin"/>
            </w:r>
            <w:r w:rsidR="001B4C9E" w:rsidRPr="00FC3A9C">
              <w:rPr>
                <w:rFonts w:eastAsiaTheme="minorEastAsia"/>
                <w:sz w:val="24"/>
              </w:rPr>
              <w:instrText xml:space="preserve"> = 4 \* GB2 </w:instrText>
            </w:r>
            <w:r w:rsidRPr="00FC3A9C">
              <w:rPr>
                <w:rFonts w:eastAsiaTheme="minorEastAsia"/>
                <w:sz w:val="24"/>
              </w:rPr>
              <w:fldChar w:fldCharType="separate"/>
            </w:r>
            <w:r w:rsidR="001B4C9E" w:rsidRPr="00FC3A9C">
              <w:rPr>
                <w:rFonts w:ascii="宋体" w:hAnsi="宋体" w:cs="宋体" w:hint="eastAsia"/>
                <w:noProof/>
                <w:sz w:val="24"/>
              </w:rPr>
              <w:t>⑷</w:t>
            </w:r>
            <w:r w:rsidRPr="00FC3A9C">
              <w:rPr>
                <w:rFonts w:eastAsiaTheme="minorEastAsia"/>
                <w:sz w:val="24"/>
              </w:rPr>
              <w:fldChar w:fldCharType="end"/>
            </w:r>
            <w:r w:rsidR="00AE73A2" w:rsidRPr="00FC3A9C">
              <w:rPr>
                <w:rFonts w:eastAsiaTheme="minorEastAsia"/>
                <w:sz w:val="24"/>
              </w:rPr>
              <w:t xml:space="preserve"> </w:t>
            </w:r>
            <w:r w:rsidR="00AE73A2" w:rsidRPr="00FC3A9C">
              <w:rPr>
                <w:rFonts w:eastAsiaTheme="minorEastAsia"/>
                <w:sz w:val="24"/>
              </w:rPr>
              <w:t>固体废物</w:t>
            </w:r>
          </w:p>
          <w:p w14:paraId="5CAF268A" w14:textId="2DA7086C" w:rsidR="006A4859" w:rsidRPr="00FC3A9C" w:rsidRDefault="006A4859" w:rsidP="006A4859">
            <w:pPr>
              <w:spacing w:line="360" w:lineRule="auto"/>
              <w:ind w:firstLineChars="200" w:firstLine="480"/>
              <w:rPr>
                <w:rFonts w:eastAsiaTheme="minorEastAsia"/>
                <w:sz w:val="24"/>
              </w:rPr>
            </w:pPr>
            <w:r w:rsidRPr="00FC3A9C">
              <w:rPr>
                <w:rFonts w:eastAsiaTheme="minorEastAsia" w:hint="eastAsia"/>
                <w:sz w:val="24"/>
              </w:rPr>
              <w:lastRenderedPageBreak/>
              <w:t>本项目工业固体废物主要为废离子交换树脂</w:t>
            </w:r>
            <w:r w:rsidR="008E66B7" w:rsidRPr="00FC3A9C">
              <w:rPr>
                <w:rFonts w:eastAsiaTheme="minorEastAsia" w:hint="eastAsia"/>
                <w:sz w:val="24"/>
              </w:rPr>
              <w:t>、废活性炭</w:t>
            </w:r>
            <w:r w:rsidRPr="00FC3A9C">
              <w:rPr>
                <w:rFonts w:eastAsiaTheme="minorEastAsia" w:hint="eastAsia"/>
                <w:sz w:val="24"/>
              </w:rPr>
              <w:t>，为危险废物，在现有危险废物暂存间暂存后，交由有资质单位处置；不新增劳动定员，无生活垃圾产生</w:t>
            </w:r>
            <w:r w:rsidRPr="00FC3A9C">
              <w:rPr>
                <w:rFonts w:eastAsiaTheme="minorEastAsia"/>
                <w:bCs/>
                <w:sz w:val="24"/>
              </w:rPr>
              <w:t>。</w:t>
            </w:r>
          </w:p>
          <w:p w14:paraId="46667691" w14:textId="3951ABDD" w:rsidR="00C77E33" w:rsidRPr="00FC3A9C" w:rsidRDefault="00C77E33" w:rsidP="003E6169">
            <w:pPr>
              <w:adjustRightInd w:val="0"/>
              <w:snapToGrid w:val="0"/>
              <w:spacing w:line="360" w:lineRule="auto"/>
              <w:ind w:firstLineChars="200" w:firstLine="464"/>
              <w:rPr>
                <w:rFonts w:eastAsiaTheme="minorEastAsia"/>
                <w:sz w:val="24"/>
              </w:rPr>
            </w:pPr>
            <w:r w:rsidRPr="00FC3A9C">
              <w:rPr>
                <w:rFonts w:eastAsiaTheme="minorEastAsia"/>
                <w:spacing w:val="-4"/>
                <w:sz w:val="24"/>
              </w:rPr>
              <w:t>本工程对固体废物采取的处置方案符合国家</w:t>
            </w:r>
            <w:r w:rsidRPr="00FC3A9C">
              <w:rPr>
                <w:rFonts w:eastAsiaTheme="minorEastAsia"/>
                <w:sz w:val="24"/>
              </w:rPr>
              <w:t>固体废弃物</w:t>
            </w:r>
            <w:r w:rsidR="00594166" w:rsidRPr="00FC3A9C">
              <w:rPr>
                <w:rFonts w:asciiTheme="minorEastAsia" w:eastAsiaTheme="minorEastAsia" w:hAnsiTheme="minorEastAsia"/>
                <w:sz w:val="24"/>
              </w:rPr>
              <w:t>“</w:t>
            </w:r>
            <w:r w:rsidRPr="00FC3A9C">
              <w:rPr>
                <w:rFonts w:eastAsiaTheme="minorEastAsia"/>
                <w:sz w:val="24"/>
              </w:rPr>
              <w:t>减量化、资源化、无害化</w:t>
            </w:r>
            <w:r w:rsidR="00504719" w:rsidRPr="00FC3A9C">
              <w:rPr>
                <w:rFonts w:asciiTheme="minorEastAsia" w:eastAsiaTheme="minorEastAsia" w:hAnsiTheme="minorEastAsia"/>
                <w:sz w:val="24"/>
              </w:rPr>
              <w:t>”</w:t>
            </w:r>
            <w:r w:rsidRPr="00FC3A9C">
              <w:rPr>
                <w:rFonts w:eastAsiaTheme="minorEastAsia"/>
                <w:sz w:val="24"/>
              </w:rPr>
              <w:t>的基本原则，处置率达</w:t>
            </w:r>
            <w:r w:rsidRPr="00FC3A9C">
              <w:rPr>
                <w:rFonts w:eastAsiaTheme="minorEastAsia"/>
                <w:sz w:val="24"/>
              </w:rPr>
              <w:t>100%</w:t>
            </w:r>
            <w:r w:rsidRPr="00FC3A9C">
              <w:rPr>
                <w:rFonts w:eastAsiaTheme="minorEastAsia"/>
                <w:sz w:val="24"/>
              </w:rPr>
              <w:t>，对环境影响小。</w:t>
            </w:r>
          </w:p>
          <w:p w14:paraId="63DF6ADF" w14:textId="77777777" w:rsidR="009C392B" w:rsidRPr="00FC3A9C" w:rsidRDefault="004378E9" w:rsidP="003E6169">
            <w:pPr>
              <w:adjustRightInd w:val="0"/>
              <w:snapToGrid w:val="0"/>
              <w:spacing w:line="360" w:lineRule="auto"/>
              <w:ind w:firstLineChars="200" w:firstLine="480"/>
              <w:rPr>
                <w:rFonts w:eastAsiaTheme="minorEastAsia"/>
                <w:sz w:val="24"/>
              </w:rPr>
            </w:pPr>
            <w:r w:rsidRPr="00FC3A9C">
              <w:rPr>
                <w:rFonts w:eastAsiaTheme="minorEastAsia"/>
                <w:sz w:val="24"/>
              </w:rPr>
              <w:fldChar w:fldCharType="begin"/>
            </w:r>
            <w:r w:rsidR="001B4C9E" w:rsidRPr="00FC3A9C">
              <w:rPr>
                <w:rFonts w:eastAsiaTheme="minorEastAsia"/>
                <w:sz w:val="24"/>
              </w:rPr>
              <w:instrText xml:space="preserve"> = 5 \* GB2 </w:instrText>
            </w:r>
            <w:r w:rsidRPr="00FC3A9C">
              <w:rPr>
                <w:rFonts w:eastAsiaTheme="minorEastAsia"/>
                <w:sz w:val="24"/>
              </w:rPr>
              <w:fldChar w:fldCharType="separate"/>
            </w:r>
            <w:r w:rsidR="001B4C9E" w:rsidRPr="00FC3A9C">
              <w:rPr>
                <w:rFonts w:ascii="宋体" w:hAnsi="宋体" w:cs="宋体" w:hint="eastAsia"/>
                <w:noProof/>
                <w:sz w:val="24"/>
              </w:rPr>
              <w:t>⑸</w:t>
            </w:r>
            <w:r w:rsidRPr="00FC3A9C">
              <w:rPr>
                <w:rFonts w:eastAsiaTheme="minorEastAsia"/>
                <w:sz w:val="24"/>
              </w:rPr>
              <w:fldChar w:fldCharType="end"/>
            </w:r>
            <w:r w:rsidR="009C392B" w:rsidRPr="00FC3A9C">
              <w:rPr>
                <w:rFonts w:eastAsiaTheme="minorEastAsia"/>
                <w:sz w:val="24"/>
              </w:rPr>
              <w:t xml:space="preserve"> </w:t>
            </w:r>
            <w:r w:rsidR="009C392B" w:rsidRPr="00FC3A9C">
              <w:rPr>
                <w:rFonts w:eastAsiaTheme="minorEastAsia"/>
                <w:sz w:val="24"/>
              </w:rPr>
              <w:t>环境风险</w:t>
            </w:r>
          </w:p>
          <w:p w14:paraId="0D13D0D2" w14:textId="77777777" w:rsidR="00584FE3" w:rsidRPr="00FC3A9C" w:rsidRDefault="00584FE3" w:rsidP="00584FE3">
            <w:pPr>
              <w:spacing w:line="360" w:lineRule="auto"/>
              <w:ind w:firstLine="480"/>
              <w:outlineLvl w:val="1"/>
              <w:rPr>
                <w:bCs/>
                <w:sz w:val="24"/>
              </w:rPr>
            </w:pPr>
            <w:r w:rsidRPr="00FC3A9C">
              <w:rPr>
                <w:rFonts w:hint="eastAsia"/>
                <w:sz w:val="24"/>
              </w:rPr>
              <w:t>本项目环境风险类型为甲醇储罐泄漏、发生火灾、爆炸及产生的伴生</w:t>
            </w:r>
            <w:r w:rsidRPr="00FC3A9C">
              <w:rPr>
                <w:rFonts w:hint="eastAsia"/>
                <w:sz w:val="24"/>
              </w:rPr>
              <w:t>/</w:t>
            </w:r>
            <w:r w:rsidRPr="00FC3A9C">
              <w:rPr>
                <w:rFonts w:hint="eastAsia"/>
                <w:sz w:val="24"/>
              </w:rPr>
              <w:t>次生</w:t>
            </w:r>
            <w:r w:rsidRPr="00FC3A9C">
              <w:rPr>
                <w:rFonts w:hint="eastAsia"/>
                <w:sz w:val="24"/>
              </w:rPr>
              <w:t>C</w:t>
            </w:r>
            <w:r w:rsidRPr="00FC3A9C">
              <w:rPr>
                <w:sz w:val="24"/>
              </w:rPr>
              <w:t>O</w:t>
            </w:r>
            <w:r w:rsidRPr="00FC3A9C">
              <w:rPr>
                <w:rFonts w:hint="eastAsia"/>
                <w:sz w:val="24"/>
              </w:rPr>
              <w:t>等对周边环境的影响。采用</w:t>
            </w:r>
            <w:r w:rsidRPr="00FC3A9C">
              <w:rPr>
                <w:rFonts w:hint="eastAsia"/>
                <w:bCs/>
                <w:sz w:val="24"/>
              </w:rPr>
              <w:t>导则附录</w:t>
            </w:r>
            <w:r w:rsidRPr="00FC3A9C">
              <w:rPr>
                <w:rFonts w:hint="eastAsia"/>
                <w:bCs/>
                <w:sz w:val="24"/>
              </w:rPr>
              <w:t>G</w:t>
            </w:r>
            <w:r w:rsidRPr="00FC3A9C">
              <w:rPr>
                <w:rFonts w:hint="eastAsia"/>
                <w:bCs/>
                <w:sz w:val="24"/>
              </w:rPr>
              <w:t>中推荐的</w:t>
            </w:r>
            <w:r w:rsidRPr="00FC3A9C">
              <w:rPr>
                <w:rFonts w:hint="eastAsia"/>
                <w:bCs/>
                <w:sz w:val="24"/>
              </w:rPr>
              <w:t>A</w:t>
            </w:r>
            <w:r w:rsidRPr="00FC3A9C">
              <w:rPr>
                <w:bCs/>
                <w:sz w:val="24"/>
              </w:rPr>
              <w:t>RTOX</w:t>
            </w:r>
            <w:r w:rsidRPr="00FC3A9C">
              <w:rPr>
                <w:rFonts w:hint="eastAsia"/>
                <w:bCs/>
                <w:sz w:val="24"/>
              </w:rPr>
              <w:t>模型进行预测分析，</w:t>
            </w:r>
            <w:r w:rsidRPr="00FC3A9C">
              <w:rPr>
                <w:rFonts w:hint="eastAsia"/>
                <w:sz w:val="24"/>
              </w:rPr>
              <w:t>预测结果表明，</w:t>
            </w:r>
            <w:r w:rsidRPr="00FC3A9C">
              <w:rPr>
                <w:rFonts w:hint="eastAsia"/>
                <w:bCs/>
                <w:sz w:val="24"/>
              </w:rPr>
              <w:t>甲醇储罐发生泄漏，事故轴线各点的最大浓度值为</w:t>
            </w:r>
            <w:r w:rsidRPr="00FC3A9C">
              <w:rPr>
                <w:bCs/>
                <w:sz w:val="24"/>
              </w:rPr>
              <w:t>502.18mg/m</w:t>
            </w:r>
            <w:r w:rsidRPr="00FC3A9C">
              <w:rPr>
                <w:bCs/>
                <w:sz w:val="24"/>
                <w:vertAlign w:val="superscript"/>
              </w:rPr>
              <w:t>3</w:t>
            </w:r>
            <w:r w:rsidRPr="00FC3A9C">
              <w:rPr>
                <w:rFonts w:hint="eastAsia"/>
                <w:bCs/>
                <w:sz w:val="24"/>
              </w:rPr>
              <w:t>，出现距离为</w:t>
            </w:r>
            <w:r w:rsidRPr="00FC3A9C">
              <w:rPr>
                <w:rFonts w:hint="eastAsia"/>
                <w:bCs/>
                <w:sz w:val="24"/>
              </w:rPr>
              <w:t>6</w:t>
            </w:r>
            <w:r w:rsidRPr="00FC3A9C">
              <w:rPr>
                <w:bCs/>
                <w:sz w:val="24"/>
              </w:rPr>
              <w:t>0m</w:t>
            </w:r>
            <w:r w:rsidRPr="00FC3A9C">
              <w:rPr>
                <w:rFonts w:hint="eastAsia"/>
                <w:bCs/>
                <w:sz w:val="24"/>
              </w:rPr>
              <w:t>，均小于大气毒性终点浓度</w:t>
            </w:r>
            <w:r w:rsidRPr="00FC3A9C">
              <w:rPr>
                <w:rFonts w:hint="eastAsia"/>
                <w:bCs/>
                <w:sz w:val="24"/>
              </w:rPr>
              <w:t>-</w:t>
            </w:r>
            <w:r w:rsidRPr="00FC3A9C">
              <w:rPr>
                <w:bCs/>
                <w:sz w:val="24"/>
              </w:rPr>
              <w:t>2</w:t>
            </w:r>
            <w:r w:rsidRPr="00FC3A9C">
              <w:rPr>
                <w:rFonts w:hint="eastAsia"/>
                <w:bCs/>
                <w:sz w:val="24"/>
              </w:rPr>
              <w:t>，在最常见气象条件下的终点浓度</w:t>
            </w:r>
            <w:r w:rsidRPr="00FC3A9C">
              <w:rPr>
                <w:rFonts w:hint="eastAsia"/>
                <w:bCs/>
                <w:sz w:val="24"/>
              </w:rPr>
              <w:t>-</w:t>
            </w:r>
            <w:r w:rsidRPr="00FC3A9C">
              <w:rPr>
                <w:bCs/>
                <w:sz w:val="24"/>
              </w:rPr>
              <w:t>1</w:t>
            </w:r>
            <w:r w:rsidRPr="00FC3A9C">
              <w:rPr>
                <w:rFonts w:hint="eastAsia"/>
                <w:bCs/>
                <w:sz w:val="24"/>
              </w:rPr>
              <w:t>和终点浓度</w:t>
            </w:r>
            <w:r w:rsidRPr="00FC3A9C">
              <w:rPr>
                <w:rFonts w:hint="eastAsia"/>
                <w:bCs/>
                <w:sz w:val="24"/>
              </w:rPr>
              <w:t>-</w:t>
            </w:r>
            <w:r w:rsidRPr="00FC3A9C">
              <w:rPr>
                <w:bCs/>
                <w:sz w:val="24"/>
              </w:rPr>
              <w:t>2</w:t>
            </w:r>
            <w:r w:rsidRPr="00FC3A9C">
              <w:rPr>
                <w:rFonts w:hint="eastAsia"/>
                <w:bCs/>
                <w:sz w:val="24"/>
              </w:rPr>
              <w:t>的最大影响范围均未出现。甲醇储罐泄漏火灾事故不完全燃烧生成</w:t>
            </w:r>
            <w:r w:rsidRPr="00FC3A9C">
              <w:rPr>
                <w:rFonts w:hint="eastAsia"/>
                <w:bCs/>
                <w:sz w:val="24"/>
              </w:rPr>
              <w:t>C</w:t>
            </w:r>
            <w:r w:rsidRPr="00FC3A9C">
              <w:rPr>
                <w:bCs/>
                <w:sz w:val="24"/>
              </w:rPr>
              <w:t>O</w:t>
            </w:r>
            <w:r w:rsidRPr="00FC3A9C">
              <w:rPr>
                <w:rFonts w:hint="eastAsia"/>
                <w:bCs/>
                <w:sz w:val="24"/>
              </w:rPr>
              <w:t>进预测结果表明，在最常见气象条件下，该事故</w:t>
            </w:r>
            <w:r w:rsidRPr="00FC3A9C">
              <w:rPr>
                <w:rFonts w:hint="eastAsia"/>
                <w:bCs/>
                <w:sz w:val="24"/>
              </w:rPr>
              <w:t>C</w:t>
            </w:r>
            <w:r w:rsidRPr="00FC3A9C">
              <w:rPr>
                <w:bCs/>
                <w:sz w:val="24"/>
              </w:rPr>
              <w:t>O</w:t>
            </w:r>
            <w:r w:rsidRPr="00FC3A9C">
              <w:rPr>
                <w:rFonts w:hint="eastAsia"/>
                <w:bCs/>
                <w:sz w:val="24"/>
              </w:rPr>
              <w:t>大气毒性终点浓度</w:t>
            </w:r>
            <w:r w:rsidRPr="00FC3A9C">
              <w:rPr>
                <w:rFonts w:hint="eastAsia"/>
                <w:bCs/>
                <w:sz w:val="24"/>
              </w:rPr>
              <w:t>-</w:t>
            </w:r>
            <w:r w:rsidRPr="00FC3A9C">
              <w:rPr>
                <w:bCs/>
                <w:sz w:val="24"/>
              </w:rPr>
              <w:t>1</w:t>
            </w:r>
            <w:r w:rsidRPr="00FC3A9C">
              <w:rPr>
                <w:rFonts w:hint="eastAsia"/>
                <w:bCs/>
                <w:sz w:val="24"/>
              </w:rPr>
              <w:t>最远影响距离为</w:t>
            </w:r>
            <w:r w:rsidRPr="00FC3A9C">
              <w:rPr>
                <w:bCs/>
                <w:sz w:val="24"/>
              </w:rPr>
              <w:t>930m</w:t>
            </w:r>
            <w:r w:rsidRPr="00FC3A9C">
              <w:rPr>
                <w:rFonts w:hint="eastAsia"/>
                <w:bCs/>
                <w:sz w:val="24"/>
              </w:rPr>
              <w:t>；到达大气毒性终点浓度</w:t>
            </w:r>
            <w:r w:rsidRPr="00FC3A9C">
              <w:rPr>
                <w:rFonts w:hint="eastAsia"/>
                <w:bCs/>
                <w:sz w:val="24"/>
              </w:rPr>
              <w:t>-</w:t>
            </w:r>
            <w:r w:rsidRPr="00FC3A9C">
              <w:rPr>
                <w:bCs/>
                <w:sz w:val="24"/>
              </w:rPr>
              <w:t>2</w:t>
            </w:r>
            <w:r w:rsidRPr="00FC3A9C">
              <w:rPr>
                <w:rFonts w:hint="eastAsia"/>
                <w:bCs/>
                <w:sz w:val="24"/>
              </w:rPr>
              <w:t>的最远影响距离为</w:t>
            </w:r>
            <w:r w:rsidRPr="00FC3A9C">
              <w:rPr>
                <w:bCs/>
                <w:sz w:val="24"/>
              </w:rPr>
              <w:t>2380m</w:t>
            </w:r>
            <w:r w:rsidRPr="00FC3A9C">
              <w:rPr>
                <w:rFonts w:hint="eastAsia"/>
                <w:bCs/>
                <w:sz w:val="24"/>
              </w:rPr>
              <w:t>。大气毒性终点浓度</w:t>
            </w:r>
            <w:r w:rsidRPr="00FC3A9C">
              <w:rPr>
                <w:rFonts w:hint="eastAsia"/>
                <w:bCs/>
                <w:sz w:val="24"/>
              </w:rPr>
              <w:t>-</w:t>
            </w:r>
            <w:r w:rsidRPr="00FC3A9C">
              <w:rPr>
                <w:bCs/>
                <w:sz w:val="24"/>
              </w:rPr>
              <w:t>1</w:t>
            </w:r>
            <w:r w:rsidRPr="00FC3A9C">
              <w:rPr>
                <w:rFonts w:hint="eastAsia"/>
                <w:bCs/>
                <w:sz w:val="24"/>
              </w:rPr>
              <w:t>影响范围内有柏家咀村、兰池佳苑；大气毒性终点浓度</w:t>
            </w:r>
            <w:r w:rsidRPr="00FC3A9C">
              <w:rPr>
                <w:rFonts w:hint="eastAsia"/>
                <w:bCs/>
                <w:sz w:val="24"/>
              </w:rPr>
              <w:t>-</w:t>
            </w:r>
            <w:r w:rsidRPr="00FC3A9C">
              <w:rPr>
                <w:bCs/>
                <w:sz w:val="24"/>
              </w:rPr>
              <w:t>2</w:t>
            </w:r>
            <w:r w:rsidRPr="00FC3A9C">
              <w:rPr>
                <w:rFonts w:hint="eastAsia"/>
                <w:bCs/>
                <w:sz w:val="24"/>
              </w:rPr>
              <w:t>影响范围内居民主要为左排村、后排村、许赵村、杨家湾村、任家沟村、渭电、肖家村、东杨村及兰池学校。</w:t>
            </w:r>
          </w:p>
          <w:p w14:paraId="4C3EB9AB" w14:textId="77777777" w:rsidR="006D6584" w:rsidRPr="00FC3A9C" w:rsidRDefault="006D6584" w:rsidP="006D6584">
            <w:pPr>
              <w:spacing w:line="360" w:lineRule="auto"/>
              <w:ind w:firstLineChars="200" w:firstLine="480"/>
              <w:rPr>
                <w:sz w:val="24"/>
              </w:rPr>
            </w:pPr>
            <w:r w:rsidRPr="00FC3A9C">
              <w:rPr>
                <w:rFonts w:eastAsiaTheme="minorEastAsia" w:hint="eastAsia"/>
                <w:bCs/>
                <w:kern w:val="24"/>
                <w:sz w:val="24"/>
              </w:rPr>
              <w:t>厂区内通过设置初期雨水、消防事故废水收集与导流系统，可防止事故状态下事故废水及消防水进入水体对地表体水体产生影响；</w:t>
            </w:r>
            <w:r w:rsidRPr="00FC3A9C">
              <w:rPr>
                <w:rFonts w:hint="eastAsia"/>
                <w:sz w:val="24"/>
              </w:rPr>
              <w:t>对甲醇围堰、事故池采取符合要求的防渗措施后，对地下水的影响较小。</w:t>
            </w:r>
          </w:p>
          <w:p w14:paraId="1D65A380" w14:textId="77777777" w:rsidR="006D6584" w:rsidRPr="00FC3A9C" w:rsidRDefault="006D6584" w:rsidP="006D6584">
            <w:pPr>
              <w:spacing w:line="360" w:lineRule="auto"/>
              <w:ind w:firstLineChars="200" w:firstLine="480"/>
              <w:rPr>
                <w:sz w:val="24"/>
              </w:rPr>
            </w:pPr>
            <w:r w:rsidRPr="00FC3A9C">
              <w:rPr>
                <w:rFonts w:hint="eastAsia"/>
                <w:sz w:val="24"/>
              </w:rPr>
              <w:t>风险评价的结果表明，在落实各项环保措施、风险防范措施和应急预案的情况下，本项目的环境风险是可接受的。</w:t>
            </w:r>
          </w:p>
          <w:p w14:paraId="5F3E18D3" w14:textId="77777777" w:rsidR="00E54129" w:rsidRPr="00FC3A9C" w:rsidRDefault="00FB19C7" w:rsidP="003E6169">
            <w:pPr>
              <w:tabs>
                <w:tab w:val="left" w:pos="1451"/>
              </w:tabs>
              <w:spacing w:line="360" w:lineRule="auto"/>
              <w:rPr>
                <w:rStyle w:val="afd"/>
                <w:rFonts w:eastAsiaTheme="minorEastAsia"/>
                <w:b/>
                <w:bCs/>
                <w:sz w:val="24"/>
                <w:szCs w:val="24"/>
              </w:rPr>
            </w:pPr>
            <w:r w:rsidRPr="00FC3A9C">
              <w:rPr>
                <w:rStyle w:val="afd"/>
                <w:rFonts w:eastAsiaTheme="minorEastAsia"/>
                <w:b/>
                <w:bCs/>
                <w:sz w:val="24"/>
                <w:szCs w:val="24"/>
              </w:rPr>
              <w:t>5</w:t>
            </w:r>
            <w:r w:rsidRPr="00FC3A9C">
              <w:rPr>
                <w:rStyle w:val="afd"/>
                <w:rFonts w:eastAsiaTheme="minorEastAsia"/>
                <w:b/>
                <w:bCs/>
                <w:sz w:val="24"/>
                <w:szCs w:val="24"/>
              </w:rPr>
              <w:t>、</w:t>
            </w:r>
            <w:r w:rsidR="00AE73A2" w:rsidRPr="00FC3A9C">
              <w:rPr>
                <w:rStyle w:val="afd"/>
                <w:rFonts w:eastAsiaTheme="minorEastAsia"/>
                <w:b/>
                <w:bCs/>
                <w:sz w:val="24"/>
                <w:szCs w:val="24"/>
              </w:rPr>
              <w:t>环境管理与监测</w:t>
            </w:r>
            <w:r w:rsidR="00060EBE" w:rsidRPr="00FC3A9C">
              <w:rPr>
                <w:rStyle w:val="afd"/>
                <w:rFonts w:eastAsiaTheme="minorEastAsia"/>
                <w:b/>
                <w:bCs/>
                <w:sz w:val="24"/>
                <w:szCs w:val="24"/>
              </w:rPr>
              <w:t>计划</w:t>
            </w:r>
          </w:p>
          <w:p w14:paraId="6C4B40C0" w14:textId="77777777" w:rsidR="00E54129" w:rsidRPr="00FC3A9C" w:rsidRDefault="00AE73A2" w:rsidP="003E6169">
            <w:pPr>
              <w:tabs>
                <w:tab w:val="left" w:pos="1451"/>
              </w:tabs>
              <w:spacing w:line="360" w:lineRule="auto"/>
              <w:ind w:firstLineChars="200" w:firstLine="480"/>
              <w:rPr>
                <w:rStyle w:val="afd"/>
                <w:rFonts w:eastAsiaTheme="minorEastAsia"/>
                <w:b/>
                <w:bCs/>
              </w:rPr>
            </w:pPr>
            <w:r w:rsidRPr="00FC3A9C">
              <w:rPr>
                <w:rFonts w:eastAsiaTheme="minorEastAsia"/>
                <w:sz w:val="24"/>
              </w:rPr>
              <w:t>为了减少项目对环境的影响，本项目制定</w:t>
            </w:r>
            <w:r w:rsidR="00A4306C" w:rsidRPr="00FC3A9C">
              <w:rPr>
                <w:rFonts w:eastAsiaTheme="minorEastAsia"/>
                <w:sz w:val="24"/>
              </w:rPr>
              <w:t>运行期</w:t>
            </w:r>
            <w:r w:rsidRPr="00FC3A9C">
              <w:rPr>
                <w:rFonts w:eastAsiaTheme="minorEastAsia"/>
                <w:sz w:val="24"/>
              </w:rPr>
              <w:t>环境管理要求。同时为有效监控项目对环境影响，建设单位应建立环境监测制度，定期委托有资质环境监测部门</w:t>
            </w:r>
            <w:r w:rsidR="00E82F1C" w:rsidRPr="00FC3A9C">
              <w:rPr>
                <w:rFonts w:eastAsiaTheme="minorEastAsia"/>
                <w:sz w:val="24"/>
              </w:rPr>
              <w:t>进行监测</w:t>
            </w:r>
            <w:r w:rsidRPr="00FC3A9C">
              <w:rPr>
                <w:rFonts w:eastAsiaTheme="minorEastAsia"/>
                <w:sz w:val="24"/>
              </w:rPr>
              <w:t>，以便及时掌握产排污规律，加强污染治理。</w:t>
            </w:r>
          </w:p>
          <w:p w14:paraId="1DFFE762" w14:textId="77777777" w:rsidR="00E54129" w:rsidRPr="00FC3A9C" w:rsidRDefault="00AE73A2" w:rsidP="003E6169">
            <w:pPr>
              <w:spacing w:line="360" w:lineRule="auto"/>
              <w:ind w:firstLineChars="200" w:firstLine="482"/>
              <w:rPr>
                <w:rFonts w:eastAsiaTheme="minorEastAsia"/>
                <w:b/>
                <w:bCs/>
                <w:sz w:val="24"/>
              </w:rPr>
            </w:pPr>
            <w:r w:rsidRPr="00FC3A9C">
              <w:rPr>
                <w:rFonts w:eastAsiaTheme="minorEastAsia"/>
                <w:b/>
                <w:bCs/>
                <w:sz w:val="24"/>
              </w:rPr>
              <w:t>6</w:t>
            </w:r>
            <w:r w:rsidRPr="00FC3A9C">
              <w:rPr>
                <w:rFonts w:eastAsiaTheme="minorEastAsia"/>
                <w:b/>
                <w:bCs/>
                <w:sz w:val="24"/>
              </w:rPr>
              <w:t>、环境影响可行性结论</w:t>
            </w:r>
          </w:p>
          <w:p w14:paraId="7D5C6826" w14:textId="77777777" w:rsidR="00E54129" w:rsidRPr="00FC3A9C" w:rsidRDefault="00AE73A2" w:rsidP="003E6169">
            <w:pPr>
              <w:pStyle w:val="af8"/>
              <w:spacing w:before="0" w:beforeAutospacing="0" w:after="0" w:afterAutospacing="0" w:line="360" w:lineRule="auto"/>
              <w:ind w:firstLine="480"/>
              <w:rPr>
                <w:rFonts w:ascii="Times New Roman" w:eastAsiaTheme="minorEastAsia" w:hAnsi="Times New Roman"/>
                <w:kern w:val="2"/>
              </w:rPr>
            </w:pPr>
            <w:r w:rsidRPr="00FC3A9C">
              <w:rPr>
                <w:rFonts w:ascii="Times New Roman" w:eastAsiaTheme="minorEastAsia" w:hAnsi="Times New Roman"/>
                <w:kern w:val="2"/>
              </w:rPr>
              <w:t>综上所述，</w:t>
            </w:r>
            <w:r w:rsidRPr="00FC3A9C">
              <w:rPr>
                <w:rFonts w:ascii="Times New Roman" w:eastAsiaTheme="minorEastAsia" w:hAnsi="Times New Roman"/>
                <w:kern w:val="2"/>
                <w:szCs w:val="22"/>
              </w:rPr>
              <w:t>项目符合相关产业政策及相关规划，</w:t>
            </w:r>
            <w:r w:rsidRPr="00FC3A9C">
              <w:rPr>
                <w:rFonts w:ascii="Times New Roman" w:eastAsiaTheme="minorEastAsia" w:hAnsi="Times New Roman"/>
                <w:kern w:val="2"/>
              </w:rPr>
              <w:t>项目在采取评价提出的污染防治措施后，严格执行</w:t>
            </w:r>
            <w:r w:rsidR="002F0B69" w:rsidRPr="00FC3A9C">
              <w:rPr>
                <w:rFonts w:asciiTheme="minorEastAsia" w:eastAsiaTheme="minorEastAsia" w:hAnsiTheme="minorEastAsia" w:hint="eastAsia"/>
              </w:rPr>
              <w:t>“</w:t>
            </w:r>
            <w:r w:rsidRPr="00FC3A9C">
              <w:rPr>
                <w:rFonts w:ascii="Times New Roman" w:eastAsiaTheme="minorEastAsia" w:hAnsi="Times New Roman"/>
                <w:kern w:val="2"/>
              </w:rPr>
              <w:t>三同时</w:t>
            </w:r>
            <w:r w:rsidR="00504719" w:rsidRPr="00FC3A9C">
              <w:rPr>
                <w:rFonts w:asciiTheme="minorEastAsia" w:eastAsiaTheme="minorEastAsia" w:hAnsiTheme="minorEastAsia"/>
                <w:kern w:val="2"/>
              </w:rPr>
              <w:t>”</w:t>
            </w:r>
            <w:r w:rsidRPr="00FC3A9C">
              <w:rPr>
                <w:rFonts w:ascii="Times New Roman" w:eastAsiaTheme="minorEastAsia" w:hAnsi="Times New Roman"/>
                <w:kern w:val="2"/>
              </w:rPr>
              <w:t>制度，污染物能够做到达标排放，对环境的影响可降低到当地环境能够容许的程度，对周围环境影响小。从环境保护角度讲，项目建设可行。</w:t>
            </w:r>
          </w:p>
          <w:p w14:paraId="5D1479EE" w14:textId="77777777" w:rsidR="00E54129" w:rsidRPr="00FC3A9C" w:rsidRDefault="00AE73A2" w:rsidP="003E6169">
            <w:pPr>
              <w:numPr>
                <w:ilvl w:val="0"/>
                <w:numId w:val="6"/>
              </w:numPr>
              <w:spacing w:line="360" w:lineRule="auto"/>
              <w:ind w:firstLineChars="200" w:firstLine="482"/>
              <w:rPr>
                <w:rFonts w:eastAsiaTheme="minorEastAsia"/>
                <w:b/>
                <w:bCs/>
                <w:sz w:val="24"/>
              </w:rPr>
            </w:pPr>
            <w:r w:rsidRPr="00FC3A9C">
              <w:rPr>
                <w:rFonts w:eastAsiaTheme="minorEastAsia"/>
                <w:b/>
                <w:bCs/>
                <w:sz w:val="24"/>
              </w:rPr>
              <w:t>要求与建议</w:t>
            </w:r>
          </w:p>
          <w:p w14:paraId="759690AD" w14:textId="77777777" w:rsidR="00FE176E" w:rsidRPr="00FC3A9C" w:rsidRDefault="004E07DA" w:rsidP="003E6169">
            <w:pPr>
              <w:spacing w:line="360" w:lineRule="auto"/>
              <w:ind w:firstLineChars="200" w:firstLine="480"/>
              <w:rPr>
                <w:rFonts w:eastAsiaTheme="minorEastAsia"/>
                <w:bCs/>
                <w:sz w:val="24"/>
              </w:rPr>
            </w:pPr>
            <w:r w:rsidRPr="00FC3A9C">
              <w:rPr>
                <w:rFonts w:eastAsiaTheme="minorEastAsia"/>
                <w:bCs/>
                <w:sz w:val="24"/>
              </w:rPr>
              <w:t>1</w:t>
            </w:r>
            <w:r w:rsidR="00AF7714" w:rsidRPr="00FC3A9C">
              <w:rPr>
                <w:rFonts w:eastAsiaTheme="minorEastAsia" w:hint="eastAsia"/>
                <w:bCs/>
                <w:sz w:val="24"/>
              </w:rPr>
              <w:t>、</w:t>
            </w:r>
            <w:r w:rsidR="00FE176E" w:rsidRPr="00FC3A9C">
              <w:rPr>
                <w:rFonts w:eastAsiaTheme="minorEastAsia"/>
                <w:bCs/>
                <w:sz w:val="24"/>
              </w:rPr>
              <w:t>根据现场调查，企业设置危险废物暂存间不符合要求</w:t>
            </w:r>
            <w:r w:rsidR="000410D3" w:rsidRPr="00FC3A9C">
              <w:rPr>
                <w:rFonts w:eastAsiaTheme="minorEastAsia" w:hint="eastAsia"/>
                <w:bCs/>
                <w:sz w:val="24"/>
              </w:rPr>
              <w:t>，</w:t>
            </w:r>
            <w:r w:rsidR="00FE176E" w:rsidRPr="00FC3A9C">
              <w:rPr>
                <w:rFonts w:eastAsiaTheme="minorEastAsia"/>
                <w:bCs/>
                <w:sz w:val="24"/>
              </w:rPr>
              <w:t>环评要求企业整改危险</w:t>
            </w:r>
            <w:r w:rsidR="00FE176E" w:rsidRPr="00FC3A9C">
              <w:rPr>
                <w:rFonts w:eastAsiaTheme="minorEastAsia"/>
                <w:bCs/>
                <w:sz w:val="24"/>
              </w:rPr>
              <w:lastRenderedPageBreak/>
              <w:t>废物暂存间，暂存点要做到防雨、防晒、防渗漏等措施，</w:t>
            </w:r>
            <w:r w:rsidR="00FE176E" w:rsidRPr="00FC3A9C">
              <w:rPr>
                <w:rFonts w:eastAsiaTheme="minorEastAsia"/>
                <w:sz w:val="24"/>
              </w:rPr>
              <w:t>做好危险废物转移记录，</w:t>
            </w:r>
            <w:r w:rsidR="00FE176E" w:rsidRPr="00FC3A9C">
              <w:rPr>
                <w:rFonts w:eastAsiaTheme="minorEastAsia"/>
                <w:bCs/>
                <w:sz w:val="24"/>
              </w:rPr>
              <w:t>严格按照</w:t>
            </w:r>
            <w:r w:rsidR="00FE176E" w:rsidRPr="00FC3A9C">
              <w:rPr>
                <w:rFonts w:eastAsiaTheme="minorEastAsia"/>
                <w:sz w:val="24"/>
              </w:rPr>
              <w:t>《危险废物贮存污染控制标准》（</w:t>
            </w:r>
            <w:r w:rsidR="00FE176E" w:rsidRPr="00FC3A9C">
              <w:rPr>
                <w:rFonts w:eastAsiaTheme="minorEastAsia"/>
                <w:sz w:val="24"/>
              </w:rPr>
              <w:t>GB18597-2001</w:t>
            </w:r>
            <w:r w:rsidR="00FE176E" w:rsidRPr="00FC3A9C">
              <w:rPr>
                <w:rFonts w:eastAsiaTheme="minorEastAsia"/>
                <w:sz w:val="24"/>
              </w:rPr>
              <w:t>）及其修改单的相关要求运行、管理。</w:t>
            </w:r>
          </w:p>
          <w:p w14:paraId="2C39284C" w14:textId="77777777" w:rsidR="00C77E33" w:rsidRPr="00FC3A9C" w:rsidRDefault="002E501F" w:rsidP="003E6169">
            <w:pPr>
              <w:spacing w:line="360" w:lineRule="auto"/>
              <w:ind w:firstLineChars="200" w:firstLine="480"/>
              <w:rPr>
                <w:rFonts w:eastAsiaTheme="minorEastAsia"/>
                <w:sz w:val="24"/>
              </w:rPr>
            </w:pPr>
            <w:r w:rsidRPr="00FC3A9C">
              <w:rPr>
                <w:rFonts w:eastAsiaTheme="minorEastAsia" w:hint="eastAsia"/>
                <w:sz w:val="24"/>
              </w:rPr>
              <w:t>2</w:t>
            </w:r>
            <w:r w:rsidRPr="00FC3A9C">
              <w:rPr>
                <w:rFonts w:eastAsiaTheme="minorEastAsia" w:hint="eastAsia"/>
                <w:sz w:val="24"/>
              </w:rPr>
              <w:t>、加强甲醇储罐日常管理，确保密封良好，定期检查；运输及装载需符合有关要求。</w:t>
            </w:r>
          </w:p>
          <w:p w14:paraId="27CBB15F" w14:textId="77777777" w:rsidR="00C77E33" w:rsidRPr="00FC3A9C" w:rsidRDefault="00C77E33" w:rsidP="003E6169">
            <w:pPr>
              <w:spacing w:line="360" w:lineRule="auto"/>
              <w:ind w:firstLineChars="200" w:firstLine="480"/>
              <w:rPr>
                <w:rFonts w:eastAsiaTheme="minorEastAsia"/>
                <w:sz w:val="24"/>
              </w:rPr>
            </w:pPr>
          </w:p>
          <w:p w14:paraId="4C60411C" w14:textId="77777777" w:rsidR="00C77E33" w:rsidRPr="00FC3A9C" w:rsidRDefault="00C77E33" w:rsidP="003E6169">
            <w:pPr>
              <w:spacing w:line="360" w:lineRule="auto"/>
              <w:ind w:firstLineChars="200" w:firstLine="480"/>
              <w:rPr>
                <w:rFonts w:eastAsiaTheme="minorEastAsia"/>
                <w:sz w:val="24"/>
              </w:rPr>
            </w:pPr>
          </w:p>
          <w:p w14:paraId="23AEA079" w14:textId="77777777" w:rsidR="00C77E33" w:rsidRPr="00FC3A9C" w:rsidRDefault="00C77E33" w:rsidP="003E6169">
            <w:pPr>
              <w:spacing w:line="360" w:lineRule="auto"/>
              <w:ind w:firstLineChars="200" w:firstLine="480"/>
              <w:rPr>
                <w:rFonts w:eastAsiaTheme="minorEastAsia"/>
                <w:sz w:val="24"/>
              </w:rPr>
            </w:pPr>
          </w:p>
          <w:p w14:paraId="7D4EF880" w14:textId="77777777" w:rsidR="00C77E33" w:rsidRPr="00FC3A9C" w:rsidRDefault="00C77E33" w:rsidP="003E6169">
            <w:pPr>
              <w:spacing w:line="360" w:lineRule="auto"/>
              <w:rPr>
                <w:rFonts w:eastAsiaTheme="minorEastAsia"/>
                <w:sz w:val="24"/>
              </w:rPr>
            </w:pPr>
          </w:p>
          <w:p w14:paraId="59A04FB1" w14:textId="77777777" w:rsidR="00605766" w:rsidRPr="00FC3A9C" w:rsidRDefault="00605766" w:rsidP="003E6169">
            <w:pPr>
              <w:spacing w:line="360" w:lineRule="auto"/>
              <w:rPr>
                <w:rFonts w:eastAsiaTheme="minorEastAsia"/>
                <w:sz w:val="24"/>
              </w:rPr>
            </w:pPr>
          </w:p>
          <w:p w14:paraId="761E299E" w14:textId="77777777" w:rsidR="00605766" w:rsidRPr="00FC3A9C" w:rsidRDefault="00605766" w:rsidP="003E6169">
            <w:pPr>
              <w:spacing w:line="360" w:lineRule="auto"/>
              <w:rPr>
                <w:rFonts w:eastAsiaTheme="minorEastAsia"/>
                <w:sz w:val="24"/>
              </w:rPr>
            </w:pPr>
          </w:p>
          <w:p w14:paraId="7E2F76F3" w14:textId="77777777" w:rsidR="00605766" w:rsidRPr="00FC3A9C" w:rsidRDefault="00605766" w:rsidP="003E6169">
            <w:pPr>
              <w:spacing w:line="360" w:lineRule="auto"/>
              <w:rPr>
                <w:rFonts w:eastAsiaTheme="minorEastAsia"/>
                <w:sz w:val="24"/>
              </w:rPr>
            </w:pPr>
          </w:p>
          <w:p w14:paraId="7DF33F7C" w14:textId="77777777" w:rsidR="00AD1321" w:rsidRPr="00FC3A9C" w:rsidRDefault="00AD1321" w:rsidP="003E6169">
            <w:pPr>
              <w:spacing w:line="360" w:lineRule="auto"/>
              <w:rPr>
                <w:rFonts w:eastAsiaTheme="minorEastAsia"/>
                <w:sz w:val="24"/>
              </w:rPr>
            </w:pPr>
          </w:p>
          <w:p w14:paraId="77D777F2" w14:textId="77777777" w:rsidR="00AD1321" w:rsidRPr="00FC3A9C" w:rsidRDefault="00AD1321" w:rsidP="003E6169">
            <w:pPr>
              <w:spacing w:line="360" w:lineRule="auto"/>
              <w:rPr>
                <w:rFonts w:eastAsiaTheme="minorEastAsia"/>
                <w:sz w:val="24"/>
              </w:rPr>
            </w:pPr>
          </w:p>
          <w:p w14:paraId="20218184" w14:textId="77777777" w:rsidR="00AD1321" w:rsidRPr="00FC3A9C" w:rsidRDefault="00AD1321" w:rsidP="003E6169">
            <w:pPr>
              <w:spacing w:line="360" w:lineRule="auto"/>
              <w:rPr>
                <w:rFonts w:eastAsiaTheme="minorEastAsia"/>
                <w:sz w:val="24"/>
              </w:rPr>
            </w:pPr>
          </w:p>
          <w:p w14:paraId="40726F82" w14:textId="77777777" w:rsidR="00AD1321" w:rsidRPr="00FC3A9C" w:rsidRDefault="00AD1321" w:rsidP="003E6169">
            <w:pPr>
              <w:spacing w:line="360" w:lineRule="auto"/>
              <w:rPr>
                <w:rFonts w:eastAsiaTheme="minorEastAsia"/>
                <w:sz w:val="24"/>
              </w:rPr>
            </w:pPr>
          </w:p>
          <w:p w14:paraId="012C9DCE" w14:textId="77777777" w:rsidR="00AD1321" w:rsidRPr="00FC3A9C" w:rsidRDefault="00AD1321" w:rsidP="003E6169">
            <w:pPr>
              <w:spacing w:line="360" w:lineRule="auto"/>
              <w:rPr>
                <w:rFonts w:eastAsiaTheme="minorEastAsia"/>
                <w:sz w:val="24"/>
              </w:rPr>
            </w:pPr>
          </w:p>
          <w:p w14:paraId="27AE9791" w14:textId="77777777" w:rsidR="00AD1321" w:rsidRPr="00FC3A9C" w:rsidRDefault="00AD1321" w:rsidP="003E6169">
            <w:pPr>
              <w:spacing w:line="360" w:lineRule="auto"/>
              <w:rPr>
                <w:rFonts w:eastAsiaTheme="minorEastAsia"/>
                <w:sz w:val="24"/>
              </w:rPr>
            </w:pPr>
          </w:p>
          <w:p w14:paraId="6FF96433" w14:textId="77777777" w:rsidR="00AD1321" w:rsidRPr="00FC3A9C" w:rsidRDefault="00AD1321" w:rsidP="003E6169">
            <w:pPr>
              <w:spacing w:line="360" w:lineRule="auto"/>
              <w:rPr>
                <w:rFonts w:eastAsiaTheme="minorEastAsia"/>
                <w:sz w:val="24"/>
              </w:rPr>
            </w:pPr>
          </w:p>
          <w:p w14:paraId="4D85EBA7" w14:textId="77777777" w:rsidR="00AD1321" w:rsidRPr="00FC3A9C" w:rsidRDefault="00AD1321" w:rsidP="003E6169">
            <w:pPr>
              <w:spacing w:line="360" w:lineRule="auto"/>
              <w:rPr>
                <w:rFonts w:eastAsiaTheme="minorEastAsia"/>
                <w:sz w:val="24"/>
              </w:rPr>
            </w:pPr>
          </w:p>
          <w:p w14:paraId="25AE564A" w14:textId="77777777" w:rsidR="00AD1321" w:rsidRPr="00FC3A9C" w:rsidRDefault="00AD1321" w:rsidP="003E6169">
            <w:pPr>
              <w:spacing w:line="360" w:lineRule="auto"/>
              <w:rPr>
                <w:rFonts w:eastAsiaTheme="minorEastAsia"/>
                <w:sz w:val="24"/>
              </w:rPr>
            </w:pPr>
          </w:p>
          <w:p w14:paraId="2C310896" w14:textId="77777777" w:rsidR="00AD1321" w:rsidRPr="00FC3A9C" w:rsidRDefault="00AD1321" w:rsidP="003E6169">
            <w:pPr>
              <w:spacing w:line="360" w:lineRule="auto"/>
              <w:rPr>
                <w:rFonts w:eastAsiaTheme="minorEastAsia"/>
                <w:sz w:val="24"/>
              </w:rPr>
            </w:pPr>
          </w:p>
          <w:p w14:paraId="702322B4" w14:textId="77777777" w:rsidR="00AD1321" w:rsidRPr="00FC3A9C" w:rsidRDefault="00AD1321" w:rsidP="003E6169">
            <w:pPr>
              <w:spacing w:line="360" w:lineRule="auto"/>
              <w:rPr>
                <w:rFonts w:eastAsiaTheme="minorEastAsia"/>
                <w:sz w:val="24"/>
              </w:rPr>
            </w:pPr>
          </w:p>
          <w:p w14:paraId="0EF746C9" w14:textId="77777777" w:rsidR="00AD1321" w:rsidRPr="00FC3A9C" w:rsidRDefault="00AD1321" w:rsidP="003E6169">
            <w:pPr>
              <w:spacing w:line="360" w:lineRule="auto"/>
              <w:rPr>
                <w:rFonts w:eastAsiaTheme="minorEastAsia"/>
                <w:sz w:val="24"/>
              </w:rPr>
            </w:pPr>
          </w:p>
          <w:p w14:paraId="3F633601" w14:textId="77777777" w:rsidR="00AD1321" w:rsidRPr="00FC3A9C" w:rsidRDefault="00AD1321" w:rsidP="003E6169">
            <w:pPr>
              <w:spacing w:line="360" w:lineRule="auto"/>
              <w:rPr>
                <w:rFonts w:eastAsiaTheme="minorEastAsia"/>
                <w:sz w:val="24"/>
              </w:rPr>
            </w:pPr>
          </w:p>
          <w:p w14:paraId="5C1BABEA" w14:textId="77777777" w:rsidR="00AD1321" w:rsidRPr="00FC3A9C" w:rsidRDefault="00AD1321" w:rsidP="003E6169">
            <w:pPr>
              <w:spacing w:line="360" w:lineRule="auto"/>
              <w:rPr>
                <w:rFonts w:eastAsiaTheme="minorEastAsia"/>
                <w:sz w:val="24"/>
              </w:rPr>
            </w:pPr>
          </w:p>
          <w:p w14:paraId="2C9F0AE6" w14:textId="77777777" w:rsidR="00AD1321" w:rsidRPr="00FC3A9C" w:rsidRDefault="00AD1321" w:rsidP="003E6169">
            <w:pPr>
              <w:spacing w:line="360" w:lineRule="auto"/>
              <w:rPr>
                <w:rFonts w:eastAsiaTheme="minorEastAsia"/>
                <w:sz w:val="24"/>
              </w:rPr>
            </w:pPr>
          </w:p>
          <w:p w14:paraId="6C71D9B1" w14:textId="77777777" w:rsidR="00AD1321" w:rsidRPr="00FC3A9C" w:rsidRDefault="00AD1321" w:rsidP="003E6169">
            <w:pPr>
              <w:spacing w:line="360" w:lineRule="auto"/>
              <w:rPr>
                <w:rFonts w:eastAsiaTheme="minorEastAsia"/>
                <w:sz w:val="24"/>
              </w:rPr>
            </w:pPr>
          </w:p>
          <w:p w14:paraId="66B947B8" w14:textId="77777777" w:rsidR="00AD1321" w:rsidRPr="00FC3A9C" w:rsidRDefault="00AD1321" w:rsidP="003E6169">
            <w:pPr>
              <w:spacing w:line="360" w:lineRule="auto"/>
              <w:rPr>
                <w:rFonts w:eastAsiaTheme="minorEastAsia"/>
                <w:sz w:val="24"/>
              </w:rPr>
            </w:pPr>
          </w:p>
          <w:p w14:paraId="6D0157C0" w14:textId="77777777" w:rsidR="00AD1321" w:rsidRPr="00FC3A9C" w:rsidRDefault="00AD1321" w:rsidP="003E6169">
            <w:pPr>
              <w:spacing w:line="360" w:lineRule="auto"/>
              <w:rPr>
                <w:rFonts w:eastAsiaTheme="minorEastAsia"/>
                <w:sz w:val="24"/>
              </w:rPr>
            </w:pPr>
          </w:p>
          <w:p w14:paraId="67904EE4" w14:textId="77777777" w:rsidR="00AD1321" w:rsidRPr="00FC3A9C" w:rsidRDefault="00AD1321" w:rsidP="003E6169">
            <w:pPr>
              <w:spacing w:line="360" w:lineRule="auto"/>
              <w:rPr>
                <w:rFonts w:eastAsiaTheme="minorEastAsia"/>
                <w:sz w:val="24"/>
              </w:rPr>
            </w:pPr>
          </w:p>
          <w:p w14:paraId="078CE08C" w14:textId="77777777" w:rsidR="00605766" w:rsidRPr="00FC3A9C" w:rsidRDefault="00605766" w:rsidP="004E07DA">
            <w:pPr>
              <w:spacing w:line="360" w:lineRule="auto"/>
              <w:rPr>
                <w:rFonts w:eastAsiaTheme="minorEastAsia"/>
                <w:sz w:val="24"/>
              </w:rPr>
            </w:pPr>
          </w:p>
        </w:tc>
      </w:tr>
      <w:tr w:rsidR="00FC3A9C" w:rsidRPr="00FC3A9C" w14:paraId="6CD32AFA" w14:textId="77777777">
        <w:trPr>
          <w:trHeight w:val="5892"/>
        </w:trPr>
        <w:tc>
          <w:tcPr>
            <w:tcW w:w="9333" w:type="dxa"/>
            <w:tcBorders>
              <w:top w:val="single" w:sz="12" w:space="0" w:color="auto"/>
              <w:left w:val="single" w:sz="12" w:space="0" w:color="auto"/>
              <w:bottom w:val="single" w:sz="4" w:space="0" w:color="auto"/>
              <w:right w:val="single" w:sz="12" w:space="0" w:color="auto"/>
            </w:tcBorders>
          </w:tcPr>
          <w:p w14:paraId="05E38262" w14:textId="77777777" w:rsidR="00E54129" w:rsidRPr="00FC3A9C" w:rsidRDefault="00E54129" w:rsidP="003E6169">
            <w:pPr>
              <w:spacing w:line="360" w:lineRule="auto"/>
              <w:ind w:firstLineChars="100" w:firstLine="241"/>
              <w:rPr>
                <w:rFonts w:eastAsiaTheme="minorEastAsia"/>
                <w:b/>
                <w:bCs/>
                <w:sz w:val="24"/>
              </w:rPr>
            </w:pPr>
          </w:p>
          <w:p w14:paraId="040D992F" w14:textId="77777777" w:rsidR="00E54129" w:rsidRPr="00FC3A9C" w:rsidRDefault="00AE73A2" w:rsidP="003E6169">
            <w:pPr>
              <w:spacing w:line="360" w:lineRule="auto"/>
              <w:ind w:firstLineChars="100" w:firstLine="241"/>
              <w:rPr>
                <w:rFonts w:eastAsiaTheme="minorEastAsia"/>
                <w:b/>
                <w:bCs/>
                <w:sz w:val="24"/>
              </w:rPr>
            </w:pPr>
            <w:r w:rsidRPr="00FC3A9C">
              <w:rPr>
                <w:rFonts w:eastAsiaTheme="minorEastAsia"/>
                <w:b/>
                <w:bCs/>
                <w:sz w:val="24"/>
              </w:rPr>
              <w:t>预审意见：</w:t>
            </w:r>
          </w:p>
          <w:p w14:paraId="18BA60AA" w14:textId="77777777" w:rsidR="00E54129" w:rsidRPr="00FC3A9C" w:rsidRDefault="00E54129" w:rsidP="003E6169">
            <w:pPr>
              <w:spacing w:line="360" w:lineRule="auto"/>
              <w:ind w:firstLineChars="100" w:firstLine="240"/>
              <w:rPr>
                <w:rFonts w:eastAsiaTheme="minorEastAsia"/>
                <w:sz w:val="24"/>
              </w:rPr>
            </w:pPr>
          </w:p>
          <w:p w14:paraId="411B2343" w14:textId="77777777" w:rsidR="00E54129" w:rsidRPr="00FC3A9C" w:rsidRDefault="00E54129" w:rsidP="003E6169">
            <w:pPr>
              <w:spacing w:line="360" w:lineRule="auto"/>
              <w:ind w:firstLineChars="100" w:firstLine="240"/>
              <w:rPr>
                <w:rFonts w:eastAsiaTheme="minorEastAsia"/>
                <w:sz w:val="24"/>
              </w:rPr>
            </w:pPr>
          </w:p>
          <w:p w14:paraId="4924A272" w14:textId="77777777" w:rsidR="00E54129" w:rsidRPr="00FC3A9C" w:rsidRDefault="00E54129" w:rsidP="003E6169">
            <w:pPr>
              <w:spacing w:line="360" w:lineRule="auto"/>
              <w:ind w:firstLineChars="100" w:firstLine="240"/>
              <w:rPr>
                <w:rFonts w:eastAsiaTheme="minorEastAsia"/>
                <w:sz w:val="24"/>
              </w:rPr>
            </w:pPr>
          </w:p>
          <w:p w14:paraId="1D78D8D7" w14:textId="77777777" w:rsidR="00E54129" w:rsidRPr="00FC3A9C" w:rsidRDefault="00E54129" w:rsidP="003E6169">
            <w:pPr>
              <w:spacing w:line="360" w:lineRule="auto"/>
              <w:ind w:firstLineChars="100" w:firstLine="240"/>
              <w:rPr>
                <w:rFonts w:eastAsiaTheme="minorEastAsia"/>
                <w:sz w:val="24"/>
              </w:rPr>
            </w:pPr>
          </w:p>
          <w:p w14:paraId="40237963" w14:textId="77777777" w:rsidR="00E54129" w:rsidRPr="00FC3A9C" w:rsidRDefault="00E54129" w:rsidP="003E6169">
            <w:pPr>
              <w:spacing w:line="360" w:lineRule="auto"/>
              <w:rPr>
                <w:rFonts w:eastAsiaTheme="minorEastAsia"/>
                <w:sz w:val="24"/>
              </w:rPr>
            </w:pPr>
          </w:p>
          <w:p w14:paraId="2BF4972B" w14:textId="77777777" w:rsidR="00E54129" w:rsidRPr="00FC3A9C" w:rsidRDefault="00E54129" w:rsidP="003E6169">
            <w:pPr>
              <w:spacing w:line="360" w:lineRule="auto"/>
              <w:rPr>
                <w:rFonts w:eastAsiaTheme="minorEastAsia"/>
                <w:sz w:val="24"/>
              </w:rPr>
            </w:pPr>
          </w:p>
          <w:p w14:paraId="61581C0B" w14:textId="77777777" w:rsidR="00E54129" w:rsidRPr="00FC3A9C" w:rsidRDefault="00E54129" w:rsidP="003E6169">
            <w:pPr>
              <w:spacing w:line="360" w:lineRule="auto"/>
              <w:rPr>
                <w:rFonts w:eastAsiaTheme="minorEastAsia"/>
                <w:sz w:val="24"/>
              </w:rPr>
            </w:pPr>
          </w:p>
          <w:p w14:paraId="0C38C085" w14:textId="77777777" w:rsidR="00E54129" w:rsidRPr="00FC3A9C" w:rsidRDefault="00E54129" w:rsidP="003E6169">
            <w:pPr>
              <w:spacing w:line="360" w:lineRule="auto"/>
              <w:rPr>
                <w:rFonts w:eastAsiaTheme="minorEastAsia"/>
                <w:sz w:val="24"/>
              </w:rPr>
            </w:pPr>
          </w:p>
          <w:p w14:paraId="783E5EB8" w14:textId="77777777" w:rsidR="00E54129" w:rsidRPr="00FC3A9C" w:rsidRDefault="00AE73A2" w:rsidP="003E6169">
            <w:pPr>
              <w:spacing w:line="360" w:lineRule="auto"/>
              <w:ind w:firstLineChars="100" w:firstLine="240"/>
              <w:rPr>
                <w:rFonts w:eastAsiaTheme="minorEastAsia"/>
                <w:sz w:val="24"/>
              </w:rPr>
            </w:pPr>
            <w:r w:rsidRPr="00FC3A9C">
              <w:rPr>
                <w:rFonts w:eastAsiaTheme="minorEastAsia"/>
                <w:sz w:val="24"/>
              </w:rPr>
              <w:t>公</w:t>
            </w:r>
            <w:r w:rsidRPr="00FC3A9C">
              <w:rPr>
                <w:rFonts w:eastAsiaTheme="minorEastAsia"/>
                <w:sz w:val="24"/>
              </w:rPr>
              <w:t xml:space="preserve">   </w:t>
            </w:r>
            <w:r w:rsidRPr="00FC3A9C">
              <w:rPr>
                <w:rFonts w:eastAsiaTheme="minorEastAsia"/>
                <w:sz w:val="24"/>
              </w:rPr>
              <w:t>章</w:t>
            </w:r>
          </w:p>
          <w:p w14:paraId="0BC49FB9" w14:textId="77777777" w:rsidR="00E54129" w:rsidRPr="00FC3A9C" w:rsidRDefault="00E54129" w:rsidP="003E6169">
            <w:pPr>
              <w:spacing w:line="360" w:lineRule="auto"/>
              <w:ind w:firstLineChars="100" w:firstLine="241"/>
              <w:rPr>
                <w:rFonts w:eastAsiaTheme="minorEastAsia"/>
                <w:b/>
                <w:bCs/>
                <w:sz w:val="24"/>
              </w:rPr>
            </w:pPr>
          </w:p>
          <w:p w14:paraId="11303ED2" w14:textId="77777777" w:rsidR="00E54129" w:rsidRPr="00FC3A9C" w:rsidRDefault="00E54129" w:rsidP="003E6169">
            <w:pPr>
              <w:spacing w:line="360" w:lineRule="auto"/>
              <w:ind w:firstLineChars="100" w:firstLine="241"/>
              <w:rPr>
                <w:rFonts w:eastAsiaTheme="minorEastAsia"/>
                <w:b/>
                <w:bCs/>
                <w:sz w:val="24"/>
              </w:rPr>
            </w:pPr>
          </w:p>
          <w:p w14:paraId="02E6C420" w14:textId="77777777" w:rsidR="00E54129" w:rsidRPr="00FC3A9C" w:rsidRDefault="00AE73A2" w:rsidP="003E6169">
            <w:pPr>
              <w:spacing w:line="360" w:lineRule="auto"/>
              <w:ind w:firstLineChars="100" w:firstLine="241"/>
              <w:rPr>
                <w:rFonts w:eastAsiaTheme="minorEastAsia"/>
                <w:sz w:val="24"/>
              </w:rPr>
            </w:pPr>
            <w:r w:rsidRPr="00FC3A9C">
              <w:rPr>
                <w:rFonts w:eastAsiaTheme="minorEastAsia"/>
                <w:b/>
                <w:bCs/>
                <w:sz w:val="24"/>
              </w:rPr>
              <w:t>经办人：</w:t>
            </w:r>
            <w:r w:rsidRPr="00FC3A9C">
              <w:rPr>
                <w:rFonts w:eastAsiaTheme="minorEastAsia"/>
                <w:b/>
                <w:bCs/>
                <w:sz w:val="24"/>
              </w:rPr>
              <w:t xml:space="preserve">                                  </w:t>
            </w:r>
            <w:r w:rsidRPr="00FC3A9C">
              <w:rPr>
                <w:rFonts w:eastAsiaTheme="minorEastAsia"/>
                <w:sz w:val="24"/>
              </w:rPr>
              <w:t xml:space="preserve">       </w:t>
            </w:r>
            <w:r w:rsidRPr="00FC3A9C">
              <w:rPr>
                <w:rFonts w:eastAsiaTheme="minorEastAsia"/>
                <w:sz w:val="24"/>
              </w:rPr>
              <w:t>年</w:t>
            </w:r>
            <w:r w:rsidRPr="00FC3A9C">
              <w:rPr>
                <w:rFonts w:eastAsiaTheme="minorEastAsia"/>
                <w:sz w:val="24"/>
              </w:rPr>
              <w:t xml:space="preserve">   </w:t>
            </w:r>
            <w:r w:rsidRPr="00FC3A9C">
              <w:rPr>
                <w:rFonts w:eastAsiaTheme="minorEastAsia"/>
                <w:sz w:val="24"/>
              </w:rPr>
              <w:t>月</w:t>
            </w:r>
            <w:r w:rsidRPr="00FC3A9C">
              <w:rPr>
                <w:rFonts w:eastAsiaTheme="minorEastAsia"/>
                <w:sz w:val="24"/>
              </w:rPr>
              <w:t xml:space="preserve">    </w:t>
            </w:r>
            <w:r w:rsidRPr="00FC3A9C">
              <w:rPr>
                <w:rFonts w:eastAsiaTheme="minorEastAsia"/>
                <w:sz w:val="24"/>
              </w:rPr>
              <w:t>日</w:t>
            </w:r>
          </w:p>
          <w:p w14:paraId="69FEBE30" w14:textId="77777777" w:rsidR="00E54129" w:rsidRPr="00FC3A9C" w:rsidRDefault="00E54129" w:rsidP="003E6169">
            <w:pPr>
              <w:spacing w:line="360" w:lineRule="auto"/>
              <w:rPr>
                <w:rFonts w:eastAsiaTheme="minorEastAsia"/>
                <w:b/>
                <w:bCs/>
                <w:sz w:val="24"/>
              </w:rPr>
            </w:pPr>
          </w:p>
        </w:tc>
      </w:tr>
      <w:tr w:rsidR="00FC3A9C" w:rsidRPr="00FC3A9C" w14:paraId="7E8B273D" w14:textId="77777777">
        <w:trPr>
          <w:trHeight w:val="6500"/>
        </w:trPr>
        <w:tc>
          <w:tcPr>
            <w:tcW w:w="9333" w:type="dxa"/>
            <w:tcBorders>
              <w:left w:val="single" w:sz="12" w:space="0" w:color="auto"/>
              <w:bottom w:val="single" w:sz="12" w:space="0" w:color="auto"/>
              <w:right w:val="single" w:sz="12" w:space="0" w:color="auto"/>
            </w:tcBorders>
          </w:tcPr>
          <w:p w14:paraId="7C24AD1B" w14:textId="77777777" w:rsidR="00E54129" w:rsidRPr="00FC3A9C" w:rsidRDefault="00AE73A2" w:rsidP="003E6169">
            <w:pPr>
              <w:spacing w:line="360" w:lineRule="auto"/>
              <w:ind w:firstLineChars="100" w:firstLine="241"/>
              <w:rPr>
                <w:rFonts w:eastAsiaTheme="minorEastAsia"/>
                <w:b/>
                <w:bCs/>
                <w:sz w:val="24"/>
              </w:rPr>
            </w:pPr>
            <w:r w:rsidRPr="00FC3A9C">
              <w:rPr>
                <w:rFonts w:eastAsiaTheme="minorEastAsia"/>
                <w:b/>
                <w:bCs/>
                <w:sz w:val="24"/>
              </w:rPr>
              <w:t>下一级环境保护行政主管部门审查意见：</w:t>
            </w:r>
          </w:p>
          <w:p w14:paraId="2611E16B" w14:textId="77777777" w:rsidR="00E54129" w:rsidRPr="00FC3A9C" w:rsidRDefault="00E54129" w:rsidP="003E6169">
            <w:pPr>
              <w:spacing w:line="360" w:lineRule="auto"/>
              <w:ind w:firstLineChars="100" w:firstLine="240"/>
              <w:rPr>
                <w:rFonts w:eastAsiaTheme="minorEastAsia"/>
                <w:sz w:val="24"/>
              </w:rPr>
            </w:pPr>
          </w:p>
          <w:p w14:paraId="17017C0C" w14:textId="77777777" w:rsidR="00E54129" w:rsidRPr="00FC3A9C" w:rsidRDefault="00E54129" w:rsidP="003E6169">
            <w:pPr>
              <w:spacing w:line="360" w:lineRule="auto"/>
              <w:ind w:firstLineChars="100" w:firstLine="240"/>
              <w:rPr>
                <w:rFonts w:eastAsiaTheme="minorEastAsia"/>
                <w:sz w:val="24"/>
              </w:rPr>
            </w:pPr>
          </w:p>
          <w:p w14:paraId="2F009859" w14:textId="77777777" w:rsidR="00E54129" w:rsidRPr="00FC3A9C" w:rsidRDefault="00E54129" w:rsidP="003E6169">
            <w:pPr>
              <w:spacing w:line="360" w:lineRule="auto"/>
              <w:ind w:firstLineChars="100" w:firstLine="240"/>
              <w:rPr>
                <w:rFonts w:eastAsiaTheme="minorEastAsia"/>
                <w:sz w:val="24"/>
              </w:rPr>
            </w:pPr>
          </w:p>
          <w:p w14:paraId="44E16CD1" w14:textId="77777777" w:rsidR="00E54129" w:rsidRPr="00FC3A9C" w:rsidRDefault="00E54129" w:rsidP="003E6169">
            <w:pPr>
              <w:spacing w:line="360" w:lineRule="auto"/>
              <w:rPr>
                <w:rFonts w:eastAsiaTheme="minorEastAsia"/>
                <w:sz w:val="24"/>
              </w:rPr>
            </w:pPr>
          </w:p>
          <w:p w14:paraId="171869A4" w14:textId="77777777" w:rsidR="00E54129" w:rsidRPr="00FC3A9C" w:rsidRDefault="00E54129" w:rsidP="003E6169">
            <w:pPr>
              <w:spacing w:line="360" w:lineRule="auto"/>
              <w:ind w:firstLineChars="100" w:firstLine="240"/>
              <w:rPr>
                <w:rFonts w:eastAsiaTheme="minorEastAsia"/>
                <w:sz w:val="24"/>
              </w:rPr>
            </w:pPr>
          </w:p>
          <w:p w14:paraId="1E9978A5" w14:textId="77777777" w:rsidR="00E54129" w:rsidRPr="00FC3A9C" w:rsidRDefault="00E54129" w:rsidP="003E6169">
            <w:pPr>
              <w:spacing w:line="360" w:lineRule="auto"/>
              <w:ind w:firstLineChars="100" w:firstLine="240"/>
              <w:rPr>
                <w:rFonts w:eastAsiaTheme="minorEastAsia"/>
                <w:sz w:val="24"/>
              </w:rPr>
            </w:pPr>
          </w:p>
          <w:p w14:paraId="00B61109" w14:textId="77777777" w:rsidR="00E54129" w:rsidRPr="00FC3A9C" w:rsidRDefault="00E54129" w:rsidP="003E6169">
            <w:pPr>
              <w:spacing w:line="360" w:lineRule="auto"/>
              <w:ind w:firstLineChars="100" w:firstLine="240"/>
              <w:rPr>
                <w:rFonts w:eastAsiaTheme="minorEastAsia"/>
                <w:sz w:val="24"/>
              </w:rPr>
            </w:pPr>
          </w:p>
          <w:p w14:paraId="63B8377F" w14:textId="77777777" w:rsidR="00E54129" w:rsidRPr="00FC3A9C" w:rsidRDefault="00E54129" w:rsidP="003E6169">
            <w:pPr>
              <w:spacing w:line="360" w:lineRule="auto"/>
              <w:ind w:firstLineChars="100" w:firstLine="240"/>
              <w:rPr>
                <w:rFonts w:eastAsiaTheme="minorEastAsia"/>
                <w:sz w:val="24"/>
              </w:rPr>
            </w:pPr>
          </w:p>
          <w:p w14:paraId="2D35E9F1" w14:textId="77777777" w:rsidR="00E54129" w:rsidRPr="00FC3A9C" w:rsidRDefault="00E54129" w:rsidP="003E6169">
            <w:pPr>
              <w:spacing w:line="360" w:lineRule="auto"/>
              <w:ind w:firstLineChars="100" w:firstLine="240"/>
              <w:rPr>
                <w:rFonts w:eastAsiaTheme="minorEastAsia"/>
                <w:sz w:val="24"/>
              </w:rPr>
            </w:pPr>
          </w:p>
          <w:p w14:paraId="085C8996" w14:textId="77777777" w:rsidR="00E54129" w:rsidRPr="00FC3A9C" w:rsidRDefault="00E54129" w:rsidP="003E6169">
            <w:pPr>
              <w:spacing w:line="360" w:lineRule="auto"/>
              <w:rPr>
                <w:rFonts w:eastAsiaTheme="minorEastAsia"/>
                <w:sz w:val="24"/>
              </w:rPr>
            </w:pPr>
          </w:p>
          <w:p w14:paraId="6116FA76" w14:textId="77777777" w:rsidR="00E54129" w:rsidRPr="00FC3A9C" w:rsidRDefault="00E54129" w:rsidP="003E6169">
            <w:pPr>
              <w:spacing w:line="360" w:lineRule="auto"/>
              <w:rPr>
                <w:rFonts w:eastAsiaTheme="minorEastAsia"/>
                <w:sz w:val="24"/>
              </w:rPr>
            </w:pPr>
          </w:p>
          <w:p w14:paraId="499358D5" w14:textId="77777777" w:rsidR="00E54129" w:rsidRPr="00FC3A9C" w:rsidRDefault="00E54129" w:rsidP="003E6169">
            <w:pPr>
              <w:spacing w:line="360" w:lineRule="auto"/>
              <w:rPr>
                <w:rFonts w:eastAsiaTheme="minorEastAsia"/>
                <w:sz w:val="24"/>
              </w:rPr>
            </w:pPr>
          </w:p>
          <w:p w14:paraId="34C3C6A9" w14:textId="77777777" w:rsidR="00E54129" w:rsidRPr="00FC3A9C" w:rsidRDefault="00AE73A2" w:rsidP="003E6169">
            <w:pPr>
              <w:spacing w:line="360" w:lineRule="auto"/>
              <w:ind w:firstLineChars="100" w:firstLine="240"/>
              <w:rPr>
                <w:rFonts w:eastAsiaTheme="minorEastAsia"/>
                <w:sz w:val="24"/>
              </w:rPr>
            </w:pPr>
            <w:r w:rsidRPr="00FC3A9C">
              <w:rPr>
                <w:rFonts w:eastAsiaTheme="minorEastAsia"/>
                <w:sz w:val="24"/>
              </w:rPr>
              <w:t>公</w:t>
            </w:r>
            <w:r w:rsidRPr="00FC3A9C">
              <w:rPr>
                <w:rFonts w:eastAsiaTheme="minorEastAsia"/>
                <w:sz w:val="24"/>
              </w:rPr>
              <w:t xml:space="preserve">   </w:t>
            </w:r>
            <w:r w:rsidRPr="00FC3A9C">
              <w:rPr>
                <w:rFonts w:eastAsiaTheme="minorEastAsia"/>
                <w:sz w:val="24"/>
              </w:rPr>
              <w:t>章</w:t>
            </w:r>
          </w:p>
          <w:p w14:paraId="55A90EB8" w14:textId="77777777" w:rsidR="00E54129" w:rsidRPr="00FC3A9C" w:rsidRDefault="00E54129" w:rsidP="003E6169">
            <w:pPr>
              <w:spacing w:line="360" w:lineRule="auto"/>
              <w:ind w:firstLineChars="100" w:firstLine="241"/>
              <w:rPr>
                <w:rFonts w:eastAsiaTheme="minorEastAsia"/>
                <w:b/>
                <w:bCs/>
                <w:sz w:val="24"/>
              </w:rPr>
            </w:pPr>
          </w:p>
          <w:p w14:paraId="51A69411" w14:textId="77777777" w:rsidR="00E54129" w:rsidRPr="00FC3A9C" w:rsidRDefault="00AE73A2" w:rsidP="00657DBC">
            <w:pPr>
              <w:spacing w:line="360" w:lineRule="auto"/>
              <w:ind w:firstLineChars="100" w:firstLine="241"/>
              <w:rPr>
                <w:rFonts w:eastAsiaTheme="minorEastAsia"/>
                <w:sz w:val="24"/>
              </w:rPr>
            </w:pPr>
            <w:r w:rsidRPr="00FC3A9C">
              <w:rPr>
                <w:rFonts w:eastAsiaTheme="minorEastAsia"/>
                <w:b/>
                <w:bCs/>
                <w:sz w:val="24"/>
              </w:rPr>
              <w:t>经办人：</w:t>
            </w:r>
            <w:r w:rsidRPr="00FC3A9C">
              <w:rPr>
                <w:rFonts w:eastAsiaTheme="minorEastAsia"/>
                <w:b/>
                <w:bCs/>
                <w:sz w:val="24"/>
              </w:rPr>
              <w:t xml:space="preserve">                                  </w:t>
            </w:r>
            <w:r w:rsidRPr="00FC3A9C">
              <w:rPr>
                <w:rFonts w:eastAsiaTheme="minorEastAsia"/>
                <w:sz w:val="24"/>
              </w:rPr>
              <w:t xml:space="preserve">        </w:t>
            </w:r>
            <w:r w:rsidRPr="00FC3A9C">
              <w:rPr>
                <w:rFonts w:eastAsiaTheme="minorEastAsia"/>
                <w:sz w:val="24"/>
              </w:rPr>
              <w:t>年</w:t>
            </w:r>
            <w:r w:rsidRPr="00FC3A9C">
              <w:rPr>
                <w:rFonts w:eastAsiaTheme="minorEastAsia"/>
                <w:sz w:val="24"/>
              </w:rPr>
              <w:t xml:space="preserve">   </w:t>
            </w:r>
            <w:r w:rsidRPr="00FC3A9C">
              <w:rPr>
                <w:rFonts w:eastAsiaTheme="minorEastAsia"/>
                <w:sz w:val="24"/>
              </w:rPr>
              <w:t>月</w:t>
            </w:r>
            <w:r w:rsidRPr="00FC3A9C">
              <w:rPr>
                <w:rFonts w:eastAsiaTheme="minorEastAsia"/>
                <w:sz w:val="24"/>
              </w:rPr>
              <w:t xml:space="preserve">    </w:t>
            </w:r>
            <w:r w:rsidRPr="00FC3A9C">
              <w:rPr>
                <w:rFonts w:eastAsiaTheme="minorEastAsia"/>
                <w:sz w:val="24"/>
              </w:rPr>
              <w:t>日</w:t>
            </w:r>
          </w:p>
        </w:tc>
      </w:tr>
      <w:tr w:rsidR="00E54129" w:rsidRPr="00FC3A9C" w14:paraId="7E5993EF" w14:textId="77777777">
        <w:trPr>
          <w:trHeight w:val="13367"/>
        </w:trPr>
        <w:tc>
          <w:tcPr>
            <w:tcW w:w="9333" w:type="dxa"/>
            <w:tcBorders>
              <w:top w:val="single" w:sz="12" w:space="0" w:color="auto"/>
              <w:left w:val="single" w:sz="12" w:space="0" w:color="auto"/>
              <w:bottom w:val="single" w:sz="12" w:space="0" w:color="auto"/>
              <w:right w:val="single" w:sz="12" w:space="0" w:color="auto"/>
            </w:tcBorders>
          </w:tcPr>
          <w:p w14:paraId="3B6D51E9" w14:textId="77777777" w:rsidR="00E54129" w:rsidRPr="00FC3A9C" w:rsidRDefault="00E54129" w:rsidP="003E6169">
            <w:pPr>
              <w:spacing w:line="360" w:lineRule="auto"/>
              <w:ind w:firstLineChars="100" w:firstLine="241"/>
              <w:rPr>
                <w:rFonts w:eastAsiaTheme="minorEastAsia"/>
                <w:b/>
                <w:bCs/>
                <w:sz w:val="24"/>
              </w:rPr>
            </w:pPr>
          </w:p>
          <w:p w14:paraId="6BEC3022" w14:textId="77777777" w:rsidR="00E54129" w:rsidRPr="00FC3A9C" w:rsidRDefault="00AE73A2" w:rsidP="003E6169">
            <w:pPr>
              <w:spacing w:line="360" w:lineRule="auto"/>
              <w:ind w:firstLineChars="100" w:firstLine="241"/>
              <w:rPr>
                <w:rFonts w:eastAsiaTheme="minorEastAsia"/>
                <w:b/>
                <w:bCs/>
                <w:sz w:val="24"/>
              </w:rPr>
            </w:pPr>
            <w:r w:rsidRPr="00FC3A9C">
              <w:rPr>
                <w:rFonts w:eastAsiaTheme="minorEastAsia"/>
                <w:b/>
                <w:bCs/>
                <w:sz w:val="24"/>
              </w:rPr>
              <w:t>审批意见：</w:t>
            </w:r>
          </w:p>
          <w:p w14:paraId="5EFF760C" w14:textId="77777777" w:rsidR="00E54129" w:rsidRPr="00FC3A9C" w:rsidRDefault="00E54129" w:rsidP="003E6169">
            <w:pPr>
              <w:spacing w:line="360" w:lineRule="auto"/>
              <w:ind w:firstLineChars="100" w:firstLine="240"/>
              <w:rPr>
                <w:rFonts w:eastAsiaTheme="minorEastAsia"/>
                <w:sz w:val="24"/>
              </w:rPr>
            </w:pPr>
          </w:p>
          <w:p w14:paraId="09608134" w14:textId="77777777" w:rsidR="00E54129" w:rsidRPr="00FC3A9C" w:rsidRDefault="00E54129" w:rsidP="003E6169">
            <w:pPr>
              <w:spacing w:line="360" w:lineRule="auto"/>
              <w:ind w:firstLineChars="100" w:firstLine="240"/>
              <w:rPr>
                <w:rFonts w:eastAsiaTheme="minorEastAsia"/>
                <w:sz w:val="24"/>
              </w:rPr>
            </w:pPr>
          </w:p>
          <w:p w14:paraId="56496F5F" w14:textId="77777777" w:rsidR="00E54129" w:rsidRPr="00FC3A9C" w:rsidRDefault="00E54129" w:rsidP="003E6169">
            <w:pPr>
              <w:spacing w:line="360" w:lineRule="auto"/>
              <w:ind w:firstLineChars="100" w:firstLine="240"/>
              <w:rPr>
                <w:rFonts w:eastAsiaTheme="minorEastAsia"/>
                <w:sz w:val="24"/>
              </w:rPr>
            </w:pPr>
          </w:p>
          <w:p w14:paraId="5A42744A" w14:textId="77777777" w:rsidR="00E54129" w:rsidRPr="00FC3A9C" w:rsidRDefault="00E54129" w:rsidP="003E6169">
            <w:pPr>
              <w:spacing w:line="360" w:lineRule="auto"/>
              <w:ind w:firstLineChars="100" w:firstLine="240"/>
              <w:rPr>
                <w:rFonts w:eastAsiaTheme="minorEastAsia"/>
                <w:sz w:val="24"/>
              </w:rPr>
            </w:pPr>
          </w:p>
          <w:p w14:paraId="4274207C" w14:textId="77777777" w:rsidR="00E54129" w:rsidRPr="00FC3A9C" w:rsidRDefault="00E54129" w:rsidP="003E6169">
            <w:pPr>
              <w:spacing w:line="360" w:lineRule="auto"/>
              <w:ind w:firstLineChars="100" w:firstLine="240"/>
              <w:rPr>
                <w:rFonts w:eastAsiaTheme="minorEastAsia"/>
                <w:sz w:val="24"/>
              </w:rPr>
            </w:pPr>
          </w:p>
          <w:p w14:paraId="7C0F1A92" w14:textId="77777777" w:rsidR="00E54129" w:rsidRPr="00FC3A9C" w:rsidRDefault="00E54129" w:rsidP="003E6169">
            <w:pPr>
              <w:spacing w:line="360" w:lineRule="auto"/>
              <w:ind w:firstLineChars="100" w:firstLine="240"/>
              <w:rPr>
                <w:rFonts w:eastAsiaTheme="minorEastAsia"/>
                <w:sz w:val="24"/>
              </w:rPr>
            </w:pPr>
          </w:p>
          <w:p w14:paraId="6A7B57F6" w14:textId="77777777" w:rsidR="00E54129" w:rsidRPr="00FC3A9C" w:rsidRDefault="00E54129" w:rsidP="003E6169">
            <w:pPr>
              <w:spacing w:line="360" w:lineRule="auto"/>
              <w:ind w:firstLineChars="100" w:firstLine="240"/>
              <w:rPr>
                <w:rFonts w:eastAsiaTheme="minorEastAsia"/>
                <w:sz w:val="24"/>
              </w:rPr>
            </w:pPr>
          </w:p>
          <w:p w14:paraId="18EA5B33" w14:textId="77777777" w:rsidR="00E54129" w:rsidRPr="00FC3A9C" w:rsidRDefault="00E54129" w:rsidP="003E6169">
            <w:pPr>
              <w:spacing w:line="360" w:lineRule="auto"/>
              <w:ind w:firstLineChars="100" w:firstLine="240"/>
              <w:rPr>
                <w:rFonts w:eastAsiaTheme="minorEastAsia"/>
                <w:sz w:val="24"/>
              </w:rPr>
            </w:pPr>
          </w:p>
          <w:p w14:paraId="71B97D67" w14:textId="77777777" w:rsidR="00E54129" w:rsidRPr="00FC3A9C" w:rsidRDefault="00E54129" w:rsidP="003E6169">
            <w:pPr>
              <w:spacing w:line="360" w:lineRule="auto"/>
              <w:ind w:firstLineChars="100" w:firstLine="240"/>
              <w:rPr>
                <w:rFonts w:eastAsiaTheme="minorEastAsia"/>
                <w:sz w:val="24"/>
              </w:rPr>
            </w:pPr>
          </w:p>
          <w:p w14:paraId="740CDC5D" w14:textId="77777777" w:rsidR="00E54129" w:rsidRPr="00FC3A9C" w:rsidRDefault="00E54129" w:rsidP="003E6169">
            <w:pPr>
              <w:spacing w:line="360" w:lineRule="auto"/>
              <w:ind w:firstLineChars="100" w:firstLine="240"/>
              <w:rPr>
                <w:rFonts w:eastAsiaTheme="minorEastAsia"/>
                <w:sz w:val="24"/>
              </w:rPr>
            </w:pPr>
          </w:p>
          <w:p w14:paraId="2C6ED70B" w14:textId="77777777" w:rsidR="00E54129" w:rsidRPr="00FC3A9C" w:rsidRDefault="00E54129" w:rsidP="003E6169">
            <w:pPr>
              <w:spacing w:line="360" w:lineRule="auto"/>
              <w:rPr>
                <w:rFonts w:eastAsiaTheme="minorEastAsia"/>
                <w:sz w:val="24"/>
              </w:rPr>
            </w:pPr>
          </w:p>
          <w:p w14:paraId="333C9332" w14:textId="77777777" w:rsidR="00E54129" w:rsidRPr="00FC3A9C" w:rsidRDefault="00E54129" w:rsidP="003E6169">
            <w:pPr>
              <w:spacing w:line="360" w:lineRule="auto"/>
              <w:ind w:firstLineChars="100" w:firstLine="240"/>
              <w:rPr>
                <w:rFonts w:eastAsiaTheme="minorEastAsia"/>
                <w:sz w:val="24"/>
              </w:rPr>
            </w:pPr>
          </w:p>
          <w:p w14:paraId="35E7A29B" w14:textId="77777777" w:rsidR="00E54129" w:rsidRPr="00FC3A9C" w:rsidRDefault="00E54129" w:rsidP="003E6169">
            <w:pPr>
              <w:spacing w:line="360" w:lineRule="auto"/>
              <w:ind w:firstLineChars="100" w:firstLine="240"/>
              <w:rPr>
                <w:rFonts w:eastAsiaTheme="minorEastAsia"/>
                <w:sz w:val="24"/>
              </w:rPr>
            </w:pPr>
          </w:p>
          <w:p w14:paraId="1255EC0E" w14:textId="77777777" w:rsidR="00E54129" w:rsidRPr="00FC3A9C" w:rsidRDefault="00E54129" w:rsidP="003E6169">
            <w:pPr>
              <w:spacing w:line="360" w:lineRule="auto"/>
              <w:ind w:firstLineChars="100" w:firstLine="240"/>
              <w:rPr>
                <w:rFonts w:eastAsiaTheme="minorEastAsia"/>
                <w:sz w:val="24"/>
              </w:rPr>
            </w:pPr>
          </w:p>
          <w:p w14:paraId="054D7D1A" w14:textId="77777777" w:rsidR="00E54129" w:rsidRPr="00FC3A9C" w:rsidRDefault="00E54129" w:rsidP="003E6169">
            <w:pPr>
              <w:spacing w:line="360" w:lineRule="auto"/>
              <w:ind w:firstLineChars="100" w:firstLine="240"/>
              <w:rPr>
                <w:rFonts w:eastAsiaTheme="minorEastAsia"/>
                <w:sz w:val="24"/>
              </w:rPr>
            </w:pPr>
          </w:p>
          <w:p w14:paraId="08C501C6" w14:textId="77777777" w:rsidR="00E54129" w:rsidRPr="00FC3A9C" w:rsidRDefault="00E54129" w:rsidP="003E6169">
            <w:pPr>
              <w:spacing w:line="360" w:lineRule="auto"/>
              <w:ind w:firstLineChars="100" w:firstLine="240"/>
              <w:rPr>
                <w:rFonts w:eastAsiaTheme="minorEastAsia"/>
                <w:sz w:val="24"/>
              </w:rPr>
            </w:pPr>
          </w:p>
          <w:p w14:paraId="08E1CCAB" w14:textId="77777777" w:rsidR="00E54129" w:rsidRPr="00FC3A9C" w:rsidRDefault="00E54129" w:rsidP="003E6169">
            <w:pPr>
              <w:spacing w:line="360" w:lineRule="auto"/>
              <w:ind w:firstLineChars="100" w:firstLine="240"/>
              <w:rPr>
                <w:rFonts w:eastAsiaTheme="minorEastAsia"/>
                <w:sz w:val="24"/>
              </w:rPr>
            </w:pPr>
          </w:p>
          <w:p w14:paraId="59757763" w14:textId="77777777" w:rsidR="00E54129" w:rsidRPr="00FC3A9C" w:rsidRDefault="00E54129" w:rsidP="003E6169">
            <w:pPr>
              <w:spacing w:line="360" w:lineRule="auto"/>
              <w:ind w:firstLineChars="100" w:firstLine="240"/>
              <w:rPr>
                <w:rFonts w:eastAsiaTheme="minorEastAsia"/>
                <w:sz w:val="24"/>
              </w:rPr>
            </w:pPr>
          </w:p>
          <w:p w14:paraId="0A7204CF" w14:textId="77777777" w:rsidR="00E54129" w:rsidRPr="00FC3A9C" w:rsidRDefault="00E54129" w:rsidP="003E6169">
            <w:pPr>
              <w:spacing w:line="360" w:lineRule="auto"/>
              <w:ind w:firstLineChars="100" w:firstLine="240"/>
              <w:rPr>
                <w:rFonts w:eastAsiaTheme="minorEastAsia"/>
                <w:sz w:val="24"/>
              </w:rPr>
            </w:pPr>
          </w:p>
          <w:p w14:paraId="532F25A1" w14:textId="77777777" w:rsidR="00E54129" w:rsidRPr="00FC3A9C" w:rsidRDefault="00E54129" w:rsidP="003E6169">
            <w:pPr>
              <w:spacing w:line="360" w:lineRule="auto"/>
              <w:ind w:firstLineChars="100" w:firstLine="240"/>
              <w:rPr>
                <w:rFonts w:eastAsiaTheme="minorEastAsia"/>
                <w:sz w:val="24"/>
              </w:rPr>
            </w:pPr>
          </w:p>
          <w:p w14:paraId="52C386AD" w14:textId="77777777" w:rsidR="00E54129" w:rsidRPr="00FC3A9C" w:rsidRDefault="00E54129" w:rsidP="003E6169">
            <w:pPr>
              <w:spacing w:line="360" w:lineRule="auto"/>
              <w:ind w:firstLineChars="100" w:firstLine="240"/>
              <w:rPr>
                <w:rFonts w:eastAsiaTheme="minorEastAsia"/>
                <w:sz w:val="24"/>
              </w:rPr>
            </w:pPr>
          </w:p>
          <w:p w14:paraId="321277FC" w14:textId="77777777" w:rsidR="00E54129" w:rsidRPr="00FC3A9C" w:rsidRDefault="00E54129" w:rsidP="003E6169">
            <w:pPr>
              <w:spacing w:line="360" w:lineRule="auto"/>
              <w:ind w:firstLineChars="100" w:firstLine="240"/>
              <w:rPr>
                <w:rFonts w:eastAsiaTheme="minorEastAsia"/>
                <w:sz w:val="24"/>
              </w:rPr>
            </w:pPr>
          </w:p>
          <w:p w14:paraId="0991CFEC" w14:textId="77777777" w:rsidR="00E54129" w:rsidRPr="00FC3A9C" w:rsidRDefault="00E54129" w:rsidP="003E6169">
            <w:pPr>
              <w:spacing w:line="360" w:lineRule="auto"/>
              <w:ind w:firstLineChars="100" w:firstLine="240"/>
              <w:rPr>
                <w:rFonts w:eastAsiaTheme="minorEastAsia"/>
                <w:sz w:val="24"/>
              </w:rPr>
            </w:pPr>
          </w:p>
          <w:p w14:paraId="39E24E40" w14:textId="77777777" w:rsidR="00E54129" w:rsidRPr="00FC3A9C" w:rsidRDefault="00E54129" w:rsidP="003E6169">
            <w:pPr>
              <w:spacing w:line="360" w:lineRule="auto"/>
              <w:ind w:firstLineChars="100" w:firstLine="240"/>
              <w:rPr>
                <w:rFonts w:eastAsiaTheme="minorEastAsia"/>
                <w:sz w:val="24"/>
              </w:rPr>
            </w:pPr>
          </w:p>
          <w:p w14:paraId="39E0CBF6" w14:textId="77777777" w:rsidR="00E54129" w:rsidRPr="00FC3A9C" w:rsidRDefault="00E54129" w:rsidP="003E6169">
            <w:pPr>
              <w:spacing w:line="360" w:lineRule="auto"/>
              <w:rPr>
                <w:rFonts w:eastAsiaTheme="minorEastAsia"/>
                <w:b/>
                <w:bCs/>
                <w:sz w:val="24"/>
              </w:rPr>
            </w:pPr>
          </w:p>
          <w:p w14:paraId="7FFD669E" w14:textId="77777777" w:rsidR="00E54129" w:rsidRPr="00FC3A9C" w:rsidRDefault="00AE73A2" w:rsidP="003E6169">
            <w:pPr>
              <w:spacing w:line="360" w:lineRule="auto"/>
              <w:ind w:firstLineChars="100" w:firstLine="240"/>
              <w:rPr>
                <w:rFonts w:eastAsiaTheme="minorEastAsia"/>
                <w:sz w:val="24"/>
              </w:rPr>
            </w:pPr>
            <w:r w:rsidRPr="00FC3A9C">
              <w:rPr>
                <w:rFonts w:eastAsiaTheme="minorEastAsia"/>
                <w:sz w:val="24"/>
              </w:rPr>
              <w:t>公</w:t>
            </w:r>
            <w:r w:rsidRPr="00FC3A9C">
              <w:rPr>
                <w:rFonts w:eastAsiaTheme="minorEastAsia"/>
                <w:sz w:val="24"/>
              </w:rPr>
              <w:t xml:space="preserve">    </w:t>
            </w:r>
            <w:r w:rsidRPr="00FC3A9C">
              <w:rPr>
                <w:rFonts w:eastAsiaTheme="minorEastAsia"/>
                <w:sz w:val="24"/>
              </w:rPr>
              <w:t>章</w:t>
            </w:r>
          </w:p>
          <w:p w14:paraId="3756BBD4" w14:textId="77777777" w:rsidR="00E54129" w:rsidRPr="00FC3A9C" w:rsidRDefault="00E54129" w:rsidP="003E6169">
            <w:pPr>
              <w:spacing w:line="360" w:lineRule="auto"/>
              <w:ind w:firstLineChars="100" w:firstLine="241"/>
              <w:rPr>
                <w:rFonts w:eastAsiaTheme="minorEastAsia"/>
                <w:b/>
                <w:bCs/>
                <w:sz w:val="24"/>
              </w:rPr>
            </w:pPr>
          </w:p>
          <w:p w14:paraId="15707462" w14:textId="77777777" w:rsidR="00E54129" w:rsidRPr="00FC3A9C" w:rsidRDefault="00E54129" w:rsidP="003E6169">
            <w:pPr>
              <w:spacing w:line="360" w:lineRule="auto"/>
              <w:ind w:firstLineChars="100" w:firstLine="241"/>
              <w:rPr>
                <w:rFonts w:eastAsiaTheme="minorEastAsia"/>
                <w:b/>
                <w:bCs/>
                <w:sz w:val="24"/>
              </w:rPr>
            </w:pPr>
          </w:p>
          <w:p w14:paraId="162D8834" w14:textId="77777777" w:rsidR="00E54129" w:rsidRPr="00FC3A9C" w:rsidRDefault="00AE73A2" w:rsidP="003E6169">
            <w:pPr>
              <w:spacing w:line="360" w:lineRule="auto"/>
              <w:ind w:firstLineChars="100" w:firstLine="241"/>
              <w:rPr>
                <w:rFonts w:eastAsiaTheme="minorEastAsia"/>
                <w:sz w:val="24"/>
              </w:rPr>
            </w:pPr>
            <w:r w:rsidRPr="00FC3A9C">
              <w:rPr>
                <w:rFonts w:eastAsiaTheme="minorEastAsia"/>
                <w:b/>
                <w:bCs/>
                <w:sz w:val="24"/>
              </w:rPr>
              <w:t>经办人：</w:t>
            </w:r>
            <w:r w:rsidRPr="00FC3A9C">
              <w:rPr>
                <w:rFonts w:eastAsiaTheme="minorEastAsia"/>
                <w:b/>
                <w:bCs/>
                <w:sz w:val="24"/>
              </w:rPr>
              <w:t xml:space="preserve">                                  </w:t>
            </w:r>
            <w:r w:rsidRPr="00FC3A9C">
              <w:rPr>
                <w:rFonts w:eastAsiaTheme="minorEastAsia"/>
                <w:sz w:val="24"/>
              </w:rPr>
              <w:t xml:space="preserve">             </w:t>
            </w:r>
            <w:r w:rsidRPr="00FC3A9C">
              <w:rPr>
                <w:rFonts w:eastAsiaTheme="minorEastAsia"/>
                <w:sz w:val="24"/>
              </w:rPr>
              <w:t>年</w:t>
            </w:r>
            <w:r w:rsidRPr="00FC3A9C">
              <w:rPr>
                <w:rFonts w:eastAsiaTheme="minorEastAsia"/>
                <w:sz w:val="24"/>
              </w:rPr>
              <w:t xml:space="preserve">   </w:t>
            </w:r>
            <w:r w:rsidRPr="00FC3A9C">
              <w:rPr>
                <w:rFonts w:eastAsiaTheme="minorEastAsia"/>
                <w:sz w:val="24"/>
              </w:rPr>
              <w:t>月</w:t>
            </w:r>
            <w:r w:rsidRPr="00FC3A9C">
              <w:rPr>
                <w:rFonts w:eastAsiaTheme="minorEastAsia"/>
                <w:sz w:val="24"/>
              </w:rPr>
              <w:t xml:space="preserve">    </w:t>
            </w:r>
            <w:r w:rsidRPr="00FC3A9C">
              <w:rPr>
                <w:rFonts w:eastAsiaTheme="minorEastAsia"/>
                <w:sz w:val="24"/>
              </w:rPr>
              <w:t>日</w:t>
            </w:r>
          </w:p>
          <w:p w14:paraId="6BCEF9FF" w14:textId="77777777" w:rsidR="00E54129" w:rsidRPr="00FC3A9C" w:rsidRDefault="00E54129" w:rsidP="003E6169">
            <w:pPr>
              <w:spacing w:line="360" w:lineRule="auto"/>
              <w:jc w:val="left"/>
              <w:rPr>
                <w:rFonts w:eastAsiaTheme="minorEastAsia"/>
                <w:b/>
                <w:bCs/>
                <w:sz w:val="24"/>
              </w:rPr>
            </w:pPr>
          </w:p>
        </w:tc>
      </w:tr>
    </w:tbl>
    <w:p w14:paraId="4D8D3208" w14:textId="77777777" w:rsidR="00E54129" w:rsidRPr="00FC3A9C" w:rsidRDefault="00E54129" w:rsidP="003E6169">
      <w:pPr>
        <w:jc w:val="left"/>
        <w:rPr>
          <w:rFonts w:eastAsiaTheme="minorEastAsia"/>
          <w:sz w:val="18"/>
          <w:szCs w:val="18"/>
        </w:rPr>
      </w:pPr>
    </w:p>
    <w:p w14:paraId="3CC540A3" w14:textId="77777777" w:rsidR="00657DBC" w:rsidRPr="00FC3A9C" w:rsidRDefault="00657DBC" w:rsidP="003E6169">
      <w:pPr>
        <w:jc w:val="left"/>
        <w:rPr>
          <w:rFonts w:eastAsiaTheme="minorEastAsia"/>
          <w:sz w:val="18"/>
          <w:szCs w:val="18"/>
        </w:rPr>
        <w:sectPr w:rsidR="00657DBC" w:rsidRPr="00FC3A9C" w:rsidSect="00657DBC">
          <w:footerReference w:type="default" r:id="rId53"/>
          <w:pgSz w:w="11907" w:h="16840"/>
          <w:pgMar w:top="1440" w:right="1440" w:bottom="1440" w:left="1440" w:header="737" w:footer="964" w:gutter="0"/>
          <w:cols w:space="0"/>
          <w:docGrid w:linePitch="286"/>
        </w:sectPr>
      </w:pPr>
    </w:p>
    <w:p w14:paraId="764D7DFC" w14:textId="77777777" w:rsidR="00A75048" w:rsidRPr="00FC3A9C" w:rsidRDefault="00A75048" w:rsidP="003E6169">
      <w:pPr>
        <w:jc w:val="left"/>
        <w:rPr>
          <w:rFonts w:eastAsiaTheme="minorEastAsia"/>
          <w:sz w:val="18"/>
          <w:szCs w:val="18"/>
        </w:rPr>
      </w:pPr>
    </w:p>
    <w:tbl>
      <w:tblPr>
        <w:tblW w:w="0" w:type="auto"/>
        <w:tblLook w:val="04A0" w:firstRow="1" w:lastRow="0" w:firstColumn="1" w:lastColumn="0" w:noHBand="0" w:noVBand="1"/>
      </w:tblPr>
      <w:tblGrid>
        <w:gridCol w:w="2129"/>
        <w:gridCol w:w="673"/>
        <w:gridCol w:w="1458"/>
        <w:gridCol w:w="384"/>
        <w:gridCol w:w="1134"/>
        <w:gridCol w:w="142"/>
        <w:gridCol w:w="2602"/>
      </w:tblGrid>
      <w:tr w:rsidR="00FC3A9C" w:rsidRPr="00FC3A9C" w14:paraId="76CAF57C" w14:textId="77777777" w:rsidTr="00113454">
        <w:tc>
          <w:tcPr>
            <w:tcW w:w="2129" w:type="dxa"/>
            <w:shd w:val="clear" w:color="auto" w:fill="auto"/>
          </w:tcPr>
          <w:p w14:paraId="15E72569" w14:textId="77777777" w:rsidR="00113454" w:rsidRPr="00FC3A9C" w:rsidRDefault="00113454" w:rsidP="00113454">
            <w:pPr>
              <w:rPr>
                <w:rFonts w:ascii="宋体" w:hAnsi="宋体"/>
              </w:rPr>
            </w:pPr>
          </w:p>
        </w:tc>
        <w:tc>
          <w:tcPr>
            <w:tcW w:w="2515" w:type="dxa"/>
            <w:gridSpan w:val="3"/>
            <w:shd w:val="clear" w:color="auto" w:fill="auto"/>
          </w:tcPr>
          <w:p w14:paraId="5F92E02B" w14:textId="77777777" w:rsidR="00113454" w:rsidRPr="00FC3A9C" w:rsidRDefault="00113454" w:rsidP="00113454">
            <w:pPr>
              <w:rPr>
                <w:rFonts w:ascii="宋体" w:hAnsi="宋体"/>
              </w:rPr>
            </w:pPr>
          </w:p>
        </w:tc>
        <w:tc>
          <w:tcPr>
            <w:tcW w:w="1276" w:type="dxa"/>
            <w:gridSpan w:val="2"/>
            <w:shd w:val="clear" w:color="auto" w:fill="auto"/>
          </w:tcPr>
          <w:p w14:paraId="20AEC636" w14:textId="77777777" w:rsidR="00113454" w:rsidRPr="00FC3A9C" w:rsidRDefault="00113454" w:rsidP="00113454">
            <w:pPr>
              <w:rPr>
                <w:rFonts w:ascii="宋体" w:hAnsi="宋体"/>
              </w:rPr>
            </w:pPr>
          </w:p>
        </w:tc>
        <w:tc>
          <w:tcPr>
            <w:tcW w:w="2602" w:type="dxa"/>
            <w:shd w:val="clear" w:color="auto" w:fill="auto"/>
          </w:tcPr>
          <w:p w14:paraId="6BF6D15E" w14:textId="77777777" w:rsidR="00113454" w:rsidRPr="00FC3A9C" w:rsidRDefault="00113454" w:rsidP="00113454">
            <w:pPr>
              <w:rPr>
                <w:rFonts w:ascii="宋体" w:hAnsi="宋体"/>
              </w:rPr>
            </w:pPr>
          </w:p>
        </w:tc>
      </w:tr>
      <w:tr w:rsidR="00FC3A9C" w:rsidRPr="00FC3A9C" w14:paraId="7D4EA834" w14:textId="77777777" w:rsidTr="00113454">
        <w:trPr>
          <w:trHeight w:val="386"/>
        </w:trPr>
        <w:tc>
          <w:tcPr>
            <w:tcW w:w="4644" w:type="dxa"/>
            <w:gridSpan w:val="4"/>
            <w:shd w:val="clear" w:color="auto" w:fill="auto"/>
          </w:tcPr>
          <w:p w14:paraId="63389D71" w14:textId="77777777" w:rsidR="00113454" w:rsidRPr="00FC3A9C" w:rsidRDefault="00113454" w:rsidP="00113454">
            <w:pPr>
              <w:rPr>
                <w:rFonts w:ascii="宋体" w:hAnsi="宋体"/>
                <w:noProof/>
              </w:rPr>
            </w:pPr>
          </w:p>
        </w:tc>
        <w:tc>
          <w:tcPr>
            <w:tcW w:w="1276" w:type="dxa"/>
            <w:gridSpan w:val="2"/>
            <w:shd w:val="clear" w:color="auto" w:fill="auto"/>
            <w:tcMar>
              <w:left w:w="0" w:type="dxa"/>
              <w:right w:w="0" w:type="dxa"/>
            </w:tcMar>
            <w:vAlign w:val="center"/>
          </w:tcPr>
          <w:p w14:paraId="0DFCDA96" w14:textId="77777777" w:rsidR="00113454" w:rsidRPr="00FC3A9C" w:rsidRDefault="00113454" w:rsidP="00113454">
            <w:pPr>
              <w:rPr>
                <w:rFonts w:ascii="黑体" w:eastAsia="黑体" w:hAnsi="黑体"/>
                <w:szCs w:val="21"/>
              </w:rPr>
            </w:pPr>
          </w:p>
        </w:tc>
        <w:tc>
          <w:tcPr>
            <w:tcW w:w="2602" w:type="dxa"/>
            <w:shd w:val="clear" w:color="auto" w:fill="auto"/>
            <w:vAlign w:val="center"/>
          </w:tcPr>
          <w:p w14:paraId="385A5A80" w14:textId="77777777" w:rsidR="00113454" w:rsidRPr="00FC3A9C" w:rsidRDefault="00113454" w:rsidP="00113454">
            <w:pPr>
              <w:rPr>
                <w:rFonts w:ascii="黑体" w:eastAsia="黑体" w:hAnsi="黑体"/>
                <w:szCs w:val="21"/>
              </w:rPr>
            </w:pPr>
          </w:p>
        </w:tc>
      </w:tr>
      <w:tr w:rsidR="00FC3A9C" w:rsidRPr="00FC3A9C" w14:paraId="7D8D1C2F" w14:textId="77777777" w:rsidTr="00113454">
        <w:tc>
          <w:tcPr>
            <w:tcW w:w="2129" w:type="dxa"/>
            <w:shd w:val="clear" w:color="auto" w:fill="auto"/>
          </w:tcPr>
          <w:p w14:paraId="4D97CC93" w14:textId="77777777" w:rsidR="00113454" w:rsidRPr="00FC3A9C" w:rsidRDefault="00113454" w:rsidP="00113454">
            <w:pPr>
              <w:rPr>
                <w:rFonts w:ascii="宋体" w:hAnsi="宋体"/>
              </w:rPr>
            </w:pPr>
          </w:p>
        </w:tc>
        <w:tc>
          <w:tcPr>
            <w:tcW w:w="2515" w:type="dxa"/>
            <w:gridSpan w:val="3"/>
            <w:shd w:val="clear" w:color="auto" w:fill="auto"/>
          </w:tcPr>
          <w:p w14:paraId="538FFCA4" w14:textId="77777777" w:rsidR="00113454" w:rsidRPr="00FC3A9C" w:rsidRDefault="00113454" w:rsidP="00113454">
            <w:pPr>
              <w:rPr>
                <w:rFonts w:ascii="宋体" w:hAnsi="宋体"/>
              </w:rPr>
            </w:pPr>
          </w:p>
        </w:tc>
        <w:tc>
          <w:tcPr>
            <w:tcW w:w="1276" w:type="dxa"/>
            <w:gridSpan w:val="2"/>
            <w:shd w:val="clear" w:color="auto" w:fill="auto"/>
          </w:tcPr>
          <w:p w14:paraId="55DC063B" w14:textId="77777777" w:rsidR="00113454" w:rsidRPr="00FC3A9C" w:rsidRDefault="00113454" w:rsidP="00113454">
            <w:pPr>
              <w:rPr>
                <w:rFonts w:ascii="宋体" w:hAnsi="宋体"/>
              </w:rPr>
            </w:pPr>
          </w:p>
        </w:tc>
        <w:tc>
          <w:tcPr>
            <w:tcW w:w="2602" w:type="dxa"/>
            <w:shd w:val="clear" w:color="auto" w:fill="auto"/>
          </w:tcPr>
          <w:p w14:paraId="74E7D96D" w14:textId="77777777" w:rsidR="00113454" w:rsidRPr="00FC3A9C" w:rsidRDefault="00113454" w:rsidP="00113454">
            <w:pPr>
              <w:rPr>
                <w:rFonts w:ascii="宋体" w:hAnsi="宋体"/>
              </w:rPr>
            </w:pPr>
          </w:p>
        </w:tc>
      </w:tr>
      <w:tr w:rsidR="00FC3A9C" w:rsidRPr="00FC3A9C" w14:paraId="46387A50" w14:textId="77777777" w:rsidTr="00113454">
        <w:tc>
          <w:tcPr>
            <w:tcW w:w="2129" w:type="dxa"/>
            <w:shd w:val="clear" w:color="auto" w:fill="auto"/>
          </w:tcPr>
          <w:p w14:paraId="297F455D" w14:textId="77777777" w:rsidR="00113454" w:rsidRPr="00FC3A9C" w:rsidRDefault="00113454" w:rsidP="00113454">
            <w:pPr>
              <w:rPr>
                <w:rFonts w:ascii="宋体" w:hAnsi="宋体"/>
              </w:rPr>
            </w:pPr>
          </w:p>
        </w:tc>
        <w:tc>
          <w:tcPr>
            <w:tcW w:w="2515" w:type="dxa"/>
            <w:gridSpan w:val="3"/>
            <w:shd w:val="clear" w:color="auto" w:fill="auto"/>
          </w:tcPr>
          <w:p w14:paraId="1294D83B" w14:textId="77777777" w:rsidR="00113454" w:rsidRPr="00FC3A9C" w:rsidRDefault="00113454" w:rsidP="00113454">
            <w:pPr>
              <w:rPr>
                <w:rFonts w:ascii="宋体" w:hAnsi="宋体"/>
              </w:rPr>
            </w:pPr>
          </w:p>
        </w:tc>
        <w:tc>
          <w:tcPr>
            <w:tcW w:w="1276" w:type="dxa"/>
            <w:gridSpan w:val="2"/>
            <w:shd w:val="clear" w:color="auto" w:fill="auto"/>
          </w:tcPr>
          <w:p w14:paraId="733801EF" w14:textId="77777777" w:rsidR="00113454" w:rsidRPr="00FC3A9C" w:rsidRDefault="00113454" w:rsidP="00113454">
            <w:pPr>
              <w:rPr>
                <w:rFonts w:ascii="宋体" w:hAnsi="宋体"/>
              </w:rPr>
            </w:pPr>
          </w:p>
        </w:tc>
        <w:tc>
          <w:tcPr>
            <w:tcW w:w="2602" w:type="dxa"/>
            <w:shd w:val="clear" w:color="auto" w:fill="auto"/>
          </w:tcPr>
          <w:p w14:paraId="46AF17FF" w14:textId="77777777" w:rsidR="00113454" w:rsidRPr="00FC3A9C" w:rsidRDefault="00113454" w:rsidP="00113454">
            <w:pPr>
              <w:rPr>
                <w:rFonts w:ascii="宋体" w:hAnsi="宋体"/>
              </w:rPr>
            </w:pPr>
          </w:p>
        </w:tc>
      </w:tr>
      <w:tr w:rsidR="00FC3A9C" w:rsidRPr="00FC3A9C" w14:paraId="42D21630" w14:textId="77777777" w:rsidTr="00113454">
        <w:tc>
          <w:tcPr>
            <w:tcW w:w="2129" w:type="dxa"/>
            <w:shd w:val="clear" w:color="auto" w:fill="auto"/>
          </w:tcPr>
          <w:p w14:paraId="7FB91F62" w14:textId="77777777" w:rsidR="00113454" w:rsidRPr="00FC3A9C" w:rsidRDefault="00113454" w:rsidP="00113454">
            <w:pPr>
              <w:rPr>
                <w:rFonts w:ascii="宋体" w:hAnsi="宋体"/>
              </w:rPr>
            </w:pPr>
          </w:p>
        </w:tc>
        <w:tc>
          <w:tcPr>
            <w:tcW w:w="2515" w:type="dxa"/>
            <w:gridSpan w:val="3"/>
            <w:shd w:val="clear" w:color="auto" w:fill="auto"/>
          </w:tcPr>
          <w:p w14:paraId="7BF5E803" w14:textId="77777777" w:rsidR="00113454" w:rsidRPr="00FC3A9C" w:rsidRDefault="00113454" w:rsidP="00113454">
            <w:pPr>
              <w:rPr>
                <w:rFonts w:ascii="宋体" w:hAnsi="宋体"/>
              </w:rPr>
            </w:pPr>
          </w:p>
        </w:tc>
        <w:tc>
          <w:tcPr>
            <w:tcW w:w="1276" w:type="dxa"/>
            <w:gridSpan w:val="2"/>
            <w:shd w:val="clear" w:color="auto" w:fill="auto"/>
          </w:tcPr>
          <w:p w14:paraId="23D2AD35" w14:textId="77777777" w:rsidR="00113454" w:rsidRPr="00FC3A9C" w:rsidRDefault="00113454" w:rsidP="00113454">
            <w:pPr>
              <w:rPr>
                <w:rFonts w:ascii="宋体" w:hAnsi="宋体"/>
              </w:rPr>
            </w:pPr>
          </w:p>
        </w:tc>
        <w:tc>
          <w:tcPr>
            <w:tcW w:w="2602" w:type="dxa"/>
            <w:shd w:val="clear" w:color="auto" w:fill="auto"/>
          </w:tcPr>
          <w:p w14:paraId="644B964E" w14:textId="77777777" w:rsidR="00113454" w:rsidRPr="00FC3A9C" w:rsidRDefault="00113454" w:rsidP="00113454">
            <w:pPr>
              <w:rPr>
                <w:rFonts w:ascii="宋体" w:hAnsi="宋体"/>
              </w:rPr>
            </w:pPr>
          </w:p>
        </w:tc>
      </w:tr>
      <w:tr w:rsidR="00FC3A9C" w:rsidRPr="00FC3A9C" w14:paraId="64C88AC2" w14:textId="77777777" w:rsidTr="00113454">
        <w:tc>
          <w:tcPr>
            <w:tcW w:w="8522" w:type="dxa"/>
            <w:gridSpan w:val="7"/>
            <w:shd w:val="clear" w:color="auto" w:fill="auto"/>
          </w:tcPr>
          <w:p w14:paraId="10A9FFD7" w14:textId="77777777" w:rsidR="00113454" w:rsidRPr="00FC3A9C" w:rsidRDefault="00113454" w:rsidP="00113454">
            <w:pPr>
              <w:jc w:val="center"/>
              <w:rPr>
                <w:rFonts w:ascii="宋体" w:hAnsi="宋体"/>
                <w:b/>
                <w:bCs/>
                <w:sz w:val="44"/>
                <w:szCs w:val="44"/>
              </w:rPr>
            </w:pPr>
          </w:p>
        </w:tc>
      </w:tr>
      <w:tr w:rsidR="00FC3A9C" w:rsidRPr="00FC3A9C" w14:paraId="56177251" w14:textId="77777777" w:rsidTr="00113454">
        <w:tc>
          <w:tcPr>
            <w:tcW w:w="8522" w:type="dxa"/>
            <w:gridSpan w:val="7"/>
            <w:shd w:val="clear" w:color="auto" w:fill="auto"/>
          </w:tcPr>
          <w:p w14:paraId="7C802265" w14:textId="77777777" w:rsidR="004E07DA" w:rsidRPr="00FC3A9C" w:rsidRDefault="004E07DA" w:rsidP="004E07DA">
            <w:pPr>
              <w:spacing w:line="360" w:lineRule="auto"/>
              <w:jc w:val="center"/>
              <w:rPr>
                <w:rFonts w:ascii="宋体" w:hAnsi="宋体"/>
                <w:b/>
                <w:sz w:val="44"/>
                <w:szCs w:val="44"/>
              </w:rPr>
            </w:pPr>
            <w:r w:rsidRPr="00FC3A9C">
              <w:rPr>
                <w:rFonts w:ascii="宋体" w:hAnsi="宋体" w:hint="eastAsia"/>
                <w:b/>
                <w:sz w:val="44"/>
                <w:szCs w:val="44"/>
              </w:rPr>
              <w:t>陕西泾渭新能源科技有限公司</w:t>
            </w:r>
          </w:p>
          <w:p w14:paraId="5AB46870" w14:textId="77777777" w:rsidR="00113454" w:rsidRPr="00FC3A9C" w:rsidRDefault="004E07DA" w:rsidP="004E07DA">
            <w:pPr>
              <w:spacing w:line="360" w:lineRule="auto"/>
              <w:jc w:val="center"/>
              <w:rPr>
                <w:rFonts w:ascii="宋体" w:hAnsi="宋体"/>
              </w:rPr>
            </w:pPr>
            <w:r w:rsidRPr="00FC3A9C">
              <w:rPr>
                <w:rFonts w:ascii="宋体" w:hAnsi="宋体" w:hint="eastAsia"/>
                <w:b/>
                <w:sz w:val="44"/>
                <w:szCs w:val="44"/>
              </w:rPr>
              <w:t>备用热源项目</w:t>
            </w:r>
          </w:p>
        </w:tc>
      </w:tr>
      <w:tr w:rsidR="00FC3A9C" w:rsidRPr="00FC3A9C" w14:paraId="2230E080" w14:textId="77777777" w:rsidTr="00113454">
        <w:tc>
          <w:tcPr>
            <w:tcW w:w="8522" w:type="dxa"/>
            <w:gridSpan w:val="7"/>
            <w:shd w:val="clear" w:color="auto" w:fill="auto"/>
          </w:tcPr>
          <w:p w14:paraId="5C898143" w14:textId="77777777" w:rsidR="00113454" w:rsidRPr="00FC3A9C" w:rsidRDefault="00113454" w:rsidP="00EF27B5">
            <w:pPr>
              <w:spacing w:before="240" w:afterLines="50" w:after="120"/>
              <w:jc w:val="center"/>
              <w:rPr>
                <w:rFonts w:ascii="华文新魏" w:eastAsia="华文新魏"/>
                <w:b/>
                <w:spacing w:val="40"/>
                <w:sz w:val="72"/>
                <w:szCs w:val="72"/>
              </w:rPr>
            </w:pPr>
            <w:r w:rsidRPr="00FC3A9C">
              <w:rPr>
                <w:rFonts w:ascii="华文新魏" w:eastAsia="华文新魏" w:hint="eastAsia"/>
                <w:b/>
                <w:spacing w:val="40"/>
                <w:sz w:val="72"/>
                <w:szCs w:val="72"/>
              </w:rPr>
              <w:t>环境风险</w:t>
            </w:r>
            <w:r w:rsidRPr="00FC3A9C">
              <w:rPr>
                <w:rFonts w:ascii="华文新魏" w:eastAsia="华文新魏"/>
                <w:b/>
                <w:spacing w:val="40"/>
                <w:sz w:val="72"/>
                <w:szCs w:val="72"/>
              </w:rPr>
              <w:t>评价专题</w:t>
            </w:r>
          </w:p>
        </w:tc>
      </w:tr>
      <w:tr w:rsidR="00FC3A9C" w:rsidRPr="00FC3A9C" w14:paraId="0499D37D" w14:textId="77777777" w:rsidTr="00113454">
        <w:tc>
          <w:tcPr>
            <w:tcW w:w="2129" w:type="dxa"/>
            <w:shd w:val="clear" w:color="auto" w:fill="auto"/>
          </w:tcPr>
          <w:p w14:paraId="48215D53" w14:textId="77777777" w:rsidR="00113454" w:rsidRPr="00FC3A9C" w:rsidRDefault="00113454" w:rsidP="00113454">
            <w:pPr>
              <w:rPr>
                <w:rFonts w:ascii="宋体" w:hAnsi="宋体"/>
              </w:rPr>
            </w:pPr>
          </w:p>
        </w:tc>
        <w:tc>
          <w:tcPr>
            <w:tcW w:w="2131" w:type="dxa"/>
            <w:gridSpan w:val="2"/>
            <w:shd w:val="clear" w:color="auto" w:fill="auto"/>
          </w:tcPr>
          <w:p w14:paraId="4306164A" w14:textId="77777777" w:rsidR="00113454" w:rsidRPr="00FC3A9C" w:rsidRDefault="00113454" w:rsidP="00113454">
            <w:pPr>
              <w:rPr>
                <w:rFonts w:ascii="宋体" w:hAnsi="宋体"/>
              </w:rPr>
            </w:pPr>
          </w:p>
        </w:tc>
        <w:tc>
          <w:tcPr>
            <w:tcW w:w="1518" w:type="dxa"/>
            <w:gridSpan w:val="2"/>
            <w:shd w:val="clear" w:color="auto" w:fill="auto"/>
          </w:tcPr>
          <w:p w14:paraId="5B91E641" w14:textId="77777777" w:rsidR="00113454" w:rsidRPr="00FC3A9C" w:rsidRDefault="00113454" w:rsidP="00113454">
            <w:pPr>
              <w:rPr>
                <w:rFonts w:ascii="宋体" w:hAnsi="宋体"/>
              </w:rPr>
            </w:pPr>
          </w:p>
        </w:tc>
        <w:tc>
          <w:tcPr>
            <w:tcW w:w="2744" w:type="dxa"/>
            <w:gridSpan w:val="2"/>
            <w:shd w:val="clear" w:color="auto" w:fill="auto"/>
          </w:tcPr>
          <w:p w14:paraId="073B2F7F" w14:textId="77777777" w:rsidR="00113454" w:rsidRPr="00FC3A9C" w:rsidRDefault="00113454" w:rsidP="00113454">
            <w:pPr>
              <w:rPr>
                <w:rFonts w:ascii="宋体" w:hAnsi="宋体"/>
              </w:rPr>
            </w:pPr>
          </w:p>
        </w:tc>
      </w:tr>
      <w:tr w:rsidR="00FC3A9C" w:rsidRPr="00FC3A9C" w14:paraId="41288545" w14:textId="77777777" w:rsidTr="00113454">
        <w:tc>
          <w:tcPr>
            <w:tcW w:w="2129" w:type="dxa"/>
            <w:shd w:val="clear" w:color="auto" w:fill="auto"/>
          </w:tcPr>
          <w:p w14:paraId="1C53064E" w14:textId="77777777" w:rsidR="00113454" w:rsidRPr="00FC3A9C" w:rsidRDefault="00113454" w:rsidP="00113454">
            <w:pPr>
              <w:rPr>
                <w:rFonts w:ascii="宋体" w:hAnsi="宋体"/>
              </w:rPr>
            </w:pPr>
          </w:p>
        </w:tc>
        <w:tc>
          <w:tcPr>
            <w:tcW w:w="2131" w:type="dxa"/>
            <w:gridSpan w:val="2"/>
            <w:shd w:val="clear" w:color="auto" w:fill="auto"/>
          </w:tcPr>
          <w:p w14:paraId="3825920A" w14:textId="77777777" w:rsidR="00113454" w:rsidRPr="00FC3A9C" w:rsidRDefault="00113454" w:rsidP="00113454">
            <w:pPr>
              <w:rPr>
                <w:rFonts w:ascii="宋体" w:hAnsi="宋体"/>
              </w:rPr>
            </w:pPr>
          </w:p>
        </w:tc>
        <w:tc>
          <w:tcPr>
            <w:tcW w:w="1518" w:type="dxa"/>
            <w:gridSpan w:val="2"/>
            <w:shd w:val="clear" w:color="auto" w:fill="auto"/>
          </w:tcPr>
          <w:p w14:paraId="146049D9" w14:textId="77777777" w:rsidR="00113454" w:rsidRPr="00FC3A9C" w:rsidRDefault="00113454" w:rsidP="00113454">
            <w:pPr>
              <w:rPr>
                <w:rFonts w:ascii="宋体" w:hAnsi="宋体"/>
              </w:rPr>
            </w:pPr>
          </w:p>
        </w:tc>
        <w:tc>
          <w:tcPr>
            <w:tcW w:w="2744" w:type="dxa"/>
            <w:gridSpan w:val="2"/>
            <w:shd w:val="clear" w:color="auto" w:fill="auto"/>
          </w:tcPr>
          <w:p w14:paraId="4CFDD6DC" w14:textId="77777777" w:rsidR="00113454" w:rsidRPr="00FC3A9C" w:rsidRDefault="00113454" w:rsidP="00113454">
            <w:pPr>
              <w:rPr>
                <w:rFonts w:ascii="宋体" w:hAnsi="宋体"/>
              </w:rPr>
            </w:pPr>
          </w:p>
        </w:tc>
      </w:tr>
      <w:tr w:rsidR="00FC3A9C" w:rsidRPr="00FC3A9C" w14:paraId="1B19A9A2" w14:textId="77777777" w:rsidTr="00113454">
        <w:tc>
          <w:tcPr>
            <w:tcW w:w="2129" w:type="dxa"/>
            <w:shd w:val="clear" w:color="auto" w:fill="auto"/>
          </w:tcPr>
          <w:p w14:paraId="4A8D8F9E" w14:textId="77777777" w:rsidR="00113454" w:rsidRPr="00FC3A9C" w:rsidRDefault="00113454" w:rsidP="00113454">
            <w:pPr>
              <w:rPr>
                <w:rFonts w:ascii="宋体" w:hAnsi="宋体"/>
              </w:rPr>
            </w:pPr>
          </w:p>
        </w:tc>
        <w:tc>
          <w:tcPr>
            <w:tcW w:w="2131" w:type="dxa"/>
            <w:gridSpan w:val="2"/>
            <w:shd w:val="clear" w:color="auto" w:fill="auto"/>
          </w:tcPr>
          <w:p w14:paraId="33CB7B4A" w14:textId="77777777" w:rsidR="00113454" w:rsidRPr="00FC3A9C" w:rsidRDefault="00113454" w:rsidP="00113454">
            <w:pPr>
              <w:rPr>
                <w:rFonts w:ascii="宋体" w:hAnsi="宋体"/>
              </w:rPr>
            </w:pPr>
          </w:p>
        </w:tc>
        <w:tc>
          <w:tcPr>
            <w:tcW w:w="1518" w:type="dxa"/>
            <w:gridSpan w:val="2"/>
            <w:shd w:val="clear" w:color="auto" w:fill="auto"/>
          </w:tcPr>
          <w:p w14:paraId="20458606" w14:textId="77777777" w:rsidR="00113454" w:rsidRPr="00FC3A9C" w:rsidRDefault="00113454" w:rsidP="00113454">
            <w:pPr>
              <w:rPr>
                <w:rFonts w:ascii="宋体" w:hAnsi="宋体"/>
              </w:rPr>
            </w:pPr>
          </w:p>
        </w:tc>
        <w:tc>
          <w:tcPr>
            <w:tcW w:w="2744" w:type="dxa"/>
            <w:gridSpan w:val="2"/>
            <w:shd w:val="clear" w:color="auto" w:fill="auto"/>
          </w:tcPr>
          <w:p w14:paraId="26335A3D" w14:textId="77777777" w:rsidR="00113454" w:rsidRPr="00FC3A9C" w:rsidRDefault="00113454" w:rsidP="00113454">
            <w:pPr>
              <w:rPr>
                <w:rFonts w:ascii="宋体" w:hAnsi="宋体"/>
              </w:rPr>
            </w:pPr>
          </w:p>
        </w:tc>
      </w:tr>
      <w:tr w:rsidR="00FC3A9C" w:rsidRPr="00FC3A9C" w14:paraId="676FADF5" w14:textId="77777777" w:rsidTr="00113454">
        <w:tc>
          <w:tcPr>
            <w:tcW w:w="2129" w:type="dxa"/>
            <w:shd w:val="clear" w:color="auto" w:fill="auto"/>
          </w:tcPr>
          <w:p w14:paraId="428D6CAA" w14:textId="77777777" w:rsidR="00113454" w:rsidRPr="00FC3A9C" w:rsidRDefault="00113454" w:rsidP="00113454">
            <w:pPr>
              <w:rPr>
                <w:rFonts w:ascii="宋体" w:hAnsi="宋体"/>
              </w:rPr>
            </w:pPr>
          </w:p>
        </w:tc>
        <w:tc>
          <w:tcPr>
            <w:tcW w:w="2131" w:type="dxa"/>
            <w:gridSpan w:val="2"/>
            <w:shd w:val="clear" w:color="auto" w:fill="auto"/>
          </w:tcPr>
          <w:p w14:paraId="468E942B" w14:textId="77777777" w:rsidR="00113454" w:rsidRPr="00FC3A9C" w:rsidRDefault="00113454" w:rsidP="00113454">
            <w:pPr>
              <w:rPr>
                <w:rFonts w:ascii="宋体" w:hAnsi="宋体"/>
              </w:rPr>
            </w:pPr>
          </w:p>
        </w:tc>
        <w:tc>
          <w:tcPr>
            <w:tcW w:w="1518" w:type="dxa"/>
            <w:gridSpan w:val="2"/>
            <w:shd w:val="clear" w:color="auto" w:fill="auto"/>
          </w:tcPr>
          <w:p w14:paraId="66D70A5D" w14:textId="77777777" w:rsidR="00113454" w:rsidRPr="00FC3A9C" w:rsidRDefault="00113454" w:rsidP="00113454">
            <w:pPr>
              <w:rPr>
                <w:rFonts w:ascii="宋体" w:hAnsi="宋体"/>
              </w:rPr>
            </w:pPr>
          </w:p>
        </w:tc>
        <w:tc>
          <w:tcPr>
            <w:tcW w:w="2744" w:type="dxa"/>
            <w:gridSpan w:val="2"/>
            <w:shd w:val="clear" w:color="auto" w:fill="auto"/>
          </w:tcPr>
          <w:p w14:paraId="62B57C55" w14:textId="77777777" w:rsidR="00113454" w:rsidRPr="00FC3A9C" w:rsidRDefault="00113454" w:rsidP="00113454">
            <w:pPr>
              <w:rPr>
                <w:rFonts w:ascii="宋体" w:hAnsi="宋体"/>
              </w:rPr>
            </w:pPr>
          </w:p>
        </w:tc>
      </w:tr>
      <w:tr w:rsidR="00FC3A9C" w:rsidRPr="00FC3A9C" w14:paraId="582FED50" w14:textId="77777777" w:rsidTr="00113454">
        <w:tc>
          <w:tcPr>
            <w:tcW w:w="2129" w:type="dxa"/>
            <w:shd w:val="clear" w:color="auto" w:fill="auto"/>
          </w:tcPr>
          <w:p w14:paraId="42716B1E" w14:textId="77777777" w:rsidR="00113454" w:rsidRPr="00FC3A9C" w:rsidRDefault="00113454" w:rsidP="00113454">
            <w:pPr>
              <w:rPr>
                <w:rFonts w:ascii="宋体" w:hAnsi="宋体"/>
              </w:rPr>
            </w:pPr>
          </w:p>
        </w:tc>
        <w:tc>
          <w:tcPr>
            <w:tcW w:w="2131" w:type="dxa"/>
            <w:gridSpan w:val="2"/>
            <w:shd w:val="clear" w:color="auto" w:fill="auto"/>
          </w:tcPr>
          <w:p w14:paraId="142732F2" w14:textId="77777777" w:rsidR="00113454" w:rsidRPr="00FC3A9C" w:rsidRDefault="00113454" w:rsidP="00113454">
            <w:pPr>
              <w:rPr>
                <w:rFonts w:ascii="宋体" w:hAnsi="宋体"/>
              </w:rPr>
            </w:pPr>
          </w:p>
        </w:tc>
        <w:tc>
          <w:tcPr>
            <w:tcW w:w="1518" w:type="dxa"/>
            <w:gridSpan w:val="2"/>
            <w:shd w:val="clear" w:color="auto" w:fill="auto"/>
          </w:tcPr>
          <w:p w14:paraId="3EDA279C" w14:textId="77777777" w:rsidR="00113454" w:rsidRPr="00FC3A9C" w:rsidRDefault="00113454" w:rsidP="00113454">
            <w:pPr>
              <w:rPr>
                <w:rFonts w:ascii="宋体" w:hAnsi="宋体"/>
              </w:rPr>
            </w:pPr>
          </w:p>
        </w:tc>
        <w:tc>
          <w:tcPr>
            <w:tcW w:w="2744" w:type="dxa"/>
            <w:gridSpan w:val="2"/>
            <w:shd w:val="clear" w:color="auto" w:fill="auto"/>
          </w:tcPr>
          <w:p w14:paraId="522E6044" w14:textId="77777777" w:rsidR="00113454" w:rsidRPr="00FC3A9C" w:rsidRDefault="00113454" w:rsidP="00113454">
            <w:pPr>
              <w:rPr>
                <w:rFonts w:ascii="宋体" w:hAnsi="宋体"/>
              </w:rPr>
            </w:pPr>
          </w:p>
        </w:tc>
      </w:tr>
      <w:tr w:rsidR="00FC3A9C" w:rsidRPr="00FC3A9C" w14:paraId="5E37D73A" w14:textId="77777777" w:rsidTr="00113454">
        <w:tc>
          <w:tcPr>
            <w:tcW w:w="2129" w:type="dxa"/>
            <w:shd w:val="clear" w:color="auto" w:fill="auto"/>
          </w:tcPr>
          <w:p w14:paraId="41B00362" w14:textId="77777777" w:rsidR="00113454" w:rsidRPr="00FC3A9C" w:rsidRDefault="00113454" w:rsidP="00113454">
            <w:pPr>
              <w:rPr>
                <w:rFonts w:ascii="宋体" w:hAnsi="宋体"/>
              </w:rPr>
            </w:pPr>
          </w:p>
        </w:tc>
        <w:tc>
          <w:tcPr>
            <w:tcW w:w="2131" w:type="dxa"/>
            <w:gridSpan w:val="2"/>
            <w:shd w:val="clear" w:color="auto" w:fill="auto"/>
          </w:tcPr>
          <w:p w14:paraId="187EA0F8" w14:textId="77777777" w:rsidR="00113454" w:rsidRPr="00FC3A9C" w:rsidRDefault="00113454" w:rsidP="00113454">
            <w:pPr>
              <w:rPr>
                <w:rFonts w:ascii="宋体" w:hAnsi="宋体"/>
              </w:rPr>
            </w:pPr>
          </w:p>
        </w:tc>
        <w:tc>
          <w:tcPr>
            <w:tcW w:w="1518" w:type="dxa"/>
            <w:gridSpan w:val="2"/>
            <w:shd w:val="clear" w:color="auto" w:fill="auto"/>
          </w:tcPr>
          <w:p w14:paraId="4CF1FFD1" w14:textId="77777777" w:rsidR="00113454" w:rsidRPr="00FC3A9C" w:rsidRDefault="00113454" w:rsidP="00113454">
            <w:pPr>
              <w:rPr>
                <w:rFonts w:ascii="宋体" w:hAnsi="宋体"/>
              </w:rPr>
            </w:pPr>
          </w:p>
        </w:tc>
        <w:tc>
          <w:tcPr>
            <w:tcW w:w="2744" w:type="dxa"/>
            <w:gridSpan w:val="2"/>
            <w:shd w:val="clear" w:color="auto" w:fill="auto"/>
          </w:tcPr>
          <w:p w14:paraId="7AEFD7D4" w14:textId="77777777" w:rsidR="00113454" w:rsidRPr="00FC3A9C" w:rsidRDefault="00113454" w:rsidP="00113454">
            <w:pPr>
              <w:rPr>
                <w:rFonts w:ascii="宋体" w:hAnsi="宋体"/>
              </w:rPr>
            </w:pPr>
          </w:p>
        </w:tc>
      </w:tr>
      <w:tr w:rsidR="00FC3A9C" w:rsidRPr="00FC3A9C" w14:paraId="54812372" w14:textId="77777777" w:rsidTr="00113454">
        <w:tc>
          <w:tcPr>
            <w:tcW w:w="2129" w:type="dxa"/>
            <w:shd w:val="clear" w:color="auto" w:fill="auto"/>
          </w:tcPr>
          <w:p w14:paraId="1F48A59D" w14:textId="77777777" w:rsidR="00113454" w:rsidRPr="00FC3A9C" w:rsidRDefault="00113454" w:rsidP="00113454">
            <w:pPr>
              <w:rPr>
                <w:rFonts w:ascii="宋体" w:hAnsi="宋体"/>
              </w:rPr>
            </w:pPr>
          </w:p>
        </w:tc>
        <w:tc>
          <w:tcPr>
            <w:tcW w:w="2131" w:type="dxa"/>
            <w:gridSpan w:val="2"/>
            <w:shd w:val="clear" w:color="auto" w:fill="auto"/>
          </w:tcPr>
          <w:p w14:paraId="41062DD5" w14:textId="77777777" w:rsidR="00113454" w:rsidRPr="00FC3A9C" w:rsidRDefault="00113454" w:rsidP="00113454">
            <w:pPr>
              <w:rPr>
                <w:rFonts w:ascii="宋体" w:hAnsi="宋体"/>
              </w:rPr>
            </w:pPr>
          </w:p>
        </w:tc>
        <w:tc>
          <w:tcPr>
            <w:tcW w:w="1518" w:type="dxa"/>
            <w:gridSpan w:val="2"/>
            <w:shd w:val="clear" w:color="auto" w:fill="auto"/>
          </w:tcPr>
          <w:p w14:paraId="625DBCC2" w14:textId="77777777" w:rsidR="00113454" w:rsidRPr="00FC3A9C" w:rsidRDefault="00113454" w:rsidP="00113454">
            <w:pPr>
              <w:rPr>
                <w:rFonts w:ascii="宋体" w:hAnsi="宋体"/>
              </w:rPr>
            </w:pPr>
          </w:p>
          <w:p w14:paraId="662AA850" w14:textId="77777777" w:rsidR="00FC3A9C" w:rsidRPr="00FC3A9C" w:rsidRDefault="00FC3A9C" w:rsidP="00113454">
            <w:pPr>
              <w:rPr>
                <w:rFonts w:ascii="宋体" w:hAnsi="宋体"/>
              </w:rPr>
            </w:pPr>
          </w:p>
          <w:p w14:paraId="309334B0" w14:textId="77777777" w:rsidR="00FC3A9C" w:rsidRPr="00FC3A9C" w:rsidRDefault="00FC3A9C" w:rsidP="00113454">
            <w:pPr>
              <w:rPr>
                <w:rFonts w:ascii="宋体" w:hAnsi="宋体"/>
              </w:rPr>
            </w:pPr>
          </w:p>
          <w:p w14:paraId="63743F88" w14:textId="77777777" w:rsidR="00FC3A9C" w:rsidRPr="00FC3A9C" w:rsidRDefault="00FC3A9C" w:rsidP="00113454">
            <w:pPr>
              <w:rPr>
                <w:rFonts w:ascii="宋体" w:hAnsi="宋体"/>
              </w:rPr>
            </w:pPr>
          </w:p>
          <w:p w14:paraId="4EA4C934" w14:textId="77777777" w:rsidR="00FC3A9C" w:rsidRPr="00FC3A9C" w:rsidRDefault="00FC3A9C" w:rsidP="00113454">
            <w:pPr>
              <w:rPr>
                <w:rFonts w:ascii="宋体" w:hAnsi="宋体"/>
              </w:rPr>
            </w:pPr>
          </w:p>
          <w:p w14:paraId="63CF59B0" w14:textId="77777777" w:rsidR="00FC3A9C" w:rsidRPr="00FC3A9C" w:rsidRDefault="00FC3A9C" w:rsidP="00113454">
            <w:pPr>
              <w:rPr>
                <w:rFonts w:ascii="宋体" w:hAnsi="宋体"/>
              </w:rPr>
            </w:pPr>
          </w:p>
          <w:p w14:paraId="244B3B00" w14:textId="77777777" w:rsidR="00FC3A9C" w:rsidRPr="00FC3A9C" w:rsidRDefault="00FC3A9C" w:rsidP="00113454">
            <w:pPr>
              <w:rPr>
                <w:rFonts w:ascii="宋体" w:hAnsi="宋体"/>
              </w:rPr>
            </w:pPr>
          </w:p>
          <w:p w14:paraId="64CDFBDD" w14:textId="77777777" w:rsidR="00FC3A9C" w:rsidRPr="00FC3A9C" w:rsidRDefault="00FC3A9C" w:rsidP="00113454">
            <w:pPr>
              <w:rPr>
                <w:rFonts w:ascii="宋体" w:hAnsi="宋体"/>
              </w:rPr>
            </w:pPr>
          </w:p>
          <w:p w14:paraId="4CBA2FFC" w14:textId="77777777" w:rsidR="00FC3A9C" w:rsidRPr="00FC3A9C" w:rsidRDefault="00FC3A9C" w:rsidP="00113454">
            <w:pPr>
              <w:rPr>
                <w:rFonts w:ascii="宋体" w:hAnsi="宋体"/>
              </w:rPr>
            </w:pPr>
          </w:p>
          <w:p w14:paraId="427DE558" w14:textId="77777777" w:rsidR="00FC3A9C" w:rsidRPr="00FC3A9C" w:rsidRDefault="00FC3A9C" w:rsidP="00113454">
            <w:pPr>
              <w:rPr>
                <w:rFonts w:ascii="宋体" w:hAnsi="宋体"/>
              </w:rPr>
            </w:pPr>
          </w:p>
          <w:p w14:paraId="5508D00A" w14:textId="77777777" w:rsidR="00FC3A9C" w:rsidRPr="00FC3A9C" w:rsidRDefault="00FC3A9C" w:rsidP="00113454">
            <w:pPr>
              <w:rPr>
                <w:rFonts w:ascii="宋体" w:hAnsi="宋体"/>
              </w:rPr>
            </w:pPr>
          </w:p>
          <w:p w14:paraId="08230052" w14:textId="77777777" w:rsidR="00FC3A9C" w:rsidRPr="00FC3A9C" w:rsidRDefault="00FC3A9C" w:rsidP="00113454">
            <w:pPr>
              <w:rPr>
                <w:rFonts w:ascii="宋体" w:hAnsi="宋体"/>
              </w:rPr>
            </w:pPr>
          </w:p>
          <w:p w14:paraId="25192E41" w14:textId="4E21F78F" w:rsidR="00FC3A9C" w:rsidRPr="00FC3A9C" w:rsidRDefault="00FC3A9C" w:rsidP="00113454">
            <w:pPr>
              <w:rPr>
                <w:rFonts w:ascii="宋体" w:hAnsi="宋体"/>
              </w:rPr>
            </w:pPr>
          </w:p>
        </w:tc>
        <w:tc>
          <w:tcPr>
            <w:tcW w:w="2744" w:type="dxa"/>
            <w:gridSpan w:val="2"/>
            <w:shd w:val="clear" w:color="auto" w:fill="auto"/>
          </w:tcPr>
          <w:p w14:paraId="52104057" w14:textId="77777777" w:rsidR="00113454" w:rsidRPr="00FC3A9C" w:rsidRDefault="00113454" w:rsidP="00113454">
            <w:pPr>
              <w:rPr>
                <w:rFonts w:ascii="宋体" w:hAnsi="宋体"/>
              </w:rPr>
            </w:pPr>
          </w:p>
        </w:tc>
      </w:tr>
      <w:tr w:rsidR="00FC3A9C" w:rsidRPr="00FC3A9C" w14:paraId="66B3E76F" w14:textId="77777777" w:rsidTr="00113454">
        <w:tc>
          <w:tcPr>
            <w:tcW w:w="2129" w:type="dxa"/>
            <w:shd w:val="clear" w:color="auto" w:fill="auto"/>
          </w:tcPr>
          <w:p w14:paraId="79399E15" w14:textId="77777777" w:rsidR="00113454" w:rsidRPr="00FC3A9C" w:rsidRDefault="00113454" w:rsidP="00113454">
            <w:pPr>
              <w:rPr>
                <w:rFonts w:ascii="宋体" w:hAnsi="宋体"/>
              </w:rPr>
            </w:pPr>
          </w:p>
        </w:tc>
        <w:tc>
          <w:tcPr>
            <w:tcW w:w="2131" w:type="dxa"/>
            <w:gridSpan w:val="2"/>
            <w:shd w:val="clear" w:color="auto" w:fill="auto"/>
          </w:tcPr>
          <w:p w14:paraId="32728B62" w14:textId="77777777" w:rsidR="00113454" w:rsidRPr="00FC3A9C" w:rsidRDefault="00113454" w:rsidP="00113454">
            <w:pPr>
              <w:rPr>
                <w:rFonts w:ascii="宋体" w:hAnsi="宋体"/>
              </w:rPr>
            </w:pPr>
          </w:p>
        </w:tc>
        <w:tc>
          <w:tcPr>
            <w:tcW w:w="1518" w:type="dxa"/>
            <w:gridSpan w:val="2"/>
            <w:shd w:val="clear" w:color="auto" w:fill="auto"/>
          </w:tcPr>
          <w:p w14:paraId="6F59FCE6" w14:textId="77777777" w:rsidR="00113454" w:rsidRPr="00FC3A9C" w:rsidRDefault="00113454" w:rsidP="00113454">
            <w:pPr>
              <w:rPr>
                <w:rFonts w:ascii="宋体" w:hAnsi="宋体"/>
              </w:rPr>
            </w:pPr>
          </w:p>
        </w:tc>
        <w:tc>
          <w:tcPr>
            <w:tcW w:w="2744" w:type="dxa"/>
            <w:gridSpan w:val="2"/>
            <w:shd w:val="clear" w:color="auto" w:fill="auto"/>
          </w:tcPr>
          <w:p w14:paraId="6A47FCA3" w14:textId="77777777" w:rsidR="00113454" w:rsidRPr="00FC3A9C" w:rsidRDefault="00113454" w:rsidP="00113454">
            <w:pPr>
              <w:rPr>
                <w:rFonts w:ascii="宋体" w:hAnsi="宋体"/>
              </w:rPr>
            </w:pPr>
          </w:p>
        </w:tc>
      </w:tr>
      <w:tr w:rsidR="00FC3A9C" w:rsidRPr="00FC3A9C" w14:paraId="6EFFB797" w14:textId="77777777" w:rsidTr="00113454">
        <w:tc>
          <w:tcPr>
            <w:tcW w:w="2129" w:type="dxa"/>
            <w:shd w:val="clear" w:color="auto" w:fill="auto"/>
          </w:tcPr>
          <w:p w14:paraId="1EC26E95" w14:textId="77777777" w:rsidR="00113454" w:rsidRPr="00FC3A9C" w:rsidRDefault="00113454" w:rsidP="00113454">
            <w:pPr>
              <w:rPr>
                <w:rFonts w:ascii="宋体" w:hAnsi="宋体"/>
              </w:rPr>
            </w:pPr>
          </w:p>
        </w:tc>
        <w:tc>
          <w:tcPr>
            <w:tcW w:w="2131" w:type="dxa"/>
            <w:gridSpan w:val="2"/>
            <w:shd w:val="clear" w:color="auto" w:fill="auto"/>
          </w:tcPr>
          <w:p w14:paraId="24191B21" w14:textId="77777777" w:rsidR="00113454" w:rsidRPr="00FC3A9C" w:rsidRDefault="00113454" w:rsidP="00113454">
            <w:pPr>
              <w:rPr>
                <w:rFonts w:ascii="宋体" w:hAnsi="宋体"/>
              </w:rPr>
            </w:pPr>
          </w:p>
        </w:tc>
        <w:tc>
          <w:tcPr>
            <w:tcW w:w="1518" w:type="dxa"/>
            <w:gridSpan w:val="2"/>
            <w:shd w:val="clear" w:color="auto" w:fill="auto"/>
          </w:tcPr>
          <w:p w14:paraId="72328206" w14:textId="77777777" w:rsidR="00113454" w:rsidRPr="00FC3A9C" w:rsidRDefault="00113454" w:rsidP="00113454">
            <w:pPr>
              <w:rPr>
                <w:rFonts w:ascii="宋体" w:hAnsi="宋体"/>
              </w:rPr>
            </w:pPr>
          </w:p>
        </w:tc>
        <w:tc>
          <w:tcPr>
            <w:tcW w:w="2744" w:type="dxa"/>
            <w:gridSpan w:val="2"/>
            <w:shd w:val="clear" w:color="auto" w:fill="auto"/>
          </w:tcPr>
          <w:p w14:paraId="16B3137F" w14:textId="77777777" w:rsidR="00113454" w:rsidRPr="00FC3A9C" w:rsidRDefault="00113454" w:rsidP="00113454">
            <w:pPr>
              <w:rPr>
                <w:rFonts w:ascii="宋体" w:hAnsi="宋体"/>
              </w:rPr>
            </w:pPr>
          </w:p>
        </w:tc>
      </w:tr>
      <w:tr w:rsidR="00FC3A9C" w:rsidRPr="00FC3A9C" w14:paraId="75989A8F" w14:textId="77777777" w:rsidTr="00113454">
        <w:tc>
          <w:tcPr>
            <w:tcW w:w="2129" w:type="dxa"/>
            <w:shd w:val="clear" w:color="auto" w:fill="auto"/>
          </w:tcPr>
          <w:p w14:paraId="63330E7E" w14:textId="77777777" w:rsidR="00113454" w:rsidRPr="00FC3A9C" w:rsidRDefault="00113454" w:rsidP="00113454">
            <w:pPr>
              <w:rPr>
                <w:rFonts w:ascii="宋体" w:hAnsi="宋体"/>
              </w:rPr>
            </w:pPr>
          </w:p>
        </w:tc>
        <w:tc>
          <w:tcPr>
            <w:tcW w:w="2131" w:type="dxa"/>
            <w:gridSpan w:val="2"/>
            <w:shd w:val="clear" w:color="auto" w:fill="auto"/>
          </w:tcPr>
          <w:p w14:paraId="38BFF4AE" w14:textId="77777777" w:rsidR="00113454" w:rsidRPr="00FC3A9C" w:rsidRDefault="00113454" w:rsidP="00113454">
            <w:pPr>
              <w:rPr>
                <w:rFonts w:ascii="宋体" w:hAnsi="宋体"/>
              </w:rPr>
            </w:pPr>
          </w:p>
        </w:tc>
        <w:tc>
          <w:tcPr>
            <w:tcW w:w="1518" w:type="dxa"/>
            <w:gridSpan w:val="2"/>
            <w:shd w:val="clear" w:color="auto" w:fill="auto"/>
          </w:tcPr>
          <w:p w14:paraId="371A892F" w14:textId="77777777" w:rsidR="00113454" w:rsidRPr="00FC3A9C" w:rsidRDefault="00113454" w:rsidP="00113454">
            <w:pPr>
              <w:rPr>
                <w:rFonts w:ascii="宋体" w:hAnsi="宋体"/>
              </w:rPr>
            </w:pPr>
          </w:p>
        </w:tc>
        <w:tc>
          <w:tcPr>
            <w:tcW w:w="2744" w:type="dxa"/>
            <w:gridSpan w:val="2"/>
            <w:shd w:val="clear" w:color="auto" w:fill="auto"/>
          </w:tcPr>
          <w:p w14:paraId="100D9EFA" w14:textId="77777777" w:rsidR="00113454" w:rsidRPr="00FC3A9C" w:rsidRDefault="00113454" w:rsidP="00113454">
            <w:pPr>
              <w:rPr>
                <w:rFonts w:ascii="宋体" w:hAnsi="宋体"/>
              </w:rPr>
            </w:pPr>
          </w:p>
        </w:tc>
      </w:tr>
      <w:tr w:rsidR="00FC3A9C" w:rsidRPr="00FC3A9C" w14:paraId="156138D0" w14:textId="77777777" w:rsidTr="00113454">
        <w:tc>
          <w:tcPr>
            <w:tcW w:w="2802" w:type="dxa"/>
            <w:gridSpan w:val="2"/>
            <w:shd w:val="clear" w:color="auto" w:fill="auto"/>
          </w:tcPr>
          <w:p w14:paraId="7A6E538F" w14:textId="77777777" w:rsidR="00113454" w:rsidRPr="00FC3A9C" w:rsidRDefault="00113454" w:rsidP="00113454">
            <w:pPr>
              <w:pStyle w:val="ad"/>
              <w:jc w:val="right"/>
              <w:rPr>
                <w:rFonts w:ascii="黑体" w:eastAsia="黑体"/>
                <w:b/>
                <w:sz w:val="32"/>
                <w:szCs w:val="32"/>
              </w:rPr>
            </w:pPr>
            <w:r w:rsidRPr="00FC3A9C">
              <w:rPr>
                <w:rFonts w:ascii="黑体" w:eastAsia="黑体" w:hint="eastAsia"/>
                <w:sz w:val="32"/>
                <w:szCs w:val="32"/>
              </w:rPr>
              <w:t>建设单位：</w:t>
            </w:r>
            <w:r w:rsidRPr="00FC3A9C">
              <w:rPr>
                <w:rFonts w:ascii="黑体" w:eastAsia="黑体" w:hint="eastAsia"/>
                <w:b/>
                <w:sz w:val="32"/>
                <w:szCs w:val="32"/>
              </w:rPr>
              <w:t xml:space="preserve"> </w:t>
            </w:r>
          </w:p>
        </w:tc>
        <w:tc>
          <w:tcPr>
            <w:tcW w:w="5720" w:type="dxa"/>
            <w:gridSpan w:val="5"/>
            <w:shd w:val="clear" w:color="auto" w:fill="auto"/>
          </w:tcPr>
          <w:p w14:paraId="75889FA3" w14:textId="77777777" w:rsidR="00113454" w:rsidRPr="00FC3A9C" w:rsidRDefault="005B6764" w:rsidP="00113454">
            <w:pPr>
              <w:pStyle w:val="ad"/>
              <w:jc w:val="left"/>
              <w:rPr>
                <w:rFonts w:ascii="黑体" w:eastAsia="黑体"/>
                <w:b/>
                <w:sz w:val="32"/>
                <w:szCs w:val="32"/>
              </w:rPr>
            </w:pPr>
            <w:r w:rsidRPr="00FC3A9C">
              <w:rPr>
                <w:rFonts w:ascii="黑体" w:eastAsia="黑体" w:hint="eastAsia"/>
                <w:sz w:val="32"/>
                <w:szCs w:val="32"/>
              </w:rPr>
              <w:t>陕西泾渭新能源科技有限公司</w:t>
            </w:r>
          </w:p>
        </w:tc>
      </w:tr>
      <w:tr w:rsidR="00FC3A9C" w:rsidRPr="00FC3A9C" w14:paraId="7AC1464A" w14:textId="77777777" w:rsidTr="00113454">
        <w:tc>
          <w:tcPr>
            <w:tcW w:w="2802" w:type="dxa"/>
            <w:gridSpan w:val="2"/>
            <w:shd w:val="clear" w:color="auto" w:fill="auto"/>
          </w:tcPr>
          <w:p w14:paraId="4DCD3C22" w14:textId="77777777" w:rsidR="00113454" w:rsidRPr="00FC3A9C" w:rsidRDefault="00113454" w:rsidP="00113454">
            <w:pPr>
              <w:pStyle w:val="ad"/>
              <w:jc w:val="right"/>
              <w:rPr>
                <w:rFonts w:ascii="黑体" w:eastAsia="黑体"/>
                <w:sz w:val="32"/>
                <w:szCs w:val="32"/>
              </w:rPr>
            </w:pPr>
            <w:r w:rsidRPr="00FC3A9C">
              <w:rPr>
                <w:rFonts w:ascii="黑体" w:eastAsia="黑体" w:hint="eastAsia"/>
                <w:sz w:val="32"/>
                <w:szCs w:val="32"/>
              </w:rPr>
              <w:t>评价单位：</w:t>
            </w:r>
          </w:p>
        </w:tc>
        <w:tc>
          <w:tcPr>
            <w:tcW w:w="5720" w:type="dxa"/>
            <w:gridSpan w:val="5"/>
            <w:shd w:val="clear" w:color="auto" w:fill="auto"/>
          </w:tcPr>
          <w:p w14:paraId="5588C382" w14:textId="77777777" w:rsidR="00113454" w:rsidRPr="00FC3A9C" w:rsidRDefault="00DE5E27" w:rsidP="00113454">
            <w:pPr>
              <w:pStyle w:val="ad"/>
              <w:jc w:val="left"/>
              <w:rPr>
                <w:rFonts w:ascii="黑体" w:eastAsia="黑体"/>
                <w:sz w:val="32"/>
                <w:szCs w:val="32"/>
              </w:rPr>
            </w:pPr>
            <w:r w:rsidRPr="00FC3A9C">
              <w:rPr>
                <w:rFonts w:ascii="黑体" w:eastAsia="黑体" w:hint="eastAsia"/>
                <w:sz w:val="32"/>
                <w:szCs w:val="32"/>
              </w:rPr>
              <w:t>江苏苏辰勘察设计研究院有限公司</w:t>
            </w:r>
          </w:p>
        </w:tc>
      </w:tr>
      <w:tr w:rsidR="00113454" w:rsidRPr="00FC3A9C" w14:paraId="4EFC78F4" w14:textId="77777777" w:rsidTr="00113454">
        <w:tc>
          <w:tcPr>
            <w:tcW w:w="8522" w:type="dxa"/>
            <w:gridSpan w:val="7"/>
            <w:shd w:val="clear" w:color="auto" w:fill="auto"/>
          </w:tcPr>
          <w:p w14:paraId="63B26C95" w14:textId="3A9A127F" w:rsidR="00113454" w:rsidRPr="00FC3A9C" w:rsidRDefault="00113454" w:rsidP="00EF27B5">
            <w:pPr>
              <w:spacing w:beforeLines="20" w:before="48"/>
              <w:jc w:val="center"/>
              <w:rPr>
                <w:sz w:val="32"/>
                <w:szCs w:val="32"/>
              </w:rPr>
            </w:pPr>
            <w:r w:rsidRPr="00FC3A9C">
              <w:rPr>
                <w:rFonts w:ascii="黑体" w:eastAsia="黑体" w:hint="eastAsia"/>
                <w:sz w:val="32"/>
                <w:szCs w:val="32"/>
              </w:rPr>
              <w:t>二○一九年</w:t>
            </w:r>
            <w:r w:rsidR="004A70E5" w:rsidRPr="00FC3A9C">
              <w:rPr>
                <w:rFonts w:ascii="黑体" w:eastAsia="黑体" w:hint="eastAsia"/>
                <w:sz w:val="32"/>
                <w:szCs w:val="32"/>
              </w:rPr>
              <w:t>十</w:t>
            </w:r>
            <w:r w:rsidR="00FC3A9C" w:rsidRPr="00FC3A9C">
              <w:rPr>
                <w:rFonts w:ascii="黑体" w:eastAsia="黑体" w:hint="eastAsia"/>
                <w:sz w:val="32"/>
                <w:szCs w:val="32"/>
              </w:rPr>
              <w:t>一</w:t>
            </w:r>
            <w:r w:rsidRPr="00FC3A9C">
              <w:rPr>
                <w:rFonts w:ascii="黑体" w:eastAsia="黑体" w:hint="eastAsia"/>
                <w:sz w:val="32"/>
                <w:szCs w:val="32"/>
              </w:rPr>
              <w:t>月</w:t>
            </w:r>
          </w:p>
        </w:tc>
      </w:tr>
    </w:tbl>
    <w:p w14:paraId="46B906E6" w14:textId="77777777" w:rsidR="00113454" w:rsidRPr="00FC3A9C" w:rsidRDefault="00113454" w:rsidP="00113454">
      <w:pPr>
        <w:jc w:val="left"/>
        <w:rPr>
          <w:rFonts w:ascii="宋体" w:hAnsi="宋体"/>
          <w:sz w:val="18"/>
          <w:szCs w:val="18"/>
        </w:rPr>
      </w:pPr>
    </w:p>
    <w:p w14:paraId="434A92BA" w14:textId="77777777" w:rsidR="00113454" w:rsidRPr="00FC3A9C" w:rsidRDefault="00113454" w:rsidP="00113454">
      <w:pPr>
        <w:widowControl/>
        <w:jc w:val="left"/>
        <w:rPr>
          <w:rFonts w:ascii="宋体" w:hAnsi="宋体"/>
          <w:sz w:val="18"/>
          <w:szCs w:val="18"/>
        </w:rPr>
        <w:sectPr w:rsidR="00113454" w:rsidRPr="00FC3A9C" w:rsidSect="00657DBC">
          <w:footerReference w:type="default" r:id="rId54"/>
          <w:pgSz w:w="11907" w:h="16840"/>
          <w:pgMar w:top="1440" w:right="1440" w:bottom="1440" w:left="1440" w:header="737" w:footer="964" w:gutter="0"/>
          <w:pgNumType w:start="1"/>
          <w:cols w:space="0"/>
          <w:docGrid w:linePitch="286"/>
        </w:sectPr>
      </w:pPr>
    </w:p>
    <w:p w14:paraId="1EEBB600" w14:textId="77777777" w:rsidR="00113454" w:rsidRPr="00FC3A9C" w:rsidRDefault="00113454" w:rsidP="00113454">
      <w:pPr>
        <w:spacing w:line="360" w:lineRule="auto"/>
        <w:contextualSpacing/>
        <w:jc w:val="left"/>
        <w:outlineLvl w:val="0"/>
        <w:rPr>
          <w:b/>
          <w:bCs/>
          <w:sz w:val="28"/>
        </w:rPr>
      </w:pPr>
      <w:r w:rsidRPr="00FC3A9C">
        <w:rPr>
          <w:b/>
          <w:bCs/>
          <w:sz w:val="28"/>
        </w:rPr>
        <w:lastRenderedPageBreak/>
        <w:t>1</w:t>
      </w:r>
      <w:r w:rsidRPr="00FC3A9C">
        <w:rPr>
          <w:rFonts w:hint="eastAsia"/>
          <w:b/>
          <w:bCs/>
          <w:sz w:val="28"/>
        </w:rPr>
        <w:t xml:space="preserve"> </w:t>
      </w:r>
      <w:r w:rsidRPr="00FC3A9C">
        <w:rPr>
          <w:b/>
          <w:bCs/>
          <w:sz w:val="28"/>
        </w:rPr>
        <w:t>项目概况</w:t>
      </w:r>
    </w:p>
    <w:p w14:paraId="53B1DBF7" w14:textId="77777777" w:rsidR="00AF6BD2" w:rsidRPr="00FC3A9C" w:rsidRDefault="00AF6BD2" w:rsidP="00AF6BD2">
      <w:pPr>
        <w:spacing w:line="360" w:lineRule="auto"/>
        <w:ind w:firstLine="495"/>
        <w:rPr>
          <w:sz w:val="24"/>
        </w:rPr>
      </w:pPr>
      <w:r w:rsidRPr="00FC3A9C">
        <w:rPr>
          <w:rFonts w:hint="eastAsia"/>
          <w:sz w:val="24"/>
          <w:lang w:val="en-GB"/>
        </w:rPr>
        <w:t>陕西泾渭新能源科技有限公司位于</w:t>
      </w:r>
      <w:r w:rsidRPr="00FC3A9C">
        <w:rPr>
          <w:rFonts w:hint="eastAsia"/>
          <w:sz w:val="24"/>
        </w:rPr>
        <w:t>秦汉新城</w:t>
      </w:r>
      <w:r w:rsidR="00CD70B9" w:rsidRPr="00FC3A9C">
        <w:rPr>
          <w:rFonts w:hint="eastAsia"/>
          <w:sz w:val="24"/>
        </w:rPr>
        <w:t>兰池三路</w:t>
      </w:r>
      <w:r w:rsidRPr="00FC3A9C">
        <w:rPr>
          <w:rFonts w:hint="eastAsia"/>
          <w:sz w:val="24"/>
        </w:rPr>
        <w:t>，咸铜铁路以北，机场高速以东，陕西建业环保科技有限公司以西，电厂铁路运煤专线以南区域，</w:t>
      </w:r>
      <w:r w:rsidRPr="00FC3A9C">
        <w:rPr>
          <w:sz w:val="24"/>
        </w:rPr>
        <w:t>场址中心地理坐标东经</w:t>
      </w:r>
      <w:r w:rsidRPr="00FC3A9C">
        <w:rPr>
          <w:rFonts w:hint="eastAsia"/>
          <w:sz w:val="24"/>
        </w:rPr>
        <w:t>108.904478</w:t>
      </w:r>
      <w:r w:rsidRPr="00FC3A9C">
        <w:rPr>
          <w:sz w:val="24"/>
        </w:rPr>
        <w:t>°</w:t>
      </w:r>
      <w:r w:rsidRPr="00FC3A9C">
        <w:rPr>
          <w:sz w:val="24"/>
        </w:rPr>
        <w:t>，北纬</w:t>
      </w:r>
      <w:r w:rsidRPr="00FC3A9C">
        <w:rPr>
          <w:rFonts w:hint="eastAsia"/>
          <w:sz w:val="24"/>
        </w:rPr>
        <w:t>34.421463</w:t>
      </w:r>
      <w:r w:rsidRPr="00FC3A9C">
        <w:rPr>
          <w:sz w:val="24"/>
        </w:rPr>
        <w:t>°</w:t>
      </w:r>
      <w:r w:rsidRPr="00FC3A9C">
        <w:rPr>
          <w:rFonts w:hint="eastAsia"/>
          <w:sz w:val="24"/>
        </w:rPr>
        <w:t>。</w:t>
      </w:r>
    </w:p>
    <w:p w14:paraId="695074E2" w14:textId="77777777" w:rsidR="00113454" w:rsidRPr="00FC3A9C" w:rsidRDefault="00AF6BD2" w:rsidP="008B31C6">
      <w:pPr>
        <w:autoSpaceDE w:val="0"/>
        <w:autoSpaceDN w:val="0"/>
        <w:adjustRightInd w:val="0"/>
        <w:spacing w:line="360" w:lineRule="auto"/>
        <w:ind w:firstLine="480"/>
        <w:rPr>
          <w:sz w:val="24"/>
        </w:rPr>
      </w:pPr>
      <w:r w:rsidRPr="00FC3A9C">
        <w:rPr>
          <w:rFonts w:hint="eastAsia"/>
          <w:sz w:val="24"/>
          <w:lang w:val="en-GB"/>
        </w:rPr>
        <w:t>陕西泾渭新能源科技有限公司</w:t>
      </w:r>
      <w:r w:rsidRPr="00FC3A9C">
        <w:rPr>
          <w:rFonts w:eastAsiaTheme="minorEastAsia"/>
          <w:sz w:val="24"/>
        </w:rPr>
        <w:t>现有</w:t>
      </w:r>
      <w:r w:rsidRPr="00FC3A9C">
        <w:rPr>
          <w:rFonts w:asciiTheme="minorEastAsia" w:eastAsiaTheme="minorEastAsia" w:hAnsiTheme="minorEastAsia" w:hint="eastAsia"/>
          <w:sz w:val="24"/>
        </w:rPr>
        <w:t>“</w:t>
      </w:r>
      <w:r w:rsidRPr="00FC3A9C">
        <w:rPr>
          <w:rFonts w:hint="eastAsia"/>
          <w:sz w:val="24"/>
          <w:lang w:val="en-GB"/>
        </w:rPr>
        <w:t>年产</w:t>
      </w:r>
      <w:r w:rsidRPr="00FC3A9C">
        <w:rPr>
          <w:rFonts w:hint="eastAsia"/>
          <w:sz w:val="24"/>
        </w:rPr>
        <w:t>60</w:t>
      </w:r>
      <w:r w:rsidRPr="00FC3A9C">
        <w:rPr>
          <w:rFonts w:hint="eastAsia"/>
          <w:sz w:val="24"/>
        </w:rPr>
        <w:t>万方蒸压粉煤灰加气砌块及</w:t>
      </w:r>
      <w:r w:rsidRPr="00FC3A9C">
        <w:rPr>
          <w:rFonts w:hint="eastAsia"/>
          <w:sz w:val="24"/>
        </w:rPr>
        <w:t>2</w:t>
      </w:r>
      <w:r w:rsidRPr="00FC3A9C">
        <w:rPr>
          <w:rFonts w:hint="eastAsia"/>
          <w:sz w:val="24"/>
        </w:rPr>
        <w:t>亿块蒸压粉煤灰标砖绿色环保型生产线</w:t>
      </w:r>
      <w:r w:rsidRPr="00FC3A9C">
        <w:rPr>
          <w:rFonts w:hint="eastAsia"/>
          <w:sz w:val="24"/>
          <w:lang w:val="en-GB"/>
        </w:rPr>
        <w:t>项目</w:t>
      </w:r>
      <w:r w:rsidRPr="00FC3A9C">
        <w:rPr>
          <w:rFonts w:asciiTheme="minorEastAsia" w:eastAsiaTheme="minorEastAsia" w:hAnsiTheme="minorEastAsia"/>
          <w:sz w:val="24"/>
        </w:rPr>
        <w:t>”</w:t>
      </w:r>
      <w:r w:rsidRPr="00FC3A9C">
        <w:rPr>
          <w:rFonts w:eastAsiaTheme="minorEastAsia"/>
          <w:sz w:val="24"/>
        </w:rPr>
        <w:t>，</w:t>
      </w:r>
      <w:r w:rsidRPr="00FC3A9C">
        <w:rPr>
          <w:rFonts w:eastAsiaTheme="minorEastAsia" w:hint="eastAsia"/>
          <w:sz w:val="24"/>
        </w:rPr>
        <w:t>生产</w:t>
      </w:r>
      <w:r w:rsidRPr="00FC3A9C">
        <w:rPr>
          <w:rFonts w:hint="eastAsia"/>
          <w:sz w:val="24"/>
          <w:lang w:val="en-GB"/>
        </w:rPr>
        <w:t>养护热源来自渭河热电厂剩余蒸汽</w:t>
      </w:r>
      <w:r w:rsidRPr="00FC3A9C">
        <w:rPr>
          <w:rFonts w:eastAsiaTheme="minorEastAsia" w:hint="eastAsia"/>
          <w:sz w:val="24"/>
        </w:rPr>
        <w:t>。当渭河电厂在检修或其他等情况时，无法供给热源，为此建设甲醇锅炉</w:t>
      </w:r>
      <w:r w:rsidRPr="00FC3A9C">
        <w:rPr>
          <w:rFonts w:eastAsiaTheme="minorEastAsia" w:hint="eastAsia"/>
          <w:sz w:val="24"/>
        </w:rPr>
        <w:t>1</w:t>
      </w:r>
      <w:r w:rsidRPr="00FC3A9C">
        <w:rPr>
          <w:rFonts w:eastAsiaTheme="minorEastAsia" w:hint="eastAsia"/>
          <w:sz w:val="24"/>
        </w:rPr>
        <w:t>座、储罐</w:t>
      </w:r>
      <w:r w:rsidRPr="00FC3A9C">
        <w:rPr>
          <w:rFonts w:eastAsiaTheme="minorEastAsia" w:hint="eastAsia"/>
          <w:sz w:val="24"/>
        </w:rPr>
        <w:t>1</w:t>
      </w:r>
      <w:r w:rsidRPr="00FC3A9C">
        <w:rPr>
          <w:rFonts w:eastAsiaTheme="minorEastAsia" w:hint="eastAsia"/>
          <w:sz w:val="24"/>
        </w:rPr>
        <w:t>座，作为生产备用热源。</w:t>
      </w:r>
      <w:r w:rsidR="008B31C6" w:rsidRPr="00FC3A9C">
        <w:rPr>
          <w:rFonts w:eastAsiaTheme="minorEastAsia" w:hint="eastAsia"/>
          <w:sz w:val="24"/>
        </w:rPr>
        <w:t>甲醇年用量</w:t>
      </w:r>
      <w:r w:rsidR="008B31C6" w:rsidRPr="00FC3A9C">
        <w:rPr>
          <w:rFonts w:eastAsiaTheme="minorEastAsia" w:hint="eastAsia"/>
          <w:sz w:val="24"/>
        </w:rPr>
        <w:t>600t</w:t>
      </w:r>
      <w:r w:rsidR="008B31C6" w:rsidRPr="00FC3A9C">
        <w:rPr>
          <w:rFonts w:eastAsiaTheme="minorEastAsia" w:hint="eastAsia"/>
          <w:sz w:val="24"/>
        </w:rPr>
        <w:t>，甲醇储罐容积</w:t>
      </w:r>
      <w:r w:rsidR="008B31C6" w:rsidRPr="00FC3A9C">
        <w:rPr>
          <w:rFonts w:eastAsiaTheme="minorEastAsia" w:hint="eastAsia"/>
          <w:sz w:val="24"/>
        </w:rPr>
        <w:t>60m</w:t>
      </w:r>
      <w:r w:rsidR="008B31C6" w:rsidRPr="00FC3A9C">
        <w:rPr>
          <w:rFonts w:eastAsiaTheme="minorEastAsia" w:hint="eastAsia"/>
          <w:sz w:val="24"/>
          <w:vertAlign w:val="superscript"/>
        </w:rPr>
        <w:t>3</w:t>
      </w:r>
      <w:r w:rsidR="008B31C6" w:rsidRPr="00FC3A9C">
        <w:rPr>
          <w:rFonts w:eastAsiaTheme="minorEastAsia" w:hint="eastAsia"/>
          <w:sz w:val="24"/>
        </w:rPr>
        <w:t>（约</w:t>
      </w:r>
      <w:r w:rsidR="008B31C6" w:rsidRPr="00FC3A9C">
        <w:rPr>
          <w:rFonts w:eastAsiaTheme="minorEastAsia" w:hint="eastAsia"/>
          <w:sz w:val="24"/>
        </w:rPr>
        <w:t>50t</w:t>
      </w:r>
      <w:r w:rsidR="008B31C6" w:rsidRPr="00FC3A9C">
        <w:rPr>
          <w:rFonts w:eastAsiaTheme="minorEastAsia" w:hint="eastAsia"/>
          <w:sz w:val="24"/>
        </w:rPr>
        <w:t>），厂内最大贮存量</w:t>
      </w:r>
      <w:r w:rsidR="008B31C6" w:rsidRPr="00FC3A9C">
        <w:rPr>
          <w:rFonts w:eastAsiaTheme="minorEastAsia" w:hint="eastAsia"/>
          <w:sz w:val="24"/>
        </w:rPr>
        <w:t>20t</w:t>
      </w:r>
      <w:r w:rsidR="008B31C6" w:rsidRPr="00FC3A9C">
        <w:rPr>
          <w:rFonts w:eastAsiaTheme="minorEastAsia" w:hint="eastAsia"/>
          <w:sz w:val="24"/>
        </w:rPr>
        <w:t>。项目于</w:t>
      </w:r>
      <w:r w:rsidR="008B31C6" w:rsidRPr="00FC3A9C">
        <w:rPr>
          <w:rFonts w:eastAsiaTheme="minorEastAsia"/>
          <w:sz w:val="24"/>
        </w:rPr>
        <w:t>201</w:t>
      </w:r>
      <w:r w:rsidR="008B31C6" w:rsidRPr="00FC3A9C">
        <w:rPr>
          <w:rFonts w:eastAsiaTheme="minorEastAsia" w:hint="eastAsia"/>
          <w:sz w:val="24"/>
        </w:rPr>
        <w:t>8</w:t>
      </w:r>
      <w:r w:rsidR="008B31C6" w:rsidRPr="00FC3A9C">
        <w:rPr>
          <w:rFonts w:eastAsiaTheme="minorEastAsia"/>
          <w:sz w:val="24"/>
        </w:rPr>
        <w:t>年</w:t>
      </w:r>
      <w:r w:rsidR="008B31C6" w:rsidRPr="00FC3A9C">
        <w:rPr>
          <w:rFonts w:eastAsiaTheme="minorEastAsia" w:hint="eastAsia"/>
          <w:sz w:val="24"/>
        </w:rPr>
        <w:t>5</w:t>
      </w:r>
      <w:r w:rsidR="008B31C6" w:rsidRPr="00FC3A9C">
        <w:rPr>
          <w:rFonts w:eastAsiaTheme="minorEastAsia" w:hint="eastAsia"/>
          <w:sz w:val="24"/>
        </w:rPr>
        <w:t>月</w:t>
      </w:r>
      <w:r w:rsidR="008B31C6" w:rsidRPr="00FC3A9C">
        <w:rPr>
          <w:rFonts w:eastAsiaTheme="minorEastAsia"/>
          <w:sz w:val="24"/>
        </w:rPr>
        <w:t>开工建设，</w:t>
      </w:r>
      <w:r w:rsidR="008B31C6" w:rsidRPr="00FC3A9C">
        <w:rPr>
          <w:rFonts w:eastAsiaTheme="minorEastAsia"/>
          <w:sz w:val="24"/>
        </w:rPr>
        <w:t>201</w:t>
      </w:r>
      <w:r w:rsidR="008B31C6" w:rsidRPr="00FC3A9C">
        <w:rPr>
          <w:rFonts w:eastAsiaTheme="minorEastAsia" w:hint="eastAsia"/>
          <w:sz w:val="24"/>
        </w:rPr>
        <w:t>9</w:t>
      </w:r>
      <w:r w:rsidR="008B31C6" w:rsidRPr="00FC3A9C">
        <w:rPr>
          <w:rFonts w:eastAsiaTheme="minorEastAsia"/>
          <w:sz w:val="24"/>
        </w:rPr>
        <w:t>年</w:t>
      </w:r>
      <w:r w:rsidR="008B31C6" w:rsidRPr="00FC3A9C">
        <w:rPr>
          <w:rFonts w:eastAsiaTheme="minorEastAsia" w:hint="eastAsia"/>
          <w:sz w:val="24"/>
        </w:rPr>
        <w:t>初</w:t>
      </w:r>
      <w:r w:rsidR="008B31C6" w:rsidRPr="00FC3A9C">
        <w:rPr>
          <w:rFonts w:eastAsiaTheme="minorEastAsia"/>
          <w:sz w:val="24"/>
        </w:rPr>
        <w:t>建成。</w:t>
      </w:r>
      <w:r w:rsidR="00113454" w:rsidRPr="00FC3A9C">
        <w:rPr>
          <w:sz w:val="24"/>
        </w:rPr>
        <w:t>项目总投资</w:t>
      </w:r>
      <w:r w:rsidR="004E07DA" w:rsidRPr="00FC3A9C">
        <w:rPr>
          <w:sz w:val="24"/>
        </w:rPr>
        <w:t>90</w:t>
      </w:r>
      <w:r w:rsidR="00113454" w:rsidRPr="00FC3A9C">
        <w:rPr>
          <w:sz w:val="24"/>
        </w:rPr>
        <w:t>万元，环保投资</w:t>
      </w:r>
      <w:r w:rsidR="00113454" w:rsidRPr="00FC3A9C">
        <w:rPr>
          <w:sz w:val="24"/>
        </w:rPr>
        <w:t>26</w:t>
      </w:r>
      <w:r w:rsidR="00113454" w:rsidRPr="00FC3A9C">
        <w:rPr>
          <w:sz w:val="24"/>
        </w:rPr>
        <w:t>万元，占总投资的</w:t>
      </w:r>
      <w:r w:rsidR="004E07DA" w:rsidRPr="00FC3A9C">
        <w:rPr>
          <w:sz w:val="24"/>
        </w:rPr>
        <w:t>28.9</w:t>
      </w:r>
      <w:r w:rsidR="00113454" w:rsidRPr="00FC3A9C">
        <w:rPr>
          <w:sz w:val="24"/>
        </w:rPr>
        <w:t>%</w:t>
      </w:r>
      <w:r w:rsidR="00113454" w:rsidRPr="00FC3A9C">
        <w:rPr>
          <w:sz w:val="24"/>
        </w:rPr>
        <w:t>。</w:t>
      </w:r>
    </w:p>
    <w:p w14:paraId="4EA1005B" w14:textId="77777777" w:rsidR="00113454" w:rsidRPr="00FC3A9C" w:rsidRDefault="00113454" w:rsidP="00113454">
      <w:pPr>
        <w:autoSpaceDE w:val="0"/>
        <w:autoSpaceDN w:val="0"/>
        <w:adjustRightInd w:val="0"/>
        <w:spacing w:line="360" w:lineRule="auto"/>
        <w:ind w:firstLine="480"/>
        <w:rPr>
          <w:sz w:val="24"/>
        </w:rPr>
      </w:pPr>
      <w:r w:rsidRPr="00FC3A9C">
        <w:rPr>
          <w:rFonts w:hint="eastAsia"/>
          <w:sz w:val="24"/>
        </w:rPr>
        <w:t>根据《关于进一步加强环境影响评价管理防范环境风险的通知》（环发〔</w:t>
      </w:r>
      <w:r w:rsidRPr="00FC3A9C">
        <w:rPr>
          <w:rFonts w:hint="eastAsia"/>
          <w:sz w:val="24"/>
        </w:rPr>
        <w:t>2012</w:t>
      </w:r>
      <w:r w:rsidRPr="00FC3A9C">
        <w:rPr>
          <w:rFonts w:hint="eastAsia"/>
          <w:sz w:val="24"/>
        </w:rPr>
        <w:t>〕</w:t>
      </w:r>
      <w:r w:rsidRPr="00FC3A9C">
        <w:rPr>
          <w:rFonts w:hint="eastAsia"/>
          <w:sz w:val="24"/>
        </w:rPr>
        <w:t>77</w:t>
      </w:r>
      <w:r w:rsidRPr="00FC3A9C">
        <w:rPr>
          <w:rFonts w:hint="eastAsia"/>
          <w:sz w:val="24"/>
        </w:rPr>
        <w:t>号）、《关于切实加强风险严格环境影响评价管理的通知》（环发〔</w:t>
      </w:r>
      <w:r w:rsidRPr="00FC3A9C">
        <w:rPr>
          <w:rFonts w:hint="eastAsia"/>
          <w:sz w:val="24"/>
        </w:rPr>
        <w:t>2012</w:t>
      </w:r>
      <w:r w:rsidRPr="00FC3A9C">
        <w:rPr>
          <w:rFonts w:hint="eastAsia"/>
          <w:sz w:val="24"/>
        </w:rPr>
        <w:t>〕</w:t>
      </w:r>
      <w:r w:rsidRPr="00FC3A9C">
        <w:rPr>
          <w:rFonts w:hint="eastAsia"/>
          <w:sz w:val="24"/>
        </w:rPr>
        <w:t>98</w:t>
      </w:r>
      <w:r w:rsidRPr="00FC3A9C">
        <w:rPr>
          <w:rFonts w:hint="eastAsia"/>
          <w:sz w:val="24"/>
        </w:rPr>
        <w:t>号）和建设项目环境风险评价技术导则》（</w:t>
      </w:r>
      <w:r w:rsidRPr="00FC3A9C">
        <w:rPr>
          <w:rFonts w:hint="eastAsia"/>
          <w:sz w:val="24"/>
        </w:rPr>
        <w:t>HJ 169-2018</w:t>
      </w:r>
      <w:r w:rsidRPr="00FC3A9C">
        <w:rPr>
          <w:rFonts w:hint="eastAsia"/>
          <w:sz w:val="24"/>
        </w:rPr>
        <w:t>）的</w:t>
      </w:r>
      <w:r w:rsidRPr="00FC3A9C">
        <w:rPr>
          <w:sz w:val="24"/>
        </w:rPr>
        <w:t>要求，</w:t>
      </w:r>
      <w:r w:rsidRPr="00FC3A9C">
        <w:rPr>
          <w:rFonts w:hint="eastAsia"/>
          <w:sz w:val="24"/>
        </w:rPr>
        <w:t>涉及</w:t>
      </w:r>
      <w:r w:rsidRPr="00FC3A9C">
        <w:rPr>
          <w:sz w:val="24"/>
        </w:rPr>
        <w:t>有毒有害和易燃易爆危险物质生产、</w:t>
      </w:r>
      <w:r w:rsidRPr="00FC3A9C">
        <w:rPr>
          <w:rFonts w:hint="eastAsia"/>
          <w:sz w:val="24"/>
        </w:rPr>
        <w:t>使用</w:t>
      </w:r>
      <w:r w:rsidRPr="00FC3A9C">
        <w:rPr>
          <w:sz w:val="24"/>
        </w:rPr>
        <w:t>、储存（</w:t>
      </w:r>
      <w:r w:rsidRPr="00FC3A9C">
        <w:rPr>
          <w:rFonts w:hint="eastAsia"/>
          <w:sz w:val="24"/>
        </w:rPr>
        <w:t>包括</w:t>
      </w:r>
      <w:r w:rsidRPr="00FC3A9C">
        <w:rPr>
          <w:sz w:val="24"/>
        </w:rPr>
        <w:t>管线运输）</w:t>
      </w:r>
      <w:r w:rsidRPr="00FC3A9C">
        <w:rPr>
          <w:rFonts w:hint="eastAsia"/>
          <w:sz w:val="24"/>
        </w:rPr>
        <w:t>的，</w:t>
      </w:r>
      <w:r w:rsidRPr="00FC3A9C">
        <w:rPr>
          <w:sz w:val="24"/>
        </w:rPr>
        <w:t>可能发生</w:t>
      </w:r>
      <w:r w:rsidRPr="00FC3A9C">
        <w:rPr>
          <w:rFonts w:hint="eastAsia"/>
          <w:sz w:val="24"/>
        </w:rPr>
        <w:t>突发性</w:t>
      </w:r>
      <w:r w:rsidRPr="00FC3A9C">
        <w:rPr>
          <w:sz w:val="24"/>
        </w:rPr>
        <w:t>事故（</w:t>
      </w:r>
      <w:r w:rsidRPr="00FC3A9C">
        <w:rPr>
          <w:rFonts w:hint="eastAsia"/>
          <w:sz w:val="24"/>
        </w:rPr>
        <w:t>不包括</w:t>
      </w:r>
      <w:r w:rsidRPr="00FC3A9C">
        <w:rPr>
          <w:sz w:val="24"/>
        </w:rPr>
        <w:t>人为破坏及自然灾害引发的事故）</w:t>
      </w:r>
      <w:r w:rsidRPr="00FC3A9C">
        <w:rPr>
          <w:rFonts w:hint="eastAsia"/>
          <w:sz w:val="24"/>
        </w:rPr>
        <w:t>的</w:t>
      </w:r>
      <w:r w:rsidRPr="00FC3A9C">
        <w:rPr>
          <w:sz w:val="24"/>
        </w:rPr>
        <w:t>建设项目</w:t>
      </w:r>
      <w:r w:rsidRPr="00FC3A9C">
        <w:rPr>
          <w:rFonts w:hint="eastAsia"/>
          <w:sz w:val="24"/>
        </w:rPr>
        <w:t>，应进行环境</w:t>
      </w:r>
      <w:r w:rsidRPr="00FC3A9C">
        <w:rPr>
          <w:sz w:val="24"/>
        </w:rPr>
        <w:t>风险评价。</w:t>
      </w:r>
    </w:p>
    <w:p w14:paraId="11977F60" w14:textId="77777777" w:rsidR="00113454" w:rsidRPr="00FC3A9C" w:rsidRDefault="00113454" w:rsidP="00113454">
      <w:pPr>
        <w:autoSpaceDE w:val="0"/>
        <w:autoSpaceDN w:val="0"/>
        <w:adjustRightInd w:val="0"/>
        <w:spacing w:line="360" w:lineRule="auto"/>
        <w:ind w:firstLine="480"/>
        <w:rPr>
          <w:sz w:val="24"/>
        </w:rPr>
      </w:pPr>
      <w:r w:rsidRPr="00FC3A9C">
        <w:rPr>
          <w:rFonts w:hint="eastAsia"/>
          <w:sz w:val="24"/>
        </w:rPr>
        <w:t>根据《建设项目环境风险评价技术导则》（</w:t>
      </w:r>
      <w:r w:rsidRPr="00FC3A9C">
        <w:rPr>
          <w:rFonts w:hint="eastAsia"/>
          <w:sz w:val="24"/>
        </w:rPr>
        <w:t>HJ169-2018</w:t>
      </w:r>
      <w:r w:rsidRPr="00FC3A9C">
        <w:rPr>
          <w:rFonts w:hint="eastAsia"/>
          <w:sz w:val="24"/>
        </w:rPr>
        <w:t>），危险单元是指由一个或多个风险源构成的具有相对独立功能的单元，事故状况下应可实现与其他功能单元的分割。本项目</w:t>
      </w:r>
      <w:r w:rsidR="002135FA" w:rsidRPr="00FC3A9C">
        <w:rPr>
          <w:rFonts w:hint="eastAsia"/>
          <w:sz w:val="24"/>
        </w:rPr>
        <w:t>仅有</w:t>
      </w:r>
      <w:r w:rsidR="002135FA" w:rsidRPr="00FC3A9C">
        <w:rPr>
          <w:rFonts w:hint="eastAsia"/>
          <w:sz w:val="24"/>
        </w:rPr>
        <w:t>1</w:t>
      </w:r>
      <w:r w:rsidR="002135FA" w:rsidRPr="00FC3A9C">
        <w:rPr>
          <w:rFonts w:hint="eastAsia"/>
          <w:sz w:val="24"/>
        </w:rPr>
        <w:t>个储罐，将储罐</w:t>
      </w:r>
      <w:r w:rsidRPr="00FC3A9C">
        <w:rPr>
          <w:sz w:val="24"/>
        </w:rPr>
        <w:t>作为</w:t>
      </w:r>
      <w:r w:rsidRPr="00FC3A9C">
        <w:rPr>
          <w:sz w:val="24"/>
        </w:rPr>
        <w:t>1</w:t>
      </w:r>
      <w:r w:rsidRPr="00FC3A9C">
        <w:rPr>
          <w:rFonts w:hint="eastAsia"/>
          <w:sz w:val="24"/>
        </w:rPr>
        <w:t>个</w:t>
      </w:r>
      <w:r w:rsidRPr="00FC3A9C">
        <w:rPr>
          <w:sz w:val="24"/>
        </w:rPr>
        <w:t>危险单元进行环境风险评价。</w:t>
      </w:r>
    </w:p>
    <w:p w14:paraId="7BFE30F5" w14:textId="77777777" w:rsidR="00113454" w:rsidRPr="00FC3A9C" w:rsidRDefault="00113454" w:rsidP="00113454">
      <w:pPr>
        <w:spacing w:line="360" w:lineRule="auto"/>
        <w:contextualSpacing/>
        <w:jc w:val="left"/>
        <w:outlineLvl w:val="0"/>
        <w:rPr>
          <w:b/>
          <w:bCs/>
          <w:sz w:val="28"/>
        </w:rPr>
      </w:pPr>
      <w:r w:rsidRPr="00FC3A9C">
        <w:rPr>
          <w:b/>
          <w:bCs/>
          <w:sz w:val="28"/>
        </w:rPr>
        <w:t>2</w:t>
      </w:r>
      <w:r w:rsidRPr="00FC3A9C">
        <w:rPr>
          <w:rFonts w:hint="eastAsia"/>
          <w:b/>
          <w:bCs/>
          <w:sz w:val="28"/>
        </w:rPr>
        <w:t xml:space="preserve"> </w:t>
      </w:r>
      <w:r w:rsidRPr="00FC3A9C">
        <w:rPr>
          <w:b/>
          <w:bCs/>
          <w:sz w:val="28"/>
        </w:rPr>
        <w:t>相关法律、法规和技术规范</w:t>
      </w:r>
    </w:p>
    <w:p w14:paraId="61A911DA" w14:textId="77777777" w:rsidR="00113454" w:rsidRPr="00FC3A9C" w:rsidRDefault="00113454" w:rsidP="00113454">
      <w:pPr>
        <w:pStyle w:val="af8"/>
        <w:spacing w:before="0" w:beforeAutospacing="0" w:after="0" w:afterAutospacing="0" w:line="360" w:lineRule="auto"/>
        <w:ind w:firstLine="480"/>
        <w:rPr>
          <w:rFonts w:ascii="Times New Roman" w:hAnsi="Times New Roman"/>
          <w:kern w:val="2"/>
        </w:rPr>
      </w:pPr>
      <w:r w:rsidRPr="00FC3A9C">
        <w:rPr>
          <w:rFonts w:cs="宋体" w:hint="eastAsia"/>
          <w:kern w:val="2"/>
        </w:rPr>
        <w:t>⑴</w:t>
      </w:r>
      <w:r w:rsidRPr="00FC3A9C">
        <w:rPr>
          <w:rFonts w:ascii="Times New Roman" w:hAnsi="Times New Roman"/>
          <w:kern w:val="2"/>
        </w:rPr>
        <w:t xml:space="preserve"> </w:t>
      </w:r>
      <w:r w:rsidRPr="00FC3A9C">
        <w:rPr>
          <w:rFonts w:ascii="Times New Roman" w:hAnsi="Times New Roman"/>
          <w:kern w:val="2"/>
        </w:rPr>
        <w:t>《中华人民共和国环境保护法》（修订），</w:t>
      </w:r>
      <w:r w:rsidRPr="00FC3A9C">
        <w:rPr>
          <w:rFonts w:ascii="Times New Roman" w:hAnsi="Times New Roman"/>
          <w:kern w:val="2"/>
        </w:rPr>
        <w:t>2015</w:t>
      </w:r>
      <w:r w:rsidRPr="00FC3A9C">
        <w:rPr>
          <w:rFonts w:ascii="Times New Roman" w:hAnsi="Times New Roman"/>
          <w:kern w:val="2"/>
        </w:rPr>
        <w:t>年</w:t>
      </w:r>
      <w:r w:rsidRPr="00FC3A9C">
        <w:rPr>
          <w:rFonts w:ascii="Times New Roman" w:hAnsi="Times New Roman"/>
          <w:kern w:val="2"/>
        </w:rPr>
        <w:t>1</w:t>
      </w:r>
      <w:r w:rsidRPr="00FC3A9C">
        <w:rPr>
          <w:rFonts w:ascii="Times New Roman" w:hAnsi="Times New Roman"/>
          <w:kern w:val="2"/>
        </w:rPr>
        <w:t>月</w:t>
      </w:r>
      <w:r w:rsidRPr="00FC3A9C">
        <w:rPr>
          <w:rFonts w:ascii="Times New Roman" w:hAnsi="Times New Roman"/>
          <w:kern w:val="2"/>
        </w:rPr>
        <w:t>1</w:t>
      </w:r>
      <w:r w:rsidRPr="00FC3A9C">
        <w:rPr>
          <w:rFonts w:ascii="Times New Roman" w:hAnsi="Times New Roman"/>
          <w:kern w:val="2"/>
        </w:rPr>
        <w:t>日；</w:t>
      </w:r>
    </w:p>
    <w:p w14:paraId="2E1EB2EF" w14:textId="77777777" w:rsidR="00113454" w:rsidRPr="00FC3A9C" w:rsidRDefault="00113454" w:rsidP="00113454">
      <w:pPr>
        <w:pStyle w:val="af8"/>
        <w:spacing w:before="0" w:beforeAutospacing="0" w:after="0" w:afterAutospacing="0" w:line="360" w:lineRule="auto"/>
        <w:ind w:firstLine="480"/>
        <w:rPr>
          <w:rFonts w:ascii="Times New Roman" w:hAnsi="Times New Roman"/>
          <w:kern w:val="2"/>
        </w:rPr>
      </w:pPr>
      <w:r w:rsidRPr="00FC3A9C">
        <w:rPr>
          <w:rFonts w:cs="宋体" w:hint="eastAsia"/>
          <w:kern w:val="2"/>
        </w:rPr>
        <w:t>⑵</w:t>
      </w:r>
      <w:r w:rsidRPr="00FC3A9C">
        <w:rPr>
          <w:rFonts w:ascii="Times New Roman" w:hAnsi="Times New Roman"/>
          <w:kern w:val="2"/>
        </w:rPr>
        <w:t xml:space="preserve"> </w:t>
      </w:r>
      <w:r w:rsidRPr="00FC3A9C">
        <w:rPr>
          <w:rFonts w:ascii="Times New Roman" w:hAnsi="Times New Roman"/>
          <w:kern w:val="2"/>
        </w:rPr>
        <w:t>《中华人民共和国环境影响评价法》（修正），</w:t>
      </w:r>
      <w:r w:rsidRPr="00FC3A9C">
        <w:rPr>
          <w:rFonts w:ascii="Times New Roman" w:hAnsi="Times New Roman"/>
          <w:kern w:val="2"/>
        </w:rPr>
        <w:t>2018</w:t>
      </w:r>
      <w:r w:rsidRPr="00FC3A9C">
        <w:rPr>
          <w:rFonts w:ascii="Times New Roman" w:hAnsi="Times New Roman"/>
          <w:kern w:val="2"/>
        </w:rPr>
        <w:t>年</w:t>
      </w:r>
      <w:r w:rsidRPr="00FC3A9C">
        <w:rPr>
          <w:rFonts w:ascii="Times New Roman" w:hAnsi="Times New Roman"/>
          <w:kern w:val="2"/>
        </w:rPr>
        <w:t>12</w:t>
      </w:r>
      <w:r w:rsidRPr="00FC3A9C">
        <w:rPr>
          <w:rFonts w:ascii="Times New Roman" w:hAnsi="Times New Roman"/>
          <w:kern w:val="2"/>
        </w:rPr>
        <w:t>月</w:t>
      </w:r>
      <w:r w:rsidRPr="00FC3A9C">
        <w:rPr>
          <w:rFonts w:ascii="Times New Roman" w:hAnsi="Times New Roman"/>
          <w:kern w:val="2"/>
        </w:rPr>
        <w:t>29</w:t>
      </w:r>
      <w:r w:rsidRPr="00FC3A9C">
        <w:rPr>
          <w:rFonts w:ascii="Times New Roman" w:hAnsi="Times New Roman"/>
          <w:kern w:val="2"/>
        </w:rPr>
        <w:t>日；</w:t>
      </w:r>
    </w:p>
    <w:p w14:paraId="6AC35363" w14:textId="77777777" w:rsidR="00113454" w:rsidRPr="00FC3A9C" w:rsidRDefault="00113454" w:rsidP="00113454">
      <w:pPr>
        <w:pStyle w:val="af8"/>
        <w:spacing w:before="0" w:beforeAutospacing="0" w:after="0" w:afterAutospacing="0" w:line="360" w:lineRule="auto"/>
        <w:ind w:firstLine="480"/>
        <w:rPr>
          <w:rFonts w:ascii="Times New Roman" w:hAnsi="Times New Roman"/>
          <w:kern w:val="2"/>
        </w:rPr>
      </w:pPr>
      <w:r w:rsidRPr="00FC3A9C">
        <w:rPr>
          <w:rFonts w:cs="宋体" w:hint="eastAsia"/>
          <w:kern w:val="2"/>
        </w:rPr>
        <w:t>⑶</w:t>
      </w:r>
      <w:r w:rsidRPr="00FC3A9C">
        <w:rPr>
          <w:rFonts w:ascii="Times New Roman" w:hAnsi="Times New Roman"/>
          <w:kern w:val="2"/>
        </w:rPr>
        <w:t xml:space="preserve"> </w:t>
      </w:r>
      <w:r w:rsidRPr="00FC3A9C">
        <w:rPr>
          <w:rFonts w:ascii="Times New Roman" w:hAnsi="Times New Roman" w:hint="eastAsia"/>
          <w:kern w:val="2"/>
        </w:rPr>
        <w:t>《建设</w:t>
      </w:r>
      <w:r w:rsidRPr="00FC3A9C">
        <w:rPr>
          <w:rFonts w:ascii="Times New Roman" w:hAnsi="Times New Roman"/>
          <w:kern w:val="2"/>
        </w:rPr>
        <w:t>项目环境保护管理条例</w:t>
      </w:r>
      <w:r w:rsidRPr="00FC3A9C">
        <w:rPr>
          <w:rFonts w:ascii="Times New Roman" w:hAnsi="Times New Roman" w:hint="eastAsia"/>
          <w:kern w:val="2"/>
        </w:rPr>
        <w:t>》，国令第</w:t>
      </w:r>
      <w:r w:rsidRPr="00FC3A9C">
        <w:rPr>
          <w:rFonts w:ascii="Times New Roman" w:hAnsi="Times New Roman" w:hint="eastAsia"/>
          <w:kern w:val="2"/>
        </w:rPr>
        <w:t>682</w:t>
      </w:r>
      <w:r w:rsidRPr="00FC3A9C">
        <w:rPr>
          <w:rFonts w:ascii="Times New Roman" w:hAnsi="Times New Roman" w:hint="eastAsia"/>
          <w:kern w:val="2"/>
        </w:rPr>
        <w:t>号，</w:t>
      </w:r>
      <w:r w:rsidRPr="00FC3A9C">
        <w:rPr>
          <w:rFonts w:ascii="Times New Roman" w:hAnsi="Times New Roman" w:hint="eastAsia"/>
          <w:kern w:val="2"/>
        </w:rPr>
        <w:t>2017</w:t>
      </w:r>
      <w:r w:rsidRPr="00FC3A9C">
        <w:rPr>
          <w:rFonts w:ascii="Times New Roman" w:hAnsi="Times New Roman" w:hint="eastAsia"/>
          <w:kern w:val="2"/>
        </w:rPr>
        <w:t>年</w:t>
      </w:r>
      <w:r w:rsidRPr="00FC3A9C">
        <w:rPr>
          <w:rFonts w:ascii="Times New Roman" w:hAnsi="Times New Roman" w:hint="eastAsia"/>
          <w:kern w:val="2"/>
        </w:rPr>
        <w:t>10</w:t>
      </w:r>
      <w:r w:rsidRPr="00FC3A9C">
        <w:rPr>
          <w:rFonts w:ascii="Times New Roman" w:hAnsi="Times New Roman" w:hint="eastAsia"/>
          <w:kern w:val="2"/>
        </w:rPr>
        <w:t>月</w:t>
      </w:r>
      <w:r w:rsidRPr="00FC3A9C">
        <w:rPr>
          <w:rFonts w:ascii="Times New Roman" w:hAnsi="Times New Roman" w:hint="eastAsia"/>
          <w:kern w:val="2"/>
        </w:rPr>
        <w:t>1</w:t>
      </w:r>
      <w:r w:rsidRPr="00FC3A9C">
        <w:rPr>
          <w:rFonts w:ascii="Times New Roman" w:hAnsi="Times New Roman" w:hint="eastAsia"/>
          <w:kern w:val="2"/>
        </w:rPr>
        <w:t>日</w:t>
      </w:r>
      <w:r w:rsidRPr="00FC3A9C">
        <w:rPr>
          <w:rFonts w:ascii="Times New Roman" w:hAnsi="Times New Roman"/>
          <w:kern w:val="2"/>
        </w:rPr>
        <w:t>；</w:t>
      </w:r>
    </w:p>
    <w:p w14:paraId="6262F1A0" w14:textId="77777777" w:rsidR="00113454" w:rsidRPr="00FC3A9C" w:rsidRDefault="004378E9" w:rsidP="00113454">
      <w:pPr>
        <w:pStyle w:val="af8"/>
        <w:spacing w:before="0" w:beforeAutospacing="0" w:after="0" w:afterAutospacing="0" w:line="360" w:lineRule="auto"/>
        <w:ind w:firstLine="480"/>
        <w:rPr>
          <w:rFonts w:ascii="Times New Roman" w:hAnsi="Times New Roman"/>
          <w:kern w:val="2"/>
        </w:rPr>
      </w:pPr>
      <w:r w:rsidRPr="00FC3A9C">
        <w:rPr>
          <w:rFonts w:ascii="Times New Roman" w:hAnsi="Times New Roman"/>
          <w:kern w:val="2"/>
        </w:rPr>
        <w:fldChar w:fldCharType="begin"/>
      </w:r>
      <w:r w:rsidR="00113454" w:rsidRPr="00FC3A9C">
        <w:rPr>
          <w:rFonts w:ascii="Times New Roman" w:hAnsi="Times New Roman"/>
          <w:kern w:val="2"/>
        </w:rPr>
        <w:instrText xml:space="preserve"> </w:instrText>
      </w:r>
      <w:r w:rsidR="00113454" w:rsidRPr="00FC3A9C">
        <w:rPr>
          <w:rFonts w:ascii="Times New Roman" w:hAnsi="Times New Roman" w:hint="eastAsia"/>
          <w:kern w:val="2"/>
        </w:rPr>
        <w:instrText>= 4 \* GB2</w:instrText>
      </w:r>
      <w:r w:rsidR="00113454" w:rsidRPr="00FC3A9C">
        <w:rPr>
          <w:rFonts w:ascii="Times New Roman" w:hAnsi="Times New Roman"/>
          <w:kern w:val="2"/>
        </w:rPr>
        <w:instrText xml:space="preserve"> </w:instrText>
      </w:r>
      <w:r w:rsidRPr="00FC3A9C">
        <w:rPr>
          <w:rFonts w:ascii="Times New Roman" w:hAnsi="Times New Roman"/>
          <w:kern w:val="2"/>
        </w:rPr>
        <w:fldChar w:fldCharType="separate"/>
      </w:r>
      <w:r w:rsidR="00113454" w:rsidRPr="00FC3A9C">
        <w:rPr>
          <w:rFonts w:ascii="Times New Roman" w:hAnsi="Times New Roman" w:hint="eastAsia"/>
          <w:noProof/>
          <w:kern w:val="2"/>
        </w:rPr>
        <w:t>⑷</w:t>
      </w:r>
      <w:r w:rsidRPr="00FC3A9C">
        <w:rPr>
          <w:rFonts w:ascii="Times New Roman" w:hAnsi="Times New Roman"/>
          <w:kern w:val="2"/>
        </w:rPr>
        <w:fldChar w:fldCharType="end"/>
      </w:r>
      <w:r w:rsidR="00113454" w:rsidRPr="00FC3A9C">
        <w:rPr>
          <w:rFonts w:ascii="Times New Roman" w:hAnsi="Times New Roman"/>
          <w:kern w:val="2"/>
        </w:rPr>
        <w:t xml:space="preserve"> </w:t>
      </w:r>
      <w:r w:rsidR="009C5DA8" w:rsidRPr="00FC3A9C">
        <w:rPr>
          <w:rFonts w:ascii="Times New Roman" w:hAnsi="Times New Roman" w:hint="eastAsia"/>
          <w:kern w:val="2"/>
        </w:rPr>
        <w:t>《石油化工企业设计防火标准》（</w:t>
      </w:r>
      <w:r w:rsidR="009C5DA8" w:rsidRPr="00FC3A9C">
        <w:rPr>
          <w:rFonts w:ascii="Times New Roman" w:hAnsi="Times New Roman" w:hint="eastAsia"/>
          <w:kern w:val="2"/>
        </w:rPr>
        <w:t>GB50160-2008</w:t>
      </w:r>
      <w:r w:rsidR="009C5DA8" w:rsidRPr="00FC3A9C">
        <w:rPr>
          <w:rFonts w:ascii="Times New Roman" w:hAnsi="Times New Roman" w:hint="eastAsia"/>
          <w:kern w:val="2"/>
        </w:rPr>
        <w:t>），</w:t>
      </w:r>
      <w:r w:rsidR="009C5DA8" w:rsidRPr="00FC3A9C">
        <w:rPr>
          <w:rFonts w:ascii="Times New Roman" w:hAnsi="Times New Roman" w:hint="eastAsia"/>
          <w:kern w:val="2"/>
        </w:rPr>
        <w:t>2</w:t>
      </w:r>
      <w:r w:rsidR="009C5DA8" w:rsidRPr="00FC3A9C">
        <w:rPr>
          <w:rFonts w:ascii="Times New Roman" w:hAnsi="Times New Roman"/>
          <w:kern w:val="2"/>
        </w:rPr>
        <w:t>008</w:t>
      </w:r>
      <w:r w:rsidR="009C5DA8" w:rsidRPr="00FC3A9C">
        <w:rPr>
          <w:rFonts w:ascii="Times New Roman" w:hAnsi="Times New Roman" w:hint="eastAsia"/>
          <w:kern w:val="2"/>
        </w:rPr>
        <w:t>年</w:t>
      </w:r>
      <w:r w:rsidR="009C5DA8" w:rsidRPr="00FC3A9C">
        <w:rPr>
          <w:rFonts w:ascii="Times New Roman" w:hAnsi="Times New Roman" w:hint="eastAsia"/>
          <w:kern w:val="2"/>
        </w:rPr>
        <w:t>1</w:t>
      </w:r>
      <w:r w:rsidR="009C5DA8" w:rsidRPr="00FC3A9C">
        <w:rPr>
          <w:rFonts w:ascii="Times New Roman" w:hAnsi="Times New Roman"/>
          <w:kern w:val="2"/>
        </w:rPr>
        <w:t>2</w:t>
      </w:r>
      <w:r w:rsidR="009C5DA8" w:rsidRPr="00FC3A9C">
        <w:rPr>
          <w:rFonts w:ascii="Times New Roman" w:hAnsi="Times New Roman" w:hint="eastAsia"/>
          <w:kern w:val="2"/>
        </w:rPr>
        <w:t>月</w:t>
      </w:r>
      <w:r w:rsidR="009C5DA8" w:rsidRPr="00FC3A9C">
        <w:rPr>
          <w:rFonts w:ascii="Times New Roman" w:hAnsi="Times New Roman" w:hint="eastAsia"/>
          <w:kern w:val="2"/>
        </w:rPr>
        <w:t>3</w:t>
      </w:r>
      <w:r w:rsidR="009C5DA8" w:rsidRPr="00FC3A9C">
        <w:rPr>
          <w:rFonts w:ascii="Times New Roman" w:hAnsi="Times New Roman"/>
          <w:kern w:val="2"/>
        </w:rPr>
        <w:t>0</w:t>
      </w:r>
      <w:r w:rsidR="009C5DA8" w:rsidRPr="00FC3A9C">
        <w:rPr>
          <w:rFonts w:ascii="Times New Roman" w:hAnsi="Times New Roman" w:hint="eastAsia"/>
          <w:kern w:val="2"/>
        </w:rPr>
        <w:t>日</w:t>
      </w:r>
      <w:r w:rsidR="00113454" w:rsidRPr="00FC3A9C">
        <w:rPr>
          <w:rFonts w:ascii="Times New Roman" w:hAnsi="Times New Roman" w:hint="eastAsia"/>
          <w:kern w:val="2"/>
        </w:rPr>
        <w:t>；</w:t>
      </w:r>
    </w:p>
    <w:p w14:paraId="08DC8036" w14:textId="77777777" w:rsidR="00113454" w:rsidRPr="00FC3A9C" w:rsidRDefault="004378E9" w:rsidP="00113454">
      <w:pPr>
        <w:pStyle w:val="af8"/>
        <w:spacing w:before="0" w:beforeAutospacing="0" w:after="0" w:afterAutospacing="0" w:line="360" w:lineRule="auto"/>
        <w:ind w:firstLine="480"/>
        <w:rPr>
          <w:rFonts w:ascii="Times New Roman" w:hAnsi="Times New Roman"/>
          <w:kern w:val="2"/>
        </w:rPr>
      </w:pPr>
      <w:r w:rsidRPr="00FC3A9C">
        <w:rPr>
          <w:rFonts w:ascii="Times New Roman" w:hAnsi="Times New Roman"/>
          <w:kern w:val="2"/>
        </w:rPr>
        <w:fldChar w:fldCharType="begin"/>
      </w:r>
      <w:r w:rsidR="00113454" w:rsidRPr="00FC3A9C">
        <w:rPr>
          <w:rFonts w:ascii="Times New Roman" w:hAnsi="Times New Roman"/>
          <w:kern w:val="2"/>
        </w:rPr>
        <w:instrText xml:space="preserve"> </w:instrText>
      </w:r>
      <w:r w:rsidR="00113454" w:rsidRPr="00FC3A9C">
        <w:rPr>
          <w:rFonts w:ascii="Times New Roman" w:hAnsi="Times New Roman" w:hint="eastAsia"/>
          <w:kern w:val="2"/>
        </w:rPr>
        <w:instrText>= 5 \* GB2</w:instrText>
      </w:r>
      <w:r w:rsidR="00113454" w:rsidRPr="00FC3A9C">
        <w:rPr>
          <w:rFonts w:ascii="Times New Roman" w:hAnsi="Times New Roman"/>
          <w:kern w:val="2"/>
        </w:rPr>
        <w:instrText xml:space="preserve"> </w:instrText>
      </w:r>
      <w:r w:rsidRPr="00FC3A9C">
        <w:rPr>
          <w:rFonts w:ascii="Times New Roman" w:hAnsi="Times New Roman"/>
          <w:kern w:val="2"/>
        </w:rPr>
        <w:fldChar w:fldCharType="separate"/>
      </w:r>
      <w:r w:rsidR="00113454" w:rsidRPr="00FC3A9C">
        <w:rPr>
          <w:rFonts w:ascii="Times New Roman" w:hAnsi="Times New Roman" w:hint="eastAsia"/>
          <w:noProof/>
          <w:kern w:val="2"/>
        </w:rPr>
        <w:t>⑸</w:t>
      </w:r>
      <w:r w:rsidRPr="00FC3A9C">
        <w:rPr>
          <w:rFonts w:ascii="Times New Roman" w:hAnsi="Times New Roman"/>
          <w:kern w:val="2"/>
        </w:rPr>
        <w:fldChar w:fldCharType="end"/>
      </w:r>
      <w:r w:rsidR="00113454" w:rsidRPr="00FC3A9C">
        <w:rPr>
          <w:rFonts w:ascii="Times New Roman" w:hAnsi="Times New Roman"/>
          <w:kern w:val="2"/>
        </w:rPr>
        <w:t xml:space="preserve"> </w:t>
      </w:r>
      <w:r w:rsidR="00113454" w:rsidRPr="00FC3A9C">
        <w:rPr>
          <w:rFonts w:ascii="Times New Roman" w:hAnsi="Times New Roman" w:hint="eastAsia"/>
          <w:kern w:val="2"/>
        </w:rPr>
        <w:t>《危险</w:t>
      </w:r>
      <w:r w:rsidR="00113454" w:rsidRPr="00FC3A9C">
        <w:rPr>
          <w:rFonts w:ascii="Times New Roman" w:hAnsi="Times New Roman"/>
          <w:kern w:val="2"/>
        </w:rPr>
        <w:t>化学品名录</w:t>
      </w:r>
      <w:r w:rsidR="00113454" w:rsidRPr="00FC3A9C">
        <w:rPr>
          <w:rFonts w:ascii="Times New Roman" w:hAnsi="Times New Roman" w:hint="eastAsia"/>
          <w:kern w:val="2"/>
        </w:rPr>
        <w:t>》，</w:t>
      </w:r>
      <w:r w:rsidR="00113454" w:rsidRPr="00FC3A9C">
        <w:rPr>
          <w:rFonts w:ascii="Times New Roman" w:hAnsi="Times New Roman" w:hint="eastAsia"/>
          <w:kern w:val="2"/>
        </w:rPr>
        <w:t>2015</w:t>
      </w:r>
      <w:r w:rsidR="00113454" w:rsidRPr="00FC3A9C">
        <w:rPr>
          <w:rFonts w:ascii="Times New Roman" w:hAnsi="Times New Roman" w:hint="eastAsia"/>
          <w:kern w:val="2"/>
        </w:rPr>
        <w:t>年</w:t>
      </w:r>
      <w:r w:rsidR="00113454" w:rsidRPr="00FC3A9C">
        <w:rPr>
          <w:rFonts w:ascii="Times New Roman" w:hAnsi="Times New Roman" w:hint="eastAsia"/>
          <w:kern w:val="2"/>
        </w:rPr>
        <w:t>5</w:t>
      </w:r>
      <w:r w:rsidR="00113454" w:rsidRPr="00FC3A9C">
        <w:rPr>
          <w:rFonts w:ascii="Times New Roman" w:hAnsi="Times New Roman" w:hint="eastAsia"/>
          <w:kern w:val="2"/>
        </w:rPr>
        <w:t>月</w:t>
      </w:r>
      <w:r w:rsidR="00113454" w:rsidRPr="00FC3A9C">
        <w:rPr>
          <w:rFonts w:ascii="Times New Roman" w:hAnsi="Times New Roman" w:hint="eastAsia"/>
          <w:kern w:val="2"/>
        </w:rPr>
        <w:t>1</w:t>
      </w:r>
      <w:r w:rsidR="00113454" w:rsidRPr="00FC3A9C">
        <w:rPr>
          <w:rFonts w:ascii="Times New Roman" w:hAnsi="Times New Roman" w:hint="eastAsia"/>
          <w:kern w:val="2"/>
        </w:rPr>
        <w:t>日</w:t>
      </w:r>
      <w:r w:rsidR="00113454" w:rsidRPr="00FC3A9C">
        <w:rPr>
          <w:rFonts w:ascii="Times New Roman" w:hAnsi="Times New Roman"/>
          <w:kern w:val="2"/>
        </w:rPr>
        <w:t>；</w:t>
      </w:r>
    </w:p>
    <w:p w14:paraId="0E2F5F7A" w14:textId="77777777" w:rsidR="00113454" w:rsidRPr="00FC3A9C" w:rsidRDefault="004378E9" w:rsidP="00113454">
      <w:pPr>
        <w:pStyle w:val="af8"/>
        <w:spacing w:before="0" w:beforeAutospacing="0" w:after="0" w:afterAutospacing="0" w:line="360" w:lineRule="auto"/>
        <w:ind w:firstLine="480"/>
        <w:rPr>
          <w:rFonts w:ascii="Times New Roman" w:hAnsi="Times New Roman"/>
          <w:kern w:val="2"/>
        </w:rPr>
      </w:pPr>
      <w:r w:rsidRPr="00FC3A9C">
        <w:rPr>
          <w:rFonts w:ascii="Times New Roman" w:hAnsi="Times New Roman"/>
          <w:kern w:val="2"/>
        </w:rPr>
        <w:fldChar w:fldCharType="begin"/>
      </w:r>
      <w:r w:rsidR="00113454" w:rsidRPr="00FC3A9C">
        <w:rPr>
          <w:rFonts w:ascii="Times New Roman" w:hAnsi="Times New Roman"/>
          <w:kern w:val="2"/>
        </w:rPr>
        <w:instrText xml:space="preserve"> </w:instrText>
      </w:r>
      <w:r w:rsidR="00113454" w:rsidRPr="00FC3A9C">
        <w:rPr>
          <w:rFonts w:ascii="Times New Roman" w:hAnsi="Times New Roman" w:hint="eastAsia"/>
          <w:kern w:val="2"/>
        </w:rPr>
        <w:instrText>= 6 \* GB2</w:instrText>
      </w:r>
      <w:r w:rsidR="00113454" w:rsidRPr="00FC3A9C">
        <w:rPr>
          <w:rFonts w:ascii="Times New Roman" w:hAnsi="Times New Roman"/>
          <w:kern w:val="2"/>
        </w:rPr>
        <w:instrText xml:space="preserve"> </w:instrText>
      </w:r>
      <w:r w:rsidRPr="00FC3A9C">
        <w:rPr>
          <w:rFonts w:ascii="Times New Roman" w:hAnsi="Times New Roman"/>
          <w:kern w:val="2"/>
        </w:rPr>
        <w:fldChar w:fldCharType="separate"/>
      </w:r>
      <w:r w:rsidR="00113454" w:rsidRPr="00FC3A9C">
        <w:rPr>
          <w:rFonts w:ascii="Times New Roman" w:hAnsi="Times New Roman" w:hint="eastAsia"/>
          <w:noProof/>
          <w:kern w:val="2"/>
        </w:rPr>
        <w:t>⑹</w:t>
      </w:r>
      <w:r w:rsidRPr="00FC3A9C">
        <w:rPr>
          <w:rFonts w:ascii="Times New Roman" w:hAnsi="Times New Roman"/>
          <w:kern w:val="2"/>
        </w:rPr>
        <w:fldChar w:fldCharType="end"/>
      </w:r>
      <w:r w:rsidR="00113454" w:rsidRPr="00FC3A9C">
        <w:rPr>
          <w:rFonts w:ascii="Times New Roman" w:hAnsi="Times New Roman"/>
          <w:kern w:val="2"/>
        </w:rPr>
        <w:t xml:space="preserve"> </w:t>
      </w:r>
      <w:r w:rsidR="00113454" w:rsidRPr="00FC3A9C">
        <w:rPr>
          <w:rFonts w:ascii="Times New Roman" w:hAnsi="Times New Roman" w:hint="eastAsia"/>
          <w:kern w:val="2"/>
        </w:rPr>
        <w:t>《危险</w:t>
      </w:r>
      <w:r w:rsidR="00113454" w:rsidRPr="00FC3A9C">
        <w:rPr>
          <w:rFonts w:ascii="Times New Roman" w:hAnsi="Times New Roman"/>
          <w:kern w:val="2"/>
        </w:rPr>
        <w:t>化学品安全管理条例</w:t>
      </w:r>
      <w:r w:rsidR="00113454" w:rsidRPr="00FC3A9C">
        <w:rPr>
          <w:rFonts w:ascii="Times New Roman" w:hAnsi="Times New Roman" w:hint="eastAsia"/>
          <w:kern w:val="2"/>
        </w:rPr>
        <w:t>》，</w:t>
      </w:r>
      <w:r w:rsidR="00113454" w:rsidRPr="00FC3A9C">
        <w:rPr>
          <w:rFonts w:ascii="Times New Roman" w:hAnsi="Times New Roman" w:hint="eastAsia"/>
          <w:kern w:val="2"/>
        </w:rPr>
        <w:t>2011</w:t>
      </w:r>
      <w:r w:rsidR="00113454" w:rsidRPr="00FC3A9C">
        <w:rPr>
          <w:rFonts w:ascii="Times New Roman" w:hAnsi="Times New Roman" w:hint="eastAsia"/>
          <w:kern w:val="2"/>
        </w:rPr>
        <w:t>年</w:t>
      </w:r>
      <w:r w:rsidR="00113454" w:rsidRPr="00FC3A9C">
        <w:rPr>
          <w:rFonts w:ascii="Times New Roman" w:hAnsi="Times New Roman" w:hint="eastAsia"/>
          <w:kern w:val="2"/>
        </w:rPr>
        <w:t>12</w:t>
      </w:r>
      <w:r w:rsidR="00113454" w:rsidRPr="00FC3A9C">
        <w:rPr>
          <w:rFonts w:ascii="Times New Roman" w:hAnsi="Times New Roman" w:hint="eastAsia"/>
          <w:kern w:val="2"/>
        </w:rPr>
        <w:t>月</w:t>
      </w:r>
      <w:r w:rsidR="00113454" w:rsidRPr="00FC3A9C">
        <w:rPr>
          <w:rFonts w:ascii="Times New Roman" w:hAnsi="Times New Roman" w:hint="eastAsia"/>
          <w:kern w:val="2"/>
        </w:rPr>
        <w:t>1</w:t>
      </w:r>
      <w:r w:rsidR="00113454" w:rsidRPr="00FC3A9C">
        <w:rPr>
          <w:rFonts w:ascii="Times New Roman" w:hAnsi="Times New Roman" w:hint="eastAsia"/>
          <w:kern w:val="2"/>
        </w:rPr>
        <w:t>日</w:t>
      </w:r>
      <w:r w:rsidR="00113454" w:rsidRPr="00FC3A9C">
        <w:rPr>
          <w:rFonts w:ascii="Times New Roman" w:hAnsi="Times New Roman"/>
          <w:kern w:val="2"/>
        </w:rPr>
        <w:t>；</w:t>
      </w:r>
    </w:p>
    <w:p w14:paraId="4A6E8637" w14:textId="77777777" w:rsidR="00113454" w:rsidRPr="00FC3A9C" w:rsidRDefault="004378E9" w:rsidP="00113454">
      <w:pPr>
        <w:pStyle w:val="af8"/>
        <w:spacing w:before="0" w:beforeAutospacing="0" w:after="0" w:afterAutospacing="0" w:line="360" w:lineRule="auto"/>
        <w:ind w:firstLine="480"/>
        <w:rPr>
          <w:rFonts w:ascii="Times New Roman" w:hAnsi="Times New Roman"/>
          <w:kern w:val="2"/>
        </w:rPr>
      </w:pPr>
      <w:r w:rsidRPr="00FC3A9C">
        <w:rPr>
          <w:rFonts w:ascii="Times New Roman" w:hAnsi="Times New Roman"/>
          <w:kern w:val="2"/>
        </w:rPr>
        <w:fldChar w:fldCharType="begin"/>
      </w:r>
      <w:r w:rsidR="00113454" w:rsidRPr="00FC3A9C">
        <w:rPr>
          <w:rFonts w:ascii="Times New Roman" w:hAnsi="Times New Roman"/>
          <w:kern w:val="2"/>
        </w:rPr>
        <w:instrText xml:space="preserve"> </w:instrText>
      </w:r>
      <w:r w:rsidR="00113454" w:rsidRPr="00FC3A9C">
        <w:rPr>
          <w:rFonts w:ascii="Times New Roman" w:hAnsi="Times New Roman" w:hint="eastAsia"/>
          <w:kern w:val="2"/>
        </w:rPr>
        <w:instrText>= 7 \* GB2</w:instrText>
      </w:r>
      <w:r w:rsidR="00113454" w:rsidRPr="00FC3A9C">
        <w:rPr>
          <w:rFonts w:ascii="Times New Roman" w:hAnsi="Times New Roman"/>
          <w:kern w:val="2"/>
        </w:rPr>
        <w:instrText xml:space="preserve"> </w:instrText>
      </w:r>
      <w:r w:rsidRPr="00FC3A9C">
        <w:rPr>
          <w:rFonts w:ascii="Times New Roman" w:hAnsi="Times New Roman"/>
          <w:kern w:val="2"/>
        </w:rPr>
        <w:fldChar w:fldCharType="separate"/>
      </w:r>
      <w:r w:rsidR="00113454" w:rsidRPr="00FC3A9C">
        <w:rPr>
          <w:rFonts w:ascii="Times New Roman" w:hAnsi="Times New Roman" w:hint="eastAsia"/>
          <w:noProof/>
          <w:kern w:val="2"/>
        </w:rPr>
        <w:t>⑺</w:t>
      </w:r>
      <w:r w:rsidRPr="00FC3A9C">
        <w:rPr>
          <w:rFonts w:ascii="Times New Roman" w:hAnsi="Times New Roman"/>
          <w:kern w:val="2"/>
        </w:rPr>
        <w:fldChar w:fldCharType="end"/>
      </w:r>
      <w:r w:rsidR="00113454" w:rsidRPr="00FC3A9C">
        <w:rPr>
          <w:rFonts w:ascii="Times New Roman" w:hAnsi="Times New Roman"/>
          <w:kern w:val="2"/>
        </w:rPr>
        <w:t xml:space="preserve"> </w:t>
      </w:r>
      <w:r w:rsidR="00113454" w:rsidRPr="00FC3A9C">
        <w:rPr>
          <w:rFonts w:ascii="Times New Roman" w:hAnsi="Times New Roman"/>
          <w:kern w:val="2"/>
        </w:rPr>
        <w:t>《</w:t>
      </w:r>
      <w:r w:rsidR="00113454" w:rsidRPr="00FC3A9C">
        <w:rPr>
          <w:rFonts w:ascii="Times New Roman" w:hAnsi="Times New Roman" w:hint="eastAsia"/>
          <w:kern w:val="2"/>
        </w:rPr>
        <w:t>关于进一步加强环境影响评价管理防范环境风险的通知》（环发〔</w:t>
      </w:r>
      <w:r w:rsidR="00113454" w:rsidRPr="00FC3A9C">
        <w:rPr>
          <w:rFonts w:ascii="Times New Roman" w:hAnsi="Times New Roman" w:hint="eastAsia"/>
          <w:kern w:val="2"/>
        </w:rPr>
        <w:t>2012</w:t>
      </w:r>
      <w:r w:rsidR="00113454" w:rsidRPr="00FC3A9C">
        <w:rPr>
          <w:rFonts w:ascii="Times New Roman" w:hAnsi="Times New Roman" w:hint="eastAsia"/>
          <w:kern w:val="2"/>
        </w:rPr>
        <w:t>〕</w:t>
      </w:r>
      <w:r w:rsidR="00113454" w:rsidRPr="00FC3A9C">
        <w:rPr>
          <w:rFonts w:ascii="Times New Roman" w:hAnsi="Times New Roman" w:hint="eastAsia"/>
          <w:kern w:val="2"/>
        </w:rPr>
        <w:t>77</w:t>
      </w:r>
      <w:r w:rsidR="00113454" w:rsidRPr="00FC3A9C">
        <w:rPr>
          <w:rFonts w:ascii="Times New Roman" w:hAnsi="Times New Roman" w:hint="eastAsia"/>
          <w:kern w:val="2"/>
        </w:rPr>
        <w:t>号）；</w:t>
      </w:r>
    </w:p>
    <w:p w14:paraId="0D1FBCFB" w14:textId="77777777" w:rsidR="00113454" w:rsidRPr="00FC3A9C" w:rsidRDefault="004378E9" w:rsidP="00113454">
      <w:pPr>
        <w:pStyle w:val="af8"/>
        <w:spacing w:before="0" w:beforeAutospacing="0" w:after="0" w:afterAutospacing="0" w:line="360" w:lineRule="auto"/>
        <w:ind w:firstLine="480"/>
        <w:rPr>
          <w:rFonts w:ascii="Times New Roman" w:hAnsi="Times New Roman"/>
          <w:kern w:val="2"/>
        </w:rPr>
      </w:pPr>
      <w:r w:rsidRPr="00FC3A9C">
        <w:rPr>
          <w:rFonts w:ascii="Times New Roman" w:hAnsi="Times New Roman"/>
          <w:kern w:val="2"/>
        </w:rPr>
        <w:fldChar w:fldCharType="begin"/>
      </w:r>
      <w:r w:rsidR="00113454" w:rsidRPr="00FC3A9C">
        <w:rPr>
          <w:rFonts w:ascii="Times New Roman" w:hAnsi="Times New Roman"/>
          <w:kern w:val="2"/>
        </w:rPr>
        <w:instrText xml:space="preserve"> </w:instrText>
      </w:r>
      <w:r w:rsidR="00113454" w:rsidRPr="00FC3A9C">
        <w:rPr>
          <w:rFonts w:ascii="Times New Roman" w:hAnsi="Times New Roman" w:hint="eastAsia"/>
          <w:kern w:val="2"/>
        </w:rPr>
        <w:instrText>= 8 \* GB2</w:instrText>
      </w:r>
      <w:r w:rsidR="00113454" w:rsidRPr="00FC3A9C">
        <w:rPr>
          <w:rFonts w:ascii="Times New Roman" w:hAnsi="Times New Roman"/>
          <w:kern w:val="2"/>
        </w:rPr>
        <w:instrText xml:space="preserve"> </w:instrText>
      </w:r>
      <w:r w:rsidRPr="00FC3A9C">
        <w:rPr>
          <w:rFonts w:ascii="Times New Roman" w:hAnsi="Times New Roman"/>
          <w:kern w:val="2"/>
        </w:rPr>
        <w:fldChar w:fldCharType="separate"/>
      </w:r>
      <w:r w:rsidR="00113454" w:rsidRPr="00FC3A9C">
        <w:rPr>
          <w:rFonts w:ascii="Times New Roman" w:hAnsi="Times New Roman" w:hint="eastAsia"/>
          <w:noProof/>
          <w:kern w:val="2"/>
        </w:rPr>
        <w:t>⑻</w:t>
      </w:r>
      <w:r w:rsidRPr="00FC3A9C">
        <w:rPr>
          <w:rFonts w:ascii="Times New Roman" w:hAnsi="Times New Roman"/>
          <w:kern w:val="2"/>
        </w:rPr>
        <w:fldChar w:fldCharType="end"/>
      </w:r>
      <w:r w:rsidR="00113454" w:rsidRPr="00FC3A9C">
        <w:rPr>
          <w:rFonts w:ascii="Times New Roman" w:hAnsi="Times New Roman"/>
          <w:kern w:val="2"/>
        </w:rPr>
        <w:t xml:space="preserve"> </w:t>
      </w:r>
      <w:r w:rsidR="00113454" w:rsidRPr="00FC3A9C">
        <w:rPr>
          <w:rFonts w:ascii="Times New Roman" w:hAnsi="Times New Roman"/>
          <w:kern w:val="2"/>
        </w:rPr>
        <w:t>《</w:t>
      </w:r>
      <w:r w:rsidR="00113454" w:rsidRPr="00FC3A9C">
        <w:rPr>
          <w:rFonts w:ascii="Times New Roman" w:hAnsi="Times New Roman" w:hint="eastAsia"/>
          <w:kern w:val="2"/>
        </w:rPr>
        <w:t>关于切实加强风险严格环境影响评价管理的通知》，环发〔</w:t>
      </w:r>
      <w:r w:rsidR="00113454" w:rsidRPr="00FC3A9C">
        <w:rPr>
          <w:rFonts w:ascii="Times New Roman" w:hAnsi="Times New Roman" w:hint="eastAsia"/>
          <w:kern w:val="2"/>
        </w:rPr>
        <w:t>2012</w:t>
      </w:r>
      <w:r w:rsidR="00113454" w:rsidRPr="00FC3A9C">
        <w:rPr>
          <w:rFonts w:ascii="Times New Roman" w:hAnsi="Times New Roman" w:hint="eastAsia"/>
          <w:kern w:val="2"/>
        </w:rPr>
        <w:t>〕</w:t>
      </w:r>
      <w:r w:rsidR="00113454" w:rsidRPr="00FC3A9C">
        <w:rPr>
          <w:rFonts w:ascii="Times New Roman" w:hAnsi="Times New Roman" w:hint="eastAsia"/>
          <w:kern w:val="2"/>
        </w:rPr>
        <w:t>98</w:t>
      </w:r>
      <w:r w:rsidR="00113454" w:rsidRPr="00FC3A9C">
        <w:rPr>
          <w:rFonts w:ascii="Times New Roman" w:hAnsi="Times New Roman" w:hint="eastAsia"/>
          <w:kern w:val="2"/>
        </w:rPr>
        <w:t>号；</w:t>
      </w:r>
    </w:p>
    <w:p w14:paraId="15A1AA39" w14:textId="77777777" w:rsidR="00113454" w:rsidRPr="00FC3A9C" w:rsidRDefault="004378E9" w:rsidP="003F6F42">
      <w:pPr>
        <w:pStyle w:val="af8"/>
        <w:spacing w:before="0" w:beforeAutospacing="0" w:after="0" w:afterAutospacing="0" w:line="360" w:lineRule="auto"/>
        <w:ind w:firstLine="480"/>
        <w:rPr>
          <w:rFonts w:ascii="Times New Roman" w:hAnsi="Times New Roman"/>
          <w:kern w:val="2"/>
        </w:rPr>
      </w:pPr>
      <w:r w:rsidRPr="00FC3A9C">
        <w:rPr>
          <w:rFonts w:ascii="Times New Roman" w:hAnsi="Times New Roman"/>
          <w:kern w:val="2"/>
        </w:rPr>
        <w:fldChar w:fldCharType="begin"/>
      </w:r>
      <w:r w:rsidR="00113454" w:rsidRPr="00FC3A9C">
        <w:rPr>
          <w:rFonts w:ascii="Times New Roman" w:hAnsi="Times New Roman"/>
          <w:kern w:val="2"/>
        </w:rPr>
        <w:instrText xml:space="preserve"> </w:instrText>
      </w:r>
      <w:r w:rsidR="00113454" w:rsidRPr="00FC3A9C">
        <w:rPr>
          <w:rFonts w:ascii="Times New Roman" w:hAnsi="Times New Roman" w:hint="eastAsia"/>
          <w:kern w:val="2"/>
        </w:rPr>
        <w:instrText>= 9 \* GB2</w:instrText>
      </w:r>
      <w:r w:rsidR="00113454" w:rsidRPr="00FC3A9C">
        <w:rPr>
          <w:rFonts w:ascii="Times New Roman" w:hAnsi="Times New Roman"/>
          <w:kern w:val="2"/>
        </w:rPr>
        <w:instrText xml:space="preserve"> </w:instrText>
      </w:r>
      <w:r w:rsidRPr="00FC3A9C">
        <w:rPr>
          <w:rFonts w:ascii="Times New Roman" w:hAnsi="Times New Roman"/>
          <w:kern w:val="2"/>
        </w:rPr>
        <w:fldChar w:fldCharType="separate"/>
      </w:r>
      <w:r w:rsidR="00113454" w:rsidRPr="00FC3A9C">
        <w:rPr>
          <w:rFonts w:ascii="Times New Roman" w:hAnsi="Times New Roman" w:hint="eastAsia"/>
          <w:noProof/>
          <w:kern w:val="2"/>
        </w:rPr>
        <w:t>⑼</w:t>
      </w:r>
      <w:r w:rsidRPr="00FC3A9C">
        <w:rPr>
          <w:rFonts w:ascii="Times New Roman" w:hAnsi="Times New Roman"/>
          <w:kern w:val="2"/>
        </w:rPr>
        <w:fldChar w:fldCharType="end"/>
      </w:r>
      <w:r w:rsidR="00113454" w:rsidRPr="00FC3A9C">
        <w:rPr>
          <w:rFonts w:ascii="Times New Roman" w:hAnsi="Times New Roman"/>
          <w:kern w:val="2"/>
        </w:rPr>
        <w:t xml:space="preserve"> </w:t>
      </w:r>
      <w:r w:rsidR="00113454" w:rsidRPr="00FC3A9C">
        <w:rPr>
          <w:rFonts w:ascii="Times New Roman" w:hAnsi="Times New Roman"/>
          <w:kern w:val="2"/>
        </w:rPr>
        <w:t>《建设项目环境风险评价技术导则》（</w:t>
      </w:r>
      <w:r w:rsidR="00113454" w:rsidRPr="00FC3A9C">
        <w:rPr>
          <w:rFonts w:ascii="Times New Roman" w:hAnsi="Times New Roman"/>
          <w:kern w:val="2"/>
        </w:rPr>
        <w:t>HJ 169-2018</w:t>
      </w:r>
      <w:r w:rsidR="00113454" w:rsidRPr="00FC3A9C">
        <w:rPr>
          <w:rFonts w:ascii="Times New Roman" w:hAnsi="Times New Roman"/>
          <w:kern w:val="2"/>
        </w:rPr>
        <w:t>）。</w:t>
      </w:r>
      <w:r w:rsidR="00113454" w:rsidRPr="00FC3A9C">
        <w:rPr>
          <w:b/>
          <w:bCs/>
          <w:sz w:val="28"/>
        </w:rPr>
        <w:br w:type="page"/>
      </w:r>
    </w:p>
    <w:p w14:paraId="760C19A8" w14:textId="77777777" w:rsidR="00113454" w:rsidRPr="00FC3A9C" w:rsidRDefault="00113454" w:rsidP="00113454">
      <w:pPr>
        <w:spacing w:line="360" w:lineRule="auto"/>
        <w:contextualSpacing/>
        <w:jc w:val="left"/>
        <w:outlineLvl w:val="0"/>
        <w:rPr>
          <w:b/>
          <w:bCs/>
          <w:sz w:val="28"/>
        </w:rPr>
      </w:pPr>
      <w:r w:rsidRPr="00FC3A9C">
        <w:rPr>
          <w:b/>
          <w:bCs/>
          <w:sz w:val="28"/>
        </w:rPr>
        <w:lastRenderedPageBreak/>
        <w:t xml:space="preserve">3 </w:t>
      </w:r>
      <w:r w:rsidRPr="00FC3A9C">
        <w:rPr>
          <w:b/>
          <w:bCs/>
          <w:sz w:val="28"/>
        </w:rPr>
        <w:t>风险</w:t>
      </w:r>
      <w:r w:rsidRPr="00FC3A9C">
        <w:rPr>
          <w:rFonts w:hint="eastAsia"/>
          <w:b/>
          <w:bCs/>
          <w:sz w:val="28"/>
        </w:rPr>
        <w:t>调查</w:t>
      </w:r>
    </w:p>
    <w:p w14:paraId="494130C6" w14:textId="77777777" w:rsidR="00113454" w:rsidRPr="00FC3A9C" w:rsidRDefault="00113454" w:rsidP="00113454">
      <w:pPr>
        <w:spacing w:line="360" w:lineRule="auto"/>
        <w:outlineLvl w:val="1"/>
        <w:rPr>
          <w:rFonts w:eastAsiaTheme="minorEastAsia"/>
          <w:b/>
          <w:kern w:val="24"/>
          <w:sz w:val="24"/>
        </w:rPr>
      </w:pPr>
      <w:r w:rsidRPr="00FC3A9C">
        <w:rPr>
          <w:rFonts w:eastAsiaTheme="minorEastAsia"/>
          <w:b/>
          <w:kern w:val="24"/>
          <w:sz w:val="24"/>
        </w:rPr>
        <w:t xml:space="preserve">3.1 </w:t>
      </w:r>
      <w:r w:rsidRPr="00FC3A9C">
        <w:rPr>
          <w:rFonts w:eastAsiaTheme="minorEastAsia" w:hint="eastAsia"/>
          <w:b/>
          <w:kern w:val="24"/>
          <w:sz w:val="24"/>
        </w:rPr>
        <w:t>建设项目</w:t>
      </w:r>
      <w:r w:rsidRPr="00FC3A9C">
        <w:rPr>
          <w:rFonts w:eastAsiaTheme="minorEastAsia"/>
          <w:b/>
          <w:kern w:val="24"/>
          <w:sz w:val="24"/>
        </w:rPr>
        <w:t>风险源调查</w:t>
      </w:r>
    </w:p>
    <w:p w14:paraId="64F907C0" w14:textId="77777777" w:rsidR="00113454" w:rsidRPr="00FC3A9C" w:rsidRDefault="00113454" w:rsidP="00113454">
      <w:pPr>
        <w:pStyle w:val="af8"/>
        <w:spacing w:before="0" w:beforeAutospacing="0" w:after="0" w:afterAutospacing="0" w:line="360" w:lineRule="auto"/>
        <w:ind w:firstLine="480"/>
        <w:rPr>
          <w:rFonts w:ascii="Times New Roman" w:hAnsi="Times New Roman"/>
          <w:noProof/>
          <w:kern w:val="2"/>
        </w:rPr>
      </w:pPr>
      <w:r w:rsidRPr="00FC3A9C">
        <w:rPr>
          <w:rFonts w:ascii="Times New Roman" w:hAnsi="Times New Roman" w:hint="eastAsia"/>
          <w:noProof/>
          <w:kern w:val="2"/>
        </w:rPr>
        <w:t>根据工程特点，本项目</w:t>
      </w:r>
      <w:r w:rsidR="003F6F42" w:rsidRPr="00FC3A9C">
        <w:rPr>
          <w:rFonts w:ascii="Times New Roman" w:hAnsi="Times New Roman" w:hint="eastAsia"/>
          <w:noProof/>
          <w:kern w:val="2"/>
        </w:rPr>
        <w:t>涉及的甲醇为</w:t>
      </w:r>
      <w:r w:rsidRPr="00FC3A9C">
        <w:rPr>
          <w:rFonts w:ascii="Times New Roman" w:hAnsi="Times New Roman" w:hint="eastAsia"/>
          <w:noProof/>
          <w:kern w:val="2"/>
        </w:rPr>
        <w:t>易燃易爆物质；风险评价功能单元为</w:t>
      </w:r>
      <w:r w:rsidR="005A3161" w:rsidRPr="00FC3A9C">
        <w:rPr>
          <w:rFonts w:ascii="Times New Roman" w:hAnsi="Times New Roman" w:hint="eastAsia"/>
          <w:noProof/>
          <w:kern w:val="2"/>
        </w:rPr>
        <w:t>甲醇储罐</w:t>
      </w:r>
      <w:r w:rsidR="00DD0B95" w:rsidRPr="00FC3A9C">
        <w:rPr>
          <w:rFonts w:ascii="Times New Roman" w:hAnsi="Times New Roman"/>
          <w:noProof/>
          <w:kern w:val="2"/>
        </w:rPr>
        <w:t>，项</w:t>
      </w:r>
      <w:r w:rsidR="00DD0B95" w:rsidRPr="00FC3A9C">
        <w:rPr>
          <w:rFonts w:ascii="Times New Roman" w:hAnsi="Times New Roman" w:hint="eastAsia"/>
          <w:noProof/>
          <w:kern w:val="2"/>
        </w:rPr>
        <w:t>目</w:t>
      </w:r>
      <w:r w:rsidRPr="00FC3A9C">
        <w:rPr>
          <w:rFonts w:ascii="Times New Roman" w:hAnsi="Times New Roman"/>
          <w:noProof/>
          <w:kern w:val="2"/>
        </w:rPr>
        <w:t>危险物质数量及</w:t>
      </w:r>
      <w:r w:rsidRPr="00FC3A9C">
        <w:rPr>
          <w:rFonts w:ascii="Times New Roman" w:hAnsi="Times New Roman" w:hint="eastAsia"/>
          <w:noProof/>
          <w:kern w:val="2"/>
        </w:rPr>
        <w:t>分布</w:t>
      </w:r>
      <w:r w:rsidRPr="00FC3A9C">
        <w:rPr>
          <w:rFonts w:ascii="Times New Roman" w:hAnsi="Times New Roman"/>
          <w:noProof/>
          <w:kern w:val="2"/>
        </w:rPr>
        <w:t>情况、生产工艺特点见表</w:t>
      </w:r>
      <w:r w:rsidRPr="00FC3A9C">
        <w:rPr>
          <w:rFonts w:ascii="Times New Roman" w:hAnsi="Times New Roman"/>
          <w:noProof/>
          <w:kern w:val="2"/>
        </w:rPr>
        <w:t>3</w:t>
      </w:r>
      <w:r w:rsidRPr="00FC3A9C">
        <w:rPr>
          <w:rFonts w:ascii="Times New Roman" w:hAnsi="Times New Roman" w:hint="eastAsia"/>
          <w:noProof/>
          <w:kern w:val="2"/>
        </w:rPr>
        <w:t>-1</w:t>
      </w:r>
      <w:r w:rsidRPr="00FC3A9C">
        <w:rPr>
          <w:rFonts w:ascii="Times New Roman" w:hAnsi="Times New Roman" w:hint="eastAsia"/>
          <w:noProof/>
          <w:kern w:val="2"/>
        </w:rPr>
        <w:t>。</w:t>
      </w:r>
    </w:p>
    <w:p w14:paraId="40AB3933" w14:textId="77777777" w:rsidR="00113454" w:rsidRPr="00FC3A9C" w:rsidRDefault="00113454" w:rsidP="00113454">
      <w:pPr>
        <w:jc w:val="center"/>
        <w:rPr>
          <w:b/>
          <w:sz w:val="24"/>
        </w:rPr>
      </w:pPr>
      <w:r w:rsidRPr="00FC3A9C">
        <w:rPr>
          <w:b/>
          <w:sz w:val="24"/>
        </w:rPr>
        <w:t>表</w:t>
      </w:r>
      <w:r w:rsidRPr="00FC3A9C">
        <w:rPr>
          <w:b/>
          <w:sz w:val="24"/>
        </w:rPr>
        <w:t xml:space="preserve">3-1    </w:t>
      </w:r>
      <w:r w:rsidRPr="00FC3A9C">
        <w:rPr>
          <w:rFonts w:hint="eastAsia"/>
          <w:b/>
          <w:sz w:val="24"/>
        </w:rPr>
        <w:t>建设项目风险源调查</w:t>
      </w:r>
      <w:r w:rsidRPr="00FC3A9C">
        <w:rPr>
          <w:b/>
          <w:sz w:val="24"/>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6"/>
        <w:gridCol w:w="1595"/>
        <w:gridCol w:w="2035"/>
        <w:gridCol w:w="2179"/>
        <w:gridCol w:w="1019"/>
        <w:gridCol w:w="671"/>
      </w:tblGrid>
      <w:tr w:rsidR="00FC3A9C" w:rsidRPr="00FC3A9C" w14:paraId="2BE1FFF8" w14:textId="77777777" w:rsidTr="005A3161">
        <w:trPr>
          <w:trHeight w:val="284"/>
          <w:jc w:val="center"/>
        </w:trPr>
        <w:tc>
          <w:tcPr>
            <w:tcW w:w="431" w:type="pct"/>
            <w:shd w:val="clear" w:color="auto" w:fill="auto"/>
            <w:vAlign w:val="center"/>
          </w:tcPr>
          <w:p w14:paraId="03BE3B50" w14:textId="77777777" w:rsidR="00113454" w:rsidRPr="00FC3A9C" w:rsidRDefault="00113454" w:rsidP="00113454">
            <w:pPr>
              <w:widowControl/>
              <w:jc w:val="center"/>
              <w:rPr>
                <w:b/>
                <w:bCs/>
                <w:kern w:val="0"/>
                <w:szCs w:val="21"/>
              </w:rPr>
            </w:pPr>
            <w:r w:rsidRPr="00FC3A9C">
              <w:rPr>
                <w:rFonts w:hint="eastAsia"/>
                <w:b/>
                <w:bCs/>
                <w:kern w:val="0"/>
                <w:szCs w:val="21"/>
              </w:rPr>
              <w:t>危险</w:t>
            </w:r>
            <w:r w:rsidRPr="00FC3A9C">
              <w:rPr>
                <w:b/>
                <w:bCs/>
                <w:kern w:val="0"/>
                <w:szCs w:val="21"/>
              </w:rPr>
              <w:t>单元</w:t>
            </w:r>
          </w:p>
        </w:tc>
        <w:tc>
          <w:tcPr>
            <w:tcW w:w="512" w:type="pct"/>
            <w:shd w:val="clear" w:color="auto" w:fill="auto"/>
            <w:vAlign w:val="center"/>
            <w:hideMark/>
          </w:tcPr>
          <w:p w14:paraId="33F6211D" w14:textId="77777777" w:rsidR="00113454" w:rsidRPr="00FC3A9C" w:rsidRDefault="00113454" w:rsidP="00113454">
            <w:pPr>
              <w:widowControl/>
              <w:jc w:val="center"/>
              <w:rPr>
                <w:b/>
                <w:bCs/>
                <w:kern w:val="0"/>
                <w:szCs w:val="21"/>
              </w:rPr>
            </w:pPr>
            <w:r w:rsidRPr="00FC3A9C">
              <w:rPr>
                <w:b/>
                <w:bCs/>
                <w:kern w:val="0"/>
                <w:szCs w:val="21"/>
              </w:rPr>
              <w:t>危险</w:t>
            </w:r>
            <w:r w:rsidRPr="00FC3A9C">
              <w:rPr>
                <w:rFonts w:hint="eastAsia"/>
                <w:b/>
                <w:bCs/>
                <w:kern w:val="0"/>
                <w:szCs w:val="21"/>
              </w:rPr>
              <w:t>源</w:t>
            </w:r>
          </w:p>
        </w:tc>
        <w:tc>
          <w:tcPr>
            <w:tcW w:w="863" w:type="pct"/>
            <w:shd w:val="clear" w:color="auto" w:fill="auto"/>
            <w:vAlign w:val="center"/>
            <w:hideMark/>
          </w:tcPr>
          <w:p w14:paraId="04612018" w14:textId="77777777" w:rsidR="00113454" w:rsidRPr="00FC3A9C" w:rsidRDefault="00113454" w:rsidP="00113454">
            <w:pPr>
              <w:widowControl/>
              <w:jc w:val="center"/>
              <w:rPr>
                <w:b/>
                <w:bCs/>
                <w:kern w:val="0"/>
                <w:szCs w:val="21"/>
              </w:rPr>
            </w:pPr>
            <w:r w:rsidRPr="00FC3A9C">
              <w:rPr>
                <w:b/>
                <w:bCs/>
                <w:kern w:val="0"/>
                <w:szCs w:val="21"/>
              </w:rPr>
              <w:t>危险物质</w:t>
            </w:r>
            <w:r w:rsidRPr="00FC3A9C">
              <w:rPr>
                <w:rFonts w:hint="eastAsia"/>
                <w:b/>
                <w:bCs/>
                <w:kern w:val="0"/>
                <w:szCs w:val="21"/>
              </w:rPr>
              <w:t>名称</w:t>
            </w:r>
          </w:p>
        </w:tc>
        <w:tc>
          <w:tcPr>
            <w:tcW w:w="1101" w:type="pct"/>
            <w:shd w:val="clear" w:color="auto" w:fill="auto"/>
            <w:vAlign w:val="center"/>
            <w:hideMark/>
          </w:tcPr>
          <w:p w14:paraId="1D18E1EF" w14:textId="77777777" w:rsidR="00113454" w:rsidRPr="00FC3A9C" w:rsidRDefault="00113454" w:rsidP="00113454">
            <w:pPr>
              <w:widowControl/>
              <w:jc w:val="center"/>
              <w:rPr>
                <w:b/>
                <w:bCs/>
                <w:kern w:val="0"/>
                <w:szCs w:val="21"/>
              </w:rPr>
            </w:pPr>
            <w:r w:rsidRPr="00FC3A9C">
              <w:rPr>
                <w:b/>
                <w:bCs/>
                <w:kern w:val="0"/>
                <w:szCs w:val="21"/>
              </w:rPr>
              <w:t>性质</w:t>
            </w:r>
          </w:p>
        </w:tc>
        <w:tc>
          <w:tcPr>
            <w:tcW w:w="1179" w:type="pct"/>
            <w:shd w:val="clear" w:color="auto" w:fill="auto"/>
            <w:vAlign w:val="center"/>
            <w:hideMark/>
          </w:tcPr>
          <w:p w14:paraId="5EA03D8D" w14:textId="77777777" w:rsidR="00113454" w:rsidRPr="00FC3A9C" w:rsidRDefault="00113454" w:rsidP="00113454">
            <w:pPr>
              <w:widowControl/>
              <w:jc w:val="center"/>
              <w:rPr>
                <w:b/>
                <w:kern w:val="0"/>
                <w:szCs w:val="21"/>
              </w:rPr>
            </w:pPr>
            <w:r w:rsidRPr="00FC3A9C">
              <w:rPr>
                <w:b/>
                <w:kern w:val="0"/>
                <w:szCs w:val="21"/>
              </w:rPr>
              <w:t>储存规格</w:t>
            </w:r>
          </w:p>
        </w:tc>
        <w:tc>
          <w:tcPr>
            <w:tcW w:w="551" w:type="pct"/>
            <w:shd w:val="clear" w:color="auto" w:fill="auto"/>
            <w:vAlign w:val="center"/>
            <w:hideMark/>
          </w:tcPr>
          <w:p w14:paraId="44663F1C" w14:textId="77777777" w:rsidR="00113454" w:rsidRPr="00FC3A9C" w:rsidRDefault="00113454" w:rsidP="00113454">
            <w:pPr>
              <w:widowControl/>
              <w:jc w:val="center"/>
              <w:rPr>
                <w:b/>
                <w:kern w:val="0"/>
                <w:szCs w:val="21"/>
              </w:rPr>
            </w:pPr>
            <w:r w:rsidRPr="00FC3A9C">
              <w:rPr>
                <w:b/>
                <w:kern w:val="0"/>
                <w:szCs w:val="21"/>
              </w:rPr>
              <w:t>存在量</w:t>
            </w:r>
            <w:r w:rsidRPr="00FC3A9C">
              <w:rPr>
                <w:b/>
                <w:kern w:val="0"/>
                <w:szCs w:val="21"/>
              </w:rPr>
              <w:t>q</w:t>
            </w:r>
            <w:r w:rsidRPr="00FC3A9C">
              <w:rPr>
                <w:b/>
                <w:kern w:val="0"/>
                <w:szCs w:val="21"/>
                <w:vertAlign w:val="subscript"/>
              </w:rPr>
              <w:t>n</w:t>
            </w:r>
            <w:r w:rsidRPr="00FC3A9C">
              <w:rPr>
                <w:b/>
                <w:kern w:val="0"/>
                <w:szCs w:val="21"/>
              </w:rPr>
              <w:t>（</w:t>
            </w:r>
            <w:r w:rsidRPr="00FC3A9C">
              <w:rPr>
                <w:b/>
                <w:kern w:val="0"/>
                <w:szCs w:val="21"/>
              </w:rPr>
              <w:t>t</w:t>
            </w:r>
            <w:r w:rsidRPr="00FC3A9C">
              <w:rPr>
                <w:b/>
                <w:kern w:val="0"/>
                <w:szCs w:val="21"/>
              </w:rPr>
              <w:t>）</w:t>
            </w:r>
          </w:p>
        </w:tc>
        <w:tc>
          <w:tcPr>
            <w:tcW w:w="364" w:type="pct"/>
            <w:shd w:val="clear" w:color="auto" w:fill="auto"/>
            <w:vAlign w:val="center"/>
            <w:hideMark/>
          </w:tcPr>
          <w:p w14:paraId="218FFCCD" w14:textId="77777777" w:rsidR="00113454" w:rsidRPr="00FC3A9C" w:rsidRDefault="00113454" w:rsidP="00113454">
            <w:pPr>
              <w:widowControl/>
              <w:jc w:val="center"/>
              <w:rPr>
                <w:b/>
                <w:kern w:val="0"/>
                <w:szCs w:val="21"/>
              </w:rPr>
            </w:pPr>
            <w:r w:rsidRPr="00FC3A9C">
              <w:rPr>
                <w:b/>
                <w:kern w:val="0"/>
                <w:szCs w:val="21"/>
              </w:rPr>
              <w:t>备注</w:t>
            </w:r>
          </w:p>
        </w:tc>
      </w:tr>
      <w:tr w:rsidR="00FC3A9C" w:rsidRPr="00FC3A9C" w14:paraId="064F7FDC" w14:textId="77777777" w:rsidTr="005A3161">
        <w:trPr>
          <w:trHeight w:val="284"/>
          <w:jc w:val="center"/>
        </w:trPr>
        <w:tc>
          <w:tcPr>
            <w:tcW w:w="431" w:type="pct"/>
            <w:shd w:val="clear" w:color="auto" w:fill="auto"/>
            <w:vAlign w:val="center"/>
          </w:tcPr>
          <w:p w14:paraId="1825891D" w14:textId="77777777" w:rsidR="00113454" w:rsidRPr="00FC3A9C" w:rsidRDefault="005A3161" w:rsidP="00113454">
            <w:pPr>
              <w:widowControl/>
              <w:jc w:val="center"/>
              <w:rPr>
                <w:kern w:val="0"/>
                <w:szCs w:val="21"/>
              </w:rPr>
            </w:pPr>
            <w:r w:rsidRPr="00FC3A9C">
              <w:rPr>
                <w:rFonts w:hint="eastAsia"/>
                <w:noProof/>
              </w:rPr>
              <w:t>甲醇储罐</w:t>
            </w:r>
          </w:p>
        </w:tc>
        <w:tc>
          <w:tcPr>
            <w:tcW w:w="512" w:type="pct"/>
            <w:shd w:val="clear" w:color="auto" w:fill="auto"/>
            <w:vAlign w:val="center"/>
            <w:hideMark/>
          </w:tcPr>
          <w:p w14:paraId="7309E3F7" w14:textId="77777777" w:rsidR="00113454" w:rsidRPr="00FC3A9C" w:rsidRDefault="005A3161" w:rsidP="00113454">
            <w:pPr>
              <w:widowControl/>
              <w:jc w:val="center"/>
              <w:rPr>
                <w:kern w:val="0"/>
                <w:szCs w:val="21"/>
              </w:rPr>
            </w:pPr>
            <w:r w:rsidRPr="00FC3A9C">
              <w:rPr>
                <w:rFonts w:hint="eastAsia"/>
                <w:noProof/>
              </w:rPr>
              <w:t>甲醇储罐</w:t>
            </w:r>
          </w:p>
        </w:tc>
        <w:tc>
          <w:tcPr>
            <w:tcW w:w="863" w:type="pct"/>
            <w:shd w:val="clear" w:color="auto" w:fill="auto"/>
            <w:vAlign w:val="center"/>
            <w:hideMark/>
          </w:tcPr>
          <w:p w14:paraId="5D7B710A" w14:textId="77777777" w:rsidR="00113454" w:rsidRPr="00FC3A9C" w:rsidRDefault="005A3161" w:rsidP="00113454">
            <w:pPr>
              <w:widowControl/>
              <w:jc w:val="center"/>
              <w:rPr>
                <w:kern w:val="0"/>
                <w:szCs w:val="21"/>
              </w:rPr>
            </w:pPr>
            <w:r w:rsidRPr="00FC3A9C">
              <w:rPr>
                <w:rFonts w:hint="eastAsia"/>
                <w:noProof/>
              </w:rPr>
              <w:t>甲醇</w:t>
            </w:r>
          </w:p>
        </w:tc>
        <w:tc>
          <w:tcPr>
            <w:tcW w:w="1101" w:type="pct"/>
            <w:shd w:val="clear" w:color="auto" w:fill="auto"/>
            <w:vAlign w:val="center"/>
          </w:tcPr>
          <w:p w14:paraId="63AC85A4" w14:textId="77777777" w:rsidR="00113454" w:rsidRPr="00FC3A9C" w:rsidRDefault="005A3161" w:rsidP="00113454">
            <w:pPr>
              <w:widowControl/>
              <w:jc w:val="center"/>
              <w:rPr>
                <w:kern w:val="0"/>
                <w:szCs w:val="21"/>
              </w:rPr>
            </w:pPr>
            <w:r w:rsidRPr="00FC3A9C">
              <w:rPr>
                <w:rFonts w:hint="eastAsia"/>
                <w:kern w:val="0"/>
                <w:szCs w:val="21"/>
              </w:rPr>
              <w:t xml:space="preserve"> </w:t>
            </w:r>
            <w:r w:rsidRPr="00FC3A9C">
              <w:rPr>
                <w:kern w:val="0"/>
                <w:szCs w:val="21"/>
              </w:rPr>
              <w:t xml:space="preserve"> </w:t>
            </w:r>
            <w:r w:rsidRPr="00FC3A9C">
              <w:rPr>
                <w:rFonts w:hint="eastAsia"/>
                <w:kern w:val="0"/>
                <w:szCs w:val="21"/>
              </w:rPr>
              <w:t>易燃，具刺激性</w:t>
            </w:r>
            <w:r w:rsidRPr="00FC3A9C">
              <w:rPr>
                <w:kern w:val="0"/>
                <w:szCs w:val="21"/>
              </w:rPr>
              <w:t xml:space="preserve">                                                                                                                                                                                                                                                                                                                                                                                                                                                                                                                                                                                                                                                                                                                                                                                                                                                                                                                                                                                                                                                                                                                                                                                                                                              </w:t>
            </w:r>
          </w:p>
        </w:tc>
        <w:tc>
          <w:tcPr>
            <w:tcW w:w="1179" w:type="pct"/>
            <w:shd w:val="clear" w:color="auto" w:fill="auto"/>
            <w:vAlign w:val="center"/>
          </w:tcPr>
          <w:p w14:paraId="6C8FCBD4" w14:textId="77777777" w:rsidR="00113454" w:rsidRPr="00FC3A9C" w:rsidRDefault="00113454" w:rsidP="00113454">
            <w:pPr>
              <w:widowControl/>
              <w:jc w:val="center"/>
              <w:rPr>
                <w:kern w:val="0"/>
                <w:szCs w:val="21"/>
              </w:rPr>
            </w:pPr>
            <w:r w:rsidRPr="00FC3A9C">
              <w:rPr>
                <w:rFonts w:hint="eastAsia"/>
                <w:kern w:val="0"/>
                <w:szCs w:val="21"/>
              </w:rPr>
              <w:t>最大</w:t>
            </w:r>
            <w:r w:rsidRPr="00FC3A9C">
              <w:rPr>
                <w:kern w:val="0"/>
                <w:szCs w:val="21"/>
              </w:rPr>
              <w:t>储存量</w:t>
            </w:r>
            <w:r w:rsidR="005A3161" w:rsidRPr="00FC3A9C">
              <w:rPr>
                <w:kern w:val="0"/>
                <w:szCs w:val="21"/>
              </w:rPr>
              <w:t>50</w:t>
            </w:r>
            <w:r w:rsidRPr="00FC3A9C">
              <w:rPr>
                <w:kern w:val="0"/>
                <w:szCs w:val="21"/>
              </w:rPr>
              <w:t>t</w:t>
            </w:r>
          </w:p>
        </w:tc>
        <w:tc>
          <w:tcPr>
            <w:tcW w:w="551" w:type="pct"/>
            <w:shd w:val="clear" w:color="auto" w:fill="auto"/>
            <w:vAlign w:val="center"/>
          </w:tcPr>
          <w:p w14:paraId="638B6964" w14:textId="77777777" w:rsidR="00113454" w:rsidRPr="00FC3A9C" w:rsidRDefault="005A3161" w:rsidP="00113454">
            <w:pPr>
              <w:widowControl/>
              <w:jc w:val="center"/>
              <w:rPr>
                <w:kern w:val="0"/>
                <w:szCs w:val="21"/>
              </w:rPr>
            </w:pPr>
            <w:r w:rsidRPr="00FC3A9C">
              <w:rPr>
                <w:kern w:val="0"/>
                <w:szCs w:val="21"/>
              </w:rPr>
              <w:t>20</w:t>
            </w:r>
          </w:p>
        </w:tc>
        <w:tc>
          <w:tcPr>
            <w:tcW w:w="364" w:type="pct"/>
            <w:shd w:val="clear" w:color="auto" w:fill="auto"/>
            <w:vAlign w:val="center"/>
          </w:tcPr>
          <w:p w14:paraId="76571863" w14:textId="77777777" w:rsidR="00113454" w:rsidRPr="00FC3A9C" w:rsidRDefault="00113454" w:rsidP="00113454">
            <w:pPr>
              <w:widowControl/>
              <w:jc w:val="center"/>
              <w:rPr>
                <w:kern w:val="0"/>
                <w:szCs w:val="21"/>
              </w:rPr>
            </w:pPr>
            <w:r w:rsidRPr="00FC3A9C">
              <w:rPr>
                <w:rFonts w:hint="eastAsia"/>
                <w:kern w:val="0"/>
                <w:szCs w:val="21"/>
              </w:rPr>
              <w:t>/</w:t>
            </w:r>
          </w:p>
        </w:tc>
      </w:tr>
    </w:tbl>
    <w:p w14:paraId="32E8D1FF" w14:textId="77777777" w:rsidR="00430C03" w:rsidRPr="00FC3A9C" w:rsidRDefault="004A70E5" w:rsidP="00430C03">
      <w:pPr>
        <w:spacing w:line="360" w:lineRule="auto"/>
        <w:outlineLvl w:val="1"/>
        <w:rPr>
          <w:rFonts w:eastAsiaTheme="minorEastAsia"/>
          <w:bCs/>
          <w:kern w:val="24"/>
          <w:sz w:val="24"/>
        </w:rPr>
      </w:pPr>
      <w:r w:rsidRPr="00FC3A9C">
        <w:rPr>
          <w:rFonts w:eastAsiaTheme="minorEastAsia" w:hint="eastAsia"/>
          <w:bCs/>
          <w:kern w:val="24"/>
          <w:sz w:val="24"/>
        </w:rPr>
        <w:t xml:space="preserve"> </w:t>
      </w:r>
      <w:r w:rsidRPr="00FC3A9C">
        <w:rPr>
          <w:rFonts w:eastAsiaTheme="minorEastAsia"/>
          <w:bCs/>
          <w:kern w:val="24"/>
          <w:sz w:val="24"/>
        </w:rPr>
        <w:t xml:space="preserve">   </w:t>
      </w:r>
      <w:r w:rsidR="00DD0B95" w:rsidRPr="00FC3A9C">
        <w:rPr>
          <w:rFonts w:eastAsiaTheme="minorEastAsia"/>
          <w:bCs/>
          <w:kern w:val="24"/>
          <w:sz w:val="24"/>
        </w:rPr>
        <w:t>甲醇储罐</w:t>
      </w:r>
      <w:r w:rsidR="00F91FCC" w:rsidRPr="00FC3A9C">
        <w:rPr>
          <w:rFonts w:eastAsiaTheme="minorEastAsia" w:hint="eastAsia"/>
          <w:bCs/>
          <w:kern w:val="24"/>
          <w:sz w:val="24"/>
        </w:rPr>
        <w:t>，</w:t>
      </w:r>
      <w:r w:rsidR="00F91FCC" w:rsidRPr="00FC3A9C">
        <w:rPr>
          <w:rFonts w:eastAsiaTheme="minorEastAsia" w:hint="eastAsia"/>
          <w:bCs/>
          <w:kern w:val="24"/>
          <w:sz w:val="24"/>
        </w:rPr>
        <w:t>1</w:t>
      </w:r>
      <w:r w:rsidR="00F91FCC" w:rsidRPr="00FC3A9C">
        <w:rPr>
          <w:rFonts w:eastAsiaTheme="minorEastAsia" w:hint="eastAsia"/>
          <w:bCs/>
          <w:kern w:val="24"/>
          <w:sz w:val="24"/>
        </w:rPr>
        <w:t>座，为卧式固定顶罐，长</w:t>
      </w:r>
      <w:r w:rsidR="00F91FCC" w:rsidRPr="00FC3A9C">
        <w:rPr>
          <w:rFonts w:eastAsiaTheme="minorEastAsia" w:hint="eastAsia"/>
          <w:bCs/>
          <w:kern w:val="24"/>
          <w:sz w:val="24"/>
        </w:rPr>
        <w:t>9</w:t>
      </w:r>
      <w:r w:rsidR="00F91FCC" w:rsidRPr="00FC3A9C">
        <w:rPr>
          <w:rFonts w:eastAsiaTheme="minorEastAsia"/>
          <w:bCs/>
          <w:kern w:val="24"/>
          <w:sz w:val="24"/>
        </w:rPr>
        <w:t>.5m</w:t>
      </w:r>
      <w:r w:rsidR="00F91FCC" w:rsidRPr="00FC3A9C">
        <w:rPr>
          <w:rFonts w:eastAsiaTheme="minorEastAsia" w:hint="eastAsia"/>
          <w:bCs/>
          <w:kern w:val="24"/>
          <w:sz w:val="24"/>
        </w:rPr>
        <w:t>，直径</w:t>
      </w:r>
      <w:r w:rsidR="00F91FCC" w:rsidRPr="00FC3A9C">
        <w:rPr>
          <w:rFonts w:eastAsiaTheme="minorEastAsia" w:hint="eastAsia"/>
          <w:bCs/>
          <w:kern w:val="24"/>
          <w:sz w:val="24"/>
        </w:rPr>
        <w:t>2</w:t>
      </w:r>
      <w:r w:rsidR="00F91FCC" w:rsidRPr="00FC3A9C">
        <w:rPr>
          <w:rFonts w:eastAsiaTheme="minorEastAsia"/>
          <w:bCs/>
          <w:kern w:val="24"/>
          <w:sz w:val="24"/>
        </w:rPr>
        <w:t>.7m</w:t>
      </w:r>
      <w:r w:rsidR="00F91FCC" w:rsidRPr="00FC3A9C">
        <w:rPr>
          <w:rFonts w:eastAsiaTheme="minorEastAsia" w:hint="eastAsia"/>
          <w:bCs/>
          <w:kern w:val="24"/>
          <w:sz w:val="24"/>
        </w:rPr>
        <w:t>，容积</w:t>
      </w:r>
      <w:r w:rsidR="00F91FCC" w:rsidRPr="00FC3A9C">
        <w:rPr>
          <w:rFonts w:eastAsiaTheme="minorEastAsia" w:hint="eastAsia"/>
          <w:bCs/>
          <w:kern w:val="24"/>
          <w:sz w:val="24"/>
        </w:rPr>
        <w:t>60m</w:t>
      </w:r>
      <w:r w:rsidR="00F91FCC" w:rsidRPr="00FC3A9C">
        <w:rPr>
          <w:rFonts w:eastAsiaTheme="minorEastAsia" w:hint="eastAsia"/>
          <w:bCs/>
          <w:kern w:val="24"/>
          <w:sz w:val="24"/>
          <w:vertAlign w:val="superscript"/>
        </w:rPr>
        <w:t>3</w:t>
      </w:r>
      <w:r w:rsidR="00F91FCC" w:rsidRPr="00FC3A9C">
        <w:rPr>
          <w:rFonts w:eastAsiaTheme="minorEastAsia" w:hint="eastAsia"/>
          <w:bCs/>
          <w:kern w:val="24"/>
          <w:sz w:val="24"/>
        </w:rPr>
        <w:t>；位于生产厂房北侧。</w:t>
      </w:r>
      <w:r w:rsidR="00430C03" w:rsidRPr="00FC3A9C">
        <w:rPr>
          <w:rFonts w:eastAsiaTheme="minorEastAsia" w:hint="eastAsia"/>
          <w:bCs/>
          <w:kern w:val="24"/>
          <w:sz w:val="24"/>
        </w:rPr>
        <w:t>项目要求储罐区设置围堰，围堰（可设</w:t>
      </w:r>
      <w:r w:rsidR="00430C03" w:rsidRPr="00FC3A9C">
        <w:rPr>
          <w:rFonts w:eastAsiaTheme="minorEastAsia" w:hint="eastAsia"/>
          <w:bCs/>
          <w:kern w:val="24"/>
          <w:sz w:val="24"/>
        </w:rPr>
        <w:t>1</w:t>
      </w:r>
      <w:r w:rsidR="00430C03" w:rsidRPr="00FC3A9C">
        <w:rPr>
          <w:rFonts w:eastAsiaTheme="minorEastAsia"/>
          <w:bCs/>
          <w:kern w:val="24"/>
          <w:sz w:val="24"/>
        </w:rPr>
        <w:t>3m</w:t>
      </w:r>
      <w:r w:rsidR="00430C03" w:rsidRPr="00FC3A9C">
        <w:rPr>
          <w:rFonts w:eastAsiaTheme="minorEastAsia" w:hint="eastAsia"/>
          <w:bCs/>
          <w:kern w:val="24"/>
          <w:sz w:val="24"/>
        </w:rPr>
        <w:t>×</w:t>
      </w:r>
      <w:r w:rsidR="00430C03" w:rsidRPr="00FC3A9C">
        <w:rPr>
          <w:rFonts w:eastAsiaTheme="minorEastAsia"/>
          <w:bCs/>
          <w:kern w:val="24"/>
          <w:sz w:val="24"/>
        </w:rPr>
        <w:t>4m</w:t>
      </w:r>
      <w:r w:rsidR="00430C03" w:rsidRPr="00FC3A9C">
        <w:rPr>
          <w:rFonts w:eastAsiaTheme="minorEastAsia" w:hint="eastAsia"/>
          <w:bCs/>
          <w:kern w:val="24"/>
          <w:sz w:val="24"/>
        </w:rPr>
        <w:t>×</w:t>
      </w:r>
      <w:r w:rsidR="00430C03" w:rsidRPr="00FC3A9C">
        <w:rPr>
          <w:rFonts w:eastAsiaTheme="minorEastAsia" w:hint="eastAsia"/>
          <w:bCs/>
          <w:kern w:val="24"/>
          <w:sz w:val="24"/>
        </w:rPr>
        <w:t>1</w:t>
      </w:r>
      <w:r w:rsidR="00430C03" w:rsidRPr="00FC3A9C">
        <w:rPr>
          <w:rFonts w:eastAsiaTheme="minorEastAsia"/>
          <w:bCs/>
          <w:kern w:val="24"/>
          <w:sz w:val="24"/>
        </w:rPr>
        <w:t>.2m</w:t>
      </w:r>
      <w:r w:rsidR="00430C03" w:rsidRPr="00FC3A9C">
        <w:rPr>
          <w:rFonts w:eastAsiaTheme="minorEastAsia" w:hint="eastAsia"/>
          <w:bCs/>
          <w:kern w:val="24"/>
          <w:sz w:val="24"/>
        </w:rPr>
        <w:t>），有效容积约</w:t>
      </w:r>
      <w:r w:rsidR="00430C03" w:rsidRPr="00FC3A9C">
        <w:rPr>
          <w:rFonts w:eastAsiaTheme="minorEastAsia"/>
          <w:bCs/>
          <w:kern w:val="24"/>
          <w:sz w:val="24"/>
        </w:rPr>
        <w:t>62.4m</w:t>
      </w:r>
      <w:r w:rsidR="00430C03" w:rsidRPr="00FC3A9C">
        <w:rPr>
          <w:rFonts w:eastAsiaTheme="minorEastAsia"/>
          <w:bCs/>
          <w:kern w:val="24"/>
          <w:sz w:val="24"/>
          <w:vertAlign w:val="superscript"/>
        </w:rPr>
        <w:t>3</w:t>
      </w:r>
      <w:r w:rsidR="00430C03" w:rsidRPr="00FC3A9C">
        <w:rPr>
          <w:rFonts w:eastAsiaTheme="minorEastAsia" w:hint="eastAsia"/>
          <w:bCs/>
          <w:kern w:val="24"/>
          <w:sz w:val="24"/>
        </w:rPr>
        <w:t>。</w:t>
      </w:r>
    </w:p>
    <w:p w14:paraId="28CCEA85" w14:textId="77777777" w:rsidR="00113454" w:rsidRPr="00FC3A9C" w:rsidRDefault="00113454" w:rsidP="00113454">
      <w:pPr>
        <w:spacing w:line="360" w:lineRule="auto"/>
        <w:outlineLvl w:val="1"/>
        <w:rPr>
          <w:rFonts w:eastAsiaTheme="minorEastAsia"/>
          <w:b/>
          <w:kern w:val="24"/>
          <w:sz w:val="24"/>
        </w:rPr>
      </w:pPr>
      <w:r w:rsidRPr="00FC3A9C">
        <w:rPr>
          <w:rFonts w:eastAsiaTheme="minorEastAsia"/>
          <w:b/>
          <w:kern w:val="24"/>
          <w:sz w:val="24"/>
        </w:rPr>
        <w:t xml:space="preserve">3.2 </w:t>
      </w:r>
      <w:r w:rsidRPr="00FC3A9C">
        <w:rPr>
          <w:rFonts w:eastAsiaTheme="minorEastAsia" w:hint="eastAsia"/>
          <w:b/>
          <w:kern w:val="24"/>
          <w:sz w:val="24"/>
        </w:rPr>
        <w:t>环境敏感目标</w:t>
      </w:r>
      <w:r w:rsidRPr="00FC3A9C">
        <w:rPr>
          <w:rFonts w:eastAsiaTheme="minorEastAsia"/>
          <w:b/>
          <w:kern w:val="24"/>
          <w:sz w:val="24"/>
        </w:rPr>
        <w:t>调查</w:t>
      </w:r>
    </w:p>
    <w:p w14:paraId="584DC3B6" w14:textId="77777777" w:rsidR="00113454" w:rsidRPr="00FC3A9C" w:rsidRDefault="00113454" w:rsidP="00113454">
      <w:pPr>
        <w:pStyle w:val="af8"/>
        <w:spacing w:before="0" w:beforeAutospacing="0" w:after="0" w:afterAutospacing="0" w:line="360" w:lineRule="auto"/>
        <w:ind w:firstLine="480"/>
        <w:rPr>
          <w:rFonts w:ascii="Times New Roman" w:hAnsi="Times New Roman"/>
          <w:noProof/>
          <w:kern w:val="2"/>
        </w:rPr>
      </w:pPr>
      <w:r w:rsidRPr="00FC3A9C">
        <w:rPr>
          <w:rFonts w:ascii="Times New Roman" w:hAnsi="Times New Roman" w:hint="eastAsia"/>
          <w:noProof/>
          <w:kern w:val="2"/>
        </w:rPr>
        <w:t>本</w:t>
      </w:r>
      <w:r w:rsidRPr="00FC3A9C">
        <w:rPr>
          <w:rFonts w:ascii="Times New Roman" w:hAnsi="Times New Roman"/>
          <w:noProof/>
          <w:kern w:val="2"/>
        </w:rPr>
        <w:t>工程</w:t>
      </w:r>
      <w:r w:rsidRPr="00FC3A9C">
        <w:rPr>
          <w:rFonts w:ascii="Times New Roman" w:hAnsi="Times New Roman" w:hint="eastAsia"/>
          <w:noProof/>
          <w:kern w:val="2"/>
        </w:rPr>
        <w:t>环境敏感</w:t>
      </w:r>
      <w:r w:rsidRPr="00FC3A9C">
        <w:rPr>
          <w:rFonts w:ascii="Times New Roman" w:hAnsi="Times New Roman"/>
          <w:noProof/>
          <w:kern w:val="2"/>
        </w:rPr>
        <w:t>目标见表</w:t>
      </w:r>
      <w:r w:rsidRPr="00FC3A9C">
        <w:rPr>
          <w:rFonts w:ascii="Times New Roman" w:hAnsi="Times New Roman"/>
          <w:noProof/>
          <w:kern w:val="2"/>
        </w:rPr>
        <w:t>3</w:t>
      </w:r>
      <w:r w:rsidRPr="00FC3A9C">
        <w:rPr>
          <w:rFonts w:ascii="Times New Roman" w:hAnsi="Times New Roman" w:hint="eastAsia"/>
          <w:noProof/>
          <w:kern w:val="2"/>
        </w:rPr>
        <w:t>-</w:t>
      </w:r>
      <w:r w:rsidRPr="00FC3A9C">
        <w:rPr>
          <w:rFonts w:ascii="Times New Roman" w:hAnsi="Times New Roman"/>
          <w:noProof/>
          <w:kern w:val="2"/>
        </w:rPr>
        <w:t>2</w:t>
      </w:r>
      <w:r w:rsidRPr="00FC3A9C">
        <w:rPr>
          <w:rFonts w:ascii="Times New Roman" w:hAnsi="Times New Roman" w:hint="eastAsia"/>
          <w:noProof/>
          <w:kern w:val="2"/>
        </w:rPr>
        <w:t>和</w:t>
      </w:r>
      <w:r w:rsidRPr="00FC3A9C">
        <w:rPr>
          <w:rFonts w:ascii="Times New Roman" w:hAnsi="Times New Roman"/>
          <w:noProof/>
          <w:kern w:val="2"/>
        </w:rPr>
        <w:t>附图</w:t>
      </w:r>
      <w:r w:rsidR="00B6617D" w:rsidRPr="00FC3A9C">
        <w:rPr>
          <w:rFonts w:ascii="Times New Roman" w:hAnsi="Times New Roman"/>
          <w:noProof/>
          <w:kern w:val="2"/>
        </w:rPr>
        <w:t>5</w:t>
      </w:r>
      <w:r w:rsidRPr="00FC3A9C">
        <w:rPr>
          <w:rFonts w:ascii="Times New Roman" w:hAnsi="Times New Roman" w:hint="eastAsia"/>
          <w:noProof/>
          <w:kern w:val="2"/>
        </w:rPr>
        <w:t>。</w:t>
      </w:r>
    </w:p>
    <w:p w14:paraId="3A59FD53" w14:textId="77777777" w:rsidR="00113454" w:rsidRPr="00FC3A9C" w:rsidRDefault="00113454" w:rsidP="00113454">
      <w:pPr>
        <w:jc w:val="center"/>
        <w:rPr>
          <w:b/>
          <w:sz w:val="24"/>
        </w:rPr>
      </w:pPr>
      <w:r w:rsidRPr="00FC3A9C">
        <w:rPr>
          <w:b/>
          <w:sz w:val="24"/>
        </w:rPr>
        <w:t>表</w:t>
      </w:r>
      <w:r w:rsidRPr="00FC3A9C">
        <w:rPr>
          <w:b/>
          <w:sz w:val="24"/>
        </w:rPr>
        <w:t xml:space="preserve">3-2    </w:t>
      </w:r>
      <w:r w:rsidRPr="00FC3A9C">
        <w:rPr>
          <w:rFonts w:hint="eastAsia"/>
          <w:b/>
          <w:sz w:val="24"/>
        </w:rPr>
        <w:t>建设项目</w:t>
      </w:r>
      <w:r w:rsidRPr="00FC3A9C">
        <w:rPr>
          <w:b/>
          <w:sz w:val="24"/>
        </w:rPr>
        <w:t>环境敏</w:t>
      </w:r>
      <w:r w:rsidRPr="00FC3A9C">
        <w:rPr>
          <w:rFonts w:hint="eastAsia"/>
          <w:b/>
          <w:sz w:val="24"/>
        </w:rPr>
        <w:t>目标</w:t>
      </w:r>
      <w:r w:rsidRPr="00FC3A9C">
        <w:rPr>
          <w:b/>
          <w:sz w:val="24"/>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723"/>
        <w:gridCol w:w="1590"/>
        <w:gridCol w:w="2048"/>
        <w:gridCol w:w="1714"/>
        <w:gridCol w:w="1157"/>
        <w:gridCol w:w="1290"/>
      </w:tblGrid>
      <w:tr w:rsidR="00FC3A9C" w:rsidRPr="00FC3A9C" w14:paraId="6324179E" w14:textId="77777777" w:rsidTr="00113454">
        <w:trPr>
          <w:trHeight w:val="369"/>
          <w:jc w:val="center"/>
        </w:trPr>
        <w:tc>
          <w:tcPr>
            <w:tcW w:w="390" w:type="pct"/>
            <w:vMerge w:val="restart"/>
            <w:vAlign w:val="center"/>
          </w:tcPr>
          <w:p w14:paraId="29583BAF"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类别</w:t>
            </w:r>
          </w:p>
        </w:tc>
        <w:tc>
          <w:tcPr>
            <w:tcW w:w="4610" w:type="pct"/>
            <w:gridSpan w:val="6"/>
            <w:vAlign w:val="center"/>
          </w:tcPr>
          <w:p w14:paraId="38F67CF2"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环境</w:t>
            </w:r>
            <w:r w:rsidRPr="00FC3A9C">
              <w:rPr>
                <w:rFonts w:eastAsiaTheme="minorEastAsia"/>
                <w:b w:val="0"/>
              </w:rPr>
              <w:t>敏感</w:t>
            </w:r>
            <w:r w:rsidRPr="00FC3A9C">
              <w:rPr>
                <w:rFonts w:eastAsiaTheme="minorEastAsia" w:hint="eastAsia"/>
                <w:b w:val="0"/>
              </w:rPr>
              <w:t>目标</w:t>
            </w:r>
          </w:p>
        </w:tc>
      </w:tr>
      <w:tr w:rsidR="00FC3A9C" w:rsidRPr="00FC3A9C" w14:paraId="5E700360" w14:textId="77777777" w:rsidTr="00113454">
        <w:trPr>
          <w:trHeight w:val="369"/>
          <w:jc w:val="center"/>
        </w:trPr>
        <w:tc>
          <w:tcPr>
            <w:tcW w:w="390" w:type="pct"/>
            <w:vMerge/>
            <w:vAlign w:val="center"/>
          </w:tcPr>
          <w:p w14:paraId="7AAB0214" w14:textId="77777777" w:rsidR="00113454" w:rsidRPr="00FC3A9C" w:rsidRDefault="00113454" w:rsidP="00113454">
            <w:pPr>
              <w:pStyle w:val="6-"/>
              <w:spacing w:beforeLines="0" w:line="240" w:lineRule="auto"/>
              <w:rPr>
                <w:rFonts w:eastAsiaTheme="minorEastAsia"/>
                <w:b w:val="0"/>
              </w:rPr>
            </w:pPr>
          </w:p>
        </w:tc>
        <w:tc>
          <w:tcPr>
            <w:tcW w:w="4610" w:type="pct"/>
            <w:gridSpan w:val="6"/>
            <w:vAlign w:val="center"/>
          </w:tcPr>
          <w:p w14:paraId="0D7BB8DF"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场址</w:t>
            </w:r>
            <w:r w:rsidRPr="00FC3A9C">
              <w:rPr>
                <w:rFonts w:eastAsiaTheme="minorEastAsia"/>
                <w:b w:val="0"/>
              </w:rPr>
              <w:t>周边</w:t>
            </w:r>
            <w:r w:rsidR="00B6617D" w:rsidRPr="00FC3A9C">
              <w:rPr>
                <w:rFonts w:eastAsiaTheme="minorEastAsia" w:hint="eastAsia"/>
                <w:b w:val="0"/>
              </w:rPr>
              <w:t>5</w:t>
            </w:r>
            <w:r w:rsidRPr="00FC3A9C">
              <w:rPr>
                <w:rFonts w:eastAsiaTheme="minorEastAsia" w:hint="eastAsia"/>
                <w:b w:val="0"/>
              </w:rPr>
              <w:t>km</w:t>
            </w:r>
            <w:r w:rsidRPr="00FC3A9C">
              <w:rPr>
                <w:rFonts w:eastAsiaTheme="minorEastAsia" w:hint="eastAsia"/>
                <w:b w:val="0"/>
              </w:rPr>
              <w:t>范围内</w:t>
            </w:r>
          </w:p>
        </w:tc>
      </w:tr>
      <w:tr w:rsidR="00FC3A9C" w:rsidRPr="00FC3A9C" w14:paraId="7F5BAE98" w14:textId="77777777" w:rsidTr="0069284E">
        <w:trPr>
          <w:trHeight w:val="369"/>
          <w:jc w:val="center"/>
        </w:trPr>
        <w:tc>
          <w:tcPr>
            <w:tcW w:w="390" w:type="pct"/>
            <w:vMerge w:val="restart"/>
            <w:vAlign w:val="center"/>
          </w:tcPr>
          <w:p w14:paraId="0A3E54D7" w14:textId="77777777" w:rsidR="00611743" w:rsidRPr="00FC3A9C" w:rsidRDefault="00611743" w:rsidP="00113454">
            <w:pPr>
              <w:pStyle w:val="6-"/>
              <w:spacing w:beforeLines="0" w:line="240" w:lineRule="auto"/>
              <w:rPr>
                <w:rFonts w:eastAsiaTheme="minorEastAsia"/>
                <w:b w:val="0"/>
              </w:rPr>
            </w:pPr>
            <w:r w:rsidRPr="00FC3A9C">
              <w:rPr>
                <w:rFonts w:eastAsiaTheme="minorEastAsia" w:hint="eastAsia"/>
                <w:b w:val="0"/>
              </w:rPr>
              <w:t>环境</w:t>
            </w:r>
            <w:r w:rsidRPr="00FC3A9C">
              <w:rPr>
                <w:rFonts w:eastAsiaTheme="minorEastAsia"/>
                <w:b w:val="0"/>
              </w:rPr>
              <w:t>空气</w:t>
            </w:r>
          </w:p>
        </w:tc>
        <w:tc>
          <w:tcPr>
            <w:tcW w:w="391" w:type="pct"/>
            <w:vAlign w:val="center"/>
          </w:tcPr>
          <w:p w14:paraId="14498337" w14:textId="77777777" w:rsidR="00611743" w:rsidRPr="00FC3A9C" w:rsidRDefault="00611743" w:rsidP="00113454">
            <w:pPr>
              <w:pStyle w:val="6-"/>
              <w:spacing w:beforeLines="0" w:line="240" w:lineRule="auto"/>
              <w:rPr>
                <w:rFonts w:eastAsiaTheme="minorEastAsia"/>
                <w:b w:val="0"/>
              </w:rPr>
            </w:pPr>
            <w:r w:rsidRPr="00FC3A9C">
              <w:rPr>
                <w:rFonts w:eastAsiaTheme="minorEastAsia" w:hint="eastAsia"/>
                <w:b w:val="0"/>
              </w:rPr>
              <w:t>序号</w:t>
            </w:r>
          </w:p>
        </w:tc>
        <w:tc>
          <w:tcPr>
            <w:tcW w:w="860" w:type="pct"/>
            <w:vAlign w:val="center"/>
          </w:tcPr>
          <w:p w14:paraId="633B96EA" w14:textId="77777777" w:rsidR="00611743" w:rsidRPr="00FC3A9C" w:rsidRDefault="00611743" w:rsidP="00113454">
            <w:pPr>
              <w:pStyle w:val="6-"/>
              <w:spacing w:beforeLines="0" w:line="240" w:lineRule="auto"/>
              <w:rPr>
                <w:rFonts w:eastAsiaTheme="minorEastAsia"/>
                <w:b w:val="0"/>
              </w:rPr>
            </w:pPr>
            <w:r w:rsidRPr="00FC3A9C">
              <w:rPr>
                <w:rFonts w:eastAsiaTheme="minorEastAsia" w:hint="eastAsia"/>
                <w:b w:val="0"/>
              </w:rPr>
              <w:t>敏感</w:t>
            </w:r>
            <w:r w:rsidRPr="00FC3A9C">
              <w:rPr>
                <w:rFonts w:eastAsiaTheme="minorEastAsia"/>
                <w:b w:val="0"/>
              </w:rPr>
              <w:t>目标名称</w:t>
            </w:r>
          </w:p>
        </w:tc>
        <w:tc>
          <w:tcPr>
            <w:tcW w:w="1108" w:type="pct"/>
            <w:vAlign w:val="center"/>
          </w:tcPr>
          <w:p w14:paraId="00198938" w14:textId="77777777" w:rsidR="00611743" w:rsidRPr="00FC3A9C" w:rsidRDefault="00611743" w:rsidP="00113454">
            <w:pPr>
              <w:pStyle w:val="6-"/>
              <w:spacing w:beforeLines="0" w:line="240" w:lineRule="auto"/>
              <w:rPr>
                <w:rFonts w:eastAsiaTheme="minorEastAsia"/>
                <w:b w:val="0"/>
              </w:rPr>
            </w:pPr>
            <w:r w:rsidRPr="00FC3A9C">
              <w:rPr>
                <w:rFonts w:eastAsiaTheme="minorEastAsia" w:hint="eastAsia"/>
                <w:b w:val="0"/>
              </w:rPr>
              <w:t>相对</w:t>
            </w:r>
            <w:r w:rsidRPr="00FC3A9C">
              <w:rPr>
                <w:rFonts w:eastAsiaTheme="minorEastAsia"/>
                <w:b w:val="0"/>
              </w:rPr>
              <w:t>方位</w:t>
            </w:r>
          </w:p>
        </w:tc>
        <w:tc>
          <w:tcPr>
            <w:tcW w:w="927" w:type="pct"/>
            <w:vAlign w:val="center"/>
          </w:tcPr>
          <w:p w14:paraId="6EB1E6A2" w14:textId="77777777" w:rsidR="00611743" w:rsidRPr="00FC3A9C" w:rsidRDefault="00611743" w:rsidP="00113454">
            <w:pPr>
              <w:pStyle w:val="6-"/>
              <w:spacing w:beforeLines="0" w:line="240" w:lineRule="auto"/>
              <w:rPr>
                <w:rFonts w:eastAsiaTheme="minorEastAsia"/>
                <w:b w:val="0"/>
              </w:rPr>
            </w:pPr>
            <w:r w:rsidRPr="00FC3A9C">
              <w:rPr>
                <w:rFonts w:eastAsiaTheme="minorEastAsia" w:hint="eastAsia"/>
                <w:b w:val="0"/>
              </w:rPr>
              <w:t>距离</w:t>
            </w:r>
            <w:r w:rsidRPr="00FC3A9C">
              <w:rPr>
                <w:rFonts w:eastAsiaTheme="minorEastAsia"/>
                <w:b w:val="0"/>
              </w:rPr>
              <w:t>（</w:t>
            </w:r>
            <w:r w:rsidRPr="00FC3A9C">
              <w:rPr>
                <w:rFonts w:eastAsiaTheme="minorEastAsia" w:hint="eastAsia"/>
                <w:b w:val="0"/>
              </w:rPr>
              <w:t>m</w:t>
            </w:r>
            <w:r w:rsidRPr="00FC3A9C">
              <w:rPr>
                <w:rFonts w:eastAsiaTheme="minorEastAsia"/>
                <w:b w:val="0"/>
              </w:rPr>
              <w:t>）</w:t>
            </w:r>
          </w:p>
        </w:tc>
        <w:tc>
          <w:tcPr>
            <w:tcW w:w="626" w:type="pct"/>
            <w:vAlign w:val="center"/>
          </w:tcPr>
          <w:p w14:paraId="39E9C505" w14:textId="77777777" w:rsidR="00611743" w:rsidRPr="00FC3A9C" w:rsidRDefault="00611743" w:rsidP="00113454">
            <w:pPr>
              <w:pStyle w:val="6-"/>
              <w:spacing w:beforeLines="0" w:line="240" w:lineRule="auto"/>
              <w:rPr>
                <w:rFonts w:eastAsiaTheme="minorEastAsia"/>
                <w:b w:val="0"/>
              </w:rPr>
            </w:pPr>
            <w:r w:rsidRPr="00FC3A9C">
              <w:rPr>
                <w:rFonts w:eastAsiaTheme="minorEastAsia" w:hint="eastAsia"/>
                <w:b w:val="0"/>
              </w:rPr>
              <w:t>属性</w:t>
            </w:r>
          </w:p>
        </w:tc>
        <w:tc>
          <w:tcPr>
            <w:tcW w:w="698" w:type="pct"/>
            <w:vAlign w:val="center"/>
          </w:tcPr>
          <w:p w14:paraId="58383525" w14:textId="77777777" w:rsidR="00611743" w:rsidRPr="00FC3A9C" w:rsidRDefault="00611743" w:rsidP="00113454">
            <w:pPr>
              <w:pStyle w:val="6-"/>
              <w:spacing w:beforeLines="0" w:line="240" w:lineRule="auto"/>
              <w:rPr>
                <w:rFonts w:eastAsiaTheme="minorEastAsia"/>
                <w:b w:val="0"/>
              </w:rPr>
            </w:pPr>
            <w:r w:rsidRPr="00FC3A9C">
              <w:rPr>
                <w:rFonts w:eastAsiaTheme="minorEastAsia" w:hint="eastAsia"/>
                <w:b w:val="0"/>
              </w:rPr>
              <w:t>人口数</w:t>
            </w:r>
          </w:p>
        </w:tc>
      </w:tr>
      <w:tr w:rsidR="00FC3A9C" w:rsidRPr="00FC3A9C" w14:paraId="240C2838" w14:textId="77777777" w:rsidTr="0069284E">
        <w:trPr>
          <w:trHeight w:val="369"/>
          <w:jc w:val="center"/>
        </w:trPr>
        <w:tc>
          <w:tcPr>
            <w:tcW w:w="390" w:type="pct"/>
            <w:vMerge/>
            <w:vAlign w:val="center"/>
          </w:tcPr>
          <w:p w14:paraId="7B45FB78"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46CD2D58"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p>
        </w:tc>
        <w:tc>
          <w:tcPr>
            <w:tcW w:w="860" w:type="pct"/>
            <w:vAlign w:val="center"/>
          </w:tcPr>
          <w:p w14:paraId="48516175"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兰池佳苑（在建）</w:t>
            </w:r>
          </w:p>
        </w:tc>
        <w:tc>
          <w:tcPr>
            <w:tcW w:w="1108" w:type="pct"/>
            <w:vAlign w:val="center"/>
          </w:tcPr>
          <w:p w14:paraId="7514B332" w14:textId="77777777" w:rsidR="00611743" w:rsidRPr="00FC3A9C" w:rsidRDefault="00611743" w:rsidP="0069284E">
            <w:pPr>
              <w:pStyle w:val="6-"/>
              <w:spacing w:beforeLines="0" w:line="240" w:lineRule="auto"/>
              <w:rPr>
                <w:rFonts w:eastAsiaTheme="minorEastAsia"/>
                <w:b w:val="0"/>
              </w:rPr>
            </w:pPr>
            <w:r w:rsidRPr="00FC3A9C">
              <w:rPr>
                <w:b w:val="0"/>
              </w:rPr>
              <w:t>S</w:t>
            </w:r>
          </w:p>
        </w:tc>
        <w:tc>
          <w:tcPr>
            <w:tcW w:w="927" w:type="pct"/>
            <w:vAlign w:val="center"/>
          </w:tcPr>
          <w:p w14:paraId="362B825F" w14:textId="77777777" w:rsidR="00611743" w:rsidRPr="00FC3A9C" w:rsidRDefault="00611743" w:rsidP="0069284E">
            <w:pPr>
              <w:pStyle w:val="6-"/>
              <w:spacing w:beforeLines="0" w:line="240" w:lineRule="auto"/>
              <w:rPr>
                <w:rFonts w:eastAsiaTheme="minorEastAsia"/>
                <w:b w:val="0"/>
              </w:rPr>
            </w:pPr>
            <w:r w:rsidRPr="00FC3A9C">
              <w:rPr>
                <w:rFonts w:eastAsiaTheme="minorEastAsia"/>
                <w:b w:val="0"/>
              </w:rPr>
              <w:t>110</w:t>
            </w:r>
          </w:p>
        </w:tc>
        <w:tc>
          <w:tcPr>
            <w:tcW w:w="626" w:type="pct"/>
            <w:vAlign w:val="center"/>
          </w:tcPr>
          <w:p w14:paraId="3E353E12"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1B9AFDED"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约</w:t>
            </w:r>
            <w:r w:rsidRPr="00FC3A9C">
              <w:rPr>
                <w:rFonts w:eastAsiaTheme="minorEastAsia" w:hint="eastAsia"/>
                <w:b w:val="0"/>
              </w:rPr>
              <w:t>4</w:t>
            </w:r>
            <w:r w:rsidRPr="00FC3A9C">
              <w:rPr>
                <w:rFonts w:eastAsiaTheme="minorEastAsia"/>
                <w:b w:val="0"/>
              </w:rPr>
              <w:t>248</w:t>
            </w:r>
          </w:p>
        </w:tc>
      </w:tr>
      <w:tr w:rsidR="00FC3A9C" w:rsidRPr="00FC3A9C" w14:paraId="6C93C672" w14:textId="77777777" w:rsidTr="0069284E">
        <w:trPr>
          <w:trHeight w:val="369"/>
          <w:jc w:val="center"/>
        </w:trPr>
        <w:tc>
          <w:tcPr>
            <w:tcW w:w="390" w:type="pct"/>
            <w:vMerge/>
            <w:vAlign w:val="center"/>
          </w:tcPr>
          <w:p w14:paraId="016FABE3"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3421D824"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2</w:t>
            </w:r>
          </w:p>
        </w:tc>
        <w:tc>
          <w:tcPr>
            <w:tcW w:w="860" w:type="pct"/>
            <w:vAlign w:val="center"/>
          </w:tcPr>
          <w:p w14:paraId="116DAB28"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兰池学校</w:t>
            </w:r>
          </w:p>
        </w:tc>
        <w:tc>
          <w:tcPr>
            <w:tcW w:w="1108" w:type="pct"/>
            <w:vAlign w:val="center"/>
          </w:tcPr>
          <w:p w14:paraId="374BE6D9" w14:textId="77777777" w:rsidR="00611743" w:rsidRPr="00FC3A9C" w:rsidRDefault="00611743" w:rsidP="0069284E">
            <w:pPr>
              <w:pStyle w:val="6-"/>
              <w:spacing w:beforeLines="0" w:line="240" w:lineRule="auto"/>
              <w:rPr>
                <w:rFonts w:eastAsiaTheme="minorEastAsia"/>
                <w:b w:val="0"/>
              </w:rPr>
            </w:pPr>
            <w:r w:rsidRPr="00FC3A9C">
              <w:rPr>
                <w:rFonts w:hint="eastAsia"/>
                <w:b w:val="0"/>
              </w:rPr>
              <w:t>S</w:t>
            </w:r>
            <w:r w:rsidRPr="00FC3A9C">
              <w:rPr>
                <w:b w:val="0"/>
              </w:rPr>
              <w:t>E</w:t>
            </w:r>
          </w:p>
        </w:tc>
        <w:tc>
          <w:tcPr>
            <w:tcW w:w="927" w:type="pct"/>
            <w:vAlign w:val="center"/>
          </w:tcPr>
          <w:p w14:paraId="75E3F5B2"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70</w:t>
            </w:r>
          </w:p>
        </w:tc>
        <w:tc>
          <w:tcPr>
            <w:tcW w:w="626" w:type="pct"/>
            <w:vAlign w:val="center"/>
          </w:tcPr>
          <w:p w14:paraId="4555B489"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学校</w:t>
            </w:r>
          </w:p>
        </w:tc>
        <w:tc>
          <w:tcPr>
            <w:tcW w:w="698" w:type="pct"/>
            <w:vAlign w:val="center"/>
          </w:tcPr>
          <w:p w14:paraId="03FBC3D0"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9</w:t>
            </w:r>
            <w:r w:rsidRPr="00FC3A9C">
              <w:rPr>
                <w:rFonts w:eastAsiaTheme="minorEastAsia"/>
                <w:b w:val="0"/>
              </w:rPr>
              <w:t>13</w:t>
            </w:r>
          </w:p>
        </w:tc>
      </w:tr>
      <w:tr w:rsidR="00FC3A9C" w:rsidRPr="00FC3A9C" w14:paraId="7D095FAC" w14:textId="77777777" w:rsidTr="0069284E">
        <w:trPr>
          <w:trHeight w:val="369"/>
          <w:jc w:val="center"/>
        </w:trPr>
        <w:tc>
          <w:tcPr>
            <w:tcW w:w="390" w:type="pct"/>
            <w:vMerge/>
            <w:vAlign w:val="center"/>
          </w:tcPr>
          <w:p w14:paraId="7C30F2FB"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7CE672DA"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3</w:t>
            </w:r>
          </w:p>
        </w:tc>
        <w:tc>
          <w:tcPr>
            <w:tcW w:w="860" w:type="pct"/>
            <w:vAlign w:val="center"/>
          </w:tcPr>
          <w:p w14:paraId="2FD11626"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东杨村</w:t>
            </w:r>
          </w:p>
        </w:tc>
        <w:tc>
          <w:tcPr>
            <w:tcW w:w="1108" w:type="pct"/>
            <w:vAlign w:val="center"/>
          </w:tcPr>
          <w:p w14:paraId="034B7A83" w14:textId="77777777" w:rsidR="00611743" w:rsidRPr="00FC3A9C" w:rsidRDefault="00611743" w:rsidP="0069284E">
            <w:pPr>
              <w:pStyle w:val="6-"/>
              <w:spacing w:beforeLines="0" w:line="240" w:lineRule="auto"/>
              <w:rPr>
                <w:rFonts w:eastAsiaTheme="minorEastAsia"/>
                <w:b w:val="0"/>
              </w:rPr>
            </w:pPr>
            <w:r w:rsidRPr="00FC3A9C">
              <w:rPr>
                <w:rFonts w:eastAsiaTheme="minorEastAsia"/>
                <w:b w:val="0"/>
              </w:rPr>
              <w:t>SE</w:t>
            </w:r>
          </w:p>
        </w:tc>
        <w:tc>
          <w:tcPr>
            <w:tcW w:w="927" w:type="pct"/>
            <w:vAlign w:val="center"/>
          </w:tcPr>
          <w:p w14:paraId="01A7AABE" w14:textId="77777777" w:rsidR="00611743" w:rsidRPr="00FC3A9C" w:rsidRDefault="003408D1" w:rsidP="0069284E">
            <w:pPr>
              <w:pStyle w:val="6-"/>
              <w:spacing w:beforeLines="0" w:line="240" w:lineRule="auto"/>
              <w:rPr>
                <w:rFonts w:eastAsiaTheme="minorEastAsia"/>
                <w:b w:val="0"/>
              </w:rPr>
            </w:pPr>
            <w:r w:rsidRPr="00FC3A9C">
              <w:rPr>
                <w:rFonts w:eastAsiaTheme="minorEastAsia"/>
                <w:b w:val="0"/>
              </w:rPr>
              <w:t>192</w:t>
            </w:r>
          </w:p>
        </w:tc>
        <w:tc>
          <w:tcPr>
            <w:tcW w:w="626" w:type="pct"/>
            <w:vAlign w:val="center"/>
          </w:tcPr>
          <w:p w14:paraId="184DE284"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7EF7A1DC" w14:textId="77777777" w:rsidR="00611743" w:rsidRPr="00FC3A9C" w:rsidRDefault="00611743" w:rsidP="0069284E">
            <w:pPr>
              <w:pStyle w:val="6-"/>
              <w:spacing w:beforeLines="0" w:line="240" w:lineRule="auto"/>
              <w:rPr>
                <w:rFonts w:eastAsiaTheme="minorEastAsia"/>
                <w:b w:val="0"/>
              </w:rPr>
            </w:pPr>
            <w:r w:rsidRPr="00FC3A9C">
              <w:rPr>
                <w:rFonts w:eastAsiaTheme="minorEastAsia"/>
                <w:b w:val="0"/>
              </w:rPr>
              <w:t>45</w:t>
            </w:r>
          </w:p>
        </w:tc>
      </w:tr>
      <w:tr w:rsidR="00FC3A9C" w:rsidRPr="00FC3A9C" w14:paraId="5C4F6836" w14:textId="77777777" w:rsidTr="0069284E">
        <w:trPr>
          <w:trHeight w:val="369"/>
          <w:jc w:val="center"/>
        </w:trPr>
        <w:tc>
          <w:tcPr>
            <w:tcW w:w="390" w:type="pct"/>
            <w:vMerge/>
            <w:vAlign w:val="center"/>
          </w:tcPr>
          <w:p w14:paraId="6BA84B55"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325EF3D7"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4</w:t>
            </w:r>
          </w:p>
        </w:tc>
        <w:tc>
          <w:tcPr>
            <w:tcW w:w="860" w:type="pct"/>
            <w:vAlign w:val="center"/>
          </w:tcPr>
          <w:p w14:paraId="7FBD5199"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柏家咀村</w:t>
            </w:r>
          </w:p>
        </w:tc>
        <w:tc>
          <w:tcPr>
            <w:tcW w:w="1108" w:type="pct"/>
            <w:vAlign w:val="center"/>
          </w:tcPr>
          <w:p w14:paraId="1CF05A43" w14:textId="77777777" w:rsidR="00611743" w:rsidRPr="00FC3A9C" w:rsidRDefault="00611743" w:rsidP="0069284E">
            <w:pPr>
              <w:pStyle w:val="6-"/>
              <w:spacing w:beforeLines="0" w:line="240" w:lineRule="auto"/>
              <w:rPr>
                <w:rFonts w:eastAsiaTheme="minorEastAsia"/>
                <w:b w:val="0"/>
              </w:rPr>
            </w:pPr>
            <w:r w:rsidRPr="00FC3A9C">
              <w:rPr>
                <w:b w:val="0"/>
              </w:rPr>
              <w:t>W</w:t>
            </w:r>
          </w:p>
        </w:tc>
        <w:tc>
          <w:tcPr>
            <w:tcW w:w="927" w:type="pct"/>
            <w:vAlign w:val="center"/>
          </w:tcPr>
          <w:p w14:paraId="4BC38399"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5</w:t>
            </w:r>
            <w:r w:rsidRPr="00FC3A9C">
              <w:rPr>
                <w:rFonts w:eastAsiaTheme="minorEastAsia"/>
                <w:b w:val="0"/>
              </w:rPr>
              <w:t>5~490</w:t>
            </w:r>
          </w:p>
        </w:tc>
        <w:tc>
          <w:tcPr>
            <w:tcW w:w="626" w:type="pct"/>
            <w:vAlign w:val="center"/>
          </w:tcPr>
          <w:p w14:paraId="269C5475"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5660D81B"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368</w:t>
            </w:r>
          </w:p>
        </w:tc>
      </w:tr>
      <w:tr w:rsidR="00FC3A9C" w:rsidRPr="00FC3A9C" w14:paraId="1E3E719D" w14:textId="77777777" w:rsidTr="0069284E">
        <w:trPr>
          <w:trHeight w:val="369"/>
          <w:jc w:val="center"/>
        </w:trPr>
        <w:tc>
          <w:tcPr>
            <w:tcW w:w="390" w:type="pct"/>
            <w:vMerge/>
            <w:vAlign w:val="center"/>
          </w:tcPr>
          <w:p w14:paraId="6D5DC8BD"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41EAF4CB"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5</w:t>
            </w:r>
          </w:p>
        </w:tc>
        <w:tc>
          <w:tcPr>
            <w:tcW w:w="860" w:type="pct"/>
            <w:vAlign w:val="center"/>
          </w:tcPr>
          <w:p w14:paraId="6DBDEC94"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肖家村</w:t>
            </w:r>
          </w:p>
        </w:tc>
        <w:tc>
          <w:tcPr>
            <w:tcW w:w="1108" w:type="pct"/>
            <w:vAlign w:val="center"/>
          </w:tcPr>
          <w:p w14:paraId="2A29EBFE"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S</w:t>
            </w:r>
            <w:r w:rsidRPr="00FC3A9C">
              <w:rPr>
                <w:rFonts w:eastAsiaTheme="minorEastAsia"/>
                <w:b w:val="0"/>
              </w:rPr>
              <w:t>E</w:t>
            </w:r>
          </w:p>
        </w:tc>
        <w:tc>
          <w:tcPr>
            <w:tcW w:w="927" w:type="pct"/>
            <w:vAlign w:val="center"/>
          </w:tcPr>
          <w:p w14:paraId="254F3D6D"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062</w:t>
            </w:r>
          </w:p>
        </w:tc>
        <w:tc>
          <w:tcPr>
            <w:tcW w:w="626" w:type="pct"/>
            <w:vAlign w:val="center"/>
          </w:tcPr>
          <w:p w14:paraId="6BF44361"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14C9D6B4"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84</w:t>
            </w:r>
          </w:p>
        </w:tc>
      </w:tr>
      <w:tr w:rsidR="00FC3A9C" w:rsidRPr="00FC3A9C" w14:paraId="308A3AC7" w14:textId="77777777" w:rsidTr="0069284E">
        <w:trPr>
          <w:trHeight w:val="369"/>
          <w:jc w:val="center"/>
        </w:trPr>
        <w:tc>
          <w:tcPr>
            <w:tcW w:w="390" w:type="pct"/>
            <w:vMerge/>
            <w:vAlign w:val="center"/>
          </w:tcPr>
          <w:p w14:paraId="5C994CAE"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001F9558"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6</w:t>
            </w:r>
          </w:p>
        </w:tc>
        <w:tc>
          <w:tcPr>
            <w:tcW w:w="860" w:type="pct"/>
            <w:vAlign w:val="center"/>
          </w:tcPr>
          <w:p w14:paraId="56B0F42F"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渭电</w:t>
            </w:r>
          </w:p>
        </w:tc>
        <w:tc>
          <w:tcPr>
            <w:tcW w:w="1108" w:type="pct"/>
            <w:vAlign w:val="center"/>
          </w:tcPr>
          <w:p w14:paraId="5D949726"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927" w:type="pct"/>
            <w:vAlign w:val="center"/>
          </w:tcPr>
          <w:p w14:paraId="2877807F"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053</w:t>
            </w:r>
          </w:p>
        </w:tc>
        <w:tc>
          <w:tcPr>
            <w:tcW w:w="626" w:type="pct"/>
            <w:vAlign w:val="center"/>
          </w:tcPr>
          <w:p w14:paraId="0B894D00"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2D5BA9B4"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6</w:t>
            </w:r>
            <w:r w:rsidRPr="00FC3A9C">
              <w:rPr>
                <w:rFonts w:eastAsiaTheme="minorEastAsia"/>
                <w:b w:val="0"/>
              </w:rPr>
              <w:t>48</w:t>
            </w:r>
          </w:p>
        </w:tc>
      </w:tr>
      <w:tr w:rsidR="00FC3A9C" w:rsidRPr="00FC3A9C" w14:paraId="02436EA9" w14:textId="77777777" w:rsidTr="0069284E">
        <w:trPr>
          <w:trHeight w:val="369"/>
          <w:jc w:val="center"/>
        </w:trPr>
        <w:tc>
          <w:tcPr>
            <w:tcW w:w="390" w:type="pct"/>
            <w:vMerge/>
            <w:vAlign w:val="center"/>
          </w:tcPr>
          <w:p w14:paraId="41FDBCB5"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3E3D527B"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7</w:t>
            </w:r>
          </w:p>
        </w:tc>
        <w:tc>
          <w:tcPr>
            <w:tcW w:w="860" w:type="pct"/>
            <w:vAlign w:val="center"/>
          </w:tcPr>
          <w:p w14:paraId="519213A5" w14:textId="77777777" w:rsidR="00611743" w:rsidRPr="00FC3A9C" w:rsidRDefault="00611743" w:rsidP="0069284E">
            <w:pPr>
              <w:pStyle w:val="6-"/>
              <w:spacing w:beforeLines="0" w:line="240" w:lineRule="auto"/>
              <w:rPr>
                <w:b w:val="0"/>
              </w:rPr>
            </w:pPr>
            <w:r w:rsidRPr="00FC3A9C">
              <w:rPr>
                <w:rFonts w:eastAsiaTheme="minorEastAsia" w:hint="eastAsia"/>
                <w:b w:val="0"/>
              </w:rPr>
              <w:t>同仁村</w:t>
            </w:r>
          </w:p>
        </w:tc>
        <w:tc>
          <w:tcPr>
            <w:tcW w:w="1108" w:type="pct"/>
            <w:vAlign w:val="center"/>
          </w:tcPr>
          <w:p w14:paraId="6C088E69" w14:textId="77777777" w:rsidR="00611743" w:rsidRPr="00FC3A9C" w:rsidRDefault="00611743" w:rsidP="0069284E">
            <w:pPr>
              <w:pStyle w:val="6-"/>
              <w:spacing w:beforeLines="0" w:line="240" w:lineRule="auto"/>
              <w:rPr>
                <w:b w:val="0"/>
              </w:rPr>
            </w:pPr>
            <w:r w:rsidRPr="00FC3A9C">
              <w:rPr>
                <w:rFonts w:hint="eastAsia"/>
                <w:b w:val="0"/>
              </w:rPr>
              <w:t>SE</w:t>
            </w:r>
          </w:p>
        </w:tc>
        <w:tc>
          <w:tcPr>
            <w:tcW w:w="927" w:type="pct"/>
            <w:vAlign w:val="center"/>
          </w:tcPr>
          <w:p w14:paraId="1F4C3A72" w14:textId="77777777" w:rsidR="00611743" w:rsidRPr="00FC3A9C" w:rsidRDefault="00611743" w:rsidP="0069284E">
            <w:pPr>
              <w:pStyle w:val="6-"/>
              <w:spacing w:beforeLines="0" w:line="240" w:lineRule="auto"/>
              <w:rPr>
                <w:b w:val="0"/>
              </w:rPr>
            </w:pPr>
            <w:r w:rsidRPr="00FC3A9C">
              <w:rPr>
                <w:rFonts w:eastAsiaTheme="minorEastAsia" w:hint="eastAsia"/>
                <w:b w:val="0"/>
              </w:rPr>
              <w:t>2</w:t>
            </w:r>
            <w:r w:rsidRPr="00FC3A9C">
              <w:rPr>
                <w:rFonts w:eastAsiaTheme="minorEastAsia"/>
                <w:b w:val="0"/>
              </w:rPr>
              <w:t>852</w:t>
            </w:r>
          </w:p>
        </w:tc>
        <w:tc>
          <w:tcPr>
            <w:tcW w:w="626" w:type="pct"/>
            <w:vAlign w:val="center"/>
          </w:tcPr>
          <w:p w14:paraId="4A6AFB42"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0535F6A3"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7</w:t>
            </w:r>
            <w:r w:rsidRPr="00FC3A9C">
              <w:rPr>
                <w:rFonts w:eastAsiaTheme="minorEastAsia"/>
                <w:b w:val="0"/>
              </w:rPr>
              <w:t>95</w:t>
            </w:r>
          </w:p>
        </w:tc>
      </w:tr>
      <w:tr w:rsidR="00FC3A9C" w:rsidRPr="00FC3A9C" w14:paraId="3CE5ED48" w14:textId="77777777" w:rsidTr="0069284E">
        <w:trPr>
          <w:trHeight w:val="369"/>
          <w:jc w:val="center"/>
        </w:trPr>
        <w:tc>
          <w:tcPr>
            <w:tcW w:w="390" w:type="pct"/>
            <w:vMerge/>
            <w:vAlign w:val="center"/>
          </w:tcPr>
          <w:p w14:paraId="6FF8F9A5"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3D8E2E3F"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8</w:t>
            </w:r>
          </w:p>
        </w:tc>
        <w:tc>
          <w:tcPr>
            <w:tcW w:w="860" w:type="pct"/>
            <w:vAlign w:val="center"/>
          </w:tcPr>
          <w:p w14:paraId="129108AC"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九张村</w:t>
            </w:r>
          </w:p>
        </w:tc>
        <w:tc>
          <w:tcPr>
            <w:tcW w:w="1108" w:type="pct"/>
            <w:vAlign w:val="center"/>
          </w:tcPr>
          <w:p w14:paraId="61066388" w14:textId="77777777" w:rsidR="00611743" w:rsidRPr="00FC3A9C" w:rsidRDefault="00611743" w:rsidP="0069284E">
            <w:pPr>
              <w:pStyle w:val="6-"/>
              <w:spacing w:beforeLines="0" w:line="240" w:lineRule="auto"/>
              <w:rPr>
                <w:rFonts w:eastAsiaTheme="minorEastAsia"/>
                <w:b w:val="0"/>
              </w:rPr>
            </w:pPr>
            <w:r w:rsidRPr="00FC3A9C">
              <w:rPr>
                <w:rFonts w:hint="eastAsia"/>
                <w:b w:val="0"/>
              </w:rPr>
              <w:t>SE</w:t>
            </w:r>
          </w:p>
        </w:tc>
        <w:tc>
          <w:tcPr>
            <w:tcW w:w="927" w:type="pct"/>
            <w:vAlign w:val="center"/>
          </w:tcPr>
          <w:p w14:paraId="4D254953"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730</w:t>
            </w:r>
          </w:p>
        </w:tc>
        <w:tc>
          <w:tcPr>
            <w:tcW w:w="626" w:type="pct"/>
            <w:vAlign w:val="center"/>
          </w:tcPr>
          <w:p w14:paraId="2A7AC4BA"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42D9E9AA"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909</w:t>
            </w:r>
          </w:p>
        </w:tc>
      </w:tr>
      <w:tr w:rsidR="00FC3A9C" w:rsidRPr="00FC3A9C" w14:paraId="59D2A940" w14:textId="77777777" w:rsidTr="0069284E">
        <w:trPr>
          <w:trHeight w:val="369"/>
          <w:jc w:val="center"/>
        </w:trPr>
        <w:tc>
          <w:tcPr>
            <w:tcW w:w="390" w:type="pct"/>
            <w:vMerge/>
            <w:vAlign w:val="center"/>
          </w:tcPr>
          <w:p w14:paraId="5BCCCAC8"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5A8C3C83"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9</w:t>
            </w:r>
          </w:p>
        </w:tc>
        <w:tc>
          <w:tcPr>
            <w:tcW w:w="860" w:type="pct"/>
            <w:vAlign w:val="center"/>
          </w:tcPr>
          <w:p w14:paraId="50FA4FF8"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任家沟村</w:t>
            </w:r>
          </w:p>
        </w:tc>
        <w:tc>
          <w:tcPr>
            <w:tcW w:w="1108" w:type="pct"/>
            <w:vAlign w:val="center"/>
          </w:tcPr>
          <w:p w14:paraId="2DDAC9E4"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927" w:type="pct"/>
            <w:vAlign w:val="center"/>
          </w:tcPr>
          <w:p w14:paraId="3D7FFFC7"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739</w:t>
            </w:r>
          </w:p>
        </w:tc>
        <w:tc>
          <w:tcPr>
            <w:tcW w:w="626" w:type="pct"/>
            <w:vAlign w:val="center"/>
          </w:tcPr>
          <w:p w14:paraId="728447DC"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57C5C991"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7</w:t>
            </w:r>
            <w:r w:rsidRPr="00FC3A9C">
              <w:rPr>
                <w:rFonts w:eastAsiaTheme="minorEastAsia"/>
                <w:b w:val="0"/>
              </w:rPr>
              <w:t>10</w:t>
            </w:r>
          </w:p>
        </w:tc>
      </w:tr>
      <w:tr w:rsidR="00FC3A9C" w:rsidRPr="00FC3A9C" w14:paraId="6DA32F81" w14:textId="77777777" w:rsidTr="0069284E">
        <w:trPr>
          <w:trHeight w:val="369"/>
          <w:jc w:val="center"/>
        </w:trPr>
        <w:tc>
          <w:tcPr>
            <w:tcW w:w="390" w:type="pct"/>
            <w:vMerge/>
            <w:vAlign w:val="center"/>
          </w:tcPr>
          <w:p w14:paraId="01B3D378"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6AC4668D"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0</w:t>
            </w:r>
          </w:p>
        </w:tc>
        <w:tc>
          <w:tcPr>
            <w:tcW w:w="860" w:type="pct"/>
            <w:vAlign w:val="center"/>
          </w:tcPr>
          <w:p w14:paraId="0B9F25C4"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徐唐村</w:t>
            </w:r>
          </w:p>
        </w:tc>
        <w:tc>
          <w:tcPr>
            <w:tcW w:w="1108" w:type="pct"/>
            <w:vAlign w:val="center"/>
          </w:tcPr>
          <w:p w14:paraId="73788207"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927" w:type="pct"/>
            <w:vAlign w:val="center"/>
          </w:tcPr>
          <w:p w14:paraId="71213EBA"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707</w:t>
            </w:r>
          </w:p>
        </w:tc>
        <w:tc>
          <w:tcPr>
            <w:tcW w:w="626" w:type="pct"/>
            <w:vAlign w:val="center"/>
          </w:tcPr>
          <w:p w14:paraId="23704CE6"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2642D99D"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42</w:t>
            </w:r>
          </w:p>
        </w:tc>
      </w:tr>
      <w:tr w:rsidR="00FC3A9C" w:rsidRPr="00FC3A9C" w14:paraId="564119A3" w14:textId="77777777" w:rsidTr="0069284E">
        <w:trPr>
          <w:trHeight w:val="369"/>
          <w:jc w:val="center"/>
        </w:trPr>
        <w:tc>
          <w:tcPr>
            <w:tcW w:w="390" w:type="pct"/>
            <w:vMerge/>
            <w:vAlign w:val="center"/>
          </w:tcPr>
          <w:p w14:paraId="28624F0B"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5E7F111E"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1</w:t>
            </w:r>
          </w:p>
        </w:tc>
        <w:tc>
          <w:tcPr>
            <w:tcW w:w="860" w:type="pct"/>
            <w:vAlign w:val="center"/>
          </w:tcPr>
          <w:p w14:paraId="4BC0879C"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杨家湾村</w:t>
            </w:r>
          </w:p>
        </w:tc>
        <w:tc>
          <w:tcPr>
            <w:tcW w:w="1108" w:type="pct"/>
            <w:vAlign w:val="center"/>
          </w:tcPr>
          <w:p w14:paraId="341F521A"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927" w:type="pct"/>
            <w:vAlign w:val="center"/>
          </w:tcPr>
          <w:p w14:paraId="309D6E89"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529</w:t>
            </w:r>
          </w:p>
        </w:tc>
        <w:tc>
          <w:tcPr>
            <w:tcW w:w="626" w:type="pct"/>
            <w:vAlign w:val="center"/>
          </w:tcPr>
          <w:p w14:paraId="22A6555D"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62259139"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8</w:t>
            </w:r>
            <w:r w:rsidRPr="00FC3A9C">
              <w:rPr>
                <w:rFonts w:eastAsiaTheme="minorEastAsia"/>
                <w:b w:val="0"/>
              </w:rPr>
              <w:t>33</w:t>
            </w:r>
          </w:p>
        </w:tc>
      </w:tr>
      <w:tr w:rsidR="00FC3A9C" w:rsidRPr="00FC3A9C" w14:paraId="68A1DFA2" w14:textId="77777777" w:rsidTr="0069284E">
        <w:trPr>
          <w:trHeight w:val="369"/>
          <w:jc w:val="center"/>
        </w:trPr>
        <w:tc>
          <w:tcPr>
            <w:tcW w:w="390" w:type="pct"/>
            <w:vMerge/>
            <w:vAlign w:val="center"/>
          </w:tcPr>
          <w:p w14:paraId="1A816B91"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72085BFC"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2</w:t>
            </w:r>
          </w:p>
        </w:tc>
        <w:tc>
          <w:tcPr>
            <w:tcW w:w="860" w:type="pct"/>
            <w:vAlign w:val="center"/>
          </w:tcPr>
          <w:p w14:paraId="45BDC93C"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杨家湾小学</w:t>
            </w:r>
          </w:p>
        </w:tc>
        <w:tc>
          <w:tcPr>
            <w:tcW w:w="1108" w:type="pct"/>
            <w:vAlign w:val="center"/>
          </w:tcPr>
          <w:p w14:paraId="1CDDD1D9"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927" w:type="pct"/>
            <w:vAlign w:val="center"/>
          </w:tcPr>
          <w:p w14:paraId="04C83D83"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734</w:t>
            </w:r>
          </w:p>
        </w:tc>
        <w:tc>
          <w:tcPr>
            <w:tcW w:w="626" w:type="pct"/>
            <w:vAlign w:val="center"/>
          </w:tcPr>
          <w:p w14:paraId="10EC8F9A"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学校</w:t>
            </w:r>
          </w:p>
        </w:tc>
        <w:tc>
          <w:tcPr>
            <w:tcW w:w="698" w:type="pct"/>
            <w:vAlign w:val="center"/>
          </w:tcPr>
          <w:p w14:paraId="5E4DC595"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00</w:t>
            </w:r>
          </w:p>
        </w:tc>
      </w:tr>
      <w:tr w:rsidR="00FC3A9C" w:rsidRPr="00FC3A9C" w14:paraId="1F547E40" w14:textId="77777777" w:rsidTr="0069284E">
        <w:trPr>
          <w:trHeight w:val="369"/>
          <w:jc w:val="center"/>
        </w:trPr>
        <w:tc>
          <w:tcPr>
            <w:tcW w:w="390" w:type="pct"/>
            <w:vMerge/>
            <w:vAlign w:val="center"/>
          </w:tcPr>
          <w:p w14:paraId="250D4962"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09C4EDED"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3</w:t>
            </w:r>
          </w:p>
        </w:tc>
        <w:tc>
          <w:tcPr>
            <w:tcW w:w="860" w:type="pct"/>
            <w:vAlign w:val="center"/>
          </w:tcPr>
          <w:p w14:paraId="62E84ED9"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许赵村</w:t>
            </w:r>
          </w:p>
        </w:tc>
        <w:tc>
          <w:tcPr>
            <w:tcW w:w="1108" w:type="pct"/>
            <w:vAlign w:val="center"/>
          </w:tcPr>
          <w:p w14:paraId="0525CC0D"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N</w:t>
            </w:r>
          </w:p>
        </w:tc>
        <w:tc>
          <w:tcPr>
            <w:tcW w:w="927" w:type="pct"/>
            <w:vAlign w:val="center"/>
          </w:tcPr>
          <w:p w14:paraId="1611D3CF"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5</w:t>
            </w:r>
            <w:r w:rsidRPr="00FC3A9C">
              <w:rPr>
                <w:rFonts w:eastAsiaTheme="minorEastAsia"/>
                <w:b w:val="0"/>
              </w:rPr>
              <w:t>31</w:t>
            </w:r>
          </w:p>
        </w:tc>
        <w:tc>
          <w:tcPr>
            <w:tcW w:w="626" w:type="pct"/>
            <w:vAlign w:val="center"/>
          </w:tcPr>
          <w:p w14:paraId="44F771CF"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63D5E239"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689</w:t>
            </w:r>
          </w:p>
        </w:tc>
      </w:tr>
      <w:tr w:rsidR="00FC3A9C" w:rsidRPr="00FC3A9C" w14:paraId="7E2CE347" w14:textId="77777777" w:rsidTr="0069284E">
        <w:trPr>
          <w:trHeight w:val="369"/>
          <w:jc w:val="center"/>
        </w:trPr>
        <w:tc>
          <w:tcPr>
            <w:tcW w:w="390" w:type="pct"/>
            <w:vMerge/>
            <w:vAlign w:val="center"/>
          </w:tcPr>
          <w:p w14:paraId="077C130D"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3DF39D3C"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4</w:t>
            </w:r>
          </w:p>
        </w:tc>
        <w:tc>
          <w:tcPr>
            <w:tcW w:w="860" w:type="pct"/>
            <w:vAlign w:val="center"/>
          </w:tcPr>
          <w:p w14:paraId="45E3D386"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左排村</w:t>
            </w:r>
          </w:p>
        </w:tc>
        <w:tc>
          <w:tcPr>
            <w:tcW w:w="1108" w:type="pct"/>
            <w:vAlign w:val="center"/>
          </w:tcPr>
          <w:p w14:paraId="50369585"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W</w:t>
            </w:r>
          </w:p>
        </w:tc>
        <w:tc>
          <w:tcPr>
            <w:tcW w:w="927" w:type="pct"/>
            <w:vAlign w:val="center"/>
          </w:tcPr>
          <w:p w14:paraId="5912E0FD"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5</w:t>
            </w:r>
            <w:r w:rsidRPr="00FC3A9C">
              <w:rPr>
                <w:rFonts w:eastAsiaTheme="minorEastAsia"/>
                <w:b w:val="0"/>
              </w:rPr>
              <w:t>37~1320</w:t>
            </w:r>
          </w:p>
        </w:tc>
        <w:tc>
          <w:tcPr>
            <w:tcW w:w="626" w:type="pct"/>
            <w:vAlign w:val="center"/>
          </w:tcPr>
          <w:p w14:paraId="444E234D"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04AD0F34"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8</w:t>
            </w:r>
            <w:r w:rsidRPr="00FC3A9C">
              <w:rPr>
                <w:rFonts w:eastAsiaTheme="minorEastAsia"/>
                <w:b w:val="0"/>
              </w:rPr>
              <w:t>67</w:t>
            </w:r>
          </w:p>
        </w:tc>
      </w:tr>
      <w:tr w:rsidR="00FC3A9C" w:rsidRPr="00FC3A9C" w14:paraId="11977ECF" w14:textId="77777777" w:rsidTr="0069284E">
        <w:trPr>
          <w:trHeight w:val="369"/>
          <w:jc w:val="center"/>
        </w:trPr>
        <w:tc>
          <w:tcPr>
            <w:tcW w:w="390" w:type="pct"/>
            <w:vMerge/>
            <w:vAlign w:val="center"/>
          </w:tcPr>
          <w:p w14:paraId="1B180D23"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04BCB263"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5</w:t>
            </w:r>
          </w:p>
        </w:tc>
        <w:tc>
          <w:tcPr>
            <w:tcW w:w="860" w:type="pct"/>
            <w:vAlign w:val="center"/>
          </w:tcPr>
          <w:p w14:paraId="56143C0E"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后排村</w:t>
            </w:r>
          </w:p>
        </w:tc>
        <w:tc>
          <w:tcPr>
            <w:tcW w:w="1108" w:type="pct"/>
            <w:vAlign w:val="center"/>
          </w:tcPr>
          <w:p w14:paraId="6150D8D9"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W</w:t>
            </w:r>
          </w:p>
        </w:tc>
        <w:tc>
          <w:tcPr>
            <w:tcW w:w="927" w:type="pct"/>
            <w:vAlign w:val="center"/>
          </w:tcPr>
          <w:p w14:paraId="759BEF05"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322</w:t>
            </w:r>
          </w:p>
        </w:tc>
        <w:tc>
          <w:tcPr>
            <w:tcW w:w="626" w:type="pct"/>
            <w:vAlign w:val="center"/>
          </w:tcPr>
          <w:p w14:paraId="7A2D8C1F"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40658476"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8</w:t>
            </w:r>
            <w:r w:rsidRPr="00FC3A9C">
              <w:rPr>
                <w:rFonts w:eastAsiaTheme="minorEastAsia"/>
                <w:b w:val="0"/>
              </w:rPr>
              <w:t>70</w:t>
            </w:r>
          </w:p>
        </w:tc>
      </w:tr>
      <w:tr w:rsidR="00FC3A9C" w:rsidRPr="00FC3A9C" w14:paraId="080B0F52" w14:textId="77777777" w:rsidTr="0069284E">
        <w:trPr>
          <w:trHeight w:val="369"/>
          <w:jc w:val="center"/>
        </w:trPr>
        <w:tc>
          <w:tcPr>
            <w:tcW w:w="390" w:type="pct"/>
            <w:vMerge/>
            <w:vAlign w:val="center"/>
          </w:tcPr>
          <w:p w14:paraId="7BE879CD"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2095ACEE"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6</w:t>
            </w:r>
          </w:p>
        </w:tc>
        <w:tc>
          <w:tcPr>
            <w:tcW w:w="860" w:type="pct"/>
            <w:vAlign w:val="center"/>
          </w:tcPr>
          <w:p w14:paraId="2917D8E4"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韩家湾</w:t>
            </w:r>
          </w:p>
        </w:tc>
        <w:tc>
          <w:tcPr>
            <w:tcW w:w="1108" w:type="pct"/>
            <w:vAlign w:val="center"/>
          </w:tcPr>
          <w:p w14:paraId="12E85FAC"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W</w:t>
            </w:r>
          </w:p>
        </w:tc>
        <w:tc>
          <w:tcPr>
            <w:tcW w:w="927" w:type="pct"/>
            <w:vAlign w:val="center"/>
          </w:tcPr>
          <w:p w14:paraId="77AB0FD7"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152</w:t>
            </w:r>
          </w:p>
        </w:tc>
        <w:tc>
          <w:tcPr>
            <w:tcW w:w="626" w:type="pct"/>
            <w:vAlign w:val="center"/>
          </w:tcPr>
          <w:p w14:paraId="788B9A72"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1EB1049F"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43</w:t>
            </w:r>
          </w:p>
        </w:tc>
      </w:tr>
      <w:tr w:rsidR="00FC3A9C" w:rsidRPr="00FC3A9C" w14:paraId="00B5DF8E" w14:textId="77777777" w:rsidTr="00611743">
        <w:trPr>
          <w:trHeight w:val="369"/>
          <w:jc w:val="center"/>
        </w:trPr>
        <w:tc>
          <w:tcPr>
            <w:tcW w:w="390" w:type="pct"/>
            <w:vMerge/>
            <w:vAlign w:val="center"/>
          </w:tcPr>
          <w:p w14:paraId="2B57822D"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5729B377"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7</w:t>
            </w:r>
          </w:p>
        </w:tc>
        <w:tc>
          <w:tcPr>
            <w:tcW w:w="860" w:type="pct"/>
            <w:vAlign w:val="center"/>
          </w:tcPr>
          <w:p w14:paraId="75D6C221"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怡魏村</w:t>
            </w:r>
          </w:p>
        </w:tc>
        <w:tc>
          <w:tcPr>
            <w:tcW w:w="1108" w:type="pct"/>
            <w:vAlign w:val="center"/>
          </w:tcPr>
          <w:p w14:paraId="4AE26D64"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W</w:t>
            </w:r>
          </w:p>
        </w:tc>
        <w:tc>
          <w:tcPr>
            <w:tcW w:w="927" w:type="pct"/>
            <w:vAlign w:val="center"/>
          </w:tcPr>
          <w:p w14:paraId="6B8B637A"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953</w:t>
            </w:r>
          </w:p>
        </w:tc>
        <w:tc>
          <w:tcPr>
            <w:tcW w:w="626" w:type="pct"/>
          </w:tcPr>
          <w:p w14:paraId="5D742A77"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4C8E0DD7"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23</w:t>
            </w:r>
          </w:p>
        </w:tc>
      </w:tr>
      <w:tr w:rsidR="007055EF" w:rsidRPr="00FC3A9C" w14:paraId="125FA9D2" w14:textId="77777777" w:rsidTr="00611743">
        <w:trPr>
          <w:trHeight w:val="369"/>
          <w:jc w:val="center"/>
        </w:trPr>
        <w:tc>
          <w:tcPr>
            <w:tcW w:w="390" w:type="pct"/>
            <w:vMerge/>
            <w:vAlign w:val="center"/>
          </w:tcPr>
          <w:p w14:paraId="5C4DF405" w14:textId="77777777" w:rsidR="00611743" w:rsidRPr="00FC3A9C" w:rsidRDefault="00611743" w:rsidP="0069284E">
            <w:pPr>
              <w:pStyle w:val="6-"/>
              <w:spacing w:beforeLines="0" w:line="240" w:lineRule="auto"/>
              <w:rPr>
                <w:rFonts w:eastAsiaTheme="minorEastAsia"/>
                <w:b w:val="0"/>
              </w:rPr>
            </w:pPr>
          </w:p>
        </w:tc>
        <w:tc>
          <w:tcPr>
            <w:tcW w:w="391" w:type="pct"/>
            <w:vAlign w:val="center"/>
          </w:tcPr>
          <w:p w14:paraId="35974ED1"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8</w:t>
            </w:r>
          </w:p>
        </w:tc>
        <w:tc>
          <w:tcPr>
            <w:tcW w:w="860" w:type="pct"/>
            <w:vAlign w:val="center"/>
          </w:tcPr>
          <w:p w14:paraId="08B7758E"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马家堡</w:t>
            </w:r>
          </w:p>
        </w:tc>
        <w:tc>
          <w:tcPr>
            <w:tcW w:w="1108" w:type="pct"/>
            <w:vAlign w:val="center"/>
          </w:tcPr>
          <w:p w14:paraId="012582F6"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W</w:t>
            </w:r>
          </w:p>
        </w:tc>
        <w:tc>
          <w:tcPr>
            <w:tcW w:w="927" w:type="pct"/>
            <w:vAlign w:val="center"/>
          </w:tcPr>
          <w:p w14:paraId="171DB797"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514</w:t>
            </w:r>
          </w:p>
        </w:tc>
        <w:tc>
          <w:tcPr>
            <w:tcW w:w="626" w:type="pct"/>
          </w:tcPr>
          <w:p w14:paraId="6A18D360"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55720611" w14:textId="77777777" w:rsidR="00611743" w:rsidRPr="00FC3A9C" w:rsidRDefault="00611743" w:rsidP="0069284E">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68</w:t>
            </w:r>
          </w:p>
        </w:tc>
      </w:tr>
    </w:tbl>
    <w:p w14:paraId="7B02A97D" w14:textId="77777777" w:rsidR="00611743" w:rsidRPr="00FC3A9C" w:rsidRDefault="00611743"/>
    <w:p w14:paraId="302D1633" w14:textId="77777777" w:rsidR="008F29FF" w:rsidRPr="00FC3A9C" w:rsidRDefault="008F29FF" w:rsidP="008F29FF">
      <w:pPr>
        <w:jc w:val="center"/>
        <w:rPr>
          <w:b/>
          <w:sz w:val="24"/>
        </w:rPr>
      </w:pPr>
      <w:r w:rsidRPr="00FC3A9C">
        <w:rPr>
          <w:rFonts w:hint="eastAsia"/>
          <w:b/>
          <w:sz w:val="24"/>
        </w:rPr>
        <w:lastRenderedPageBreak/>
        <w:t>续</w:t>
      </w:r>
      <w:r w:rsidRPr="00FC3A9C">
        <w:rPr>
          <w:b/>
          <w:sz w:val="24"/>
        </w:rPr>
        <w:t>表</w:t>
      </w:r>
      <w:r w:rsidRPr="00FC3A9C">
        <w:rPr>
          <w:b/>
          <w:sz w:val="24"/>
        </w:rPr>
        <w:t xml:space="preserve">3-2    </w:t>
      </w:r>
      <w:r w:rsidRPr="00FC3A9C">
        <w:rPr>
          <w:rFonts w:hint="eastAsia"/>
          <w:b/>
          <w:sz w:val="24"/>
        </w:rPr>
        <w:t>建设项目</w:t>
      </w:r>
      <w:r w:rsidRPr="00FC3A9C">
        <w:rPr>
          <w:b/>
          <w:sz w:val="24"/>
        </w:rPr>
        <w:t>环境敏</w:t>
      </w:r>
      <w:r w:rsidRPr="00FC3A9C">
        <w:rPr>
          <w:rFonts w:hint="eastAsia"/>
          <w:b/>
          <w:sz w:val="24"/>
        </w:rPr>
        <w:t>目标</w:t>
      </w:r>
      <w:r w:rsidRPr="00FC3A9C">
        <w:rPr>
          <w:b/>
          <w:sz w:val="24"/>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723"/>
        <w:gridCol w:w="1590"/>
        <w:gridCol w:w="2048"/>
        <w:gridCol w:w="1714"/>
        <w:gridCol w:w="1157"/>
        <w:gridCol w:w="1290"/>
      </w:tblGrid>
      <w:tr w:rsidR="00FC3A9C" w:rsidRPr="00FC3A9C" w14:paraId="66512032" w14:textId="77777777" w:rsidTr="00F1377F">
        <w:trPr>
          <w:trHeight w:val="369"/>
          <w:jc w:val="center"/>
        </w:trPr>
        <w:tc>
          <w:tcPr>
            <w:tcW w:w="390" w:type="pct"/>
            <w:vAlign w:val="center"/>
          </w:tcPr>
          <w:p w14:paraId="4CB96AAF" w14:textId="77777777" w:rsidR="008F29FF" w:rsidRPr="00FC3A9C" w:rsidRDefault="008F29FF" w:rsidP="00F1377F">
            <w:pPr>
              <w:pStyle w:val="6-"/>
              <w:spacing w:beforeLines="0" w:line="240" w:lineRule="auto"/>
              <w:rPr>
                <w:rFonts w:eastAsiaTheme="minorEastAsia"/>
                <w:b w:val="0"/>
              </w:rPr>
            </w:pPr>
            <w:r w:rsidRPr="00FC3A9C">
              <w:rPr>
                <w:rFonts w:eastAsiaTheme="minorEastAsia" w:hint="eastAsia"/>
                <w:b w:val="0"/>
              </w:rPr>
              <w:t>类别</w:t>
            </w:r>
          </w:p>
        </w:tc>
        <w:tc>
          <w:tcPr>
            <w:tcW w:w="391" w:type="pct"/>
            <w:vAlign w:val="center"/>
          </w:tcPr>
          <w:p w14:paraId="003E9258" w14:textId="77777777" w:rsidR="008F29FF" w:rsidRPr="00FC3A9C" w:rsidRDefault="008F29FF" w:rsidP="00F1377F">
            <w:pPr>
              <w:pStyle w:val="6-"/>
              <w:spacing w:beforeLines="0" w:line="240" w:lineRule="auto"/>
              <w:rPr>
                <w:rFonts w:eastAsiaTheme="minorEastAsia"/>
                <w:b w:val="0"/>
              </w:rPr>
            </w:pPr>
            <w:r w:rsidRPr="00FC3A9C">
              <w:rPr>
                <w:rFonts w:eastAsiaTheme="minorEastAsia" w:hint="eastAsia"/>
                <w:b w:val="0"/>
              </w:rPr>
              <w:t>序号</w:t>
            </w:r>
          </w:p>
        </w:tc>
        <w:tc>
          <w:tcPr>
            <w:tcW w:w="860" w:type="pct"/>
            <w:vAlign w:val="center"/>
          </w:tcPr>
          <w:p w14:paraId="7B80FA7B" w14:textId="77777777" w:rsidR="008F29FF" w:rsidRPr="00FC3A9C" w:rsidRDefault="008F29FF" w:rsidP="00F1377F">
            <w:pPr>
              <w:pStyle w:val="6-"/>
              <w:spacing w:beforeLines="0" w:line="240" w:lineRule="auto"/>
              <w:rPr>
                <w:rFonts w:eastAsiaTheme="minorEastAsia"/>
                <w:b w:val="0"/>
              </w:rPr>
            </w:pPr>
            <w:r w:rsidRPr="00FC3A9C">
              <w:rPr>
                <w:rFonts w:eastAsiaTheme="minorEastAsia" w:hint="eastAsia"/>
                <w:b w:val="0"/>
              </w:rPr>
              <w:t>敏感</w:t>
            </w:r>
            <w:r w:rsidRPr="00FC3A9C">
              <w:rPr>
                <w:rFonts w:eastAsiaTheme="minorEastAsia"/>
                <w:b w:val="0"/>
              </w:rPr>
              <w:t>目标名称</w:t>
            </w:r>
          </w:p>
        </w:tc>
        <w:tc>
          <w:tcPr>
            <w:tcW w:w="1108" w:type="pct"/>
            <w:vAlign w:val="center"/>
          </w:tcPr>
          <w:p w14:paraId="1E162996" w14:textId="77777777" w:rsidR="008F29FF" w:rsidRPr="00FC3A9C" w:rsidRDefault="008F29FF" w:rsidP="00F1377F">
            <w:pPr>
              <w:pStyle w:val="6-"/>
              <w:spacing w:beforeLines="0" w:line="240" w:lineRule="auto"/>
              <w:rPr>
                <w:rFonts w:eastAsiaTheme="minorEastAsia"/>
                <w:b w:val="0"/>
              </w:rPr>
            </w:pPr>
            <w:r w:rsidRPr="00FC3A9C">
              <w:rPr>
                <w:rFonts w:eastAsiaTheme="minorEastAsia" w:hint="eastAsia"/>
                <w:b w:val="0"/>
              </w:rPr>
              <w:t>相对</w:t>
            </w:r>
            <w:r w:rsidRPr="00FC3A9C">
              <w:rPr>
                <w:rFonts w:eastAsiaTheme="minorEastAsia"/>
                <w:b w:val="0"/>
              </w:rPr>
              <w:t>方位</w:t>
            </w:r>
          </w:p>
        </w:tc>
        <w:tc>
          <w:tcPr>
            <w:tcW w:w="927" w:type="pct"/>
            <w:vAlign w:val="center"/>
          </w:tcPr>
          <w:p w14:paraId="53462CBE" w14:textId="77777777" w:rsidR="008F29FF" w:rsidRPr="00FC3A9C" w:rsidRDefault="008F29FF" w:rsidP="00F1377F">
            <w:pPr>
              <w:pStyle w:val="6-"/>
              <w:spacing w:beforeLines="0" w:line="240" w:lineRule="auto"/>
              <w:rPr>
                <w:rFonts w:eastAsiaTheme="minorEastAsia"/>
                <w:b w:val="0"/>
              </w:rPr>
            </w:pPr>
            <w:r w:rsidRPr="00FC3A9C">
              <w:rPr>
                <w:rFonts w:eastAsiaTheme="minorEastAsia" w:hint="eastAsia"/>
                <w:b w:val="0"/>
              </w:rPr>
              <w:t>距离</w:t>
            </w:r>
            <w:r w:rsidRPr="00FC3A9C">
              <w:rPr>
                <w:rFonts w:eastAsiaTheme="minorEastAsia"/>
                <w:b w:val="0"/>
              </w:rPr>
              <w:t>（</w:t>
            </w:r>
            <w:r w:rsidRPr="00FC3A9C">
              <w:rPr>
                <w:rFonts w:eastAsiaTheme="minorEastAsia" w:hint="eastAsia"/>
                <w:b w:val="0"/>
              </w:rPr>
              <w:t>m</w:t>
            </w:r>
            <w:r w:rsidRPr="00FC3A9C">
              <w:rPr>
                <w:rFonts w:eastAsiaTheme="minorEastAsia"/>
                <w:b w:val="0"/>
              </w:rPr>
              <w:t>）</w:t>
            </w:r>
          </w:p>
        </w:tc>
        <w:tc>
          <w:tcPr>
            <w:tcW w:w="626" w:type="pct"/>
            <w:vAlign w:val="center"/>
          </w:tcPr>
          <w:p w14:paraId="462F5947" w14:textId="77777777" w:rsidR="008F29FF" w:rsidRPr="00FC3A9C" w:rsidRDefault="008F29FF" w:rsidP="00F1377F">
            <w:pPr>
              <w:pStyle w:val="6-"/>
              <w:spacing w:beforeLines="0" w:line="240" w:lineRule="auto"/>
              <w:rPr>
                <w:rFonts w:eastAsiaTheme="minorEastAsia"/>
                <w:b w:val="0"/>
              </w:rPr>
            </w:pPr>
            <w:r w:rsidRPr="00FC3A9C">
              <w:rPr>
                <w:rFonts w:eastAsiaTheme="minorEastAsia" w:hint="eastAsia"/>
                <w:b w:val="0"/>
              </w:rPr>
              <w:t>属性</w:t>
            </w:r>
          </w:p>
        </w:tc>
        <w:tc>
          <w:tcPr>
            <w:tcW w:w="698" w:type="pct"/>
            <w:vAlign w:val="center"/>
          </w:tcPr>
          <w:p w14:paraId="2180D3FC" w14:textId="77777777" w:rsidR="008F29FF" w:rsidRPr="00FC3A9C" w:rsidRDefault="008F29FF" w:rsidP="00F1377F">
            <w:pPr>
              <w:pStyle w:val="6-"/>
              <w:spacing w:beforeLines="0" w:line="240" w:lineRule="auto"/>
              <w:rPr>
                <w:rFonts w:eastAsiaTheme="minorEastAsia"/>
                <w:b w:val="0"/>
              </w:rPr>
            </w:pPr>
            <w:r w:rsidRPr="00FC3A9C">
              <w:rPr>
                <w:rFonts w:eastAsiaTheme="minorEastAsia" w:hint="eastAsia"/>
                <w:b w:val="0"/>
              </w:rPr>
              <w:t>人口数</w:t>
            </w:r>
          </w:p>
        </w:tc>
      </w:tr>
      <w:tr w:rsidR="00FC3A9C" w:rsidRPr="00FC3A9C" w14:paraId="24FFBE56" w14:textId="77777777" w:rsidTr="009343C6">
        <w:trPr>
          <w:trHeight w:val="369"/>
          <w:jc w:val="center"/>
        </w:trPr>
        <w:tc>
          <w:tcPr>
            <w:tcW w:w="390" w:type="pct"/>
            <w:vMerge w:val="restart"/>
            <w:vAlign w:val="center"/>
          </w:tcPr>
          <w:p w14:paraId="514CFA1A" w14:textId="77777777" w:rsidR="005A26CC" w:rsidRPr="00FC3A9C" w:rsidRDefault="005A26CC" w:rsidP="005A26CC">
            <w:pPr>
              <w:pStyle w:val="6-"/>
              <w:spacing w:before="168" w:line="240" w:lineRule="auto"/>
              <w:rPr>
                <w:rFonts w:eastAsiaTheme="minorEastAsia"/>
                <w:b w:val="0"/>
              </w:rPr>
            </w:pPr>
            <w:r w:rsidRPr="00FC3A9C">
              <w:rPr>
                <w:rFonts w:eastAsiaTheme="minorEastAsia" w:hint="eastAsia"/>
                <w:b w:val="0"/>
              </w:rPr>
              <w:t>环境</w:t>
            </w:r>
            <w:r w:rsidRPr="00FC3A9C">
              <w:rPr>
                <w:rFonts w:eastAsiaTheme="minorEastAsia"/>
                <w:b w:val="0"/>
              </w:rPr>
              <w:t>空气</w:t>
            </w:r>
          </w:p>
        </w:tc>
        <w:tc>
          <w:tcPr>
            <w:tcW w:w="391" w:type="pct"/>
            <w:vAlign w:val="center"/>
          </w:tcPr>
          <w:p w14:paraId="11238C6B"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9</w:t>
            </w:r>
          </w:p>
        </w:tc>
        <w:tc>
          <w:tcPr>
            <w:tcW w:w="860" w:type="pct"/>
            <w:vAlign w:val="center"/>
          </w:tcPr>
          <w:p w14:paraId="1BCE979A"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孙家村</w:t>
            </w:r>
          </w:p>
        </w:tc>
        <w:tc>
          <w:tcPr>
            <w:tcW w:w="1108" w:type="pct"/>
            <w:vAlign w:val="center"/>
          </w:tcPr>
          <w:p w14:paraId="5F9AA14C"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W</w:t>
            </w:r>
          </w:p>
        </w:tc>
        <w:tc>
          <w:tcPr>
            <w:tcW w:w="927" w:type="pct"/>
            <w:vAlign w:val="center"/>
          </w:tcPr>
          <w:p w14:paraId="4A2ABCD9" w14:textId="77777777" w:rsidR="005A26CC" w:rsidRPr="00FC3A9C" w:rsidRDefault="005A26CC" w:rsidP="005A26CC">
            <w:pPr>
              <w:pStyle w:val="6-"/>
              <w:spacing w:beforeLines="0" w:line="240" w:lineRule="auto"/>
              <w:rPr>
                <w:rFonts w:eastAsiaTheme="minorEastAsia"/>
                <w:b w:val="0"/>
              </w:rPr>
            </w:pPr>
            <w:r w:rsidRPr="00FC3A9C">
              <w:rPr>
                <w:rFonts w:eastAsiaTheme="minorEastAsia"/>
                <w:b w:val="0"/>
              </w:rPr>
              <w:t>4439</w:t>
            </w:r>
          </w:p>
        </w:tc>
        <w:tc>
          <w:tcPr>
            <w:tcW w:w="626" w:type="pct"/>
          </w:tcPr>
          <w:p w14:paraId="649B9B4F"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40A214AB"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6</w:t>
            </w:r>
            <w:r w:rsidRPr="00FC3A9C">
              <w:rPr>
                <w:rFonts w:eastAsiaTheme="minorEastAsia"/>
                <w:b w:val="0"/>
              </w:rPr>
              <w:t>76</w:t>
            </w:r>
          </w:p>
        </w:tc>
      </w:tr>
      <w:tr w:rsidR="00FC3A9C" w:rsidRPr="00FC3A9C" w14:paraId="3C646F5A" w14:textId="77777777" w:rsidTr="009343C6">
        <w:trPr>
          <w:trHeight w:val="369"/>
          <w:jc w:val="center"/>
        </w:trPr>
        <w:tc>
          <w:tcPr>
            <w:tcW w:w="390" w:type="pct"/>
            <w:vMerge/>
            <w:vAlign w:val="center"/>
          </w:tcPr>
          <w:p w14:paraId="0235B766" w14:textId="77777777" w:rsidR="005A26CC" w:rsidRPr="00FC3A9C" w:rsidRDefault="005A26CC" w:rsidP="005A26CC">
            <w:pPr>
              <w:pStyle w:val="6-"/>
              <w:spacing w:before="168" w:line="240" w:lineRule="auto"/>
              <w:rPr>
                <w:rFonts w:eastAsiaTheme="minorEastAsia"/>
                <w:b w:val="0"/>
              </w:rPr>
            </w:pPr>
          </w:p>
        </w:tc>
        <w:tc>
          <w:tcPr>
            <w:tcW w:w="391" w:type="pct"/>
            <w:vAlign w:val="center"/>
          </w:tcPr>
          <w:p w14:paraId="61C96279"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0</w:t>
            </w:r>
          </w:p>
        </w:tc>
        <w:tc>
          <w:tcPr>
            <w:tcW w:w="860" w:type="pct"/>
            <w:vAlign w:val="center"/>
          </w:tcPr>
          <w:p w14:paraId="05D3B26D"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西史村</w:t>
            </w:r>
          </w:p>
        </w:tc>
        <w:tc>
          <w:tcPr>
            <w:tcW w:w="1108" w:type="pct"/>
            <w:vAlign w:val="center"/>
          </w:tcPr>
          <w:p w14:paraId="2570AA62"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W</w:t>
            </w:r>
          </w:p>
        </w:tc>
        <w:tc>
          <w:tcPr>
            <w:tcW w:w="927" w:type="pct"/>
            <w:vAlign w:val="center"/>
          </w:tcPr>
          <w:p w14:paraId="6E454093"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913</w:t>
            </w:r>
          </w:p>
        </w:tc>
        <w:tc>
          <w:tcPr>
            <w:tcW w:w="626" w:type="pct"/>
          </w:tcPr>
          <w:p w14:paraId="71CB3279"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1B5C3B87"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5</w:t>
            </w:r>
            <w:r w:rsidRPr="00FC3A9C">
              <w:rPr>
                <w:rFonts w:eastAsiaTheme="minorEastAsia"/>
                <w:b w:val="0"/>
              </w:rPr>
              <w:t>48</w:t>
            </w:r>
          </w:p>
        </w:tc>
      </w:tr>
      <w:tr w:rsidR="00FC3A9C" w:rsidRPr="00FC3A9C" w14:paraId="2512B3DC" w14:textId="77777777" w:rsidTr="00F1377F">
        <w:trPr>
          <w:trHeight w:val="369"/>
          <w:jc w:val="center"/>
        </w:trPr>
        <w:tc>
          <w:tcPr>
            <w:tcW w:w="390" w:type="pct"/>
            <w:vMerge/>
            <w:vAlign w:val="center"/>
          </w:tcPr>
          <w:p w14:paraId="7410AA35"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3E5E9D47"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1</w:t>
            </w:r>
          </w:p>
        </w:tc>
        <w:tc>
          <w:tcPr>
            <w:tcW w:w="860" w:type="pct"/>
            <w:vAlign w:val="center"/>
          </w:tcPr>
          <w:p w14:paraId="4EC48788"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东史村</w:t>
            </w:r>
          </w:p>
        </w:tc>
        <w:tc>
          <w:tcPr>
            <w:tcW w:w="1108" w:type="pct"/>
            <w:vAlign w:val="center"/>
          </w:tcPr>
          <w:p w14:paraId="649044F8"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N</w:t>
            </w:r>
          </w:p>
        </w:tc>
        <w:tc>
          <w:tcPr>
            <w:tcW w:w="927" w:type="pct"/>
            <w:vAlign w:val="center"/>
          </w:tcPr>
          <w:p w14:paraId="0DB2D2C3"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192</w:t>
            </w:r>
          </w:p>
        </w:tc>
        <w:tc>
          <w:tcPr>
            <w:tcW w:w="626" w:type="pct"/>
          </w:tcPr>
          <w:p w14:paraId="204C2F33"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25BB7F63"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6</w:t>
            </w:r>
            <w:r w:rsidRPr="00FC3A9C">
              <w:rPr>
                <w:rFonts w:eastAsiaTheme="minorEastAsia"/>
                <w:b w:val="0"/>
              </w:rPr>
              <w:t>17</w:t>
            </w:r>
          </w:p>
        </w:tc>
      </w:tr>
      <w:tr w:rsidR="00FC3A9C" w:rsidRPr="00FC3A9C" w14:paraId="0E7E6D7B" w14:textId="77777777" w:rsidTr="00F1377F">
        <w:trPr>
          <w:trHeight w:val="369"/>
          <w:jc w:val="center"/>
        </w:trPr>
        <w:tc>
          <w:tcPr>
            <w:tcW w:w="390" w:type="pct"/>
            <w:vMerge/>
            <w:vAlign w:val="center"/>
          </w:tcPr>
          <w:p w14:paraId="598ACFEB"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3D5751C6"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2</w:t>
            </w:r>
          </w:p>
        </w:tc>
        <w:tc>
          <w:tcPr>
            <w:tcW w:w="860" w:type="pct"/>
            <w:vAlign w:val="center"/>
          </w:tcPr>
          <w:p w14:paraId="59E8E5E1"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张家湾村</w:t>
            </w:r>
          </w:p>
        </w:tc>
        <w:tc>
          <w:tcPr>
            <w:tcW w:w="1108" w:type="pct"/>
            <w:vAlign w:val="center"/>
          </w:tcPr>
          <w:p w14:paraId="56C7D77B"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927" w:type="pct"/>
            <w:vAlign w:val="center"/>
          </w:tcPr>
          <w:p w14:paraId="4BA2755B"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270</w:t>
            </w:r>
          </w:p>
        </w:tc>
        <w:tc>
          <w:tcPr>
            <w:tcW w:w="626" w:type="pct"/>
          </w:tcPr>
          <w:p w14:paraId="327CFE93"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003F1111"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8</w:t>
            </w:r>
            <w:r w:rsidRPr="00FC3A9C">
              <w:rPr>
                <w:rFonts w:eastAsiaTheme="minorEastAsia"/>
                <w:b w:val="0"/>
              </w:rPr>
              <w:t>24</w:t>
            </w:r>
          </w:p>
        </w:tc>
      </w:tr>
      <w:tr w:rsidR="00FC3A9C" w:rsidRPr="00FC3A9C" w14:paraId="487D6F97" w14:textId="77777777" w:rsidTr="00F1377F">
        <w:trPr>
          <w:trHeight w:val="369"/>
          <w:jc w:val="center"/>
        </w:trPr>
        <w:tc>
          <w:tcPr>
            <w:tcW w:w="390" w:type="pct"/>
            <w:vMerge/>
            <w:vAlign w:val="center"/>
          </w:tcPr>
          <w:p w14:paraId="233AB2EC"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1DEEC22A"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3</w:t>
            </w:r>
          </w:p>
        </w:tc>
        <w:tc>
          <w:tcPr>
            <w:tcW w:w="860" w:type="pct"/>
            <w:vAlign w:val="center"/>
          </w:tcPr>
          <w:p w14:paraId="6B9B744F"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刘家沟村</w:t>
            </w:r>
          </w:p>
        </w:tc>
        <w:tc>
          <w:tcPr>
            <w:tcW w:w="1108" w:type="pct"/>
            <w:vAlign w:val="center"/>
          </w:tcPr>
          <w:p w14:paraId="45C9FD99"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W</w:t>
            </w:r>
          </w:p>
        </w:tc>
        <w:tc>
          <w:tcPr>
            <w:tcW w:w="927" w:type="pct"/>
            <w:vAlign w:val="center"/>
          </w:tcPr>
          <w:p w14:paraId="7112BD02"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126</w:t>
            </w:r>
          </w:p>
        </w:tc>
        <w:tc>
          <w:tcPr>
            <w:tcW w:w="626" w:type="pct"/>
            <w:vAlign w:val="center"/>
          </w:tcPr>
          <w:p w14:paraId="76E9DB2D"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048A4B75"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300</w:t>
            </w:r>
          </w:p>
        </w:tc>
      </w:tr>
      <w:tr w:rsidR="00FC3A9C" w:rsidRPr="00FC3A9C" w14:paraId="172582F5" w14:textId="77777777" w:rsidTr="00F1377F">
        <w:trPr>
          <w:trHeight w:val="369"/>
          <w:jc w:val="center"/>
        </w:trPr>
        <w:tc>
          <w:tcPr>
            <w:tcW w:w="390" w:type="pct"/>
            <w:vMerge/>
            <w:vAlign w:val="center"/>
          </w:tcPr>
          <w:p w14:paraId="0F2ED484"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129B8B92"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4</w:t>
            </w:r>
          </w:p>
        </w:tc>
        <w:tc>
          <w:tcPr>
            <w:tcW w:w="860" w:type="pct"/>
            <w:vAlign w:val="center"/>
          </w:tcPr>
          <w:p w14:paraId="74461BAE"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三义村</w:t>
            </w:r>
          </w:p>
        </w:tc>
        <w:tc>
          <w:tcPr>
            <w:tcW w:w="1108" w:type="pct"/>
            <w:vAlign w:val="center"/>
          </w:tcPr>
          <w:p w14:paraId="40A0D287"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W</w:t>
            </w:r>
          </w:p>
        </w:tc>
        <w:tc>
          <w:tcPr>
            <w:tcW w:w="927" w:type="pct"/>
            <w:vAlign w:val="center"/>
          </w:tcPr>
          <w:p w14:paraId="74B969AB"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908</w:t>
            </w:r>
          </w:p>
        </w:tc>
        <w:tc>
          <w:tcPr>
            <w:tcW w:w="626" w:type="pct"/>
            <w:vAlign w:val="center"/>
          </w:tcPr>
          <w:p w14:paraId="0817C327"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12A676BA"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690</w:t>
            </w:r>
          </w:p>
        </w:tc>
      </w:tr>
      <w:tr w:rsidR="00FC3A9C" w:rsidRPr="00FC3A9C" w14:paraId="13DF86A8" w14:textId="77777777" w:rsidTr="00F1377F">
        <w:trPr>
          <w:trHeight w:val="369"/>
          <w:jc w:val="center"/>
        </w:trPr>
        <w:tc>
          <w:tcPr>
            <w:tcW w:w="390" w:type="pct"/>
            <w:vMerge/>
            <w:vAlign w:val="center"/>
          </w:tcPr>
          <w:p w14:paraId="151DAC20"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2E61072A"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5</w:t>
            </w:r>
          </w:p>
        </w:tc>
        <w:tc>
          <w:tcPr>
            <w:tcW w:w="860" w:type="pct"/>
            <w:vAlign w:val="center"/>
          </w:tcPr>
          <w:p w14:paraId="5B5CB14B"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秦汉佳苑</w:t>
            </w:r>
            <w:r w:rsidRPr="00FC3A9C">
              <w:rPr>
                <w:rFonts w:eastAsiaTheme="minorEastAsia" w:hint="eastAsia"/>
                <w:b w:val="0"/>
              </w:rPr>
              <w:t>(</w:t>
            </w:r>
            <w:r w:rsidRPr="00FC3A9C">
              <w:rPr>
                <w:rFonts w:eastAsiaTheme="minorEastAsia" w:hint="eastAsia"/>
                <w:b w:val="0"/>
              </w:rPr>
              <w:t>在建</w:t>
            </w:r>
            <w:r w:rsidRPr="00FC3A9C">
              <w:rPr>
                <w:rFonts w:eastAsiaTheme="minorEastAsia"/>
                <w:b w:val="0"/>
              </w:rPr>
              <w:t>)</w:t>
            </w:r>
          </w:p>
        </w:tc>
        <w:tc>
          <w:tcPr>
            <w:tcW w:w="1108" w:type="pct"/>
            <w:vAlign w:val="center"/>
          </w:tcPr>
          <w:p w14:paraId="0E0A7EB0"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S</w:t>
            </w:r>
            <w:r w:rsidRPr="00FC3A9C">
              <w:rPr>
                <w:rFonts w:eastAsiaTheme="minorEastAsia"/>
                <w:b w:val="0"/>
              </w:rPr>
              <w:t>W</w:t>
            </w:r>
          </w:p>
        </w:tc>
        <w:tc>
          <w:tcPr>
            <w:tcW w:w="927" w:type="pct"/>
            <w:vAlign w:val="center"/>
          </w:tcPr>
          <w:p w14:paraId="43AAE3C1"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649</w:t>
            </w:r>
          </w:p>
        </w:tc>
        <w:tc>
          <w:tcPr>
            <w:tcW w:w="626" w:type="pct"/>
            <w:vAlign w:val="center"/>
          </w:tcPr>
          <w:p w14:paraId="0DF03756"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住宅小区</w:t>
            </w:r>
          </w:p>
        </w:tc>
        <w:tc>
          <w:tcPr>
            <w:tcW w:w="698" w:type="pct"/>
            <w:vAlign w:val="center"/>
          </w:tcPr>
          <w:p w14:paraId="53879803"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40</w:t>
            </w:r>
          </w:p>
        </w:tc>
      </w:tr>
      <w:tr w:rsidR="00FC3A9C" w:rsidRPr="00FC3A9C" w14:paraId="76A7CE7E" w14:textId="77777777" w:rsidTr="00F1377F">
        <w:trPr>
          <w:trHeight w:val="369"/>
          <w:jc w:val="center"/>
        </w:trPr>
        <w:tc>
          <w:tcPr>
            <w:tcW w:w="390" w:type="pct"/>
            <w:vMerge/>
            <w:vAlign w:val="center"/>
          </w:tcPr>
          <w:p w14:paraId="013D8D2A"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315D253A"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6</w:t>
            </w:r>
          </w:p>
        </w:tc>
        <w:tc>
          <w:tcPr>
            <w:tcW w:w="860" w:type="pct"/>
            <w:vAlign w:val="center"/>
          </w:tcPr>
          <w:p w14:paraId="5D69F8E9"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秦汉中学</w:t>
            </w:r>
          </w:p>
        </w:tc>
        <w:tc>
          <w:tcPr>
            <w:tcW w:w="1108" w:type="pct"/>
            <w:vAlign w:val="center"/>
          </w:tcPr>
          <w:p w14:paraId="457EFBFE"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S</w:t>
            </w:r>
            <w:r w:rsidRPr="00FC3A9C">
              <w:rPr>
                <w:rFonts w:eastAsiaTheme="minorEastAsia"/>
                <w:b w:val="0"/>
              </w:rPr>
              <w:t>W</w:t>
            </w:r>
          </w:p>
        </w:tc>
        <w:tc>
          <w:tcPr>
            <w:tcW w:w="927" w:type="pct"/>
            <w:vAlign w:val="center"/>
          </w:tcPr>
          <w:p w14:paraId="33960C4D"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810</w:t>
            </w:r>
          </w:p>
        </w:tc>
        <w:tc>
          <w:tcPr>
            <w:tcW w:w="626" w:type="pct"/>
            <w:vAlign w:val="center"/>
          </w:tcPr>
          <w:p w14:paraId="1E62B553"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学校</w:t>
            </w:r>
          </w:p>
        </w:tc>
        <w:tc>
          <w:tcPr>
            <w:tcW w:w="698" w:type="pct"/>
            <w:vAlign w:val="center"/>
          </w:tcPr>
          <w:p w14:paraId="4BD2F257"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500</w:t>
            </w:r>
          </w:p>
        </w:tc>
      </w:tr>
      <w:tr w:rsidR="00FC3A9C" w:rsidRPr="00FC3A9C" w14:paraId="1C731CAF" w14:textId="77777777" w:rsidTr="00F1377F">
        <w:trPr>
          <w:trHeight w:val="369"/>
          <w:jc w:val="center"/>
        </w:trPr>
        <w:tc>
          <w:tcPr>
            <w:tcW w:w="390" w:type="pct"/>
            <w:vMerge/>
            <w:vAlign w:val="center"/>
          </w:tcPr>
          <w:p w14:paraId="1EA99E47"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6C29CFD9"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7</w:t>
            </w:r>
          </w:p>
        </w:tc>
        <w:tc>
          <w:tcPr>
            <w:tcW w:w="860" w:type="pct"/>
            <w:vAlign w:val="center"/>
          </w:tcPr>
          <w:p w14:paraId="1B17B1AB"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启迪佳莲未来科技城（在建）</w:t>
            </w:r>
          </w:p>
        </w:tc>
        <w:tc>
          <w:tcPr>
            <w:tcW w:w="1108" w:type="pct"/>
            <w:vAlign w:val="center"/>
          </w:tcPr>
          <w:p w14:paraId="7707AE15"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S</w:t>
            </w:r>
            <w:r w:rsidRPr="00FC3A9C">
              <w:rPr>
                <w:rFonts w:eastAsiaTheme="minorEastAsia"/>
                <w:b w:val="0"/>
              </w:rPr>
              <w:t>W</w:t>
            </w:r>
          </w:p>
        </w:tc>
        <w:tc>
          <w:tcPr>
            <w:tcW w:w="927" w:type="pct"/>
            <w:vAlign w:val="center"/>
          </w:tcPr>
          <w:p w14:paraId="7CAE47F9"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664</w:t>
            </w:r>
          </w:p>
        </w:tc>
        <w:tc>
          <w:tcPr>
            <w:tcW w:w="626" w:type="pct"/>
            <w:vAlign w:val="center"/>
          </w:tcPr>
          <w:p w14:paraId="450C0E79"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住宅小区</w:t>
            </w:r>
          </w:p>
        </w:tc>
        <w:tc>
          <w:tcPr>
            <w:tcW w:w="698" w:type="pct"/>
            <w:vAlign w:val="center"/>
          </w:tcPr>
          <w:p w14:paraId="7A940AE6"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1136</w:t>
            </w:r>
          </w:p>
        </w:tc>
      </w:tr>
      <w:tr w:rsidR="00FC3A9C" w:rsidRPr="00FC3A9C" w14:paraId="0BDE8DEE" w14:textId="77777777" w:rsidTr="00F1377F">
        <w:trPr>
          <w:trHeight w:val="369"/>
          <w:jc w:val="center"/>
        </w:trPr>
        <w:tc>
          <w:tcPr>
            <w:tcW w:w="390" w:type="pct"/>
            <w:vMerge/>
            <w:vAlign w:val="center"/>
          </w:tcPr>
          <w:p w14:paraId="07201442"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74B5E1AB"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8</w:t>
            </w:r>
          </w:p>
        </w:tc>
        <w:tc>
          <w:tcPr>
            <w:tcW w:w="860" w:type="pct"/>
            <w:vAlign w:val="center"/>
          </w:tcPr>
          <w:p w14:paraId="009F5815"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联家沟</w:t>
            </w:r>
          </w:p>
        </w:tc>
        <w:tc>
          <w:tcPr>
            <w:tcW w:w="1108" w:type="pct"/>
            <w:vAlign w:val="center"/>
          </w:tcPr>
          <w:p w14:paraId="7C02D3F3"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927" w:type="pct"/>
            <w:vAlign w:val="center"/>
          </w:tcPr>
          <w:p w14:paraId="138A0592"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842</w:t>
            </w:r>
          </w:p>
        </w:tc>
        <w:tc>
          <w:tcPr>
            <w:tcW w:w="626" w:type="pct"/>
            <w:vAlign w:val="center"/>
          </w:tcPr>
          <w:p w14:paraId="31046D75"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11E7FCEB"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020</w:t>
            </w:r>
          </w:p>
        </w:tc>
      </w:tr>
      <w:tr w:rsidR="00FC3A9C" w:rsidRPr="00FC3A9C" w14:paraId="4209E8FF" w14:textId="77777777" w:rsidTr="00F1377F">
        <w:trPr>
          <w:trHeight w:val="369"/>
          <w:jc w:val="center"/>
        </w:trPr>
        <w:tc>
          <w:tcPr>
            <w:tcW w:w="390" w:type="pct"/>
            <w:vMerge/>
            <w:vAlign w:val="center"/>
          </w:tcPr>
          <w:p w14:paraId="73F78CAB"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7ADC7893"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9</w:t>
            </w:r>
          </w:p>
        </w:tc>
        <w:tc>
          <w:tcPr>
            <w:tcW w:w="860" w:type="pct"/>
            <w:vAlign w:val="center"/>
          </w:tcPr>
          <w:p w14:paraId="770A945D"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新庄村</w:t>
            </w:r>
          </w:p>
        </w:tc>
        <w:tc>
          <w:tcPr>
            <w:tcW w:w="1108" w:type="pct"/>
            <w:vAlign w:val="center"/>
          </w:tcPr>
          <w:p w14:paraId="6BEAA274"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927" w:type="pct"/>
            <w:vAlign w:val="center"/>
          </w:tcPr>
          <w:p w14:paraId="236720EC"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158</w:t>
            </w:r>
          </w:p>
        </w:tc>
        <w:tc>
          <w:tcPr>
            <w:tcW w:w="626" w:type="pct"/>
            <w:vAlign w:val="center"/>
          </w:tcPr>
          <w:p w14:paraId="4666BD0C"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居民点</w:t>
            </w:r>
          </w:p>
        </w:tc>
        <w:tc>
          <w:tcPr>
            <w:tcW w:w="698" w:type="pct"/>
            <w:vAlign w:val="center"/>
          </w:tcPr>
          <w:p w14:paraId="6E6F61DA"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046</w:t>
            </w:r>
          </w:p>
        </w:tc>
      </w:tr>
      <w:tr w:rsidR="00FC3A9C" w:rsidRPr="00FC3A9C" w14:paraId="05CE97A0" w14:textId="77777777" w:rsidTr="00F1377F">
        <w:trPr>
          <w:trHeight w:val="369"/>
          <w:jc w:val="center"/>
        </w:trPr>
        <w:tc>
          <w:tcPr>
            <w:tcW w:w="390" w:type="pct"/>
            <w:vMerge/>
            <w:vAlign w:val="center"/>
          </w:tcPr>
          <w:p w14:paraId="113C61C5"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547F81F4"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0</w:t>
            </w:r>
          </w:p>
        </w:tc>
        <w:tc>
          <w:tcPr>
            <w:tcW w:w="860" w:type="pct"/>
            <w:vAlign w:val="center"/>
          </w:tcPr>
          <w:p w14:paraId="3AA9611B"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恒大国际城</w:t>
            </w:r>
          </w:p>
        </w:tc>
        <w:tc>
          <w:tcPr>
            <w:tcW w:w="1108" w:type="pct"/>
            <w:vAlign w:val="center"/>
          </w:tcPr>
          <w:p w14:paraId="0EFF1F21"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S</w:t>
            </w:r>
          </w:p>
        </w:tc>
        <w:tc>
          <w:tcPr>
            <w:tcW w:w="927" w:type="pct"/>
            <w:vAlign w:val="center"/>
          </w:tcPr>
          <w:p w14:paraId="6C59F20D"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242</w:t>
            </w:r>
          </w:p>
        </w:tc>
        <w:tc>
          <w:tcPr>
            <w:tcW w:w="626" w:type="pct"/>
            <w:vAlign w:val="center"/>
          </w:tcPr>
          <w:p w14:paraId="51A7DE59"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住宅小区</w:t>
            </w:r>
          </w:p>
        </w:tc>
        <w:tc>
          <w:tcPr>
            <w:tcW w:w="698" w:type="pct"/>
            <w:vAlign w:val="center"/>
          </w:tcPr>
          <w:p w14:paraId="3009DF77"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2120</w:t>
            </w:r>
          </w:p>
        </w:tc>
      </w:tr>
      <w:tr w:rsidR="00FC3A9C" w:rsidRPr="00FC3A9C" w14:paraId="0009B385" w14:textId="77777777" w:rsidTr="00F1377F">
        <w:trPr>
          <w:trHeight w:val="369"/>
          <w:jc w:val="center"/>
        </w:trPr>
        <w:tc>
          <w:tcPr>
            <w:tcW w:w="390" w:type="pct"/>
            <w:vMerge/>
            <w:vAlign w:val="center"/>
          </w:tcPr>
          <w:p w14:paraId="619B7BDC"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24EBA39B"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1</w:t>
            </w:r>
          </w:p>
        </w:tc>
        <w:tc>
          <w:tcPr>
            <w:tcW w:w="860" w:type="pct"/>
            <w:vAlign w:val="center"/>
          </w:tcPr>
          <w:p w14:paraId="7EF02E5F"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中南紫云集（在建）</w:t>
            </w:r>
          </w:p>
        </w:tc>
        <w:tc>
          <w:tcPr>
            <w:tcW w:w="1108" w:type="pct"/>
            <w:vAlign w:val="center"/>
          </w:tcPr>
          <w:p w14:paraId="5F2FF423"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S</w:t>
            </w:r>
          </w:p>
        </w:tc>
        <w:tc>
          <w:tcPr>
            <w:tcW w:w="927" w:type="pct"/>
            <w:vAlign w:val="center"/>
          </w:tcPr>
          <w:p w14:paraId="4DB5C5D8"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481</w:t>
            </w:r>
          </w:p>
        </w:tc>
        <w:tc>
          <w:tcPr>
            <w:tcW w:w="626" w:type="pct"/>
          </w:tcPr>
          <w:p w14:paraId="5173D538"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住宅小区</w:t>
            </w:r>
          </w:p>
        </w:tc>
        <w:tc>
          <w:tcPr>
            <w:tcW w:w="698" w:type="pct"/>
            <w:vAlign w:val="center"/>
          </w:tcPr>
          <w:p w14:paraId="63C7B8CE"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707</w:t>
            </w:r>
          </w:p>
        </w:tc>
      </w:tr>
      <w:tr w:rsidR="00FC3A9C" w:rsidRPr="00FC3A9C" w14:paraId="2FFD2EDE" w14:textId="77777777" w:rsidTr="00F1377F">
        <w:trPr>
          <w:trHeight w:val="369"/>
          <w:jc w:val="center"/>
        </w:trPr>
        <w:tc>
          <w:tcPr>
            <w:tcW w:w="390" w:type="pct"/>
            <w:vMerge/>
            <w:vAlign w:val="center"/>
          </w:tcPr>
          <w:p w14:paraId="0F38B263"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0D2034DE" w14:textId="77777777" w:rsidR="005A26CC" w:rsidRPr="00FC3A9C" w:rsidRDefault="005A26CC" w:rsidP="005A26CC">
            <w:pPr>
              <w:pStyle w:val="6-"/>
              <w:spacing w:beforeLines="0" w:line="240" w:lineRule="auto"/>
              <w:rPr>
                <w:rFonts w:eastAsiaTheme="minorEastAsia"/>
                <w:b w:val="0"/>
              </w:rPr>
            </w:pPr>
            <w:r w:rsidRPr="00FC3A9C">
              <w:rPr>
                <w:rFonts w:eastAsiaTheme="minorEastAsia"/>
                <w:b w:val="0"/>
              </w:rPr>
              <w:t>32</w:t>
            </w:r>
          </w:p>
        </w:tc>
        <w:tc>
          <w:tcPr>
            <w:tcW w:w="860" w:type="pct"/>
            <w:vAlign w:val="center"/>
          </w:tcPr>
          <w:p w14:paraId="2798F2EC"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园艺三场小区</w:t>
            </w:r>
          </w:p>
        </w:tc>
        <w:tc>
          <w:tcPr>
            <w:tcW w:w="1108" w:type="pct"/>
            <w:vAlign w:val="center"/>
          </w:tcPr>
          <w:p w14:paraId="31AC19F3"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S</w:t>
            </w:r>
          </w:p>
        </w:tc>
        <w:tc>
          <w:tcPr>
            <w:tcW w:w="927" w:type="pct"/>
            <w:vAlign w:val="center"/>
          </w:tcPr>
          <w:p w14:paraId="326C5B37"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381</w:t>
            </w:r>
          </w:p>
        </w:tc>
        <w:tc>
          <w:tcPr>
            <w:tcW w:w="626" w:type="pct"/>
          </w:tcPr>
          <w:p w14:paraId="01F421F4"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住宅小区</w:t>
            </w:r>
          </w:p>
        </w:tc>
        <w:tc>
          <w:tcPr>
            <w:tcW w:w="698" w:type="pct"/>
            <w:vAlign w:val="center"/>
          </w:tcPr>
          <w:p w14:paraId="0DC7405F"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7</w:t>
            </w:r>
            <w:r w:rsidRPr="00FC3A9C">
              <w:rPr>
                <w:rFonts w:eastAsiaTheme="minorEastAsia"/>
                <w:b w:val="0"/>
              </w:rPr>
              <w:t>260</w:t>
            </w:r>
          </w:p>
        </w:tc>
      </w:tr>
      <w:tr w:rsidR="00FC3A9C" w:rsidRPr="00FC3A9C" w14:paraId="01A026C0" w14:textId="77777777" w:rsidTr="00F1377F">
        <w:trPr>
          <w:trHeight w:val="369"/>
          <w:jc w:val="center"/>
        </w:trPr>
        <w:tc>
          <w:tcPr>
            <w:tcW w:w="390" w:type="pct"/>
            <w:vMerge/>
            <w:vAlign w:val="center"/>
          </w:tcPr>
          <w:p w14:paraId="1EFBC787"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3C224775"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3</w:t>
            </w:r>
          </w:p>
        </w:tc>
        <w:tc>
          <w:tcPr>
            <w:tcW w:w="860" w:type="pct"/>
            <w:vAlign w:val="center"/>
          </w:tcPr>
          <w:p w14:paraId="0A1C1CF0"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东站小区</w:t>
            </w:r>
          </w:p>
        </w:tc>
        <w:tc>
          <w:tcPr>
            <w:tcW w:w="1108" w:type="pct"/>
            <w:vAlign w:val="center"/>
          </w:tcPr>
          <w:p w14:paraId="738ED6F6"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S</w:t>
            </w:r>
          </w:p>
        </w:tc>
        <w:tc>
          <w:tcPr>
            <w:tcW w:w="927" w:type="pct"/>
            <w:vAlign w:val="center"/>
          </w:tcPr>
          <w:p w14:paraId="49D988E9"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988</w:t>
            </w:r>
          </w:p>
        </w:tc>
        <w:tc>
          <w:tcPr>
            <w:tcW w:w="626" w:type="pct"/>
          </w:tcPr>
          <w:p w14:paraId="39664210"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住宅小区</w:t>
            </w:r>
          </w:p>
        </w:tc>
        <w:tc>
          <w:tcPr>
            <w:tcW w:w="698" w:type="pct"/>
            <w:vAlign w:val="center"/>
          </w:tcPr>
          <w:p w14:paraId="23013D7A"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5</w:t>
            </w:r>
            <w:r w:rsidRPr="00FC3A9C">
              <w:rPr>
                <w:rFonts w:eastAsiaTheme="minorEastAsia"/>
                <w:b w:val="0"/>
              </w:rPr>
              <w:t>040</w:t>
            </w:r>
          </w:p>
        </w:tc>
      </w:tr>
      <w:tr w:rsidR="00FC3A9C" w:rsidRPr="00FC3A9C" w14:paraId="67B4B954" w14:textId="77777777" w:rsidTr="00F1377F">
        <w:trPr>
          <w:trHeight w:val="369"/>
          <w:jc w:val="center"/>
        </w:trPr>
        <w:tc>
          <w:tcPr>
            <w:tcW w:w="390" w:type="pct"/>
            <w:vMerge/>
            <w:vAlign w:val="center"/>
          </w:tcPr>
          <w:p w14:paraId="77FB346A"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7B16CE33"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4</w:t>
            </w:r>
          </w:p>
        </w:tc>
        <w:tc>
          <w:tcPr>
            <w:tcW w:w="860" w:type="pct"/>
            <w:vAlign w:val="center"/>
          </w:tcPr>
          <w:p w14:paraId="34F18479"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渭河家苑小区</w:t>
            </w:r>
          </w:p>
        </w:tc>
        <w:tc>
          <w:tcPr>
            <w:tcW w:w="1108" w:type="pct"/>
            <w:vAlign w:val="center"/>
          </w:tcPr>
          <w:p w14:paraId="3073D8DF"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S</w:t>
            </w:r>
          </w:p>
        </w:tc>
        <w:tc>
          <w:tcPr>
            <w:tcW w:w="927" w:type="pct"/>
            <w:vAlign w:val="center"/>
          </w:tcPr>
          <w:p w14:paraId="67539E5A"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068</w:t>
            </w:r>
          </w:p>
        </w:tc>
        <w:tc>
          <w:tcPr>
            <w:tcW w:w="626" w:type="pct"/>
          </w:tcPr>
          <w:p w14:paraId="0DEEDD82"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住宅小区</w:t>
            </w:r>
          </w:p>
        </w:tc>
        <w:tc>
          <w:tcPr>
            <w:tcW w:w="698" w:type="pct"/>
            <w:vAlign w:val="center"/>
          </w:tcPr>
          <w:p w14:paraId="1FB46C8A"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1040</w:t>
            </w:r>
          </w:p>
        </w:tc>
      </w:tr>
      <w:tr w:rsidR="00FC3A9C" w:rsidRPr="00FC3A9C" w14:paraId="73B61AAB" w14:textId="77777777" w:rsidTr="00F1377F">
        <w:trPr>
          <w:trHeight w:val="369"/>
          <w:jc w:val="center"/>
        </w:trPr>
        <w:tc>
          <w:tcPr>
            <w:tcW w:w="390" w:type="pct"/>
            <w:vMerge w:val="restart"/>
            <w:vAlign w:val="center"/>
          </w:tcPr>
          <w:p w14:paraId="1B36CB7F"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地表水</w:t>
            </w:r>
          </w:p>
        </w:tc>
        <w:tc>
          <w:tcPr>
            <w:tcW w:w="4610" w:type="pct"/>
            <w:gridSpan w:val="6"/>
            <w:vAlign w:val="center"/>
          </w:tcPr>
          <w:p w14:paraId="202983E8"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受纳水体</w:t>
            </w:r>
          </w:p>
        </w:tc>
      </w:tr>
      <w:tr w:rsidR="00FC3A9C" w:rsidRPr="00FC3A9C" w14:paraId="1FE6491F" w14:textId="77777777" w:rsidTr="00F1377F">
        <w:trPr>
          <w:trHeight w:val="369"/>
          <w:jc w:val="center"/>
        </w:trPr>
        <w:tc>
          <w:tcPr>
            <w:tcW w:w="390" w:type="pct"/>
            <w:vMerge/>
            <w:vAlign w:val="center"/>
          </w:tcPr>
          <w:p w14:paraId="2C2A0596"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632521E2"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序号</w:t>
            </w:r>
          </w:p>
        </w:tc>
        <w:tc>
          <w:tcPr>
            <w:tcW w:w="860" w:type="pct"/>
            <w:vAlign w:val="center"/>
          </w:tcPr>
          <w:p w14:paraId="2291C580"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受纳水体</w:t>
            </w:r>
            <w:r w:rsidRPr="00FC3A9C">
              <w:rPr>
                <w:rFonts w:eastAsiaTheme="minorEastAsia"/>
                <w:b w:val="0"/>
              </w:rPr>
              <w:t>名称</w:t>
            </w:r>
          </w:p>
        </w:tc>
        <w:tc>
          <w:tcPr>
            <w:tcW w:w="2035" w:type="pct"/>
            <w:gridSpan w:val="2"/>
            <w:vAlign w:val="center"/>
          </w:tcPr>
          <w:p w14:paraId="4D5296A4"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排放点</w:t>
            </w:r>
            <w:r w:rsidRPr="00FC3A9C">
              <w:rPr>
                <w:rFonts w:eastAsiaTheme="minorEastAsia"/>
                <w:b w:val="0"/>
              </w:rPr>
              <w:t>水域环境功能</w:t>
            </w:r>
          </w:p>
        </w:tc>
        <w:tc>
          <w:tcPr>
            <w:tcW w:w="1324" w:type="pct"/>
            <w:gridSpan w:val="2"/>
            <w:vAlign w:val="center"/>
          </w:tcPr>
          <w:p w14:paraId="7469F4EE"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相对</w:t>
            </w:r>
            <w:r w:rsidRPr="00FC3A9C">
              <w:rPr>
                <w:rFonts w:eastAsiaTheme="minorEastAsia"/>
                <w:b w:val="0"/>
              </w:rPr>
              <w:t>方位</w:t>
            </w:r>
          </w:p>
        </w:tc>
      </w:tr>
      <w:tr w:rsidR="00FC3A9C" w:rsidRPr="00FC3A9C" w14:paraId="73F38E52" w14:textId="77777777" w:rsidTr="00F1377F">
        <w:trPr>
          <w:trHeight w:val="369"/>
          <w:jc w:val="center"/>
        </w:trPr>
        <w:tc>
          <w:tcPr>
            <w:tcW w:w="390" w:type="pct"/>
            <w:vMerge/>
            <w:vAlign w:val="center"/>
          </w:tcPr>
          <w:p w14:paraId="608FEB13"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0C3A1651" w14:textId="77777777" w:rsidR="005A26CC" w:rsidRPr="00FC3A9C" w:rsidRDefault="005A26CC" w:rsidP="005A26CC">
            <w:pPr>
              <w:pStyle w:val="6-"/>
              <w:spacing w:beforeLines="0" w:line="240" w:lineRule="auto"/>
              <w:rPr>
                <w:rFonts w:eastAsiaTheme="minorEastAsia"/>
                <w:b w:val="0"/>
              </w:rPr>
            </w:pPr>
            <w:r w:rsidRPr="00FC3A9C">
              <w:rPr>
                <w:rFonts w:eastAsiaTheme="minorEastAsia"/>
                <w:b w:val="0"/>
              </w:rPr>
              <w:t>1</w:t>
            </w:r>
          </w:p>
        </w:tc>
        <w:tc>
          <w:tcPr>
            <w:tcW w:w="860" w:type="pct"/>
            <w:vAlign w:val="center"/>
          </w:tcPr>
          <w:p w14:paraId="2B76CFCF"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w:t>
            </w:r>
          </w:p>
        </w:tc>
        <w:tc>
          <w:tcPr>
            <w:tcW w:w="2035" w:type="pct"/>
            <w:gridSpan w:val="2"/>
            <w:vAlign w:val="center"/>
          </w:tcPr>
          <w:p w14:paraId="080EFC63"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w:t>
            </w:r>
          </w:p>
        </w:tc>
        <w:tc>
          <w:tcPr>
            <w:tcW w:w="1324" w:type="pct"/>
            <w:gridSpan w:val="2"/>
            <w:vAlign w:val="center"/>
          </w:tcPr>
          <w:p w14:paraId="41F520AE" w14:textId="77777777" w:rsidR="005A26CC" w:rsidRPr="00FC3A9C" w:rsidRDefault="005A26CC" w:rsidP="005A26CC">
            <w:pPr>
              <w:pStyle w:val="6-"/>
              <w:spacing w:beforeLines="0" w:line="240" w:lineRule="auto"/>
              <w:rPr>
                <w:rFonts w:eastAsiaTheme="minorEastAsia"/>
                <w:b w:val="0"/>
              </w:rPr>
            </w:pPr>
            <w:r w:rsidRPr="00FC3A9C">
              <w:rPr>
                <w:rFonts w:eastAsiaTheme="minorEastAsia"/>
                <w:b w:val="0"/>
              </w:rPr>
              <w:t>/</w:t>
            </w:r>
          </w:p>
        </w:tc>
      </w:tr>
      <w:tr w:rsidR="00FC3A9C" w:rsidRPr="00FC3A9C" w14:paraId="1F8C7343" w14:textId="77777777" w:rsidTr="00F1377F">
        <w:trPr>
          <w:trHeight w:val="369"/>
          <w:jc w:val="center"/>
        </w:trPr>
        <w:tc>
          <w:tcPr>
            <w:tcW w:w="390" w:type="pct"/>
            <w:vMerge w:val="restart"/>
            <w:vAlign w:val="center"/>
          </w:tcPr>
          <w:p w14:paraId="61A7DB32"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地下水</w:t>
            </w:r>
          </w:p>
        </w:tc>
        <w:tc>
          <w:tcPr>
            <w:tcW w:w="391" w:type="pct"/>
            <w:vAlign w:val="center"/>
          </w:tcPr>
          <w:p w14:paraId="7F90ED4B"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序号</w:t>
            </w:r>
          </w:p>
        </w:tc>
        <w:tc>
          <w:tcPr>
            <w:tcW w:w="860" w:type="pct"/>
            <w:vAlign w:val="center"/>
          </w:tcPr>
          <w:p w14:paraId="75EC582B"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环境敏感区名称</w:t>
            </w:r>
          </w:p>
        </w:tc>
        <w:tc>
          <w:tcPr>
            <w:tcW w:w="1108" w:type="pct"/>
            <w:vAlign w:val="center"/>
          </w:tcPr>
          <w:p w14:paraId="06FF68A1"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环境敏感特征</w:t>
            </w:r>
          </w:p>
        </w:tc>
        <w:tc>
          <w:tcPr>
            <w:tcW w:w="927" w:type="pct"/>
            <w:vAlign w:val="center"/>
          </w:tcPr>
          <w:p w14:paraId="0F5D9779" w14:textId="77777777" w:rsidR="005A26CC" w:rsidRPr="00FC3A9C" w:rsidRDefault="005A26CC" w:rsidP="005A26CC">
            <w:pPr>
              <w:pStyle w:val="6-"/>
              <w:spacing w:beforeLines="0" w:line="240" w:lineRule="auto"/>
              <w:ind w:firstLineChars="150" w:firstLine="315"/>
              <w:jc w:val="both"/>
              <w:rPr>
                <w:rFonts w:eastAsiaTheme="minorEastAsia"/>
                <w:b w:val="0"/>
              </w:rPr>
            </w:pPr>
            <w:r w:rsidRPr="00FC3A9C">
              <w:rPr>
                <w:rFonts w:eastAsiaTheme="minorEastAsia" w:hint="eastAsia"/>
                <w:b w:val="0"/>
              </w:rPr>
              <w:t>水质目标</w:t>
            </w:r>
            <w:r w:rsidRPr="00FC3A9C">
              <w:rPr>
                <w:rFonts w:eastAsiaTheme="minorEastAsia" w:hint="eastAsia"/>
                <w:b w:val="0"/>
              </w:rPr>
              <w:t xml:space="preserve"> </w:t>
            </w:r>
          </w:p>
        </w:tc>
        <w:tc>
          <w:tcPr>
            <w:tcW w:w="626" w:type="pct"/>
            <w:vAlign w:val="center"/>
          </w:tcPr>
          <w:p w14:paraId="1488AC2A" w14:textId="77777777" w:rsidR="005A26CC" w:rsidRPr="00FC3A9C" w:rsidRDefault="005A26CC" w:rsidP="005A26CC">
            <w:pPr>
              <w:pStyle w:val="6-"/>
              <w:spacing w:beforeLines="0" w:line="240" w:lineRule="auto"/>
              <w:rPr>
                <w:rFonts w:eastAsiaTheme="minorEastAsia"/>
                <w:b w:val="0"/>
              </w:rPr>
            </w:pPr>
            <w:r w:rsidRPr="00FC3A9C">
              <w:rPr>
                <w:rFonts w:eastAsiaTheme="minorEastAsia"/>
                <w:b w:val="0"/>
              </w:rPr>
              <w:t>供水人口</w:t>
            </w:r>
          </w:p>
        </w:tc>
        <w:tc>
          <w:tcPr>
            <w:tcW w:w="698" w:type="pct"/>
            <w:vAlign w:val="center"/>
          </w:tcPr>
          <w:p w14:paraId="5A418B5E" w14:textId="77777777" w:rsidR="005A26CC" w:rsidRPr="00FC3A9C" w:rsidRDefault="005A26CC" w:rsidP="005A26CC">
            <w:pPr>
              <w:pStyle w:val="6-"/>
              <w:spacing w:beforeLines="0" w:line="240" w:lineRule="auto"/>
              <w:rPr>
                <w:rFonts w:eastAsiaTheme="minorEastAsia"/>
                <w:b w:val="0"/>
              </w:rPr>
            </w:pPr>
            <w:r w:rsidRPr="00FC3A9C">
              <w:rPr>
                <w:rFonts w:eastAsiaTheme="minorEastAsia"/>
                <w:b w:val="0"/>
              </w:rPr>
              <w:t>水井用途</w:t>
            </w:r>
          </w:p>
        </w:tc>
      </w:tr>
      <w:tr w:rsidR="00FC3A9C" w:rsidRPr="00FC3A9C" w14:paraId="56EF7DC6" w14:textId="77777777" w:rsidTr="00F1377F">
        <w:trPr>
          <w:trHeight w:val="369"/>
          <w:jc w:val="center"/>
        </w:trPr>
        <w:tc>
          <w:tcPr>
            <w:tcW w:w="390" w:type="pct"/>
            <w:vMerge/>
            <w:vAlign w:val="center"/>
          </w:tcPr>
          <w:p w14:paraId="6A2E8A35" w14:textId="77777777" w:rsidR="005A26CC" w:rsidRPr="00FC3A9C" w:rsidRDefault="005A26CC" w:rsidP="005A26CC">
            <w:pPr>
              <w:pStyle w:val="6-"/>
              <w:spacing w:beforeLines="0" w:line="240" w:lineRule="auto"/>
              <w:rPr>
                <w:rFonts w:eastAsiaTheme="minorEastAsia"/>
                <w:b w:val="0"/>
              </w:rPr>
            </w:pPr>
          </w:p>
        </w:tc>
        <w:tc>
          <w:tcPr>
            <w:tcW w:w="391" w:type="pct"/>
            <w:vAlign w:val="center"/>
          </w:tcPr>
          <w:p w14:paraId="16790E4A"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1</w:t>
            </w:r>
          </w:p>
        </w:tc>
        <w:tc>
          <w:tcPr>
            <w:tcW w:w="860" w:type="pct"/>
            <w:vAlign w:val="center"/>
          </w:tcPr>
          <w:p w14:paraId="3D25EA1A"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w:t>
            </w:r>
          </w:p>
        </w:tc>
        <w:tc>
          <w:tcPr>
            <w:tcW w:w="1108" w:type="pct"/>
            <w:vAlign w:val="center"/>
          </w:tcPr>
          <w:p w14:paraId="7292AA47"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w:t>
            </w:r>
          </w:p>
        </w:tc>
        <w:tc>
          <w:tcPr>
            <w:tcW w:w="927" w:type="pct"/>
            <w:vAlign w:val="center"/>
          </w:tcPr>
          <w:p w14:paraId="7F9B66E4" w14:textId="77777777" w:rsidR="005A26CC" w:rsidRPr="00FC3A9C" w:rsidRDefault="005A26CC" w:rsidP="005A26CC">
            <w:pPr>
              <w:pStyle w:val="6-"/>
              <w:spacing w:beforeLines="0" w:line="240" w:lineRule="auto"/>
              <w:rPr>
                <w:rFonts w:eastAsiaTheme="minorEastAsia"/>
                <w:b w:val="0"/>
                <w:highlight w:val="red"/>
              </w:rPr>
            </w:pPr>
            <w:r w:rsidRPr="00FC3A9C">
              <w:rPr>
                <w:rFonts w:eastAsiaTheme="minorEastAsia" w:hint="eastAsia"/>
                <w:b w:val="0"/>
              </w:rPr>
              <w:t>/</w:t>
            </w:r>
          </w:p>
        </w:tc>
        <w:tc>
          <w:tcPr>
            <w:tcW w:w="626" w:type="pct"/>
            <w:vAlign w:val="center"/>
          </w:tcPr>
          <w:p w14:paraId="07C737D6"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w:t>
            </w:r>
          </w:p>
        </w:tc>
        <w:tc>
          <w:tcPr>
            <w:tcW w:w="698" w:type="pct"/>
            <w:vAlign w:val="center"/>
          </w:tcPr>
          <w:p w14:paraId="00B5BBBA" w14:textId="77777777" w:rsidR="005A26CC" w:rsidRPr="00FC3A9C" w:rsidRDefault="005A26CC" w:rsidP="005A26CC">
            <w:pPr>
              <w:pStyle w:val="6-"/>
              <w:spacing w:beforeLines="0" w:line="240" w:lineRule="auto"/>
              <w:rPr>
                <w:rFonts w:eastAsiaTheme="minorEastAsia"/>
                <w:b w:val="0"/>
              </w:rPr>
            </w:pPr>
            <w:r w:rsidRPr="00FC3A9C">
              <w:rPr>
                <w:rFonts w:eastAsiaTheme="minorEastAsia" w:hint="eastAsia"/>
                <w:b w:val="0"/>
              </w:rPr>
              <w:t>/</w:t>
            </w:r>
          </w:p>
        </w:tc>
      </w:tr>
    </w:tbl>
    <w:p w14:paraId="3CB8FF68" w14:textId="77777777" w:rsidR="00113454" w:rsidRPr="00FC3A9C" w:rsidRDefault="00113454" w:rsidP="00113454">
      <w:pPr>
        <w:widowControl/>
        <w:jc w:val="left"/>
        <w:rPr>
          <w:b/>
          <w:bCs/>
          <w:sz w:val="28"/>
        </w:rPr>
      </w:pPr>
      <w:r w:rsidRPr="00FC3A9C">
        <w:rPr>
          <w:b/>
          <w:bCs/>
          <w:sz w:val="28"/>
        </w:rPr>
        <w:br w:type="page"/>
      </w:r>
    </w:p>
    <w:p w14:paraId="202AFBFF" w14:textId="77777777" w:rsidR="00113454" w:rsidRPr="00FC3A9C" w:rsidRDefault="00113454" w:rsidP="00113454">
      <w:pPr>
        <w:spacing w:line="360" w:lineRule="auto"/>
        <w:contextualSpacing/>
        <w:jc w:val="left"/>
        <w:outlineLvl w:val="0"/>
        <w:rPr>
          <w:b/>
          <w:bCs/>
          <w:sz w:val="28"/>
        </w:rPr>
      </w:pPr>
      <w:r w:rsidRPr="00FC3A9C">
        <w:rPr>
          <w:b/>
          <w:bCs/>
          <w:sz w:val="28"/>
        </w:rPr>
        <w:lastRenderedPageBreak/>
        <w:t xml:space="preserve">4 </w:t>
      </w:r>
      <w:r w:rsidRPr="00FC3A9C">
        <w:rPr>
          <w:b/>
          <w:bCs/>
          <w:sz w:val="28"/>
        </w:rPr>
        <w:t>评价</w:t>
      </w:r>
      <w:r w:rsidRPr="00FC3A9C">
        <w:rPr>
          <w:rFonts w:hint="eastAsia"/>
          <w:b/>
          <w:bCs/>
          <w:sz w:val="28"/>
        </w:rPr>
        <w:t>工作</w:t>
      </w:r>
      <w:r w:rsidRPr="00FC3A9C">
        <w:rPr>
          <w:b/>
          <w:bCs/>
          <w:sz w:val="28"/>
        </w:rPr>
        <w:t>等级及评价范围</w:t>
      </w:r>
    </w:p>
    <w:p w14:paraId="2C12167E" w14:textId="77777777" w:rsidR="00113454" w:rsidRPr="00FC3A9C" w:rsidRDefault="00113454" w:rsidP="00113454">
      <w:pPr>
        <w:spacing w:line="360" w:lineRule="auto"/>
        <w:outlineLvl w:val="1"/>
        <w:rPr>
          <w:rFonts w:eastAsiaTheme="minorEastAsia"/>
          <w:b/>
          <w:kern w:val="24"/>
          <w:sz w:val="24"/>
        </w:rPr>
      </w:pPr>
      <w:r w:rsidRPr="00FC3A9C">
        <w:rPr>
          <w:rFonts w:eastAsiaTheme="minorEastAsia"/>
          <w:b/>
          <w:kern w:val="24"/>
          <w:sz w:val="24"/>
        </w:rPr>
        <w:t xml:space="preserve">4.1 </w:t>
      </w:r>
      <w:r w:rsidRPr="00FC3A9C">
        <w:rPr>
          <w:rFonts w:eastAsiaTheme="minorEastAsia" w:hint="eastAsia"/>
          <w:b/>
          <w:kern w:val="24"/>
          <w:sz w:val="24"/>
        </w:rPr>
        <w:t>评价</w:t>
      </w:r>
      <w:r w:rsidRPr="00FC3A9C">
        <w:rPr>
          <w:rFonts w:eastAsiaTheme="minorEastAsia"/>
          <w:b/>
          <w:kern w:val="24"/>
          <w:sz w:val="24"/>
        </w:rPr>
        <w:t>工作等级划分</w:t>
      </w:r>
    </w:p>
    <w:p w14:paraId="4CF5A3BC" w14:textId="77777777" w:rsidR="00113454" w:rsidRPr="00FC3A9C" w:rsidRDefault="00113454" w:rsidP="00113454">
      <w:pPr>
        <w:spacing w:line="360" w:lineRule="auto"/>
        <w:outlineLvl w:val="2"/>
        <w:rPr>
          <w:b/>
          <w:sz w:val="24"/>
        </w:rPr>
      </w:pPr>
      <w:r w:rsidRPr="00FC3A9C">
        <w:rPr>
          <w:b/>
          <w:sz w:val="24"/>
        </w:rPr>
        <w:t xml:space="preserve">4.1.1 </w:t>
      </w:r>
      <w:r w:rsidRPr="00FC3A9C">
        <w:rPr>
          <w:rFonts w:hint="eastAsia"/>
          <w:b/>
          <w:sz w:val="24"/>
        </w:rPr>
        <w:t>危险物质数量</w:t>
      </w:r>
      <w:r w:rsidRPr="00FC3A9C">
        <w:rPr>
          <w:b/>
          <w:sz w:val="24"/>
        </w:rPr>
        <w:t>与临界量</w:t>
      </w:r>
      <w:r w:rsidRPr="00FC3A9C">
        <w:rPr>
          <w:rFonts w:hint="eastAsia"/>
          <w:b/>
          <w:sz w:val="24"/>
        </w:rPr>
        <w:t>比值</w:t>
      </w:r>
      <w:r w:rsidRPr="00FC3A9C">
        <w:rPr>
          <w:b/>
          <w:sz w:val="24"/>
        </w:rPr>
        <w:t>（</w:t>
      </w:r>
      <w:r w:rsidRPr="00FC3A9C">
        <w:rPr>
          <w:rFonts w:hint="eastAsia"/>
          <w:b/>
          <w:sz w:val="24"/>
        </w:rPr>
        <w:t>Q</w:t>
      </w:r>
      <w:r w:rsidRPr="00FC3A9C">
        <w:rPr>
          <w:b/>
          <w:sz w:val="24"/>
        </w:rPr>
        <w:t>）</w:t>
      </w:r>
    </w:p>
    <w:p w14:paraId="06973379" w14:textId="77777777" w:rsidR="00113454" w:rsidRPr="00FC3A9C" w:rsidRDefault="00113454" w:rsidP="00113454">
      <w:pPr>
        <w:spacing w:line="360" w:lineRule="auto"/>
        <w:ind w:firstLineChars="200" w:firstLine="480"/>
        <w:rPr>
          <w:sz w:val="24"/>
        </w:rPr>
      </w:pPr>
      <w:r w:rsidRPr="00FC3A9C">
        <w:rPr>
          <w:rFonts w:hint="eastAsia"/>
          <w:sz w:val="24"/>
        </w:rPr>
        <w:t>计算</w:t>
      </w:r>
      <w:r w:rsidRPr="00FC3A9C">
        <w:rPr>
          <w:sz w:val="24"/>
        </w:rPr>
        <w:t>涉及的每种危险物质在厂界内的最大存在总量与其在附录</w:t>
      </w:r>
      <w:r w:rsidRPr="00FC3A9C">
        <w:rPr>
          <w:rFonts w:hint="eastAsia"/>
          <w:sz w:val="24"/>
        </w:rPr>
        <w:t>B</w:t>
      </w:r>
      <w:r w:rsidRPr="00FC3A9C">
        <w:rPr>
          <w:rFonts w:hint="eastAsia"/>
          <w:sz w:val="24"/>
        </w:rPr>
        <w:t>中</w:t>
      </w:r>
      <w:r w:rsidRPr="00FC3A9C">
        <w:rPr>
          <w:sz w:val="24"/>
        </w:rPr>
        <w:t>对应临界量的比值</w:t>
      </w:r>
      <w:r w:rsidRPr="00FC3A9C">
        <w:rPr>
          <w:rFonts w:hint="eastAsia"/>
          <w:sz w:val="24"/>
        </w:rPr>
        <w:t>Q</w:t>
      </w:r>
      <w:r w:rsidRPr="00FC3A9C">
        <w:rPr>
          <w:rFonts w:hint="eastAsia"/>
          <w:sz w:val="24"/>
        </w:rPr>
        <w:t>。</w:t>
      </w:r>
      <w:r w:rsidRPr="00FC3A9C">
        <w:rPr>
          <w:sz w:val="24"/>
        </w:rPr>
        <w:t>在</w:t>
      </w:r>
      <w:r w:rsidRPr="00FC3A9C">
        <w:rPr>
          <w:rFonts w:hint="eastAsia"/>
          <w:sz w:val="24"/>
        </w:rPr>
        <w:t>不同</w:t>
      </w:r>
      <w:r w:rsidRPr="00FC3A9C">
        <w:rPr>
          <w:sz w:val="24"/>
        </w:rPr>
        <w:t>厂区的同一种物质，按其在厂界内的最大存在总量计算。对于</w:t>
      </w:r>
      <w:r w:rsidRPr="00FC3A9C">
        <w:rPr>
          <w:rFonts w:hint="eastAsia"/>
          <w:sz w:val="24"/>
        </w:rPr>
        <w:t>长输管线</w:t>
      </w:r>
      <w:r w:rsidRPr="00FC3A9C">
        <w:rPr>
          <w:sz w:val="24"/>
        </w:rPr>
        <w:t>项目，按照两个截断阀室之间管段危险物质最大存在总量计算。</w:t>
      </w:r>
    </w:p>
    <w:p w14:paraId="719E6A11" w14:textId="77777777" w:rsidR="00113454" w:rsidRPr="00FC3A9C" w:rsidRDefault="00113454" w:rsidP="00113454">
      <w:pPr>
        <w:spacing w:line="360" w:lineRule="auto"/>
        <w:ind w:firstLineChars="200" w:firstLine="480"/>
        <w:rPr>
          <w:sz w:val="24"/>
        </w:rPr>
      </w:pPr>
      <w:r w:rsidRPr="00FC3A9C">
        <w:rPr>
          <w:rFonts w:hint="eastAsia"/>
          <w:sz w:val="24"/>
        </w:rPr>
        <w:t>当涉及</w:t>
      </w:r>
      <w:r w:rsidRPr="00FC3A9C">
        <w:rPr>
          <w:sz w:val="24"/>
        </w:rPr>
        <w:t>一种危险物质时，计算该物质的总量与其临界量比值，即为</w:t>
      </w:r>
      <w:r w:rsidRPr="00FC3A9C">
        <w:rPr>
          <w:rFonts w:hint="eastAsia"/>
          <w:sz w:val="24"/>
        </w:rPr>
        <w:t>Q</w:t>
      </w:r>
      <w:r w:rsidRPr="00FC3A9C">
        <w:rPr>
          <w:rFonts w:hint="eastAsia"/>
          <w:sz w:val="24"/>
        </w:rPr>
        <w:t>；</w:t>
      </w:r>
    </w:p>
    <w:p w14:paraId="65580875" w14:textId="77777777" w:rsidR="00113454" w:rsidRPr="00FC3A9C" w:rsidRDefault="00113454" w:rsidP="00113454">
      <w:pPr>
        <w:spacing w:line="360" w:lineRule="auto"/>
        <w:ind w:firstLineChars="200" w:firstLine="480"/>
        <w:rPr>
          <w:sz w:val="24"/>
        </w:rPr>
      </w:pPr>
      <w:r w:rsidRPr="00FC3A9C">
        <w:rPr>
          <w:rFonts w:hint="eastAsia"/>
          <w:sz w:val="24"/>
        </w:rPr>
        <w:t>当存在多种</w:t>
      </w:r>
      <w:r w:rsidRPr="00FC3A9C">
        <w:rPr>
          <w:sz w:val="24"/>
        </w:rPr>
        <w:t>危险物质时，则按</w:t>
      </w:r>
      <w:r w:rsidRPr="00FC3A9C">
        <w:rPr>
          <w:rFonts w:hint="eastAsia"/>
          <w:sz w:val="24"/>
        </w:rPr>
        <w:t>下</w:t>
      </w:r>
      <w:r w:rsidRPr="00FC3A9C">
        <w:rPr>
          <w:sz w:val="24"/>
        </w:rPr>
        <w:t>式计算物质总量</w:t>
      </w:r>
      <w:r w:rsidRPr="00FC3A9C">
        <w:rPr>
          <w:rFonts w:hint="eastAsia"/>
          <w:sz w:val="24"/>
        </w:rPr>
        <w:t>与</w:t>
      </w:r>
      <w:r w:rsidRPr="00FC3A9C">
        <w:rPr>
          <w:sz w:val="24"/>
        </w:rPr>
        <w:t>其临界量比值：</w:t>
      </w:r>
    </w:p>
    <w:p w14:paraId="7D495B20" w14:textId="77777777" w:rsidR="00113454" w:rsidRPr="00FC3A9C" w:rsidRDefault="00113454" w:rsidP="00113454">
      <w:pPr>
        <w:spacing w:line="360" w:lineRule="auto"/>
        <w:jc w:val="center"/>
        <w:rPr>
          <w:sz w:val="24"/>
        </w:rPr>
      </w:pPr>
      <m:oMathPara>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m:oMathPara>
    </w:p>
    <w:p w14:paraId="0239C6AD" w14:textId="77777777" w:rsidR="00113454" w:rsidRPr="00FC3A9C" w:rsidRDefault="00113454" w:rsidP="00113454">
      <w:pPr>
        <w:spacing w:line="360" w:lineRule="auto"/>
        <w:ind w:firstLineChars="200" w:firstLine="480"/>
        <w:rPr>
          <w:sz w:val="24"/>
        </w:rPr>
      </w:pPr>
      <w:r w:rsidRPr="00FC3A9C">
        <w:rPr>
          <w:rFonts w:hint="eastAsia"/>
          <w:sz w:val="24"/>
        </w:rPr>
        <w:t>式中</w:t>
      </w:r>
      <w:r w:rsidRPr="00FC3A9C">
        <w:rPr>
          <w:sz w:val="24"/>
        </w:rPr>
        <w:t>：</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oMath>
      <w:r w:rsidRPr="00FC3A9C">
        <w:rPr>
          <w:rFonts w:hint="eastAsia"/>
          <w:sz w:val="24"/>
        </w:rPr>
        <w:t>，</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oMath>
      <w:r w:rsidRPr="00FC3A9C">
        <w:rPr>
          <w:rFonts w:hint="eastAsia"/>
          <w:sz w:val="24"/>
        </w:rPr>
        <w:t>，</w:t>
      </w:r>
      <w:r w:rsidRPr="00FC3A9C">
        <w:rPr>
          <w:sz w:val="24"/>
        </w:rPr>
        <w:t>…</w:t>
      </w:r>
      <w:r w:rsidRPr="00FC3A9C">
        <w:rPr>
          <w:rFonts w:hint="eastAsia"/>
          <w:sz w:val="24"/>
        </w:rPr>
        <w:t>，</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oMath>
      <w:r w:rsidRPr="00FC3A9C">
        <w:rPr>
          <w:rFonts w:hint="eastAsia"/>
          <w:sz w:val="24"/>
        </w:rPr>
        <w:t>—每种</w:t>
      </w:r>
      <w:r w:rsidRPr="00FC3A9C">
        <w:rPr>
          <w:sz w:val="24"/>
        </w:rPr>
        <w:t>危险物质的最大存在总量，</w:t>
      </w:r>
      <w:r w:rsidRPr="00FC3A9C">
        <w:rPr>
          <w:rFonts w:hint="eastAsia"/>
          <w:sz w:val="24"/>
        </w:rPr>
        <w:t>t</w:t>
      </w:r>
      <w:r w:rsidRPr="00FC3A9C">
        <w:rPr>
          <w:rFonts w:hint="eastAsia"/>
          <w:sz w:val="24"/>
        </w:rPr>
        <w:t>；</w:t>
      </w:r>
    </w:p>
    <w:p w14:paraId="7D878B9F" w14:textId="77777777" w:rsidR="00113454" w:rsidRPr="00FC3A9C" w:rsidRDefault="00515251" w:rsidP="00113454">
      <w:pPr>
        <w:spacing w:line="360" w:lineRule="auto"/>
        <w:ind w:firstLineChars="500" w:firstLine="1200"/>
        <w:rPr>
          <w:sz w:val="24"/>
        </w:rPr>
      </w:pPr>
      <m:oMath>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oMath>
      <w:r w:rsidR="00113454" w:rsidRPr="00FC3A9C">
        <w:rPr>
          <w:rFonts w:hint="eastAsia"/>
          <w:sz w:val="24"/>
        </w:rPr>
        <w:t>，</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oMath>
      <w:r w:rsidR="00113454" w:rsidRPr="00FC3A9C">
        <w:rPr>
          <w:rFonts w:hint="eastAsia"/>
          <w:sz w:val="24"/>
        </w:rPr>
        <w:t>，</w:t>
      </w:r>
      <w:r w:rsidR="00113454" w:rsidRPr="00FC3A9C">
        <w:rPr>
          <w:sz w:val="24"/>
        </w:rPr>
        <w:t>…</w:t>
      </w:r>
      <w:r w:rsidR="00113454" w:rsidRPr="00FC3A9C">
        <w:rPr>
          <w:rFonts w:hint="eastAsia"/>
          <w:sz w:val="24"/>
        </w:rPr>
        <w:t>，</w:t>
      </w:r>
      <m:oMath>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oMath>
      <w:r w:rsidR="00113454" w:rsidRPr="00FC3A9C">
        <w:rPr>
          <w:rFonts w:hint="eastAsia"/>
          <w:sz w:val="24"/>
        </w:rPr>
        <w:t>—每种</w:t>
      </w:r>
      <w:r w:rsidR="00113454" w:rsidRPr="00FC3A9C">
        <w:rPr>
          <w:sz w:val="24"/>
        </w:rPr>
        <w:t>危险物质的</w:t>
      </w:r>
      <w:r w:rsidR="00113454" w:rsidRPr="00FC3A9C">
        <w:rPr>
          <w:rFonts w:hint="eastAsia"/>
          <w:sz w:val="24"/>
        </w:rPr>
        <w:t>临界量</w:t>
      </w:r>
      <w:r w:rsidR="00113454" w:rsidRPr="00FC3A9C">
        <w:rPr>
          <w:sz w:val="24"/>
        </w:rPr>
        <w:t>，</w:t>
      </w:r>
      <w:r w:rsidR="00113454" w:rsidRPr="00FC3A9C">
        <w:rPr>
          <w:rFonts w:hint="eastAsia"/>
          <w:sz w:val="24"/>
        </w:rPr>
        <w:t>t</w:t>
      </w:r>
      <w:r w:rsidR="00113454" w:rsidRPr="00FC3A9C">
        <w:rPr>
          <w:rFonts w:hint="eastAsia"/>
          <w:sz w:val="24"/>
        </w:rPr>
        <w:t>。</w:t>
      </w:r>
    </w:p>
    <w:p w14:paraId="54045C7B" w14:textId="77777777" w:rsidR="00113454" w:rsidRPr="00FC3A9C" w:rsidRDefault="00113454" w:rsidP="00113454">
      <w:pPr>
        <w:spacing w:line="360" w:lineRule="auto"/>
        <w:ind w:firstLineChars="200" w:firstLine="480"/>
        <w:rPr>
          <w:sz w:val="24"/>
        </w:rPr>
      </w:pPr>
      <w:r w:rsidRPr="00FC3A9C">
        <w:rPr>
          <w:rFonts w:hint="eastAsia"/>
          <w:sz w:val="24"/>
        </w:rPr>
        <w:t>当</w:t>
      </w:r>
      <w:r w:rsidRPr="00FC3A9C">
        <w:rPr>
          <w:rFonts w:hint="eastAsia"/>
          <w:sz w:val="24"/>
        </w:rPr>
        <w:t>Q</w:t>
      </w:r>
      <w:r w:rsidRPr="00FC3A9C">
        <w:rPr>
          <w:rFonts w:ascii="宋体" w:hAnsi="宋体" w:hint="eastAsia"/>
          <w:sz w:val="24"/>
        </w:rPr>
        <w:t>＜</w:t>
      </w:r>
      <w:r w:rsidRPr="00FC3A9C">
        <w:rPr>
          <w:sz w:val="24"/>
        </w:rPr>
        <w:t>1</w:t>
      </w:r>
      <w:r w:rsidRPr="00FC3A9C">
        <w:rPr>
          <w:rFonts w:hint="eastAsia"/>
          <w:sz w:val="24"/>
        </w:rPr>
        <w:t>时</w:t>
      </w:r>
      <w:r w:rsidRPr="00FC3A9C">
        <w:rPr>
          <w:sz w:val="24"/>
        </w:rPr>
        <w:t>，该项目环境风险潜势为</w:t>
      </w:r>
      <w:r w:rsidRPr="00FC3A9C">
        <w:rPr>
          <w:rFonts w:asciiTheme="minorEastAsia" w:hAnsiTheme="minorEastAsia" w:hint="eastAsia"/>
          <w:sz w:val="24"/>
        </w:rPr>
        <w:t>Ⅰ</w:t>
      </w:r>
      <w:r w:rsidRPr="00FC3A9C">
        <w:rPr>
          <w:rFonts w:hint="eastAsia"/>
          <w:sz w:val="24"/>
        </w:rPr>
        <w:t>。</w:t>
      </w:r>
    </w:p>
    <w:p w14:paraId="465CC60E" w14:textId="77777777" w:rsidR="00113454" w:rsidRPr="00FC3A9C" w:rsidRDefault="00113454" w:rsidP="00113454">
      <w:pPr>
        <w:spacing w:line="360" w:lineRule="auto"/>
        <w:ind w:firstLineChars="200" w:firstLine="480"/>
        <w:rPr>
          <w:sz w:val="24"/>
        </w:rPr>
      </w:pPr>
      <w:r w:rsidRPr="00FC3A9C">
        <w:rPr>
          <w:rFonts w:hint="eastAsia"/>
          <w:sz w:val="24"/>
        </w:rPr>
        <w:t>当</w:t>
      </w:r>
      <w:r w:rsidRPr="00FC3A9C">
        <w:rPr>
          <w:rFonts w:hint="eastAsia"/>
          <w:sz w:val="24"/>
        </w:rPr>
        <w:t>Q</w:t>
      </w:r>
      <w:r w:rsidRPr="00FC3A9C">
        <w:rPr>
          <w:rFonts w:ascii="宋体" w:hAnsi="宋体" w:hint="eastAsia"/>
          <w:sz w:val="24"/>
        </w:rPr>
        <w:t>≥</w:t>
      </w:r>
      <w:r w:rsidRPr="00FC3A9C">
        <w:rPr>
          <w:rFonts w:hint="eastAsia"/>
          <w:sz w:val="24"/>
        </w:rPr>
        <w:t>时</w:t>
      </w:r>
      <w:r w:rsidRPr="00FC3A9C">
        <w:rPr>
          <w:sz w:val="24"/>
        </w:rPr>
        <w:t>，将</w:t>
      </w:r>
      <w:r w:rsidRPr="00FC3A9C">
        <w:rPr>
          <w:rFonts w:hint="eastAsia"/>
          <w:sz w:val="24"/>
        </w:rPr>
        <w:t>Q</w:t>
      </w:r>
      <w:r w:rsidRPr="00FC3A9C">
        <w:rPr>
          <w:rFonts w:hint="eastAsia"/>
          <w:sz w:val="24"/>
        </w:rPr>
        <w:t>值</w:t>
      </w:r>
      <w:r w:rsidRPr="00FC3A9C">
        <w:rPr>
          <w:sz w:val="24"/>
        </w:rPr>
        <w:t>划分为</w:t>
      </w:r>
      <w:r w:rsidR="004378E9" w:rsidRPr="00FC3A9C">
        <w:rPr>
          <w:sz w:val="24"/>
        </w:rPr>
        <w:fldChar w:fldCharType="begin"/>
      </w:r>
      <w:r w:rsidRPr="00FC3A9C">
        <w:rPr>
          <w:sz w:val="24"/>
        </w:rPr>
        <w:instrText xml:space="preserve"> </w:instrText>
      </w:r>
      <w:r w:rsidRPr="00FC3A9C">
        <w:rPr>
          <w:rFonts w:hint="eastAsia"/>
          <w:sz w:val="24"/>
        </w:rPr>
        <w:instrText>= 1 \* GB2</w:instrText>
      </w:r>
      <w:r w:rsidRPr="00FC3A9C">
        <w:rPr>
          <w:sz w:val="24"/>
        </w:rPr>
        <w:instrText xml:space="preserve"> </w:instrText>
      </w:r>
      <w:r w:rsidR="004378E9" w:rsidRPr="00FC3A9C">
        <w:rPr>
          <w:sz w:val="24"/>
        </w:rPr>
        <w:fldChar w:fldCharType="separate"/>
      </w:r>
      <w:r w:rsidRPr="00FC3A9C">
        <w:rPr>
          <w:rFonts w:hint="eastAsia"/>
          <w:noProof/>
          <w:sz w:val="24"/>
        </w:rPr>
        <w:t>⑴</w:t>
      </w:r>
      <w:r w:rsidR="004378E9" w:rsidRPr="00FC3A9C">
        <w:rPr>
          <w:sz w:val="24"/>
        </w:rPr>
        <w:fldChar w:fldCharType="end"/>
      </w:r>
      <w:r w:rsidRPr="00FC3A9C">
        <w:rPr>
          <w:sz w:val="24"/>
        </w:rPr>
        <w:t>1</w:t>
      </w:r>
      <w:r w:rsidRPr="00FC3A9C">
        <w:rPr>
          <w:rFonts w:ascii="宋体" w:hAnsi="宋体" w:hint="eastAsia"/>
          <w:sz w:val="24"/>
        </w:rPr>
        <w:t>≤</w:t>
      </w:r>
      <w:r w:rsidRPr="00FC3A9C">
        <w:rPr>
          <w:sz w:val="24"/>
        </w:rPr>
        <w:t>Q</w:t>
      </w:r>
      <w:r w:rsidRPr="00FC3A9C">
        <w:rPr>
          <w:rFonts w:ascii="宋体" w:hAnsi="宋体" w:hint="eastAsia"/>
          <w:sz w:val="24"/>
        </w:rPr>
        <w:t>＜</w:t>
      </w:r>
      <w:r w:rsidRPr="00FC3A9C">
        <w:rPr>
          <w:sz w:val="24"/>
        </w:rPr>
        <w:t>10</w:t>
      </w:r>
      <w:r w:rsidRPr="00FC3A9C">
        <w:rPr>
          <w:rFonts w:hint="eastAsia"/>
          <w:sz w:val="24"/>
        </w:rPr>
        <w:t>；</w:t>
      </w:r>
      <w:r w:rsidR="004378E9" w:rsidRPr="00FC3A9C">
        <w:rPr>
          <w:sz w:val="24"/>
        </w:rPr>
        <w:fldChar w:fldCharType="begin"/>
      </w:r>
      <w:r w:rsidRPr="00FC3A9C">
        <w:rPr>
          <w:sz w:val="24"/>
        </w:rPr>
        <w:instrText xml:space="preserve"> </w:instrText>
      </w:r>
      <w:r w:rsidRPr="00FC3A9C">
        <w:rPr>
          <w:rFonts w:hint="eastAsia"/>
          <w:sz w:val="24"/>
        </w:rPr>
        <w:instrText>= 2 \* GB2</w:instrText>
      </w:r>
      <w:r w:rsidRPr="00FC3A9C">
        <w:rPr>
          <w:sz w:val="24"/>
        </w:rPr>
        <w:instrText xml:space="preserve"> </w:instrText>
      </w:r>
      <w:r w:rsidR="004378E9" w:rsidRPr="00FC3A9C">
        <w:rPr>
          <w:sz w:val="24"/>
        </w:rPr>
        <w:fldChar w:fldCharType="separate"/>
      </w:r>
      <w:r w:rsidRPr="00FC3A9C">
        <w:rPr>
          <w:rFonts w:hint="eastAsia"/>
          <w:noProof/>
          <w:sz w:val="24"/>
        </w:rPr>
        <w:t>⑵</w:t>
      </w:r>
      <w:r w:rsidR="004378E9" w:rsidRPr="00FC3A9C">
        <w:rPr>
          <w:sz w:val="24"/>
        </w:rPr>
        <w:fldChar w:fldCharType="end"/>
      </w:r>
      <w:r w:rsidRPr="00FC3A9C">
        <w:rPr>
          <w:sz w:val="24"/>
        </w:rPr>
        <w:t>10</w:t>
      </w:r>
      <w:r w:rsidRPr="00FC3A9C">
        <w:rPr>
          <w:rFonts w:ascii="宋体" w:hAnsi="宋体" w:hint="eastAsia"/>
          <w:sz w:val="24"/>
        </w:rPr>
        <w:t>≤</w:t>
      </w:r>
      <w:r w:rsidRPr="00FC3A9C">
        <w:rPr>
          <w:sz w:val="24"/>
        </w:rPr>
        <w:t>Q</w:t>
      </w:r>
      <w:r w:rsidRPr="00FC3A9C">
        <w:rPr>
          <w:rFonts w:ascii="宋体" w:hAnsi="宋体" w:hint="eastAsia"/>
          <w:sz w:val="24"/>
        </w:rPr>
        <w:t>＜</w:t>
      </w:r>
      <w:r w:rsidRPr="00FC3A9C">
        <w:rPr>
          <w:sz w:val="24"/>
        </w:rPr>
        <w:t>100</w:t>
      </w:r>
      <w:r w:rsidRPr="00FC3A9C">
        <w:rPr>
          <w:rFonts w:hint="eastAsia"/>
          <w:sz w:val="24"/>
        </w:rPr>
        <w:t>；</w:t>
      </w:r>
      <w:r w:rsidR="004378E9" w:rsidRPr="00FC3A9C">
        <w:rPr>
          <w:sz w:val="24"/>
        </w:rPr>
        <w:fldChar w:fldCharType="begin"/>
      </w:r>
      <w:r w:rsidRPr="00FC3A9C">
        <w:rPr>
          <w:sz w:val="24"/>
        </w:rPr>
        <w:instrText xml:space="preserve"> </w:instrText>
      </w:r>
      <w:r w:rsidRPr="00FC3A9C">
        <w:rPr>
          <w:rFonts w:hint="eastAsia"/>
          <w:sz w:val="24"/>
        </w:rPr>
        <w:instrText>= 3 \* GB2</w:instrText>
      </w:r>
      <w:r w:rsidRPr="00FC3A9C">
        <w:rPr>
          <w:sz w:val="24"/>
        </w:rPr>
        <w:instrText xml:space="preserve"> </w:instrText>
      </w:r>
      <w:r w:rsidR="004378E9" w:rsidRPr="00FC3A9C">
        <w:rPr>
          <w:sz w:val="24"/>
        </w:rPr>
        <w:fldChar w:fldCharType="separate"/>
      </w:r>
      <w:r w:rsidRPr="00FC3A9C">
        <w:rPr>
          <w:rFonts w:hint="eastAsia"/>
          <w:noProof/>
          <w:sz w:val="24"/>
        </w:rPr>
        <w:t>⑶</w:t>
      </w:r>
      <w:r w:rsidR="004378E9" w:rsidRPr="00FC3A9C">
        <w:rPr>
          <w:sz w:val="24"/>
        </w:rPr>
        <w:fldChar w:fldCharType="end"/>
      </w:r>
      <w:r w:rsidRPr="00FC3A9C">
        <w:rPr>
          <w:sz w:val="24"/>
        </w:rPr>
        <w:t>Q</w:t>
      </w:r>
      <w:r w:rsidRPr="00FC3A9C">
        <w:rPr>
          <w:rFonts w:ascii="宋体" w:hAnsi="宋体" w:hint="eastAsia"/>
          <w:sz w:val="24"/>
        </w:rPr>
        <w:t>≥</w:t>
      </w:r>
      <w:r w:rsidRPr="00FC3A9C">
        <w:rPr>
          <w:rFonts w:hint="eastAsia"/>
          <w:sz w:val="24"/>
        </w:rPr>
        <w:t>100</w:t>
      </w:r>
      <w:r w:rsidRPr="00FC3A9C">
        <w:rPr>
          <w:rFonts w:hint="eastAsia"/>
          <w:sz w:val="24"/>
        </w:rPr>
        <w:t>。</w:t>
      </w:r>
    </w:p>
    <w:p w14:paraId="7026EC16" w14:textId="77777777" w:rsidR="00113454" w:rsidRPr="00FC3A9C" w:rsidRDefault="00113454" w:rsidP="00113454">
      <w:pPr>
        <w:spacing w:line="360" w:lineRule="auto"/>
        <w:ind w:firstLineChars="200" w:firstLine="480"/>
        <w:rPr>
          <w:sz w:val="24"/>
        </w:rPr>
      </w:pPr>
      <w:r w:rsidRPr="00FC3A9C">
        <w:rPr>
          <w:sz w:val="24"/>
        </w:rPr>
        <w:t>本</w:t>
      </w:r>
      <w:r w:rsidRPr="00FC3A9C">
        <w:rPr>
          <w:rFonts w:hint="eastAsia"/>
          <w:sz w:val="24"/>
        </w:rPr>
        <w:t>项目危险物质数量</w:t>
      </w:r>
      <w:r w:rsidRPr="00FC3A9C">
        <w:rPr>
          <w:sz w:val="24"/>
        </w:rPr>
        <w:t>与临界量</w:t>
      </w:r>
      <w:r w:rsidRPr="00FC3A9C">
        <w:rPr>
          <w:rFonts w:hint="eastAsia"/>
          <w:sz w:val="24"/>
        </w:rPr>
        <w:t>比值</w:t>
      </w:r>
      <w:r w:rsidRPr="00FC3A9C">
        <w:rPr>
          <w:sz w:val="24"/>
        </w:rPr>
        <w:t>（</w:t>
      </w:r>
      <w:r w:rsidRPr="00FC3A9C">
        <w:rPr>
          <w:rFonts w:hint="eastAsia"/>
          <w:sz w:val="24"/>
        </w:rPr>
        <w:t>Q</w:t>
      </w:r>
      <w:r w:rsidRPr="00FC3A9C">
        <w:rPr>
          <w:sz w:val="24"/>
        </w:rPr>
        <w:t>）</w:t>
      </w:r>
      <w:r w:rsidRPr="00FC3A9C">
        <w:rPr>
          <w:rFonts w:hint="eastAsia"/>
          <w:sz w:val="24"/>
        </w:rPr>
        <w:t>计算</w:t>
      </w:r>
      <w:r w:rsidRPr="00FC3A9C">
        <w:rPr>
          <w:sz w:val="24"/>
        </w:rPr>
        <w:t>结果见表</w:t>
      </w:r>
      <w:r w:rsidRPr="00FC3A9C">
        <w:rPr>
          <w:sz w:val="24"/>
        </w:rPr>
        <w:t>4-1</w:t>
      </w:r>
      <w:r w:rsidRPr="00FC3A9C">
        <w:rPr>
          <w:sz w:val="24"/>
        </w:rPr>
        <w:t>。</w:t>
      </w:r>
    </w:p>
    <w:p w14:paraId="203C0281" w14:textId="77777777" w:rsidR="00113454" w:rsidRPr="00FC3A9C" w:rsidRDefault="00113454" w:rsidP="00113454">
      <w:pPr>
        <w:jc w:val="center"/>
        <w:rPr>
          <w:b/>
          <w:szCs w:val="21"/>
        </w:rPr>
      </w:pPr>
      <w:r w:rsidRPr="00FC3A9C">
        <w:rPr>
          <w:b/>
          <w:szCs w:val="21"/>
        </w:rPr>
        <w:t>表</w:t>
      </w:r>
      <w:r w:rsidRPr="00FC3A9C">
        <w:rPr>
          <w:b/>
          <w:szCs w:val="21"/>
        </w:rPr>
        <w:t xml:space="preserve">4-1    </w:t>
      </w:r>
      <w:r w:rsidRPr="00FC3A9C">
        <w:rPr>
          <w:b/>
          <w:szCs w:val="21"/>
        </w:rPr>
        <w:t>环境风险潜势分析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632"/>
        <w:gridCol w:w="1453"/>
        <w:gridCol w:w="1163"/>
        <w:gridCol w:w="1163"/>
        <w:gridCol w:w="1163"/>
        <w:gridCol w:w="873"/>
        <w:gridCol w:w="1255"/>
      </w:tblGrid>
      <w:tr w:rsidR="00FC3A9C" w:rsidRPr="00FC3A9C" w14:paraId="286046B4" w14:textId="77777777" w:rsidTr="00113454">
        <w:trPr>
          <w:trHeight w:val="340"/>
          <w:jc w:val="center"/>
        </w:trPr>
        <w:tc>
          <w:tcPr>
            <w:tcW w:w="293" w:type="pct"/>
            <w:vAlign w:val="center"/>
          </w:tcPr>
          <w:p w14:paraId="3938C1BE" w14:textId="77777777" w:rsidR="00113454" w:rsidRPr="00FC3A9C" w:rsidRDefault="00113454" w:rsidP="00113454">
            <w:pPr>
              <w:jc w:val="center"/>
              <w:rPr>
                <w:rFonts w:eastAsiaTheme="minorEastAsia"/>
                <w:szCs w:val="21"/>
              </w:rPr>
            </w:pPr>
            <w:r w:rsidRPr="00FC3A9C">
              <w:rPr>
                <w:rFonts w:eastAsiaTheme="minorEastAsia"/>
                <w:szCs w:val="21"/>
              </w:rPr>
              <w:t>序号</w:t>
            </w:r>
          </w:p>
        </w:tc>
        <w:tc>
          <w:tcPr>
            <w:tcW w:w="883" w:type="pct"/>
            <w:vAlign w:val="center"/>
          </w:tcPr>
          <w:p w14:paraId="516D5650" w14:textId="77777777" w:rsidR="00113454" w:rsidRPr="00FC3A9C" w:rsidRDefault="00113454" w:rsidP="00113454">
            <w:pPr>
              <w:jc w:val="center"/>
              <w:rPr>
                <w:rFonts w:eastAsiaTheme="minorEastAsia"/>
                <w:szCs w:val="21"/>
              </w:rPr>
            </w:pPr>
            <w:r w:rsidRPr="00FC3A9C">
              <w:rPr>
                <w:rFonts w:eastAsiaTheme="minorEastAsia" w:hint="eastAsia"/>
                <w:szCs w:val="21"/>
              </w:rPr>
              <w:t>危险源</w:t>
            </w:r>
          </w:p>
        </w:tc>
        <w:tc>
          <w:tcPr>
            <w:tcW w:w="786" w:type="pct"/>
            <w:vAlign w:val="center"/>
          </w:tcPr>
          <w:p w14:paraId="6A950F0E" w14:textId="77777777" w:rsidR="00113454" w:rsidRPr="00FC3A9C" w:rsidRDefault="00113454" w:rsidP="00113454">
            <w:pPr>
              <w:jc w:val="center"/>
              <w:rPr>
                <w:rFonts w:eastAsiaTheme="minorEastAsia"/>
                <w:szCs w:val="21"/>
              </w:rPr>
            </w:pPr>
            <w:r w:rsidRPr="00FC3A9C">
              <w:rPr>
                <w:rFonts w:eastAsiaTheme="minorEastAsia" w:hint="eastAsia"/>
                <w:szCs w:val="21"/>
              </w:rPr>
              <w:t>储存物</w:t>
            </w:r>
          </w:p>
        </w:tc>
        <w:tc>
          <w:tcPr>
            <w:tcW w:w="629" w:type="pct"/>
            <w:vAlign w:val="center"/>
          </w:tcPr>
          <w:p w14:paraId="736F7DAD" w14:textId="77777777" w:rsidR="00113454" w:rsidRPr="00FC3A9C" w:rsidRDefault="00113454" w:rsidP="00113454">
            <w:pPr>
              <w:jc w:val="center"/>
              <w:rPr>
                <w:rFonts w:eastAsiaTheme="minorEastAsia"/>
                <w:szCs w:val="21"/>
              </w:rPr>
            </w:pPr>
            <w:r w:rsidRPr="00FC3A9C">
              <w:rPr>
                <w:rFonts w:eastAsiaTheme="minorEastAsia" w:hint="eastAsia"/>
                <w:szCs w:val="21"/>
              </w:rPr>
              <w:t>危险物质</w:t>
            </w:r>
            <w:r w:rsidRPr="00FC3A9C">
              <w:rPr>
                <w:rFonts w:eastAsiaTheme="minorEastAsia"/>
                <w:szCs w:val="21"/>
              </w:rPr>
              <w:t>名称</w:t>
            </w:r>
          </w:p>
        </w:tc>
        <w:tc>
          <w:tcPr>
            <w:tcW w:w="629" w:type="pct"/>
            <w:vAlign w:val="center"/>
          </w:tcPr>
          <w:p w14:paraId="17353DC7" w14:textId="77777777" w:rsidR="00113454" w:rsidRPr="00FC3A9C" w:rsidRDefault="00113454" w:rsidP="00113454">
            <w:pPr>
              <w:jc w:val="center"/>
              <w:rPr>
                <w:rFonts w:eastAsiaTheme="minorEastAsia"/>
                <w:szCs w:val="21"/>
              </w:rPr>
            </w:pPr>
            <w:r w:rsidRPr="00FC3A9C">
              <w:rPr>
                <w:rFonts w:eastAsiaTheme="minorEastAsia" w:hint="eastAsia"/>
                <w:szCs w:val="21"/>
              </w:rPr>
              <w:t>C</w:t>
            </w:r>
            <w:r w:rsidRPr="00FC3A9C">
              <w:rPr>
                <w:rFonts w:eastAsiaTheme="minorEastAsia"/>
                <w:szCs w:val="21"/>
              </w:rPr>
              <w:t>AS</w:t>
            </w:r>
            <w:r w:rsidRPr="00FC3A9C">
              <w:rPr>
                <w:rFonts w:eastAsiaTheme="minorEastAsia" w:hint="eastAsia"/>
                <w:szCs w:val="21"/>
              </w:rPr>
              <w:t>号</w:t>
            </w:r>
          </w:p>
        </w:tc>
        <w:tc>
          <w:tcPr>
            <w:tcW w:w="629" w:type="pct"/>
            <w:vAlign w:val="center"/>
          </w:tcPr>
          <w:p w14:paraId="708FAC5E" w14:textId="77777777" w:rsidR="00113454" w:rsidRPr="00FC3A9C" w:rsidRDefault="00113454" w:rsidP="00113454">
            <w:pPr>
              <w:jc w:val="center"/>
              <w:rPr>
                <w:rFonts w:eastAsiaTheme="minorEastAsia"/>
                <w:szCs w:val="21"/>
              </w:rPr>
            </w:pPr>
            <w:r w:rsidRPr="00FC3A9C">
              <w:rPr>
                <w:rFonts w:eastAsiaTheme="minorEastAsia" w:hint="eastAsia"/>
                <w:szCs w:val="21"/>
              </w:rPr>
              <w:t>最大存在</w:t>
            </w:r>
            <w:r w:rsidRPr="00FC3A9C">
              <w:rPr>
                <w:rFonts w:eastAsiaTheme="minorEastAsia"/>
                <w:szCs w:val="21"/>
              </w:rPr>
              <w:t>总量</w:t>
            </w:r>
            <w:r w:rsidRPr="00FC3A9C">
              <w:rPr>
                <w:rFonts w:eastAsiaTheme="minorEastAsia" w:hint="eastAsia"/>
                <w:szCs w:val="21"/>
              </w:rPr>
              <w:t>q</w:t>
            </w:r>
            <w:r w:rsidRPr="00FC3A9C">
              <w:rPr>
                <w:rFonts w:eastAsiaTheme="minorEastAsia"/>
                <w:szCs w:val="21"/>
                <w:vertAlign w:val="subscript"/>
              </w:rPr>
              <w:t>n</w:t>
            </w:r>
            <w:r w:rsidRPr="00FC3A9C">
              <w:rPr>
                <w:rFonts w:eastAsiaTheme="minorEastAsia"/>
                <w:szCs w:val="21"/>
              </w:rPr>
              <w:t>/t</w:t>
            </w:r>
          </w:p>
        </w:tc>
        <w:tc>
          <w:tcPr>
            <w:tcW w:w="472" w:type="pct"/>
            <w:vAlign w:val="center"/>
          </w:tcPr>
          <w:p w14:paraId="52D49160" w14:textId="77777777" w:rsidR="00113454" w:rsidRPr="00FC3A9C" w:rsidRDefault="00113454" w:rsidP="00113454">
            <w:pPr>
              <w:jc w:val="center"/>
              <w:rPr>
                <w:rFonts w:eastAsiaTheme="minorEastAsia"/>
                <w:szCs w:val="21"/>
              </w:rPr>
            </w:pPr>
            <w:r w:rsidRPr="00FC3A9C">
              <w:rPr>
                <w:rFonts w:eastAsiaTheme="minorEastAsia"/>
                <w:szCs w:val="21"/>
              </w:rPr>
              <w:t>临界量</w:t>
            </w:r>
            <w:r w:rsidRPr="00FC3A9C">
              <w:rPr>
                <w:rFonts w:eastAsiaTheme="minorEastAsia" w:hint="eastAsia"/>
                <w:szCs w:val="21"/>
              </w:rPr>
              <w:t>Q</w:t>
            </w:r>
            <w:r w:rsidRPr="00FC3A9C">
              <w:rPr>
                <w:rFonts w:eastAsiaTheme="minorEastAsia"/>
                <w:szCs w:val="21"/>
                <w:vertAlign w:val="subscript"/>
              </w:rPr>
              <w:t>n</w:t>
            </w:r>
            <w:r w:rsidRPr="00FC3A9C">
              <w:rPr>
                <w:rFonts w:eastAsiaTheme="minorEastAsia"/>
                <w:szCs w:val="21"/>
              </w:rPr>
              <w:t>/t</w:t>
            </w:r>
          </w:p>
        </w:tc>
        <w:tc>
          <w:tcPr>
            <w:tcW w:w="679" w:type="pct"/>
            <w:vAlign w:val="center"/>
          </w:tcPr>
          <w:p w14:paraId="3FD9FA33" w14:textId="77777777" w:rsidR="00113454" w:rsidRPr="00FC3A9C" w:rsidRDefault="00113454" w:rsidP="00113454">
            <w:pPr>
              <w:jc w:val="center"/>
              <w:rPr>
                <w:rFonts w:eastAsiaTheme="minorEastAsia"/>
                <w:szCs w:val="21"/>
              </w:rPr>
            </w:pPr>
            <w:r w:rsidRPr="00FC3A9C">
              <w:rPr>
                <w:rFonts w:eastAsiaTheme="minorEastAsia" w:hint="eastAsia"/>
                <w:szCs w:val="21"/>
              </w:rPr>
              <w:t>该</w:t>
            </w:r>
            <w:r w:rsidRPr="00FC3A9C">
              <w:rPr>
                <w:rFonts w:eastAsiaTheme="minorEastAsia"/>
                <w:szCs w:val="21"/>
              </w:rPr>
              <w:t>种危险物质</w:t>
            </w:r>
            <w:r w:rsidRPr="00FC3A9C">
              <w:rPr>
                <w:rFonts w:eastAsiaTheme="minorEastAsia" w:hint="eastAsia"/>
                <w:szCs w:val="21"/>
              </w:rPr>
              <w:t>Q</w:t>
            </w:r>
            <w:r w:rsidRPr="00FC3A9C">
              <w:rPr>
                <w:rFonts w:eastAsiaTheme="minorEastAsia" w:hint="eastAsia"/>
                <w:szCs w:val="21"/>
              </w:rPr>
              <w:t>值</w:t>
            </w:r>
          </w:p>
        </w:tc>
      </w:tr>
      <w:tr w:rsidR="00FC3A9C" w:rsidRPr="00FC3A9C" w14:paraId="2BA57040" w14:textId="77777777" w:rsidTr="00113454">
        <w:trPr>
          <w:trHeight w:val="340"/>
          <w:jc w:val="center"/>
        </w:trPr>
        <w:tc>
          <w:tcPr>
            <w:tcW w:w="293" w:type="pct"/>
            <w:vAlign w:val="center"/>
          </w:tcPr>
          <w:p w14:paraId="10852882" w14:textId="77777777" w:rsidR="00113454" w:rsidRPr="00FC3A9C" w:rsidRDefault="00113454" w:rsidP="00113454">
            <w:pPr>
              <w:jc w:val="center"/>
              <w:rPr>
                <w:rFonts w:eastAsiaTheme="minorEastAsia"/>
                <w:szCs w:val="21"/>
              </w:rPr>
            </w:pPr>
            <w:r w:rsidRPr="00FC3A9C">
              <w:rPr>
                <w:rFonts w:eastAsiaTheme="minorEastAsia"/>
                <w:szCs w:val="21"/>
              </w:rPr>
              <w:t>1</w:t>
            </w:r>
          </w:p>
        </w:tc>
        <w:tc>
          <w:tcPr>
            <w:tcW w:w="883" w:type="pct"/>
            <w:vAlign w:val="center"/>
          </w:tcPr>
          <w:p w14:paraId="5F6FB0C8" w14:textId="77777777" w:rsidR="00113454" w:rsidRPr="00FC3A9C" w:rsidRDefault="009D312C" w:rsidP="00113454">
            <w:pPr>
              <w:jc w:val="center"/>
              <w:rPr>
                <w:rFonts w:eastAsiaTheme="minorEastAsia"/>
                <w:szCs w:val="21"/>
              </w:rPr>
            </w:pPr>
            <w:r w:rsidRPr="00FC3A9C">
              <w:rPr>
                <w:rFonts w:hint="eastAsia"/>
                <w:noProof/>
              </w:rPr>
              <w:t>甲醇储罐</w:t>
            </w:r>
          </w:p>
        </w:tc>
        <w:tc>
          <w:tcPr>
            <w:tcW w:w="786" w:type="pct"/>
            <w:vAlign w:val="center"/>
          </w:tcPr>
          <w:p w14:paraId="5ADDD347" w14:textId="77777777" w:rsidR="00113454" w:rsidRPr="00FC3A9C" w:rsidRDefault="009D312C" w:rsidP="00113454">
            <w:pPr>
              <w:jc w:val="center"/>
              <w:rPr>
                <w:rFonts w:eastAsiaTheme="minorEastAsia"/>
                <w:szCs w:val="21"/>
              </w:rPr>
            </w:pPr>
            <w:r w:rsidRPr="00FC3A9C">
              <w:rPr>
                <w:rFonts w:hint="eastAsia"/>
                <w:noProof/>
              </w:rPr>
              <w:t>甲醇</w:t>
            </w:r>
          </w:p>
        </w:tc>
        <w:tc>
          <w:tcPr>
            <w:tcW w:w="629" w:type="pct"/>
            <w:vAlign w:val="center"/>
          </w:tcPr>
          <w:p w14:paraId="0AFF36D8" w14:textId="77777777" w:rsidR="00113454" w:rsidRPr="00FC3A9C" w:rsidRDefault="009D312C" w:rsidP="00113454">
            <w:pPr>
              <w:jc w:val="center"/>
              <w:rPr>
                <w:rFonts w:eastAsiaTheme="minorEastAsia"/>
                <w:szCs w:val="21"/>
              </w:rPr>
            </w:pPr>
            <w:r w:rsidRPr="00FC3A9C">
              <w:rPr>
                <w:rFonts w:hint="eastAsia"/>
                <w:noProof/>
              </w:rPr>
              <w:t>甲醇</w:t>
            </w:r>
          </w:p>
        </w:tc>
        <w:tc>
          <w:tcPr>
            <w:tcW w:w="629" w:type="pct"/>
            <w:vAlign w:val="center"/>
          </w:tcPr>
          <w:p w14:paraId="7BE7AD18" w14:textId="77777777" w:rsidR="00113454" w:rsidRPr="00FC3A9C" w:rsidRDefault="009D312C" w:rsidP="00113454">
            <w:pPr>
              <w:jc w:val="center"/>
              <w:rPr>
                <w:rFonts w:eastAsiaTheme="minorEastAsia"/>
                <w:szCs w:val="21"/>
              </w:rPr>
            </w:pPr>
            <w:r w:rsidRPr="00FC3A9C">
              <w:rPr>
                <w:rFonts w:eastAsiaTheme="minorEastAsia"/>
                <w:szCs w:val="21"/>
              </w:rPr>
              <w:t>67-56-1</w:t>
            </w:r>
          </w:p>
        </w:tc>
        <w:tc>
          <w:tcPr>
            <w:tcW w:w="629" w:type="pct"/>
            <w:vAlign w:val="center"/>
          </w:tcPr>
          <w:p w14:paraId="01E86D81" w14:textId="77777777" w:rsidR="00113454" w:rsidRPr="00FC3A9C" w:rsidRDefault="009D312C" w:rsidP="00113454">
            <w:pPr>
              <w:jc w:val="center"/>
              <w:rPr>
                <w:rFonts w:eastAsiaTheme="minorEastAsia"/>
                <w:szCs w:val="21"/>
              </w:rPr>
            </w:pPr>
            <w:r w:rsidRPr="00FC3A9C">
              <w:rPr>
                <w:rFonts w:eastAsiaTheme="minorEastAsia"/>
                <w:szCs w:val="21"/>
              </w:rPr>
              <w:t>20</w:t>
            </w:r>
          </w:p>
        </w:tc>
        <w:tc>
          <w:tcPr>
            <w:tcW w:w="472" w:type="pct"/>
            <w:vAlign w:val="center"/>
          </w:tcPr>
          <w:p w14:paraId="4CBDA409" w14:textId="77777777" w:rsidR="00113454" w:rsidRPr="00FC3A9C" w:rsidRDefault="009D312C" w:rsidP="00113454">
            <w:pPr>
              <w:jc w:val="center"/>
              <w:rPr>
                <w:rFonts w:eastAsiaTheme="minorEastAsia"/>
                <w:szCs w:val="21"/>
              </w:rPr>
            </w:pPr>
            <w:r w:rsidRPr="00FC3A9C">
              <w:rPr>
                <w:rFonts w:eastAsiaTheme="minorEastAsia"/>
                <w:szCs w:val="21"/>
              </w:rPr>
              <w:t>10</w:t>
            </w:r>
          </w:p>
        </w:tc>
        <w:tc>
          <w:tcPr>
            <w:tcW w:w="679" w:type="pct"/>
            <w:vAlign w:val="center"/>
          </w:tcPr>
          <w:p w14:paraId="224AD3A0" w14:textId="77777777" w:rsidR="00113454" w:rsidRPr="00FC3A9C" w:rsidRDefault="009D312C" w:rsidP="00113454">
            <w:pPr>
              <w:jc w:val="center"/>
              <w:rPr>
                <w:rFonts w:eastAsiaTheme="minorEastAsia"/>
                <w:szCs w:val="21"/>
              </w:rPr>
            </w:pPr>
            <w:r w:rsidRPr="00FC3A9C">
              <w:rPr>
                <w:rFonts w:eastAsiaTheme="minorEastAsia"/>
                <w:szCs w:val="21"/>
              </w:rPr>
              <w:t>2.0</w:t>
            </w:r>
          </w:p>
        </w:tc>
      </w:tr>
      <w:tr w:rsidR="00FC3A9C" w:rsidRPr="00FC3A9C" w14:paraId="256EC596" w14:textId="77777777" w:rsidTr="009D312C">
        <w:trPr>
          <w:trHeight w:val="340"/>
          <w:jc w:val="center"/>
        </w:trPr>
        <w:tc>
          <w:tcPr>
            <w:tcW w:w="293" w:type="pct"/>
            <w:vAlign w:val="center"/>
          </w:tcPr>
          <w:p w14:paraId="04D019E6" w14:textId="77777777" w:rsidR="00113454" w:rsidRPr="00FC3A9C" w:rsidRDefault="009D312C" w:rsidP="00113454">
            <w:pPr>
              <w:jc w:val="center"/>
              <w:rPr>
                <w:rFonts w:eastAsiaTheme="minorEastAsia"/>
                <w:szCs w:val="21"/>
              </w:rPr>
            </w:pPr>
            <w:r w:rsidRPr="00FC3A9C">
              <w:rPr>
                <w:rFonts w:eastAsiaTheme="minorEastAsia"/>
                <w:szCs w:val="21"/>
              </w:rPr>
              <w:t>2</w:t>
            </w:r>
          </w:p>
        </w:tc>
        <w:tc>
          <w:tcPr>
            <w:tcW w:w="4028" w:type="pct"/>
            <w:gridSpan w:val="6"/>
            <w:vAlign w:val="center"/>
          </w:tcPr>
          <w:p w14:paraId="3E7E4D71" w14:textId="77777777" w:rsidR="00113454" w:rsidRPr="00FC3A9C" w:rsidRDefault="00113454" w:rsidP="00113454">
            <w:pPr>
              <w:jc w:val="center"/>
              <w:rPr>
                <w:rFonts w:eastAsiaTheme="minorEastAsia"/>
                <w:szCs w:val="21"/>
              </w:rPr>
            </w:pPr>
            <w:r w:rsidRPr="00FC3A9C">
              <w:rPr>
                <w:rFonts w:eastAsiaTheme="minorEastAsia" w:hint="eastAsia"/>
                <w:szCs w:val="21"/>
              </w:rPr>
              <w:t>合计</w:t>
            </w:r>
          </w:p>
        </w:tc>
        <w:tc>
          <w:tcPr>
            <w:tcW w:w="679" w:type="pct"/>
            <w:vAlign w:val="center"/>
          </w:tcPr>
          <w:p w14:paraId="0E6DCD6F" w14:textId="77777777" w:rsidR="00113454" w:rsidRPr="00FC3A9C" w:rsidRDefault="009D312C" w:rsidP="00113454">
            <w:pPr>
              <w:jc w:val="center"/>
              <w:rPr>
                <w:rFonts w:eastAsiaTheme="minorEastAsia"/>
                <w:szCs w:val="21"/>
              </w:rPr>
            </w:pPr>
            <w:r w:rsidRPr="00FC3A9C">
              <w:rPr>
                <w:rFonts w:eastAsiaTheme="minorEastAsia"/>
                <w:szCs w:val="21"/>
              </w:rPr>
              <w:t>2.0</w:t>
            </w:r>
          </w:p>
        </w:tc>
      </w:tr>
    </w:tbl>
    <w:p w14:paraId="259ED00E" w14:textId="77777777" w:rsidR="00113454" w:rsidRPr="00FC3A9C" w:rsidRDefault="00113454" w:rsidP="00EF27B5">
      <w:pPr>
        <w:pStyle w:val="af8"/>
        <w:spacing w:beforeLines="50" w:before="120" w:beforeAutospacing="0" w:after="0" w:afterAutospacing="0" w:line="360" w:lineRule="auto"/>
        <w:ind w:firstLine="482"/>
        <w:rPr>
          <w:rFonts w:ascii="Times New Roman" w:hAnsi="Times New Roman"/>
          <w:kern w:val="2"/>
        </w:rPr>
      </w:pPr>
      <w:r w:rsidRPr="00FC3A9C">
        <w:rPr>
          <w:rFonts w:ascii="Times New Roman" w:hAnsi="Times New Roman" w:hint="eastAsia"/>
        </w:rPr>
        <w:t>由</w:t>
      </w:r>
      <w:r w:rsidRPr="00FC3A9C">
        <w:rPr>
          <w:rFonts w:ascii="Times New Roman" w:hAnsi="Times New Roman"/>
        </w:rPr>
        <w:t>表</w:t>
      </w:r>
      <w:r w:rsidRPr="00FC3A9C">
        <w:rPr>
          <w:rFonts w:ascii="Times New Roman" w:hAnsi="Times New Roman"/>
        </w:rPr>
        <w:t>4-1</w:t>
      </w:r>
      <w:r w:rsidRPr="00FC3A9C">
        <w:rPr>
          <w:rFonts w:ascii="Times New Roman" w:hAnsi="Times New Roman" w:hint="eastAsia"/>
        </w:rPr>
        <w:t>可见</w:t>
      </w:r>
      <w:r w:rsidRPr="00FC3A9C">
        <w:rPr>
          <w:rFonts w:ascii="Times New Roman" w:hAnsi="Times New Roman"/>
        </w:rPr>
        <w:t>，</w:t>
      </w:r>
      <w:r w:rsidR="009D312C" w:rsidRPr="00FC3A9C">
        <w:rPr>
          <w:rFonts w:ascii="Times New Roman" w:hAnsi="Times New Roman" w:hint="eastAsia"/>
        </w:rPr>
        <w:t>甲醇储罐</w:t>
      </w:r>
      <w:r w:rsidRPr="00FC3A9C">
        <w:rPr>
          <w:rFonts w:ascii="Times New Roman" w:hAnsi="Times New Roman"/>
        </w:rPr>
        <w:t>的</w:t>
      </w:r>
      <w:r w:rsidRPr="00FC3A9C">
        <w:rPr>
          <w:rFonts w:ascii="Times New Roman" w:hAnsi="Times New Roman" w:hint="eastAsia"/>
        </w:rPr>
        <w:t>Q</w:t>
      </w:r>
      <w:r w:rsidRPr="00FC3A9C">
        <w:rPr>
          <w:rFonts w:ascii="Times New Roman" w:hAnsi="Times New Roman" w:hint="eastAsia"/>
        </w:rPr>
        <w:t>值：</w:t>
      </w:r>
      <w:r w:rsidRPr="00FC3A9C">
        <w:rPr>
          <w:rFonts w:ascii="Times New Roman" w:hAnsi="Times New Roman"/>
        </w:rPr>
        <w:t>1</w:t>
      </w:r>
      <w:r w:rsidRPr="00FC3A9C">
        <w:rPr>
          <w:rFonts w:hint="eastAsia"/>
        </w:rPr>
        <w:t>≤</w:t>
      </w:r>
      <w:r w:rsidRPr="00FC3A9C">
        <w:rPr>
          <w:rFonts w:ascii="Times New Roman" w:hAnsi="Times New Roman"/>
        </w:rPr>
        <w:t>Q</w:t>
      </w:r>
      <w:r w:rsidRPr="00FC3A9C">
        <w:rPr>
          <w:rFonts w:hint="eastAsia"/>
        </w:rPr>
        <w:t>＜</w:t>
      </w:r>
      <w:r w:rsidRPr="00FC3A9C">
        <w:rPr>
          <w:rFonts w:ascii="Times New Roman" w:hAnsi="Times New Roman"/>
        </w:rPr>
        <w:t>10</w:t>
      </w:r>
      <w:r w:rsidRPr="00FC3A9C">
        <w:rPr>
          <w:rFonts w:ascii="Times New Roman" w:hAnsi="Times New Roman" w:hint="eastAsia"/>
        </w:rPr>
        <w:t>。</w:t>
      </w:r>
    </w:p>
    <w:p w14:paraId="58A06447" w14:textId="77777777" w:rsidR="00113454" w:rsidRPr="00FC3A9C" w:rsidRDefault="00113454" w:rsidP="00113454">
      <w:pPr>
        <w:spacing w:line="360" w:lineRule="auto"/>
        <w:outlineLvl w:val="2"/>
        <w:rPr>
          <w:b/>
          <w:sz w:val="24"/>
        </w:rPr>
      </w:pPr>
      <w:r w:rsidRPr="00FC3A9C">
        <w:rPr>
          <w:b/>
          <w:sz w:val="24"/>
        </w:rPr>
        <w:t xml:space="preserve">4.1.2 </w:t>
      </w:r>
      <w:r w:rsidRPr="00FC3A9C">
        <w:rPr>
          <w:rFonts w:hint="eastAsia"/>
          <w:b/>
          <w:sz w:val="24"/>
        </w:rPr>
        <w:t>行业</w:t>
      </w:r>
      <w:r w:rsidRPr="00FC3A9C">
        <w:rPr>
          <w:b/>
          <w:sz w:val="24"/>
        </w:rPr>
        <w:t>及生产工艺</w:t>
      </w:r>
    </w:p>
    <w:p w14:paraId="1C33E4AB" w14:textId="77777777" w:rsidR="00113454" w:rsidRPr="00FC3A9C" w:rsidRDefault="00113454" w:rsidP="00113454">
      <w:pPr>
        <w:spacing w:line="360" w:lineRule="auto"/>
        <w:ind w:firstLineChars="200" w:firstLine="480"/>
        <w:rPr>
          <w:sz w:val="24"/>
        </w:rPr>
      </w:pPr>
      <w:r w:rsidRPr="00FC3A9C">
        <w:rPr>
          <w:rFonts w:hint="eastAsia"/>
          <w:sz w:val="24"/>
        </w:rPr>
        <w:t>分析</w:t>
      </w:r>
      <w:r w:rsidRPr="00FC3A9C">
        <w:rPr>
          <w:sz w:val="24"/>
        </w:rPr>
        <w:t>项目所属行业及生产工艺特点，按照表</w:t>
      </w:r>
      <w:r w:rsidRPr="00FC3A9C">
        <w:rPr>
          <w:rFonts w:hint="eastAsia"/>
          <w:sz w:val="24"/>
        </w:rPr>
        <w:t>C.1</w:t>
      </w:r>
      <w:r w:rsidRPr="00FC3A9C">
        <w:rPr>
          <w:rFonts w:hint="eastAsia"/>
          <w:sz w:val="24"/>
        </w:rPr>
        <w:t>（即</w:t>
      </w:r>
      <w:r w:rsidRPr="00FC3A9C">
        <w:rPr>
          <w:sz w:val="24"/>
        </w:rPr>
        <w:t>表</w:t>
      </w:r>
      <w:r w:rsidRPr="00FC3A9C">
        <w:rPr>
          <w:rFonts w:hint="eastAsia"/>
          <w:sz w:val="24"/>
        </w:rPr>
        <w:t>2.3.1-10</w:t>
      </w:r>
      <w:r w:rsidRPr="00FC3A9C">
        <w:rPr>
          <w:rFonts w:hint="eastAsia"/>
          <w:sz w:val="24"/>
        </w:rPr>
        <w:t>）评估</w:t>
      </w:r>
      <w:r w:rsidRPr="00FC3A9C">
        <w:rPr>
          <w:sz w:val="24"/>
        </w:rPr>
        <w:t>生产工艺情况。具有</w:t>
      </w:r>
      <w:r w:rsidRPr="00FC3A9C">
        <w:rPr>
          <w:rFonts w:hint="eastAsia"/>
          <w:sz w:val="24"/>
        </w:rPr>
        <w:t>多套</w:t>
      </w:r>
      <w:r w:rsidRPr="00FC3A9C">
        <w:rPr>
          <w:sz w:val="24"/>
        </w:rPr>
        <w:t>工艺单元的项目，对每套生产工艺分别评分并求和。将</w:t>
      </w:r>
      <w:r w:rsidRPr="00FC3A9C">
        <w:rPr>
          <w:rFonts w:hint="eastAsia"/>
          <w:sz w:val="24"/>
        </w:rPr>
        <w:t>M</w:t>
      </w:r>
      <w:r w:rsidRPr="00FC3A9C">
        <w:rPr>
          <w:rFonts w:hint="eastAsia"/>
          <w:sz w:val="24"/>
        </w:rPr>
        <w:t>划分</w:t>
      </w:r>
      <w:r w:rsidRPr="00FC3A9C">
        <w:rPr>
          <w:sz w:val="24"/>
        </w:rPr>
        <w:t>为</w:t>
      </w:r>
      <w:r w:rsidR="004378E9" w:rsidRPr="00FC3A9C">
        <w:rPr>
          <w:sz w:val="24"/>
        </w:rPr>
        <w:fldChar w:fldCharType="begin"/>
      </w:r>
      <w:r w:rsidRPr="00FC3A9C">
        <w:rPr>
          <w:sz w:val="24"/>
        </w:rPr>
        <w:instrText xml:space="preserve"> </w:instrText>
      </w:r>
      <w:r w:rsidRPr="00FC3A9C">
        <w:rPr>
          <w:rFonts w:hint="eastAsia"/>
          <w:sz w:val="24"/>
        </w:rPr>
        <w:instrText>= 1 \* GB2</w:instrText>
      </w:r>
      <w:r w:rsidRPr="00FC3A9C">
        <w:rPr>
          <w:sz w:val="24"/>
        </w:rPr>
        <w:instrText xml:space="preserve"> </w:instrText>
      </w:r>
      <w:r w:rsidR="004378E9" w:rsidRPr="00FC3A9C">
        <w:rPr>
          <w:sz w:val="24"/>
        </w:rPr>
        <w:fldChar w:fldCharType="separate"/>
      </w:r>
      <w:r w:rsidRPr="00FC3A9C">
        <w:rPr>
          <w:rFonts w:hint="eastAsia"/>
          <w:noProof/>
          <w:sz w:val="24"/>
        </w:rPr>
        <w:t>⑴</w:t>
      </w:r>
      <w:r w:rsidR="004378E9" w:rsidRPr="00FC3A9C">
        <w:rPr>
          <w:sz w:val="24"/>
        </w:rPr>
        <w:fldChar w:fldCharType="end"/>
      </w:r>
      <w:r w:rsidRPr="00FC3A9C">
        <w:rPr>
          <w:sz w:val="24"/>
        </w:rPr>
        <w:t>M</w:t>
      </w:r>
      <w:r w:rsidRPr="00FC3A9C">
        <w:rPr>
          <w:rFonts w:ascii="宋体" w:hAnsi="宋体" w:hint="eastAsia"/>
          <w:sz w:val="24"/>
        </w:rPr>
        <w:t>＞</w:t>
      </w:r>
      <w:r w:rsidRPr="00FC3A9C">
        <w:rPr>
          <w:sz w:val="24"/>
        </w:rPr>
        <w:t>20</w:t>
      </w:r>
      <w:r w:rsidRPr="00FC3A9C">
        <w:rPr>
          <w:rFonts w:hint="eastAsia"/>
          <w:sz w:val="24"/>
        </w:rPr>
        <w:t>；</w:t>
      </w:r>
      <w:r w:rsidR="004378E9" w:rsidRPr="00FC3A9C">
        <w:rPr>
          <w:sz w:val="24"/>
        </w:rPr>
        <w:fldChar w:fldCharType="begin"/>
      </w:r>
      <w:r w:rsidRPr="00FC3A9C">
        <w:rPr>
          <w:sz w:val="24"/>
        </w:rPr>
        <w:instrText xml:space="preserve"> </w:instrText>
      </w:r>
      <w:r w:rsidRPr="00FC3A9C">
        <w:rPr>
          <w:rFonts w:hint="eastAsia"/>
          <w:sz w:val="24"/>
        </w:rPr>
        <w:instrText>= 2 \* GB2</w:instrText>
      </w:r>
      <w:r w:rsidRPr="00FC3A9C">
        <w:rPr>
          <w:sz w:val="24"/>
        </w:rPr>
        <w:instrText xml:space="preserve"> </w:instrText>
      </w:r>
      <w:r w:rsidR="004378E9" w:rsidRPr="00FC3A9C">
        <w:rPr>
          <w:sz w:val="24"/>
        </w:rPr>
        <w:fldChar w:fldCharType="separate"/>
      </w:r>
      <w:r w:rsidRPr="00FC3A9C">
        <w:rPr>
          <w:rFonts w:hint="eastAsia"/>
          <w:noProof/>
          <w:sz w:val="24"/>
        </w:rPr>
        <w:t>⑵</w:t>
      </w:r>
      <w:r w:rsidR="004378E9" w:rsidRPr="00FC3A9C">
        <w:rPr>
          <w:sz w:val="24"/>
        </w:rPr>
        <w:fldChar w:fldCharType="end"/>
      </w:r>
      <w:r w:rsidRPr="00FC3A9C">
        <w:rPr>
          <w:sz w:val="24"/>
        </w:rPr>
        <w:t>10</w:t>
      </w:r>
      <w:r w:rsidRPr="00FC3A9C">
        <w:rPr>
          <w:rFonts w:ascii="宋体" w:hAnsi="宋体" w:hint="eastAsia"/>
          <w:sz w:val="24"/>
        </w:rPr>
        <w:t>＜</w:t>
      </w:r>
      <w:r w:rsidRPr="00FC3A9C">
        <w:rPr>
          <w:sz w:val="24"/>
        </w:rPr>
        <w:t>M</w:t>
      </w:r>
      <w:r w:rsidRPr="00FC3A9C">
        <w:rPr>
          <w:rFonts w:ascii="宋体" w:hAnsi="宋体" w:hint="eastAsia"/>
          <w:sz w:val="24"/>
        </w:rPr>
        <w:t>≤</w:t>
      </w:r>
      <w:r w:rsidRPr="00FC3A9C">
        <w:rPr>
          <w:sz w:val="24"/>
        </w:rPr>
        <w:t>20</w:t>
      </w:r>
      <w:r w:rsidRPr="00FC3A9C">
        <w:rPr>
          <w:sz w:val="24"/>
        </w:rPr>
        <w:t>；</w:t>
      </w:r>
      <w:r w:rsidR="004378E9" w:rsidRPr="00FC3A9C">
        <w:rPr>
          <w:sz w:val="24"/>
        </w:rPr>
        <w:fldChar w:fldCharType="begin"/>
      </w:r>
      <w:r w:rsidRPr="00FC3A9C">
        <w:rPr>
          <w:sz w:val="24"/>
        </w:rPr>
        <w:instrText xml:space="preserve"> </w:instrText>
      </w:r>
      <w:r w:rsidRPr="00FC3A9C">
        <w:rPr>
          <w:rFonts w:hint="eastAsia"/>
          <w:sz w:val="24"/>
        </w:rPr>
        <w:instrText>= 3 \* GB2</w:instrText>
      </w:r>
      <w:r w:rsidRPr="00FC3A9C">
        <w:rPr>
          <w:sz w:val="24"/>
        </w:rPr>
        <w:instrText xml:space="preserve"> </w:instrText>
      </w:r>
      <w:r w:rsidR="004378E9" w:rsidRPr="00FC3A9C">
        <w:rPr>
          <w:sz w:val="24"/>
        </w:rPr>
        <w:fldChar w:fldCharType="separate"/>
      </w:r>
      <w:r w:rsidRPr="00FC3A9C">
        <w:rPr>
          <w:rFonts w:hint="eastAsia"/>
          <w:noProof/>
          <w:sz w:val="24"/>
        </w:rPr>
        <w:t>⑶</w:t>
      </w:r>
      <w:r w:rsidR="004378E9" w:rsidRPr="00FC3A9C">
        <w:rPr>
          <w:sz w:val="24"/>
        </w:rPr>
        <w:fldChar w:fldCharType="end"/>
      </w:r>
      <w:r w:rsidRPr="00FC3A9C">
        <w:rPr>
          <w:sz w:val="24"/>
        </w:rPr>
        <w:t>5</w:t>
      </w:r>
      <w:r w:rsidRPr="00FC3A9C">
        <w:rPr>
          <w:rFonts w:ascii="宋体" w:hAnsi="宋体" w:hint="eastAsia"/>
          <w:sz w:val="24"/>
        </w:rPr>
        <w:t>＜</w:t>
      </w:r>
      <w:r w:rsidRPr="00FC3A9C">
        <w:rPr>
          <w:sz w:val="24"/>
        </w:rPr>
        <w:t>M</w:t>
      </w:r>
      <w:r w:rsidRPr="00FC3A9C">
        <w:rPr>
          <w:rFonts w:ascii="宋体" w:hAnsi="宋体" w:hint="eastAsia"/>
          <w:sz w:val="24"/>
        </w:rPr>
        <w:t>≤</w:t>
      </w:r>
      <w:r w:rsidRPr="00FC3A9C">
        <w:rPr>
          <w:sz w:val="24"/>
        </w:rPr>
        <w:t>10</w:t>
      </w:r>
      <w:r w:rsidRPr="00FC3A9C">
        <w:rPr>
          <w:sz w:val="24"/>
        </w:rPr>
        <w:t>；</w:t>
      </w:r>
      <w:r w:rsidR="004378E9" w:rsidRPr="00FC3A9C">
        <w:rPr>
          <w:sz w:val="24"/>
        </w:rPr>
        <w:fldChar w:fldCharType="begin"/>
      </w:r>
      <w:r w:rsidRPr="00FC3A9C">
        <w:rPr>
          <w:sz w:val="24"/>
        </w:rPr>
        <w:instrText xml:space="preserve"> </w:instrText>
      </w:r>
      <w:r w:rsidRPr="00FC3A9C">
        <w:rPr>
          <w:rFonts w:hint="eastAsia"/>
          <w:sz w:val="24"/>
        </w:rPr>
        <w:instrText>= 4 \* GB2</w:instrText>
      </w:r>
      <w:r w:rsidRPr="00FC3A9C">
        <w:rPr>
          <w:sz w:val="24"/>
        </w:rPr>
        <w:instrText xml:space="preserve"> </w:instrText>
      </w:r>
      <w:r w:rsidR="004378E9" w:rsidRPr="00FC3A9C">
        <w:rPr>
          <w:sz w:val="24"/>
        </w:rPr>
        <w:fldChar w:fldCharType="separate"/>
      </w:r>
      <w:r w:rsidRPr="00FC3A9C">
        <w:rPr>
          <w:rFonts w:hint="eastAsia"/>
          <w:noProof/>
          <w:sz w:val="24"/>
        </w:rPr>
        <w:t>⑷</w:t>
      </w:r>
      <w:r w:rsidR="004378E9" w:rsidRPr="00FC3A9C">
        <w:rPr>
          <w:sz w:val="24"/>
        </w:rPr>
        <w:fldChar w:fldCharType="end"/>
      </w:r>
      <w:r w:rsidRPr="00FC3A9C">
        <w:rPr>
          <w:sz w:val="24"/>
        </w:rPr>
        <w:t>M=5</w:t>
      </w:r>
      <w:r w:rsidRPr="00FC3A9C">
        <w:rPr>
          <w:sz w:val="24"/>
        </w:rPr>
        <w:t>，分别以</w:t>
      </w:r>
      <w:r w:rsidRPr="00FC3A9C">
        <w:rPr>
          <w:rFonts w:hint="eastAsia"/>
          <w:sz w:val="24"/>
        </w:rPr>
        <w:t>M1</w:t>
      </w:r>
      <w:r w:rsidRPr="00FC3A9C">
        <w:rPr>
          <w:rFonts w:hint="eastAsia"/>
          <w:sz w:val="24"/>
        </w:rPr>
        <w:t>、</w:t>
      </w:r>
      <w:r w:rsidRPr="00FC3A9C">
        <w:rPr>
          <w:rFonts w:hint="eastAsia"/>
          <w:sz w:val="24"/>
        </w:rPr>
        <w:t>M</w:t>
      </w:r>
      <w:r w:rsidRPr="00FC3A9C">
        <w:rPr>
          <w:sz w:val="24"/>
        </w:rPr>
        <w:t>2</w:t>
      </w:r>
      <w:r w:rsidRPr="00FC3A9C">
        <w:rPr>
          <w:rFonts w:hint="eastAsia"/>
          <w:sz w:val="24"/>
        </w:rPr>
        <w:t>、</w:t>
      </w:r>
      <w:r w:rsidRPr="00FC3A9C">
        <w:rPr>
          <w:rFonts w:hint="eastAsia"/>
          <w:sz w:val="24"/>
        </w:rPr>
        <w:t>M</w:t>
      </w:r>
      <w:r w:rsidRPr="00FC3A9C">
        <w:rPr>
          <w:sz w:val="24"/>
        </w:rPr>
        <w:t>3</w:t>
      </w:r>
      <w:r w:rsidRPr="00FC3A9C">
        <w:rPr>
          <w:rFonts w:hint="eastAsia"/>
          <w:sz w:val="24"/>
        </w:rPr>
        <w:t>、和</w:t>
      </w:r>
      <w:r w:rsidRPr="00FC3A9C">
        <w:rPr>
          <w:rFonts w:hint="eastAsia"/>
          <w:sz w:val="24"/>
        </w:rPr>
        <w:t>M</w:t>
      </w:r>
      <w:r w:rsidRPr="00FC3A9C">
        <w:rPr>
          <w:sz w:val="24"/>
        </w:rPr>
        <w:t>4</w:t>
      </w:r>
      <w:r w:rsidRPr="00FC3A9C">
        <w:rPr>
          <w:rFonts w:hint="eastAsia"/>
          <w:sz w:val="24"/>
        </w:rPr>
        <w:t>表示</w:t>
      </w:r>
      <w:r w:rsidRPr="00FC3A9C">
        <w:rPr>
          <w:sz w:val="24"/>
        </w:rPr>
        <w:t>。</w:t>
      </w:r>
      <w:r w:rsidRPr="00FC3A9C">
        <w:rPr>
          <w:rFonts w:hint="eastAsia"/>
          <w:sz w:val="24"/>
        </w:rPr>
        <w:t>行业</w:t>
      </w:r>
      <w:r w:rsidRPr="00FC3A9C">
        <w:rPr>
          <w:sz w:val="24"/>
        </w:rPr>
        <w:t>及</w:t>
      </w:r>
      <w:r w:rsidRPr="00FC3A9C">
        <w:rPr>
          <w:rFonts w:hint="eastAsia"/>
          <w:sz w:val="24"/>
        </w:rPr>
        <w:t>生产</w:t>
      </w:r>
      <w:r w:rsidRPr="00FC3A9C">
        <w:rPr>
          <w:sz w:val="24"/>
        </w:rPr>
        <w:t>工艺分值分布情况见表</w:t>
      </w:r>
      <w:r w:rsidRPr="00FC3A9C">
        <w:rPr>
          <w:sz w:val="24"/>
        </w:rPr>
        <w:t>4-2</w:t>
      </w:r>
      <w:r w:rsidRPr="00FC3A9C">
        <w:rPr>
          <w:rFonts w:hint="eastAsia"/>
          <w:sz w:val="24"/>
        </w:rPr>
        <w:t>。</w:t>
      </w:r>
    </w:p>
    <w:p w14:paraId="0DD824AE" w14:textId="77777777" w:rsidR="00113454" w:rsidRPr="00FC3A9C" w:rsidRDefault="00113454" w:rsidP="00113454">
      <w:pPr>
        <w:widowControl/>
        <w:jc w:val="left"/>
        <w:rPr>
          <w:b/>
          <w:szCs w:val="21"/>
        </w:rPr>
      </w:pPr>
      <w:r w:rsidRPr="00FC3A9C">
        <w:rPr>
          <w:b/>
          <w:szCs w:val="21"/>
        </w:rPr>
        <w:br w:type="page"/>
      </w:r>
    </w:p>
    <w:p w14:paraId="3803CF4C" w14:textId="77777777" w:rsidR="00113454" w:rsidRPr="00FC3A9C" w:rsidRDefault="00113454" w:rsidP="00113454">
      <w:pPr>
        <w:jc w:val="center"/>
        <w:rPr>
          <w:b/>
          <w:szCs w:val="21"/>
        </w:rPr>
      </w:pPr>
      <w:r w:rsidRPr="00FC3A9C">
        <w:rPr>
          <w:b/>
          <w:szCs w:val="21"/>
        </w:rPr>
        <w:lastRenderedPageBreak/>
        <w:t>表</w:t>
      </w:r>
      <w:r w:rsidRPr="00FC3A9C">
        <w:rPr>
          <w:b/>
          <w:szCs w:val="21"/>
        </w:rPr>
        <w:t xml:space="preserve">4-2    </w:t>
      </w:r>
      <w:r w:rsidRPr="00FC3A9C">
        <w:rPr>
          <w:rFonts w:hint="eastAsia"/>
          <w:b/>
          <w:szCs w:val="21"/>
        </w:rPr>
        <w:t>行业及</w:t>
      </w:r>
      <w:r w:rsidRPr="00FC3A9C">
        <w:rPr>
          <w:b/>
          <w:szCs w:val="21"/>
        </w:rPr>
        <w:t>生产工艺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6862"/>
        <w:gridCol w:w="715"/>
      </w:tblGrid>
      <w:tr w:rsidR="00FC3A9C" w:rsidRPr="00FC3A9C" w14:paraId="26F6C84D" w14:textId="77777777" w:rsidTr="00113454">
        <w:trPr>
          <w:trHeight w:val="369"/>
          <w:jc w:val="center"/>
        </w:trPr>
        <w:tc>
          <w:tcPr>
            <w:tcW w:w="901" w:type="pct"/>
            <w:vAlign w:val="center"/>
          </w:tcPr>
          <w:p w14:paraId="05347745"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行业</w:t>
            </w:r>
          </w:p>
        </w:tc>
        <w:tc>
          <w:tcPr>
            <w:tcW w:w="3712" w:type="pct"/>
            <w:vAlign w:val="center"/>
          </w:tcPr>
          <w:p w14:paraId="48D051AE"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评估依据</w:t>
            </w:r>
          </w:p>
        </w:tc>
        <w:tc>
          <w:tcPr>
            <w:tcW w:w="387" w:type="pct"/>
            <w:vAlign w:val="center"/>
          </w:tcPr>
          <w:p w14:paraId="7ADA6237"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分值</w:t>
            </w:r>
          </w:p>
        </w:tc>
      </w:tr>
      <w:tr w:rsidR="00FC3A9C" w:rsidRPr="00FC3A9C" w14:paraId="4C4FAC0B" w14:textId="77777777" w:rsidTr="00113454">
        <w:trPr>
          <w:trHeight w:val="369"/>
          <w:jc w:val="center"/>
        </w:trPr>
        <w:tc>
          <w:tcPr>
            <w:tcW w:w="901" w:type="pct"/>
            <w:vMerge w:val="restart"/>
            <w:vAlign w:val="center"/>
          </w:tcPr>
          <w:p w14:paraId="646EF03C"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石化</w:t>
            </w:r>
            <w:r w:rsidRPr="00FC3A9C">
              <w:rPr>
                <w:rFonts w:eastAsiaTheme="minorEastAsia"/>
                <w:b w:val="0"/>
              </w:rPr>
              <w:t>、化工、医药、轻工、化纤、有色冶炼等</w:t>
            </w:r>
          </w:p>
        </w:tc>
        <w:tc>
          <w:tcPr>
            <w:tcW w:w="3712" w:type="pct"/>
            <w:vAlign w:val="center"/>
          </w:tcPr>
          <w:p w14:paraId="0F032BD4"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涉及</w:t>
            </w:r>
            <w:r w:rsidRPr="00FC3A9C">
              <w:rPr>
                <w:rFonts w:eastAsiaTheme="minorEastAsia"/>
                <w:b w:val="0"/>
              </w:rPr>
              <w:t>光气及光气化工艺、</w:t>
            </w:r>
            <w:r w:rsidRPr="00FC3A9C">
              <w:rPr>
                <w:rFonts w:eastAsiaTheme="minorEastAsia" w:hint="eastAsia"/>
                <w:b w:val="0"/>
              </w:rPr>
              <w:t>电解工艺</w:t>
            </w:r>
            <w:r w:rsidRPr="00FC3A9C">
              <w:rPr>
                <w:rFonts w:eastAsiaTheme="minorEastAsia"/>
                <w:b w:val="0"/>
              </w:rPr>
              <w:t>（</w:t>
            </w:r>
            <w:r w:rsidRPr="00FC3A9C">
              <w:rPr>
                <w:rFonts w:eastAsiaTheme="minorEastAsia" w:hint="eastAsia"/>
                <w:b w:val="0"/>
              </w:rPr>
              <w:t>氯碱</w:t>
            </w:r>
            <w:r w:rsidRPr="00FC3A9C">
              <w:rPr>
                <w:rFonts w:eastAsiaTheme="minorEastAsia"/>
                <w:b w:val="0"/>
              </w:rPr>
              <w:t>）</w:t>
            </w:r>
            <w:r w:rsidRPr="00FC3A9C">
              <w:rPr>
                <w:rFonts w:eastAsiaTheme="minorEastAsia" w:hint="eastAsia"/>
                <w:b w:val="0"/>
              </w:rPr>
              <w:t>、</w:t>
            </w:r>
            <w:r w:rsidRPr="00FC3A9C">
              <w:rPr>
                <w:rFonts w:eastAsiaTheme="minorEastAsia"/>
                <w:b w:val="0"/>
              </w:rPr>
              <w:t>氯化工艺、硝化工艺、合成氨工艺、裂解（</w:t>
            </w:r>
            <w:r w:rsidRPr="00FC3A9C">
              <w:rPr>
                <w:rFonts w:eastAsiaTheme="minorEastAsia" w:hint="eastAsia"/>
                <w:b w:val="0"/>
              </w:rPr>
              <w:t>裂化</w:t>
            </w:r>
            <w:r w:rsidRPr="00FC3A9C">
              <w:rPr>
                <w:rFonts w:eastAsiaTheme="minorEastAsia"/>
                <w:b w:val="0"/>
              </w:rPr>
              <w:t>）</w:t>
            </w:r>
            <w:r w:rsidRPr="00FC3A9C">
              <w:rPr>
                <w:rFonts w:eastAsiaTheme="minorEastAsia" w:hint="eastAsia"/>
                <w:b w:val="0"/>
              </w:rPr>
              <w:t>工艺</w:t>
            </w:r>
            <w:r w:rsidRPr="00FC3A9C">
              <w:rPr>
                <w:rFonts w:eastAsiaTheme="minorEastAsia"/>
                <w:b w:val="0"/>
              </w:rPr>
              <w:t>、氟化工艺、加氢工艺、重氮化工艺、氧化工艺、过氧化工艺、胺基化工艺、磺化工艺、聚合工艺、烷基化工艺、新型煤化工工艺、电石生产工艺、偶氮化</w:t>
            </w:r>
            <w:r w:rsidRPr="00FC3A9C">
              <w:rPr>
                <w:rFonts w:eastAsiaTheme="minorEastAsia" w:hint="eastAsia"/>
                <w:b w:val="0"/>
              </w:rPr>
              <w:t>工艺</w:t>
            </w:r>
          </w:p>
        </w:tc>
        <w:tc>
          <w:tcPr>
            <w:tcW w:w="387" w:type="pct"/>
            <w:vAlign w:val="center"/>
          </w:tcPr>
          <w:p w14:paraId="07B52B6D"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10/</w:t>
            </w:r>
            <w:r w:rsidRPr="00FC3A9C">
              <w:rPr>
                <w:rFonts w:eastAsiaTheme="minorEastAsia" w:hint="eastAsia"/>
                <w:b w:val="0"/>
              </w:rPr>
              <w:t>套</w:t>
            </w:r>
          </w:p>
        </w:tc>
      </w:tr>
      <w:tr w:rsidR="00FC3A9C" w:rsidRPr="00FC3A9C" w14:paraId="2D28C1C5" w14:textId="77777777" w:rsidTr="00113454">
        <w:trPr>
          <w:trHeight w:val="369"/>
          <w:jc w:val="center"/>
        </w:trPr>
        <w:tc>
          <w:tcPr>
            <w:tcW w:w="901" w:type="pct"/>
            <w:vMerge/>
            <w:vAlign w:val="center"/>
          </w:tcPr>
          <w:p w14:paraId="27880BB9" w14:textId="77777777" w:rsidR="00113454" w:rsidRPr="00FC3A9C" w:rsidRDefault="00113454" w:rsidP="00113454">
            <w:pPr>
              <w:pStyle w:val="6-"/>
              <w:spacing w:beforeLines="0" w:line="240" w:lineRule="auto"/>
              <w:rPr>
                <w:rFonts w:eastAsiaTheme="minorEastAsia"/>
                <w:b w:val="0"/>
              </w:rPr>
            </w:pPr>
          </w:p>
        </w:tc>
        <w:tc>
          <w:tcPr>
            <w:tcW w:w="3712" w:type="pct"/>
            <w:vAlign w:val="center"/>
          </w:tcPr>
          <w:p w14:paraId="29367700"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无机酸</w:t>
            </w:r>
            <w:r w:rsidRPr="00FC3A9C">
              <w:rPr>
                <w:rFonts w:eastAsiaTheme="minorEastAsia"/>
                <w:b w:val="0"/>
              </w:rPr>
              <w:t>制酸工艺、焦化工艺</w:t>
            </w:r>
          </w:p>
        </w:tc>
        <w:tc>
          <w:tcPr>
            <w:tcW w:w="387" w:type="pct"/>
            <w:vAlign w:val="center"/>
          </w:tcPr>
          <w:p w14:paraId="297FF6B8"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5</w:t>
            </w:r>
            <w:r w:rsidRPr="00FC3A9C">
              <w:rPr>
                <w:rFonts w:eastAsiaTheme="minorEastAsia"/>
                <w:b w:val="0"/>
              </w:rPr>
              <w:t>/</w:t>
            </w:r>
            <w:r w:rsidRPr="00FC3A9C">
              <w:rPr>
                <w:rFonts w:eastAsiaTheme="minorEastAsia" w:hint="eastAsia"/>
                <w:b w:val="0"/>
              </w:rPr>
              <w:t>套</w:t>
            </w:r>
          </w:p>
        </w:tc>
      </w:tr>
      <w:tr w:rsidR="00FC3A9C" w:rsidRPr="00FC3A9C" w14:paraId="68CA13A8" w14:textId="77777777" w:rsidTr="00113454">
        <w:trPr>
          <w:trHeight w:val="369"/>
          <w:jc w:val="center"/>
        </w:trPr>
        <w:tc>
          <w:tcPr>
            <w:tcW w:w="901" w:type="pct"/>
            <w:vMerge/>
            <w:vAlign w:val="center"/>
          </w:tcPr>
          <w:p w14:paraId="0F9E5CA4" w14:textId="77777777" w:rsidR="00113454" w:rsidRPr="00FC3A9C" w:rsidRDefault="00113454" w:rsidP="00113454">
            <w:pPr>
              <w:pStyle w:val="6-"/>
              <w:spacing w:beforeLines="0" w:line="240" w:lineRule="auto"/>
              <w:rPr>
                <w:rFonts w:eastAsiaTheme="minorEastAsia"/>
                <w:b w:val="0"/>
              </w:rPr>
            </w:pPr>
          </w:p>
        </w:tc>
        <w:tc>
          <w:tcPr>
            <w:tcW w:w="3712" w:type="pct"/>
            <w:vAlign w:val="center"/>
          </w:tcPr>
          <w:p w14:paraId="4954AA49"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其他</w:t>
            </w:r>
            <w:r w:rsidRPr="00FC3A9C">
              <w:rPr>
                <w:rFonts w:eastAsiaTheme="minorEastAsia"/>
                <w:b w:val="0"/>
              </w:rPr>
              <w:t>高温或高压，且涉及危险物质的工艺过程</w:t>
            </w:r>
            <w:r w:rsidRPr="00FC3A9C">
              <w:rPr>
                <w:rFonts w:eastAsiaTheme="minorEastAsia" w:hint="eastAsia"/>
                <w:b w:val="0"/>
                <w:vertAlign w:val="superscript"/>
              </w:rPr>
              <w:t>a</w:t>
            </w:r>
            <w:r w:rsidRPr="00FC3A9C">
              <w:rPr>
                <w:rFonts w:eastAsiaTheme="minorEastAsia" w:hint="eastAsia"/>
                <w:b w:val="0"/>
              </w:rPr>
              <w:t>、危险物质</w:t>
            </w:r>
            <w:r w:rsidRPr="00FC3A9C">
              <w:rPr>
                <w:rFonts w:eastAsiaTheme="minorEastAsia"/>
                <w:b w:val="0"/>
              </w:rPr>
              <w:t>贮存罐区</w:t>
            </w:r>
          </w:p>
        </w:tc>
        <w:tc>
          <w:tcPr>
            <w:tcW w:w="387" w:type="pct"/>
            <w:vAlign w:val="center"/>
          </w:tcPr>
          <w:p w14:paraId="5015A0E3"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5</w:t>
            </w:r>
            <w:r w:rsidRPr="00FC3A9C">
              <w:rPr>
                <w:rFonts w:eastAsiaTheme="minorEastAsia"/>
                <w:b w:val="0"/>
              </w:rPr>
              <w:t>/</w:t>
            </w:r>
            <w:r w:rsidRPr="00FC3A9C">
              <w:rPr>
                <w:rFonts w:eastAsiaTheme="minorEastAsia" w:hint="eastAsia"/>
                <w:b w:val="0"/>
              </w:rPr>
              <w:t>套</w:t>
            </w:r>
          </w:p>
        </w:tc>
      </w:tr>
      <w:tr w:rsidR="00FC3A9C" w:rsidRPr="00FC3A9C" w14:paraId="145E128B" w14:textId="77777777" w:rsidTr="00113454">
        <w:trPr>
          <w:trHeight w:val="369"/>
          <w:jc w:val="center"/>
        </w:trPr>
        <w:tc>
          <w:tcPr>
            <w:tcW w:w="901" w:type="pct"/>
            <w:vAlign w:val="center"/>
          </w:tcPr>
          <w:p w14:paraId="2B610327"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管道</w:t>
            </w:r>
            <w:r w:rsidRPr="00FC3A9C">
              <w:rPr>
                <w:rFonts w:eastAsiaTheme="minorEastAsia"/>
                <w:b w:val="0"/>
              </w:rPr>
              <w:t>、港口</w:t>
            </w:r>
            <w:r w:rsidRPr="00FC3A9C">
              <w:rPr>
                <w:rFonts w:eastAsiaTheme="minorEastAsia" w:hint="eastAsia"/>
                <w:b w:val="0"/>
              </w:rPr>
              <w:t>/</w:t>
            </w:r>
            <w:r w:rsidRPr="00FC3A9C">
              <w:rPr>
                <w:rFonts w:eastAsiaTheme="minorEastAsia" w:hint="eastAsia"/>
                <w:b w:val="0"/>
              </w:rPr>
              <w:t>码头</w:t>
            </w:r>
            <w:r w:rsidRPr="00FC3A9C">
              <w:rPr>
                <w:rFonts w:eastAsiaTheme="minorEastAsia"/>
                <w:b w:val="0"/>
              </w:rPr>
              <w:t>等</w:t>
            </w:r>
          </w:p>
        </w:tc>
        <w:tc>
          <w:tcPr>
            <w:tcW w:w="3712" w:type="pct"/>
            <w:vAlign w:val="center"/>
          </w:tcPr>
          <w:p w14:paraId="43C2B0F5"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涉及</w:t>
            </w:r>
            <w:r w:rsidRPr="00FC3A9C">
              <w:rPr>
                <w:rFonts w:eastAsiaTheme="minorEastAsia"/>
                <w:b w:val="0"/>
              </w:rPr>
              <w:t>危险物质管道</w:t>
            </w:r>
            <w:r w:rsidRPr="00FC3A9C">
              <w:rPr>
                <w:rFonts w:eastAsiaTheme="minorEastAsia" w:hint="eastAsia"/>
                <w:b w:val="0"/>
              </w:rPr>
              <w:t>运输</w:t>
            </w:r>
            <w:r w:rsidRPr="00FC3A9C">
              <w:rPr>
                <w:rFonts w:eastAsiaTheme="minorEastAsia"/>
                <w:b w:val="0"/>
              </w:rPr>
              <w:t>项目、港口</w:t>
            </w:r>
            <w:r w:rsidRPr="00FC3A9C">
              <w:rPr>
                <w:rFonts w:eastAsiaTheme="minorEastAsia" w:hint="eastAsia"/>
                <w:b w:val="0"/>
              </w:rPr>
              <w:t>/</w:t>
            </w:r>
            <w:r w:rsidRPr="00FC3A9C">
              <w:rPr>
                <w:rFonts w:eastAsiaTheme="minorEastAsia" w:hint="eastAsia"/>
                <w:b w:val="0"/>
              </w:rPr>
              <w:t>码头</w:t>
            </w:r>
            <w:r w:rsidRPr="00FC3A9C">
              <w:rPr>
                <w:rFonts w:eastAsiaTheme="minorEastAsia"/>
                <w:b w:val="0"/>
              </w:rPr>
              <w:t>等</w:t>
            </w:r>
          </w:p>
        </w:tc>
        <w:tc>
          <w:tcPr>
            <w:tcW w:w="387" w:type="pct"/>
            <w:vAlign w:val="center"/>
          </w:tcPr>
          <w:p w14:paraId="1F0B6CEA"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10</w:t>
            </w:r>
          </w:p>
        </w:tc>
      </w:tr>
      <w:tr w:rsidR="00FC3A9C" w:rsidRPr="00FC3A9C" w14:paraId="3E35179A" w14:textId="77777777" w:rsidTr="00113454">
        <w:trPr>
          <w:trHeight w:val="369"/>
          <w:jc w:val="center"/>
        </w:trPr>
        <w:tc>
          <w:tcPr>
            <w:tcW w:w="901" w:type="pct"/>
            <w:vAlign w:val="center"/>
          </w:tcPr>
          <w:p w14:paraId="77FA278C"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石油</w:t>
            </w:r>
            <w:r w:rsidRPr="00FC3A9C">
              <w:rPr>
                <w:rFonts w:eastAsiaTheme="minorEastAsia"/>
                <w:b w:val="0"/>
              </w:rPr>
              <w:t>天然气</w:t>
            </w:r>
          </w:p>
        </w:tc>
        <w:tc>
          <w:tcPr>
            <w:tcW w:w="3712" w:type="pct"/>
            <w:vAlign w:val="center"/>
          </w:tcPr>
          <w:p w14:paraId="52CC29E2"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石油</w:t>
            </w:r>
            <w:r w:rsidRPr="00FC3A9C">
              <w:rPr>
                <w:rFonts w:eastAsiaTheme="minorEastAsia"/>
                <w:b w:val="0"/>
              </w:rPr>
              <w:t>、天然气、页岩气开采（</w:t>
            </w:r>
            <w:r w:rsidRPr="00FC3A9C">
              <w:rPr>
                <w:rFonts w:eastAsiaTheme="minorEastAsia" w:hint="eastAsia"/>
                <w:b w:val="0"/>
              </w:rPr>
              <w:t>含</w:t>
            </w:r>
            <w:r w:rsidRPr="00FC3A9C">
              <w:rPr>
                <w:rFonts w:eastAsiaTheme="minorEastAsia"/>
                <w:b w:val="0"/>
              </w:rPr>
              <w:t>净化）</w:t>
            </w:r>
            <w:r w:rsidRPr="00FC3A9C">
              <w:rPr>
                <w:rFonts w:eastAsiaTheme="minorEastAsia" w:hint="eastAsia"/>
                <w:b w:val="0"/>
              </w:rPr>
              <w:t>，</w:t>
            </w:r>
            <w:r w:rsidRPr="00FC3A9C">
              <w:rPr>
                <w:rFonts w:eastAsiaTheme="minorEastAsia"/>
                <w:b w:val="0"/>
              </w:rPr>
              <w:t>气库（</w:t>
            </w:r>
            <w:r w:rsidRPr="00FC3A9C">
              <w:rPr>
                <w:rFonts w:eastAsiaTheme="minorEastAsia" w:hint="eastAsia"/>
                <w:b w:val="0"/>
              </w:rPr>
              <w:t>不含</w:t>
            </w:r>
            <w:r w:rsidRPr="00FC3A9C">
              <w:rPr>
                <w:rFonts w:eastAsiaTheme="minorEastAsia"/>
                <w:b w:val="0"/>
              </w:rPr>
              <w:t>加气站的气库）</w:t>
            </w:r>
            <w:r w:rsidRPr="00FC3A9C">
              <w:rPr>
                <w:rFonts w:eastAsiaTheme="minorEastAsia" w:hint="eastAsia"/>
                <w:b w:val="0"/>
              </w:rPr>
              <w:t>，</w:t>
            </w:r>
            <w:r w:rsidRPr="00FC3A9C">
              <w:rPr>
                <w:rFonts w:eastAsiaTheme="minorEastAsia"/>
                <w:b w:val="0"/>
              </w:rPr>
              <w:t>油库（</w:t>
            </w:r>
            <w:r w:rsidRPr="00FC3A9C">
              <w:rPr>
                <w:rFonts w:eastAsiaTheme="minorEastAsia" w:hint="eastAsia"/>
                <w:b w:val="0"/>
              </w:rPr>
              <w:t>不含</w:t>
            </w:r>
            <w:r w:rsidRPr="00FC3A9C">
              <w:rPr>
                <w:rFonts w:eastAsiaTheme="minorEastAsia"/>
                <w:b w:val="0"/>
              </w:rPr>
              <w:t>加油站的油库）</w:t>
            </w:r>
            <w:r w:rsidRPr="00FC3A9C">
              <w:rPr>
                <w:rFonts w:eastAsiaTheme="minorEastAsia" w:hint="eastAsia"/>
                <w:b w:val="0"/>
              </w:rPr>
              <w:t>、</w:t>
            </w:r>
            <w:r w:rsidRPr="00FC3A9C">
              <w:rPr>
                <w:rFonts w:eastAsiaTheme="minorEastAsia"/>
                <w:b w:val="0"/>
              </w:rPr>
              <w:t>油气管线</w:t>
            </w:r>
            <w:r w:rsidRPr="00FC3A9C">
              <w:rPr>
                <w:rFonts w:eastAsiaTheme="minorEastAsia" w:hint="eastAsia"/>
                <w:b w:val="0"/>
                <w:vertAlign w:val="superscript"/>
              </w:rPr>
              <w:t>b</w:t>
            </w:r>
            <w:r w:rsidRPr="00FC3A9C">
              <w:rPr>
                <w:rFonts w:eastAsiaTheme="minorEastAsia" w:hint="eastAsia"/>
                <w:b w:val="0"/>
              </w:rPr>
              <w:t>（不含</w:t>
            </w:r>
            <w:r w:rsidRPr="00FC3A9C">
              <w:rPr>
                <w:rFonts w:eastAsiaTheme="minorEastAsia"/>
                <w:b w:val="0"/>
              </w:rPr>
              <w:t>城镇燃气管线</w:t>
            </w:r>
            <w:r w:rsidRPr="00FC3A9C">
              <w:rPr>
                <w:rFonts w:eastAsiaTheme="minorEastAsia" w:hint="eastAsia"/>
                <w:b w:val="0"/>
              </w:rPr>
              <w:t>）</w:t>
            </w:r>
          </w:p>
        </w:tc>
        <w:tc>
          <w:tcPr>
            <w:tcW w:w="387" w:type="pct"/>
            <w:vAlign w:val="center"/>
          </w:tcPr>
          <w:p w14:paraId="7D6F9F09"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10</w:t>
            </w:r>
          </w:p>
        </w:tc>
      </w:tr>
      <w:tr w:rsidR="00FC3A9C" w:rsidRPr="00FC3A9C" w14:paraId="43872DFB" w14:textId="77777777" w:rsidTr="00113454">
        <w:trPr>
          <w:trHeight w:val="369"/>
          <w:jc w:val="center"/>
        </w:trPr>
        <w:tc>
          <w:tcPr>
            <w:tcW w:w="901" w:type="pct"/>
            <w:vAlign w:val="center"/>
          </w:tcPr>
          <w:p w14:paraId="15D74830"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其他</w:t>
            </w:r>
          </w:p>
        </w:tc>
        <w:tc>
          <w:tcPr>
            <w:tcW w:w="3712" w:type="pct"/>
            <w:vAlign w:val="center"/>
          </w:tcPr>
          <w:p w14:paraId="7EF919B9"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涉及危险</w:t>
            </w:r>
            <w:r w:rsidRPr="00FC3A9C">
              <w:rPr>
                <w:rFonts w:eastAsiaTheme="minorEastAsia"/>
                <w:b w:val="0"/>
              </w:rPr>
              <w:t>物质使用、贮存的项目</w:t>
            </w:r>
          </w:p>
        </w:tc>
        <w:tc>
          <w:tcPr>
            <w:tcW w:w="387" w:type="pct"/>
            <w:vAlign w:val="center"/>
          </w:tcPr>
          <w:p w14:paraId="355CC891"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5</w:t>
            </w:r>
          </w:p>
        </w:tc>
      </w:tr>
      <w:tr w:rsidR="00FC3A9C" w:rsidRPr="00FC3A9C" w14:paraId="600FC2D7" w14:textId="77777777" w:rsidTr="00113454">
        <w:trPr>
          <w:trHeight w:val="369"/>
          <w:jc w:val="center"/>
        </w:trPr>
        <w:tc>
          <w:tcPr>
            <w:tcW w:w="5000" w:type="pct"/>
            <w:gridSpan w:val="3"/>
            <w:vAlign w:val="center"/>
          </w:tcPr>
          <w:p w14:paraId="33FBBEB7"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vertAlign w:val="superscript"/>
              </w:rPr>
              <w:t>a</w:t>
            </w:r>
            <w:r w:rsidRPr="00FC3A9C">
              <w:rPr>
                <w:rFonts w:eastAsiaTheme="minorEastAsia" w:hint="eastAsia"/>
                <w:b w:val="0"/>
              </w:rPr>
              <w:t>高温指</w:t>
            </w:r>
            <w:r w:rsidRPr="00FC3A9C">
              <w:rPr>
                <w:rFonts w:eastAsiaTheme="minorEastAsia"/>
                <w:b w:val="0"/>
              </w:rPr>
              <w:t>工艺温度</w:t>
            </w:r>
            <w:r w:rsidRPr="00FC3A9C">
              <w:rPr>
                <w:rFonts w:asciiTheme="minorEastAsia" w:eastAsiaTheme="minorEastAsia" w:hAnsiTheme="minorEastAsia" w:hint="eastAsia"/>
                <w:b w:val="0"/>
              </w:rPr>
              <w:t>≥300℃</w:t>
            </w:r>
            <w:r w:rsidRPr="00FC3A9C">
              <w:rPr>
                <w:rFonts w:asciiTheme="minorEastAsia" w:eastAsiaTheme="minorEastAsia" w:hAnsiTheme="minorEastAsia"/>
                <w:b w:val="0"/>
              </w:rPr>
              <w:t>，高压指压力容器的设计压力（</w:t>
            </w:r>
            <w:r w:rsidRPr="00FC3A9C">
              <w:rPr>
                <w:rFonts w:asciiTheme="minorEastAsia" w:eastAsiaTheme="minorEastAsia" w:hAnsiTheme="minorEastAsia" w:hint="eastAsia"/>
                <w:b w:val="0"/>
              </w:rPr>
              <w:t>P</w:t>
            </w:r>
            <w:r w:rsidRPr="00FC3A9C">
              <w:rPr>
                <w:rFonts w:asciiTheme="minorEastAsia" w:eastAsiaTheme="minorEastAsia" w:hAnsiTheme="minorEastAsia"/>
                <w:b w:val="0"/>
              </w:rPr>
              <w:t>）</w:t>
            </w:r>
            <w:r w:rsidRPr="00FC3A9C">
              <w:rPr>
                <w:rFonts w:asciiTheme="minorEastAsia" w:eastAsiaTheme="minorEastAsia" w:hAnsiTheme="minorEastAsia" w:hint="eastAsia"/>
                <w:b w:val="0"/>
              </w:rPr>
              <w:t>≥10.0MP</w:t>
            </w:r>
            <w:r w:rsidRPr="00FC3A9C">
              <w:rPr>
                <w:rFonts w:asciiTheme="minorEastAsia" w:eastAsiaTheme="minorEastAsia" w:hAnsiTheme="minorEastAsia"/>
                <w:b w:val="0"/>
              </w:rPr>
              <w:t>a</w:t>
            </w:r>
            <w:r w:rsidRPr="00FC3A9C">
              <w:rPr>
                <w:rFonts w:asciiTheme="minorEastAsia" w:eastAsiaTheme="minorEastAsia" w:hAnsiTheme="minorEastAsia" w:hint="eastAsia"/>
                <w:b w:val="0"/>
              </w:rPr>
              <w:t>；</w:t>
            </w:r>
          </w:p>
          <w:p w14:paraId="5BD045B9"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vertAlign w:val="superscript"/>
              </w:rPr>
              <w:t>b</w:t>
            </w:r>
            <w:r w:rsidRPr="00FC3A9C">
              <w:rPr>
                <w:rFonts w:eastAsiaTheme="minorEastAsia" w:hint="eastAsia"/>
                <w:b w:val="0"/>
              </w:rPr>
              <w:t>长输管道运输</w:t>
            </w:r>
            <w:r w:rsidRPr="00FC3A9C">
              <w:rPr>
                <w:rFonts w:eastAsiaTheme="minorEastAsia"/>
                <w:b w:val="0"/>
              </w:rPr>
              <w:t>项目应按站场、管线分段进行评价。</w:t>
            </w:r>
          </w:p>
        </w:tc>
      </w:tr>
    </w:tbl>
    <w:p w14:paraId="57B29CE1" w14:textId="77777777" w:rsidR="00113454" w:rsidRPr="00FC3A9C" w:rsidRDefault="00113454" w:rsidP="00EF27B5">
      <w:pPr>
        <w:spacing w:beforeLines="50" w:before="120" w:line="360" w:lineRule="auto"/>
        <w:ind w:firstLineChars="200" w:firstLine="480"/>
        <w:rPr>
          <w:sz w:val="24"/>
        </w:rPr>
      </w:pPr>
      <w:r w:rsidRPr="00FC3A9C">
        <w:rPr>
          <w:rFonts w:hint="eastAsia"/>
          <w:sz w:val="24"/>
        </w:rPr>
        <w:t>本项目</w:t>
      </w:r>
      <w:r w:rsidR="009D312C" w:rsidRPr="00FC3A9C">
        <w:rPr>
          <w:rFonts w:hint="eastAsia"/>
          <w:sz w:val="24"/>
        </w:rPr>
        <w:t>建设甲醇储罐</w:t>
      </w:r>
      <w:r w:rsidR="009D312C" w:rsidRPr="00FC3A9C">
        <w:rPr>
          <w:sz w:val="24"/>
        </w:rPr>
        <w:t>1</w:t>
      </w:r>
      <w:r w:rsidR="009D312C" w:rsidRPr="00FC3A9C">
        <w:rPr>
          <w:rFonts w:hint="eastAsia"/>
          <w:sz w:val="24"/>
        </w:rPr>
        <w:t>座</w:t>
      </w:r>
      <w:r w:rsidRPr="00FC3A9C">
        <w:rPr>
          <w:sz w:val="24"/>
        </w:rPr>
        <w:t>，</w:t>
      </w:r>
      <w:r w:rsidRPr="00FC3A9C">
        <w:rPr>
          <w:rFonts w:hint="eastAsia"/>
          <w:sz w:val="24"/>
        </w:rPr>
        <w:t>根据</w:t>
      </w:r>
      <w:r w:rsidRPr="00FC3A9C">
        <w:rPr>
          <w:sz w:val="24"/>
        </w:rPr>
        <w:t>表</w:t>
      </w:r>
      <w:r w:rsidRPr="00FC3A9C">
        <w:rPr>
          <w:sz w:val="24"/>
        </w:rPr>
        <w:t>4-2</w:t>
      </w:r>
      <w:r w:rsidRPr="00FC3A9C">
        <w:rPr>
          <w:rFonts w:hint="eastAsia"/>
          <w:sz w:val="24"/>
        </w:rPr>
        <w:t>中</w:t>
      </w:r>
      <w:r w:rsidRPr="00FC3A9C">
        <w:rPr>
          <w:sz w:val="24"/>
        </w:rPr>
        <w:t>的评估依据，本项目</w:t>
      </w:r>
      <w:r w:rsidRPr="00FC3A9C">
        <w:rPr>
          <w:rFonts w:hint="eastAsia"/>
          <w:sz w:val="24"/>
        </w:rPr>
        <w:t>M</w:t>
      </w:r>
      <w:r w:rsidRPr="00FC3A9C">
        <w:rPr>
          <w:rFonts w:hint="eastAsia"/>
          <w:sz w:val="24"/>
        </w:rPr>
        <w:t>值</w:t>
      </w:r>
      <w:r w:rsidRPr="00FC3A9C">
        <w:rPr>
          <w:sz w:val="24"/>
        </w:rPr>
        <w:t>确定见表</w:t>
      </w:r>
      <w:r w:rsidRPr="00FC3A9C">
        <w:rPr>
          <w:sz w:val="24"/>
        </w:rPr>
        <w:t>4</w:t>
      </w:r>
      <w:r w:rsidRPr="00FC3A9C">
        <w:rPr>
          <w:rFonts w:hint="eastAsia"/>
          <w:sz w:val="24"/>
        </w:rPr>
        <w:t>-3</w:t>
      </w:r>
      <w:r w:rsidRPr="00FC3A9C">
        <w:rPr>
          <w:rFonts w:hint="eastAsia"/>
          <w:sz w:val="24"/>
        </w:rPr>
        <w:t>。</w:t>
      </w:r>
    </w:p>
    <w:p w14:paraId="7A39375B" w14:textId="77777777" w:rsidR="00113454" w:rsidRPr="00FC3A9C" w:rsidRDefault="00113454" w:rsidP="00113454">
      <w:pPr>
        <w:jc w:val="center"/>
        <w:rPr>
          <w:b/>
          <w:szCs w:val="21"/>
        </w:rPr>
      </w:pPr>
      <w:r w:rsidRPr="00FC3A9C">
        <w:rPr>
          <w:b/>
          <w:szCs w:val="21"/>
        </w:rPr>
        <w:t>表</w:t>
      </w:r>
      <w:r w:rsidRPr="00FC3A9C">
        <w:rPr>
          <w:b/>
          <w:szCs w:val="21"/>
        </w:rPr>
        <w:t xml:space="preserve">4-3    </w:t>
      </w:r>
      <w:r w:rsidRPr="00FC3A9C">
        <w:rPr>
          <w:rFonts w:hint="eastAsia"/>
          <w:b/>
          <w:szCs w:val="21"/>
        </w:rPr>
        <w:t>建设项目</w:t>
      </w:r>
      <w:r w:rsidRPr="00FC3A9C">
        <w:rPr>
          <w:rFonts w:hint="eastAsia"/>
          <w:b/>
          <w:szCs w:val="21"/>
        </w:rPr>
        <w:t>M</w:t>
      </w:r>
      <w:r w:rsidRPr="00FC3A9C">
        <w:rPr>
          <w:rFonts w:hint="eastAsia"/>
          <w:b/>
          <w:szCs w:val="21"/>
        </w:rPr>
        <w:t>值</w:t>
      </w:r>
      <w:r w:rsidRPr="00FC3A9C">
        <w:rPr>
          <w:b/>
          <w:szCs w:val="21"/>
        </w:rPr>
        <w:t>确定表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287"/>
        <w:gridCol w:w="2289"/>
        <w:gridCol w:w="1455"/>
        <w:gridCol w:w="1547"/>
      </w:tblGrid>
      <w:tr w:rsidR="00FC3A9C" w:rsidRPr="00FC3A9C" w14:paraId="104C1E5A" w14:textId="77777777" w:rsidTr="00113454">
        <w:trPr>
          <w:trHeight w:val="369"/>
          <w:jc w:val="center"/>
        </w:trPr>
        <w:tc>
          <w:tcPr>
            <w:tcW w:w="901" w:type="pct"/>
            <w:vAlign w:val="center"/>
          </w:tcPr>
          <w:p w14:paraId="000D932D"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序号</w:t>
            </w:r>
          </w:p>
        </w:tc>
        <w:tc>
          <w:tcPr>
            <w:tcW w:w="1237" w:type="pct"/>
            <w:vAlign w:val="center"/>
          </w:tcPr>
          <w:p w14:paraId="23D3D53B"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工艺</w:t>
            </w:r>
            <w:r w:rsidRPr="00FC3A9C">
              <w:rPr>
                <w:rFonts w:eastAsiaTheme="minorEastAsia"/>
                <w:b w:val="0"/>
              </w:rPr>
              <w:t>单元名称</w:t>
            </w:r>
          </w:p>
        </w:tc>
        <w:tc>
          <w:tcPr>
            <w:tcW w:w="1238" w:type="pct"/>
            <w:vAlign w:val="center"/>
          </w:tcPr>
          <w:p w14:paraId="10A7EE89"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生产</w:t>
            </w:r>
            <w:r w:rsidRPr="00FC3A9C">
              <w:rPr>
                <w:rFonts w:eastAsiaTheme="minorEastAsia"/>
                <w:b w:val="0"/>
              </w:rPr>
              <w:t>工艺</w:t>
            </w:r>
          </w:p>
        </w:tc>
        <w:tc>
          <w:tcPr>
            <w:tcW w:w="787" w:type="pct"/>
            <w:vAlign w:val="center"/>
          </w:tcPr>
          <w:p w14:paraId="1576C46E"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数量</w:t>
            </w:r>
            <w:r w:rsidRPr="00FC3A9C">
              <w:rPr>
                <w:rFonts w:eastAsiaTheme="minorEastAsia" w:hint="eastAsia"/>
                <w:b w:val="0"/>
              </w:rPr>
              <w:t>/</w:t>
            </w:r>
            <w:r w:rsidRPr="00FC3A9C">
              <w:rPr>
                <w:rFonts w:eastAsiaTheme="minorEastAsia" w:hint="eastAsia"/>
                <w:b w:val="0"/>
              </w:rPr>
              <w:t>套</w:t>
            </w:r>
          </w:p>
        </w:tc>
        <w:tc>
          <w:tcPr>
            <w:tcW w:w="837" w:type="pct"/>
            <w:vAlign w:val="center"/>
          </w:tcPr>
          <w:p w14:paraId="085A6E74"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M</w:t>
            </w:r>
            <w:r w:rsidRPr="00FC3A9C">
              <w:rPr>
                <w:rFonts w:eastAsiaTheme="minorEastAsia" w:hint="eastAsia"/>
                <w:b w:val="0"/>
              </w:rPr>
              <w:t>分值</w:t>
            </w:r>
          </w:p>
        </w:tc>
      </w:tr>
      <w:tr w:rsidR="00FC3A9C" w:rsidRPr="00FC3A9C" w14:paraId="300A314A" w14:textId="77777777" w:rsidTr="00113454">
        <w:trPr>
          <w:trHeight w:val="369"/>
          <w:jc w:val="center"/>
        </w:trPr>
        <w:tc>
          <w:tcPr>
            <w:tcW w:w="901" w:type="pct"/>
            <w:vAlign w:val="center"/>
          </w:tcPr>
          <w:p w14:paraId="53351DBD"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1</w:t>
            </w:r>
          </w:p>
        </w:tc>
        <w:tc>
          <w:tcPr>
            <w:tcW w:w="1237" w:type="pct"/>
            <w:vAlign w:val="center"/>
          </w:tcPr>
          <w:p w14:paraId="37C2BA98" w14:textId="77777777" w:rsidR="00113454" w:rsidRPr="00FC3A9C" w:rsidRDefault="009D312C" w:rsidP="00113454">
            <w:pPr>
              <w:pStyle w:val="6-"/>
              <w:spacing w:beforeLines="0" w:line="240" w:lineRule="auto"/>
              <w:rPr>
                <w:rFonts w:eastAsiaTheme="minorEastAsia"/>
                <w:b w:val="0"/>
              </w:rPr>
            </w:pPr>
            <w:r w:rsidRPr="00FC3A9C">
              <w:rPr>
                <w:rFonts w:eastAsiaTheme="minorEastAsia" w:hint="eastAsia"/>
                <w:b w:val="0"/>
              </w:rPr>
              <w:t>甲醇储罐</w:t>
            </w:r>
          </w:p>
        </w:tc>
        <w:tc>
          <w:tcPr>
            <w:tcW w:w="1238" w:type="pct"/>
            <w:vAlign w:val="center"/>
          </w:tcPr>
          <w:p w14:paraId="447D3861"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涉及危险物质使用、贮存的项目</w:t>
            </w:r>
          </w:p>
        </w:tc>
        <w:tc>
          <w:tcPr>
            <w:tcW w:w="787" w:type="pct"/>
            <w:vAlign w:val="center"/>
          </w:tcPr>
          <w:p w14:paraId="12E8AEF1"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hint="eastAsia"/>
                <w:b w:val="0"/>
              </w:rPr>
              <w:t>座</w:t>
            </w:r>
          </w:p>
        </w:tc>
        <w:tc>
          <w:tcPr>
            <w:tcW w:w="837" w:type="pct"/>
            <w:vAlign w:val="center"/>
          </w:tcPr>
          <w:p w14:paraId="038C14E4"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5</w:t>
            </w:r>
          </w:p>
        </w:tc>
      </w:tr>
    </w:tbl>
    <w:p w14:paraId="1211C225" w14:textId="77777777" w:rsidR="00113454" w:rsidRPr="00FC3A9C" w:rsidRDefault="00113454" w:rsidP="00EF27B5">
      <w:pPr>
        <w:spacing w:beforeLines="50" w:before="120" w:line="360" w:lineRule="auto"/>
        <w:ind w:firstLineChars="200" w:firstLine="480"/>
        <w:rPr>
          <w:sz w:val="24"/>
        </w:rPr>
      </w:pPr>
      <w:r w:rsidRPr="00FC3A9C">
        <w:rPr>
          <w:rFonts w:hint="eastAsia"/>
          <w:sz w:val="24"/>
        </w:rPr>
        <w:t>由表</w:t>
      </w:r>
      <w:r w:rsidRPr="00FC3A9C">
        <w:rPr>
          <w:sz w:val="24"/>
        </w:rPr>
        <w:t>4</w:t>
      </w:r>
      <w:r w:rsidRPr="00FC3A9C">
        <w:rPr>
          <w:rFonts w:hint="eastAsia"/>
          <w:sz w:val="24"/>
        </w:rPr>
        <w:t>-3</w:t>
      </w:r>
      <w:r w:rsidRPr="00FC3A9C">
        <w:rPr>
          <w:rFonts w:hint="eastAsia"/>
          <w:sz w:val="24"/>
        </w:rPr>
        <w:t>可见</w:t>
      </w:r>
      <w:r w:rsidRPr="00FC3A9C">
        <w:rPr>
          <w:sz w:val="24"/>
        </w:rPr>
        <w:t>，</w:t>
      </w:r>
      <w:r w:rsidRPr="00FC3A9C">
        <w:rPr>
          <w:rFonts w:hint="eastAsia"/>
          <w:sz w:val="24"/>
        </w:rPr>
        <w:t>本项目</w:t>
      </w:r>
      <w:r w:rsidRPr="00FC3A9C">
        <w:rPr>
          <w:sz w:val="24"/>
        </w:rPr>
        <w:t>行业及生产工艺</w:t>
      </w:r>
      <w:r w:rsidRPr="00FC3A9C">
        <w:rPr>
          <w:rFonts w:hint="eastAsia"/>
          <w:sz w:val="24"/>
        </w:rPr>
        <w:t>属于</w:t>
      </w:r>
      <w:r w:rsidRPr="00FC3A9C">
        <w:rPr>
          <w:sz w:val="24"/>
        </w:rPr>
        <w:t>其中的</w:t>
      </w:r>
      <w:r w:rsidRPr="00FC3A9C">
        <w:rPr>
          <w:rFonts w:asciiTheme="minorEastAsia" w:eastAsiaTheme="minorEastAsia" w:hAnsiTheme="minorEastAsia"/>
          <w:sz w:val="24"/>
        </w:rPr>
        <w:t>“</w:t>
      </w:r>
      <w:r w:rsidRPr="00FC3A9C">
        <w:rPr>
          <w:rFonts w:asciiTheme="minorEastAsia" w:eastAsiaTheme="minorEastAsia" w:hAnsiTheme="minorEastAsia" w:hint="eastAsia"/>
          <w:sz w:val="24"/>
        </w:rPr>
        <w:t>其他</w:t>
      </w:r>
      <w:r w:rsidRPr="00FC3A9C">
        <w:rPr>
          <w:rFonts w:asciiTheme="minorEastAsia" w:eastAsiaTheme="minorEastAsia" w:hAnsiTheme="minorEastAsia"/>
          <w:sz w:val="24"/>
        </w:rPr>
        <w:t>”</w:t>
      </w:r>
      <w:r w:rsidR="00C57C24" w:rsidRPr="00FC3A9C">
        <w:rPr>
          <w:rFonts w:asciiTheme="minorEastAsia" w:eastAsiaTheme="minorEastAsia" w:hAnsiTheme="minorEastAsia"/>
          <w:sz w:val="24"/>
        </w:rPr>
        <w:t>/</w:t>
      </w:r>
      <w:r w:rsidRPr="00FC3A9C">
        <w:rPr>
          <w:rFonts w:asciiTheme="minorEastAsia" w:eastAsiaTheme="minorEastAsia" w:hAnsiTheme="minorEastAsia"/>
          <w:sz w:val="24"/>
        </w:rPr>
        <w:t>“</w:t>
      </w:r>
      <w:r w:rsidRPr="00FC3A9C">
        <w:rPr>
          <w:rFonts w:asciiTheme="minorEastAsia" w:eastAsiaTheme="minorEastAsia" w:hAnsiTheme="minorEastAsia" w:hint="eastAsia"/>
          <w:sz w:val="24"/>
        </w:rPr>
        <w:t>涉及危险物质使用、贮存的项目</w:t>
      </w:r>
      <w:r w:rsidRPr="00FC3A9C">
        <w:rPr>
          <w:rFonts w:asciiTheme="minorEastAsia" w:eastAsiaTheme="minorEastAsia" w:hAnsiTheme="minorEastAsia"/>
          <w:sz w:val="24"/>
        </w:rPr>
        <w:t>”</w:t>
      </w:r>
      <w:r w:rsidR="00C57C24" w:rsidRPr="00FC3A9C">
        <w:rPr>
          <w:rFonts w:asciiTheme="minorEastAsia" w:eastAsiaTheme="minorEastAsia" w:hAnsiTheme="minorEastAsia"/>
          <w:sz w:val="24"/>
        </w:rPr>
        <w:t>,</w:t>
      </w:r>
      <w:r w:rsidR="00C57C24" w:rsidRPr="00FC3A9C">
        <w:rPr>
          <w:rFonts w:hint="eastAsia"/>
          <w:sz w:val="24"/>
        </w:rPr>
        <w:t>M</w:t>
      </w:r>
      <w:r w:rsidR="00C57C24" w:rsidRPr="00FC3A9C">
        <w:rPr>
          <w:sz w:val="24"/>
        </w:rPr>
        <w:t>=5</w:t>
      </w:r>
      <w:r w:rsidR="00C57C24" w:rsidRPr="00FC3A9C">
        <w:rPr>
          <w:rFonts w:hint="eastAsia"/>
          <w:sz w:val="24"/>
        </w:rPr>
        <w:t>，以</w:t>
      </w:r>
      <w:r w:rsidRPr="00FC3A9C">
        <w:rPr>
          <w:rFonts w:hint="eastAsia"/>
          <w:sz w:val="24"/>
        </w:rPr>
        <w:t>M</w:t>
      </w:r>
      <w:r w:rsidRPr="00FC3A9C">
        <w:rPr>
          <w:sz w:val="24"/>
        </w:rPr>
        <w:t>4</w:t>
      </w:r>
      <w:r w:rsidR="00C57C24" w:rsidRPr="00FC3A9C">
        <w:rPr>
          <w:rFonts w:hint="eastAsia"/>
          <w:sz w:val="24"/>
        </w:rPr>
        <w:t>表示</w:t>
      </w:r>
      <w:r w:rsidRPr="00FC3A9C">
        <w:rPr>
          <w:rFonts w:hint="eastAsia"/>
          <w:sz w:val="24"/>
        </w:rPr>
        <w:t>。</w:t>
      </w:r>
    </w:p>
    <w:p w14:paraId="4E51CC40" w14:textId="77777777" w:rsidR="00113454" w:rsidRPr="00FC3A9C" w:rsidRDefault="00C57C24" w:rsidP="00113454">
      <w:pPr>
        <w:spacing w:line="360" w:lineRule="auto"/>
        <w:outlineLvl w:val="2"/>
        <w:rPr>
          <w:b/>
          <w:sz w:val="24"/>
        </w:rPr>
      </w:pPr>
      <w:r w:rsidRPr="00FC3A9C">
        <w:rPr>
          <w:b/>
          <w:sz w:val="24"/>
        </w:rPr>
        <w:t>4</w:t>
      </w:r>
      <w:r w:rsidR="00113454" w:rsidRPr="00FC3A9C">
        <w:rPr>
          <w:b/>
          <w:sz w:val="24"/>
        </w:rPr>
        <w:t xml:space="preserve">.1.3 </w:t>
      </w:r>
      <w:r w:rsidR="00113454" w:rsidRPr="00FC3A9C">
        <w:rPr>
          <w:rFonts w:hint="eastAsia"/>
          <w:b/>
          <w:sz w:val="24"/>
        </w:rPr>
        <w:t>危险</w:t>
      </w:r>
      <w:r w:rsidR="00113454" w:rsidRPr="00FC3A9C">
        <w:rPr>
          <w:b/>
          <w:sz w:val="24"/>
        </w:rPr>
        <w:t>物质及工艺系统危险性（</w:t>
      </w:r>
      <w:r w:rsidR="00113454" w:rsidRPr="00FC3A9C">
        <w:rPr>
          <w:rFonts w:hint="eastAsia"/>
          <w:b/>
          <w:sz w:val="24"/>
        </w:rPr>
        <w:t>P</w:t>
      </w:r>
      <w:r w:rsidR="00113454" w:rsidRPr="00FC3A9C">
        <w:rPr>
          <w:b/>
          <w:sz w:val="24"/>
        </w:rPr>
        <w:t>）</w:t>
      </w:r>
      <w:r w:rsidR="00113454" w:rsidRPr="00FC3A9C">
        <w:rPr>
          <w:rFonts w:hint="eastAsia"/>
          <w:b/>
          <w:sz w:val="24"/>
        </w:rPr>
        <w:t>分级</w:t>
      </w:r>
    </w:p>
    <w:p w14:paraId="33157FAE" w14:textId="77777777" w:rsidR="00113454" w:rsidRPr="00FC3A9C" w:rsidRDefault="00113454" w:rsidP="00113454">
      <w:pPr>
        <w:spacing w:line="360" w:lineRule="auto"/>
        <w:ind w:firstLineChars="200" w:firstLine="480"/>
        <w:rPr>
          <w:sz w:val="24"/>
        </w:rPr>
      </w:pPr>
      <w:r w:rsidRPr="00FC3A9C">
        <w:rPr>
          <w:rFonts w:hint="eastAsia"/>
          <w:sz w:val="24"/>
        </w:rPr>
        <w:t>根据</w:t>
      </w:r>
      <w:r w:rsidRPr="00FC3A9C">
        <w:rPr>
          <w:sz w:val="24"/>
        </w:rPr>
        <w:t>危险物质数量与临界量比值（</w:t>
      </w:r>
      <w:r w:rsidRPr="00FC3A9C">
        <w:rPr>
          <w:rFonts w:hint="eastAsia"/>
          <w:sz w:val="24"/>
        </w:rPr>
        <w:t>Q</w:t>
      </w:r>
      <w:r w:rsidRPr="00FC3A9C">
        <w:rPr>
          <w:sz w:val="24"/>
        </w:rPr>
        <w:t>）</w:t>
      </w:r>
      <w:r w:rsidRPr="00FC3A9C">
        <w:rPr>
          <w:rFonts w:hint="eastAsia"/>
          <w:sz w:val="24"/>
        </w:rPr>
        <w:t>和</w:t>
      </w:r>
      <w:r w:rsidRPr="00FC3A9C">
        <w:rPr>
          <w:sz w:val="24"/>
        </w:rPr>
        <w:t>行业及生产工艺（</w:t>
      </w:r>
      <w:r w:rsidRPr="00FC3A9C">
        <w:rPr>
          <w:rFonts w:hint="eastAsia"/>
          <w:sz w:val="24"/>
        </w:rPr>
        <w:t>M</w:t>
      </w:r>
      <w:r w:rsidRPr="00FC3A9C">
        <w:rPr>
          <w:sz w:val="24"/>
        </w:rPr>
        <w:t>）</w:t>
      </w:r>
      <w:r w:rsidRPr="00FC3A9C">
        <w:rPr>
          <w:rFonts w:hint="eastAsia"/>
          <w:sz w:val="24"/>
        </w:rPr>
        <w:t>，</w:t>
      </w:r>
      <w:r w:rsidRPr="00FC3A9C">
        <w:rPr>
          <w:sz w:val="24"/>
        </w:rPr>
        <w:t>按照表</w:t>
      </w:r>
      <w:r w:rsidRPr="00FC3A9C">
        <w:rPr>
          <w:rFonts w:hint="eastAsia"/>
          <w:sz w:val="24"/>
        </w:rPr>
        <w:t>C.</w:t>
      </w:r>
      <w:r w:rsidRPr="00FC3A9C">
        <w:rPr>
          <w:sz w:val="24"/>
        </w:rPr>
        <w:t>2</w:t>
      </w:r>
      <w:r w:rsidRPr="00FC3A9C">
        <w:rPr>
          <w:rFonts w:hint="eastAsia"/>
          <w:sz w:val="24"/>
        </w:rPr>
        <w:t>（即</w:t>
      </w:r>
      <w:r w:rsidRPr="00FC3A9C">
        <w:rPr>
          <w:sz w:val="24"/>
        </w:rPr>
        <w:t>表</w:t>
      </w:r>
      <w:r w:rsidRPr="00FC3A9C">
        <w:rPr>
          <w:sz w:val="24"/>
        </w:rPr>
        <w:t>4-4</w:t>
      </w:r>
      <w:r w:rsidRPr="00FC3A9C">
        <w:rPr>
          <w:rFonts w:hint="eastAsia"/>
          <w:sz w:val="24"/>
        </w:rPr>
        <w:t>）确定</w:t>
      </w:r>
      <w:r w:rsidRPr="00FC3A9C">
        <w:rPr>
          <w:sz w:val="24"/>
        </w:rPr>
        <w:t>危险物质及工艺系统危险性等级（</w:t>
      </w:r>
      <w:r w:rsidRPr="00FC3A9C">
        <w:rPr>
          <w:rFonts w:hint="eastAsia"/>
          <w:sz w:val="24"/>
        </w:rPr>
        <w:t>P</w:t>
      </w:r>
      <w:r w:rsidRPr="00FC3A9C">
        <w:rPr>
          <w:sz w:val="24"/>
        </w:rPr>
        <w:t>）</w:t>
      </w:r>
      <w:r w:rsidRPr="00FC3A9C">
        <w:rPr>
          <w:rFonts w:hint="eastAsia"/>
          <w:sz w:val="24"/>
        </w:rPr>
        <w:t>，</w:t>
      </w:r>
      <w:r w:rsidRPr="00FC3A9C">
        <w:rPr>
          <w:sz w:val="24"/>
        </w:rPr>
        <w:t>分别以</w:t>
      </w:r>
      <w:r w:rsidRPr="00FC3A9C">
        <w:rPr>
          <w:rFonts w:hint="eastAsia"/>
          <w:sz w:val="24"/>
        </w:rPr>
        <w:t>P1</w:t>
      </w:r>
      <w:r w:rsidRPr="00FC3A9C">
        <w:rPr>
          <w:rFonts w:hint="eastAsia"/>
          <w:sz w:val="24"/>
        </w:rPr>
        <w:t>、</w:t>
      </w:r>
      <w:r w:rsidRPr="00FC3A9C">
        <w:rPr>
          <w:rFonts w:hint="eastAsia"/>
          <w:sz w:val="24"/>
        </w:rPr>
        <w:t>P</w:t>
      </w:r>
      <w:r w:rsidRPr="00FC3A9C">
        <w:rPr>
          <w:sz w:val="24"/>
        </w:rPr>
        <w:t>2</w:t>
      </w:r>
      <w:r w:rsidRPr="00FC3A9C">
        <w:rPr>
          <w:rFonts w:hint="eastAsia"/>
          <w:sz w:val="24"/>
        </w:rPr>
        <w:t>、</w:t>
      </w:r>
      <w:r w:rsidRPr="00FC3A9C">
        <w:rPr>
          <w:rFonts w:hint="eastAsia"/>
          <w:sz w:val="24"/>
        </w:rPr>
        <w:t>P</w:t>
      </w:r>
      <w:r w:rsidRPr="00FC3A9C">
        <w:rPr>
          <w:sz w:val="24"/>
        </w:rPr>
        <w:t>3</w:t>
      </w:r>
      <w:r w:rsidRPr="00FC3A9C">
        <w:rPr>
          <w:rFonts w:hint="eastAsia"/>
          <w:sz w:val="24"/>
        </w:rPr>
        <w:t>、</w:t>
      </w:r>
      <w:r w:rsidRPr="00FC3A9C">
        <w:rPr>
          <w:rFonts w:hint="eastAsia"/>
          <w:sz w:val="24"/>
        </w:rPr>
        <w:t>P</w:t>
      </w:r>
      <w:r w:rsidRPr="00FC3A9C">
        <w:rPr>
          <w:sz w:val="24"/>
        </w:rPr>
        <w:t>4</w:t>
      </w:r>
      <w:r w:rsidRPr="00FC3A9C">
        <w:rPr>
          <w:rFonts w:hint="eastAsia"/>
          <w:sz w:val="24"/>
        </w:rPr>
        <w:t>表示</w:t>
      </w:r>
      <w:r w:rsidRPr="00FC3A9C">
        <w:rPr>
          <w:sz w:val="24"/>
        </w:rPr>
        <w:t>。</w:t>
      </w:r>
    </w:p>
    <w:p w14:paraId="5ACFF42D" w14:textId="77777777" w:rsidR="00113454" w:rsidRPr="00FC3A9C" w:rsidRDefault="00113454" w:rsidP="00113454">
      <w:pPr>
        <w:jc w:val="center"/>
        <w:rPr>
          <w:b/>
          <w:szCs w:val="21"/>
        </w:rPr>
      </w:pPr>
      <w:r w:rsidRPr="00FC3A9C">
        <w:rPr>
          <w:b/>
          <w:szCs w:val="21"/>
        </w:rPr>
        <w:t>表</w:t>
      </w:r>
      <w:r w:rsidRPr="00FC3A9C">
        <w:rPr>
          <w:b/>
          <w:szCs w:val="21"/>
        </w:rPr>
        <w:t xml:space="preserve">4-4    </w:t>
      </w:r>
      <w:r w:rsidRPr="00FC3A9C">
        <w:rPr>
          <w:rFonts w:hint="eastAsia"/>
          <w:b/>
          <w:szCs w:val="21"/>
        </w:rPr>
        <w:t>危险物质及工艺系统危险性等级</w:t>
      </w:r>
      <w:r w:rsidRPr="00FC3A9C">
        <w:rPr>
          <w:b/>
          <w:szCs w:val="21"/>
        </w:rPr>
        <w:t>判断（</w:t>
      </w:r>
      <w:r w:rsidRPr="00FC3A9C">
        <w:rPr>
          <w:rFonts w:hint="eastAsia"/>
          <w:b/>
          <w:szCs w:val="21"/>
        </w:rPr>
        <w:t>P</w:t>
      </w:r>
      <w:r w:rsidRPr="00FC3A9C">
        <w:rPr>
          <w:b/>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878"/>
        <w:gridCol w:w="1736"/>
        <w:gridCol w:w="1738"/>
        <w:gridCol w:w="1725"/>
      </w:tblGrid>
      <w:tr w:rsidR="00FC3A9C" w:rsidRPr="00FC3A9C" w14:paraId="349A2880" w14:textId="77777777" w:rsidTr="00113454">
        <w:trPr>
          <w:trHeight w:val="369"/>
          <w:jc w:val="center"/>
        </w:trPr>
        <w:tc>
          <w:tcPr>
            <w:tcW w:w="1172" w:type="pct"/>
            <w:vMerge w:val="restart"/>
            <w:vAlign w:val="center"/>
          </w:tcPr>
          <w:p w14:paraId="76D74480"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危险物质</w:t>
            </w:r>
            <w:r w:rsidRPr="00FC3A9C">
              <w:rPr>
                <w:rFonts w:eastAsiaTheme="minorEastAsia"/>
                <w:b w:val="0"/>
              </w:rPr>
              <w:t>数量与临界量比值（</w:t>
            </w:r>
            <w:r w:rsidRPr="00FC3A9C">
              <w:rPr>
                <w:rFonts w:eastAsiaTheme="minorEastAsia" w:hint="eastAsia"/>
                <w:b w:val="0"/>
              </w:rPr>
              <w:t>Q</w:t>
            </w:r>
            <w:r w:rsidRPr="00FC3A9C">
              <w:rPr>
                <w:rFonts w:eastAsiaTheme="minorEastAsia"/>
                <w:b w:val="0"/>
              </w:rPr>
              <w:t>）</w:t>
            </w:r>
          </w:p>
        </w:tc>
        <w:tc>
          <w:tcPr>
            <w:tcW w:w="3828" w:type="pct"/>
            <w:gridSpan w:val="4"/>
            <w:vAlign w:val="center"/>
          </w:tcPr>
          <w:p w14:paraId="3B6BE0C1"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行业</w:t>
            </w:r>
            <w:r w:rsidRPr="00FC3A9C">
              <w:rPr>
                <w:rFonts w:eastAsiaTheme="minorEastAsia"/>
                <w:b w:val="0"/>
              </w:rPr>
              <w:t>及生产工艺（</w:t>
            </w:r>
            <w:r w:rsidRPr="00FC3A9C">
              <w:rPr>
                <w:rFonts w:eastAsiaTheme="minorEastAsia" w:hint="eastAsia"/>
                <w:b w:val="0"/>
              </w:rPr>
              <w:t>M</w:t>
            </w:r>
            <w:r w:rsidRPr="00FC3A9C">
              <w:rPr>
                <w:rFonts w:eastAsiaTheme="minorEastAsia"/>
                <w:b w:val="0"/>
              </w:rPr>
              <w:t>）</w:t>
            </w:r>
          </w:p>
        </w:tc>
      </w:tr>
      <w:tr w:rsidR="00FC3A9C" w:rsidRPr="00FC3A9C" w14:paraId="0E3F6233" w14:textId="77777777" w:rsidTr="00113454">
        <w:trPr>
          <w:trHeight w:val="369"/>
          <w:jc w:val="center"/>
        </w:trPr>
        <w:tc>
          <w:tcPr>
            <w:tcW w:w="1172" w:type="pct"/>
            <w:vMerge/>
            <w:vAlign w:val="center"/>
          </w:tcPr>
          <w:p w14:paraId="19108EEB" w14:textId="77777777" w:rsidR="00113454" w:rsidRPr="00FC3A9C" w:rsidRDefault="00113454" w:rsidP="00113454">
            <w:pPr>
              <w:pStyle w:val="6-"/>
              <w:spacing w:beforeLines="0" w:line="240" w:lineRule="auto"/>
              <w:rPr>
                <w:rFonts w:eastAsiaTheme="minorEastAsia"/>
                <w:b w:val="0"/>
              </w:rPr>
            </w:pPr>
          </w:p>
        </w:tc>
        <w:tc>
          <w:tcPr>
            <w:tcW w:w="1016" w:type="pct"/>
            <w:vAlign w:val="center"/>
          </w:tcPr>
          <w:p w14:paraId="2B478DBC"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M1</w:t>
            </w:r>
          </w:p>
        </w:tc>
        <w:tc>
          <w:tcPr>
            <w:tcW w:w="939" w:type="pct"/>
            <w:vAlign w:val="center"/>
          </w:tcPr>
          <w:p w14:paraId="73154042"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M2</w:t>
            </w:r>
          </w:p>
        </w:tc>
        <w:tc>
          <w:tcPr>
            <w:tcW w:w="940" w:type="pct"/>
            <w:vAlign w:val="center"/>
          </w:tcPr>
          <w:p w14:paraId="114F1173"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M3</w:t>
            </w:r>
          </w:p>
        </w:tc>
        <w:tc>
          <w:tcPr>
            <w:tcW w:w="934" w:type="pct"/>
            <w:vAlign w:val="center"/>
          </w:tcPr>
          <w:p w14:paraId="215D2ACB"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M4</w:t>
            </w:r>
          </w:p>
        </w:tc>
      </w:tr>
      <w:tr w:rsidR="00FC3A9C" w:rsidRPr="00FC3A9C" w14:paraId="3DAC98D2" w14:textId="77777777" w:rsidTr="00113454">
        <w:trPr>
          <w:trHeight w:val="369"/>
          <w:jc w:val="center"/>
        </w:trPr>
        <w:tc>
          <w:tcPr>
            <w:tcW w:w="1172" w:type="pct"/>
            <w:vAlign w:val="center"/>
          </w:tcPr>
          <w:p w14:paraId="30A6F7B3"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Q</w:t>
            </w:r>
            <w:r w:rsidRPr="00FC3A9C">
              <w:rPr>
                <w:rFonts w:eastAsiaTheme="minorEastAsia" w:hint="eastAsia"/>
                <w:b w:val="0"/>
              </w:rPr>
              <w:t>≥</w:t>
            </w:r>
            <w:r w:rsidRPr="00FC3A9C">
              <w:rPr>
                <w:rFonts w:eastAsiaTheme="minorEastAsia" w:hint="eastAsia"/>
                <w:b w:val="0"/>
              </w:rPr>
              <w:t>100</w:t>
            </w:r>
          </w:p>
        </w:tc>
        <w:tc>
          <w:tcPr>
            <w:tcW w:w="1016" w:type="pct"/>
            <w:vAlign w:val="center"/>
          </w:tcPr>
          <w:p w14:paraId="10795836"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P1</w:t>
            </w:r>
          </w:p>
        </w:tc>
        <w:tc>
          <w:tcPr>
            <w:tcW w:w="939" w:type="pct"/>
            <w:vAlign w:val="center"/>
          </w:tcPr>
          <w:p w14:paraId="1A39BC5A"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P1</w:t>
            </w:r>
          </w:p>
        </w:tc>
        <w:tc>
          <w:tcPr>
            <w:tcW w:w="940" w:type="pct"/>
            <w:vAlign w:val="center"/>
          </w:tcPr>
          <w:p w14:paraId="33FB8D08"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P</w:t>
            </w:r>
            <w:r w:rsidRPr="00FC3A9C">
              <w:rPr>
                <w:rFonts w:eastAsiaTheme="minorEastAsia"/>
                <w:b w:val="0"/>
              </w:rPr>
              <w:t>2</w:t>
            </w:r>
          </w:p>
        </w:tc>
        <w:tc>
          <w:tcPr>
            <w:tcW w:w="934" w:type="pct"/>
            <w:vAlign w:val="center"/>
          </w:tcPr>
          <w:p w14:paraId="545E388F"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P</w:t>
            </w:r>
            <w:r w:rsidRPr="00FC3A9C">
              <w:rPr>
                <w:rFonts w:eastAsiaTheme="minorEastAsia"/>
                <w:b w:val="0"/>
              </w:rPr>
              <w:t>3</w:t>
            </w:r>
          </w:p>
        </w:tc>
      </w:tr>
      <w:tr w:rsidR="00FC3A9C" w:rsidRPr="00FC3A9C" w14:paraId="38EAF49C" w14:textId="77777777" w:rsidTr="00113454">
        <w:trPr>
          <w:trHeight w:val="369"/>
          <w:jc w:val="center"/>
        </w:trPr>
        <w:tc>
          <w:tcPr>
            <w:tcW w:w="1172" w:type="pct"/>
            <w:vAlign w:val="center"/>
          </w:tcPr>
          <w:p w14:paraId="216F8616"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10</w:t>
            </w:r>
            <w:r w:rsidRPr="00FC3A9C">
              <w:rPr>
                <w:rFonts w:eastAsiaTheme="minorEastAsia" w:hint="eastAsia"/>
                <w:b w:val="0"/>
              </w:rPr>
              <w:t>≤</w:t>
            </w:r>
            <w:r w:rsidRPr="00FC3A9C">
              <w:rPr>
                <w:rFonts w:eastAsiaTheme="minorEastAsia" w:hint="eastAsia"/>
                <w:b w:val="0"/>
              </w:rPr>
              <w:t>Q</w:t>
            </w:r>
            <w:r w:rsidRPr="00FC3A9C">
              <w:rPr>
                <w:rFonts w:eastAsiaTheme="minorEastAsia" w:hint="eastAsia"/>
                <w:b w:val="0"/>
              </w:rPr>
              <w:t>＜</w:t>
            </w:r>
            <w:r w:rsidRPr="00FC3A9C">
              <w:rPr>
                <w:rFonts w:eastAsiaTheme="minorEastAsia" w:hint="eastAsia"/>
                <w:b w:val="0"/>
              </w:rPr>
              <w:t>100</w:t>
            </w:r>
          </w:p>
        </w:tc>
        <w:tc>
          <w:tcPr>
            <w:tcW w:w="1016" w:type="pct"/>
            <w:vAlign w:val="center"/>
          </w:tcPr>
          <w:p w14:paraId="4E77ACA5"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P1</w:t>
            </w:r>
          </w:p>
        </w:tc>
        <w:tc>
          <w:tcPr>
            <w:tcW w:w="939" w:type="pct"/>
            <w:vAlign w:val="center"/>
          </w:tcPr>
          <w:p w14:paraId="602707B0"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P</w:t>
            </w:r>
            <w:r w:rsidRPr="00FC3A9C">
              <w:rPr>
                <w:rFonts w:eastAsiaTheme="minorEastAsia"/>
                <w:b w:val="0"/>
              </w:rPr>
              <w:t>2</w:t>
            </w:r>
          </w:p>
        </w:tc>
        <w:tc>
          <w:tcPr>
            <w:tcW w:w="940" w:type="pct"/>
            <w:vAlign w:val="center"/>
          </w:tcPr>
          <w:p w14:paraId="545ECB4B"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P</w:t>
            </w:r>
            <w:r w:rsidRPr="00FC3A9C">
              <w:rPr>
                <w:rFonts w:eastAsiaTheme="minorEastAsia"/>
                <w:b w:val="0"/>
              </w:rPr>
              <w:t>3</w:t>
            </w:r>
          </w:p>
        </w:tc>
        <w:tc>
          <w:tcPr>
            <w:tcW w:w="934" w:type="pct"/>
            <w:vAlign w:val="center"/>
          </w:tcPr>
          <w:p w14:paraId="53A9ECB6"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P</w:t>
            </w:r>
            <w:r w:rsidRPr="00FC3A9C">
              <w:rPr>
                <w:rFonts w:eastAsiaTheme="minorEastAsia"/>
                <w:b w:val="0"/>
              </w:rPr>
              <w:t>4</w:t>
            </w:r>
          </w:p>
        </w:tc>
      </w:tr>
      <w:tr w:rsidR="00FC3A9C" w:rsidRPr="00FC3A9C" w14:paraId="3D6D85FD" w14:textId="77777777" w:rsidTr="00113454">
        <w:trPr>
          <w:trHeight w:val="369"/>
          <w:jc w:val="center"/>
        </w:trPr>
        <w:tc>
          <w:tcPr>
            <w:tcW w:w="1172" w:type="pct"/>
            <w:vAlign w:val="center"/>
          </w:tcPr>
          <w:p w14:paraId="28B6CD21"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hint="eastAsia"/>
                <w:b w:val="0"/>
              </w:rPr>
              <w:t>≤</w:t>
            </w:r>
            <w:r w:rsidRPr="00FC3A9C">
              <w:rPr>
                <w:rFonts w:eastAsiaTheme="minorEastAsia" w:hint="eastAsia"/>
                <w:b w:val="0"/>
              </w:rPr>
              <w:t>Q</w:t>
            </w:r>
            <w:r w:rsidRPr="00FC3A9C">
              <w:rPr>
                <w:rFonts w:eastAsiaTheme="minorEastAsia" w:hint="eastAsia"/>
                <w:b w:val="0"/>
              </w:rPr>
              <w:t>＜</w:t>
            </w:r>
            <w:r w:rsidRPr="00FC3A9C">
              <w:rPr>
                <w:rFonts w:eastAsiaTheme="minorEastAsia" w:hint="eastAsia"/>
                <w:b w:val="0"/>
              </w:rPr>
              <w:t>10</w:t>
            </w:r>
          </w:p>
        </w:tc>
        <w:tc>
          <w:tcPr>
            <w:tcW w:w="1016" w:type="pct"/>
            <w:vAlign w:val="center"/>
          </w:tcPr>
          <w:p w14:paraId="07E83745"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P</w:t>
            </w:r>
            <w:r w:rsidRPr="00FC3A9C">
              <w:rPr>
                <w:rFonts w:eastAsiaTheme="minorEastAsia"/>
                <w:b w:val="0"/>
              </w:rPr>
              <w:t>2</w:t>
            </w:r>
          </w:p>
        </w:tc>
        <w:tc>
          <w:tcPr>
            <w:tcW w:w="939" w:type="pct"/>
            <w:vAlign w:val="center"/>
          </w:tcPr>
          <w:p w14:paraId="729D0218"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P</w:t>
            </w:r>
            <w:r w:rsidRPr="00FC3A9C">
              <w:rPr>
                <w:rFonts w:eastAsiaTheme="minorEastAsia"/>
                <w:b w:val="0"/>
              </w:rPr>
              <w:t>3</w:t>
            </w:r>
          </w:p>
        </w:tc>
        <w:tc>
          <w:tcPr>
            <w:tcW w:w="940" w:type="pct"/>
            <w:vAlign w:val="center"/>
          </w:tcPr>
          <w:p w14:paraId="0C663D1F"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P</w:t>
            </w:r>
            <w:r w:rsidRPr="00FC3A9C">
              <w:rPr>
                <w:rFonts w:eastAsiaTheme="minorEastAsia"/>
                <w:b w:val="0"/>
              </w:rPr>
              <w:t>4</w:t>
            </w:r>
          </w:p>
        </w:tc>
        <w:tc>
          <w:tcPr>
            <w:tcW w:w="934" w:type="pct"/>
            <w:vAlign w:val="center"/>
          </w:tcPr>
          <w:p w14:paraId="49437F0A"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P</w:t>
            </w:r>
            <w:r w:rsidRPr="00FC3A9C">
              <w:rPr>
                <w:rFonts w:eastAsiaTheme="minorEastAsia"/>
                <w:b w:val="0"/>
              </w:rPr>
              <w:t>4</w:t>
            </w:r>
          </w:p>
        </w:tc>
      </w:tr>
    </w:tbl>
    <w:p w14:paraId="2DBA0F35" w14:textId="77777777" w:rsidR="00113454" w:rsidRPr="00FC3A9C" w:rsidRDefault="00113454" w:rsidP="00EF27B5">
      <w:pPr>
        <w:spacing w:beforeLines="50" w:before="120" w:line="360" w:lineRule="auto"/>
        <w:ind w:firstLineChars="200" w:firstLine="480"/>
        <w:rPr>
          <w:sz w:val="24"/>
        </w:rPr>
      </w:pPr>
      <w:r w:rsidRPr="00FC3A9C">
        <w:rPr>
          <w:rFonts w:hint="eastAsia"/>
          <w:sz w:val="24"/>
        </w:rPr>
        <w:t>根据</w:t>
      </w:r>
      <w:r w:rsidRPr="00FC3A9C">
        <w:rPr>
          <w:sz w:val="24"/>
        </w:rPr>
        <w:t>前文计算结果，</w:t>
      </w:r>
      <w:r w:rsidR="00C57C24" w:rsidRPr="00FC3A9C">
        <w:rPr>
          <w:rFonts w:hint="eastAsia"/>
          <w:sz w:val="24"/>
        </w:rPr>
        <w:t>甲醇储罐</w:t>
      </w:r>
      <w:r w:rsidRPr="00FC3A9C">
        <w:rPr>
          <w:sz w:val="24"/>
        </w:rPr>
        <w:t>的危险物质数量与临界量比值（</w:t>
      </w:r>
      <w:r w:rsidRPr="00FC3A9C">
        <w:rPr>
          <w:sz w:val="24"/>
        </w:rPr>
        <w:t>Q</w:t>
      </w:r>
      <w:r w:rsidRPr="00FC3A9C">
        <w:rPr>
          <w:sz w:val="24"/>
        </w:rPr>
        <w:t>）：</w:t>
      </w:r>
      <w:r w:rsidRPr="00FC3A9C">
        <w:rPr>
          <w:sz w:val="24"/>
        </w:rPr>
        <w:t>1≤Q</w:t>
      </w:r>
      <w:r w:rsidRPr="00FC3A9C">
        <w:rPr>
          <w:sz w:val="24"/>
        </w:rPr>
        <w:t>＜</w:t>
      </w:r>
      <w:r w:rsidRPr="00FC3A9C">
        <w:rPr>
          <w:sz w:val="24"/>
        </w:rPr>
        <w:t>10</w:t>
      </w:r>
      <w:r w:rsidRPr="00FC3A9C">
        <w:rPr>
          <w:rFonts w:hint="eastAsia"/>
          <w:sz w:val="24"/>
        </w:rPr>
        <w:t>，</w:t>
      </w:r>
      <w:r w:rsidRPr="00FC3A9C">
        <w:rPr>
          <w:sz w:val="24"/>
        </w:rPr>
        <w:t>行业及生产工艺（</w:t>
      </w:r>
      <w:r w:rsidRPr="00FC3A9C">
        <w:rPr>
          <w:rFonts w:hint="eastAsia"/>
          <w:sz w:val="24"/>
        </w:rPr>
        <w:t>M</w:t>
      </w:r>
      <w:r w:rsidRPr="00FC3A9C">
        <w:rPr>
          <w:sz w:val="24"/>
        </w:rPr>
        <w:t>）</w:t>
      </w:r>
      <w:r w:rsidRPr="00FC3A9C">
        <w:rPr>
          <w:rFonts w:hint="eastAsia"/>
          <w:sz w:val="24"/>
        </w:rPr>
        <w:t>评分</w:t>
      </w:r>
      <w:r w:rsidRPr="00FC3A9C">
        <w:rPr>
          <w:sz w:val="24"/>
        </w:rPr>
        <w:t>结果：</w:t>
      </w:r>
      <w:r w:rsidRPr="00FC3A9C">
        <w:rPr>
          <w:rFonts w:hint="eastAsia"/>
          <w:sz w:val="24"/>
        </w:rPr>
        <w:t>M</w:t>
      </w:r>
      <w:r w:rsidRPr="00FC3A9C">
        <w:rPr>
          <w:sz w:val="24"/>
        </w:rPr>
        <w:t>4</w:t>
      </w:r>
      <w:r w:rsidRPr="00FC3A9C">
        <w:rPr>
          <w:rFonts w:hint="eastAsia"/>
          <w:sz w:val="24"/>
        </w:rPr>
        <w:t>；因此</w:t>
      </w:r>
      <w:r w:rsidRPr="00FC3A9C">
        <w:rPr>
          <w:sz w:val="24"/>
        </w:rPr>
        <w:t>本</w:t>
      </w:r>
      <w:r w:rsidRPr="00FC3A9C">
        <w:rPr>
          <w:rFonts w:hint="eastAsia"/>
          <w:sz w:val="24"/>
        </w:rPr>
        <w:t>项目危险物质及工艺系统危险性等级判断（</w:t>
      </w:r>
      <w:r w:rsidRPr="00FC3A9C">
        <w:rPr>
          <w:rFonts w:hint="eastAsia"/>
          <w:sz w:val="24"/>
        </w:rPr>
        <w:t>P</w:t>
      </w:r>
      <w:r w:rsidRPr="00FC3A9C">
        <w:rPr>
          <w:rFonts w:hint="eastAsia"/>
          <w:sz w:val="24"/>
        </w:rPr>
        <w:t>）结果为</w:t>
      </w:r>
      <w:r w:rsidRPr="00FC3A9C">
        <w:rPr>
          <w:sz w:val="24"/>
        </w:rPr>
        <w:t>：</w:t>
      </w:r>
      <w:r w:rsidRPr="00FC3A9C">
        <w:rPr>
          <w:rFonts w:hint="eastAsia"/>
          <w:sz w:val="24"/>
        </w:rPr>
        <w:t>P4</w:t>
      </w:r>
      <w:r w:rsidRPr="00FC3A9C">
        <w:rPr>
          <w:rFonts w:hint="eastAsia"/>
          <w:sz w:val="24"/>
        </w:rPr>
        <w:t>。</w:t>
      </w:r>
    </w:p>
    <w:p w14:paraId="55E624FE" w14:textId="77777777" w:rsidR="00113454" w:rsidRPr="00FC3A9C" w:rsidRDefault="00113454" w:rsidP="00113454">
      <w:pPr>
        <w:widowControl/>
        <w:jc w:val="left"/>
        <w:rPr>
          <w:b/>
          <w:sz w:val="24"/>
        </w:rPr>
      </w:pPr>
      <w:r w:rsidRPr="00FC3A9C">
        <w:rPr>
          <w:b/>
          <w:sz w:val="24"/>
        </w:rPr>
        <w:br w:type="page"/>
      </w:r>
    </w:p>
    <w:p w14:paraId="7925FBB6" w14:textId="77777777" w:rsidR="00113454" w:rsidRPr="00FC3A9C" w:rsidRDefault="00D70456" w:rsidP="00113454">
      <w:pPr>
        <w:spacing w:line="360" w:lineRule="auto"/>
        <w:outlineLvl w:val="2"/>
        <w:rPr>
          <w:b/>
          <w:sz w:val="24"/>
        </w:rPr>
      </w:pPr>
      <w:r w:rsidRPr="00FC3A9C">
        <w:rPr>
          <w:b/>
          <w:sz w:val="24"/>
        </w:rPr>
        <w:lastRenderedPageBreak/>
        <w:t>4</w:t>
      </w:r>
      <w:r w:rsidR="00113454" w:rsidRPr="00FC3A9C">
        <w:rPr>
          <w:b/>
          <w:sz w:val="24"/>
        </w:rPr>
        <w:t xml:space="preserve">.1.4 </w:t>
      </w:r>
      <w:r w:rsidR="00113454" w:rsidRPr="00FC3A9C">
        <w:rPr>
          <w:rFonts w:hint="eastAsia"/>
          <w:b/>
          <w:sz w:val="24"/>
        </w:rPr>
        <w:t>环境</w:t>
      </w:r>
      <w:r w:rsidR="00113454" w:rsidRPr="00FC3A9C">
        <w:rPr>
          <w:b/>
          <w:sz w:val="24"/>
        </w:rPr>
        <w:t>敏感程度</w:t>
      </w:r>
      <w:r w:rsidR="00113454" w:rsidRPr="00FC3A9C">
        <w:rPr>
          <w:rFonts w:hint="eastAsia"/>
          <w:b/>
          <w:sz w:val="24"/>
        </w:rPr>
        <w:t>（</w:t>
      </w:r>
      <w:r w:rsidR="00113454" w:rsidRPr="00FC3A9C">
        <w:rPr>
          <w:rFonts w:hint="eastAsia"/>
          <w:b/>
          <w:sz w:val="24"/>
        </w:rPr>
        <w:t>E</w:t>
      </w:r>
      <w:r w:rsidR="00113454" w:rsidRPr="00FC3A9C">
        <w:rPr>
          <w:rFonts w:hint="eastAsia"/>
          <w:b/>
          <w:sz w:val="24"/>
        </w:rPr>
        <w:t>）的</w:t>
      </w:r>
      <w:r w:rsidR="00113454" w:rsidRPr="00FC3A9C">
        <w:rPr>
          <w:b/>
          <w:sz w:val="24"/>
        </w:rPr>
        <w:t>分级</w:t>
      </w:r>
    </w:p>
    <w:p w14:paraId="41367458" w14:textId="77777777" w:rsidR="00113454" w:rsidRPr="00FC3A9C" w:rsidRDefault="004378E9" w:rsidP="00113454">
      <w:pPr>
        <w:spacing w:line="360" w:lineRule="auto"/>
        <w:ind w:firstLineChars="200" w:firstLine="480"/>
        <w:rPr>
          <w:sz w:val="24"/>
        </w:rPr>
      </w:pPr>
      <w:r w:rsidRPr="00FC3A9C">
        <w:rPr>
          <w:sz w:val="24"/>
        </w:rPr>
        <w:fldChar w:fldCharType="begin"/>
      </w:r>
      <w:r w:rsidR="00113454" w:rsidRPr="00FC3A9C">
        <w:rPr>
          <w:sz w:val="24"/>
        </w:rPr>
        <w:instrText xml:space="preserve"> </w:instrText>
      </w:r>
      <w:r w:rsidR="00113454" w:rsidRPr="00FC3A9C">
        <w:rPr>
          <w:rFonts w:hint="eastAsia"/>
          <w:sz w:val="24"/>
        </w:rPr>
        <w:instrText>= 1 \* GB2</w:instrText>
      </w:r>
      <w:r w:rsidR="00113454" w:rsidRPr="00FC3A9C">
        <w:rPr>
          <w:sz w:val="24"/>
        </w:rPr>
        <w:instrText xml:space="preserve"> </w:instrText>
      </w:r>
      <w:r w:rsidRPr="00FC3A9C">
        <w:rPr>
          <w:sz w:val="24"/>
        </w:rPr>
        <w:fldChar w:fldCharType="separate"/>
      </w:r>
      <w:r w:rsidR="00113454" w:rsidRPr="00FC3A9C">
        <w:rPr>
          <w:rFonts w:hint="eastAsia"/>
          <w:noProof/>
          <w:sz w:val="24"/>
        </w:rPr>
        <w:t>⑴</w:t>
      </w:r>
      <w:r w:rsidRPr="00FC3A9C">
        <w:rPr>
          <w:sz w:val="24"/>
        </w:rPr>
        <w:fldChar w:fldCharType="end"/>
      </w:r>
      <w:r w:rsidR="00113454" w:rsidRPr="00FC3A9C">
        <w:rPr>
          <w:sz w:val="24"/>
        </w:rPr>
        <w:t xml:space="preserve"> </w:t>
      </w:r>
      <w:r w:rsidR="00113454" w:rsidRPr="00FC3A9C">
        <w:rPr>
          <w:rFonts w:hint="eastAsia"/>
          <w:sz w:val="24"/>
        </w:rPr>
        <w:t>大气</w:t>
      </w:r>
      <w:r w:rsidR="00113454" w:rsidRPr="00FC3A9C">
        <w:rPr>
          <w:sz w:val="24"/>
        </w:rPr>
        <w:t>环境</w:t>
      </w:r>
    </w:p>
    <w:p w14:paraId="611A3E4A" w14:textId="77777777" w:rsidR="00113454" w:rsidRPr="00FC3A9C" w:rsidRDefault="00113454" w:rsidP="00113454">
      <w:pPr>
        <w:spacing w:line="360" w:lineRule="auto"/>
        <w:ind w:firstLineChars="200" w:firstLine="480"/>
        <w:rPr>
          <w:sz w:val="24"/>
        </w:rPr>
      </w:pPr>
      <w:r w:rsidRPr="00FC3A9C">
        <w:rPr>
          <w:rFonts w:hint="eastAsia"/>
          <w:sz w:val="24"/>
        </w:rPr>
        <w:t>依据</w:t>
      </w:r>
      <w:r w:rsidRPr="00FC3A9C">
        <w:rPr>
          <w:sz w:val="24"/>
        </w:rPr>
        <w:t>环境敏感目标环境敏感性及人口密度划分环境风险</w:t>
      </w:r>
      <w:r w:rsidRPr="00FC3A9C">
        <w:rPr>
          <w:rFonts w:hint="eastAsia"/>
          <w:sz w:val="24"/>
        </w:rPr>
        <w:t>受体</w:t>
      </w:r>
      <w:r w:rsidRPr="00FC3A9C">
        <w:rPr>
          <w:sz w:val="24"/>
        </w:rPr>
        <w:t>的敏感性，共分为三种类型：</w:t>
      </w:r>
      <w:r w:rsidRPr="00FC3A9C">
        <w:rPr>
          <w:rFonts w:hint="eastAsia"/>
          <w:sz w:val="24"/>
        </w:rPr>
        <w:t>E1</w:t>
      </w:r>
      <w:r w:rsidRPr="00FC3A9C">
        <w:rPr>
          <w:rFonts w:hint="eastAsia"/>
          <w:sz w:val="24"/>
        </w:rPr>
        <w:t>为</w:t>
      </w:r>
      <w:r w:rsidRPr="00FC3A9C">
        <w:rPr>
          <w:sz w:val="24"/>
        </w:rPr>
        <w:t>环境高度敏感区，</w:t>
      </w:r>
      <w:r w:rsidRPr="00FC3A9C">
        <w:rPr>
          <w:rFonts w:hint="eastAsia"/>
          <w:sz w:val="24"/>
        </w:rPr>
        <w:t>E2</w:t>
      </w:r>
      <w:r w:rsidRPr="00FC3A9C">
        <w:rPr>
          <w:rFonts w:hint="eastAsia"/>
          <w:sz w:val="24"/>
        </w:rPr>
        <w:t>为</w:t>
      </w:r>
      <w:r w:rsidRPr="00FC3A9C">
        <w:rPr>
          <w:sz w:val="24"/>
        </w:rPr>
        <w:t>环境中度敏感区，</w:t>
      </w:r>
      <w:r w:rsidRPr="00FC3A9C">
        <w:rPr>
          <w:rFonts w:hint="eastAsia"/>
          <w:sz w:val="24"/>
        </w:rPr>
        <w:t>E3</w:t>
      </w:r>
      <w:r w:rsidRPr="00FC3A9C">
        <w:rPr>
          <w:rFonts w:hint="eastAsia"/>
          <w:sz w:val="24"/>
        </w:rPr>
        <w:t>为</w:t>
      </w:r>
      <w:r w:rsidRPr="00FC3A9C">
        <w:rPr>
          <w:sz w:val="24"/>
        </w:rPr>
        <w:t>环境低度敏感区，分级原则见表</w:t>
      </w:r>
      <w:r w:rsidRPr="00FC3A9C">
        <w:rPr>
          <w:sz w:val="24"/>
        </w:rPr>
        <w:t>4</w:t>
      </w:r>
      <w:r w:rsidRPr="00FC3A9C">
        <w:rPr>
          <w:rFonts w:hint="eastAsia"/>
          <w:sz w:val="24"/>
        </w:rPr>
        <w:t>-5</w:t>
      </w:r>
      <w:r w:rsidRPr="00FC3A9C">
        <w:rPr>
          <w:rFonts w:hint="eastAsia"/>
          <w:sz w:val="24"/>
        </w:rPr>
        <w:t>。</w:t>
      </w:r>
    </w:p>
    <w:p w14:paraId="46D4936B" w14:textId="77777777" w:rsidR="00113454" w:rsidRPr="00FC3A9C" w:rsidRDefault="00113454" w:rsidP="00113454">
      <w:pPr>
        <w:jc w:val="center"/>
        <w:rPr>
          <w:b/>
          <w:szCs w:val="21"/>
        </w:rPr>
      </w:pPr>
      <w:r w:rsidRPr="00FC3A9C">
        <w:rPr>
          <w:b/>
          <w:szCs w:val="21"/>
        </w:rPr>
        <w:t>表</w:t>
      </w:r>
      <w:r w:rsidRPr="00FC3A9C">
        <w:rPr>
          <w:b/>
          <w:szCs w:val="21"/>
        </w:rPr>
        <w:t xml:space="preserve">4-5    </w:t>
      </w:r>
      <w:r w:rsidRPr="00FC3A9C">
        <w:rPr>
          <w:rFonts w:hint="eastAsia"/>
          <w:b/>
          <w:szCs w:val="21"/>
        </w:rPr>
        <w:t>大气环境</w:t>
      </w:r>
      <w:r w:rsidRPr="00FC3A9C">
        <w:rPr>
          <w:b/>
          <w:szCs w:val="21"/>
        </w:rPr>
        <w:t>敏感程度分级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230"/>
      </w:tblGrid>
      <w:tr w:rsidR="00FC3A9C" w:rsidRPr="00FC3A9C" w14:paraId="2ABB12E0" w14:textId="77777777" w:rsidTr="00113454">
        <w:trPr>
          <w:trHeight w:val="369"/>
          <w:jc w:val="center"/>
        </w:trPr>
        <w:tc>
          <w:tcPr>
            <w:tcW w:w="548" w:type="pct"/>
            <w:vAlign w:val="center"/>
          </w:tcPr>
          <w:p w14:paraId="64285758"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分级</w:t>
            </w:r>
          </w:p>
        </w:tc>
        <w:tc>
          <w:tcPr>
            <w:tcW w:w="4452" w:type="pct"/>
            <w:vAlign w:val="center"/>
          </w:tcPr>
          <w:p w14:paraId="7AABC540"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大气</w:t>
            </w:r>
            <w:r w:rsidRPr="00FC3A9C">
              <w:rPr>
                <w:rFonts w:eastAsiaTheme="minorEastAsia"/>
                <w:b w:val="0"/>
              </w:rPr>
              <w:t>环境敏感性</w:t>
            </w:r>
          </w:p>
        </w:tc>
      </w:tr>
      <w:tr w:rsidR="00FC3A9C" w:rsidRPr="00FC3A9C" w14:paraId="6377D55C" w14:textId="77777777" w:rsidTr="00113454">
        <w:trPr>
          <w:trHeight w:val="369"/>
          <w:jc w:val="center"/>
        </w:trPr>
        <w:tc>
          <w:tcPr>
            <w:tcW w:w="548" w:type="pct"/>
            <w:vAlign w:val="center"/>
          </w:tcPr>
          <w:p w14:paraId="65CFE122"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E1</w:t>
            </w:r>
          </w:p>
        </w:tc>
        <w:tc>
          <w:tcPr>
            <w:tcW w:w="4452" w:type="pct"/>
            <w:vAlign w:val="center"/>
          </w:tcPr>
          <w:p w14:paraId="72FCB34F"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周边</w:t>
            </w:r>
            <w:r w:rsidRPr="00FC3A9C">
              <w:rPr>
                <w:rFonts w:eastAsiaTheme="minorEastAsia" w:hint="eastAsia"/>
                <w:b w:val="0"/>
              </w:rPr>
              <w:t>5km</w:t>
            </w:r>
            <w:r w:rsidRPr="00FC3A9C">
              <w:rPr>
                <w:rFonts w:eastAsiaTheme="minorEastAsia" w:hint="eastAsia"/>
                <w:b w:val="0"/>
              </w:rPr>
              <w:t>范围内</w:t>
            </w:r>
            <w:r w:rsidRPr="00FC3A9C">
              <w:rPr>
                <w:rFonts w:eastAsiaTheme="minorEastAsia"/>
                <w:b w:val="0"/>
              </w:rPr>
              <w:t>居住区、医疗卫生、文化教育、可研、行政办公等机构人口总数大于</w:t>
            </w:r>
            <w:r w:rsidRPr="00FC3A9C">
              <w:rPr>
                <w:rFonts w:eastAsiaTheme="minorEastAsia" w:hint="eastAsia"/>
                <w:b w:val="0"/>
              </w:rPr>
              <w:t>5</w:t>
            </w:r>
            <w:r w:rsidRPr="00FC3A9C">
              <w:rPr>
                <w:rFonts w:eastAsiaTheme="minorEastAsia" w:hint="eastAsia"/>
                <w:b w:val="0"/>
              </w:rPr>
              <w:t>万</w:t>
            </w:r>
            <w:r w:rsidRPr="00FC3A9C">
              <w:rPr>
                <w:rFonts w:eastAsiaTheme="minorEastAsia"/>
                <w:b w:val="0"/>
              </w:rPr>
              <w:t>人，或其他需要特殊保护区域；或周边</w:t>
            </w:r>
            <w:r w:rsidRPr="00FC3A9C">
              <w:rPr>
                <w:rFonts w:eastAsiaTheme="minorEastAsia" w:hint="eastAsia"/>
                <w:b w:val="0"/>
              </w:rPr>
              <w:t>500m</w:t>
            </w:r>
            <w:r w:rsidRPr="00FC3A9C">
              <w:rPr>
                <w:rFonts w:eastAsiaTheme="minorEastAsia" w:hint="eastAsia"/>
                <w:b w:val="0"/>
              </w:rPr>
              <w:t>范围</w:t>
            </w:r>
            <w:r w:rsidRPr="00FC3A9C">
              <w:rPr>
                <w:rFonts w:eastAsiaTheme="minorEastAsia"/>
                <w:b w:val="0"/>
              </w:rPr>
              <w:t>内人口总数大于</w:t>
            </w:r>
            <w:r w:rsidRPr="00FC3A9C">
              <w:rPr>
                <w:rFonts w:eastAsiaTheme="minorEastAsia" w:hint="eastAsia"/>
                <w:b w:val="0"/>
              </w:rPr>
              <w:t>1000</w:t>
            </w:r>
            <w:r w:rsidRPr="00FC3A9C">
              <w:rPr>
                <w:rFonts w:eastAsiaTheme="minorEastAsia" w:hint="eastAsia"/>
                <w:b w:val="0"/>
              </w:rPr>
              <w:t>人</w:t>
            </w:r>
            <w:r w:rsidRPr="00FC3A9C">
              <w:rPr>
                <w:rFonts w:eastAsiaTheme="minorEastAsia"/>
                <w:b w:val="0"/>
              </w:rPr>
              <w:t>；油气、化学品输送管线管段周边</w:t>
            </w:r>
            <w:r w:rsidRPr="00FC3A9C">
              <w:rPr>
                <w:rFonts w:eastAsiaTheme="minorEastAsia" w:hint="eastAsia"/>
                <w:b w:val="0"/>
              </w:rPr>
              <w:t>200m</w:t>
            </w:r>
            <w:r w:rsidRPr="00FC3A9C">
              <w:rPr>
                <w:rFonts w:eastAsiaTheme="minorEastAsia" w:hint="eastAsia"/>
                <w:b w:val="0"/>
              </w:rPr>
              <w:t>范围</w:t>
            </w:r>
            <w:r w:rsidRPr="00FC3A9C">
              <w:rPr>
                <w:rFonts w:eastAsiaTheme="minorEastAsia"/>
                <w:b w:val="0"/>
              </w:rPr>
              <w:t>内，</w:t>
            </w:r>
            <w:r w:rsidRPr="00FC3A9C">
              <w:rPr>
                <w:rFonts w:eastAsiaTheme="minorEastAsia" w:hint="eastAsia"/>
                <w:b w:val="0"/>
              </w:rPr>
              <w:t>每千米</w:t>
            </w:r>
            <w:r w:rsidRPr="00FC3A9C">
              <w:rPr>
                <w:rFonts w:eastAsiaTheme="minorEastAsia"/>
                <w:b w:val="0"/>
              </w:rPr>
              <w:t>管段人口数大于</w:t>
            </w:r>
            <w:r w:rsidRPr="00FC3A9C">
              <w:rPr>
                <w:rFonts w:eastAsiaTheme="minorEastAsia" w:hint="eastAsia"/>
                <w:b w:val="0"/>
              </w:rPr>
              <w:t>200</w:t>
            </w:r>
            <w:r w:rsidRPr="00FC3A9C">
              <w:rPr>
                <w:rFonts w:eastAsiaTheme="minorEastAsia" w:hint="eastAsia"/>
                <w:b w:val="0"/>
              </w:rPr>
              <w:t>人</w:t>
            </w:r>
          </w:p>
        </w:tc>
      </w:tr>
      <w:tr w:rsidR="00FC3A9C" w:rsidRPr="00FC3A9C" w14:paraId="1C90BBE4" w14:textId="77777777" w:rsidTr="00113454">
        <w:trPr>
          <w:trHeight w:val="369"/>
          <w:jc w:val="center"/>
        </w:trPr>
        <w:tc>
          <w:tcPr>
            <w:tcW w:w="548" w:type="pct"/>
            <w:vAlign w:val="center"/>
          </w:tcPr>
          <w:p w14:paraId="07410769"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E2</w:t>
            </w:r>
          </w:p>
        </w:tc>
        <w:tc>
          <w:tcPr>
            <w:tcW w:w="4452" w:type="pct"/>
            <w:vAlign w:val="center"/>
          </w:tcPr>
          <w:p w14:paraId="64C60A94"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周边</w:t>
            </w:r>
            <w:r w:rsidRPr="00FC3A9C">
              <w:rPr>
                <w:rFonts w:eastAsiaTheme="minorEastAsia" w:hint="eastAsia"/>
                <w:b w:val="0"/>
              </w:rPr>
              <w:t>5km</w:t>
            </w:r>
            <w:r w:rsidRPr="00FC3A9C">
              <w:rPr>
                <w:rFonts w:eastAsiaTheme="minorEastAsia" w:hint="eastAsia"/>
                <w:b w:val="0"/>
              </w:rPr>
              <w:t>范围内</w:t>
            </w:r>
            <w:r w:rsidRPr="00FC3A9C">
              <w:rPr>
                <w:rFonts w:eastAsiaTheme="minorEastAsia"/>
                <w:b w:val="0"/>
              </w:rPr>
              <w:t>居住区、医疗卫生、文化教育、可研、行政办公等机构人口总数大于</w:t>
            </w:r>
            <w:r w:rsidRPr="00FC3A9C">
              <w:rPr>
                <w:rFonts w:eastAsiaTheme="minorEastAsia"/>
                <w:b w:val="0"/>
              </w:rPr>
              <w:t>1</w:t>
            </w:r>
            <w:r w:rsidRPr="00FC3A9C">
              <w:rPr>
                <w:rFonts w:eastAsiaTheme="minorEastAsia" w:hint="eastAsia"/>
                <w:b w:val="0"/>
              </w:rPr>
              <w:t>万</w:t>
            </w:r>
            <w:r w:rsidRPr="00FC3A9C">
              <w:rPr>
                <w:rFonts w:eastAsiaTheme="minorEastAsia"/>
                <w:b w:val="0"/>
              </w:rPr>
              <w:t>人，</w:t>
            </w:r>
            <w:r w:rsidRPr="00FC3A9C">
              <w:rPr>
                <w:rFonts w:eastAsiaTheme="minorEastAsia" w:hint="eastAsia"/>
                <w:b w:val="0"/>
              </w:rPr>
              <w:t>小于</w:t>
            </w:r>
            <w:r w:rsidRPr="00FC3A9C">
              <w:rPr>
                <w:rFonts w:eastAsiaTheme="minorEastAsia" w:hint="eastAsia"/>
                <w:b w:val="0"/>
              </w:rPr>
              <w:t>5</w:t>
            </w:r>
            <w:r w:rsidRPr="00FC3A9C">
              <w:rPr>
                <w:rFonts w:eastAsiaTheme="minorEastAsia" w:hint="eastAsia"/>
                <w:b w:val="0"/>
              </w:rPr>
              <w:t>万</w:t>
            </w:r>
            <w:r w:rsidRPr="00FC3A9C">
              <w:rPr>
                <w:rFonts w:eastAsiaTheme="minorEastAsia"/>
                <w:b w:val="0"/>
              </w:rPr>
              <w:t>人；或周边</w:t>
            </w:r>
            <w:r w:rsidRPr="00FC3A9C">
              <w:rPr>
                <w:rFonts w:eastAsiaTheme="minorEastAsia" w:hint="eastAsia"/>
                <w:b w:val="0"/>
              </w:rPr>
              <w:t>500m</w:t>
            </w:r>
            <w:r w:rsidRPr="00FC3A9C">
              <w:rPr>
                <w:rFonts w:eastAsiaTheme="minorEastAsia" w:hint="eastAsia"/>
                <w:b w:val="0"/>
              </w:rPr>
              <w:t>范围</w:t>
            </w:r>
            <w:r w:rsidRPr="00FC3A9C">
              <w:rPr>
                <w:rFonts w:eastAsiaTheme="minorEastAsia"/>
                <w:b w:val="0"/>
              </w:rPr>
              <w:t>内人口总数大于</w:t>
            </w:r>
            <w:r w:rsidRPr="00FC3A9C">
              <w:rPr>
                <w:rFonts w:eastAsiaTheme="minorEastAsia"/>
                <w:b w:val="0"/>
              </w:rPr>
              <w:t>5</w:t>
            </w:r>
            <w:r w:rsidRPr="00FC3A9C">
              <w:rPr>
                <w:rFonts w:eastAsiaTheme="minorEastAsia" w:hint="eastAsia"/>
                <w:b w:val="0"/>
              </w:rPr>
              <w:t>00</w:t>
            </w:r>
            <w:r w:rsidRPr="00FC3A9C">
              <w:rPr>
                <w:rFonts w:eastAsiaTheme="minorEastAsia" w:hint="eastAsia"/>
                <w:b w:val="0"/>
              </w:rPr>
              <w:t>人，</w:t>
            </w:r>
            <w:r w:rsidRPr="00FC3A9C">
              <w:rPr>
                <w:rFonts w:eastAsiaTheme="minorEastAsia"/>
                <w:b w:val="0"/>
              </w:rPr>
              <w:t>小于</w:t>
            </w:r>
            <w:r w:rsidRPr="00FC3A9C">
              <w:rPr>
                <w:rFonts w:eastAsiaTheme="minorEastAsia" w:hint="eastAsia"/>
                <w:b w:val="0"/>
              </w:rPr>
              <w:t>1000</w:t>
            </w:r>
            <w:r w:rsidRPr="00FC3A9C">
              <w:rPr>
                <w:rFonts w:eastAsiaTheme="minorEastAsia" w:hint="eastAsia"/>
                <w:b w:val="0"/>
              </w:rPr>
              <w:t>人</w:t>
            </w:r>
            <w:r w:rsidRPr="00FC3A9C">
              <w:rPr>
                <w:rFonts w:eastAsiaTheme="minorEastAsia"/>
                <w:b w:val="0"/>
              </w:rPr>
              <w:t>；油气、化学品输送管线管段周边</w:t>
            </w:r>
            <w:r w:rsidRPr="00FC3A9C">
              <w:rPr>
                <w:rFonts w:eastAsiaTheme="minorEastAsia" w:hint="eastAsia"/>
                <w:b w:val="0"/>
              </w:rPr>
              <w:t>200m</w:t>
            </w:r>
            <w:r w:rsidRPr="00FC3A9C">
              <w:rPr>
                <w:rFonts w:eastAsiaTheme="minorEastAsia" w:hint="eastAsia"/>
                <w:b w:val="0"/>
              </w:rPr>
              <w:t>范围</w:t>
            </w:r>
            <w:r w:rsidRPr="00FC3A9C">
              <w:rPr>
                <w:rFonts w:eastAsiaTheme="minorEastAsia"/>
                <w:b w:val="0"/>
              </w:rPr>
              <w:t>内，</w:t>
            </w:r>
            <w:r w:rsidRPr="00FC3A9C">
              <w:rPr>
                <w:rFonts w:eastAsiaTheme="minorEastAsia" w:hint="eastAsia"/>
                <w:b w:val="0"/>
              </w:rPr>
              <w:t>每千米</w:t>
            </w:r>
            <w:r w:rsidRPr="00FC3A9C">
              <w:rPr>
                <w:rFonts w:eastAsiaTheme="minorEastAsia"/>
                <w:b w:val="0"/>
              </w:rPr>
              <w:t>管段人口数大于</w:t>
            </w:r>
            <w:r w:rsidRPr="00FC3A9C">
              <w:rPr>
                <w:rFonts w:eastAsiaTheme="minorEastAsia"/>
                <w:b w:val="0"/>
              </w:rPr>
              <w:t>1</w:t>
            </w:r>
            <w:r w:rsidRPr="00FC3A9C">
              <w:rPr>
                <w:rFonts w:eastAsiaTheme="minorEastAsia" w:hint="eastAsia"/>
                <w:b w:val="0"/>
              </w:rPr>
              <w:t>00</w:t>
            </w:r>
            <w:r w:rsidRPr="00FC3A9C">
              <w:rPr>
                <w:rFonts w:eastAsiaTheme="minorEastAsia" w:hint="eastAsia"/>
                <w:b w:val="0"/>
              </w:rPr>
              <w:t>人，</w:t>
            </w:r>
            <w:r w:rsidRPr="00FC3A9C">
              <w:rPr>
                <w:rFonts w:eastAsiaTheme="minorEastAsia"/>
                <w:b w:val="0"/>
              </w:rPr>
              <w:t>小于</w:t>
            </w:r>
            <w:r w:rsidRPr="00FC3A9C">
              <w:rPr>
                <w:rFonts w:eastAsiaTheme="minorEastAsia" w:hint="eastAsia"/>
                <w:b w:val="0"/>
              </w:rPr>
              <w:t>200</w:t>
            </w:r>
            <w:r w:rsidRPr="00FC3A9C">
              <w:rPr>
                <w:rFonts w:eastAsiaTheme="minorEastAsia" w:hint="eastAsia"/>
                <w:b w:val="0"/>
              </w:rPr>
              <w:t>人</w:t>
            </w:r>
          </w:p>
        </w:tc>
      </w:tr>
      <w:tr w:rsidR="00FC3A9C" w:rsidRPr="00FC3A9C" w14:paraId="1CFF152E" w14:textId="77777777" w:rsidTr="00113454">
        <w:trPr>
          <w:trHeight w:val="369"/>
          <w:jc w:val="center"/>
        </w:trPr>
        <w:tc>
          <w:tcPr>
            <w:tcW w:w="548" w:type="pct"/>
            <w:vAlign w:val="center"/>
          </w:tcPr>
          <w:p w14:paraId="7784D16C"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E3</w:t>
            </w:r>
          </w:p>
        </w:tc>
        <w:tc>
          <w:tcPr>
            <w:tcW w:w="4452" w:type="pct"/>
            <w:vAlign w:val="center"/>
          </w:tcPr>
          <w:p w14:paraId="3D6313E5"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周边</w:t>
            </w:r>
            <w:r w:rsidRPr="00FC3A9C">
              <w:rPr>
                <w:rFonts w:eastAsiaTheme="minorEastAsia" w:hint="eastAsia"/>
                <w:b w:val="0"/>
              </w:rPr>
              <w:t>5km</w:t>
            </w:r>
            <w:r w:rsidRPr="00FC3A9C">
              <w:rPr>
                <w:rFonts w:eastAsiaTheme="minorEastAsia" w:hint="eastAsia"/>
                <w:b w:val="0"/>
              </w:rPr>
              <w:t>范围内</w:t>
            </w:r>
            <w:r w:rsidRPr="00FC3A9C">
              <w:rPr>
                <w:rFonts w:eastAsiaTheme="minorEastAsia"/>
                <w:b w:val="0"/>
              </w:rPr>
              <w:t>居住区、医疗卫生、文化教育、可研、行政办公等机构人口总数</w:t>
            </w:r>
            <w:r w:rsidRPr="00FC3A9C">
              <w:rPr>
                <w:rFonts w:eastAsiaTheme="minorEastAsia" w:hint="eastAsia"/>
                <w:b w:val="0"/>
              </w:rPr>
              <w:t>小于</w:t>
            </w:r>
            <w:r w:rsidRPr="00FC3A9C">
              <w:rPr>
                <w:rFonts w:eastAsiaTheme="minorEastAsia"/>
                <w:b w:val="0"/>
              </w:rPr>
              <w:t>1</w:t>
            </w:r>
            <w:r w:rsidRPr="00FC3A9C">
              <w:rPr>
                <w:rFonts w:eastAsiaTheme="minorEastAsia" w:hint="eastAsia"/>
                <w:b w:val="0"/>
              </w:rPr>
              <w:t>万</w:t>
            </w:r>
            <w:r w:rsidRPr="00FC3A9C">
              <w:rPr>
                <w:rFonts w:eastAsiaTheme="minorEastAsia"/>
                <w:b w:val="0"/>
              </w:rPr>
              <w:t>人；或周边</w:t>
            </w:r>
            <w:r w:rsidRPr="00FC3A9C">
              <w:rPr>
                <w:rFonts w:eastAsiaTheme="minorEastAsia" w:hint="eastAsia"/>
                <w:b w:val="0"/>
              </w:rPr>
              <w:t>500m</w:t>
            </w:r>
            <w:r w:rsidRPr="00FC3A9C">
              <w:rPr>
                <w:rFonts w:eastAsiaTheme="minorEastAsia" w:hint="eastAsia"/>
                <w:b w:val="0"/>
              </w:rPr>
              <w:t>范围</w:t>
            </w:r>
            <w:r w:rsidRPr="00FC3A9C">
              <w:rPr>
                <w:rFonts w:eastAsiaTheme="minorEastAsia"/>
                <w:b w:val="0"/>
              </w:rPr>
              <w:t>内人口总数</w:t>
            </w:r>
            <w:r w:rsidRPr="00FC3A9C">
              <w:rPr>
                <w:rFonts w:eastAsiaTheme="minorEastAsia" w:hint="eastAsia"/>
                <w:b w:val="0"/>
              </w:rPr>
              <w:t>小于</w:t>
            </w:r>
            <w:r w:rsidRPr="00FC3A9C">
              <w:rPr>
                <w:rFonts w:eastAsiaTheme="minorEastAsia"/>
                <w:b w:val="0"/>
              </w:rPr>
              <w:t>5</w:t>
            </w:r>
            <w:r w:rsidRPr="00FC3A9C">
              <w:rPr>
                <w:rFonts w:eastAsiaTheme="minorEastAsia" w:hint="eastAsia"/>
                <w:b w:val="0"/>
              </w:rPr>
              <w:t>00</w:t>
            </w:r>
            <w:r w:rsidRPr="00FC3A9C">
              <w:rPr>
                <w:rFonts w:eastAsiaTheme="minorEastAsia" w:hint="eastAsia"/>
                <w:b w:val="0"/>
              </w:rPr>
              <w:t>人</w:t>
            </w:r>
            <w:r w:rsidRPr="00FC3A9C">
              <w:rPr>
                <w:rFonts w:eastAsiaTheme="minorEastAsia"/>
                <w:b w:val="0"/>
              </w:rPr>
              <w:t>；油气、化学品输送管线管段周边</w:t>
            </w:r>
            <w:r w:rsidRPr="00FC3A9C">
              <w:rPr>
                <w:rFonts w:eastAsiaTheme="minorEastAsia" w:hint="eastAsia"/>
                <w:b w:val="0"/>
              </w:rPr>
              <w:t>200m</w:t>
            </w:r>
            <w:r w:rsidRPr="00FC3A9C">
              <w:rPr>
                <w:rFonts w:eastAsiaTheme="minorEastAsia" w:hint="eastAsia"/>
                <w:b w:val="0"/>
              </w:rPr>
              <w:t>范围</w:t>
            </w:r>
            <w:r w:rsidRPr="00FC3A9C">
              <w:rPr>
                <w:rFonts w:eastAsiaTheme="minorEastAsia"/>
                <w:b w:val="0"/>
              </w:rPr>
              <w:t>内，</w:t>
            </w:r>
            <w:r w:rsidRPr="00FC3A9C">
              <w:rPr>
                <w:rFonts w:eastAsiaTheme="minorEastAsia" w:hint="eastAsia"/>
                <w:b w:val="0"/>
              </w:rPr>
              <w:t>每千米</w:t>
            </w:r>
            <w:r w:rsidRPr="00FC3A9C">
              <w:rPr>
                <w:rFonts w:eastAsiaTheme="minorEastAsia"/>
                <w:b w:val="0"/>
              </w:rPr>
              <w:t>管段人口数</w:t>
            </w:r>
            <w:r w:rsidRPr="00FC3A9C">
              <w:rPr>
                <w:rFonts w:eastAsiaTheme="minorEastAsia" w:hint="eastAsia"/>
                <w:b w:val="0"/>
              </w:rPr>
              <w:t>小于</w:t>
            </w:r>
            <w:r w:rsidRPr="00FC3A9C">
              <w:rPr>
                <w:rFonts w:eastAsiaTheme="minorEastAsia"/>
                <w:b w:val="0"/>
              </w:rPr>
              <w:t>1</w:t>
            </w:r>
            <w:r w:rsidRPr="00FC3A9C">
              <w:rPr>
                <w:rFonts w:eastAsiaTheme="minorEastAsia" w:hint="eastAsia"/>
                <w:b w:val="0"/>
              </w:rPr>
              <w:t>00</w:t>
            </w:r>
            <w:r w:rsidRPr="00FC3A9C">
              <w:rPr>
                <w:rFonts w:eastAsiaTheme="minorEastAsia" w:hint="eastAsia"/>
                <w:b w:val="0"/>
              </w:rPr>
              <w:t>人</w:t>
            </w:r>
          </w:p>
        </w:tc>
      </w:tr>
    </w:tbl>
    <w:p w14:paraId="00DC4927" w14:textId="77777777" w:rsidR="00113454" w:rsidRPr="00FC3A9C" w:rsidRDefault="00113454" w:rsidP="00EF27B5">
      <w:pPr>
        <w:spacing w:beforeLines="50" w:before="120" w:line="360" w:lineRule="auto"/>
        <w:ind w:firstLineChars="200" w:firstLine="480"/>
        <w:rPr>
          <w:sz w:val="24"/>
        </w:rPr>
      </w:pPr>
      <w:r w:rsidRPr="00FC3A9C">
        <w:rPr>
          <w:rFonts w:hint="eastAsia"/>
          <w:sz w:val="24"/>
        </w:rPr>
        <w:t>据</w:t>
      </w:r>
      <w:r w:rsidRPr="00FC3A9C">
        <w:rPr>
          <w:sz w:val="24"/>
        </w:rPr>
        <w:t>统计，本项目</w:t>
      </w:r>
      <w:r w:rsidRPr="00FC3A9C">
        <w:rPr>
          <w:rFonts w:hint="eastAsia"/>
          <w:sz w:val="24"/>
        </w:rPr>
        <w:t>厂址周边</w:t>
      </w:r>
      <w:r w:rsidRPr="00FC3A9C">
        <w:rPr>
          <w:rFonts w:hint="eastAsia"/>
          <w:sz w:val="24"/>
        </w:rPr>
        <w:t>500m</w:t>
      </w:r>
      <w:r w:rsidRPr="00FC3A9C">
        <w:rPr>
          <w:rFonts w:hint="eastAsia"/>
          <w:sz w:val="24"/>
        </w:rPr>
        <w:t>范围内人口数为</w:t>
      </w:r>
      <w:r w:rsidR="00D70456" w:rsidRPr="00FC3A9C">
        <w:rPr>
          <w:sz w:val="24"/>
        </w:rPr>
        <w:t>6574</w:t>
      </w:r>
      <w:r w:rsidRPr="00FC3A9C">
        <w:rPr>
          <w:sz w:val="24"/>
        </w:rPr>
        <w:t>人，</w:t>
      </w:r>
      <w:r w:rsidRPr="00FC3A9C">
        <w:rPr>
          <w:rFonts w:hint="eastAsia"/>
          <w:sz w:val="24"/>
        </w:rPr>
        <w:t>厂址周边</w:t>
      </w:r>
      <w:r w:rsidRPr="00FC3A9C">
        <w:rPr>
          <w:rFonts w:hint="eastAsia"/>
          <w:sz w:val="24"/>
        </w:rPr>
        <w:t>5km</w:t>
      </w:r>
      <w:r w:rsidRPr="00FC3A9C">
        <w:rPr>
          <w:rFonts w:hint="eastAsia"/>
          <w:sz w:val="24"/>
        </w:rPr>
        <w:t>范围内人口数</w:t>
      </w:r>
      <w:r w:rsidR="00D70456" w:rsidRPr="00FC3A9C">
        <w:rPr>
          <w:sz w:val="24"/>
        </w:rPr>
        <w:t>80919</w:t>
      </w:r>
      <w:r w:rsidRPr="00FC3A9C">
        <w:rPr>
          <w:sz w:val="24"/>
        </w:rPr>
        <w:t>人，根据</w:t>
      </w:r>
      <w:r w:rsidRPr="00FC3A9C">
        <w:rPr>
          <w:rFonts w:hint="eastAsia"/>
          <w:sz w:val="24"/>
        </w:rPr>
        <w:t>表</w:t>
      </w:r>
      <w:r w:rsidR="00D70456" w:rsidRPr="00FC3A9C">
        <w:rPr>
          <w:sz w:val="24"/>
        </w:rPr>
        <w:t>4</w:t>
      </w:r>
      <w:r w:rsidRPr="00FC3A9C">
        <w:rPr>
          <w:rFonts w:hint="eastAsia"/>
          <w:sz w:val="24"/>
        </w:rPr>
        <w:t>-5</w:t>
      </w:r>
      <w:r w:rsidRPr="00FC3A9C">
        <w:rPr>
          <w:rFonts w:hint="eastAsia"/>
          <w:sz w:val="24"/>
        </w:rPr>
        <w:t>中</w:t>
      </w:r>
      <w:r w:rsidRPr="00FC3A9C">
        <w:rPr>
          <w:sz w:val="24"/>
        </w:rPr>
        <w:t>的</w:t>
      </w:r>
      <w:r w:rsidRPr="00FC3A9C">
        <w:rPr>
          <w:rFonts w:hint="eastAsia"/>
          <w:sz w:val="24"/>
        </w:rPr>
        <w:t>划分</w:t>
      </w:r>
      <w:r w:rsidRPr="00FC3A9C">
        <w:rPr>
          <w:sz w:val="24"/>
        </w:rPr>
        <w:t>依据，本项目环境空气敏感程度</w:t>
      </w:r>
      <w:r w:rsidRPr="00FC3A9C">
        <w:rPr>
          <w:rFonts w:hint="eastAsia"/>
          <w:sz w:val="24"/>
        </w:rPr>
        <w:t>分级</w:t>
      </w:r>
      <w:r w:rsidRPr="00FC3A9C">
        <w:rPr>
          <w:sz w:val="24"/>
        </w:rPr>
        <w:t>为：</w:t>
      </w:r>
      <w:r w:rsidRPr="00FC3A9C">
        <w:rPr>
          <w:rFonts w:hint="eastAsia"/>
          <w:sz w:val="24"/>
        </w:rPr>
        <w:t>E</w:t>
      </w:r>
      <w:r w:rsidR="00D70456" w:rsidRPr="00FC3A9C">
        <w:rPr>
          <w:sz w:val="24"/>
        </w:rPr>
        <w:t>1</w:t>
      </w:r>
      <w:r w:rsidRPr="00FC3A9C">
        <w:rPr>
          <w:rFonts w:hint="eastAsia"/>
          <w:sz w:val="24"/>
        </w:rPr>
        <w:t>。</w:t>
      </w:r>
    </w:p>
    <w:p w14:paraId="1DEEFC91" w14:textId="77777777" w:rsidR="00113454" w:rsidRPr="00FC3A9C" w:rsidRDefault="004378E9" w:rsidP="00113454">
      <w:pPr>
        <w:spacing w:line="360" w:lineRule="auto"/>
        <w:ind w:firstLineChars="200" w:firstLine="480"/>
        <w:rPr>
          <w:sz w:val="24"/>
        </w:rPr>
      </w:pPr>
      <w:r w:rsidRPr="00FC3A9C">
        <w:rPr>
          <w:sz w:val="24"/>
        </w:rPr>
        <w:fldChar w:fldCharType="begin"/>
      </w:r>
      <w:r w:rsidR="00113454" w:rsidRPr="00FC3A9C">
        <w:rPr>
          <w:sz w:val="24"/>
        </w:rPr>
        <w:instrText xml:space="preserve"> </w:instrText>
      </w:r>
      <w:r w:rsidR="00113454" w:rsidRPr="00FC3A9C">
        <w:rPr>
          <w:rFonts w:hint="eastAsia"/>
          <w:sz w:val="24"/>
        </w:rPr>
        <w:instrText>= 2 \* GB2</w:instrText>
      </w:r>
      <w:r w:rsidR="00113454" w:rsidRPr="00FC3A9C">
        <w:rPr>
          <w:sz w:val="24"/>
        </w:rPr>
        <w:instrText xml:space="preserve"> </w:instrText>
      </w:r>
      <w:r w:rsidRPr="00FC3A9C">
        <w:rPr>
          <w:sz w:val="24"/>
        </w:rPr>
        <w:fldChar w:fldCharType="separate"/>
      </w:r>
      <w:r w:rsidR="00113454" w:rsidRPr="00FC3A9C">
        <w:rPr>
          <w:rFonts w:hint="eastAsia"/>
          <w:noProof/>
          <w:sz w:val="24"/>
        </w:rPr>
        <w:t>⑵</w:t>
      </w:r>
      <w:r w:rsidRPr="00FC3A9C">
        <w:rPr>
          <w:sz w:val="24"/>
        </w:rPr>
        <w:fldChar w:fldCharType="end"/>
      </w:r>
      <w:r w:rsidR="00113454" w:rsidRPr="00FC3A9C">
        <w:rPr>
          <w:sz w:val="24"/>
        </w:rPr>
        <w:t xml:space="preserve"> </w:t>
      </w:r>
      <w:r w:rsidR="00113454" w:rsidRPr="00FC3A9C">
        <w:rPr>
          <w:rFonts w:hint="eastAsia"/>
          <w:sz w:val="24"/>
        </w:rPr>
        <w:t>地表水</w:t>
      </w:r>
      <w:r w:rsidR="00113454" w:rsidRPr="00FC3A9C">
        <w:rPr>
          <w:sz w:val="24"/>
        </w:rPr>
        <w:t>环境</w:t>
      </w:r>
    </w:p>
    <w:p w14:paraId="745BFE45" w14:textId="77777777" w:rsidR="002B7753" w:rsidRPr="00FC3A9C" w:rsidRDefault="00424E44" w:rsidP="00EF27B5">
      <w:pPr>
        <w:spacing w:beforeLines="50" w:before="120" w:line="360" w:lineRule="auto"/>
        <w:ind w:firstLineChars="200" w:firstLine="480"/>
        <w:rPr>
          <w:sz w:val="24"/>
        </w:rPr>
      </w:pPr>
      <w:r w:rsidRPr="00FC3A9C">
        <w:rPr>
          <w:rFonts w:hint="eastAsia"/>
          <w:sz w:val="24"/>
        </w:rPr>
        <w:t>本项目位于距离最近的地表水体为</w:t>
      </w:r>
      <w:r w:rsidR="00B6617D" w:rsidRPr="00FC3A9C">
        <w:rPr>
          <w:rFonts w:hint="eastAsia"/>
          <w:sz w:val="24"/>
        </w:rPr>
        <w:t>渭</w:t>
      </w:r>
      <w:r w:rsidRPr="00FC3A9C">
        <w:rPr>
          <w:rFonts w:hint="eastAsia"/>
          <w:sz w:val="24"/>
        </w:rPr>
        <w:t>河，要求储罐采取围堰、防渗等措施，泄漏甲醇全部收集于围堰内，不会流出厂区进入地表水体，因此地表水环境按照</w:t>
      </w:r>
      <w:r w:rsidRPr="00FC3A9C">
        <w:rPr>
          <w:rFonts w:hint="eastAsia"/>
          <w:sz w:val="24"/>
        </w:rPr>
        <w:t>E3</w:t>
      </w:r>
      <w:r w:rsidRPr="00FC3A9C">
        <w:rPr>
          <w:rFonts w:hint="eastAsia"/>
          <w:sz w:val="24"/>
        </w:rPr>
        <w:t>环境低敏感区判定。</w:t>
      </w:r>
    </w:p>
    <w:p w14:paraId="0836A03B" w14:textId="77777777" w:rsidR="00113454" w:rsidRPr="00FC3A9C" w:rsidRDefault="004378E9" w:rsidP="00113454">
      <w:pPr>
        <w:spacing w:line="360" w:lineRule="auto"/>
        <w:ind w:firstLineChars="200" w:firstLine="480"/>
        <w:rPr>
          <w:sz w:val="24"/>
        </w:rPr>
      </w:pPr>
      <w:r w:rsidRPr="00FC3A9C">
        <w:rPr>
          <w:sz w:val="24"/>
        </w:rPr>
        <w:fldChar w:fldCharType="begin"/>
      </w:r>
      <w:r w:rsidR="00113454" w:rsidRPr="00FC3A9C">
        <w:rPr>
          <w:sz w:val="24"/>
        </w:rPr>
        <w:instrText xml:space="preserve"> </w:instrText>
      </w:r>
      <w:r w:rsidR="00113454" w:rsidRPr="00FC3A9C">
        <w:rPr>
          <w:rFonts w:hint="eastAsia"/>
          <w:sz w:val="24"/>
        </w:rPr>
        <w:instrText>= 3 \* GB2</w:instrText>
      </w:r>
      <w:r w:rsidR="00113454" w:rsidRPr="00FC3A9C">
        <w:rPr>
          <w:sz w:val="24"/>
        </w:rPr>
        <w:instrText xml:space="preserve"> </w:instrText>
      </w:r>
      <w:r w:rsidRPr="00FC3A9C">
        <w:rPr>
          <w:sz w:val="24"/>
        </w:rPr>
        <w:fldChar w:fldCharType="separate"/>
      </w:r>
      <w:r w:rsidR="00113454" w:rsidRPr="00FC3A9C">
        <w:rPr>
          <w:rFonts w:hint="eastAsia"/>
          <w:noProof/>
          <w:sz w:val="24"/>
        </w:rPr>
        <w:t>⑶</w:t>
      </w:r>
      <w:r w:rsidRPr="00FC3A9C">
        <w:rPr>
          <w:sz w:val="24"/>
        </w:rPr>
        <w:fldChar w:fldCharType="end"/>
      </w:r>
      <w:r w:rsidR="00113454" w:rsidRPr="00FC3A9C">
        <w:rPr>
          <w:sz w:val="24"/>
        </w:rPr>
        <w:t xml:space="preserve"> </w:t>
      </w:r>
      <w:r w:rsidR="00113454" w:rsidRPr="00FC3A9C">
        <w:rPr>
          <w:rFonts w:hint="eastAsia"/>
          <w:sz w:val="24"/>
        </w:rPr>
        <w:t>地下水</w:t>
      </w:r>
      <w:r w:rsidR="00113454" w:rsidRPr="00FC3A9C">
        <w:rPr>
          <w:sz w:val="24"/>
        </w:rPr>
        <w:t>环境</w:t>
      </w:r>
    </w:p>
    <w:p w14:paraId="32ADBCBE" w14:textId="77777777" w:rsidR="00113454" w:rsidRPr="00FC3A9C" w:rsidRDefault="00113454" w:rsidP="00113454">
      <w:pPr>
        <w:spacing w:line="360" w:lineRule="auto"/>
        <w:ind w:firstLineChars="200" w:firstLine="480"/>
        <w:rPr>
          <w:sz w:val="24"/>
        </w:rPr>
      </w:pPr>
      <w:r w:rsidRPr="00FC3A9C">
        <w:rPr>
          <w:rFonts w:hint="eastAsia"/>
          <w:sz w:val="24"/>
        </w:rPr>
        <w:t>依据</w:t>
      </w:r>
      <w:r w:rsidRPr="00FC3A9C">
        <w:rPr>
          <w:sz w:val="24"/>
        </w:rPr>
        <w:t>地下水功能敏感性与包气带</w:t>
      </w:r>
      <w:r w:rsidRPr="00FC3A9C">
        <w:rPr>
          <w:rFonts w:hint="eastAsia"/>
          <w:sz w:val="24"/>
        </w:rPr>
        <w:t>防污性能</w:t>
      </w:r>
      <w:r w:rsidRPr="00FC3A9C">
        <w:rPr>
          <w:sz w:val="24"/>
        </w:rPr>
        <w:t>，共分为三种类型，</w:t>
      </w:r>
      <w:r w:rsidRPr="00FC3A9C">
        <w:rPr>
          <w:rFonts w:hint="eastAsia"/>
          <w:sz w:val="24"/>
        </w:rPr>
        <w:t>E1</w:t>
      </w:r>
      <w:r w:rsidRPr="00FC3A9C">
        <w:rPr>
          <w:rFonts w:hint="eastAsia"/>
          <w:sz w:val="24"/>
        </w:rPr>
        <w:t>为</w:t>
      </w:r>
      <w:r w:rsidRPr="00FC3A9C">
        <w:rPr>
          <w:sz w:val="24"/>
        </w:rPr>
        <w:t>环境高度敏感，</w:t>
      </w:r>
      <w:r w:rsidRPr="00FC3A9C">
        <w:rPr>
          <w:rFonts w:hint="eastAsia"/>
          <w:sz w:val="24"/>
        </w:rPr>
        <w:t>E2</w:t>
      </w:r>
      <w:r w:rsidRPr="00FC3A9C">
        <w:rPr>
          <w:rFonts w:hint="eastAsia"/>
          <w:sz w:val="24"/>
        </w:rPr>
        <w:t>为</w:t>
      </w:r>
      <w:r w:rsidRPr="00FC3A9C">
        <w:rPr>
          <w:sz w:val="24"/>
        </w:rPr>
        <w:t>环境中度敏感，</w:t>
      </w:r>
      <w:r w:rsidRPr="00FC3A9C">
        <w:rPr>
          <w:rFonts w:hint="eastAsia"/>
          <w:sz w:val="24"/>
        </w:rPr>
        <w:t>E3</w:t>
      </w:r>
      <w:r w:rsidRPr="00FC3A9C">
        <w:rPr>
          <w:rFonts w:hint="eastAsia"/>
          <w:sz w:val="24"/>
        </w:rPr>
        <w:t>为</w:t>
      </w:r>
      <w:r w:rsidRPr="00FC3A9C">
        <w:rPr>
          <w:sz w:val="24"/>
        </w:rPr>
        <w:t>环境低度敏感，分级原则见表</w:t>
      </w:r>
      <w:r w:rsidRPr="00FC3A9C">
        <w:rPr>
          <w:sz w:val="24"/>
        </w:rPr>
        <w:t>4</w:t>
      </w:r>
      <w:r w:rsidRPr="00FC3A9C">
        <w:rPr>
          <w:rFonts w:hint="eastAsia"/>
          <w:sz w:val="24"/>
        </w:rPr>
        <w:t>-</w:t>
      </w:r>
      <w:r w:rsidRPr="00FC3A9C">
        <w:rPr>
          <w:sz w:val="24"/>
        </w:rPr>
        <w:t>9</w:t>
      </w:r>
      <w:r w:rsidRPr="00FC3A9C">
        <w:rPr>
          <w:rFonts w:hint="eastAsia"/>
          <w:sz w:val="24"/>
        </w:rPr>
        <w:t>。其中地下水</w:t>
      </w:r>
      <w:r w:rsidRPr="00FC3A9C">
        <w:rPr>
          <w:sz w:val="24"/>
        </w:rPr>
        <w:t>功能敏感性分区和包气带防污性能分级分别见表</w:t>
      </w:r>
      <w:r w:rsidRPr="00FC3A9C">
        <w:rPr>
          <w:sz w:val="24"/>
        </w:rPr>
        <w:t>4</w:t>
      </w:r>
      <w:r w:rsidRPr="00FC3A9C">
        <w:rPr>
          <w:rFonts w:hint="eastAsia"/>
          <w:sz w:val="24"/>
        </w:rPr>
        <w:t>-10</w:t>
      </w:r>
      <w:r w:rsidRPr="00FC3A9C">
        <w:rPr>
          <w:rFonts w:hint="eastAsia"/>
          <w:sz w:val="24"/>
        </w:rPr>
        <w:t>和</w:t>
      </w:r>
      <w:r w:rsidRPr="00FC3A9C">
        <w:rPr>
          <w:sz w:val="24"/>
        </w:rPr>
        <w:t>表</w:t>
      </w:r>
      <w:r w:rsidRPr="00FC3A9C">
        <w:rPr>
          <w:sz w:val="24"/>
        </w:rPr>
        <w:t>4</w:t>
      </w:r>
      <w:r w:rsidRPr="00FC3A9C">
        <w:rPr>
          <w:rFonts w:hint="eastAsia"/>
          <w:sz w:val="24"/>
        </w:rPr>
        <w:t>-11</w:t>
      </w:r>
      <w:r w:rsidRPr="00FC3A9C">
        <w:rPr>
          <w:rFonts w:hint="eastAsia"/>
          <w:sz w:val="24"/>
        </w:rPr>
        <w:t>。当</w:t>
      </w:r>
      <w:r w:rsidRPr="00FC3A9C">
        <w:rPr>
          <w:sz w:val="24"/>
        </w:rPr>
        <w:t>同一建设项目涉及两个</w:t>
      </w:r>
      <w:r w:rsidRPr="00FC3A9C">
        <w:rPr>
          <w:rFonts w:hint="eastAsia"/>
          <w:sz w:val="24"/>
        </w:rPr>
        <w:t>G</w:t>
      </w:r>
      <w:r w:rsidRPr="00FC3A9C">
        <w:rPr>
          <w:rFonts w:hint="eastAsia"/>
          <w:sz w:val="24"/>
        </w:rPr>
        <w:t>分区</w:t>
      </w:r>
      <w:r w:rsidRPr="00FC3A9C">
        <w:rPr>
          <w:sz w:val="24"/>
        </w:rPr>
        <w:t>或</w:t>
      </w:r>
      <w:r w:rsidRPr="00FC3A9C">
        <w:rPr>
          <w:rFonts w:hint="eastAsia"/>
          <w:sz w:val="24"/>
        </w:rPr>
        <w:t>D</w:t>
      </w:r>
      <w:r w:rsidRPr="00FC3A9C">
        <w:rPr>
          <w:rFonts w:hint="eastAsia"/>
          <w:sz w:val="24"/>
        </w:rPr>
        <w:t>分级</w:t>
      </w:r>
      <w:r w:rsidRPr="00FC3A9C">
        <w:rPr>
          <w:sz w:val="24"/>
        </w:rPr>
        <w:t>及以上时，取相对高值。</w:t>
      </w:r>
    </w:p>
    <w:p w14:paraId="4E2E9F89" w14:textId="77777777" w:rsidR="00113454" w:rsidRPr="00FC3A9C" w:rsidRDefault="00113454" w:rsidP="00113454">
      <w:pPr>
        <w:jc w:val="center"/>
        <w:rPr>
          <w:b/>
          <w:szCs w:val="21"/>
        </w:rPr>
      </w:pPr>
      <w:r w:rsidRPr="00FC3A9C">
        <w:rPr>
          <w:b/>
          <w:szCs w:val="21"/>
        </w:rPr>
        <w:t>表</w:t>
      </w:r>
      <w:r w:rsidRPr="00FC3A9C">
        <w:rPr>
          <w:b/>
          <w:szCs w:val="21"/>
        </w:rPr>
        <w:t xml:space="preserve">4-9    </w:t>
      </w:r>
      <w:r w:rsidRPr="00FC3A9C">
        <w:rPr>
          <w:rFonts w:hint="eastAsia"/>
          <w:b/>
          <w:szCs w:val="21"/>
        </w:rPr>
        <w:t>地下水环境</w:t>
      </w:r>
      <w:r w:rsidRPr="00FC3A9C">
        <w:rPr>
          <w:b/>
          <w:szCs w:val="21"/>
        </w:rPr>
        <w:t>敏感程度分级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7"/>
        <w:gridCol w:w="1732"/>
        <w:gridCol w:w="1732"/>
        <w:gridCol w:w="1732"/>
      </w:tblGrid>
      <w:tr w:rsidR="00FC3A9C" w:rsidRPr="00FC3A9C" w14:paraId="3308CFE4" w14:textId="77777777" w:rsidTr="00113454">
        <w:trPr>
          <w:trHeight w:val="369"/>
          <w:jc w:val="center"/>
        </w:trPr>
        <w:tc>
          <w:tcPr>
            <w:tcW w:w="2189" w:type="pct"/>
            <w:vMerge w:val="restart"/>
            <w:vAlign w:val="center"/>
          </w:tcPr>
          <w:p w14:paraId="6DAB34CA"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包气带防污性能</w:t>
            </w:r>
          </w:p>
        </w:tc>
        <w:tc>
          <w:tcPr>
            <w:tcW w:w="2811" w:type="pct"/>
            <w:gridSpan w:val="3"/>
            <w:vAlign w:val="center"/>
          </w:tcPr>
          <w:p w14:paraId="5C152A68"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地下水</w:t>
            </w:r>
            <w:r w:rsidRPr="00FC3A9C">
              <w:rPr>
                <w:rFonts w:eastAsiaTheme="minorEastAsia"/>
                <w:b w:val="0"/>
              </w:rPr>
              <w:t>功能敏感性</w:t>
            </w:r>
          </w:p>
        </w:tc>
      </w:tr>
      <w:tr w:rsidR="00FC3A9C" w:rsidRPr="00FC3A9C" w14:paraId="4796092B" w14:textId="77777777" w:rsidTr="00113454">
        <w:trPr>
          <w:trHeight w:val="369"/>
          <w:jc w:val="center"/>
        </w:trPr>
        <w:tc>
          <w:tcPr>
            <w:tcW w:w="2189" w:type="pct"/>
            <w:vMerge/>
            <w:vAlign w:val="center"/>
          </w:tcPr>
          <w:p w14:paraId="741C3E2F" w14:textId="77777777" w:rsidR="00113454" w:rsidRPr="00FC3A9C" w:rsidRDefault="00113454" w:rsidP="00113454">
            <w:pPr>
              <w:pStyle w:val="6-"/>
              <w:spacing w:beforeLines="0" w:line="240" w:lineRule="auto"/>
              <w:rPr>
                <w:rFonts w:eastAsiaTheme="minorEastAsia"/>
                <w:b w:val="0"/>
              </w:rPr>
            </w:pPr>
          </w:p>
        </w:tc>
        <w:tc>
          <w:tcPr>
            <w:tcW w:w="937" w:type="pct"/>
            <w:vAlign w:val="center"/>
          </w:tcPr>
          <w:p w14:paraId="7A8A818A"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G</w:t>
            </w:r>
            <w:r w:rsidRPr="00FC3A9C">
              <w:rPr>
                <w:rFonts w:eastAsiaTheme="minorEastAsia" w:hint="eastAsia"/>
                <w:b w:val="0"/>
              </w:rPr>
              <w:t>1</w:t>
            </w:r>
          </w:p>
        </w:tc>
        <w:tc>
          <w:tcPr>
            <w:tcW w:w="937" w:type="pct"/>
            <w:vAlign w:val="center"/>
          </w:tcPr>
          <w:p w14:paraId="2E987DB3"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G</w:t>
            </w:r>
            <w:r w:rsidRPr="00FC3A9C">
              <w:rPr>
                <w:rFonts w:eastAsiaTheme="minorEastAsia" w:hint="eastAsia"/>
                <w:b w:val="0"/>
              </w:rPr>
              <w:t>2</w:t>
            </w:r>
          </w:p>
        </w:tc>
        <w:tc>
          <w:tcPr>
            <w:tcW w:w="937" w:type="pct"/>
            <w:vAlign w:val="center"/>
          </w:tcPr>
          <w:p w14:paraId="2B1B0B87"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G</w:t>
            </w:r>
            <w:r w:rsidRPr="00FC3A9C">
              <w:rPr>
                <w:rFonts w:eastAsiaTheme="minorEastAsia" w:hint="eastAsia"/>
                <w:b w:val="0"/>
              </w:rPr>
              <w:t>3</w:t>
            </w:r>
          </w:p>
        </w:tc>
      </w:tr>
      <w:tr w:rsidR="00FC3A9C" w:rsidRPr="00FC3A9C" w14:paraId="4E65D57B" w14:textId="77777777" w:rsidTr="00113454">
        <w:trPr>
          <w:trHeight w:val="369"/>
          <w:jc w:val="center"/>
        </w:trPr>
        <w:tc>
          <w:tcPr>
            <w:tcW w:w="2189" w:type="pct"/>
            <w:vAlign w:val="center"/>
          </w:tcPr>
          <w:p w14:paraId="61EA8944"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D</w:t>
            </w:r>
            <w:r w:rsidRPr="00FC3A9C">
              <w:rPr>
                <w:rFonts w:eastAsiaTheme="minorEastAsia" w:hint="eastAsia"/>
                <w:b w:val="0"/>
              </w:rPr>
              <w:t>1</w:t>
            </w:r>
          </w:p>
        </w:tc>
        <w:tc>
          <w:tcPr>
            <w:tcW w:w="937" w:type="pct"/>
            <w:vAlign w:val="center"/>
          </w:tcPr>
          <w:p w14:paraId="7DA0DCF3"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E1</w:t>
            </w:r>
          </w:p>
        </w:tc>
        <w:tc>
          <w:tcPr>
            <w:tcW w:w="937" w:type="pct"/>
            <w:vAlign w:val="center"/>
          </w:tcPr>
          <w:p w14:paraId="1F496205"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E1</w:t>
            </w:r>
          </w:p>
        </w:tc>
        <w:tc>
          <w:tcPr>
            <w:tcW w:w="937" w:type="pct"/>
            <w:vAlign w:val="center"/>
          </w:tcPr>
          <w:p w14:paraId="5D422A83"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E</w:t>
            </w:r>
            <w:r w:rsidRPr="00FC3A9C">
              <w:rPr>
                <w:rFonts w:eastAsiaTheme="minorEastAsia"/>
                <w:b w:val="0"/>
              </w:rPr>
              <w:t>2</w:t>
            </w:r>
          </w:p>
        </w:tc>
      </w:tr>
      <w:tr w:rsidR="00FC3A9C" w:rsidRPr="00FC3A9C" w14:paraId="1FA700CF" w14:textId="77777777" w:rsidTr="00113454">
        <w:trPr>
          <w:trHeight w:val="369"/>
          <w:jc w:val="center"/>
        </w:trPr>
        <w:tc>
          <w:tcPr>
            <w:tcW w:w="2189" w:type="pct"/>
            <w:vAlign w:val="center"/>
          </w:tcPr>
          <w:p w14:paraId="33BBAD1F"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D</w:t>
            </w:r>
            <w:r w:rsidRPr="00FC3A9C">
              <w:rPr>
                <w:rFonts w:eastAsiaTheme="minorEastAsia" w:hint="eastAsia"/>
                <w:b w:val="0"/>
              </w:rPr>
              <w:t>2</w:t>
            </w:r>
          </w:p>
        </w:tc>
        <w:tc>
          <w:tcPr>
            <w:tcW w:w="937" w:type="pct"/>
            <w:vAlign w:val="center"/>
          </w:tcPr>
          <w:p w14:paraId="41ED4525"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E1</w:t>
            </w:r>
          </w:p>
        </w:tc>
        <w:tc>
          <w:tcPr>
            <w:tcW w:w="937" w:type="pct"/>
            <w:vAlign w:val="center"/>
          </w:tcPr>
          <w:p w14:paraId="46826FD6"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E</w:t>
            </w:r>
            <w:r w:rsidRPr="00FC3A9C">
              <w:rPr>
                <w:rFonts w:eastAsiaTheme="minorEastAsia"/>
                <w:b w:val="0"/>
              </w:rPr>
              <w:t>2</w:t>
            </w:r>
          </w:p>
        </w:tc>
        <w:tc>
          <w:tcPr>
            <w:tcW w:w="937" w:type="pct"/>
            <w:vAlign w:val="center"/>
          </w:tcPr>
          <w:p w14:paraId="150944F4"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E</w:t>
            </w:r>
            <w:r w:rsidRPr="00FC3A9C">
              <w:rPr>
                <w:rFonts w:eastAsiaTheme="minorEastAsia"/>
                <w:b w:val="0"/>
              </w:rPr>
              <w:t>3</w:t>
            </w:r>
          </w:p>
        </w:tc>
      </w:tr>
      <w:tr w:rsidR="00FC3A9C" w:rsidRPr="00FC3A9C" w14:paraId="59E001ED" w14:textId="77777777" w:rsidTr="00113454">
        <w:trPr>
          <w:trHeight w:val="369"/>
          <w:jc w:val="center"/>
        </w:trPr>
        <w:tc>
          <w:tcPr>
            <w:tcW w:w="2189" w:type="pct"/>
            <w:vAlign w:val="center"/>
          </w:tcPr>
          <w:p w14:paraId="64D6D991"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D</w:t>
            </w:r>
            <w:r w:rsidRPr="00FC3A9C">
              <w:rPr>
                <w:rFonts w:eastAsiaTheme="minorEastAsia" w:hint="eastAsia"/>
                <w:b w:val="0"/>
              </w:rPr>
              <w:t>3</w:t>
            </w:r>
          </w:p>
        </w:tc>
        <w:tc>
          <w:tcPr>
            <w:tcW w:w="937" w:type="pct"/>
            <w:vAlign w:val="center"/>
          </w:tcPr>
          <w:p w14:paraId="21657DBF"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E</w:t>
            </w:r>
            <w:r w:rsidRPr="00FC3A9C">
              <w:rPr>
                <w:rFonts w:eastAsiaTheme="minorEastAsia"/>
                <w:b w:val="0"/>
              </w:rPr>
              <w:t>2</w:t>
            </w:r>
          </w:p>
        </w:tc>
        <w:tc>
          <w:tcPr>
            <w:tcW w:w="937" w:type="pct"/>
            <w:vAlign w:val="center"/>
          </w:tcPr>
          <w:p w14:paraId="4D95DBB5"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E</w:t>
            </w:r>
            <w:r w:rsidRPr="00FC3A9C">
              <w:rPr>
                <w:rFonts w:eastAsiaTheme="minorEastAsia"/>
                <w:b w:val="0"/>
              </w:rPr>
              <w:t>3</w:t>
            </w:r>
          </w:p>
        </w:tc>
        <w:tc>
          <w:tcPr>
            <w:tcW w:w="937" w:type="pct"/>
            <w:vAlign w:val="center"/>
          </w:tcPr>
          <w:p w14:paraId="091A87FF"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E</w:t>
            </w:r>
            <w:r w:rsidRPr="00FC3A9C">
              <w:rPr>
                <w:rFonts w:eastAsiaTheme="minorEastAsia"/>
                <w:b w:val="0"/>
              </w:rPr>
              <w:t>3</w:t>
            </w:r>
          </w:p>
        </w:tc>
      </w:tr>
    </w:tbl>
    <w:p w14:paraId="01B6B519" w14:textId="77777777" w:rsidR="00113454" w:rsidRPr="00FC3A9C" w:rsidRDefault="00113454" w:rsidP="00113454">
      <w:pPr>
        <w:widowControl/>
        <w:jc w:val="left"/>
        <w:rPr>
          <w:b/>
          <w:szCs w:val="21"/>
        </w:rPr>
      </w:pPr>
      <w:r w:rsidRPr="00FC3A9C">
        <w:rPr>
          <w:b/>
          <w:szCs w:val="21"/>
        </w:rPr>
        <w:br w:type="page"/>
      </w:r>
    </w:p>
    <w:p w14:paraId="594E24F2" w14:textId="77777777" w:rsidR="00113454" w:rsidRPr="00FC3A9C" w:rsidRDefault="00113454" w:rsidP="00113454">
      <w:pPr>
        <w:jc w:val="center"/>
        <w:rPr>
          <w:b/>
          <w:szCs w:val="21"/>
        </w:rPr>
      </w:pPr>
      <w:r w:rsidRPr="00FC3A9C">
        <w:rPr>
          <w:b/>
          <w:szCs w:val="21"/>
        </w:rPr>
        <w:lastRenderedPageBreak/>
        <w:t>表</w:t>
      </w:r>
      <w:r w:rsidRPr="00FC3A9C">
        <w:rPr>
          <w:b/>
          <w:szCs w:val="21"/>
        </w:rPr>
        <w:t xml:space="preserve">4-10    </w:t>
      </w:r>
      <w:r w:rsidRPr="00FC3A9C">
        <w:rPr>
          <w:rFonts w:hint="eastAsia"/>
          <w:b/>
          <w:szCs w:val="21"/>
        </w:rPr>
        <w:t>地下水</w:t>
      </w:r>
      <w:r w:rsidRPr="00FC3A9C">
        <w:rPr>
          <w:b/>
          <w:szCs w:val="21"/>
        </w:rPr>
        <w:t>功能敏感</w:t>
      </w:r>
      <w:r w:rsidRPr="00FC3A9C">
        <w:rPr>
          <w:rFonts w:hint="eastAsia"/>
          <w:b/>
          <w:szCs w:val="21"/>
        </w:rPr>
        <w:t>性</w:t>
      </w:r>
      <w:r w:rsidRPr="00FC3A9C">
        <w:rPr>
          <w:b/>
          <w:szCs w:val="21"/>
        </w:rPr>
        <w:t>分区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7940"/>
      </w:tblGrid>
      <w:tr w:rsidR="00FC3A9C" w:rsidRPr="00FC3A9C" w14:paraId="602A5626" w14:textId="77777777" w:rsidTr="00113454">
        <w:trPr>
          <w:trHeight w:val="369"/>
          <w:jc w:val="center"/>
        </w:trPr>
        <w:tc>
          <w:tcPr>
            <w:tcW w:w="705" w:type="pct"/>
            <w:vAlign w:val="center"/>
          </w:tcPr>
          <w:p w14:paraId="25EC3FD8"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敏感性</w:t>
            </w:r>
          </w:p>
        </w:tc>
        <w:tc>
          <w:tcPr>
            <w:tcW w:w="4295" w:type="pct"/>
            <w:vAlign w:val="center"/>
          </w:tcPr>
          <w:p w14:paraId="735A0979"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地表水环境</w:t>
            </w:r>
            <w:r w:rsidRPr="00FC3A9C">
              <w:rPr>
                <w:rFonts w:eastAsiaTheme="minorEastAsia"/>
                <w:b w:val="0"/>
              </w:rPr>
              <w:t>敏感特征</w:t>
            </w:r>
          </w:p>
        </w:tc>
      </w:tr>
      <w:tr w:rsidR="00FC3A9C" w:rsidRPr="00FC3A9C" w14:paraId="5DB9295F" w14:textId="77777777" w:rsidTr="00113454">
        <w:trPr>
          <w:trHeight w:val="369"/>
          <w:jc w:val="center"/>
        </w:trPr>
        <w:tc>
          <w:tcPr>
            <w:tcW w:w="705" w:type="pct"/>
            <w:vAlign w:val="center"/>
          </w:tcPr>
          <w:p w14:paraId="5337DEEC"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敏感</w:t>
            </w:r>
            <w:r w:rsidRPr="00FC3A9C">
              <w:rPr>
                <w:rFonts w:eastAsiaTheme="minorEastAsia"/>
                <w:b w:val="0"/>
              </w:rPr>
              <w:t>G</w:t>
            </w:r>
            <w:r w:rsidRPr="00FC3A9C">
              <w:rPr>
                <w:rFonts w:eastAsiaTheme="minorEastAsia" w:hint="eastAsia"/>
                <w:b w:val="0"/>
              </w:rPr>
              <w:t>1</w:t>
            </w:r>
          </w:p>
        </w:tc>
        <w:tc>
          <w:tcPr>
            <w:tcW w:w="4295" w:type="pct"/>
            <w:vAlign w:val="center"/>
          </w:tcPr>
          <w:p w14:paraId="216FEBE3"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集中式</w:t>
            </w:r>
            <w:r w:rsidRPr="00FC3A9C">
              <w:rPr>
                <w:rFonts w:eastAsiaTheme="minorEastAsia"/>
                <w:b w:val="0"/>
              </w:rPr>
              <w:t>饮用水水源（</w:t>
            </w:r>
            <w:r w:rsidRPr="00FC3A9C">
              <w:rPr>
                <w:rFonts w:eastAsiaTheme="minorEastAsia" w:hint="eastAsia"/>
                <w:b w:val="0"/>
              </w:rPr>
              <w:t>包括</w:t>
            </w:r>
            <w:r w:rsidRPr="00FC3A9C">
              <w:rPr>
                <w:rFonts w:eastAsiaTheme="minorEastAsia"/>
                <w:b w:val="0"/>
              </w:rPr>
              <w:t>已建成的在用、备用、应急水源，在建和规划的饮用水水源）</w:t>
            </w:r>
            <w:r w:rsidRPr="00FC3A9C">
              <w:rPr>
                <w:rFonts w:eastAsiaTheme="minorEastAsia" w:hint="eastAsia"/>
                <w:b w:val="0"/>
              </w:rPr>
              <w:t>准保护区</w:t>
            </w:r>
            <w:r w:rsidRPr="00FC3A9C">
              <w:rPr>
                <w:rFonts w:eastAsiaTheme="minorEastAsia"/>
                <w:b w:val="0"/>
              </w:rPr>
              <w:t>；除集中式饮用水水源以外的国家或地方政府设定的与地下水环境相关的其他保护区，如热水、矿泉水、温泉等特殊地下水资源保护区</w:t>
            </w:r>
          </w:p>
        </w:tc>
      </w:tr>
      <w:tr w:rsidR="00FC3A9C" w:rsidRPr="00FC3A9C" w14:paraId="24AF0831" w14:textId="77777777" w:rsidTr="00113454">
        <w:trPr>
          <w:trHeight w:val="369"/>
          <w:jc w:val="center"/>
        </w:trPr>
        <w:tc>
          <w:tcPr>
            <w:tcW w:w="705" w:type="pct"/>
            <w:vAlign w:val="center"/>
          </w:tcPr>
          <w:p w14:paraId="23750D69"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较敏感</w:t>
            </w:r>
            <w:r w:rsidRPr="00FC3A9C">
              <w:rPr>
                <w:rFonts w:eastAsiaTheme="minorEastAsia"/>
                <w:b w:val="0"/>
              </w:rPr>
              <w:t>G2</w:t>
            </w:r>
          </w:p>
        </w:tc>
        <w:tc>
          <w:tcPr>
            <w:tcW w:w="4295" w:type="pct"/>
            <w:vAlign w:val="center"/>
          </w:tcPr>
          <w:p w14:paraId="5C903E33"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集中式</w:t>
            </w:r>
            <w:r w:rsidRPr="00FC3A9C">
              <w:rPr>
                <w:rFonts w:eastAsiaTheme="minorEastAsia"/>
                <w:b w:val="0"/>
              </w:rPr>
              <w:t>饮用水水源（</w:t>
            </w:r>
            <w:r w:rsidRPr="00FC3A9C">
              <w:rPr>
                <w:rFonts w:eastAsiaTheme="minorEastAsia" w:hint="eastAsia"/>
                <w:b w:val="0"/>
              </w:rPr>
              <w:t>包括</w:t>
            </w:r>
            <w:r w:rsidRPr="00FC3A9C">
              <w:rPr>
                <w:rFonts w:eastAsiaTheme="minorEastAsia"/>
                <w:b w:val="0"/>
              </w:rPr>
              <w:t>已建成的在用、备用、应急水源，在建和规划的饮用水水源）</w:t>
            </w:r>
            <w:r w:rsidRPr="00FC3A9C">
              <w:rPr>
                <w:rFonts w:eastAsiaTheme="minorEastAsia" w:hint="eastAsia"/>
                <w:b w:val="0"/>
              </w:rPr>
              <w:t>准保护区以外</w:t>
            </w:r>
            <w:r w:rsidRPr="00FC3A9C">
              <w:rPr>
                <w:rFonts w:eastAsiaTheme="minorEastAsia"/>
                <w:b w:val="0"/>
              </w:rPr>
              <w:t>的补给径流区；</w:t>
            </w:r>
            <w:r w:rsidRPr="00FC3A9C">
              <w:rPr>
                <w:rFonts w:eastAsiaTheme="minorEastAsia" w:hint="eastAsia"/>
                <w:b w:val="0"/>
              </w:rPr>
              <w:t>未</w:t>
            </w:r>
            <w:r w:rsidRPr="00FC3A9C">
              <w:rPr>
                <w:rFonts w:eastAsiaTheme="minorEastAsia"/>
                <w:b w:val="0"/>
              </w:rPr>
              <w:t>划定准保护区的集中式饮用水水源，其保护区以外的补给径流区；分散式饮用水水源地；特殊地下水资源</w:t>
            </w:r>
            <w:r w:rsidRPr="00FC3A9C">
              <w:rPr>
                <w:rFonts w:eastAsiaTheme="minorEastAsia" w:hint="eastAsia"/>
                <w:b w:val="0"/>
              </w:rPr>
              <w:t>（</w:t>
            </w:r>
            <w:r w:rsidRPr="00FC3A9C">
              <w:rPr>
                <w:rFonts w:eastAsiaTheme="minorEastAsia"/>
                <w:b w:val="0"/>
              </w:rPr>
              <w:t>如热水、矿泉水、温泉等</w:t>
            </w:r>
            <w:r w:rsidRPr="00FC3A9C">
              <w:rPr>
                <w:rFonts w:eastAsiaTheme="minorEastAsia" w:hint="eastAsia"/>
                <w:b w:val="0"/>
              </w:rPr>
              <w:t>）</w:t>
            </w:r>
            <w:r w:rsidRPr="00FC3A9C">
              <w:rPr>
                <w:rFonts w:eastAsiaTheme="minorEastAsia"/>
                <w:b w:val="0"/>
              </w:rPr>
              <w:t>保护区</w:t>
            </w:r>
            <w:r w:rsidRPr="00FC3A9C">
              <w:rPr>
                <w:rFonts w:eastAsiaTheme="minorEastAsia" w:hint="eastAsia"/>
                <w:b w:val="0"/>
              </w:rPr>
              <w:t>以外</w:t>
            </w:r>
            <w:r w:rsidRPr="00FC3A9C">
              <w:rPr>
                <w:rFonts w:eastAsiaTheme="minorEastAsia"/>
                <w:b w:val="0"/>
              </w:rPr>
              <w:t>的分布区等其他未列入上述敏感分级的环境敏感区</w:t>
            </w:r>
            <w:r w:rsidRPr="00FC3A9C">
              <w:rPr>
                <w:rFonts w:eastAsiaTheme="minorEastAsia" w:hint="eastAsia"/>
                <w:b w:val="0"/>
                <w:vertAlign w:val="superscript"/>
              </w:rPr>
              <w:t>a</w:t>
            </w:r>
          </w:p>
        </w:tc>
      </w:tr>
      <w:tr w:rsidR="00FC3A9C" w:rsidRPr="00FC3A9C" w14:paraId="72AFBBC6" w14:textId="77777777" w:rsidTr="00113454">
        <w:trPr>
          <w:trHeight w:val="369"/>
          <w:jc w:val="center"/>
        </w:trPr>
        <w:tc>
          <w:tcPr>
            <w:tcW w:w="705" w:type="pct"/>
            <w:vAlign w:val="center"/>
          </w:tcPr>
          <w:p w14:paraId="69D9F539"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不敏感</w:t>
            </w:r>
            <w:r w:rsidRPr="00FC3A9C">
              <w:rPr>
                <w:rFonts w:eastAsiaTheme="minorEastAsia"/>
                <w:b w:val="0"/>
              </w:rPr>
              <w:t>G3</w:t>
            </w:r>
          </w:p>
        </w:tc>
        <w:tc>
          <w:tcPr>
            <w:tcW w:w="4295" w:type="pct"/>
            <w:vAlign w:val="center"/>
          </w:tcPr>
          <w:p w14:paraId="69A1791A"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上述</w:t>
            </w:r>
            <w:r w:rsidRPr="00FC3A9C">
              <w:rPr>
                <w:rFonts w:eastAsiaTheme="minorEastAsia"/>
                <w:b w:val="0"/>
              </w:rPr>
              <w:t>地区之外的其他地区</w:t>
            </w:r>
          </w:p>
        </w:tc>
      </w:tr>
      <w:tr w:rsidR="00FC3A9C" w:rsidRPr="00FC3A9C" w14:paraId="1CDB5C69" w14:textId="77777777" w:rsidTr="00113454">
        <w:trPr>
          <w:trHeight w:val="369"/>
          <w:jc w:val="center"/>
        </w:trPr>
        <w:tc>
          <w:tcPr>
            <w:tcW w:w="5000" w:type="pct"/>
            <w:gridSpan w:val="2"/>
            <w:vAlign w:val="center"/>
          </w:tcPr>
          <w:p w14:paraId="5AC39942"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b w:val="0"/>
              </w:rPr>
              <w:t>a</w:t>
            </w:r>
            <w:r w:rsidRPr="00FC3A9C">
              <w:rPr>
                <w:rFonts w:eastAsiaTheme="minorEastAsia" w:hint="eastAsia"/>
                <w:b w:val="0"/>
              </w:rPr>
              <w:t>“环境</w:t>
            </w:r>
            <w:r w:rsidRPr="00FC3A9C">
              <w:rPr>
                <w:rFonts w:eastAsiaTheme="minorEastAsia"/>
                <w:b w:val="0"/>
              </w:rPr>
              <w:t>敏感区</w:t>
            </w:r>
            <w:r w:rsidRPr="00FC3A9C">
              <w:rPr>
                <w:rFonts w:eastAsiaTheme="minorEastAsia" w:hint="eastAsia"/>
                <w:b w:val="0"/>
              </w:rPr>
              <w:t>”是指</w:t>
            </w:r>
            <w:r w:rsidRPr="00FC3A9C">
              <w:rPr>
                <w:rFonts w:eastAsiaTheme="minorEastAsia"/>
                <w:b w:val="0"/>
              </w:rPr>
              <w:t>《</w:t>
            </w:r>
            <w:r w:rsidRPr="00FC3A9C">
              <w:rPr>
                <w:rFonts w:eastAsiaTheme="minorEastAsia" w:hint="eastAsia"/>
                <w:b w:val="0"/>
              </w:rPr>
              <w:t>建设</w:t>
            </w:r>
            <w:r w:rsidRPr="00FC3A9C">
              <w:rPr>
                <w:rFonts w:eastAsiaTheme="minorEastAsia"/>
                <w:b w:val="0"/>
              </w:rPr>
              <w:t>项目环境影响评价分类管理名录》</w:t>
            </w:r>
            <w:r w:rsidRPr="00FC3A9C">
              <w:rPr>
                <w:rFonts w:eastAsiaTheme="minorEastAsia" w:hint="eastAsia"/>
                <w:b w:val="0"/>
              </w:rPr>
              <w:t>中</w:t>
            </w:r>
            <w:r w:rsidRPr="00FC3A9C">
              <w:rPr>
                <w:rFonts w:eastAsiaTheme="minorEastAsia"/>
                <w:b w:val="0"/>
              </w:rPr>
              <w:t>所界定的涉及地下水的环境敏感区</w:t>
            </w:r>
          </w:p>
        </w:tc>
      </w:tr>
    </w:tbl>
    <w:p w14:paraId="2674DD0C" w14:textId="77777777" w:rsidR="00113454" w:rsidRPr="00FC3A9C" w:rsidRDefault="00113454" w:rsidP="00113454">
      <w:pPr>
        <w:jc w:val="center"/>
        <w:rPr>
          <w:b/>
          <w:szCs w:val="21"/>
        </w:rPr>
      </w:pPr>
      <w:r w:rsidRPr="00FC3A9C">
        <w:rPr>
          <w:b/>
          <w:szCs w:val="21"/>
        </w:rPr>
        <w:t>表</w:t>
      </w:r>
      <w:r w:rsidRPr="00FC3A9C">
        <w:rPr>
          <w:b/>
          <w:szCs w:val="21"/>
        </w:rPr>
        <w:t xml:space="preserve">4-11    </w:t>
      </w:r>
      <w:r w:rsidRPr="00FC3A9C">
        <w:rPr>
          <w:rFonts w:hint="eastAsia"/>
          <w:b/>
          <w:szCs w:val="21"/>
        </w:rPr>
        <w:t>包气带防污性能</w:t>
      </w:r>
      <w:r w:rsidRPr="00FC3A9C">
        <w:rPr>
          <w:b/>
          <w:szCs w:val="21"/>
        </w:rPr>
        <w:t>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7940"/>
      </w:tblGrid>
      <w:tr w:rsidR="00FC3A9C" w:rsidRPr="00FC3A9C" w14:paraId="18C0B190" w14:textId="77777777" w:rsidTr="00113454">
        <w:trPr>
          <w:trHeight w:val="369"/>
          <w:jc w:val="center"/>
        </w:trPr>
        <w:tc>
          <w:tcPr>
            <w:tcW w:w="705" w:type="pct"/>
            <w:vAlign w:val="center"/>
          </w:tcPr>
          <w:p w14:paraId="6C50D1F9"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分级</w:t>
            </w:r>
          </w:p>
        </w:tc>
        <w:tc>
          <w:tcPr>
            <w:tcW w:w="4295" w:type="pct"/>
            <w:vAlign w:val="center"/>
          </w:tcPr>
          <w:p w14:paraId="73943BA2"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包气带岩土</w:t>
            </w:r>
            <w:r w:rsidRPr="00FC3A9C">
              <w:rPr>
                <w:rFonts w:eastAsiaTheme="minorEastAsia"/>
                <w:b w:val="0"/>
              </w:rPr>
              <w:t>的渗透性能</w:t>
            </w:r>
          </w:p>
        </w:tc>
      </w:tr>
      <w:tr w:rsidR="00FC3A9C" w:rsidRPr="00FC3A9C" w14:paraId="3E195799" w14:textId="77777777" w:rsidTr="00113454">
        <w:trPr>
          <w:trHeight w:val="369"/>
          <w:jc w:val="center"/>
        </w:trPr>
        <w:tc>
          <w:tcPr>
            <w:tcW w:w="705" w:type="pct"/>
            <w:vAlign w:val="center"/>
          </w:tcPr>
          <w:p w14:paraId="33689098"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D</w:t>
            </w:r>
            <w:r w:rsidRPr="00FC3A9C">
              <w:rPr>
                <w:rFonts w:eastAsiaTheme="minorEastAsia" w:hint="eastAsia"/>
                <w:b w:val="0"/>
              </w:rPr>
              <w:t>1</w:t>
            </w:r>
          </w:p>
        </w:tc>
        <w:tc>
          <w:tcPr>
            <w:tcW w:w="4295" w:type="pct"/>
            <w:vAlign w:val="center"/>
          </w:tcPr>
          <w:p w14:paraId="4D7FE24C"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b w:val="0"/>
              </w:rPr>
              <w:t>Mb</w:t>
            </w:r>
            <w:r w:rsidRPr="00FC3A9C">
              <w:rPr>
                <w:rFonts w:ascii="宋体" w:hAnsi="宋体" w:hint="eastAsia"/>
                <w:b w:val="0"/>
              </w:rPr>
              <w:t>≥</w:t>
            </w:r>
            <w:r w:rsidRPr="00FC3A9C">
              <w:rPr>
                <w:rFonts w:eastAsiaTheme="minorEastAsia"/>
                <w:b w:val="0"/>
              </w:rPr>
              <w:t>1.0m</w:t>
            </w:r>
            <w:r w:rsidRPr="00FC3A9C">
              <w:rPr>
                <w:rFonts w:eastAsiaTheme="minorEastAsia" w:hint="eastAsia"/>
                <w:b w:val="0"/>
              </w:rPr>
              <w:t>，</w:t>
            </w:r>
            <w:r w:rsidRPr="00FC3A9C">
              <w:rPr>
                <w:rFonts w:eastAsiaTheme="minorEastAsia" w:hint="eastAsia"/>
                <w:b w:val="0"/>
              </w:rPr>
              <w:t>K</w:t>
            </w:r>
            <w:r w:rsidRPr="00FC3A9C">
              <w:rPr>
                <w:rFonts w:ascii="宋体" w:hAnsi="宋体" w:hint="eastAsia"/>
                <w:b w:val="0"/>
              </w:rPr>
              <w:t>≤</w:t>
            </w:r>
            <w:r w:rsidRPr="00FC3A9C">
              <w:rPr>
                <w:rFonts w:eastAsiaTheme="minorEastAsia"/>
                <w:b w:val="0"/>
              </w:rPr>
              <w:t>1.0</w:t>
            </w:r>
            <w:r w:rsidRPr="00FC3A9C">
              <w:rPr>
                <w:rFonts w:ascii="宋体" w:hAnsi="宋体" w:hint="eastAsia"/>
                <w:b w:val="0"/>
              </w:rPr>
              <w:t>×</w:t>
            </w:r>
            <w:r w:rsidRPr="00FC3A9C">
              <w:rPr>
                <w:rFonts w:eastAsiaTheme="minorEastAsia"/>
                <w:b w:val="0"/>
              </w:rPr>
              <w:t>10</w:t>
            </w:r>
            <w:r w:rsidRPr="00FC3A9C">
              <w:rPr>
                <w:rFonts w:eastAsiaTheme="minorEastAsia"/>
                <w:b w:val="0"/>
                <w:vertAlign w:val="superscript"/>
              </w:rPr>
              <w:t>-6</w:t>
            </w:r>
            <w:r w:rsidRPr="00FC3A9C">
              <w:rPr>
                <w:rFonts w:eastAsiaTheme="minorEastAsia"/>
                <w:b w:val="0"/>
              </w:rPr>
              <w:t>cm/s</w:t>
            </w:r>
            <w:r w:rsidRPr="00FC3A9C">
              <w:rPr>
                <w:rFonts w:eastAsiaTheme="minorEastAsia" w:hint="eastAsia"/>
                <w:b w:val="0"/>
              </w:rPr>
              <w:t>，</w:t>
            </w:r>
            <w:r w:rsidRPr="00FC3A9C">
              <w:rPr>
                <w:rFonts w:eastAsiaTheme="minorEastAsia"/>
                <w:b w:val="0"/>
              </w:rPr>
              <w:t>且分布连续、稳定</w:t>
            </w:r>
          </w:p>
        </w:tc>
      </w:tr>
      <w:tr w:rsidR="00FC3A9C" w:rsidRPr="00FC3A9C" w14:paraId="02588733" w14:textId="77777777" w:rsidTr="00113454">
        <w:trPr>
          <w:trHeight w:val="369"/>
          <w:jc w:val="center"/>
        </w:trPr>
        <w:tc>
          <w:tcPr>
            <w:tcW w:w="705" w:type="pct"/>
            <w:vAlign w:val="center"/>
          </w:tcPr>
          <w:p w14:paraId="6D426830"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D</w:t>
            </w:r>
            <w:r w:rsidRPr="00FC3A9C">
              <w:rPr>
                <w:rFonts w:eastAsiaTheme="minorEastAsia" w:hint="eastAsia"/>
                <w:b w:val="0"/>
              </w:rPr>
              <w:t>2</w:t>
            </w:r>
          </w:p>
        </w:tc>
        <w:tc>
          <w:tcPr>
            <w:tcW w:w="4295" w:type="pct"/>
            <w:vAlign w:val="center"/>
          </w:tcPr>
          <w:p w14:paraId="27A3F0F3" w14:textId="77777777" w:rsidR="00113454" w:rsidRPr="00FC3A9C" w:rsidRDefault="00113454" w:rsidP="00113454">
            <w:pPr>
              <w:pStyle w:val="6-"/>
              <w:spacing w:beforeLines="0" w:line="240" w:lineRule="auto"/>
              <w:jc w:val="left"/>
              <w:rPr>
                <w:rFonts w:eastAsiaTheme="minorEastAsia"/>
                <w:b w:val="0"/>
              </w:rPr>
            </w:pPr>
            <w:r w:rsidRPr="00FC3A9C">
              <w:rPr>
                <w:rFonts w:ascii="宋体" w:hAnsi="宋体" w:hint="eastAsia"/>
                <w:b w:val="0"/>
              </w:rPr>
              <w:t>0.5m≤</w:t>
            </w:r>
            <w:r w:rsidRPr="00FC3A9C">
              <w:rPr>
                <w:rFonts w:eastAsiaTheme="minorEastAsia"/>
                <w:b w:val="0"/>
              </w:rPr>
              <w:t>Mb</w:t>
            </w:r>
            <w:r w:rsidRPr="00FC3A9C">
              <w:rPr>
                <w:rFonts w:ascii="宋体" w:hAnsi="宋体" w:hint="eastAsia"/>
                <w:b w:val="0"/>
              </w:rPr>
              <w:t>≤1.0m，</w:t>
            </w:r>
            <w:r w:rsidRPr="00FC3A9C">
              <w:rPr>
                <w:rFonts w:eastAsiaTheme="minorEastAsia" w:hint="eastAsia"/>
                <w:b w:val="0"/>
              </w:rPr>
              <w:t>K</w:t>
            </w:r>
            <w:r w:rsidRPr="00FC3A9C">
              <w:rPr>
                <w:rFonts w:ascii="宋体" w:hAnsi="宋体" w:hint="eastAsia"/>
                <w:b w:val="0"/>
              </w:rPr>
              <w:t>≤</w:t>
            </w:r>
            <w:r w:rsidRPr="00FC3A9C">
              <w:rPr>
                <w:rFonts w:eastAsiaTheme="minorEastAsia"/>
                <w:b w:val="0"/>
              </w:rPr>
              <w:t>1.0</w:t>
            </w:r>
            <w:r w:rsidRPr="00FC3A9C">
              <w:rPr>
                <w:rFonts w:ascii="宋体" w:hAnsi="宋体" w:hint="eastAsia"/>
                <w:b w:val="0"/>
              </w:rPr>
              <w:t>×</w:t>
            </w:r>
            <w:r w:rsidRPr="00FC3A9C">
              <w:rPr>
                <w:rFonts w:eastAsiaTheme="minorEastAsia"/>
                <w:b w:val="0"/>
              </w:rPr>
              <w:t>10</w:t>
            </w:r>
            <w:r w:rsidRPr="00FC3A9C">
              <w:rPr>
                <w:rFonts w:eastAsiaTheme="minorEastAsia"/>
                <w:b w:val="0"/>
                <w:vertAlign w:val="superscript"/>
              </w:rPr>
              <w:t>-6</w:t>
            </w:r>
            <w:r w:rsidRPr="00FC3A9C">
              <w:rPr>
                <w:rFonts w:eastAsiaTheme="minorEastAsia"/>
                <w:b w:val="0"/>
              </w:rPr>
              <w:t>cm/s</w:t>
            </w:r>
            <w:r w:rsidRPr="00FC3A9C">
              <w:rPr>
                <w:rFonts w:eastAsiaTheme="minorEastAsia" w:hint="eastAsia"/>
                <w:b w:val="0"/>
              </w:rPr>
              <w:t>，</w:t>
            </w:r>
            <w:r w:rsidRPr="00FC3A9C">
              <w:rPr>
                <w:rFonts w:eastAsiaTheme="minorEastAsia"/>
                <w:b w:val="0"/>
              </w:rPr>
              <w:t>且分布连续、稳定</w:t>
            </w:r>
          </w:p>
          <w:p w14:paraId="575F6953"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b w:val="0"/>
              </w:rPr>
              <w:t>Mb</w:t>
            </w:r>
            <w:r w:rsidRPr="00FC3A9C">
              <w:rPr>
                <w:rFonts w:ascii="宋体" w:hAnsi="宋体" w:hint="eastAsia"/>
                <w:b w:val="0"/>
              </w:rPr>
              <w:t>≥</w:t>
            </w:r>
            <w:r w:rsidRPr="00FC3A9C">
              <w:rPr>
                <w:rFonts w:eastAsiaTheme="minorEastAsia"/>
                <w:b w:val="0"/>
              </w:rPr>
              <w:t>1.0m</w:t>
            </w:r>
            <w:r w:rsidRPr="00FC3A9C">
              <w:rPr>
                <w:rFonts w:eastAsiaTheme="minorEastAsia" w:hint="eastAsia"/>
                <w:b w:val="0"/>
              </w:rPr>
              <w:t>，</w:t>
            </w:r>
            <w:r w:rsidRPr="00FC3A9C">
              <w:rPr>
                <w:rFonts w:eastAsiaTheme="minorEastAsia"/>
                <w:b w:val="0"/>
              </w:rPr>
              <w:t>1.0</w:t>
            </w:r>
            <w:r w:rsidRPr="00FC3A9C">
              <w:rPr>
                <w:rFonts w:ascii="宋体" w:hAnsi="宋体" w:hint="eastAsia"/>
                <w:b w:val="0"/>
              </w:rPr>
              <w:t>×</w:t>
            </w:r>
            <w:r w:rsidRPr="00FC3A9C">
              <w:rPr>
                <w:rFonts w:eastAsiaTheme="minorEastAsia"/>
                <w:b w:val="0"/>
              </w:rPr>
              <w:t>10</w:t>
            </w:r>
            <w:r w:rsidRPr="00FC3A9C">
              <w:rPr>
                <w:rFonts w:eastAsiaTheme="minorEastAsia"/>
                <w:b w:val="0"/>
                <w:vertAlign w:val="superscript"/>
              </w:rPr>
              <w:t>-6</w:t>
            </w:r>
            <w:r w:rsidRPr="00FC3A9C">
              <w:rPr>
                <w:rFonts w:eastAsiaTheme="minorEastAsia"/>
                <w:b w:val="0"/>
              </w:rPr>
              <w:t>cm/s</w:t>
            </w:r>
            <w:r w:rsidRPr="00FC3A9C">
              <w:rPr>
                <w:rFonts w:asciiTheme="minorEastAsia" w:eastAsiaTheme="minorEastAsia" w:hAnsiTheme="minorEastAsia" w:hint="eastAsia"/>
                <w:b w:val="0"/>
              </w:rPr>
              <w:t>≤</w:t>
            </w:r>
            <w:r w:rsidRPr="00FC3A9C">
              <w:rPr>
                <w:rFonts w:eastAsiaTheme="minorEastAsia" w:hint="eastAsia"/>
                <w:b w:val="0"/>
              </w:rPr>
              <w:t>K</w:t>
            </w:r>
            <w:r w:rsidRPr="00FC3A9C">
              <w:rPr>
                <w:rFonts w:ascii="宋体" w:hAnsi="宋体" w:hint="eastAsia"/>
                <w:b w:val="0"/>
              </w:rPr>
              <w:t>≤</w:t>
            </w:r>
            <w:r w:rsidRPr="00FC3A9C">
              <w:rPr>
                <w:rFonts w:eastAsiaTheme="minorEastAsia"/>
                <w:b w:val="0"/>
              </w:rPr>
              <w:t>1.0</w:t>
            </w:r>
            <w:r w:rsidRPr="00FC3A9C">
              <w:rPr>
                <w:rFonts w:ascii="宋体" w:hAnsi="宋体" w:hint="eastAsia"/>
                <w:b w:val="0"/>
              </w:rPr>
              <w:t>×</w:t>
            </w:r>
            <w:r w:rsidRPr="00FC3A9C">
              <w:rPr>
                <w:rFonts w:eastAsiaTheme="minorEastAsia"/>
                <w:b w:val="0"/>
              </w:rPr>
              <w:t>10</w:t>
            </w:r>
            <w:r w:rsidRPr="00FC3A9C">
              <w:rPr>
                <w:rFonts w:eastAsiaTheme="minorEastAsia"/>
                <w:b w:val="0"/>
                <w:vertAlign w:val="superscript"/>
              </w:rPr>
              <w:t>-4</w:t>
            </w:r>
            <w:r w:rsidRPr="00FC3A9C">
              <w:rPr>
                <w:rFonts w:eastAsiaTheme="minorEastAsia"/>
                <w:b w:val="0"/>
              </w:rPr>
              <w:t>cm/s</w:t>
            </w:r>
            <w:r w:rsidRPr="00FC3A9C">
              <w:rPr>
                <w:rFonts w:eastAsiaTheme="minorEastAsia" w:hint="eastAsia"/>
                <w:b w:val="0"/>
              </w:rPr>
              <w:t>，</w:t>
            </w:r>
            <w:r w:rsidRPr="00FC3A9C">
              <w:rPr>
                <w:rFonts w:eastAsiaTheme="minorEastAsia"/>
                <w:b w:val="0"/>
              </w:rPr>
              <w:t>且分布连续、稳定</w:t>
            </w:r>
          </w:p>
        </w:tc>
      </w:tr>
      <w:tr w:rsidR="00FC3A9C" w:rsidRPr="00FC3A9C" w14:paraId="05411F10" w14:textId="77777777" w:rsidTr="00113454">
        <w:trPr>
          <w:trHeight w:val="369"/>
          <w:jc w:val="center"/>
        </w:trPr>
        <w:tc>
          <w:tcPr>
            <w:tcW w:w="705" w:type="pct"/>
            <w:vAlign w:val="center"/>
          </w:tcPr>
          <w:p w14:paraId="19474E2D"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D</w:t>
            </w:r>
            <w:r w:rsidRPr="00FC3A9C">
              <w:rPr>
                <w:rFonts w:eastAsiaTheme="minorEastAsia" w:hint="eastAsia"/>
                <w:b w:val="0"/>
              </w:rPr>
              <w:t>3</w:t>
            </w:r>
          </w:p>
        </w:tc>
        <w:tc>
          <w:tcPr>
            <w:tcW w:w="4295" w:type="pct"/>
            <w:vAlign w:val="center"/>
          </w:tcPr>
          <w:p w14:paraId="5F8ED2FD"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岩（土）层不满足</w:t>
            </w:r>
            <w:r w:rsidRPr="00FC3A9C">
              <w:rPr>
                <w:rFonts w:eastAsiaTheme="minorEastAsia"/>
                <w:b w:val="0"/>
              </w:rPr>
              <w:t>上述</w:t>
            </w:r>
            <w:r w:rsidRPr="00FC3A9C">
              <w:rPr>
                <w:rFonts w:eastAsiaTheme="minorEastAsia"/>
                <w:b w:val="0"/>
              </w:rPr>
              <w:t>“D2”</w:t>
            </w:r>
            <w:r w:rsidRPr="00FC3A9C">
              <w:rPr>
                <w:rFonts w:eastAsiaTheme="minorEastAsia" w:hint="eastAsia"/>
                <w:b w:val="0"/>
              </w:rPr>
              <w:t>和</w:t>
            </w:r>
            <w:r w:rsidRPr="00FC3A9C">
              <w:rPr>
                <w:rFonts w:eastAsiaTheme="minorEastAsia"/>
                <w:b w:val="0"/>
              </w:rPr>
              <w:t>“D3”</w:t>
            </w:r>
            <w:r w:rsidRPr="00FC3A9C">
              <w:rPr>
                <w:rFonts w:eastAsiaTheme="minorEastAsia" w:hint="eastAsia"/>
                <w:b w:val="0"/>
              </w:rPr>
              <w:t>条件</w:t>
            </w:r>
          </w:p>
        </w:tc>
      </w:tr>
      <w:tr w:rsidR="00FC3A9C" w:rsidRPr="00FC3A9C" w14:paraId="124CDF31" w14:textId="77777777" w:rsidTr="00113454">
        <w:trPr>
          <w:trHeight w:val="369"/>
          <w:jc w:val="center"/>
        </w:trPr>
        <w:tc>
          <w:tcPr>
            <w:tcW w:w="5000" w:type="pct"/>
            <w:gridSpan w:val="2"/>
            <w:vAlign w:val="center"/>
          </w:tcPr>
          <w:p w14:paraId="2E51528D"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b w:val="0"/>
              </w:rPr>
              <w:t>Mb</w:t>
            </w:r>
            <w:r w:rsidRPr="00FC3A9C">
              <w:rPr>
                <w:rFonts w:eastAsiaTheme="minorEastAsia" w:hint="eastAsia"/>
                <w:b w:val="0"/>
              </w:rPr>
              <w:t>：</w:t>
            </w:r>
            <w:r w:rsidRPr="00FC3A9C">
              <w:rPr>
                <w:rFonts w:eastAsiaTheme="minorEastAsia"/>
                <w:b w:val="0"/>
              </w:rPr>
              <w:t>岩土层单层厚度</w:t>
            </w:r>
            <w:r w:rsidRPr="00FC3A9C">
              <w:rPr>
                <w:rFonts w:eastAsiaTheme="minorEastAsia" w:hint="eastAsia"/>
                <w:b w:val="0"/>
              </w:rPr>
              <w:t>。</w:t>
            </w:r>
          </w:p>
          <w:p w14:paraId="00D8A55F"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K</w:t>
            </w:r>
            <w:r w:rsidRPr="00FC3A9C">
              <w:rPr>
                <w:rFonts w:eastAsiaTheme="minorEastAsia" w:hint="eastAsia"/>
                <w:b w:val="0"/>
              </w:rPr>
              <w:t>：</w:t>
            </w:r>
            <w:r w:rsidRPr="00FC3A9C">
              <w:rPr>
                <w:rFonts w:eastAsiaTheme="minorEastAsia"/>
                <w:b w:val="0"/>
              </w:rPr>
              <w:t>渗透系数</w:t>
            </w:r>
            <w:r w:rsidRPr="00FC3A9C">
              <w:rPr>
                <w:rFonts w:eastAsiaTheme="minorEastAsia" w:hint="eastAsia"/>
                <w:b w:val="0"/>
              </w:rPr>
              <w:t>。</w:t>
            </w:r>
          </w:p>
        </w:tc>
      </w:tr>
    </w:tbl>
    <w:p w14:paraId="2A1B1EB0" w14:textId="77777777" w:rsidR="00E11FAF" w:rsidRPr="00FC3A9C" w:rsidRDefault="00113454" w:rsidP="00EF27B5">
      <w:pPr>
        <w:spacing w:beforeLines="50" w:before="120" w:line="360" w:lineRule="auto"/>
        <w:ind w:firstLineChars="200" w:firstLine="480"/>
        <w:rPr>
          <w:sz w:val="24"/>
        </w:rPr>
      </w:pPr>
      <w:r w:rsidRPr="00FC3A9C">
        <w:rPr>
          <w:rFonts w:hint="eastAsia"/>
          <w:sz w:val="24"/>
        </w:rPr>
        <w:t>据工程分析</w:t>
      </w:r>
      <w:r w:rsidRPr="00FC3A9C">
        <w:rPr>
          <w:sz w:val="24"/>
        </w:rPr>
        <w:t>，本项目</w:t>
      </w:r>
      <w:r w:rsidR="00662A5F" w:rsidRPr="00FC3A9C">
        <w:rPr>
          <w:rFonts w:hint="eastAsia"/>
          <w:sz w:val="24"/>
        </w:rPr>
        <w:t>位于渭河之北</w:t>
      </w:r>
      <w:r w:rsidRPr="00FC3A9C">
        <w:rPr>
          <w:sz w:val="24"/>
        </w:rPr>
        <w:t>，</w:t>
      </w:r>
      <w:r w:rsidR="00A53169" w:rsidRPr="00FC3A9C">
        <w:rPr>
          <w:rFonts w:hint="eastAsia"/>
          <w:sz w:val="24"/>
        </w:rPr>
        <w:t>不属于集中式饮用水</w:t>
      </w:r>
      <w:r w:rsidR="00B6617D" w:rsidRPr="00FC3A9C">
        <w:rPr>
          <w:rFonts w:hint="eastAsia"/>
          <w:sz w:val="24"/>
        </w:rPr>
        <w:t>水</w:t>
      </w:r>
      <w:r w:rsidR="00A53169" w:rsidRPr="00FC3A9C">
        <w:rPr>
          <w:rFonts w:hint="eastAsia"/>
          <w:sz w:val="24"/>
        </w:rPr>
        <w:t>源地准保护区，不属于热水、矿泉水、温泉等特殊地下水源保护区，也不属于补给径流区</w:t>
      </w:r>
      <w:r w:rsidR="00E11FAF" w:rsidRPr="00FC3A9C">
        <w:rPr>
          <w:rFonts w:hint="eastAsia"/>
          <w:sz w:val="24"/>
        </w:rPr>
        <w:t>，同时项目占地为规划的工业用地，场地内无分散居民饮用水源等其它环境敏感区</w:t>
      </w:r>
      <w:r w:rsidR="00662A5F" w:rsidRPr="00FC3A9C">
        <w:rPr>
          <w:rFonts w:hint="eastAsia"/>
          <w:sz w:val="24"/>
        </w:rPr>
        <w:t>，</w:t>
      </w:r>
      <w:r w:rsidRPr="00FC3A9C">
        <w:rPr>
          <w:sz w:val="24"/>
        </w:rPr>
        <w:t>地下水功能敏感性分区为</w:t>
      </w:r>
      <w:r w:rsidRPr="00FC3A9C">
        <w:rPr>
          <w:rFonts w:hint="eastAsia"/>
          <w:sz w:val="24"/>
        </w:rPr>
        <w:t>G3</w:t>
      </w:r>
      <w:r w:rsidR="00E11FAF" w:rsidRPr="00FC3A9C">
        <w:rPr>
          <w:rFonts w:hint="eastAsia"/>
          <w:sz w:val="24"/>
        </w:rPr>
        <w:t>。</w:t>
      </w:r>
    </w:p>
    <w:p w14:paraId="6D751AA4" w14:textId="77777777" w:rsidR="00113454" w:rsidRPr="00FC3A9C" w:rsidRDefault="00662A5F" w:rsidP="00EF27B5">
      <w:pPr>
        <w:spacing w:beforeLines="50" w:before="120" w:line="360" w:lineRule="auto"/>
        <w:ind w:firstLineChars="200" w:firstLine="480"/>
        <w:rPr>
          <w:sz w:val="24"/>
        </w:rPr>
      </w:pPr>
      <w:r w:rsidRPr="00FC3A9C">
        <w:rPr>
          <w:rFonts w:hint="eastAsia"/>
          <w:sz w:val="24"/>
        </w:rPr>
        <w:t>依据评价区水文地质条件情况，</w:t>
      </w:r>
      <w:r w:rsidR="00F470C5" w:rsidRPr="00FC3A9C">
        <w:rPr>
          <w:rFonts w:hint="eastAsia"/>
          <w:sz w:val="24"/>
        </w:rPr>
        <w:t>项目所在区属于泾西渭河阶地区，</w:t>
      </w:r>
      <w:r w:rsidRPr="00FC3A9C">
        <w:rPr>
          <w:rFonts w:hint="eastAsia"/>
          <w:sz w:val="24"/>
        </w:rPr>
        <w:t>地下水类型属松散岩层孔隙水，</w:t>
      </w:r>
      <w:r w:rsidR="00A53169" w:rsidRPr="00FC3A9C">
        <w:rPr>
          <w:rFonts w:hint="eastAsia"/>
          <w:sz w:val="24"/>
        </w:rPr>
        <w:t>参考咸阳市高新区渭河阶地的岩土工程勘察报告，包气带主要为黄土及类黄土，厚度为</w:t>
      </w:r>
      <w:r w:rsidR="00A53169" w:rsidRPr="00FC3A9C">
        <w:rPr>
          <w:rFonts w:hint="eastAsia"/>
          <w:sz w:val="24"/>
        </w:rPr>
        <w:t>6</w:t>
      </w:r>
      <w:r w:rsidR="00A53169" w:rsidRPr="00FC3A9C">
        <w:rPr>
          <w:sz w:val="24"/>
        </w:rPr>
        <w:t>~18m</w:t>
      </w:r>
      <m:oMath>
        <m:r>
          <m:rPr>
            <m:sty m:val="p"/>
          </m:rPr>
          <w:rPr>
            <w:rFonts w:ascii="Cambria Math" w:hAnsi="Cambria Math"/>
            <w:sz w:val="24"/>
          </w:rPr>
          <m:t>&gt;</m:t>
        </m:r>
        <m:r>
          <w:rPr>
            <w:rFonts w:ascii="Cambria Math" w:hAnsi="Cambria Math"/>
            <w:sz w:val="24"/>
          </w:rPr>
          <m:t>1</m:t>
        </m:r>
      </m:oMath>
      <w:r w:rsidR="00A53169" w:rsidRPr="00FC3A9C">
        <w:rPr>
          <w:rFonts w:hint="eastAsia"/>
          <w:sz w:val="24"/>
        </w:rPr>
        <w:t>m</w:t>
      </w:r>
      <w:r w:rsidR="00A53169" w:rsidRPr="00FC3A9C">
        <w:rPr>
          <w:rFonts w:hint="eastAsia"/>
          <w:sz w:val="24"/>
        </w:rPr>
        <w:t>；根据《水文地质手册》中提供的经验数值，黄土渗透系数为</w:t>
      </w:r>
      <w:r w:rsidR="00A53169" w:rsidRPr="00FC3A9C">
        <w:rPr>
          <w:rFonts w:hint="eastAsia"/>
          <w:sz w:val="24"/>
        </w:rPr>
        <w:t>0</w:t>
      </w:r>
      <w:r w:rsidR="00A53169" w:rsidRPr="00FC3A9C">
        <w:rPr>
          <w:sz w:val="24"/>
        </w:rPr>
        <w:t>.05m/d</w:t>
      </w:r>
      <w:r w:rsidR="00A53169" w:rsidRPr="00FC3A9C">
        <w:rPr>
          <w:rFonts w:hint="eastAsia"/>
          <w:sz w:val="24"/>
        </w:rPr>
        <w:t>，即</w:t>
      </w:r>
      <w:r w:rsidR="00A53169" w:rsidRPr="00FC3A9C">
        <w:rPr>
          <w:rFonts w:hint="eastAsia"/>
          <w:sz w:val="24"/>
        </w:rPr>
        <w:t>5</w:t>
      </w:r>
      <w:r w:rsidR="00A53169" w:rsidRPr="00FC3A9C">
        <w:rPr>
          <w:sz w:val="24"/>
        </w:rPr>
        <w:t>.79</w:t>
      </w:r>
      <w:r w:rsidR="00A53169" w:rsidRPr="00FC3A9C">
        <w:rPr>
          <w:rFonts w:ascii="宋体" w:hAnsi="宋体" w:hint="eastAsia"/>
          <w:sz w:val="24"/>
        </w:rPr>
        <w:t>×</w:t>
      </w:r>
      <w:r w:rsidR="00113454" w:rsidRPr="00FC3A9C">
        <w:rPr>
          <w:rFonts w:hint="eastAsia"/>
          <w:sz w:val="24"/>
        </w:rPr>
        <w:t>10</w:t>
      </w:r>
      <w:r w:rsidR="00113454" w:rsidRPr="00FC3A9C">
        <w:rPr>
          <w:rFonts w:hint="eastAsia"/>
          <w:sz w:val="24"/>
          <w:vertAlign w:val="superscript"/>
        </w:rPr>
        <w:t>-</w:t>
      </w:r>
      <w:r w:rsidR="00A53169" w:rsidRPr="00FC3A9C">
        <w:rPr>
          <w:sz w:val="24"/>
          <w:vertAlign w:val="superscript"/>
        </w:rPr>
        <w:t>5</w:t>
      </w:r>
      <w:r w:rsidR="00113454" w:rsidRPr="00FC3A9C">
        <w:rPr>
          <w:rFonts w:hint="eastAsia"/>
          <w:sz w:val="24"/>
        </w:rPr>
        <w:t>cm/s</w:t>
      </w:r>
      <w:r w:rsidR="00113454" w:rsidRPr="00FC3A9C">
        <w:rPr>
          <w:rFonts w:hint="eastAsia"/>
          <w:sz w:val="24"/>
        </w:rPr>
        <w:t>，</w:t>
      </w:r>
      <w:r w:rsidR="00A53169" w:rsidRPr="00FC3A9C">
        <w:rPr>
          <w:rFonts w:hint="eastAsia"/>
          <w:sz w:val="24"/>
        </w:rPr>
        <w:t>在</w:t>
      </w:r>
      <w:r w:rsidR="00A53169" w:rsidRPr="00FC3A9C">
        <w:rPr>
          <w:rFonts w:hint="eastAsia"/>
          <w:sz w:val="24"/>
        </w:rPr>
        <w:t>10</w:t>
      </w:r>
      <w:r w:rsidR="00A53169" w:rsidRPr="00FC3A9C">
        <w:rPr>
          <w:rFonts w:hint="eastAsia"/>
          <w:sz w:val="24"/>
          <w:vertAlign w:val="superscript"/>
        </w:rPr>
        <w:t>-</w:t>
      </w:r>
      <w:r w:rsidR="00A53169" w:rsidRPr="00FC3A9C">
        <w:rPr>
          <w:sz w:val="24"/>
          <w:vertAlign w:val="superscript"/>
        </w:rPr>
        <w:t>6</w:t>
      </w:r>
      <w:r w:rsidR="00A53169" w:rsidRPr="00FC3A9C">
        <w:rPr>
          <w:rFonts w:hint="eastAsia"/>
          <w:sz w:val="24"/>
        </w:rPr>
        <w:t>cm/s</w:t>
      </w:r>
      <w:r w:rsidR="00A53169" w:rsidRPr="00FC3A9C">
        <w:rPr>
          <w:sz w:val="24"/>
        </w:rPr>
        <w:t>~</w:t>
      </w:r>
      <w:r w:rsidR="00A53169" w:rsidRPr="00FC3A9C">
        <w:rPr>
          <w:rFonts w:hint="eastAsia"/>
          <w:sz w:val="24"/>
        </w:rPr>
        <w:t>10</w:t>
      </w:r>
      <w:r w:rsidR="00A53169" w:rsidRPr="00FC3A9C">
        <w:rPr>
          <w:rFonts w:hint="eastAsia"/>
          <w:sz w:val="24"/>
          <w:vertAlign w:val="superscript"/>
        </w:rPr>
        <w:t>-</w:t>
      </w:r>
      <w:r w:rsidR="00A53169" w:rsidRPr="00FC3A9C">
        <w:rPr>
          <w:sz w:val="24"/>
          <w:vertAlign w:val="superscript"/>
        </w:rPr>
        <w:t>4</w:t>
      </w:r>
      <w:r w:rsidR="00A53169" w:rsidRPr="00FC3A9C">
        <w:rPr>
          <w:rFonts w:hint="eastAsia"/>
          <w:sz w:val="24"/>
        </w:rPr>
        <w:t>cm/s</w:t>
      </w:r>
      <w:r w:rsidR="00A53169" w:rsidRPr="00FC3A9C">
        <w:rPr>
          <w:rFonts w:hint="eastAsia"/>
          <w:sz w:val="24"/>
        </w:rPr>
        <w:t>之间；且项目所在区地貌属于冲积平原，区域包气带分布连续、稳定。</w:t>
      </w:r>
      <w:r w:rsidR="00113454" w:rsidRPr="00FC3A9C">
        <w:rPr>
          <w:sz w:val="24"/>
        </w:rPr>
        <w:t>根据</w:t>
      </w:r>
      <w:r w:rsidR="00113454" w:rsidRPr="00FC3A9C">
        <w:rPr>
          <w:rFonts w:hint="eastAsia"/>
          <w:sz w:val="24"/>
        </w:rPr>
        <w:t>表</w:t>
      </w:r>
      <w:r w:rsidR="00113454" w:rsidRPr="00FC3A9C">
        <w:rPr>
          <w:sz w:val="24"/>
        </w:rPr>
        <w:t>4</w:t>
      </w:r>
      <w:r w:rsidR="00113454" w:rsidRPr="00FC3A9C">
        <w:rPr>
          <w:rFonts w:hint="eastAsia"/>
          <w:sz w:val="24"/>
        </w:rPr>
        <w:t>-</w:t>
      </w:r>
      <w:r w:rsidR="00113454" w:rsidRPr="00FC3A9C">
        <w:rPr>
          <w:sz w:val="24"/>
        </w:rPr>
        <w:t>11</w:t>
      </w:r>
      <w:r w:rsidR="00113454" w:rsidRPr="00FC3A9C">
        <w:rPr>
          <w:rFonts w:hint="eastAsia"/>
          <w:sz w:val="24"/>
        </w:rPr>
        <w:t>中</w:t>
      </w:r>
      <w:r w:rsidR="00113454" w:rsidRPr="00FC3A9C">
        <w:rPr>
          <w:sz w:val="24"/>
        </w:rPr>
        <w:t>的</w:t>
      </w:r>
      <w:r w:rsidR="00113454" w:rsidRPr="00FC3A9C">
        <w:rPr>
          <w:rFonts w:hint="eastAsia"/>
          <w:sz w:val="24"/>
        </w:rPr>
        <w:t>划分</w:t>
      </w:r>
      <w:r w:rsidR="00113454" w:rsidRPr="00FC3A9C">
        <w:rPr>
          <w:sz w:val="24"/>
        </w:rPr>
        <w:t>依据，本项目</w:t>
      </w:r>
      <w:r w:rsidR="00113454" w:rsidRPr="00FC3A9C">
        <w:rPr>
          <w:rFonts w:hint="eastAsia"/>
          <w:sz w:val="24"/>
        </w:rPr>
        <w:t>地下水包气带防污性能分级</w:t>
      </w:r>
      <w:r w:rsidR="00113454" w:rsidRPr="00FC3A9C">
        <w:rPr>
          <w:sz w:val="24"/>
        </w:rPr>
        <w:t>为：</w:t>
      </w:r>
      <w:r w:rsidR="00113454" w:rsidRPr="00FC3A9C">
        <w:rPr>
          <w:sz w:val="24"/>
        </w:rPr>
        <w:t>D2</w:t>
      </w:r>
      <w:r w:rsidR="00113454" w:rsidRPr="00FC3A9C">
        <w:rPr>
          <w:rFonts w:hint="eastAsia"/>
          <w:sz w:val="24"/>
        </w:rPr>
        <w:t>；结合表</w:t>
      </w:r>
      <w:r w:rsidR="00113454" w:rsidRPr="00FC3A9C">
        <w:rPr>
          <w:sz w:val="24"/>
        </w:rPr>
        <w:t>4</w:t>
      </w:r>
      <w:r w:rsidR="00113454" w:rsidRPr="00FC3A9C">
        <w:rPr>
          <w:rFonts w:hint="eastAsia"/>
          <w:sz w:val="24"/>
        </w:rPr>
        <w:t>-</w:t>
      </w:r>
      <w:r w:rsidR="00113454" w:rsidRPr="00FC3A9C">
        <w:rPr>
          <w:sz w:val="24"/>
        </w:rPr>
        <w:t>9</w:t>
      </w:r>
      <w:r w:rsidR="00113454" w:rsidRPr="00FC3A9C">
        <w:rPr>
          <w:rFonts w:hint="eastAsia"/>
          <w:sz w:val="24"/>
        </w:rPr>
        <w:t>中</w:t>
      </w:r>
      <w:r w:rsidR="00113454" w:rsidRPr="00FC3A9C">
        <w:rPr>
          <w:sz w:val="24"/>
        </w:rPr>
        <w:t>的</w:t>
      </w:r>
      <w:r w:rsidR="00113454" w:rsidRPr="00FC3A9C">
        <w:rPr>
          <w:rFonts w:hint="eastAsia"/>
          <w:sz w:val="24"/>
        </w:rPr>
        <w:t>划分</w:t>
      </w:r>
      <w:r w:rsidR="00113454" w:rsidRPr="00FC3A9C">
        <w:rPr>
          <w:sz w:val="24"/>
        </w:rPr>
        <w:t>依据</w:t>
      </w:r>
      <w:r w:rsidR="00113454" w:rsidRPr="00FC3A9C">
        <w:rPr>
          <w:rFonts w:hint="eastAsia"/>
          <w:sz w:val="24"/>
        </w:rPr>
        <w:t>，</w:t>
      </w:r>
      <w:r w:rsidR="00113454" w:rsidRPr="00FC3A9C">
        <w:rPr>
          <w:sz w:val="24"/>
        </w:rPr>
        <w:t>本项目</w:t>
      </w:r>
      <w:r w:rsidR="00113454" w:rsidRPr="00FC3A9C">
        <w:rPr>
          <w:rFonts w:hint="eastAsia"/>
          <w:sz w:val="24"/>
        </w:rPr>
        <w:t>地下水</w:t>
      </w:r>
      <w:r w:rsidR="00113454" w:rsidRPr="00FC3A9C">
        <w:rPr>
          <w:sz w:val="24"/>
        </w:rPr>
        <w:t>环境敏感程度分级为：</w:t>
      </w:r>
      <w:r w:rsidR="00113454" w:rsidRPr="00FC3A9C">
        <w:rPr>
          <w:rFonts w:hint="eastAsia"/>
          <w:sz w:val="24"/>
        </w:rPr>
        <w:t>E3</w:t>
      </w:r>
      <w:r w:rsidR="00113454" w:rsidRPr="00FC3A9C">
        <w:rPr>
          <w:rFonts w:hint="eastAsia"/>
          <w:sz w:val="24"/>
        </w:rPr>
        <w:t>。</w:t>
      </w:r>
    </w:p>
    <w:p w14:paraId="408BFFD3" w14:textId="77777777" w:rsidR="00113454" w:rsidRPr="00FC3A9C" w:rsidRDefault="00113454" w:rsidP="00113454">
      <w:pPr>
        <w:spacing w:line="360" w:lineRule="auto"/>
        <w:ind w:firstLineChars="200" w:firstLine="480"/>
        <w:rPr>
          <w:sz w:val="24"/>
        </w:rPr>
      </w:pPr>
      <w:r w:rsidRPr="00FC3A9C">
        <w:rPr>
          <w:rFonts w:hint="eastAsia"/>
          <w:sz w:val="24"/>
        </w:rPr>
        <w:t>本项目</w:t>
      </w:r>
      <w:r w:rsidRPr="00FC3A9C">
        <w:rPr>
          <w:sz w:val="24"/>
        </w:rPr>
        <w:t>环境敏感特征见表</w:t>
      </w:r>
      <w:r w:rsidRPr="00FC3A9C">
        <w:rPr>
          <w:sz w:val="24"/>
        </w:rPr>
        <w:t>4-12</w:t>
      </w:r>
      <w:r w:rsidRPr="00FC3A9C">
        <w:rPr>
          <w:rFonts w:hint="eastAsia"/>
          <w:sz w:val="24"/>
        </w:rPr>
        <w:t>。</w:t>
      </w:r>
    </w:p>
    <w:p w14:paraId="55E215A5" w14:textId="77777777" w:rsidR="00113454" w:rsidRPr="00FC3A9C" w:rsidRDefault="00113454" w:rsidP="00113454">
      <w:pPr>
        <w:jc w:val="center"/>
        <w:rPr>
          <w:b/>
          <w:szCs w:val="21"/>
        </w:rPr>
      </w:pPr>
      <w:r w:rsidRPr="00FC3A9C">
        <w:rPr>
          <w:b/>
          <w:szCs w:val="21"/>
        </w:rPr>
        <w:t>表</w:t>
      </w:r>
      <w:r w:rsidRPr="00FC3A9C">
        <w:rPr>
          <w:b/>
          <w:szCs w:val="21"/>
        </w:rPr>
        <w:t xml:space="preserve">4-12    </w:t>
      </w:r>
      <w:r w:rsidRPr="00FC3A9C">
        <w:rPr>
          <w:rFonts w:hint="eastAsia"/>
          <w:b/>
          <w:szCs w:val="21"/>
        </w:rPr>
        <w:t>建设项目</w:t>
      </w:r>
      <w:r w:rsidRPr="00FC3A9C">
        <w:rPr>
          <w:b/>
          <w:szCs w:val="21"/>
        </w:rPr>
        <w:t>环境敏感特征表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754"/>
        <w:gridCol w:w="921"/>
        <w:gridCol w:w="1701"/>
        <w:gridCol w:w="362"/>
        <w:gridCol w:w="915"/>
        <w:gridCol w:w="1418"/>
        <w:gridCol w:w="1218"/>
        <w:gridCol w:w="1253"/>
      </w:tblGrid>
      <w:tr w:rsidR="00FC3A9C" w:rsidRPr="00FC3A9C" w14:paraId="38ABC53F" w14:textId="77777777" w:rsidTr="00BD5E93">
        <w:trPr>
          <w:trHeight w:val="340"/>
          <w:jc w:val="center"/>
        </w:trPr>
        <w:tc>
          <w:tcPr>
            <w:tcW w:w="379" w:type="pct"/>
            <w:vMerge w:val="restart"/>
            <w:vAlign w:val="center"/>
          </w:tcPr>
          <w:p w14:paraId="5D654C88" w14:textId="77777777" w:rsidR="00BD5E93" w:rsidRPr="00FC3A9C" w:rsidRDefault="00BD5E93" w:rsidP="00086CEF">
            <w:pPr>
              <w:pStyle w:val="6-"/>
              <w:spacing w:beforeLines="0" w:line="240" w:lineRule="auto"/>
              <w:rPr>
                <w:rFonts w:eastAsiaTheme="minorEastAsia"/>
              </w:rPr>
            </w:pPr>
            <w:r w:rsidRPr="00FC3A9C">
              <w:rPr>
                <w:rFonts w:eastAsiaTheme="minorEastAsia" w:hint="eastAsia"/>
              </w:rPr>
              <w:t>类别</w:t>
            </w:r>
          </w:p>
        </w:tc>
        <w:tc>
          <w:tcPr>
            <w:tcW w:w="4621" w:type="pct"/>
            <w:gridSpan w:val="8"/>
            <w:vAlign w:val="center"/>
          </w:tcPr>
          <w:p w14:paraId="1235E556" w14:textId="77777777" w:rsidR="00BD5E93" w:rsidRPr="00FC3A9C" w:rsidRDefault="00BD5E93" w:rsidP="00086CEF">
            <w:pPr>
              <w:pStyle w:val="6-"/>
              <w:spacing w:before="168" w:line="240" w:lineRule="auto"/>
              <w:rPr>
                <w:rFonts w:eastAsiaTheme="minorEastAsia"/>
              </w:rPr>
            </w:pPr>
            <w:r w:rsidRPr="00FC3A9C">
              <w:rPr>
                <w:rFonts w:eastAsiaTheme="minorEastAsia" w:hint="eastAsia"/>
              </w:rPr>
              <w:t>环境</w:t>
            </w:r>
            <w:r w:rsidRPr="00FC3A9C">
              <w:rPr>
                <w:rFonts w:eastAsiaTheme="minorEastAsia"/>
              </w:rPr>
              <w:t>敏感特征</w:t>
            </w:r>
          </w:p>
        </w:tc>
      </w:tr>
      <w:tr w:rsidR="00FC3A9C" w:rsidRPr="00FC3A9C" w14:paraId="75618B80" w14:textId="77777777" w:rsidTr="00BD5E93">
        <w:trPr>
          <w:trHeight w:val="340"/>
          <w:jc w:val="center"/>
        </w:trPr>
        <w:tc>
          <w:tcPr>
            <w:tcW w:w="379" w:type="pct"/>
            <w:vMerge/>
            <w:vAlign w:val="center"/>
          </w:tcPr>
          <w:p w14:paraId="30BAD3C9" w14:textId="77777777" w:rsidR="00BD5E93" w:rsidRPr="00FC3A9C" w:rsidRDefault="00BD5E93" w:rsidP="00086CEF">
            <w:pPr>
              <w:pStyle w:val="6-"/>
              <w:spacing w:beforeLines="0" w:line="240" w:lineRule="auto"/>
              <w:rPr>
                <w:rFonts w:eastAsiaTheme="minorEastAsia"/>
                <w:b w:val="0"/>
              </w:rPr>
            </w:pPr>
          </w:p>
        </w:tc>
        <w:tc>
          <w:tcPr>
            <w:tcW w:w="4621" w:type="pct"/>
            <w:gridSpan w:val="8"/>
            <w:vAlign w:val="center"/>
          </w:tcPr>
          <w:p w14:paraId="0A5B8DF4" w14:textId="77777777" w:rsidR="00BD5E93" w:rsidRPr="00FC3A9C" w:rsidRDefault="00BD5E93" w:rsidP="00086CEF">
            <w:pPr>
              <w:pStyle w:val="6-"/>
              <w:spacing w:before="168" w:line="240" w:lineRule="auto"/>
              <w:rPr>
                <w:rFonts w:eastAsiaTheme="minorEastAsia"/>
              </w:rPr>
            </w:pPr>
            <w:r w:rsidRPr="00FC3A9C">
              <w:rPr>
                <w:rFonts w:eastAsiaTheme="minorEastAsia" w:hint="eastAsia"/>
              </w:rPr>
              <w:t>厂址</w:t>
            </w:r>
            <w:r w:rsidRPr="00FC3A9C">
              <w:rPr>
                <w:rFonts w:eastAsiaTheme="minorEastAsia"/>
              </w:rPr>
              <w:t>周边</w:t>
            </w:r>
            <w:r w:rsidRPr="00FC3A9C">
              <w:rPr>
                <w:rFonts w:eastAsiaTheme="minorEastAsia" w:hint="eastAsia"/>
              </w:rPr>
              <w:t>5km</w:t>
            </w:r>
            <w:r w:rsidRPr="00FC3A9C">
              <w:rPr>
                <w:rFonts w:eastAsiaTheme="minorEastAsia" w:hint="eastAsia"/>
              </w:rPr>
              <w:t>范围内</w:t>
            </w:r>
          </w:p>
        </w:tc>
      </w:tr>
      <w:tr w:rsidR="00FC3A9C" w:rsidRPr="00FC3A9C" w14:paraId="5F2F9DC8" w14:textId="77777777" w:rsidTr="00F75EF3">
        <w:trPr>
          <w:trHeight w:val="340"/>
          <w:jc w:val="center"/>
        </w:trPr>
        <w:tc>
          <w:tcPr>
            <w:tcW w:w="379" w:type="pct"/>
            <w:vMerge w:val="restart"/>
            <w:vAlign w:val="center"/>
          </w:tcPr>
          <w:p w14:paraId="3A31A0BE" w14:textId="77777777" w:rsidR="00E10413" w:rsidRPr="00FC3A9C" w:rsidRDefault="00E10413" w:rsidP="00086CEF">
            <w:pPr>
              <w:pStyle w:val="6-"/>
              <w:spacing w:beforeLines="0" w:line="240" w:lineRule="auto"/>
              <w:rPr>
                <w:rFonts w:eastAsiaTheme="minorEastAsia"/>
                <w:b w:val="0"/>
              </w:rPr>
            </w:pPr>
            <w:r w:rsidRPr="00FC3A9C">
              <w:rPr>
                <w:rFonts w:eastAsiaTheme="minorEastAsia" w:hint="eastAsia"/>
                <w:b w:val="0"/>
              </w:rPr>
              <w:t>环境</w:t>
            </w:r>
            <w:r w:rsidRPr="00FC3A9C">
              <w:rPr>
                <w:rFonts w:eastAsiaTheme="minorEastAsia"/>
                <w:b w:val="0"/>
              </w:rPr>
              <w:t>空气</w:t>
            </w:r>
          </w:p>
        </w:tc>
        <w:tc>
          <w:tcPr>
            <w:tcW w:w="408" w:type="pct"/>
            <w:vAlign w:val="center"/>
          </w:tcPr>
          <w:p w14:paraId="1CF05A97" w14:textId="77777777" w:rsidR="00E10413" w:rsidRPr="00FC3A9C" w:rsidRDefault="00E10413" w:rsidP="00086CEF">
            <w:pPr>
              <w:pStyle w:val="6-"/>
              <w:spacing w:beforeLines="0" w:line="240" w:lineRule="auto"/>
              <w:rPr>
                <w:rFonts w:eastAsiaTheme="minorEastAsia"/>
                <w:b w:val="0"/>
              </w:rPr>
            </w:pPr>
            <w:r w:rsidRPr="00FC3A9C">
              <w:rPr>
                <w:rFonts w:eastAsiaTheme="minorEastAsia" w:hint="eastAsia"/>
                <w:b w:val="0"/>
              </w:rPr>
              <w:t>序号</w:t>
            </w:r>
          </w:p>
        </w:tc>
        <w:tc>
          <w:tcPr>
            <w:tcW w:w="1418" w:type="pct"/>
            <w:gridSpan w:val="2"/>
            <w:vAlign w:val="center"/>
          </w:tcPr>
          <w:p w14:paraId="4BD003DC" w14:textId="77777777" w:rsidR="00E10413" w:rsidRPr="00FC3A9C" w:rsidRDefault="00E10413" w:rsidP="00086CEF">
            <w:pPr>
              <w:pStyle w:val="6-"/>
              <w:spacing w:beforeLines="0" w:line="240" w:lineRule="auto"/>
              <w:rPr>
                <w:rFonts w:eastAsiaTheme="minorEastAsia"/>
                <w:b w:val="0"/>
              </w:rPr>
            </w:pPr>
            <w:r w:rsidRPr="00FC3A9C">
              <w:rPr>
                <w:rFonts w:eastAsiaTheme="minorEastAsia" w:hint="eastAsia"/>
                <w:b w:val="0"/>
              </w:rPr>
              <w:t>敏感</w:t>
            </w:r>
            <w:r w:rsidRPr="00FC3A9C">
              <w:rPr>
                <w:rFonts w:eastAsiaTheme="minorEastAsia"/>
                <w:b w:val="0"/>
              </w:rPr>
              <w:t>目标名称</w:t>
            </w:r>
          </w:p>
        </w:tc>
        <w:tc>
          <w:tcPr>
            <w:tcW w:w="691" w:type="pct"/>
            <w:gridSpan w:val="2"/>
            <w:vAlign w:val="center"/>
          </w:tcPr>
          <w:p w14:paraId="0630E0D3" w14:textId="77777777" w:rsidR="00E10413" w:rsidRPr="00FC3A9C" w:rsidRDefault="00E10413" w:rsidP="00086CEF">
            <w:pPr>
              <w:pStyle w:val="6-"/>
              <w:spacing w:beforeLines="0" w:line="240" w:lineRule="auto"/>
              <w:rPr>
                <w:rFonts w:eastAsiaTheme="minorEastAsia"/>
                <w:b w:val="0"/>
              </w:rPr>
            </w:pPr>
            <w:r w:rsidRPr="00FC3A9C">
              <w:rPr>
                <w:rFonts w:eastAsiaTheme="minorEastAsia" w:hint="eastAsia"/>
                <w:b w:val="0"/>
              </w:rPr>
              <w:t>相对</w:t>
            </w:r>
            <w:r w:rsidRPr="00FC3A9C">
              <w:rPr>
                <w:rFonts w:eastAsiaTheme="minorEastAsia"/>
                <w:b w:val="0"/>
              </w:rPr>
              <w:t>方位</w:t>
            </w:r>
          </w:p>
        </w:tc>
        <w:tc>
          <w:tcPr>
            <w:tcW w:w="767" w:type="pct"/>
            <w:vAlign w:val="center"/>
          </w:tcPr>
          <w:p w14:paraId="1C2DA039" w14:textId="77777777" w:rsidR="00E10413" w:rsidRPr="00FC3A9C" w:rsidRDefault="00E10413" w:rsidP="00086CEF">
            <w:pPr>
              <w:pStyle w:val="6-"/>
              <w:spacing w:beforeLines="0" w:line="240" w:lineRule="auto"/>
              <w:rPr>
                <w:rFonts w:eastAsiaTheme="minorEastAsia"/>
                <w:b w:val="0"/>
              </w:rPr>
            </w:pPr>
            <w:r w:rsidRPr="00FC3A9C">
              <w:rPr>
                <w:rFonts w:eastAsiaTheme="minorEastAsia" w:hint="eastAsia"/>
                <w:b w:val="0"/>
              </w:rPr>
              <w:t>距离</w:t>
            </w:r>
            <w:r w:rsidRPr="00FC3A9C">
              <w:rPr>
                <w:rFonts w:eastAsiaTheme="minorEastAsia"/>
                <w:b w:val="0"/>
              </w:rPr>
              <w:t>（</w:t>
            </w:r>
            <w:r w:rsidRPr="00FC3A9C">
              <w:rPr>
                <w:rFonts w:eastAsiaTheme="minorEastAsia" w:hint="eastAsia"/>
                <w:b w:val="0"/>
              </w:rPr>
              <w:t>m</w:t>
            </w:r>
            <w:r w:rsidRPr="00FC3A9C">
              <w:rPr>
                <w:rFonts w:eastAsiaTheme="minorEastAsia"/>
                <w:b w:val="0"/>
              </w:rPr>
              <w:t>）</w:t>
            </w:r>
          </w:p>
        </w:tc>
        <w:tc>
          <w:tcPr>
            <w:tcW w:w="659" w:type="pct"/>
            <w:vAlign w:val="center"/>
          </w:tcPr>
          <w:p w14:paraId="1D686C92" w14:textId="77777777" w:rsidR="00E10413" w:rsidRPr="00FC3A9C" w:rsidRDefault="00E10413" w:rsidP="00086CEF">
            <w:pPr>
              <w:pStyle w:val="6-"/>
              <w:spacing w:beforeLines="0" w:line="240" w:lineRule="auto"/>
              <w:rPr>
                <w:rFonts w:eastAsiaTheme="minorEastAsia"/>
                <w:b w:val="0"/>
              </w:rPr>
            </w:pPr>
            <w:r w:rsidRPr="00FC3A9C">
              <w:rPr>
                <w:rFonts w:eastAsiaTheme="minorEastAsia" w:hint="eastAsia"/>
                <w:b w:val="0"/>
              </w:rPr>
              <w:t>属性</w:t>
            </w:r>
          </w:p>
        </w:tc>
        <w:tc>
          <w:tcPr>
            <w:tcW w:w="678" w:type="pct"/>
            <w:vAlign w:val="center"/>
          </w:tcPr>
          <w:p w14:paraId="4A19E9EA" w14:textId="77777777" w:rsidR="00E10413" w:rsidRPr="00FC3A9C" w:rsidRDefault="00E10413" w:rsidP="00086CEF">
            <w:pPr>
              <w:pStyle w:val="6-"/>
              <w:spacing w:beforeLines="0" w:line="240" w:lineRule="auto"/>
              <w:rPr>
                <w:rFonts w:eastAsiaTheme="minorEastAsia"/>
                <w:b w:val="0"/>
              </w:rPr>
            </w:pPr>
            <w:r w:rsidRPr="00FC3A9C">
              <w:rPr>
                <w:rFonts w:eastAsiaTheme="minorEastAsia" w:hint="eastAsia"/>
                <w:b w:val="0"/>
              </w:rPr>
              <w:t>人口数</w:t>
            </w:r>
          </w:p>
        </w:tc>
      </w:tr>
      <w:tr w:rsidR="00FC3A9C" w:rsidRPr="00FC3A9C" w14:paraId="5C26D194" w14:textId="77777777" w:rsidTr="00F75EF3">
        <w:trPr>
          <w:trHeight w:val="340"/>
          <w:jc w:val="center"/>
        </w:trPr>
        <w:tc>
          <w:tcPr>
            <w:tcW w:w="379" w:type="pct"/>
            <w:vMerge/>
            <w:vAlign w:val="center"/>
          </w:tcPr>
          <w:p w14:paraId="40C4F173"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5E6FA2EA"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1</w:t>
            </w:r>
          </w:p>
        </w:tc>
        <w:tc>
          <w:tcPr>
            <w:tcW w:w="498" w:type="pct"/>
            <w:vMerge w:val="restart"/>
            <w:vAlign w:val="center"/>
          </w:tcPr>
          <w:p w14:paraId="7BC9D88D" w14:textId="77777777" w:rsidR="00212AA1" w:rsidRPr="00FC3A9C" w:rsidRDefault="00212AA1" w:rsidP="00212AA1">
            <w:pPr>
              <w:pStyle w:val="6-"/>
              <w:spacing w:before="168" w:line="240" w:lineRule="auto"/>
              <w:rPr>
                <w:rFonts w:eastAsiaTheme="minorEastAsia"/>
                <w:b w:val="0"/>
              </w:rPr>
            </w:pPr>
            <w:r w:rsidRPr="00FC3A9C">
              <w:rPr>
                <w:rFonts w:eastAsiaTheme="minorEastAsia" w:hint="eastAsia"/>
                <w:b w:val="0"/>
              </w:rPr>
              <w:t>秦汉新</w:t>
            </w:r>
            <w:r w:rsidRPr="00FC3A9C">
              <w:rPr>
                <w:rFonts w:eastAsiaTheme="minorEastAsia" w:hint="eastAsia"/>
                <w:b w:val="0"/>
              </w:rPr>
              <w:lastRenderedPageBreak/>
              <w:t>城正阳镇</w:t>
            </w:r>
          </w:p>
        </w:tc>
        <w:tc>
          <w:tcPr>
            <w:tcW w:w="920" w:type="pct"/>
            <w:vAlign w:val="center"/>
          </w:tcPr>
          <w:p w14:paraId="0985887F"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lastRenderedPageBreak/>
              <w:t>兰池佳苑（在建）</w:t>
            </w:r>
          </w:p>
        </w:tc>
        <w:tc>
          <w:tcPr>
            <w:tcW w:w="691" w:type="pct"/>
            <w:gridSpan w:val="2"/>
            <w:vAlign w:val="center"/>
          </w:tcPr>
          <w:p w14:paraId="62D21992" w14:textId="77777777" w:rsidR="00212AA1" w:rsidRPr="00FC3A9C" w:rsidRDefault="00212AA1" w:rsidP="00212AA1">
            <w:pPr>
              <w:pStyle w:val="6-"/>
              <w:spacing w:beforeLines="0" w:line="240" w:lineRule="auto"/>
              <w:rPr>
                <w:rFonts w:eastAsiaTheme="minorEastAsia"/>
                <w:b w:val="0"/>
              </w:rPr>
            </w:pPr>
            <w:r w:rsidRPr="00FC3A9C">
              <w:rPr>
                <w:b w:val="0"/>
              </w:rPr>
              <w:t>S</w:t>
            </w:r>
          </w:p>
        </w:tc>
        <w:tc>
          <w:tcPr>
            <w:tcW w:w="767" w:type="pct"/>
            <w:vAlign w:val="center"/>
          </w:tcPr>
          <w:p w14:paraId="312BE10A" w14:textId="77777777" w:rsidR="00212AA1" w:rsidRPr="00FC3A9C" w:rsidRDefault="005C12D9" w:rsidP="00212AA1">
            <w:pPr>
              <w:pStyle w:val="6-"/>
              <w:spacing w:beforeLines="0" w:line="240" w:lineRule="auto"/>
              <w:rPr>
                <w:rFonts w:eastAsiaTheme="minorEastAsia"/>
                <w:b w:val="0"/>
              </w:rPr>
            </w:pPr>
            <w:r w:rsidRPr="00FC3A9C">
              <w:rPr>
                <w:rFonts w:eastAsiaTheme="minorEastAsia"/>
                <w:b w:val="0"/>
              </w:rPr>
              <w:t>110</w:t>
            </w:r>
          </w:p>
        </w:tc>
        <w:tc>
          <w:tcPr>
            <w:tcW w:w="659" w:type="pct"/>
            <w:vAlign w:val="center"/>
          </w:tcPr>
          <w:p w14:paraId="7B64FEC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6C8F9A7E"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约</w:t>
            </w:r>
            <w:r w:rsidRPr="00FC3A9C">
              <w:rPr>
                <w:rFonts w:eastAsiaTheme="minorEastAsia" w:hint="eastAsia"/>
                <w:b w:val="0"/>
              </w:rPr>
              <w:t>4</w:t>
            </w:r>
            <w:r w:rsidRPr="00FC3A9C">
              <w:rPr>
                <w:rFonts w:eastAsiaTheme="minorEastAsia"/>
                <w:b w:val="0"/>
              </w:rPr>
              <w:t>248</w:t>
            </w:r>
          </w:p>
        </w:tc>
      </w:tr>
      <w:tr w:rsidR="00FC3A9C" w:rsidRPr="00FC3A9C" w14:paraId="19147C34" w14:textId="77777777" w:rsidTr="00F75EF3">
        <w:trPr>
          <w:trHeight w:val="340"/>
          <w:jc w:val="center"/>
        </w:trPr>
        <w:tc>
          <w:tcPr>
            <w:tcW w:w="379" w:type="pct"/>
            <w:vMerge/>
            <w:vAlign w:val="center"/>
          </w:tcPr>
          <w:p w14:paraId="5842F3B4"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1B8C3189"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2</w:t>
            </w:r>
          </w:p>
        </w:tc>
        <w:tc>
          <w:tcPr>
            <w:tcW w:w="498" w:type="pct"/>
            <w:vMerge/>
            <w:vAlign w:val="center"/>
          </w:tcPr>
          <w:p w14:paraId="6C5512E2" w14:textId="77777777" w:rsidR="00212AA1" w:rsidRPr="00FC3A9C" w:rsidRDefault="00212AA1" w:rsidP="00212AA1">
            <w:pPr>
              <w:pStyle w:val="6-"/>
              <w:spacing w:before="168" w:line="240" w:lineRule="auto"/>
              <w:rPr>
                <w:rFonts w:eastAsiaTheme="minorEastAsia"/>
                <w:b w:val="0"/>
              </w:rPr>
            </w:pPr>
          </w:p>
        </w:tc>
        <w:tc>
          <w:tcPr>
            <w:tcW w:w="920" w:type="pct"/>
            <w:vAlign w:val="center"/>
          </w:tcPr>
          <w:p w14:paraId="16C25832"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兰池学校</w:t>
            </w:r>
          </w:p>
        </w:tc>
        <w:tc>
          <w:tcPr>
            <w:tcW w:w="691" w:type="pct"/>
            <w:gridSpan w:val="2"/>
            <w:vAlign w:val="center"/>
          </w:tcPr>
          <w:p w14:paraId="38BE45D0" w14:textId="77777777" w:rsidR="00212AA1" w:rsidRPr="00FC3A9C" w:rsidRDefault="00212AA1" w:rsidP="00212AA1">
            <w:pPr>
              <w:pStyle w:val="6-"/>
              <w:spacing w:beforeLines="0" w:line="240" w:lineRule="auto"/>
              <w:rPr>
                <w:b w:val="0"/>
              </w:rPr>
            </w:pPr>
            <w:r w:rsidRPr="00FC3A9C">
              <w:rPr>
                <w:rFonts w:hint="eastAsia"/>
                <w:b w:val="0"/>
              </w:rPr>
              <w:t>S</w:t>
            </w:r>
            <w:r w:rsidRPr="00FC3A9C">
              <w:rPr>
                <w:b w:val="0"/>
              </w:rPr>
              <w:t>E</w:t>
            </w:r>
          </w:p>
        </w:tc>
        <w:tc>
          <w:tcPr>
            <w:tcW w:w="767" w:type="pct"/>
            <w:vAlign w:val="center"/>
          </w:tcPr>
          <w:p w14:paraId="7689199F"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70</w:t>
            </w:r>
          </w:p>
        </w:tc>
        <w:tc>
          <w:tcPr>
            <w:tcW w:w="659" w:type="pct"/>
            <w:vAlign w:val="center"/>
          </w:tcPr>
          <w:p w14:paraId="04A8D988"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学校</w:t>
            </w:r>
          </w:p>
        </w:tc>
        <w:tc>
          <w:tcPr>
            <w:tcW w:w="678" w:type="pct"/>
            <w:vAlign w:val="center"/>
          </w:tcPr>
          <w:p w14:paraId="5CADF81E"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9</w:t>
            </w:r>
            <w:r w:rsidRPr="00FC3A9C">
              <w:rPr>
                <w:rFonts w:eastAsiaTheme="minorEastAsia"/>
                <w:b w:val="0"/>
              </w:rPr>
              <w:t>13</w:t>
            </w:r>
          </w:p>
        </w:tc>
      </w:tr>
      <w:tr w:rsidR="00FC3A9C" w:rsidRPr="00FC3A9C" w14:paraId="6ADB67A9" w14:textId="77777777" w:rsidTr="00F75EF3">
        <w:trPr>
          <w:trHeight w:val="340"/>
          <w:jc w:val="center"/>
        </w:trPr>
        <w:tc>
          <w:tcPr>
            <w:tcW w:w="379" w:type="pct"/>
            <w:vMerge/>
            <w:vAlign w:val="center"/>
          </w:tcPr>
          <w:p w14:paraId="41EDA08C"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5434E38A"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3</w:t>
            </w:r>
          </w:p>
        </w:tc>
        <w:tc>
          <w:tcPr>
            <w:tcW w:w="498" w:type="pct"/>
            <w:vMerge/>
            <w:vAlign w:val="center"/>
          </w:tcPr>
          <w:p w14:paraId="0C0A0651" w14:textId="77777777" w:rsidR="00212AA1" w:rsidRPr="00FC3A9C" w:rsidRDefault="00212AA1" w:rsidP="00212AA1">
            <w:pPr>
              <w:pStyle w:val="6-"/>
              <w:spacing w:before="168" w:line="240" w:lineRule="auto"/>
              <w:rPr>
                <w:rFonts w:eastAsiaTheme="minorEastAsia"/>
                <w:b w:val="0"/>
              </w:rPr>
            </w:pPr>
          </w:p>
        </w:tc>
        <w:tc>
          <w:tcPr>
            <w:tcW w:w="920" w:type="pct"/>
            <w:vAlign w:val="center"/>
          </w:tcPr>
          <w:p w14:paraId="77A11B74"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东杨村</w:t>
            </w:r>
          </w:p>
        </w:tc>
        <w:tc>
          <w:tcPr>
            <w:tcW w:w="691" w:type="pct"/>
            <w:gridSpan w:val="2"/>
            <w:vAlign w:val="center"/>
          </w:tcPr>
          <w:p w14:paraId="7AA71CA9" w14:textId="77777777" w:rsidR="00212AA1" w:rsidRPr="00FC3A9C" w:rsidRDefault="00212AA1" w:rsidP="00212AA1">
            <w:pPr>
              <w:pStyle w:val="6-"/>
              <w:spacing w:beforeLines="0" w:line="240" w:lineRule="auto"/>
              <w:rPr>
                <w:rFonts w:eastAsiaTheme="minorEastAsia"/>
                <w:b w:val="0"/>
              </w:rPr>
            </w:pPr>
            <w:r w:rsidRPr="00FC3A9C">
              <w:rPr>
                <w:rFonts w:eastAsiaTheme="minorEastAsia"/>
                <w:b w:val="0"/>
              </w:rPr>
              <w:t>SE</w:t>
            </w:r>
          </w:p>
        </w:tc>
        <w:tc>
          <w:tcPr>
            <w:tcW w:w="767" w:type="pct"/>
            <w:vAlign w:val="center"/>
          </w:tcPr>
          <w:p w14:paraId="78037268" w14:textId="77777777" w:rsidR="00212AA1" w:rsidRPr="00FC3A9C" w:rsidRDefault="005D275B" w:rsidP="00212AA1">
            <w:pPr>
              <w:pStyle w:val="6-"/>
              <w:spacing w:beforeLines="0" w:line="240" w:lineRule="auto"/>
              <w:rPr>
                <w:rFonts w:eastAsiaTheme="minorEastAsia"/>
                <w:b w:val="0"/>
              </w:rPr>
            </w:pPr>
            <w:r w:rsidRPr="00FC3A9C">
              <w:rPr>
                <w:rFonts w:eastAsiaTheme="minorEastAsia"/>
                <w:b w:val="0"/>
              </w:rPr>
              <w:t>192</w:t>
            </w:r>
          </w:p>
        </w:tc>
        <w:tc>
          <w:tcPr>
            <w:tcW w:w="659" w:type="pct"/>
            <w:vAlign w:val="center"/>
          </w:tcPr>
          <w:p w14:paraId="3748F917"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0588C432" w14:textId="77777777" w:rsidR="00212AA1" w:rsidRPr="00FC3A9C" w:rsidRDefault="00212AA1" w:rsidP="00212AA1">
            <w:pPr>
              <w:pStyle w:val="6-"/>
              <w:spacing w:beforeLines="0" w:line="240" w:lineRule="auto"/>
              <w:rPr>
                <w:rFonts w:eastAsiaTheme="minorEastAsia"/>
                <w:b w:val="0"/>
              </w:rPr>
            </w:pPr>
            <w:r w:rsidRPr="00FC3A9C">
              <w:rPr>
                <w:rFonts w:eastAsiaTheme="minorEastAsia"/>
                <w:b w:val="0"/>
              </w:rPr>
              <w:t>45</w:t>
            </w:r>
          </w:p>
        </w:tc>
      </w:tr>
      <w:tr w:rsidR="00FC3A9C" w:rsidRPr="00FC3A9C" w14:paraId="4AF753AB" w14:textId="77777777" w:rsidTr="00F75EF3">
        <w:trPr>
          <w:trHeight w:val="340"/>
          <w:jc w:val="center"/>
        </w:trPr>
        <w:tc>
          <w:tcPr>
            <w:tcW w:w="379" w:type="pct"/>
            <w:vMerge/>
            <w:vAlign w:val="center"/>
          </w:tcPr>
          <w:p w14:paraId="7E24B2C1"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60EA99C3"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4</w:t>
            </w:r>
          </w:p>
        </w:tc>
        <w:tc>
          <w:tcPr>
            <w:tcW w:w="498" w:type="pct"/>
            <w:vMerge/>
            <w:vAlign w:val="center"/>
          </w:tcPr>
          <w:p w14:paraId="2319AD3A" w14:textId="77777777" w:rsidR="00212AA1" w:rsidRPr="00FC3A9C" w:rsidRDefault="00212AA1" w:rsidP="00212AA1">
            <w:pPr>
              <w:pStyle w:val="6-"/>
              <w:spacing w:before="168" w:line="240" w:lineRule="auto"/>
              <w:rPr>
                <w:rFonts w:eastAsiaTheme="minorEastAsia"/>
                <w:b w:val="0"/>
              </w:rPr>
            </w:pPr>
          </w:p>
        </w:tc>
        <w:tc>
          <w:tcPr>
            <w:tcW w:w="920" w:type="pct"/>
            <w:vAlign w:val="center"/>
          </w:tcPr>
          <w:p w14:paraId="2B174650"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柏家咀村</w:t>
            </w:r>
          </w:p>
        </w:tc>
        <w:tc>
          <w:tcPr>
            <w:tcW w:w="691" w:type="pct"/>
            <w:gridSpan w:val="2"/>
            <w:vAlign w:val="center"/>
          </w:tcPr>
          <w:p w14:paraId="36F14667" w14:textId="77777777" w:rsidR="00212AA1" w:rsidRPr="00FC3A9C" w:rsidRDefault="00212AA1" w:rsidP="00212AA1">
            <w:pPr>
              <w:pStyle w:val="6-"/>
              <w:spacing w:beforeLines="0" w:line="240" w:lineRule="auto"/>
              <w:rPr>
                <w:rFonts w:eastAsiaTheme="minorEastAsia"/>
                <w:b w:val="0"/>
              </w:rPr>
            </w:pPr>
            <w:r w:rsidRPr="00FC3A9C">
              <w:rPr>
                <w:b w:val="0"/>
              </w:rPr>
              <w:t>W</w:t>
            </w:r>
          </w:p>
        </w:tc>
        <w:tc>
          <w:tcPr>
            <w:tcW w:w="767" w:type="pct"/>
            <w:vAlign w:val="center"/>
          </w:tcPr>
          <w:p w14:paraId="6126A100"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5</w:t>
            </w:r>
            <w:r w:rsidRPr="00FC3A9C">
              <w:rPr>
                <w:rFonts w:eastAsiaTheme="minorEastAsia"/>
                <w:b w:val="0"/>
              </w:rPr>
              <w:t>5~490</w:t>
            </w:r>
          </w:p>
        </w:tc>
        <w:tc>
          <w:tcPr>
            <w:tcW w:w="659" w:type="pct"/>
            <w:vAlign w:val="center"/>
          </w:tcPr>
          <w:p w14:paraId="21FB770F"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4713502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368</w:t>
            </w:r>
          </w:p>
        </w:tc>
      </w:tr>
      <w:tr w:rsidR="00FC3A9C" w:rsidRPr="00FC3A9C" w14:paraId="627AFBEC" w14:textId="77777777" w:rsidTr="00F75EF3">
        <w:trPr>
          <w:trHeight w:val="340"/>
          <w:jc w:val="center"/>
        </w:trPr>
        <w:tc>
          <w:tcPr>
            <w:tcW w:w="379" w:type="pct"/>
            <w:vMerge/>
            <w:vAlign w:val="center"/>
          </w:tcPr>
          <w:p w14:paraId="0D519CFE"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0F0075E6"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5</w:t>
            </w:r>
          </w:p>
        </w:tc>
        <w:tc>
          <w:tcPr>
            <w:tcW w:w="498" w:type="pct"/>
            <w:vMerge/>
            <w:vAlign w:val="center"/>
          </w:tcPr>
          <w:p w14:paraId="1FB79FD2" w14:textId="77777777" w:rsidR="00212AA1" w:rsidRPr="00FC3A9C" w:rsidRDefault="00212AA1" w:rsidP="00212AA1">
            <w:pPr>
              <w:pStyle w:val="6-"/>
              <w:spacing w:before="168" w:line="240" w:lineRule="auto"/>
              <w:rPr>
                <w:rFonts w:eastAsiaTheme="minorEastAsia"/>
                <w:b w:val="0"/>
              </w:rPr>
            </w:pPr>
          </w:p>
        </w:tc>
        <w:tc>
          <w:tcPr>
            <w:tcW w:w="920" w:type="pct"/>
            <w:vAlign w:val="center"/>
          </w:tcPr>
          <w:p w14:paraId="627AF5A8"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肖家村</w:t>
            </w:r>
          </w:p>
        </w:tc>
        <w:tc>
          <w:tcPr>
            <w:tcW w:w="691" w:type="pct"/>
            <w:gridSpan w:val="2"/>
            <w:vAlign w:val="center"/>
          </w:tcPr>
          <w:p w14:paraId="222F1AF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S</w:t>
            </w:r>
            <w:r w:rsidRPr="00FC3A9C">
              <w:rPr>
                <w:rFonts w:eastAsiaTheme="minorEastAsia"/>
                <w:b w:val="0"/>
              </w:rPr>
              <w:t>E</w:t>
            </w:r>
          </w:p>
        </w:tc>
        <w:tc>
          <w:tcPr>
            <w:tcW w:w="767" w:type="pct"/>
            <w:vAlign w:val="center"/>
          </w:tcPr>
          <w:p w14:paraId="042AC6B6"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062</w:t>
            </w:r>
          </w:p>
        </w:tc>
        <w:tc>
          <w:tcPr>
            <w:tcW w:w="659" w:type="pct"/>
            <w:vAlign w:val="center"/>
          </w:tcPr>
          <w:p w14:paraId="7815D814"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790F7EA8"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84</w:t>
            </w:r>
          </w:p>
        </w:tc>
      </w:tr>
      <w:tr w:rsidR="00FC3A9C" w:rsidRPr="00FC3A9C" w14:paraId="591F25CA" w14:textId="77777777" w:rsidTr="00F75EF3">
        <w:trPr>
          <w:trHeight w:val="340"/>
          <w:jc w:val="center"/>
        </w:trPr>
        <w:tc>
          <w:tcPr>
            <w:tcW w:w="379" w:type="pct"/>
            <w:vMerge/>
            <w:vAlign w:val="center"/>
          </w:tcPr>
          <w:p w14:paraId="231F878B"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0B9FAE2D"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6</w:t>
            </w:r>
          </w:p>
        </w:tc>
        <w:tc>
          <w:tcPr>
            <w:tcW w:w="498" w:type="pct"/>
            <w:vMerge/>
            <w:vAlign w:val="center"/>
          </w:tcPr>
          <w:p w14:paraId="07E99D30" w14:textId="77777777" w:rsidR="00212AA1" w:rsidRPr="00FC3A9C" w:rsidRDefault="00212AA1" w:rsidP="00212AA1">
            <w:pPr>
              <w:pStyle w:val="6-"/>
              <w:spacing w:before="168" w:line="240" w:lineRule="auto"/>
              <w:rPr>
                <w:rFonts w:eastAsiaTheme="minorEastAsia"/>
                <w:b w:val="0"/>
              </w:rPr>
            </w:pPr>
          </w:p>
        </w:tc>
        <w:tc>
          <w:tcPr>
            <w:tcW w:w="920" w:type="pct"/>
            <w:vAlign w:val="center"/>
          </w:tcPr>
          <w:p w14:paraId="283FEDB1"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渭电</w:t>
            </w:r>
          </w:p>
        </w:tc>
        <w:tc>
          <w:tcPr>
            <w:tcW w:w="691" w:type="pct"/>
            <w:gridSpan w:val="2"/>
            <w:vAlign w:val="center"/>
          </w:tcPr>
          <w:p w14:paraId="378E5C12"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767" w:type="pct"/>
            <w:vAlign w:val="center"/>
          </w:tcPr>
          <w:p w14:paraId="6B6EDDED"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053</w:t>
            </w:r>
          </w:p>
        </w:tc>
        <w:tc>
          <w:tcPr>
            <w:tcW w:w="659" w:type="pct"/>
            <w:vAlign w:val="center"/>
          </w:tcPr>
          <w:p w14:paraId="1744C091"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439C2AB4"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6</w:t>
            </w:r>
            <w:r w:rsidRPr="00FC3A9C">
              <w:rPr>
                <w:rFonts w:eastAsiaTheme="minorEastAsia"/>
                <w:b w:val="0"/>
              </w:rPr>
              <w:t>48</w:t>
            </w:r>
          </w:p>
        </w:tc>
      </w:tr>
      <w:tr w:rsidR="00FC3A9C" w:rsidRPr="00FC3A9C" w14:paraId="637659D3" w14:textId="77777777" w:rsidTr="00F75EF3">
        <w:trPr>
          <w:trHeight w:val="340"/>
          <w:jc w:val="center"/>
        </w:trPr>
        <w:tc>
          <w:tcPr>
            <w:tcW w:w="379" w:type="pct"/>
            <w:vMerge/>
            <w:vAlign w:val="center"/>
          </w:tcPr>
          <w:p w14:paraId="1AF98D87"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72B73108"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7</w:t>
            </w:r>
          </w:p>
        </w:tc>
        <w:tc>
          <w:tcPr>
            <w:tcW w:w="498" w:type="pct"/>
            <w:vMerge/>
            <w:vAlign w:val="center"/>
          </w:tcPr>
          <w:p w14:paraId="78E0FA90" w14:textId="77777777" w:rsidR="00212AA1" w:rsidRPr="00FC3A9C" w:rsidRDefault="00212AA1" w:rsidP="00212AA1">
            <w:pPr>
              <w:pStyle w:val="6-"/>
              <w:spacing w:before="168" w:line="240" w:lineRule="auto"/>
              <w:rPr>
                <w:rFonts w:eastAsiaTheme="minorEastAsia"/>
                <w:b w:val="0"/>
              </w:rPr>
            </w:pPr>
          </w:p>
        </w:tc>
        <w:tc>
          <w:tcPr>
            <w:tcW w:w="920" w:type="pct"/>
            <w:vAlign w:val="center"/>
          </w:tcPr>
          <w:p w14:paraId="69F94D7D"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同仁村</w:t>
            </w:r>
          </w:p>
        </w:tc>
        <w:tc>
          <w:tcPr>
            <w:tcW w:w="691" w:type="pct"/>
            <w:gridSpan w:val="2"/>
            <w:vAlign w:val="center"/>
          </w:tcPr>
          <w:p w14:paraId="1C1E92E6" w14:textId="77777777" w:rsidR="00212AA1" w:rsidRPr="00FC3A9C" w:rsidRDefault="00212AA1" w:rsidP="00212AA1">
            <w:pPr>
              <w:pStyle w:val="6-"/>
              <w:spacing w:beforeLines="0" w:line="240" w:lineRule="auto"/>
              <w:rPr>
                <w:rFonts w:eastAsiaTheme="minorEastAsia"/>
                <w:b w:val="0"/>
              </w:rPr>
            </w:pPr>
            <w:r w:rsidRPr="00FC3A9C">
              <w:rPr>
                <w:rFonts w:hint="eastAsia"/>
                <w:b w:val="0"/>
              </w:rPr>
              <w:t>SE</w:t>
            </w:r>
          </w:p>
        </w:tc>
        <w:tc>
          <w:tcPr>
            <w:tcW w:w="767" w:type="pct"/>
            <w:vAlign w:val="center"/>
          </w:tcPr>
          <w:p w14:paraId="5BF636E7"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852</w:t>
            </w:r>
          </w:p>
        </w:tc>
        <w:tc>
          <w:tcPr>
            <w:tcW w:w="659" w:type="pct"/>
            <w:vAlign w:val="center"/>
          </w:tcPr>
          <w:p w14:paraId="0FA52259"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4D236F6C"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7</w:t>
            </w:r>
            <w:r w:rsidRPr="00FC3A9C">
              <w:rPr>
                <w:rFonts w:eastAsiaTheme="minorEastAsia"/>
                <w:b w:val="0"/>
              </w:rPr>
              <w:t>95</w:t>
            </w:r>
          </w:p>
        </w:tc>
      </w:tr>
      <w:tr w:rsidR="00FC3A9C" w:rsidRPr="00FC3A9C" w14:paraId="06C52959" w14:textId="77777777" w:rsidTr="00F75EF3">
        <w:trPr>
          <w:trHeight w:val="340"/>
          <w:jc w:val="center"/>
        </w:trPr>
        <w:tc>
          <w:tcPr>
            <w:tcW w:w="379" w:type="pct"/>
            <w:vMerge/>
            <w:vAlign w:val="center"/>
          </w:tcPr>
          <w:p w14:paraId="4E60DA74"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74A97612"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8</w:t>
            </w:r>
          </w:p>
        </w:tc>
        <w:tc>
          <w:tcPr>
            <w:tcW w:w="498" w:type="pct"/>
            <w:vMerge/>
            <w:vAlign w:val="center"/>
          </w:tcPr>
          <w:p w14:paraId="242379E4" w14:textId="77777777" w:rsidR="00212AA1" w:rsidRPr="00FC3A9C" w:rsidRDefault="00212AA1" w:rsidP="00212AA1">
            <w:pPr>
              <w:pStyle w:val="6-"/>
              <w:spacing w:before="168" w:line="240" w:lineRule="auto"/>
              <w:rPr>
                <w:rFonts w:eastAsiaTheme="minorEastAsia"/>
                <w:b w:val="0"/>
              </w:rPr>
            </w:pPr>
          </w:p>
        </w:tc>
        <w:tc>
          <w:tcPr>
            <w:tcW w:w="920" w:type="pct"/>
            <w:vAlign w:val="center"/>
          </w:tcPr>
          <w:p w14:paraId="0007E24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九张村</w:t>
            </w:r>
          </w:p>
        </w:tc>
        <w:tc>
          <w:tcPr>
            <w:tcW w:w="691" w:type="pct"/>
            <w:gridSpan w:val="2"/>
            <w:vAlign w:val="center"/>
          </w:tcPr>
          <w:p w14:paraId="49810F24" w14:textId="77777777" w:rsidR="00212AA1" w:rsidRPr="00FC3A9C" w:rsidRDefault="00212AA1" w:rsidP="00212AA1">
            <w:pPr>
              <w:pStyle w:val="6-"/>
              <w:spacing w:beforeLines="0" w:line="240" w:lineRule="auto"/>
              <w:rPr>
                <w:rFonts w:eastAsiaTheme="minorEastAsia"/>
                <w:b w:val="0"/>
              </w:rPr>
            </w:pPr>
            <w:r w:rsidRPr="00FC3A9C">
              <w:rPr>
                <w:rFonts w:hint="eastAsia"/>
                <w:b w:val="0"/>
              </w:rPr>
              <w:t>SE</w:t>
            </w:r>
          </w:p>
        </w:tc>
        <w:tc>
          <w:tcPr>
            <w:tcW w:w="767" w:type="pct"/>
            <w:vAlign w:val="center"/>
          </w:tcPr>
          <w:p w14:paraId="772EC53F"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730</w:t>
            </w:r>
          </w:p>
        </w:tc>
        <w:tc>
          <w:tcPr>
            <w:tcW w:w="659" w:type="pct"/>
            <w:vAlign w:val="center"/>
          </w:tcPr>
          <w:p w14:paraId="58520250"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5D2F9DCA"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909</w:t>
            </w:r>
          </w:p>
        </w:tc>
      </w:tr>
      <w:tr w:rsidR="00FC3A9C" w:rsidRPr="00FC3A9C" w14:paraId="3C58CBA4" w14:textId="77777777" w:rsidTr="00F75EF3">
        <w:trPr>
          <w:trHeight w:val="340"/>
          <w:jc w:val="center"/>
        </w:trPr>
        <w:tc>
          <w:tcPr>
            <w:tcW w:w="379" w:type="pct"/>
            <w:vMerge/>
            <w:vAlign w:val="center"/>
          </w:tcPr>
          <w:p w14:paraId="54D00270"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4AFA6AFD"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9</w:t>
            </w:r>
          </w:p>
        </w:tc>
        <w:tc>
          <w:tcPr>
            <w:tcW w:w="498" w:type="pct"/>
            <w:vMerge/>
            <w:vAlign w:val="center"/>
          </w:tcPr>
          <w:p w14:paraId="03E73FC2" w14:textId="77777777" w:rsidR="00212AA1" w:rsidRPr="00FC3A9C" w:rsidRDefault="00212AA1" w:rsidP="00212AA1">
            <w:pPr>
              <w:pStyle w:val="6-"/>
              <w:spacing w:before="168" w:line="240" w:lineRule="auto"/>
              <w:rPr>
                <w:rFonts w:eastAsiaTheme="minorEastAsia"/>
                <w:b w:val="0"/>
              </w:rPr>
            </w:pPr>
          </w:p>
        </w:tc>
        <w:tc>
          <w:tcPr>
            <w:tcW w:w="920" w:type="pct"/>
            <w:vAlign w:val="center"/>
          </w:tcPr>
          <w:p w14:paraId="5985B2C4"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任家沟村</w:t>
            </w:r>
          </w:p>
        </w:tc>
        <w:tc>
          <w:tcPr>
            <w:tcW w:w="691" w:type="pct"/>
            <w:gridSpan w:val="2"/>
            <w:vAlign w:val="center"/>
          </w:tcPr>
          <w:p w14:paraId="7927F95E"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767" w:type="pct"/>
            <w:vAlign w:val="center"/>
          </w:tcPr>
          <w:p w14:paraId="0D968822"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739</w:t>
            </w:r>
          </w:p>
        </w:tc>
        <w:tc>
          <w:tcPr>
            <w:tcW w:w="659" w:type="pct"/>
            <w:vAlign w:val="center"/>
          </w:tcPr>
          <w:p w14:paraId="62F132ED"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5A3B9F3D"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7</w:t>
            </w:r>
            <w:r w:rsidRPr="00FC3A9C">
              <w:rPr>
                <w:rFonts w:eastAsiaTheme="minorEastAsia"/>
                <w:b w:val="0"/>
              </w:rPr>
              <w:t>10</w:t>
            </w:r>
          </w:p>
        </w:tc>
      </w:tr>
      <w:tr w:rsidR="00FC3A9C" w:rsidRPr="00FC3A9C" w14:paraId="46F7FD2F" w14:textId="77777777" w:rsidTr="00F75EF3">
        <w:trPr>
          <w:trHeight w:val="340"/>
          <w:jc w:val="center"/>
        </w:trPr>
        <w:tc>
          <w:tcPr>
            <w:tcW w:w="379" w:type="pct"/>
            <w:vMerge/>
            <w:vAlign w:val="center"/>
          </w:tcPr>
          <w:p w14:paraId="35891C4F"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680FD259"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10</w:t>
            </w:r>
          </w:p>
        </w:tc>
        <w:tc>
          <w:tcPr>
            <w:tcW w:w="498" w:type="pct"/>
            <w:vMerge/>
            <w:vAlign w:val="center"/>
          </w:tcPr>
          <w:p w14:paraId="42057D65" w14:textId="77777777" w:rsidR="00212AA1" w:rsidRPr="00FC3A9C" w:rsidRDefault="00212AA1" w:rsidP="00212AA1">
            <w:pPr>
              <w:pStyle w:val="6-"/>
              <w:spacing w:before="168" w:line="240" w:lineRule="auto"/>
              <w:rPr>
                <w:rFonts w:eastAsiaTheme="minorEastAsia"/>
                <w:b w:val="0"/>
              </w:rPr>
            </w:pPr>
          </w:p>
        </w:tc>
        <w:tc>
          <w:tcPr>
            <w:tcW w:w="920" w:type="pct"/>
            <w:vAlign w:val="center"/>
          </w:tcPr>
          <w:p w14:paraId="67A85618"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徐唐村</w:t>
            </w:r>
          </w:p>
        </w:tc>
        <w:tc>
          <w:tcPr>
            <w:tcW w:w="691" w:type="pct"/>
            <w:gridSpan w:val="2"/>
            <w:vAlign w:val="center"/>
          </w:tcPr>
          <w:p w14:paraId="3FFBBEB8"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767" w:type="pct"/>
            <w:vAlign w:val="center"/>
          </w:tcPr>
          <w:p w14:paraId="37D0772E"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707</w:t>
            </w:r>
          </w:p>
        </w:tc>
        <w:tc>
          <w:tcPr>
            <w:tcW w:w="659" w:type="pct"/>
            <w:vAlign w:val="center"/>
          </w:tcPr>
          <w:p w14:paraId="5378ED7C"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613B9CB7"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42</w:t>
            </w:r>
          </w:p>
        </w:tc>
      </w:tr>
      <w:tr w:rsidR="00FC3A9C" w:rsidRPr="00FC3A9C" w14:paraId="0E012A4E" w14:textId="77777777" w:rsidTr="00F75EF3">
        <w:trPr>
          <w:trHeight w:val="340"/>
          <w:jc w:val="center"/>
        </w:trPr>
        <w:tc>
          <w:tcPr>
            <w:tcW w:w="379" w:type="pct"/>
            <w:vMerge/>
            <w:vAlign w:val="center"/>
          </w:tcPr>
          <w:p w14:paraId="32B8D2B6"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77785366"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11</w:t>
            </w:r>
          </w:p>
        </w:tc>
        <w:tc>
          <w:tcPr>
            <w:tcW w:w="498" w:type="pct"/>
            <w:vMerge/>
            <w:vAlign w:val="center"/>
          </w:tcPr>
          <w:p w14:paraId="5E24749A" w14:textId="77777777" w:rsidR="00212AA1" w:rsidRPr="00FC3A9C" w:rsidRDefault="00212AA1" w:rsidP="00212AA1">
            <w:pPr>
              <w:pStyle w:val="6-"/>
              <w:spacing w:before="168" w:line="240" w:lineRule="auto"/>
              <w:rPr>
                <w:rFonts w:eastAsiaTheme="minorEastAsia"/>
                <w:b w:val="0"/>
              </w:rPr>
            </w:pPr>
          </w:p>
        </w:tc>
        <w:tc>
          <w:tcPr>
            <w:tcW w:w="920" w:type="pct"/>
            <w:vAlign w:val="center"/>
          </w:tcPr>
          <w:p w14:paraId="379A1E39"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杨家湾村</w:t>
            </w:r>
          </w:p>
        </w:tc>
        <w:tc>
          <w:tcPr>
            <w:tcW w:w="691" w:type="pct"/>
            <w:gridSpan w:val="2"/>
            <w:vAlign w:val="center"/>
          </w:tcPr>
          <w:p w14:paraId="2E86483A"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767" w:type="pct"/>
            <w:vAlign w:val="center"/>
          </w:tcPr>
          <w:p w14:paraId="708D928A"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529</w:t>
            </w:r>
          </w:p>
        </w:tc>
        <w:tc>
          <w:tcPr>
            <w:tcW w:w="659" w:type="pct"/>
            <w:vAlign w:val="center"/>
          </w:tcPr>
          <w:p w14:paraId="023B9E30"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44305A33"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8</w:t>
            </w:r>
            <w:r w:rsidRPr="00FC3A9C">
              <w:rPr>
                <w:rFonts w:eastAsiaTheme="minorEastAsia"/>
                <w:b w:val="0"/>
              </w:rPr>
              <w:t>33</w:t>
            </w:r>
          </w:p>
        </w:tc>
      </w:tr>
      <w:tr w:rsidR="00FC3A9C" w:rsidRPr="00FC3A9C" w14:paraId="46EA6C4A" w14:textId="77777777" w:rsidTr="00F75EF3">
        <w:trPr>
          <w:trHeight w:val="340"/>
          <w:jc w:val="center"/>
        </w:trPr>
        <w:tc>
          <w:tcPr>
            <w:tcW w:w="379" w:type="pct"/>
            <w:vMerge/>
            <w:vAlign w:val="center"/>
          </w:tcPr>
          <w:p w14:paraId="5DC0994C"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40C5E3D5"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12</w:t>
            </w:r>
          </w:p>
        </w:tc>
        <w:tc>
          <w:tcPr>
            <w:tcW w:w="498" w:type="pct"/>
            <w:vMerge/>
            <w:vAlign w:val="center"/>
          </w:tcPr>
          <w:p w14:paraId="02C23973" w14:textId="77777777" w:rsidR="00212AA1" w:rsidRPr="00FC3A9C" w:rsidRDefault="00212AA1" w:rsidP="00212AA1">
            <w:pPr>
              <w:pStyle w:val="6-"/>
              <w:spacing w:before="168" w:line="240" w:lineRule="auto"/>
              <w:rPr>
                <w:rFonts w:eastAsiaTheme="minorEastAsia"/>
                <w:b w:val="0"/>
              </w:rPr>
            </w:pPr>
          </w:p>
        </w:tc>
        <w:tc>
          <w:tcPr>
            <w:tcW w:w="920" w:type="pct"/>
            <w:vAlign w:val="center"/>
          </w:tcPr>
          <w:p w14:paraId="7022A6CC"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杨家湾小学</w:t>
            </w:r>
          </w:p>
        </w:tc>
        <w:tc>
          <w:tcPr>
            <w:tcW w:w="691" w:type="pct"/>
            <w:gridSpan w:val="2"/>
            <w:vAlign w:val="center"/>
          </w:tcPr>
          <w:p w14:paraId="7C65DEE3"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767" w:type="pct"/>
            <w:vAlign w:val="center"/>
          </w:tcPr>
          <w:p w14:paraId="6B24A844"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734</w:t>
            </w:r>
          </w:p>
        </w:tc>
        <w:tc>
          <w:tcPr>
            <w:tcW w:w="659" w:type="pct"/>
            <w:vAlign w:val="center"/>
          </w:tcPr>
          <w:p w14:paraId="78583801"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学校</w:t>
            </w:r>
          </w:p>
        </w:tc>
        <w:tc>
          <w:tcPr>
            <w:tcW w:w="678" w:type="pct"/>
            <w:vAlign w:val="center"/>
          </w:tcPr>
          <w:p w14:paraId="6B696F94"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00</w:t>
            </w:r>
          </w:p>
        </w:tc>
      </w:tr>
      <w:tr w:rsidR="00FC3A9C" w:rsidRPr="00FC3A9C" w14:paraId="773F005A" w14:textId="77777777" w:rsidTr="00F75EF3">
        <w:trPr>
          <w:trHeight w:val="340"/>
          <w:jc w:val="center"/>
        </w:trPr>
        <w:tc>
          <w:tcPr>
            <w:tcW w:w="379" w:type="pct"/>
            <w:vMerge/>
            <w:vAlign w:val="center"/>
          </w:tcPr>
          <w:p w14:paraId="2A491F89"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524B9DA4"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13</w:t>
            </w:r>
          </w:p>
        </w:tc>
        <w:tc>
          <w:tcPr>
            <w:tcW w:w="498" w:type="pct"/>
            <w:vMerge/>
            <w:vAlign w:val="center"/>
          </w:tcPr>
          <w:p w14:paraId="39EB725F" w14:textId="77777777" w:rsidR="00212AA1" w:rsidRPr="00FC3A9C" w:rsidRDefault="00212AA1" w:rsidP="00212AA1">
            <w:pPr>
              <w:pStyle w:val="6-"/>
              <w:spacing w:before="168" w:line="240" w:lineRule="auto"/>
              <w:rPr>
                <w:rFonts w:eastAsiaTheme="minorEastAsia"/>
                <w:b w:val="0"/>
              </w:rPr>
            </w:pPr>
          </w:p>
        </w:tc>
        <w:tc>
          <w:tcPr>
            <w:tcW w:w="920" w:type="pct"/>
            <w:vAlign w:val="center"/>
          </w:tcPr>
          <w:p w14:paraId="188F7F87"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许赵村</w:t>
            </w:r>
          </w:p>
        </w:tc>
        <w:tc>
          <w:tcPr>
            <w:tcW w:w="691" w:type="pct"/>
            <w:gridSpan w:val="2"/>
            <w:vAlign w:val="center"/>
          </w:tcPr>
          <w:p w14:paraId="541C2FCA"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p>
        </w:tc>
        <w:tc>
          <w:tcPr>
            <w:tcW w:w="767" w:type="pct"/>
            <w:vAlign w:val="center"/>
          </w:tcPr>
          <w:p w14:paraId="586238BD"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5</w:t>
            </w:r>
            <w:r w:rsidRPr="00FC3A9C">
              <w:rPr>
                <w:rFonts w:eastAsiaTheme="minorEastAsia"/>
                <w:b w:val="0"/>
              </w:rPr>
              <w:t>31</w:t>
            </w:r>
          </w:p>
        </w:tc>
        <w:tc>
          <w:tcPr>
            <w:tcW w:w="659" w:type="pct"/>
            <w:vAlign w:val="center"/>
          </w:tcPr>
          <w:p w14:paraId="4B279B21"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49770D1D"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689</w:t>
            </w:r>
          </w:p>
        </w:tc>
      </w:tr>
      <w:tr w:rsidR="00FC3A9C" w:rsidRPr="00FC3A9C" w14:paraId="1DE018E2" w14:textId="77777777" w:rsidTr="00F75EF3">
        <w:trPr>
          <w:trHeight w:val="340"/>
          <w:jc w:val="center"/>
        </w:trPr>
        <w:tc>
          <w:tcPr>
            <w:tcW w:w="379" w:type="pct"/>
            <w:vMerge/>
            <w:vAlign w:val="center"/>
          </w:tcPr>
          <w:p w14:paraId="46FD6F56"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03A50CCA"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14</w:t>
            </w:r>
          </w:p>
        </w:tc>
        <w:tc>
          <w:tcPr>
            <w:tcW w:w="498" w:type="pct"/>
            <w:vMerge/>
            <w:vAlign w:val="center"/>
          </w:tcPr>
          <w:p w14:paraId="6DE84CFD" w14:textId="77777777" w:rsidR="00212AA1" w:rsidRPr="00FC3A9C" w:rsidRDefault="00212AA1" w:rsidP="00212AA1">
            <w:pPr>
              <w:pStyle w:val="6-"/>
              <w:spacing w:before="168" w:line="240" w:lineRule="auto"/>
              <w:rPr>
                <w:rFonts w:eastAsiaTheme="minorEastAsia"/>
                <w:b w:val="0"/>
              </w:rPr>
            </w:pPr>
          </w:p>
        </w:tc>
        <w:tc>
          <w:tcPr>
            <w:tcW w:w="920" w:type="pct"/>
            <w:vAlign w:val="center"/>
          </w:tcPr>
          <w:p w14:paraId="03DE7B2D"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左排村</w:t>
            </w:r>
          </w:p>
        </w:tc>
        <w:tc>
          <w:tcPr>
            <w:tcW w:w="691" w:type="pct"/>
            <w:gridSpan w:val="2"/>
            <w:vAlign w:val="center"/>
          </w:tcPr>
          <w:p w14:paraId="09282B2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W</w:t>
            </w:r>
          </w:p>
        </w:tc>
        <w:tc>
          <w:tcPr>
            <w:tcW w:w="767" w:type="pct"/>
            <w:vAlign w:val="center"/>
          </w:tcPr>
          <w:p w14:paraId="650CBE7A"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5</w:t>
            </w:r>
            <w:r w:rsidRPr="00FC3A9C">
              <w:rPr>
                <w:rFonts w:eastAsiaTheme="minorEastAsia"/>
                <w:b w:val="0"/>
              </w:rPr>
              <w:t>37~1320</w:t>
            </w:r>
          </w:p>
        </w:tc>
        <w:tc>
          <w:tcPr>
            <w:tcW w:w="659" w:type="pct"/>
            <w:vAlign w:val="center"/>
          </w:tcPr>
          <w:p w14:paraId="34F42E74"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16A6F3B5"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8</w:t>
            </w:r>
            <w:r w:rsidRPr="00FC3A9C">
              <w:rPr>
                <w:rFonts w:eastAsiaTheme="minorEastAsia"/>
                <w:b w:val="0"/>
              </w:rPr>
              <w:t>67</w:t>
            </w:r>
          </w:p>
        </w:tc>
      </w:tr>
      <w:tr w:rsidR="00FC3A9C" w:rsidRPr="00FC3A9C" w14:paraId="3E72CAED" w14:textId="77777777" w:rsidTr="00F75EF3">
        <w:trPr>
          <w:trHeight w:val="340"/>
          <w:jc w:val="center"/>
        </w:trPr>
        <w:tc>
          <w:tcPr>
            <w:tcW w:w="379" w:type="pct"/>
            <w:vMerge/>
            <w:vAlign w:val="center"/>
          </w:tcPr>
          <w:p w14:paraId="39275D6F"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3638422B"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15</w:t>
            </w:r>
          </w:p>
        </w:tc>
        <w:tc>
          <w:tcPr>
            <w:tcW w:w="498" w:type="pct"/>
            <w:vMerge/>
            <w:vAlign w:val="center"/>
          </w:tcPr>
          <w:p w14:paraId="274F331B"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2468513A"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后排村</w:t>
            </w:r>
          </w:p>
        </w:tc>
        <w:tc>
          <w:tcPr>
            <w:tcW w:w="691" w:type="pct"/>
            <w:gridSpan w:val="2"/>
            <w:vAlign w:val="center"/>
          </w:tcPr>
          <w:p w14:paraId="5100DD4F"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W</w:t>
            </w:r>
          </w:p>
        </w:tc>
        <w:tc>
          <w:tcPr>
            <w:tcW w:w="767" w:type="pct"/>
            <w:vAlign w:val="center"/>
          </w:tcPr>
          <w:p w14:paraId="2937053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322</w:t>
            </w:r>
          </w:p>
        </w:tc>
        <w:tc>
          <w:tcPr>
            <w:tcW w:w="659" w:type="pct"/>
            <w:vAlign w:val="center"/>
          </w:tcPr>
          <w:p w14:paraId="3ED060A1"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5B17E32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8</w:t>
            </w:r>
            <w:r w:rsidRPr="00FC3A9C">
              <w:rPr>
                <w:rFonts w:eastAsiaTheme="minorEastAsia"/>
                <w:b w:val="0"/>
              </w:rPr>
              <w:t>70</w:t>
            </w:r>
          </w:p>
        </w:tc>
      </w:tr>
      <w:tr w:rsidR="00FC3A9C" w:rsidRPr="00FC3A9C" w14:paraId="1D349A04" w14:textId="77777777" w:rsidTr="00F75EF3">
        <w:trPr>
          <w:trHeight w:val="340"/>
          <w:jc w:val="center"/>
        </w:trPr>
        <w:tc>
          <w:tcPr>
            <w:tcW w:w="379" w:type="pct"/>
            <w:vMerge/>
            <w:vAlign w:val="center"/>
          </w:tcPr>
          <w:p w14:paraId="54DFCBED"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289F172B"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16</w:t>
            </w:r>
          </w:p>
        </w:tc>
        <w:tc>
          <w:tcPr>
            <w:tcW w:w="498" w:type="pct"/>
            <w:vMerge/>
            <w:vAlign w:val="center"/>
          </w:tcPr>
          <w:p w14:paraId="7A489ED0"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4F019BB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韩家湾</w:t>
            </w:r>
          </w:p>
        </w:tc>
        <w:tc>
          <w:tcPr>
            <w:tcW w:w="691" w:type="pct"/>
            <w:gridSpan w:val="2"/>
            <w:vAlign w:val="center"/>
          </w:tcPr>
          <w:p w14:paraId="0BC02CAE"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W</w:t>
            </w:r>
          </w:p>
        </w:tc>
        <w:tc>
          <w:tcPr>
            <w:tcW w:w="767" w:type="pct"/>
            <w:vAlign w:val="center"/>
          </w:tcPr>
          <w:p w14:paraId="667EB738"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152</w:t>
            </w:r>
          </w:p>
        </w:tc>
        <w:tc>
          <w:tcPr>
            <w:tcW w:w="659" w:type="pct"/>
            <w:vAlign w:val="center"/>
          </w:tcPr>
          <w:p w14:paraId="2647DF66"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2E520FC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43</w:t>
            </w:r>
          </w:p>
        </w:tc>
      </w:tr>
      <w:tr w:rsidR="00FC3A9C" w:rsidRPr="00FC3A9C" w14:paraId="57D9E077" w14:textId="77777777" w:rsidTr="00F75EF3">
        <w:trPr>
          <w:trHeight w:val="340"/>
          <w:jc w:val="center"/>
        </w:trPr>
        <w:tc>
          <w:tcPr>
            <w:tcW w:w="379" w:type="pct"/>
            <w:vMerge/>
            <w:vAlign w:val="center"/>
          </w:tcPr>
          <w:p w14:paraId="060558EF"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16317542"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17</w:t>
            </w:r>
          </w:p>
        </w:tc>
        <w:tc>
          <w:tcPr>
            <w:tcW w:w="498" w:type="pct"/>
            <w:vMerge/>
            <w:vAlign w:val="center"/>
          </w:tcPr>
          <w:p w14:paraId="026C33CE"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0C0C1C9D"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怡魏村</w:t>
            </w:r>
          </w:p>
        </w:tc>
        <w:tc>
          <w:tcPr>
            <w:tcW w:w="691" w:type="pct"/>
            <w:gridSpan w:val="2"/>
            <w:vAlign w:val="center"/>
          </w:tcPr>
          <w:p w14:paraId="47B25E0C"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W</w:t>
            </w:r>
          </w:p>
        </w:tc>
        <w:tc>
          <w:tcPr>
            <w:tcW w:w="767" w:type="pct"/>
            <w:vAlign w:val="center"/>
          </w:tcPr>
          <w:p w14:paraId="20CEC6DF"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953</w:t>
            </w:r>
          </w:p>
        </w:tc>
        <w:tc>
          <w:tcPr>
            <w:tcW w:w="659" w:type="pct"/>
          </w:tcPr>
          <w:p w14:paraId="37B01F5F"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7AB0487D"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23</w:t>
            </w:r>
          </w:p>
        </w:tc>
      </w:tr>
      <w:tr w:rsidR="00FC3A9C" w:rsidRPr="00FC3A9C" w14:paraId="58B95785" w14:textId="77777777" w:rsidTr="00F75EF3">
        <w:trPr>
          <w:trHeight w:val="340"/>
          <w:jc w:val="center"/>
        </w:trPr>
        <w:tc>
          <w:tcPr>
            <w:tcW w:w="379" w:type="pct"/>
            <w:vMerge/>
            <w:vAlign w:val="center"/>
          </w:tcPr>
          <w:p w14:paraId="5C851536"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788BAC9A"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18</w:t>
            </w:r>
          </w:p>
        </w:tc>
        <w:tc>
          <w:tcPr>
            <w:tcW w:w="498" w:type="pct"/>
            <w:vMerge/>
            <w:vAlign w:val="center"/>
          </w:tcPr>
          <w:p w14:paraId="2169970B"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6AD447A7"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马家堡</w:t>
            </w:r>
          </w:p>
        </w:tc>
        <w:tc>
          <w:tcPr>
            <w:tcW w:w="691" w:type="pct"/>
            <w:gridSpan w:val="2"/>
            <w:vAlign w:val="center"/>
          </w:tcPr>
          <w:p w14:paraId="6CCDB685"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W</w:t>
            </w:r>
          </w:p>
        </w:tc>
        <w:tc>
          <w:tcPr>
            <w:tcW w:w="767" w:type="pct"/>
            <w:vAlign w:val="center"/>
          </w:tcPr>
          <w:p w14:paraId="2ADFF90A"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514</w:t>
            </w:r>
          </w:p>
        </w:tc>
        <w:tc>
          <w:tcPr>
            <w:tcW w:w="659" w:type="pct"/>
          </w:tcPr>
          <w:p w14:paraId="6D61BDAF"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59B6E699"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68</w:t>
            </w:r>
          </w:p>
        </w:tc>
      </w:tr>
      <w:tr w:rsidR="00FC3A9C" w:rsidRPr="00FC3A9C" w14:paraId="43760005" w14:textId="77777777" w:rsidTr="00F75EF3">
        <w:trPr>
          <w:trHeight w:val="340"/>
          <w:jc w:val="center"/>
        </w:trPr>
        <w:tc>
          <w:tcPr>
            <w:tcW w:w="379" w:type="pct"/>
            <w:vMerge/>
            <w:vAlign w:val="center"/>
          </w:tcPr>
          <w:p w14:paraId="595F5E49"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3AB0EF9C"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19</w:t>
            </w:r>
          </w:p>
        </w:tc>
        <w:tc>
          <w:tcPr>
            <w:tcW w:w="498" w:type="pct"/>
            <w:vMerge/>
            <w:vAlign w:val="center"/>
          </w:tcPr>
          <w:p w14:paraId="30E50C63"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5E190E33"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孙家村</w:t>
            </w:r>
          </w:p>
        </w:tc>
        <w:tc>
          <w:tcPr>
            <w:tcW w:w="691" w:type="pct"/>
            <w:gridSpan w:val="2"/>
            <w:vAlign w:val="center"/>
          </w:tcPr>
          <w:p w14:paraId="0242AB60"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W</w:t>
            </w:r>
          </w:p>
        </w:tc>
        <w:tc>
          <w:tcPr>
            <w:tcW w:w="767" w:type="pct"/>
            <w:vAlign w:val="center"/>
          </w:tcPr>
          <w:p w14:paraId="52B5241E" w14:textId="77777777" w:rsidR="00212AA1" w:rsidRPr="00FC3A9C" w:rsidRDefault="00212AA1" w:rsidP="00212AA1">
            <w:pPr>
              <w:pStyle w:val="6-"/>
              <w:spacing w:beforeLines="0" w:line="240" w:lineRule="auto"/>
              <w:rPr>
                <w:rFonts w:eastAsiaTheme="minorEastAsia"/>
                <w:b w:val="0"/>
              </w:rPr>
            </w:pPr>
            <w:r w:rsidRPr="00FC3A9C">
              <w:rPr>
                <w:rFonts w:eastAsiaTheme="minorEastAsia"/>
                <w:b w:val="0"/>
              </w:rPr>
              <w:t>4439</w:t>
            </w:r>
          </w:p>
        </w:tc>
        <w:tc>
          <w:tcPr>
            <w:tcW w:w="659" w:type="pct"/>
          </w:tcPr>
          <w:p w14:paraId="0A376D1E"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0B61D6B1"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6</w:t>
            </w:r>
            <w:r w:rsidRPr="00FC3A9C">
              <w:rPr>
                <w:rFonts w:eastAsiaTheme="minorEastAsia"/>
                <w:b w:val="0"/>
              </w:rPr>
              <w:t>76</w:t>
            </w:r>
          </w:p>
        </w:tc>
      </w:tr>
      <w:tr w:rsidR="00FC3A9C" w:rsidRPr="00FC3A9C" w14:paraId="4A5BBF07" w14:textId="77777777" w:rsidTr="00F75EF3">
        <w:trPr>
          <w:trHeight w:val="340"/>
          <w:jc w:val="center"/>
        </w:trPr>
        <w:tc>
          <w:tcPr>
            <w:tcW w:w="379" w:type="pct"/>
            <w:vMerge/>
            <w:vAlign w:val="center"/>
          </w:tcPr>
          <w:p w14:paraId="20EB90BE"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081C8319"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20</w:t>
            </w:r>
          </w:p>
        </w:tc>
        <w:tc>
          <w:tcPr>
            <w:tcW w:w="498" w:type="pct"/>
            <w:vMerge/>
            <w:vAlign w:val="center"/>
          </w:tcPr>
          <w:p w14:paraId="48DE00CA"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07D133C2"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西史村</w:t>
            </w:r>
          </w:p>
        </w:tc>
        <w:tc>
          <w:tcPr>
            <w:tcW w:w="691" w:type="pct"/>
            <w:gridSpan w:val="2"/>
            <w:vAlign w:val="center"/>
          </w:tcPr>
          <w:p w14:paraId="7FBB3BF1"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W</w:t>
            </w:r>
          </w:p>
        </w:tc>
        <w:tc>
          <w:tcPr>
            <w:tcW w:w="767" w:type="pct"/>
            <w:vAlign w:val="center"/>
          </w:tcPr>
          <w:p w14:paraId="4CF77BA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913</w:t>
            </w:r>
          </w:p>
        </w:tc>
        <w:tc>
          <w:tcPr>
            <w:tcW w:w="659" w:type="pct"/>
          </w:tcPr>
          <w:p w14:paraId="4D503759"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19681E36"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5</w:t>
            </w:r>
            <w:r w:rsidRPr="00FC3A9C">
              <w:rPr>
                <w:rFonts w:eastAsiaTheme="minorEastAsia"/>
                <w:b w:val="0"/>
              </w:rPr>
              <w:t>48</w:t>
            </w:r>
          </w:p>
        </w:tc>
      </w:tr>
      <w:tr w:rsidR="00FC3A9C" w:rsidRPr="00FC3A9C" w14:paraId="41CA5D90" w14:textId="77777777" w:rsidTr="00F75EF3">
        <w:trPr>
          <w:trHeight w:val="340"/>
          <w:jc w:val="center"/>
        </w:trPr>
        <w:tc>
          <w:tcPr>
            <w:tcW w:w="379" w:type="pct"/>
            <w:vMerge/>
            <w:vAlign w:val="center"/>
          </w:tcPr>
          <w:p w14:paraId="3CBC5F56"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21A24062"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21</w:t>
            </w:r>
          </w:p>
        </w:tc>
        <w:tc>
          <w:tcPr>
            <w:tcW w:w="498" w:type="pct"/>
            <w:vMerge/>
            <w:vAlign w:val="center"/>
          </w:tcPr>
          <w:p w14:paraId="688CB6C8"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794D05EC"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东史村</w:t>
            </w:r>
          </w:p>
        </w:tc>
        <w:tc>
          <w:tcPr>
            <w:tcW w:w="691" w:type="pct"/>
            <w:gridSpan w:val="2"/>
            <w:vAlign w:val="center"/>
          </w:tcPr>
          <w:p w14:paraId="1AE924D3"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p>
        </w:tc>
        <w:tc>
          <w:tcPr>
            <w:tcW w:w="767" w:type="pct"/>
            <w:vAlign w:val="center"/>
          </w:tcPr>
          <w:p w14:paraId="7D367051"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192</w:t>
            </w:r>
          </w:p>
        </w:tc>
        <w:tc>
          <w:tcPr>
            <w:tcW w:w="659" w:type="pct"/>
          </w:tcPr>
          <w:p w14:paraId="2C7FC013"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3BF85B11"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6</w:t>
            </w:r>
            <w:r w:rsidRPr="00FC3A9C">
              <w:rPr>
                <w:rFonts w:eastAsiaTheme="minorEastAsia"/>
                <w:b w:val="0"/>
              </w:rPr>
              <w:t>17</w:t>
            </w:r>
          </w:p>
        </w:tc>
      </w:tr>
      <w:tr w:rsidR="00FC3A9C" w:rsidRPr="00FC3A9C" w14:paraId="59E2D6D3" w14:textId="77777777" w:rsidTr="00F75EF3">
        <w:trPr>
          <w:trHeight w:val="340"/>
          <w:jc w:val="center"/>
        </w:trPr>
        <w:tc>
          <w:tcPr>
            <w:tcW w:w="379" w:type="pct"/>
            <w:vMerge/>
            <w:vAlign w:val="center"/>
          </w:tcPr>
          <w:p w14:paraId="0B74349C"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0412E93E"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22</w:t>
            </w:r>
          </w:p>
        </w:tc>
        <w:tc>
          <w:tcPr>
            <w:tcW w:w="498" w:type="pct"/>
            <w:vMerge/>
            <w:vAlign w:val="center"/>
          </w:tcPr>
          <w:p w14:paraId="648A9536"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338B2078"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张家湾村</w:t>
            </w:r>
          </w:p>
        </w:tc>
        <w:tc>
          <w:tcPr>
            <w:tcW w:w="691" w:type="pct"/>
            <w:gridSpan w:val="2"/>
            <w:vAlign w:val="center"/>
          </w:tcPr>
          <w:p w14:paraId="7B696BFD"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767" w:type="pct"/>
            <w:vAlign w:val="center"/>
          </w:tcPr>
          <w:p w14:paraId="1660C54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270</w:t>
            </w:r>
          </w:p>
        </w:tc>
        <w:tc>
          <w:tcPr>
            <w:tcW w:w="659" w:type="pct"/>
          </w:tcPr>
          <w:p w14:paraId="197D95CE"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01E8C539"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8</w:t>
            </w:r>
            <w:r w:rsidRPr="00FC3A9C">
              <w:rPr>
                <w:rFonts w:eastAsiaTheme="minorEastAsia"/>
                <w:b w:val="0"/>
              </w:rPr>
              <w:t>24</w:t>
            </w:r>
          </w:p>
        </w:tc>
      </w:tr>
      <w:tr w:rsidR="00FC3A9C" w:rsidRPr="00FC3A9C" w14:paraId="41AFBED2" w14:textId="77777777" w:rsidTr="00F75EF3">
        <w:trPr>
          <w:trHeight w:val="340"/>
          <w:jc w:val="center"/>
        </w:trPr>
        <w:tc>
          <w:tcPr>
            <w:tcW w:w="379" w:type="pct"/>
            <w:vMerge/>
            <w:vAlign w:val="center"/>
          </w:tcPr>
          <w:p w14:paraId="6E58428E"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4AFE33A0"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23</w:t>
            </w:r>
          </w:p>
        </w:tc>
        <w:tc>
          <w:tcPr>
            <w:tcW w:w="498" w:type="pct"/>
            <w:vMerge w:val="restart"/>
            <w:vAlign w:val="center"/>
          </w:tcPr>
          <w:p w14:paraId="150F6CA6"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秦汉新城窑店镇</w:t>
            </w:r>
          </w:p>
        </w:tc>
        <w:tc>
          <w:tcPr>
            <w:tcW w:w="920" w:type="pct"/>
            <w:vAlign w:val="center"/>
          </w:tcPr>
          <w:p w14:paraId="0BC7E8E3"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刘家沟村</w:t>
            </w:r>
          </w:p>
        </w:tc>
        <w:tc>
          <w:tcPr>
            <w:tcW w:w="691" w:type="pct"/>
            <w:gridSpan w:val="2"/>
            <w:vAlign w:val="center"/>
          </w:tcPr>
          <w:p w14:paraId="0F3DF202"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W</w:t>
            </w:r>
          </w:p>
        </w:tc>
        <w:tc>
          <w:tcPr>
            <w:tcW w:w="767" w:type="pct"/>
            <w:vAlign w:val="center"/>
          </w:tcPr>
          <w:p w14:paraId="5679EA47"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126</w:t>
            </w:r>
          </w:p>
        </w:tc>
        <w:tc>
          <w:tcPr>
            <w:tcW w:w="659" w:type="pct"/>
            <w:vAlign w:val="center"/>
          </w:tcPr>
          <w:p w14:paraId="1E1D7E6F"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6C883D97"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300</w:t>
            </w:r>
          </w:p>
        </w:tc>
      </w:tr>
      <w:tr w:rsidR="00FC3A9C" w:rsidRPr="00FC3A9C" w14:paraId="47651390" w14:textId="77777777" w:rsidTr="00F75EF3">
        <w:trPr>
          <w:trHeight w:val="340"/>
          <w:jc w:val="center"/>
        </w:trPr>
        <w:tc>
          <w:tcPr>
            <w:tcW w:w="379" w:type="pct"/>
            <w:vMerge/>
            <w:vAlign w:val="center"/>
          </w:tcPr>
          <w:p w14:paraId="0E384699"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1FF919ED"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24</w:t>
            </w:r>
          </w:p>
        </w:tc>
        <w:tc>
          <w:tcPr>
            <w:tcW w:w="498" w:type="pct"/>
            <w:vMerge/>
            <w:vAlign w:val="center"/>
          </w:tcPr>
          <w:p w14:paraId="3264515F"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4D926CCC"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三义村</w:t>
            </w:r>
          </w:p>
        </w:tc>
        <w:tc>
          <w:tcPr>
            <w:tcW w:w="691" w:type="pct"/>
            <w:gridSpan w:val="2"/>
            <w:vAlign w:val="center"/>
          </w:tcPr>
          <w:p w14:paraId="0564AC4C"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W</w:t>
            </w:r>
          </w:p>
        </w:tc>
        <w:tc>
          <w:tcPr>
            <w:tcW w:w="767" w:type="pct"/>
            <w:vAlign w:val="center"/>
          </w:tcPr>
          <w:p w14:paraId="02329F74"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908</w:t>
            </w:r>
          </w:p>
        </w:tc>
        <w:tc>
          <w:tcPr>
            <w:tcW w:w="659" w:type="pct"/>
            <w:vAlign w:val="center"/>
          </w:tcPr>
          <w:p w14:paraId="6B1BCF53"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24ED871C"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690</w:t>
            </w:r>
          </w:p>
        </w:tc>
      </w:tr>
      <w:tr w:rsidR="00FC3A9C" w:rsidRPr="00FC3A9C" w14:paraId="19D3212A" w14:textId="77777777" w:rsidTr="00F75EF3">
        <w:trPr>
          <w:trHeight w:val="340"/>
          <w:jc w:val="center"/>
        </w:trPr>
        <w:tc>
          <w:tcPr>
            <w:tcW w:w="379" w:type="pct"/>
            <w:vMerge/>
            <w:vAlign w:val="center"/>
          </w:tcPr>
          <w:p w14:paraId="0BAC65B7"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6FC6CE42"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25</w:t>
            </w:r>
          </w:p>
        </w:tc>
        <w:tc>
          <w:tcPr>
            <w:tcW w:w="498" w:type="pct"/>
            <w:vMerge/>
            <w:vAlign w:val="center"/>
          </w:tcPr>
          <w:p w14:paraId="38E39D55"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0F179A54"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秦汉佳苑</w:t>
            </w:r>
            <w:r w:rsidRPr="00FC3A9C">
              <w:rPr>
                <w:rFonts w:eastAsiaTheme="minorEastAsia" w:hint="eastAsia"/>
                <w:b w:val="0"/>
              </w:rPr>
              <w:t>(</w:t>
            </w:r>
            <w:r w:rsidRPr="00FC3A9C">
              <w:rPr>
                <w:rFonts w:eastAsiaTheme="minorEastAsia" w:hint="eastAsia"/>
                <w:b w:val="0"/>
              </w:rPr>
              <w:t>在建</w:t>
            </w:r>
            <w:r w:rsidRPr="00FC3A9C">
              <w:rPr>
                <w:rFonts w:eastAsiaTheme="minorEastAsia"/>
                <w:b w:val="0"/>
              </w:rPr>
              <w:t>)</w:t>
            </w:r>
          </w:p>
        </w:tc>
        <w:tc>
          <w:tcPr>
            <w:tcW w:w="691" w:type="pct"/>
            <w:gridSpan w:val="2"/>
            <w:vAlign w:val="center"/>
          </w:tcPr>
          <w:p w14:paraId="178830D4"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S</w:t>
            </w:r>
            <w:r w:rsidRPr="00FC3A9C">
              <w:rPr>
                <w:rFonts w:eastAsiaTheme="minorEastAsia"/>
                <w:b w:val="0"/>
              </w:rPr>
              <w:t>W</w:t>
            </w:r>
          </w:p>
        </w:tc>
        <w:tc>
          <w:tcPr>
            <w:tcW w:w="767" w:type="pct"/>
            <w:vAlign w:val="center"/>
          </w:tcPr>
          <w:p w14:paraId="5EC60437"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649</w:t>
            </w:r>
          </w:p>
        </w:tc>
        <w:tc>
          <w:tcPr>
            <w:tcW w:w="659" w:type="pct"/>
            <w:vAlign w:val="center"/>
          </w:tcPr>
          <w:p w14:paraId="6D9C8B98" w14:textId="77777777" w:rsidR="00212AA1" w:rsidRPr="00FC3A9C" w:rsidRDefault="00212AA1" w:rsidP="00212AA1">
            <w:pPr>
              <w:pStyle w:val="6-"/>
              <w:spacing w:beforeLines="0" w:line="240" w:lineRule="auto"/>
              <w:jc w:val="both"/>
              <w:rPr>
                <w:rFonts w:eastAsiaTheme="minorEastAsia"/>
                <w:b w:val="0"/>
              </w:rPr>
            </w:pPr>
            <w:r w:rsidRPr="00FC3A9C">
              <w:rPr>
                <w:rFonts w:eastAsiaTheme="minorEastAsia" w:hint="eastAsia"/>
                <w:b w:val="0"/>
              </w:rPr>
              <w:t>住宅小区</w:t>
            </w:r>
          </w:p>
        </w:tc>
        <w:tc>
          <w:tcPr>
            <w:tcW w:w="678" w:type="pct"/>
            <w:vAlign w:val="center"/>
          </w:tcPr>
          <w:p w14:paraId="29A4295A"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40</w:t>
            </w:r>
          </w:p>
        </w:tc>
      </w:tr>
      <w:tr w:rsidR="00FC3A9C" w:rsidRPr="00FC3A9C" w14:paraId="1E05973A" w14:textId="77777777" w:rsidTr="00F75EF3">
        <w:trPr>
          <w:trHeight w:val="340"/>
          <w:jc w:val="center"/>
        </w:trPr>
        <w:tc>
          <w:tcPr>
            <w:tcW w:w="379" w:type="pct"/>
            <w:vMerge/>
            <w:vAlign w:val="center"/>
          </w:tcPr>
          <w:p w14:paraId="53ABF5F7"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0707D6EE"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26</w:t>
            </w:r>
          </w:p>
        </w:tc>
        <w:tc>
          <w:tcPr>
            <w:tcW w:w="498" w:type="pct"/>
            <w:vMerge/>
            <w:vAlign w:val="center"/>
          </w:tcPr>
          <w:p w14:paraId="52CD25E7"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2333E6A9"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秦汉中学</w:t>
            </w:r>
          </w:p>
        </w:tc>
        <w:tc>
          <w:tcPr>
            <w:tcW w:w="691" w:type="pct"/>
            <w:gridSpan w:val="2"/>
            <w:vAlign w:val="center"/>
          </w:tcPr>
          <w:p w14:paraId="1924AFC6"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S</w:t>
            </w:r>
            <w:r w:rsidRPr="00FC3A9C">
              <w:rPr>
                <w:rFonts w:eastAsiaTheme="minorEastAsia"/>
                <w:b w:val="0"/>
              </w:rPr>
              <w:t>W</w:t>
            </w:r>
          </w:p>
        </w:tc>
        <w:tc>
          <w:tcPr>
            <w:tcW w:w="767" w:type="pct"/>
            <w:vAlign w:val="center"/>
          </w:tcPr>
          <w:p w14:paraId="2F77F242"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810</w:t>
            </w:r>
          </w:p>
        </w:tc>
        <w:tc>
          <w:tcPr>
            <w:tcW w:w="659" w:type="pct"/>
            <w:vAlign w:val="center"/>
          </w:tcPr>
          <w:p w14:paraId="279591B7"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学校</w:t>
            </w:r>
          </w:p>
        </w:tc>
        <w:tc>
          <w:tcPr>
            <w:tcW w:w="678" w:type="pct"/>
            <w:vAlign w:val="center"/>
          </w:tcPr>
          <w:p w14:paraId="3003D4C0"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500</w:t>
            </w:r>
          </w:p>
        </w:tc>
      </w:tr>
      <w:tr w:rsidR="00FC3A9C" w:rsidRPr="00FC3A9C" w14:paraId="337955DF" w14:textId="77777777" w:rsidTr="00F75EF3">
        <w:trPr>
          <w:trHeight w:val="340"/>
          <w:jc w:val="center"/>
        </w:trPr>
        <w:tc>
          <w:tcPr>
            <w:tcW w:w="379" w:type="pct"/>
            <w:vMerge/>
            <w:vAlign w:val="center"/>
          </w:tcPr>
          <w:p w14:paraId="57875EDD"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7F4F3978"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27</w:t>
            </w:r>
          </w:p>
        </w:tc>
        <w:tc>
          <w:tcPr>
            <w:tcW w:w="498" w:type="pct"/>
            <w:vMerge/>
            <w:vAlign w:val="center"/>
          </w:tcPr>
          <w:p w14:paraId="1D5CB418"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0875CE2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启迪佳莲未来科技城（在建）</w:t>
            </w:r>
          </w:p>
        </w:tc>
        <w:tc>
          <w:tcPr>
            <w:tcW w:w="691" w:type="pct"/>
            <w:gridSpan w:val="2"/>
            <w:vAlign w:val="center"/>
          </w:tcPr>
          <w:p w14:paraId="2A730C1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S</w:t>
            </w:r>
            <w:r w:rsidRPr="00FC3A9C">
              <w:rPr>
                <w:rFonts w:eastAsiaTheme="minorEastAsia"/>
                <w:b w:val="0"/>
              </w:rPr>
              <w:t>W</w:t>
            </w:r>
          </w:p>
        </w:tc>
        <w:tc>
          <w:tcPr>
            <w:tcW w:w="767" w:type="pct"/>
            <w:vAlign w:val="center"/>
          </w:tcPr>
          <w:p w14:paraId="1AA44266"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2</w:t>
            </w:r>
            <w:r w:rsidRPr="00FC3A9C">
              <w:rPr>
                <w:rFonts w:eastAsiaTheme="minorEastAsia"/>
                <w:b w:val="0"/>
              </w:rPr>
              <w:t>664</w:t>
            </w:r>
          </w:p>
        </w:tc>
        <w:tc>
          <w:tcPr>
            <w:tcW w:w="659" w:type="pct"/>
            <w:vAlign w:val="center"/>
          </w:tcPr>
          <w:p w14:paraId="2A940DAF"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住宅小区</w:t>
            </w:r>
          </w:p>
        </w:tc>
        <w:tc>
          <w:tcPr>
            <w:tcW w:w="678" w:type="pct"/>
            <w:vAlign w:val="center"/>
          </w:tcPr>
          <w:p w14:paraId="0CDDC91F"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1136</w:t>
            </w:r>
          </w:p>
        </w:tc>
      </w:tr>
      <w:tr w:rsidR="00FC3A9C" w:rsidRPr="00FC3A9C" w14:paraId="220322C8" w14:textId="77777777" w:rsidTr="00F75EF3">
        <w:trPr>
          <w:trHeight w:val="340"/>
          <w:jc w:val="center"/>
        </w:trPr>
        <w:tc>
          <w:tcPr>
            <w:tcW w:w="379" w:type="pct"/>
            <w:vMerge/>
            <w:vAlign w:val="center"/>
          </w:tcPr>
          <w:p w14:paraId="50E01AE9"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407540C0"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28</w:t>
            </w:r>
          </w:p>
        </w:tc>
        <w:tc>
          <w:tcPr>
            <w:tcW w:w="498" w:type="pct"/>
            <w:vMerge w:val="restart"/>
            <w:vAlign w:val="center"/>
          </w:tcPr>
          <w:p w14:paraId="6D41D300"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泾河新城</w:t>
            </w:r>
          </w:p>
        </w:tc>
        <w:tc>
          <w:tcPr>
            <w:tcW w:w="920" w:type="pct"/>
            <w:vAlign w:val="center"/>
          </w:tcPr>
          <w:p w14:paraId="11488B42"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联家沟</w:t>
            </w:r>
          </w:p>
        </w:tc>
        <w:tc>
          <w:tcPr>
            <w:tcW w:w="691" w:type="pct"/>
            <w:gridSpan w:val="2"/>
            <w:vAlign w:val="center"/>
          </w:tcPr>
          <w:p w14:paraId="271317F4"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767" w:type="pct"/>
            <w:vAlign w:val="center"/>
          </w:tcPr>
          <w:p w14:paraId="228AAF3A"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842</w:t>
            </w:r>
          </w:p>
        </w:tc>
        <w:tc>
          <w:tcPr>
            <w:tcW w:w="659" w:type="pct"/>
            <w:vAlign w:val="center"/>
          </w:tcPr>
          <w:p w14:paraId="3D7117C4"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36A98FEC"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020</w:t>
            </w:r>
          </w:p>
        </w:tc>
      </w:tr>
      <w:tr w:rsidR="00FC3A9C" w:rsidRPr="00FC3A9C" w14:paraId="6ED8E918" w14:textId="77777777" w:rsidTr="00F75EF3">
        <w:trPr>
          <w:trHeight w:val="340"/>
          <w:jc w:val="center"/>
        </w:trPr>
        <w:tc>
          <w:tcPr>
            <w:tcW w:w="379" w:type="pct"/>
            <w:vMerge/>
            <w:vAlign w:val="center"/>
          </w:tcPr>
          <w:p w14:paraId="6D5A2886"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36D17CAA"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29</w:t>
            </w:r>
          </w:p>
        </w:tc>
        <w:tc>
          <w:tcPr>
            <w:tcW w:w="498" w:type="pct"/>
            <w:vMerge/>
            <w:vAlign w:val="center"/>
          </w:tcPr>
          <w:p w14:paraId="1DA85376"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5D969734"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新庄村</w:t>
            </w:r>
          </w:p>
        </w:tc>
        <w:tc>
          <w:tcPr>
            <w:tcW w:w="691" w:type="pct"/>
            <w:gridSpan w:val="2"/>
            <w:vAlign w:val="center"/>
          </w:tcPr>
          <w:p w14:paraId="75338EB6"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N</w:t>
            </w:r>
            <w:r w:rsidRPr="00FC3A9C">
              <w:rPr>
                <w:rFonts w:eastAsiaTheme="minorEastAsia"/>
                <w:b w:val="0"/>
              </w:rPr>
              <w:t>E</w:t>
            </w:r>
          </w:p>
        </w:tc>
        <w:tc>
          <w:tcPr>
            <w:tcW w:w="767" w:type="pct"/>
            <w:vAlign w:val="center"/>
          </w:tcPr>
          <w:p w14:paraId="55F6E0BD"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158</w:t>
            </w:r>
          </w:p>
        </w:tc>
        <w:tc>
          <w:tcPr>
            <w:tcW w:w="659" w:type="pct"/>
            <w:vAlign w:val="center"/>
          </w:tcPr>
          <w:p w14:paraId="7B189FFA"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居民点</w:t>
            </w:r>
          </w:p>
        </w:tc>
        <w:tc>
          <w:tcPr>
            <w:tcW w:w="678" w:type="pct"/>
            <w:vAlign w:val="center"/>
          </w:tcPr>
          <w:p w14:paraId="7ABE3A8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046</w:t>
            </w:r>
          </w:p>
        </w:tc>
      </w:tr>
      <w:tr w:rsidR="00FC3A9C" w:rsidRPr="00FC3A9C" w14:paraId="40DE23C1" w14:textId="77777777" w:rsidTr="00F75EF3">
        <w:trPr>
          <w:trHeight w:val="340"/>
          <w:jc w:val="center"/>
        </w:trPr>
        <w:tc>
          <w:tcPr>
            <w:tcW w:w="379" w:type="pct"/>
            <w:vMerge/>
            <w:vAlign w:val="center"/>
          </w:tcPr>
          <w:p w14:paraId="12732EA4"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67D0F2DD"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30</w:t>
            </w:r>
          </w:p>
        </w:tc>
        <w:tc>
          <w:tcPr>
            <w:tcW w:w="498" w:type="pct"/>
            <w:vMerge w:val="restart"/>
            <w:vAlign w:val="center"/>
          </w:tcPr>
          <w:p w14:paraId="5601E558"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西安市经开区</w:t>
            </w:r>
          </w:p>
        </w:tc>
        <w:tc>
          <w:tcPr>
            <w:tcW w:w="920" w:type="pct"/>
            <w:vAlign w:val="center"/>
          </w:tcPr>
          <w:p w14:paraId="21C851BD"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恒大国际城</w:t>
            </w:r>
          </w:p>
        </w:tc>
        <w:tc>
          <w:tcPr>
            <w:tcW w:w="691" w:type="pct"/>
            <w:gridSpan w:val="2"/>
            <w:vAlign w:val="center"/>
          </w:tcPr>
          <w:p w14:paraId="1CF4814D"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S</w:t>
            </w:r>
          </w:p>
        </w:tc>
        <w:tc>
          <w:tcPr>
            <w:tcW w:w="767" w:type="pct"/>
            <w:vAlign w:val="center"/>
          </w:tcPr>
          <w:p w14:paraId="6B111EF1"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242</w:t>
            </w:r>
          </w:p>
        </w:tc>
        <w:tc>
          <w:tcPr>
            <w:tcW w:w="659" w:type="pct"/>
            <w:vAlign w:val="center"/>
          </w:tcPr>
          <w:p w14:paraId="0ADCF7B1"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住宅小区</w:t>
            </w:r>
          </w:p>
        </w:tc>
        <w:tc>
          <w:tcPr>
            <w:tcW w:w="678" w:type="pct"/>
            <w:vAlign w:val="center"/>
          </w:tcPr>
          <w:p w14:paraId="5A1709C1"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2120</w:t>
            </w:r>
          </w:p>
        </w:tc>
      </w:tr>
      <w:tr w:rsidR="00FC3A9C" w:rsidRPr="00FC3A9C" w14:paraId="11B7EF2E" w14:textId="77777777" w:rsidTr="00F75EF3">
        <w:trPr>
          <w:trHeight w:val="340"/>
          <w:jc w:val="center"/>
        </w:trPr>
        <w:tc>
          <w:tcPr>
            <w:tcW w:w="379" w:type="pct"/>
            <w:vMerge/>
            <w:vAlign w:val="center"/>
          </w:tcPr>
          <w:p w14:paraId="250E7982"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37583443"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31</w:t>
            </w:r>
          </w:p>
        </w:tc>
        <w:tc>
          <w:tcPr>
            <w:tcW w:w="498" w:type="pct"/>
            <w:vMerge/>
            <w:vAlign w:val="center"/>
          </w:tcPr>
          <w:p w14:paraId="4DD9C57B"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3679E30A"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中南紫云集（在建）</w:t>
            </w:r>
          </w:p>
        </w:tc>
        <w:tc>
          <w:tcPr>
            <w:tcW w:w="691" w:type="pct"/>
            <w:gridSpan w:val="2"/>
            <w:vAlign w:val="center"/>
          </w:tcPr>
          <w:p w14:paraId="7D07CAEC"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S</w:t>
            </w:r>
          </w:p>
        </w:tc>
        <w:tc>
          <w:tcPr>
            <w:tcW w:w="767" w:type="pct"/>
            <w:vAlign w:val="center"/>
          </w:tcPr>
          <w:p w14:paraId="2F00CD33"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481</w:t>
            </w:r>
          </w:p>
        </w:tc>
        <w:tc>
          <w:tcPr>
            <w:tcW w:w="659" w:type="pct"/>
          </w:tcPr>
          <w:p w14:paraId="4CCCF4F8"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住宅小区</w:t>
            </w:r>
          </w:p>
        </w:tc>
        <w:tc>
          <w:tcPr>
            <w:tcW w:w="678" w:type="pct"/>
            <w:vAlign w:val="center"/>
          </w:tcPr>
          <w:p w14:paraId="6DDEA6F5"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707</w:t>
            </w:r>
          </w:p>
        </w:tc>
      </w:tr>
      <w:tr w:rsidR="00FC3A9C" w:rsidRPr="00FC3A9C" w14:paraId="700769BB" w14:textId="77777777" w:rsidTr="00F75EF3">
        <w:trPr>
          <w:trHeight w:val="340"/>
          <w:jc w:val="center"/>
        </w:trPr>
        <w:tc>
          <w:tcPr>
            <w:tcW w:w="379" w:type="pct"/>
            <w:vMerge/>
            <w:vAlign w:val="center"/>
          </w:tcPr>
          <w:p w14:paraId="585F7A05"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61D90880"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32</w:t>
            </w:r>
          </w:p>
        </w:tc>
        <w:tc>
          <w:tcPr>
            <w:tcW w:w="498" w:type="pct"/>
            <w:vMerge/>
            <w:vAlign w:val="center"/>
          </w:tcPr>
          <w:p w14:paraId="5E280BE9"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415DDBB0"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园艺三场小区</w:t>
            </w:r>
          </w:p>
        </w:tc>
        <w:tc>
          <w:tcPr>
            <w:tcW w:w="691" w:type="pct"/>
            <w:gridSpan w:val="2"/>
            <w:vAlign w:val="center"/>
          </w:tcPr>
          <w:p w14:paraId="48C1B3F2"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S</w:t>
            </w:r>
          </w:p>
        </w:tc>
        <w:tc>
          <w:tcPr>
            <w:tcW w:w="767" w:type="pct"/>
            <w:vAlign w:val="center"/>
          </w:tcPr>
          <w:p w14:paraId="4A212FE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381</w:t>
            </w:r>
          </w:p>
        </w:tc>
        <w:tc>
          <w:tcPr>
            <w:tcW w:w="659" w:type="pct"/>
          </w:tcPr>
          <w:p w14:paraId="76381E83"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住宅小区</w:t>
            </w:r>
          </w:p>
        </w:tc>
        <w:tc>
          <w:tcPr>
            <w:tcW w:w="678" w:type="pct"/>
            <w:vAlign w:val="center"/>
          </w:tcPr>
          <w:p w14:paraId="61F7871E"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7</w:t>
            </w:r>
            <w:r w:rsidRPr="00FC3A9C">
              <w:rPr>
                <w:rFonts w:eastAsiaTheme="minorEastAsia"/>
                <w:b w:val="0"/>
              </w:rPr>
              <w:t>260</w:t>
            </w:r>
          </w:p>
        </w:tc>
      </w:tr>
      <w:tr w:rsidR="00FC3A9C" w:rsidRPr="00FC3A9C" w14:paraId="29E6E9E2" w14:textId="77777777" w:rsidTr="00F75EF3">
        <w:trPr>
          <w:trHeight w:val="340"/>
          <w:jc w:val="center"/>
        </w:trPr>
        <w:tc>
          <w:tcPr>
            <w:tcW w:w="379" w:type="pct"/>
            <w:vMerge/>
            <w:vAlign w:val="center"/>
          </w:tcPr>
          <w:p w14:paraId="677010FC"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51487CAC"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33</w:t>
            </w:r>
          </w:p>
        </w:tc>
        <w:tc>
          <w:tcPr>
            <w:tcW w:w="498" w:type="pct"/>
            <w:vMerge/>
            <w:vAlign w:val="center"/>
          </w:tcPr>
          <w:p w14:paraId="64E3A641"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0C6DE84E"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东站小区</w:t>
            </w:r>
          </w:p>
        </w:tc>
        <w:tc>
          <w:tcPr>
            <w:tcW w:w="691" w:type="pct"/>
            <w:gridSpan w:val="2"/>
            <w:vAlign w:val="center"/>
          </w:tcPr>
          <w:p w14:paraId="6F759FE5"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S</w:t>
            </w:r>
          </w:p>
        </w:tc>
        <w:tc>
          <w:tcPr>
            <w:tcW w:w="767" w:type="pct"/>
            <w:vAlign w:val="center"/>
          </w:tcPr>
          <w:p w14:paraId="0E8410CD"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3</w:t>
            </w:r>
            <w:r w:rsidRPr="00FC3A9C">
              <w:rPr>
                <w:rFonts w:eastAsiaTheme="minorEastAsia"/>
                <w:b w:val="0"/>
              </w:rPr>
              <w:t>988</w:t>
            </w:r>
          </w:p>
        </w:tc>
        <w:tc>
          <w:tcPr>
            <w:tcW w:w="659" w:type="pct"/>
          </w:tcPr>
          <w:p w14:paraId="7B853EA4"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住宅小区</w:t>
            </w:r>
          </w:p>
        </w:tc>
        <w:tc>
          <w:tcPr>
            <w:tcW w:w="678" w:type="pct"/>
            <w:vAlign w:val="center"/>
          </w:tcPr>
          <w:p w14:paraId="41C1264B"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5</w:t>
            </w:r>
            <w:r w:rsidRPr="00FC3A9C">
              <w:rPr>
                <w:rFonts w:eastAsiaTheme="minorEastAsia"/>
                <w:b w:val="0"/>
              </w:rPr>
              <w:t>040</w:t>
            </w:r>
          </w:p>
        </w:tc>
      </w:tr>
      <w:tr w:rsidR="00FC3A9C" w:rsidRPr="00FC3A9C" w14:paraId="41465ED8" w14:textId="77777777" w:rsidTr="00F75EF3">
        <w:trPr>
          <w:trHeight w:val="340"/>
          <w:jc w:val="center"/>
        </w:trPr>
        <w:tc>
          <w:tcPr>
            <w:tcW w:w="379" w:type="pct"/>
            <w:vMerge/>
            <w:vAlign w:val="center"/>
          </w:tcPr>
          <w:p w14:paraId="1AA74664" w14:textId="77777777" w:rsidR="00212AA1" w:rsidRPr="00FC3A9C" w:rsidRDefault="00212AA1" w:rsidP="00212AA1">
            <w:pPr>
              <w:pStyle w:val="6-"/>
              <w:spacing w:beforeLines="0" w:line="240" w:lineRule="auto"/>
              <w:rPr>
                <w:rFonts w:eastAsiaTheme="minorEastAsia"/>
                <w:b w:val="0"/>
              </w:rPr>
            </w:pPr>
          </w:p>
        </w:tc>
        <w:tc>
          <w:tcPr>
            <w:tcW w:w="408" w:type="pct"/>
            <w:vAlign w:val="center"/>
          </w:tcPr>
          <w:p w14:paraId="1E442227" w14:textId="77777777" w:rsidR="00212AA1" w:rsidRPr="00FC3A9C" w:rsidRDefault="00212AA1" w:rsidP="00212AA1">
            <w:pPr>
              <w:pStyle w:val="6-"/>
              <w:spacing w:beforeLines="0" w:line="240" w:lineRule="auto"/>
              <w:rPr>
                <w:rFonts w:eastAsiaTheme="minorEastAsia"/>
                <w:b w:val="0"/>
                <w:bCs w:val="0"/>
              </w:rPr>
            </w:pPr>
            <w:r w:rsidRPr="00FC3A9C">
              <w:rPr>
                <w:rFonts w:eastAsia="等线"/>
                <w:b w:val="0"/>
                <w:bCs w:val="0"/>
              </w:rPr>
              <w:t>34</w:t>
            </w:r>
          </w:p>
        </w:tc>
        <w:tc>
          <w:tcPr>
            <w:tcW w:w="498" w:type="pct"/>
            <w:vMerge/>
            <w:vAlign w:val="center"/>
          </w:tcPr>
          <w:p w14:paraId="36DEF202" w14:textId="77777777" w:rsidR="00212AA1" w:rsidRPr="00FC3A9C" w:rsidRDefault="00212AA1" w:rsidP="00212AA1">
            <w:pPr>
              <w:pStyle w:val="6-"/>
              <w:spacing w:beforeLines="0" w:line="240" w:lineRule="auto"/>
              <w:rPr>
                <w:rFonts w:eastAsiaTheme="minorEastAsia"/>
                <w:b w:val="0"/>
              </w:rPr>
            </w:pPr>
          </w:p>
        </w:tc>
        <w:tc>
          <w:tcPr>
            <w:tcW w:w="920" w:type="pct"/>
            <w:vAlign w:val="center"/>
          </w:tcPr>
          <w:p w14:paraId="21F70747"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渭河家苑小区</w:t>
            </w:r>
          </w:p>
        </w:tc>
        <w:tc>
          <w:tcPr>
            <w:tcW w:w="691" w:type="pct"/>
            <w:gridSpan w:val="2"/>
            <w:vAlign w:val="center"/>
          </w:tcPr>
          <w:p w14:paraId="1CDEEC63"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S</w:t>
            </w:r>
          </w:p>
        </w:tc>
        <w:tc>
          <w:tcPr>
            <w:tcW w:w="767" w:type="pct"/>
            <w:vAlign w:val="center"/>
          </w:tcPr>
          <w:p w14:paraId="2F1F5148"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4</w:t>
            </w:r>
            <w:r w:rsidRPr="00FC3A9C">
              <w:rPr>
                <w:rFonts w:eastAsiaTheme="minorEastAsia"/>
                <w:b w:val="0"/>
              </w:rPr>
              <w:t>068</w:t>
            </w:r>
          </w:p>
        </w:tc>
        <w:tc>
          <w:tcPr>
            <w:tcW w:w="659" w:type="pct"/>
          </w:tcPr>
          <w:p w14:paraId="5F7DFD4A"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住宅小区</w:t>
            </w:r>
          </w:p>
        </w:tc>
        <w:tc>
          <w:tcPr>
            <w:tcW w:w="678" w:type="pct"/>
            <w:vAlign w:val="center"/>
          </w:tcPr>
          <w:p w14:paraId="7F6ADA51" w14:textId="77777777" w:rsidR="00212AA1" w:rsidRPr="00FC3A9C" w:rsidRDefault="00212AA1" w:rsidP="00212AA1">
            <w:pPr>
              <w:pStyle w:val="6-"/>
              <w:spacing w:beforeLines="0" w:line="240" w:lineRule="auto"/>
              <w:rPr>
                <w:rFonts w:eastAsiaTheme="minorEastAsia"/>
                <w:b w:val="0"/>
              </w:rPr>
            </w:pPr>
            <w:r w:rsidRPr="00FC3A9C">
              <w:rPr>
                <w:rFonts w:eastAsiaTheme="minorEastAsia" w:hint="eastAsia"/>
                <w:b w:val="0"/>
              </w:rPr>
              <w:t>1</w:t>
            </w:r>
            <w:r w:rsidRPr="00FC3A9C">
              <w:rPr>
                <w:rFonts w:eastAsiaTheme="minorEastAsia"/>
                <w:b w:val="0"/>
              </w:rPr>
              <w:t>1040</w:t>
            </w:r>
          </w:p>
        </w:tc>
      </w:tr>
      <w:tr w:rsidR="00FC3A9C" w:rsidRPr="00FC3A9C" w14:paraId="09B418EF" w14:textId="77777777" w:rsidTr="007B63BD">
        <w:trPr>
          <w:trHeight w:val="340"/>
          <w:jc w:val="center"/>
        </w:trPr>
        <w:tc>
          <w:tcPr>
            <w:tcW w:w="379" w:type="pct"/>
            <w:vMerge/>
            <w:vAlign w:val="center"/>
          </w:tcPr>
          <w:p w14:paraId="43B16367" w14:textId="77777777" w:rsidR="00113454" w:rsidRPr="00FC3A9C" w:rsidRDefault="00113454" w:rsidP="00086CEF">
            <w:pPr>
              <w:pStyle w:val="6-"/>
              <w:spacing w:beforeLines="0" w:line="240" w:lineRule="auto"/>
              <w:rPr>
                <w:rFonts w:eastAsiaTheme="minorEastAsia"/>
                <w:b w:val="0"/>
              </w:rPr>
            </w:pPr>
          </w:p>
        </w:tc>
        <w:tc>
          <w:tcPr>
            <w:tcW w:w="3943" w:type="pct"/>
            <w:gridSpan w:val="7"/>
            <w:vAlign w:val="center"/>
          </w:tcPr>
          <w:p w14:paraId="073F4595"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t>厂址</w:t>
            </w:r>
            <w:r w:rsidRPr="00FC3A9C">
              <w:rPr>
                <w:rFonts w:eastAsiaTheme="minorEastAsia"/>
                <w:b w:val="0"/>
              </w:rPr>
              <w:t>周边</w:t>
            </w:r>
            <w:r w:rsidRPr="00FC3A9C">
              <w:rPr>
                <w:rFonts w:eastAsiaTheme="minorEastAsia" w:hint="eastAsia"/>
                <w:b w:val="0"/>
              </w:rPr>
              <w:t>500m</w:t>
            </w:r>
            <w:r w:rsidRPr="00FC3A9C">
              <w:rPr>
                <w:rFonts w:eastAsiaTheme="minorEastAsia" w:hint="eastAsia"/>
                <w:b w:val="0"/>
              </w:rPr>
              <w:t>范围内</w:t>
            </w:r>
            <w:r w:rsidRPr="00FC3A9C">
              <w:rPr>
                <w:rFonts w:eastAsiaTheme="minorEastAsia"/>
                <w:b w:val="0"/>
              </w:rPr>
              <w:t>人口数小计</w:t>
            </w:r>
          </w:p>
        </w:tc>
        <w:tc>
          <w:tcPr>
            <w:tcW w:w="678" w:type="pct"/>
            <w:vAlign w:val="center"/>
          </w:tcPr>
          <w:p w14:paraId="215D0C78" w14:textId="77777777" w:rsidR="00113454" w:rsidRPr="00FC3A9C" w:rsidRDefault="00212AA1" w:rsidP="00086CEF">
            <w:pPr>
              <w:pStyle w:val="6-"/>
              <w:spacing w:beforeLines="0" w:line="240" w:lineRule="auto"/>
              <w:rPr>
                <w:rFonts w:eastAsiaTheme="minorEastAsia"/>
                <w:b w:val="0"/>
              </w:rPr>
            </w:pPr>
            <w:r w:rsidRPr="00FC3A9C">
              <w:rPr>
                <w:rFonts w:eastAsiaTheme="minorEastAsia" w:hint="eastAsia"/>
                <w:b w:val="0"/>
              </w:rPr>
              <w:t>6</w:t>
            </w:r>
            <w:r w:rsidRPr="00FC3A9C">
              <w:rPr>
                <w:rFonts w:eastAsiaTheme="minorEastAsia"/>
                <w:b w:val="0"/>
              </w:rPr>
              <w:t>574</w:t>
            </w:r>
          </w:p>
        </w:tc>
      </w:tr>
      <w:tr w:rsidR="00FC3A9C" w:rsidRPr="00FC3A9C" w14:paraId="624139A8" w14:textId="77777777" w:rsidTr="007B63BD">
        <w:trPr>
          <w:trHeight w:val="340"/>
          <w:jc w:val="center"/>
        </w:trPr>
        <w:tc>
          <w:tcPr>
            <w:tcW w:w="379" w:type="pct"/>
            <w:vMerge/>
            <w:vAlign w:val="center"/>
          </w:tcPr>
          <w:p w14:paraId="5D2D4B49" w14:textId="77777777" w:rsidR="00113454" w:rsidRPr="00FC3A9C" w:rsidRDefault="00113454" w:rsidP="00086CEF">
            <w:pPr>
              <w:pStyle w:val="6-"/>
              <w:spacing w:beforeLines="0" w:line="240" w:lineRule="auto"/>
              <w:rPr>
                <w:rFonts w:eastAsiaTheme="minorEastAsia"/>
                <w:b w:val="0"/>
              </w:rPr>
            </w:pPr>
          </w:p>
        </w:tc>
        <w:tc>
          <w:tcPr>
            <w:tcW w:w="3943" w:type="pct"/>
            <w:gridSpan w:val="7"/>
            <w:vAlign w:val="center"/>
          </w:tcPr>
          <w:p w14:paraId="2DAE0DC8"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t>厂址</w:t>
            </w:r>
            <w:r w:rsidRPr="00FC3A9C">
              <w:rPr>
                <w:rFonts w:eastAsiaTheme="minorEastAsia"/>
                <w:b w:val="0"/>
              </w:rPr>
              <w:t>周边</w:t>
            </w:r>
            <w:r w:rsidRPr="00FC3A9C">
              <w:rPr>
                <w:rFonts w:eastAsiaTheme="minorEastAsia" w:hint="eastAsia"/>
                <w:b w:val="0"/>
              </w:rPr>
              <w:t>5</w:t>
            </w:r>
            <w:r w:rsidRPr="00FC3A9C">
              <w:rPr>
                <w:rFonts w:eastAsiaTheme="minorEastAsia"/>
                <w:b w:val="0"/>
              </w:rPr>
              <w:t>k</w:t>
            </w:r>
            <w:r w:rsidRPr="00FC3A9C">
              <w:rPr>
                <w:rFonts w:eastAsiaTheme="minorEastAsia" w:hint="eastAsia"/>
                <w:b w:val="0"/>
              </w:rPr>
              <w:t>m</w:t>
            </w:r>
            <w:r w:rsidRPr="00FC3A9C">
              <w:rPr>
                <w:rFonts w:eastAsiaTheme="minorEastAsia" w:hint="eastAsia"/>
                <w:b w:val="0"/>
              </w:rPr>
              <w:t>范围内</w:t>
            </w:r>
            <w:r w:rsidRPr="00FC3A9C">
              <w:rPr>
                <w:rFonts w:eastAsiaTheme="minorEastAsia"/>
                <w:b w:val="0"/>
              </w:rPr>
              <w:t>人口数小计</w:t>
            </w:r>
          </w:p>
        </w:tc>
        <w:tc>
          <w:tcPr>
            <w:tcW w:w="678" w:type="pct"/>
            <w:vAlign w:val="center"/>
          </w:tcPr>
          <w:p w14:paraId="09537878" w14:textId="77777777" w:rsidR="00113454" w:rsidRPr="00FC3A9C" w:rsidRDefault="00212AA1" w:rsidP="00086CEF">
            <w:pPr>
              <w:pStyle w:val="6-"/>
              <w:spacing w:beforeLines="0" w:line="240" w:lineRule="auto"/>
              <w:rPr>
                <w:rFonts w:eastAsiaTheme="minorEastAsia"/>
                <w:b w:val="0"/>
              </w:rPr>
            </w:pPr>
            <w:bookmarkStart w:id="4" w:name="_Hlk12205305"/>
            <w:r w:rsidRPr="00FC3A9C">
              <w:rPr>
                <w:rFonts w:eastAsiaTheme="minorEastAsia" w:hint="eastAsia"/>
                <w:b w:val="0"/>
              </w:rPr>
              <w:t>8</w:t>
            </w:r>
            <w:r w:rsidRPr="00FC3A9C">
              <w:rPr>
                <w:rFonts w:eastAsiaTheme="minorEastAsia"/>
                <w:b w:val="0"/>
              </w:rPr>
              <w:t>0919</w:t>
            </w:r>
            <w:bookmarkEnd w:id="4"/>
          </w:p>
        </w:tc>
      </w:tr>
      <w:tr w:rsidR="00FC3A9C" w:rsidRPr="00FC3A9C" w14:paraId="1406BB2A" w14:textId="77777777" w:rsidTr="007B63BD">
        <w:trPr>
          <w:trHeight w:val="340"/>
          <w:jc w:val="center"/>
        </w:trPr>
        <w:tc>
          <w:tcPr>
            <w:tcW w:w="379" w:type="pct"/>
            <w:vMerge/>
            <w:vAlign w:val="center"/>
          </w:tcPr>
          <w:p w14:paraId="7B4DC65B" w14:textId="77777777" w:rsidR="00113454" w:rsidRPr="00FC3A9C" w:rsidRDefault="00113454" w:rsidP="00086CEF">
            <w:pPr>
              <w:pStyle w:val="6-"/>
              <w:spacing w:beforeLines="0" w:line="240" w:lineRule="auto"/>
              <w:rPr>
                <w:rFonts w:eastAsiaTheme="minorEastAsia"/>
                <w:b w:val="0"/>
              </w:rPr>
            </w:pPr>
          </w:p>
        </w:tc>
        <w:tc>
          <w:tcPr>
            <w:tcW w:w="3943" w:type="pct"/>
            <w:gridSpan w:val="7"/>
            <w:vAlign w:val="center"/>
          </w:tcPr>
          <w:p w14:paraId="71BF9993"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t>大气</w:t>
            </w:r>
            <w:r w:rsidRPr="00FC3A9C">
              <w:rPr>
                <w:rFonts w:eastAsiaTheme="minorEastAsia"/>
                <w:b w:val="0"/>
              </w:rPr>
              <w:t>环境敏感程度</w:t>
            </w:r>
            <w:r w:rsidRPr="00FC3A9C">
              <w:rPr>
                <w:rFonts w:eastAsiaTheme="minorEastAsia" w:hint="eastAsia"/>
                <w:b w:val="0"/>
              </w:rPr>
              <w:t>E</w:t>
            </w:r>
            <w:r w:rsidRPr="00FC3A9C">
              <w:rPr>
                <w:rFonts w:eastAsiaTheme="minorEastAsia" w:hint="eastAsia"/>
                <w:b w:val="0"/>
              </w:rPr>
              <w:t>值</w:t>
            </w:r>
          </w:p>
        </w:tc>
        <w:tc>
          <w:tcPr>
            <w:tcW w:w="678" w:type="pct"/>
            <w:vAlign w:val="center"/>
          </w:tcPr>
          <w:p w14:paraId="5E739ACE" w14:textId="77777777" w:rsidR="00113454" w:rsidRPr="00FC3A9C" w:rsidRDefault="00FE490A" w:rsidP="00086CEF">
            <w:pPr>
              <w:pStyle w:val="6-"/>
              <w:spacing w:beforeLines="0" w:line="240" w:lineRule="auto"/>
              <w:rPr>
                <w:rFonts w:eastAsiaTheme="minorEastAsia"/>
                <w:b w:val="0"/>
              </w:rPr>
            </w:pPr>
            <w:r w:rsidRPr="00FC3A9C">
              <w:rPr>
                <w:rFonts w:eastAsiaTheme="minorEastAsia" w:hint="eastAsia"/>
                <w:b w:val="0"/>
              </w:rPr>
              <w:t>E</w:t>
            </w:r>
            <w:r w:rsidRPr="00FC3A9C">
              <w:rPr>
                <w:rFonts w:eastAsiaTheme="minorEastAsia"/>
                <w:b w:val="0"/>
              </w:rPr>
              <w:t>1</w:t>
            </w:r>
          </w:p>
        </w:tc>
      </w:tr>
      <w:tr w:rsidR="00FC3A9C" w:rsidRPr="00FC3A9C" w14:paraId="0DD1A597" w14:textId="77777777" w:rsidTr="00086CEF">
        <w:trPr>
          <w:trHeight w:val="340"/>
          <w:jc w:val="center"/>
        </w:trPr>
        <w:tc>
          <w:tcPr>
            <w:tcW w:w="379" w:type="pct"/>
            <w:vMerge w:val="restart"/>
            <w:vAlign w:val="center"/>
          </w:tcPr>
          <w:p w14:paraId="6146E411"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t>地表水</w:t>
            </w:r>
          </w:p>
        </w:tc>
        <w:tc>
          <w:tcPr>
            <w:tcW w:w="4621" w:type="pct"/>
            <w:gridSpan w:val="8"/>
            <w:vAlign w:val="center"/>
          </w:tcPr>
          <w:p w14:paraId="77A847A6" w14:textId="77777777" w:rsidR="00113454" w:rsidRPr="00FC3A9C" w:rsidRDefault="001B5EE3" w:rsidP="00086CEF">
            <w:pPr>
              <w:pStyle w:val="6-"/>
              <w:spacing w:beforeLines="0" w:line="240" w:lineRule="auto"/>
              <w:rPr>
                <w:rFonts w:eastAsiaTheme="minorEastAsia"/>
                <w:b w:val="0"/>
              </w:rPr>
            </w:pPr>
            <w:r w:rsidRPr="00FC3A9C">
              <w:rPr>
                <w:rFonts w:eastAsiaTheme="minorEastAsia" w:hint="eastAsia"/>
                <w:b w:val="0"/>
              </w:rPr>
              <w:t>本项目位于</w:t>
            </w:r>
            <w:r w:rsidR="00B6617D" w:rsidRPr="00FC3A9C">
              <w:rPr>
                <w:rFonts w:eastAsiaTheme="minorEastAsia" w:hint="eastAsia"/>
                <w:b w:val="0"/>
              </w:rPr>
              <w:t>陕西泾渭新能源科技有限公司厂区</w:t>
            </w:r>
            <w:r w:rsidRPr="00FC3A9C">
              <w:rPr>
                <w:rFonts w:eastAsiaTheme="minorEastAsia" w:hint="eastAsia"/>
                <w:b w:val="0"/>
              </w:rPr>
              <w:t>内，距离最近的地表水体为</w:t>
            </w:r>
            <w:r w:rsidR="00B6617D" w:rsidRPr="00FC3A9C">
              <w:rPr>
                <w:rFonts w:eastAsiaTheme="minorEastAsia" w:hint="eastAsia"/>
                <w:b w:val="0"/>
              </w:rPr>
              <w:t>渭</w:t>
            </w:r>
            <w:r w:rsidRPr="00FC3A9C">
              <w:rPr>
                <w:rFonts w:eastAsiaTheme="minorEastAsia" w:hint="eastAsia"/>
                <w:b w:val="0"/>
              </w:rPr>
              <w:t>河，要求储罐采取围堰、防渗等措施，泄漏甲醇全部收集于围堰内，不会流出厂区进入地表水体</w:t>
            </w:r>
            <w:r w:rsidR="00424E44" w:rsidRPr="00FC3A9C">
              <w:rPr>
                <w:rFonts w:eastAsiaTheme="minorEastAsia" w:hint="eastAsia"/>
                <w:b w:val="0"/>
              </w:rPr>
              <w:t>，因此地表水环境按照</w:t>
            </w:r>
            <w:r w:rsidR="00424E44" w:rsidRPr="00FC3A9C">
              <w:rPr>
                <w:rFonts w:eastAsiaTheme="minorEastAsia" w:hint="eastAsia"/>
                <w:b w:val="0"/>
              </w:rPr>
              <w:t>E</w:t>
            </w:r>
            <w:r w:rsidR="00424E44" w:rsidRPr="00FC3A9C">
              <w:rPr>
                <w:rFonts w:eastAsiaTheme="minorEastAsia"/>
                <w:b w:val="0"/>
              </w:rPr>
              <w:t>3</w:t>
            </w:r>
            <w:r w:rsidR="00424E44" w:rsidRPr="00FC3A9C">
              <w:rPr>
                <w:rFonts w:eastAsiaTheme="minorEastAsia" w:hint="eastAsia"/>
                <w:b w:val="0"/>
              </w:rPr>
              <w:t>环境低敏感区判定。</w:t>
            </w:r>
          </w:p>
        </w:tc>
      </w:tr>
      <w:tr w:rsidR="00FC3A9C" w:rsidRPr="00FC3A9C" w14:paraId="1A202BC2" w14:textId="77777777" w:rsidTr="007B63BD">
        <w:trPr>
          <w:trHeight w:val="340"/>
          <w:jc w:val="center"/>
        </w:trPr>
        <w:tc>
          <w:tcPr>
            <w:tcW w:w="379" w:type="pct"/>
            <w:vMerge/>
            <w:vAlign w:val="center"/>
          </w:tcPr>
          <w:p w14:paraId="3ECA561E" w14:textId="77777777" w:rsidR="00113454" w:rsidRPr="00FC3A9C" w:rsidRDefault="00113454" w:rsidP="00086CEF">
            <w:pPr>
              <w:pStyle w:val="6-"/>
              <w:spacing w:beforeLines="0" w:line="240" w:lineRule="auto"/>
              <w:rPr>
                <w:rFonts w:eastAsiaTheme="minorEastAsia"/>
                <w:b w:val="0"/>
              </w:rPr>
            </w:pPr>
          </w:p>
        </w:tc>
        <w:tc>
          <w:tcPr>
            <w:tcW w:w="3943" w:type="pct"/>
            <w:gridSpan w:val="7"/>
            <w:vAlign w:val="center"/>
          </w:tcPr>
          <w:p w14:paraId="73568294"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t>地表水</w:t>
            </w:r>
            <w:r w:rsidRPr="00FC3A9C">
              <w:rPr>
                <w:rFonts w:eastAsiaTheme="minorEastAsia"/>
                <w:b w:val="0"/>
              </w:rPr>
              <w:t>环境敏感程度</w:t>
            </w:r>
            <w:r w:rsidRPr="00FC3A9C">
              <w:rPr>
                <w:rFonts w:eastAsiaTheme="minorEastAsia" w:hint="eastAsia"/>
                <w:b w:val="0"/>
              </w:rPr>
              <w:t>E</w:t>
            </w:r>
            <w:r w:rsidRPr="00FC3A9C">
              <w:rPr>
                <w:rFonts w:eastAsiaTheme="minorEastAsia" w:hint="eastAsia"/>
                <w:b w:val="0"/>
              </w:rPr>
              <w:t>值</w:t>
            </w:r>
          </w:p>
        </w:tc>
        <w:tc>
          <w:tcPr>
            <w:tcW w:w="678" w:type="pct"/>
            <w:vAlign w:val="center"/>
          </w:tcPr>
          <w:p w14:paraId="58DC651F" w14:textId="77777777" w:rsidR="00113454" w:rsidRPr="00FC3A9C" w:rsidRDefault="001B5EE3" w:rsidP="00086CEF">
            <w:pPr>
              <w:pStyle w:val="6-"/>
              <w:spacing w:beforeLines="0" w:line="240" w:lineRule="auto"/>
              <w:rPr>
                <w:rFonts w:eastAsiaTheme="minorEastAsia"/>
                <w:b w:val="0"/>
              </w:rPr>
            </w:pPr>
            <w:r w:rsidRPr="00FC3A9C">
              <w:rPr>
                <w:rFonts w:eastAsiaTheme="minorEastAsia" w:hint="eastAsia"/>
                <w:b w:val="0"/>
              </w:rPr>
              <w:t>E</w:t>
            </w:r>
            <w:r w:rsidRPr="00FC3A9C">
              <w:rPr>
                <w:rFonts w:eastAsiaTheme="minorEastAsia"/>
                <w:b w:val="0"/>
              </w:rPr>
              <w:t>3</w:t>
            </w:r>
          </w:p>
        </w:tc>
      </w:tr>
      <w:tr w:rsidR="00FC3A9C" w:rsidRPr="00FC3A9C" w14:paraId="5EDCE480" w14:textId="77777777" w:rsidTr="007B63BD">
        <w:trPr>
          <w:trHeight w:val="340"/>
          <w:jc w:val="center"/>
        </w:trPr>
        <w:tc>
          <w:tcPr>
            <w:tcW w:w="379" w:type="pct"/>
            <w:vMerge w:val="restart"/>
            <w:vAlign w:val="center"/>
          </w:tcPr>
          <w:p w14:paraId="5F3B6E9E"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lastRenderedPageBreak/>
              <w:t>地下水</w:t>
            </w:r>
          </w:p>
        </w:tc>
        <w:tc>
          <w:tcPr>
            <w:tcW w:w="408" w:type="pct"/>
            <w:vAlign w:val="center"/>
          </w:tcPr>
          <w:p w14:paraId="060F85A2"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t>序号</w:t>
            </w:r>
          </w:p>
        </w:tc>
        <w:tc>
          <w:tcPr>
            <w:tcW w:w="1614" w:type="pct"/>
            <w:gridSpan w:val="3"/>
            <w:vAlign w:val="center"/>
          </w:tcPr>
          <w:p w14:paraId="1C86505A"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t>敏感</w:t>
            </w:r>
            <w:r w:rsidRPr="00FC3A9C">
              <w:rPr>
                <w:rFonts w:eastAsiaTheme="minorEastAsia"/>
                <w:b w:val="0"/>
              </w:rPr>
              <w:t>目标名称</w:t>
            </w:r>
          </w:p>
        </w:tc>
        <w:tc>
          <w:tcPr>
            <w:tcW w:w="495" w:type="pct"/>
            <w:vAlign w:val="center"/>
          </w:tcPr>
          <w:p w14:paraId="67C53E85"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t>环境敏感</w:t>
            </w:r>
            <w:r w:rsidRPr="00FC3A9C">
              <w:rPr>
                <w:rFonts w:eastAsiaTheme="minorEastAsia"/>
                <w:b w:val="0"/>
              </w:rPr>
              <w:t>特征</w:t>
            </w:r>
          </w:p>
        </w:tc>
        <w:tc>
          <w:tcPr>
            <w:tcW w:w="767" w:type="pct"/>
            <w:vAlign w:val="center"/>
          </w:tcPr>
          <w:p w14:paraId="14FC6C81"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t>水质</w:t>
            </w:r>
            <w:r w:rsidRPr="00FC3A9C">
              <w:rPr>
                <w:rFonts w:eastAsiaTheme="minorEastAsia"/>
                <w:b w:val="0"/>
              </w:rPr>
              <w:t>目标</w:t>
            </w:r>
          </w:p>
        </w:tc>
        <w:tc>
          <w:tcPr>
            <w:tcW w:w="659" w:type="pct"/>
            <w:vAlign w:val="center"/>
          </w:tcPr>
          <w:p w14:paraId="32DB51D4"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t>包气带</w:t>
            </w:r>
            <w:r w:rsidRPr="00FC3A9C">
              <w:rPr>
                <w:rFonts w:eastAsiaTheme="minorEastAsia"/>
                <w:b w:val="0"/>
              </w:rPr>
              <w:t>防污性能</w:t>
            </w:r>
          </w:p>
        </w:tc>
        <w:tc>
          <w:tcPr>
            <w:tcW w:w="678" w:type="pct"/>
            <w:vAlign w:val="center"/>
          </w:tcPr>
          <w:p w14:paraId="22DEF800"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t>与</w:t>
            </w:r>
            <w:r w:rsidRPr="00FC3A9C">
              <w:rPr>
                <w:rFonts w:eastAsiaTheme="minorEastAsia"/>
                <w:b w:val="0"/>
              </w:rPr>
              <w:t>下游厂界距离</w:t>
            </w:r>
            <w:r w:rsidRPr="00FC3A9C">
              <w:rPr>
                <w:rFonts w:eastAsiaTheme="minorEastAsia" w:hint="eastAsia"/>
                <w:b w:val="0"/>
              </w:rPr>
              <w:t>(km)</w:t>
            </w:r>
          </w:p>
        </w:tc>
      </w:tr>
      <w:tr w:rsidR="00FC3A9C" w:rsidRPr="00FC3A9C" w14:paraId="2F337CA1" w14:textId="77777777" w:rsidTr="007B63BD">
        <w:trPr>
          <w:trHeight w:val="340"/>
          <w:jc w:val="center"/>
        </w:trPr>
        <w:tc>
          <w:tcPr>
            <w:tcW w:w="379" w:type="pct"/>
            <w:vMerge/>
            <w:vAlign w:val="center"/>
          </w:tcPr>
          <w:p w14:paraId="5B36EDCC" w14:textId="77777777" w:rsidR="00113454" w:rsidRPr="00FC3A9C" w:rsidRDefault="00113454" w:rsidP="00086CEF">
            <w:pPr>
              <w:pStyle w:val="6-"/>
              <w:spacing w:beforeLines="0" w:line="240" w:lineRule="auto"/>
              <w:rPr>
                <w:rFonts w:eastAsiaTheme="minorEastAsia"/>
                <w:b w:val="0"/>
              </w:rPr>
            </w:pPr>
          </w:p>
        </w:tc>
        <w:tc>
          <w:tcPr>
            <w:tcW w:w="408" w:type="pct"/>
            <w:vAlign w:val="center"/>
          </w:tcPr>
          <w:p w14:paraId="654D8924"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t>1</w:t>
            </w:r>
          </w:p>
        </w:tc>
        <w:tc>
          <w:tcPr>
            <w:tcW w:w="1614" w:type="pct"/>
            <w:gridSpan w:val="3"/>
            <w:vAlign w:val="center"/>
          </w:tcPr>
          <w:p w14:paraId="6A9328B4" w14:textId="77777777" w:rsidR="00113454" w:rsidRPr="00FC3A9C" w:rsidRDefault="00A53169" w:rsidP="00086CEF">
            <w:pPr>
              <w:pStyle w:val="6-"/>
              <w:spacing w:beforeLines="0" w:line="240" w:lineRule="auto"/>
              <w:rPr>
                <w:rFonts w:eastAsiaTheme="minorEastAsia"/>
                <w:b w:val="0"/>
              </w:rPr>
            </w:pPr>
            <w:r w:rsidRPr="00FC3A9C">
              <w:rPr>
                <w:rFonts w:eastAsiaTheme="minorEastAsia" w:hint="eastAsia"/>
                <w:b w:val="0"/>
              </w:rPr>
              <w:t>/</w:t>
            </w:r>
          </w:p>
        </w:tc>
        <w:tc>
          <w:tcPr>
            <w:tcW w:w="495" w:type="pct"/>
            <w:vAlign w:val="center"/>
          </w:tcPr>
          <w:p w14:paraId="2A8D808C" w14:textId="77777777" w:rsidR="00113454" w:rsidRPr="00FC3A9C" w:rsidRDefault="00A53169" w:rsidP="00086CEF">
            <w:pPr>
              <w:pStyle w:val="6-"/>
              <w:spacing w:beforeLines="0" w:line="240" w:lineRule="auto"/>
              <w:rPr>
                <w:rFonts w:eastAsiaTheme="minorEastAsia"/>
                <w:b w:val="0"/>
              </w:rPr>
            </w:pPr>
            <w:r w:rsidRPr="00FC3A9C">
              <w:rPr>
                <w:rFonts w:eastAsiaTheme="minorEastAsia"/>
                <w:b w:val="0"/>
              </w:rPr>
              <w:t>/</w:t>
            </w:r>
          </w:p>
        </w:tc>
        <w:tc>
          <w:tcPr>
            <w:tcW w:w="767" w:type="pct"/>
            <w:vAlign w:val="center"/>
          </w:tcPr>
          <w:p w14:paraId="118937B4" w14:textId="77777777" w:rsidR="00113454" w:rsidRPr="00FC3A9C" w:rsidRDefault="00A53169" w:rsidP="00086CEF">
            <w:pPr>
              <w:pStyle w:val="6-"/>
              <w:spacing w:beforeLines="0" w:line="240" w:lineRule="auto"/>
              <w:rPr>
                <w:rFonts w:eastAsiaTheme="minorEastAsia"/>
                <w:b w:val="0"/>
              </w:rPr>
            </w:pPr>
            <w:r w:rsidRPr="00FC3A9C">
              <w:rPr>
                <w:rFonts w:eastAsiaTheme="minorEastAsia" w:hint="eastAsia"/>
                <w:b w:val="0"/>
              </w:rPr>
              <w:t>/</w:t>
            </w:r>
          </w:p>
        </w:tc>
        <w:tc>
          <w:tcPr>
            <w:tcW w:w="659" w:type="pct"/>
            <w:vAlign w:val="center"/>
          </w:tcPr>
          <w:p w14:paraId="582ABABF" w14:textId="77777777" w:rsidR="00113454" w:rsidRPr="00FC3A9C" w:rsidRDefault="00A53169" w:rsidP="00086CEF">
            <w:pPr>
              <w:pStyle w:val="6-"/>
              <w:spacing w:beforeLines="0" w:line="240" w:lineRule="auto"/>
              <w:rPr>
                <w:rFonts w:eastAsiaTheme="minorEastAsia"/>
                <w:b w:val="0"/>
              </w:rPr>
            </w:pPr>
            <w:r w:rsidRPr="00FC3A9C">
              <w:rPr>
                <w:rFonts w:eastAsiaTheme="minorEastAsia"/>
                <w:b w:val="0"/>
              </w:rPr>
              <w:t>/</w:t>
            </w:r>
          </w:p>
        </w:tc>
        <w:tc>
          <w:tcPr>
            <w:tcW w:w="678" w:type="pct"/>
            <w:vAlign w:val="center"/>
          </w:tcPr>
          <w:p w14:paraId="7A4B20BA" w14:textId="77777777" w:rsidR="00113454" w:rsidRPr="00FC3A9C" w:rsidRDefault="00A53169" w:rsidP="00086CEF">
            <w:pPr>
              <w:pStyle w:val="6-"/>
              <w:spacing w:beforeLines="0" w:line="240" w:lineRule="auto"/>
              <w:rPr>
                <w:rFonts w:eastAsiaTheme="minorEastAsia"/>
                <w:b w:val="0"/>
              </w:rPr>
            </w:pPr>
            <w:r w:rsidRPr="00FC3A9C">
              <w:rPr>
                <w:rFonts w:eastAsiaTheme="minorEastAsia"/>
                <w:b w:val="0"/>
              </w:rPr>
              <w:t>/</w:t>
            </w:r>
          </w:p>
        </w:tc>
      </w:tr>
      <w:tr w:rsidR="00FC3A9C" w:rsidRPr="00FC3A9C" w14:paraId="3A71440D" w14:textId="77777777" w:rsidTr="007B63BD">
        <w:trPr>
          <w:trHeight w:val="340"/>
          <w:jc w:val="center"/>
        </w:trPr>
        <w:tc>
          <w:tcPr>
            <w:tcW w:w="379" w:type="pct"/>
            <w:vMerge/>
            <w:vAlign w:val="center"/>
          </w:tcPr>
          <w:p w14:paraId="6540E61B" w14:textId="77777777" w:rsidR="00113454" w:rsidRPr="00FC3A9C" w:rsidRDefault="00113454" w:rsidP="00086CEF">
            <w:pPr>
              <w:pStyle w:val="6-"/>
              <w:spacing w:beforeLines="0" w:line="240" w:lineRule="auto"/>
              <w:rPr>
                <w:rFonts w:eastAsiaTheme="minorEastAsia"/>
                <w:b w:val="0"/>
              </w:rPr>
            </w:pPr>
          </w:p>
        </w:tc>
        <w:tc>
          <w:tcPr>
            <w:tcW w:w="3943" w:type="pct"/>
            <w:gridSpan w:val="7"/>
            <w:vAlign w:val="center"/>
          </w:tcPr>
          <w:p w14:paraId="05C88DCD"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t>地下水</w:t>
            </w:r>
            <w:r w:rsidRPr="00FC3A9C">
              <w:rPr>
                <w:rFonts w:eastAsiaTheme="minorEastAsia"/>
                <w:b w:val="0"/>
              </w:rPr>
              <w:t>环境敏感程度</w:t>
            </w:r>
            <w:r w:rsidRPr="00FC3A9C">
              <w:rPr>
                <w:rFonts w:eastAsiaTheme="minorEastAsia" w:hint="eastAsia"/>
                <w:b w:val="0"/>
              </w:rPr>
              <w:t>E</w:t>
            </w:r>
            <w:r w:rsidRPr="00FC3A9C">
              <w:rPr>
                <w:rFonts w:eastAsiaTheme="minorEastAsia" w:hint="eastAsia"/>
                <w:b w:val="0"/>
              </w:rPr>
              <w:t>值</w:t>
            </w:r>
          </w:p>
        </w:tc>
        <w:tc>
          <w:tcPr>
            <w:tcW w:w="678" w:type="pct"/>
            <w:vAlign w:val="center"/>
          </w:tcPr>
          <w:p w14:paraId="79F4ABD7" w14:textId="77777777" w:rsidR="00113454" w:rsidRPr="00FC3A9C" w:rsidRDefault="00113454" w:rsidP="00086CEF">
            <w:pPr>
              <w:pStyle w:val="6-"/>
              <w:spacing w:beforeLines="0" w:line="240" w:lineRule="auto"/>
              <w:rPr>
                <w:rFonts w:eastAsiaTheme="minorEastAsia"/>
                <w:b w:val="0"/>
              </w:rPr>
            </w:pPr>
            <w:r w:rsidRPr="00FC3A9C">
              <w:rPr>
                <w:rFonts w:eastAsiaTheme="minorEastAsia" w:hint="eastAsia"/>
                <w:b w:val="0"/>
              </w:rPr>
              <w:t>E</w:t>
            </w:r>
            <w:r w:rsidRPr="00FC3A9C">
              <w:rPr>
                <w:rFonts w:eastAsiaTheme="minorEastAsia"/>
                <w:b w:val="0"/>
              </w:rPr>
              <w:t>3</w:t>
            </w:r>
          </w:p>
        </w:tc>
      </w:tr>
    </w:tbl>
    <w:p w14:paraId="264C84C2" w14:textId="77777777" w:rsidR="00113454" w:rsidRPr="00FC3A9C" w:rsidRDefault="00113454" w:rsidP="00113454">
      <w:pPr>
        <w:widowControl/>
        <w:jc w:val="left"/>
        <w:rPr>
          <w:sz w:val="24"/>
        </w:rPr>
      </w:pPr>
      <w:r w:rsidRPr="00FC3A9C">
        <w:rPr>
          <w:sz w:val="24"/>
        </w:rPr>
        <w:br w:type="page"/>
      </w:r>
    </w:p>
    <w:p w14:paraId="608DDEBE" w14:textId="77777777" w:rsidR="00113454" w:rsidRPr="00FC3A9C" w:rsidRDefault="004378E9" w:rsidP="00EF27B5">
      <w:pPr>
        <w:spacing w:beforeLines="50" w:before="120" w:line="360" w:lineRule="auto"/>
        <w:ind w:firstLineChars="200" w:firstLine="480"/>
        <w:rPr>
          <w:sz w:val="24"/>
        </w:rPr>
      </w:pPr>
      <w:r w:rsidRPr="00FC3A9C">
        <w:rPr>
          <w:sz w:val="24"/>
        </w:rPr>
        <w:lastRenderedPageBreak/>
        <w:fldChar w:fldCharType="begin"/>
      </w:r>
      <w:r w:rsidR="00113454" w:rsidRPr="00FC3A9C">
        <w:rPr>
          <w:sz w:val="24"/>
        </w:rPr>
        <w:instrText xml:space="preserve"> </w:instrText>
      </w:r>
      <w:r w:rsidR="00113454" w:rsidRPr="00FC3A9C">
        <w:rPr>
          <w:rFonts w:hint="eastAsia"/>
          <w:sz w:val="24"/>
        </w:rPr>
        <w:instrText>= 5 \* GB3</w:instrText>
      </w:r>
      <w:r w:rsidR="00113454" w:rsidRPr="00FC3A9C">
        <w:rPr>
          <w:sz w:val="24"/>
        </w:rPr>
        <w:instrText xml:space="preserve"> </w:instrText>
      </w:r>
      <w:r w:rsidRPr="00FC3A9C">
        <w:rPr>
          <w:sz w:val="24"/>
        </w:rPr>
        <w:fldChar w:fldCharType="separate"/>
      </w:r>
      <w:r w:rsidR="00113454" w:rsidRPr="00FC3A9C">
        <w:rPr>
          <w:rFonts w:hint="eastAsia"/>
          <w:noProof/>
          <w:sz w:val="24"/>
        </w:rPr>
        <w:t>⑤</w:t>
      </w:r>
      <w:r w:rsidRPr="00FC3A9C">
        <w:rPr>
          <w:sz w:val="24"/>
        </w:rPr>
        <w:fldChar w:fldCharType="end"/>
      </w:r>
      <w:r w:rsidR="00113454" w:rsidRPr="00FC3A9C">
        <w:rPr>
          <w:sz w:val="24"/>
        </w:rPr>
        <w:t xml:space="preserve"> </w:t>
      </w:r>
      <w:r w:rsidR="00113454" w:rsidRPr="00FC3A9C">
        <w:rPr>
          <w:rFonts w:hint="eastAsia"/>
          <w:sz w:val="24"/>
        </w:rPr>
        <w:t>环境</w:t>
      </w:r>
      <w:r w:rsidR="00113454" w:rsidRPr="00FC3A9C">
        <w:rPr>
          <w:sz w:val="24"/>
        </w:rPr>
        <w:t>风险潜势划分</w:t>
      </w:r>
    </w:p>
    <w:p w14:paraId="3DA6F7D0" w14:textId="77777777" w:rsidR="00113454" w:rsidRPr="00FC3A9C" w:rsidRDefault="00113454" w:rsidP="00113454">
      <w:pPr>
        <w:spacing w:line="360" w:lineRule="auto"/>
        <w:ind w:firstLineChars="200" w:firstLine="480"/>
        <w:rPr>
          <w:sz w:val="24"/>
        </w:rPr>
      </w:pPr>
      <w:r w:rsidRPr="00FC3A9C">
        <w:rPr>
          <w:rFonts w:hint="eastAsia"/>
          <w:sz w:val="24"/>
        </w:rPr>
        <w:t>根据建设</w:t>
      </w:r>
      <w:r w:rsidRPr="00FC3A9C">
        <w:rPr>
          <w:sz w:val="24"/>
        </w:rPr>
        <w:t>项目涉及的物质和工艺系统的危险性及其所在地的环境敏感程度，结合事故情形下环境影响途径，对建设项目潜在的环境危害程度进行</w:t>
      </w:r>
      <w:r w:rsidRPr="00FC3A9C">
        <w:rPr>
          <w:rFonts w:hint="eastAsia"/>
          <w:sz w:val="24"/>
        </w:rPr>
        <w:t>概化</w:t>
      </w:r>
      <w:r w:rsidRPr="00FC3A9C">
        <w:rPr>
          <w:sz w:val="24"/>
        </w:rPr>
        <w:t>分析，按照表</w:t>
      </w:r>
      <w:r w:rsidRPr="00FC3A9C">
        <w:rPr>
          <w:sz w:val="24"/>
        </w:rPr>
        <w:t>4</w:t>
      </w:r>
      <w:r w:rsidRPr="00FC3A9C">
        <w:rPr>
          <w:rFonts w:hint="eastAsia"/>
          <w:sz w:val="24"/>
        </w:rPr>
        <w:t>-13</w:t>
      </w:r>
      <w:r w:rsidRPr="00FC3A9C">
        <w:rPr>
          <w:rFonts w:hint="eastAsia"/>
          <w:sz w:val="24"/>
        </w:rPr>
        <w:t>确定</w:t>
      </w:r>
      <w:r w:rsidRPr="00FC3A9C">
        <w:rPr>
          <w:sz w:val="24"/>
        </w:rPr>
        <w:t>环境</w:t>
      </w:r>
      <w:r w:rsidRPr="00FC3A9C">
        <w:rPr>
          <w:rFonts w:hint="eastAsia"/>
          <w:sz w:val="24"/>
        </w:rPr>
        <w:t>风险</w:t>
      </w:r>
      <w:r w:rsidRPr="00FC3A9C">
        <w:rPr>
          <w:sz w:val="24"/>
        </w:rPr>
        <w:t>潜势。</w:t>
      </w:r>
    </w:p>
    <w:p w14:paraId="497DC9C4" w14:textId="77777777" w:rsidR="00113454" w:rsidRPr="00FC3A9C" w:rsidRDefault="00113454" w:rsidP="00113454">
      <w:pPr>
        <w:jc w:val="center"/>
        <w:rPr>
          <w:b/>
          <w:szCs w:val="21"/>
        </w:rPr>
      </w:pPr>
      <w:r w:rsidRPr="00FC3A9C">
        <w:rPr>
          <w:b/>
          <w:szCs w:val="21"/>
        </w:rPr>
        <w:t>表</w:t>
      </w:r>
      <w:r w:rsidRPr="00FC3A9C">
        <w:rPr>
          <w:b/>
          <w:szCs w:val="21"/>
        </w:rPr>
        <w:t xml:space="preserve">4-13    </w:t>
      </w:r>
      <w:r w:rsidRPr="00FC3A9C">
        <w:rPr>
          <w:rFonts w:hint="eastAsia"/>
          <w:b/>
          <w:szCs w:val="21"/>
        </w:rPr>
        <w:t>建设项目</w:t>
      </w:r>
      <w:r w:rsidRPr="00FC3A9C">
        <w:rPr>
          <w:b/>
          <w:szCs w:val="21"/>
        </w:rPr>
        <w:t>环境风险潜势划分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802"/>
        <w:gridCol w:w="1804"/>
        <w:gridCol w:w="1802"/>
        <w:gridCol w:w="1806"/>
      </w:tblGrid>
      <w:tr w:rsidR="00FC3A9C" w:rsidRPr="00FC3A9C" w14:paraId="091A9F1C" w14:textId="77777777" w:rsidTr="00113454">
        <w:trPr>
          <w:trHeight w:val="369"/>
          <w:jc w:val="center"/>
        </w:trPr>
        <w:tc>
          <w:tcPr>
            <w:tcW w:w="1097" w:type="pct"/>
            <w:vMerge w:val="restart"/>
            <w:vAlign w:val="center"/>
          </w:tcPr>
          <w:p w14:paraId="79B250EC" w14:textId="77777777" w:rsidR="00113454" w:rsidRPr="00FC3A9C" w:rsidRDefault="00113454" w:rsidP="00113454">
            <w:pPr>
              <w:pStyle w:val="6-"/>
              <w:spacing w:beforeLines="0" w:line="240" w:lineRule="auto"/>
              <w:rPr>
                <w:rFonts w:eastAsiaTheme="minorEastAsia"/>
              </w:rPr>
            </w:pPr>
            <w:r w:rsidRPr="00FC3A9C">
              <w:rPr>
                <w:rFonts w:eastAsiaTheme="minorEastAsia"/>
              </w:rPr>
              <w:t>环境敏感程度（</w:t>
            </w:r>
            <w:r w:rsidRPr="00FC3A9C">
              <w:rPr>
                <w:rFonts w:eastAsiaTheme="minorEastAsia"/>
              </w:rPr>
              <w:t>E</w:t>
            </w:r>
            <w:r w:rsidRPr="00FC3A9C">
              <w:rPr>
                <w:rFonts w:eastAsiaTheme="minorEastAsia"/>
              </w:rPr>
              <w:t>）</w:t>
            </w:r>
          </w:p>
        </w:tc>
        <w:tc>
          <w:tcPr>
            <w:tcW w:w="3903" w:type="pct"/>
            <w:gridSpan w:val="4"/>
            <w:vAlign w:val="center"/>
          </w:tcPr>
          <w:p w14:paraId="48D75D14" w14:textId="77777777" w:rsidR="00113454" w:rsidRPr="00FC3A9C" w:rsidRDefault="00113454" w:rsidP="00113454">
            <w:pPr>
              <w:pStyle w:val="6-"/>
              <w:spacing w:beforeLines="0" w:line="240" w:lineRule="auto"/>
              <w:rPr>
                <w:rFonts w:eastAsiaTheme="minorEastAsia"/>
              </w:rPr>
            </w:pPr>
            <w:r w:rsidRPr="00FC3A9C">
              <w:rPr>
                <w:rFonts w:eastAsiaTheme="minorEastAsia"/>
              </w:rPr>
              <w:t>危险物质及工艺系统危险性（</w:t>
            </w:r>
            <w:r w:rsidRPr="00FC3A9C">
              <w:rPr>
                <w:rFonts w:eastAsiaTheme="minorEastAsia"/>
              </w:rPr>
              <w:t>P</w:t>
            </w:r>
            <w:r w:rsidRPr="00FC3A9C">
              <w:rPr>
                <w:rFonts w:eastAsiaTheme="minorEastAsia"/>
              </w:rPr>
              <w:t>）</w:t>
            </w:r>
          </w:p>
        </w:tc>
      </w:tr>
      <w:tr w:rsidR="00FC3A9C" w:rsidRPr="00FC3A9C" w14:paraId="33EBC6B4" w14:textId="77777777" w:rsidTr="00113454">
        <w:trPr>
          <w:trHeight w:val="369"/>
          <w:jc w:val="center"/>
        </w:trPr>
        <w:tc>
          <w:tcPr>
            <w:tcW w:w="1097" w:type="pct"/>
            <w:vMerge/>
            <w:vAlign w:val="center"/>
          </w:tcPr>
          <w:p w14:paraId="5D56BCA7" w14:textId="77777777" w:rsidR="00113454" w:rsidRPr="00FC3A9C" w:rsidRDefault="00113454" w:rsidP="00113454">
            <w:pPr>
              <w:pStyle w:val="6-"/>
              <w:spacing w:beforeLines="0" w:line="240" w:lineRule="auto"/>
              <w:rPr>
                <w:rFonts w:eastAsiaTheme="minorEastAsia"/>
              </w:rPr>
            </w:pPr>
          </w:p>
        </w:tc>
        <w:tc>
          <w:tcPr>
            <w:tcW w:w="975" w:type="pct"/>
            <w:vAlign w:val="center"/>
          </w:tcPr>
          <w:p w14:paraId="63903772" w14:textId="77777777" w:rsidR="00113454" w:rsidRPr="00FC3A9C" w:rsidRDefault="00113454" w:rsidP="00113454">
            <w:pPr>
              <w:pStyle w:val="6-"/>
              <w:spacing w:beforeLines="0" w:line="240" w:lineRule="auto"/>
              <w:rPr>
                <w:rFonts w:eastAsiaTheme="minorEastAsia"/>
              </w:rPr>
            </w:pPr>
            <w:r w:rsidRPr="00FC3A9C">
              <w:rPr>
                <w:rFonts w:eastAsiaTheme="minorEastAsia"/>
              </w:rPr>
              <w:t>极高危害（</w:t>
            </w:r>
            <w:r w:rsidRPr="00FC3A9C">
              <w:rPr>
                <w:rFonts w:eastAsiaTheme="minorEastAsia"/>
              </w:rPr>
              <w:t>P1</w:t>
            </w:r>
            <w:r w:rsidRPr="00FC3A9C">
              <w:rPr>
                <w:rFonts w:eastAsiaTheme="minorEastAsia"/>
              </w:rPr>
              <w:t>）</w:t>
            </w:r>
          </w:p>
        </w:tc>
        <w:tc>
          <w:tcPr>
            <w:tcW w:w="976" w:type="pct"/>
            <w:vAlign w:val="center"/>
          </w:tcPr>
          <w:p w14:paraId="2EABF605" w14:textId="77777777" w:rsidR="00113454" w:rsidRPr="00FC3A9C" w:rsidRDefault="00113454" w:rsidP="00113454">
            <w:pPr>
              <w:pStyle w:val="6-"/>
              <w:spacing w:beforeLines="0" w:line="240" w:lineRule="auto"/>
              <w:rPr>
                <w:rFonts w:eastAsiaTheme="minorEastAsia"/>
              </w:rPr>
            </w:pPr>
            <w:r w:rsidRPr="00FC3A9C">
              <w:rPr>
                <w:rFonts w:eastAsiaTheme="minorEastAsia"/>
              </w:rPr>
              <w:t>高度危害（</w:t>
            </w:r>
            <w:r w:rsidRPr="00FC3A9C">
              <w:rPr>
                <w:rFonts w:eastAsiaTheme="minorEastAsia"/>
              </w:rPr>
              <w:t>P2</w:t>
            </w:r>
            <w:r w:rsidRPr="00FC3A9C">
              <w:rPr>
                <w:rFonts w:eastAsiaTheme="minorEastAsia"/>
              </w:rPr>
              <w:t>）</w:t>
            </w:r>
          </w:p>
        </w:tc>
        <w:tc>
          <w:tcPr>
            <w:tcW w:w="975" w:type="pct"/>
            <w:vAlign w:val="center"/>
          </w:tcPr>
          <w:p w14:paraId="1609DCFC" w14:textId="77777777" w:rsidR="00113454" w:rsidRPr="00FC3A9C" w:rsidRDefault="00113454" w:rsidP="00113454">
            <w:pPr>
              <w:pStyle w:val="6-"/>
              <w:spacing w:beforeLines="0" w:line="240" w:lineRule="auto"/>
              <w:rPr>
                <w:rFonts w:eastAsiaTheme="minorEastAsia"/>
              </w:rPr>
            </w:pPr>
            <w:r w:rsidRPr="00FC3A9C">
              <w:rPr>
                <w:rFonts w:eastAsiaTheme="minorEastAsia"/>
              </w:rPr>
              <w:t>中度危害（</w:t>
            </w:r>
            <w:r w:rsidRPr="00FC3A9C">
              <w:rPr>
                <w:rFonts w:eastAsiaTheme="minorEastAsia"/>
              </w:rPr>
              <w:t>P3</w:t>
            </w:r>
            <w:r w:rsidRPr="00FC3A9C">
              <w:rPr>
                <w:rFonts w:eastAsiaTheme="minorEastAsia"/>
              </w:rPr>
              <w:t>）</w:t>
            </w:r>
          </w:p>
        </w:tc>
        <w:tc>
          <w:tcPr>
            <w:tcW w:w="977" w:type="pct"/>
            <w:tcBorders>
              <w:bottom w:val="single" w:sz="4" w:space="0" w:color="auto"/>
            </w:tcBorders>
            <w:vAlign w:val="center"/>
          </w:tcPr>
          <w:p w14:paraId="136F67BF" w14:textId="77777777" w:rsidR="00113454" w:rsidRPr="00FC3A9C" w:rsidRDefault="00113454" w:rsidP="00113454">
            <w:pPr>
              <w:pStyle w:val="6-"/>
              <w:spacing w:beforeLines="0" w:line="240" w:lineRule="auto"/>
              <w:rPr>
                <w:rFonts w:eastAsiaTheme="minorEastAsia"/>
              </w:rPr>
            </w:pPr>
            <w:r w:rsidRPr="00FC3A9C">
              <w:rPr>
                <w:rFonts w:eastAsiaTheme="minorEastAsia"/>
              </w:rPr>
              <w:t>轻度危害（</w:t>
            </w:r>
            <w:r w:rsidRPr="00FC3A9C">
              <w:rPr>
                <w:rFonts w:eastAsiaTheme="minorEastAsia"/>
              </w:rPr>
              <w:t>P4</w:t>
            </w:r>
            <w:r w:rsidRPr="00FC3A9C">
              <w:rPr>
                <w:rFonts w:eastAsiaTheme="minorEastAsia"/>
              </w:rPr>
              <w:t>）</w:t>
            </w:r>
          </w:p>
        </w:tc>
      </w:tr>
      <w:tr w:rsidR="00FC3A9C" w:rsidRPr="00FC3A9C" w14:paraId="35106F26" w14:textId="77777777" w:rsidTr="00113454">
        <w:trPr>
          <w:trHeight w:val="369"/>
          <w:jc w:val="center"/>
        </w:trPr>
        <w:tc>
          <w:tcPr>
            <w:tcW w:w="1097" w:type="pct"/>
            <w:vAlign w:val="center"/>
          </w:tcPr>
          <w:p w14:paraId="7732C9B2"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环境高度敏感区（</w:t>
            </w:r>
            <w:r w:rsidRPr="00FC3A9C">
              <w:rPr>
                <w:rFonts w:eastAsiaTheme="minorEastAsia"/>
                <w:b w:val="0"/>
              </w:rPr>
              <w:t>E1</w:t>
            </w:r>
            <w:r w:rsidRPr="00FC3A9C">
              <w:rPr>
                <w:rFonts w:eastAsiaTheme="minorEastAsia"/>
                <w:b w:val="0"/>
              </w:rPr>
              <w:t>）</w:t>
            </w:r>
          </w:p>
        </w:tc>
        <w:tc>
          <w:tcPr>
            <w:tcW w:w="975" w:type="pct"/>
            <w:vAlign w:val="center"/>
          </w:tcPr>
          <w:p w14:paraId="7270977D" w14:textId="77777777" w:rsidR="00113454" w:rsidRPr="00FC3A9C" w:rsidRDefault="00113454" w:rsidP="00113454">
            <w:pPr>
              <w:pStyle w:val="6-"/>
              <w:spacing w:beforeLines="0" w:line="240" w:lineRule="auto"/>
              <w:rPr>
                <w:rFonts w:eastAsiaTheme="minorEastAsia"/>
                <w:b w:val="0"/>
              </w:rPr>
            </w:pPr>
            <w:r w:rsidRPr="00FC3A9C">
              <w:rPr>
                <w:rFonts w:ascii="宋体" w:hAnsi="宋体" w:cs="宋体" w:hint="eastAsia"/>
                <w:b w:val="0"/>
              </w:rPr>
              <w:t>Ⅳ</w:t>
            </w:r>
            <w:r w:rsidRPr="00FC3A9C">
              <w:rPr>
                <w:rFonts w:eastAsiaTheme="minorEastAsia"/>
                <w:b w:val="0"/>
                <w:vertAlign w:val="superscript"/>
              </w:rPr>
              <w:t>+</w:t>
            </w:r>
          </w:p>
        </w:tc>
        <w:tc>
          <w:tcPr>
            <w:tcW w:w="976" w:type="pct"/>
            <w:vAlign w:val="center"/>
          </w:tcPr>
          <w:p w14:paraId="647090EB" w14:textId="77777777" w:rsidR="00113454" w:rsidRPr="00FC3A9C" w:rsidRDefault="00113454" w:rsidP="00113454">
            <w:pPr>
              <w:pStyle w:val="6-"/>
              <w:spacing w:beforeLines="0" w:line="240" w:lineRule="auto"/>
              <w:rPr>
                <w:rFonts w:eastAsiaTheme="minorEastAsia"/>
                <w:b w:val="0"/>
              </w:rPr>
            </w:pPr>
            <w:r w:rsidRPr="00FC3A9C">
              <w:rPr>
                <w:rFonts w:ascii="宋体" w:hAnsi="宋体" w:cs="宋体" w:hint="eastAsia"/>
                <w:b w:val="0"/>
              </w:rPr>
              <w:t>Ⅳ</w:t>
            </w:r>
          </w:p>
        </w:tc>
        <w:tc>
          <w:tcPr>
            <w:tcW w:w="975" w:type="pct"/>
            <w:vAlign w:val="center"/>
          </w:tcPr>
          <w:p w14:paraId="4D74609C" w14:textId="77777777" w:rsidR="00113454" w:rsidRPr="00FC3A9C" w:rsidRDefault="00113454" w:rsidP="00113454">
            <w:pPr>
              <w:pStyle w:val="6-"/>
              <w:spacing w:beforeLines="0" w:line="240" w:lineRule="auto"/>
              <w:rPr>
                <w:rFonts w:eastAsiaTheme="minorEastAsia"/>
                <w:b w:val="0"/>
              </w:rPr>
            </w:pPr>
            <w:r w:rsidRPr="00FC3A9C">
              <w:rPr>
                <w:rFonts w:asciiTheme="minorEastAsia" w:eastAsiaTheme="minorEastAsia" w:hAnsiTheme="minorEastAsia" w:hint="eastAsia"/>
                <w:b w:val="0"/>
              </w:rPr>
              <w:t>Ⅲ</w:t>
            </w:r>
          </w:p>
        </w:tc>
        <w:tc>
          <w:tcPr>
            <w:tcW w:w="977" w:type="pct"/>
            <w:tcBorders>
              <w:bottom w:val="single" w:sz="4" w:space="0" w:color="auto"/>
            </w:tcBorders>
            <w:vAlign w:val="center"/>
          </w:tcPr>
          <w:p w14:paraId="04AB2754" w14:textId="77777777" w:rsidR="00113454" w:rsidRPr="00FC3A9C" w:rsidRDefault="00113454" w:rsidP="00113454">
            <w:pPr>
              <w:pStyle w:val="6-"/>
              <w:spacing w:beforeLines="0" w:line="240" w:lineRule="auto"/>
              <w:rPr>
                <w:rFonts w:eastAsiaTheme="minorEastAsia"/>
                <w:b w:val="0"/>
              </w:rPr>
            </w:pPr>
            <w:r w:rsidRPr="00FC3A9C">
              <w:rPr>
                <w:rFonts w:asciiTheme="minorEastAsia" w:eastAsiaTheme="minorEastAsia" w:hAnsiTheme="minorEastAsia" w:hint="eastAsia"/>
                <w:b w:val="0"/>
              </w:rPr>
              <w:t>Ⅲ</w:t>
            </w:r>
          </w:p>
        </w:tc>
      </w:tr>
      <w:tr w:rsidR="00FC3A9C" w:rsidRPr="00FC3A9C" w14:paraId="69204900" w14:textId="77777777" w:rsidTr="00113454">
        <w:trPr>
          <w:trHeight w:val="369"/>
          <w:jc w:val="center"/>
        </w:trPr>
        <w:tc>
          <w:tcPr>
            <w:tcW w:w="1097" w:type="pct"/>
            <w:vAlign w:val="center"/>
          </w:tcPr>
          <w:p w14:paraId="5284D008"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环境中度敏感区（</w:t>
            </w:r>
            <w:r w:rsidRPr="00FC3A9C">
              <w:rPr>
                <w:rFonts w:eastAsiaTheme="minorEastAsia"/>
                <w:b w:val="0"/>
              </w:rPr>
              <w:t>E2</w:t>
            </w:r>
            <w:r w:rsidRPr="00FC3A9C">
              <w:rPr>
                <w:rFonts w:eastAsiaTheme="minorEastAsia"/>
                <w:b w:val="0"/>
              </w:rPr>
              <w:t>）</w:t>
            </w:r>
          </w:p>
        </w:tc>
        <w:tc>
          <w:tcPr>
            <w:tcW w:w="975" w:type="pct"/>
            <w:vAlign w:val="center"/>
          </w:tcPr>
          <w:p w14:paraId="4C2DAAD5" w14:textId="77777777" w:rsidR="00113454" w:rsidRPr="00FC3A9C" w:rsidRDefault="00113454" w:rsidP="00113454">
            <w:pPr>
              <w:pStyle w:val="6-"/>
              <w:spacing w:beforeLines="0" w:line="240" w:lineRule="auto"/>
              <w:rPr>
                <w:rFonts w:eastAsiaTheme="minorEastAsia"/>
                <w:b w:val="0"/>
              </w:rPr>
            </w:pPr>
            <w:r w:rsidRPr="00FC3A9C">
              <w:rPr>
                <w:rFonts w:ascii="宋体" w:hAnsi="宋体" w:cs="宋体" w:hint="eastAsia"/>
                <w:b w:val="0"/>
              </w:rPr>
              <w:t>Ⅳ</w:t>
            </w:r>
          </w:p>
        </w:tc>
        <w:tc>
          <w:tcPr>
            <w:tcW w:w="976" w:type="pct"/>
            <w:vAlign w:val="center"/>
          </w:tcPr>
          <w:p w14:paraId="0EFF84C0" w14:textId="77777777" w:rsidR="00113454" w:rsidRPr="00FC3A9C" w:rsidRDefault="00113454" w:rsidP="00113454">
            <w:pPr>
              <w:pStyle w:val="6-"/>
              <w:spacing w:beforeLines="0" w:line="240" w:lineRule="auto"/>
              <w:rPr>
                <w:rFonts w:eastAsiaTheme="minorEastAsia"/>
                <w:b w:val="0"/>
              </w:rPr>
            </w:pPr>
            <w:r w:rsidRPr="00FC3A9C">
              <w:rPr>
                <w:rFonts w:asciiTheme="minorEastAsia" w:eastAsiaTheme="minorEastAsia" w:hAnsiTheme="minorEastAsia" w:hint="eastAsia"/>
                <w:b w:val="0"/>
              </w:rPr>
              <w:t>Ⅲ</w:t>
            </w:r>
          </w:p>
        </w:tc>
        <w:tc>
          <w:tcPr>
            <w:tcW w:w="975" w:type="pct"/>
            <w:vAlign w:val="center"/>
          </w:tcPr>
          <w:p w14:paraId="7B946548" w14:textId="77777777" w:rsidR="00113454" w:rsidRPr="00FC3A9C" w:rsidRDefault="00113454" w:rsidP="00113454">
            <w:pPr>
              <w:pStyle w:val="6-"/>
              <w:spacing w:beforeLines="0" w:line="240" w:lineRule="auto"/>
              <w:rPr>
                <w:rFonts w:eastAsiaTheme="minorEastAsia"/>
                <w:b w:val="0"/>
              </w:rPr>
            </w:pPr>
            <w:r w:rsidRPr="00FC3A9C">
              <w:rPr>
                <w:rFonts w:asciiTheme="minorEastAsia" w:eastAsiaTheme="minorEastAsia" w:hAnsiTheme="minorEastAsia" w:hint="eastAsia"/>
                <w:b w:val="0"/>
              </w:rPr>
              <w:t>Ⅲ</w:t>
            </w:r>
          </w:p>
        </w:tc>
        <w:tc>
          <w:tcPr>
            <w:tcW w:w="977" w:type="pct"/>
            <w:vAlign w:val="center"/>
          </w:tcPr>
          <w:p w14:paraId="06FE6974" w14:textId="77777777" w:rsidR="00113454" w:rsidRPr="00FC3A9C" w:rsidRDefault="00113454" w:rsidP="00113454">
            <w:pPr>
              <w:pStyle w:val="6-"/>
              <w:spacing w:beforeLines="0" w:line="240" w:lineRule="auto"/>
              <w:rPr>
                <w:rFonts w:eastAsiaTheme="minorEastAsia"/>
                <w:b w:val="0"/>
              </w:rPr>
            </w:pPr>
            <w:r w:rsidRPr="00FC3A9C">
              <w:rPr>
                <w:rFonts w:asciiTheme="minorEastAsia" w:eastAsiaTheme="minorEastAsia" w:hAnsiTheme="minorEastAsia" w:hint="eastAsia"/>
                <w:b w:val="0"/>
              </w:rPr>
              <w:t>Ⅱ</w:t>
            </w:r>
          </w:p>
        </w:tc>
      </w:tr>
      <w:tr w:rsidR="00FC3A9C" w:rsidRPr="00FC3A9C" w14:paraId="4B3F3F55" w14:textId="77777777" w:rsidTr="00113454">
        <w:trPr>
          <w:trHeight w:val="369"/>
          <w:jc w:val="center"/>
        </w:trPr>
        <w:tc>
          <w:tcPr>
            <w:tcW w:w="1097" w:type="pct"/>
            <w:vAlign w:val="center"/>
          </w:tcPr>
          <w:p w14:paraId="169D783E"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环境低度敏感区（</w:t>
            </w:r>
            <w:r w:rsidRPr="00FC3A9C">
              <w:rPr>
                <w:rFonts w:eastAsiaTheme="minorEastAsia"/>
                <w:b w:val="0"/>
              </w:rPr>
              <w:t>E3</w:t>
            </w:r>
            <w:r w:rsidRPr="00FC3A9C">
              <w:rPr>
                <w:rFonts w:eastAsiaTheme="minorEastAsia"/>
                <w:b w:val="0"/>
              </w:rPr>
              <w:t>）</w:t>
            </w:r>
          </w:p>
        </w:tc>
        <w:tc>
          <w:tcPr>
            <w:tcW w:w="975" w:type="pct"/>
            <w:vAlign w:val="center"/>
          </w:tcPr>
          <w:p w14:paraId="321AA3F0" w14:textId="77777777" w:rsidR="00113454" w:rsidRPr="00FC3A9C" w:rsidRDefault="00113454" w:rsidP="00113454">
            <w:pPr>
              <w:pStyle w:val="6-"/>
              <w:spacing w:beforeLines="0" w:line="240" w:lineRule="auto"/>
              <w:rPr>
                <w:rFonts w:eastAsiaTheme="minorEastAsia"/>
                <w:b w:val="0"/>
              </w:rPr>
            </w:pPr>
            <w:r w:rsidRPr="00FC3A9C">
              <w:rPr>
                <w:rFonts w:asciiTheme="minorEastAsia" w:eastAsiaTheme="minorEastAsia" w:hAnsiTheme="minorEastAsia" w:hint="eastAsia"/>
                <w:b w:val="0"/>
              </w:rPr>
              <w:t>Ⅲ</w:t>
            </w:r>
          </w:p>
        </w:tc>
        <w:tc>
          <w:tcPr>
            <w:tcW w:w="976" w:type="pct"/>
            <w:vAlign w:val="center"/>
          </w:tcPr>
          <w:p w14:paraId="430FF79E" w14:textId="77777777" w:rsidR="00113454" w:rsidRPr="00FC3A9C" w:rsidRDefault="00113454" w:rsidP="00113454">
            <w:pPr>
              <w:pStyle w:val="6-"/>
              <w:spacing w:beforeLines="0" w:line="240" w:lineRule="auto"/>
              <w:rPr>
                <w:rFonts w:eastAsiaTheme="minorEastAsia"/>
                <w:b w:val="0"/>
              </w:rPr>
            </w:pPr>
            <w:r w:rsidRPr="00FC3A9C">
              <w:rPr>
                <w:rFonts w:asciiTheme="minorEastAsia" w:eastAsiaTheme="minorEastAsia" w:hAnsiTheme="minorEastAsia" w:hint="eastAsia"/>
                <w:b w:val="0"/>
              </w:rPr>
              <w:t>Ⅲ</w:t>
            </w:r>
          </w:p>
        </w:tc>
        <w:tc>
          <w:tcPr>
            <w:tcW w:w="975" w:type="pct"/>
            <w:vAlign w:val="center"/>
          </w:tcPr>
          <w:p w14:paraId="569B4289" w14:textId="77777777" w:rsidR="00113454" w:rsidRPr="00FC3A9C" w:rsidRDefault="00113454" w:rsidP="00113454">
            <w:pPr>
              <w:pStyle w:val="6-"/>
              <w:spacing w:beforeLines="0" w:line="240" w:lineRule="auto"/>
              <w:rPr>
                <w:rFonts w:eastAsiaTheme="minorEastAsia"/>
                <w:b w:val="0"/>
              </w:rPr>
            </w:pPr>
            <w:r w:rsidRPr="00FC3A9C">
              <w:rPr>
                <w:rFonts w:asciiTheme="minorEastAsia" w:eastAsiaTheme="minorEastAsia" w:hAnsiTheme="minorEastAsia" w:hint="eastAsia"/>
                <w:b w:val="0"/>
              </w:rPr>
              <w:t>Ⅱ</w:t>
            </w:r>
          </w:p>
        </w:tc>
        <w:tc>
          <w:tcPr>
            <w:tcW w:w="977" w:type="pct"/>
            <w:vAlign w:val="center"/>
          </w:tcPr>
          <w:p w14:paraId="1D546F51" w14:textId="77777777" w:rsidR="00113454" w:rsidRPr="00FC3A9C" w:rsidRDefault="00113454" w:rsidP="00113454">
            <w:pPr>
              <w:pStyle w:val="6-"/>
              <w:spacing w:beforeLines="0" w:line="240" w:lineRule="auto"/>
              <w:rPr>
                <w:rFonts w:eastAsiaTheme="minorEastAsia"/>
                <w:b w:val="0"/>
              </w:rPr>
            </w:pPr>
            <w:r w:rsidRPr="00FC3A9C">
              <w:rPr>
                <w:rFonts w:asciiTheme="minorEastAsia" w:eastAsiaTheme="minorEastAsia" w:hAnsiTheme="minorEastAsia" w:hint="eastAsia"/>
                <w:b w:val="0"/>
              </w:rPr>
              <w:t>Ⅰ</w:t>
            </w:r>
          </w:p>
        </w:tc>
      </w:tr>
      <w:tr w:rsidR="00FC3A9C" w:rsidRPr="00FC3A9C" w14:paraId="055F4AFA" w14:textId="77777777" w:rsidTr="00113454">
        <w:trPr>
          <w:trHeight w:val="369"/>
          <w:jc w:val="center"/>
        </w:trPr>
        <w:tc>
          <w:tcPr>
            <w:tcW w:w="5000" w:type="pct"/>
            <w:gridSpan w:val="5"/>
            <w:vAlign w:val="center"/>
          </w:tcPr>
          <w:p w14:paraId="546D6F9A" w14:textId="77777777" w:rsidR="00113454" w:rsidRPr="00FC3A9C" w:rsidRDefault="00113454" w:rsidP="00113454">
            <w:pPr>
              <w:pStyle w:val="6-"/>
              <w:spacing w:beforeLines="0" w:line="240" w:lineRule="auto"/>
              <w:jc w:val="both"/>
              <w:rPr>
                <w:rFonts w:eastAsiaTheme="minorEastAsia"/>
                <w:b w:val="0"/>
              </w:rPr>
            </w:pPr>
            <w:r w:rsidRPr="00FC3A9C">
              <w:rPr>
                <w:rFonts w:ascii="宋体" w:hAnsi="宋体" w:cs="宋体" w:hint="eastAsia"/>
                <w:b w:val="0"/>
              </w:rPr>
              <w:t>注</w:t>
            </w:r>
            <w:r w:rsidRPr="00FC3A9C">
              <w:rPr>
                <w:rFonts w:ascii="宋体" w:hAnsi="宋体" w:cs="宋体"/>
                <w:b w:val="0"/>
              </w:rPr>
              <w:t>：</w:t>
            </w:r>
            <w:r w:rsidRPr="00FC3A9C">
              <w:rPr>
                <w:rFonts w:ascii="宋体" w:hAnsi="宋体" w:cs="宋体" w:hint="eastAsia"/>
                <w:b w:val="0"/>
              </w:rPr>
              <w:t>Ⅳ</w:t>
            </w:r>
            <w:r w:rsidRPr="00FC3A9C">
              <w:rPr>
                <w:rFonts w:eastAsiaTheme="minorEastAsia"/>
                <w:b w:val="0"/>
                <w:vertAlign w:val="superscript"/>
              </w:rPr>
              <w:t>+</w:t>
            </w:r>
            <w:r w:rsidRPr="00FC3A9C">
              <w:rPr>
                <w:rFonts w:eastAsiaTheme="minorEastAsia" w:hint="eastAsia"/>
                <w:b w:val="0"/>
              </w:rPr>
              <w:t>为</w:t>
            </w:r>
            <w:r w:rsidRPr="00FC3A9C">
              <w:rPr>
                <w:rFonts w:eastAsiaTheme="minorEastAsia"/>
                <w:b w:val="0"/>
              </w:rPr>
              <w:t>极高环境风险。</w:t>
            </w:r>
          </w:p>
        </w:tc>
      </w:tr>
    </w:tbl>
    <w:p w14:paraId="33CC1F1B" w14:textId="77777777" w:rsidR="00113454" w:rsidRPr="00FC3A9C" w:rsidRDefault="00113454" w:rsidP="00EF27B5">
      <w:pPr>
        <w:spacing w:beforeLines="50" w:before="120" w:line="360" w:lineRule="auto"/>
        <w:ind w:firstLineChars="200" w:firstLine="480"/>
        <w:rPr>
          <w:sz w:val="24"/>
        </w:rPr>
      </w:pPr>
      <w:r w:rsidRPr="00FC3A9C">
        <w:rPr>
          <w:rFonts w:hint="eastAsia"/>
          <w:sz w:val="24"/>
        </w:rPr>
        <w:t>根据</w:t>
      </w:r>
      <w:r w:rsidRPr="00FC3A9C">
        <w:rPr>
          <w:sz w:val="24"/>
        </w:rPr>
        <w:t>本工程</w:t>
      </w:r>
      <w:r w:rsidRPr="00FC3A9C">
        <w:rPr>
          <w:rFonts w:hint="eastAsia"/>
          <w:sz w:val="24"/>
        </w:rPr>
        <w:t>危险物质及工艺系统危险性等级判断（</w:t>
      </w:r>
      <w:r w:rsidRPr="00FC3A9C">
        <w:rPr>
          <w:rFonts w:hint="eastAsia"/>
          <w:sz w:val="24"/>
        </w:rPr>
        <w:t>P</w:t>
      </w:r>
      <w:r w:rsidRPr="00FC3A9C">
        <w:rPr>
          <w:rFonts w:hint="eastAsia"/>
          <w:sz w:val="24"/>
        </w:rPr>
        <w:t>）结果为</w:t>
      </w:r>
      <w:r w:rsidRPr="00FC3A9C">
        <w:rPr>
          <w:rFonts w:hint="eastAsia"/>
          <w:sz w:val="24"/>
        </w:rPr>
        <w:t>P4</w:t>
      </w:r>
      <w:r w:rsidRPr="00FC3A9C">
        <w:rPr>
          <w:rFonts w:hint="eastAsia"/>
          <w:sz w:val="24"/>
        </w:rPr>
        <w:t>；环境</w:t>
      </w:r>
      <w:r w:rsidRPr="00FC3A9C">
        <w:rPr>
          <w:sz w:val="24"/>
        </w:rPr>
        <w:t>敏感程度</w:t>
      </w:r>
      <w:r w:rsidR="001E7236" w:rsidRPr="00FC3A9C">
        <w:rPr>
          <w:rFonts w:hint="eastAsia"/>
          <w:sz w:val="24"/>
        </w:rPr>
        <w:t>最高</w:t>
      </w:r>
      <w:r w:rsidRPr="00FC3A9C">
        <w:rPr>
          <w:rFonts w:hint="eastAsia"/>
          <w:sz w:val="24"/>
        </w:rPr>
        <w:t>为</w:t>
      </w:r>
      <w:r w:rsidRPr="00FC3A9C">
        <w:rPr>
          <w:rFonts w:hint="eastAsia"/>
          <w:sz w:val="24"/>
        </w:rPr>
        <w:t>E</w:t>
      </w:r>
      <w:r w:rsidR="001E7236" w:rsidRPr="00FC3A9C">
        <w:rPr>
          <w:sz w:val="24"/>
        </w:rPr>
        <w:t>1</w:t>
      </w:r>
      <w:r w:rsidR="001E7236" w:rsidRPr="00FC3A9C">
        <w:rPr>
          <w:rFonts w:hint="eastAsia"/>
          <w:sz w:val="24"/>
        </w:rPr>
        <w:t>（大气）</w:t>
      </w:r>
      <w:r w:rsidRPr="00FC3A9C">
        <w:rPr>
          <w:rFonts w:hint="eastAsia"/>
          <w:sz w:val="24"/>
        </w:rPr>
        <w:t>；</w:t>
      </w:r>
      <w:r w:rsidRPr="00FC3A9C">
        <w:rPr>
          <w:sz w:val="24"/>
        </w:rPr>
        <w:t>故本工程环境风险潜势为</w:t>
      </w:r>
      <w:r w:rsidR="004378E9" w:rsidRPr="00FC3A9C">
        <w:rPr>
          <w:sz w:val="24"/>
        </w:rPr>
        <w:fldChar w:fldCharType="begin"/>
      </w:r>
      <w:r w:rsidR="001E7236" w:rsidRPr="00FC3A9C">
        <w:rPr>
          <w:sz w:val="24"/>
        </w:rPr>
        <w:instrText xml:space="preserve"> = 3 \* ROMAN </w:instrText>
      </w:r>
      <w:r w:rsidR="004378E9" w:rsidRPr="00FC3A9C">
        <w:rPr>
          <w:sz w:val="24"/>
        </w:rPr>
        <w:fldChar w:fldCharType="separate"/>
      </w:r>
      <w:r w:rsidR="001E7236" w:rsidRPr="00FC3A9C">
        <w:rPr>
          <w:noProof/>
          <w:sz w:val="24"/>
        </w:rPr>
        <w:t>III</w:t>
      </w:r>
      <w:r w:rsidR="004378E9" w:rsidRPr="00FC3A9C">
        <w:rPr>
          <w:sz w:val="24"/>
        </w:rPr>
        <w:fldChar w:fldCharType="end"/>
      </w:r>
      <w:r w:rsidRPr="00FC3A9C">
        <w:rPr>
          <w:rFonts w:hint="eastAsia"/>
          <w:sz w:val="24"/>
        </w:rPr>
        <w:t>级，</w:t>
      </w:r>
      <w:r w:rsidRPr="00FC3A9C">
        <w:rPr>
          <w:sz w:val="24"/>
        </w:rPr>
        <w:t>环境风险评价等级为</w:t>
      </w:r>
      <w:r w:rsidR="001E7236" w:rsidRPr="00FC3A9C">
        <w:rPr>
          <w:rFonts w:hint="eastAsia"/>
          <w:sz w:val="24"/>
        </w:rPr>
        <w:t>二</w:t>
      </w:r>
      <w:r w:rsidRPr="00FC3A9C">
        <w:rPr>
          <w:sz w:val="24"/>
        </w:rPr>
        <w:t>级</w:t>
      </w:r>
      <w:r w:rsidRPr="00FC3A9C">
        <w:rPr>
          <w:rFonts w:hint="eastAsia"/>
          <w:sz w:val="24"/>
        </w:rPr>
        <w:t>。</w:t>
      </w:r>
    </w:p>
    <w:p w14:paraId="38D210D2" w14:textId="77777777" w:rsidR="00113454" w:rsidRPr="00FC3A9C" w:rsidRDefault="00113454" w:rsidP="00113454">
      <w:pPr>
        <w:spacing w:line="360" w:lineRule="auto"/>
        <w:outlineLvl w:val="1"/>
        <w:rPr>
          <w:rFonts w:eastAsiaTheme="minorEastAsia"/>
          <w:b/>
          <w:kern w:val="24"/>
          <w:sz w:val="24"/>
        </w:rPr>
      </w:pPr>
      <w:r w:rsidRPr="00FC3A9C">
        <w:rPr>
          <w:rFonts w:eastAsiaTheme="minorEastAsia"/>
          <w:b/>
          <w:kern w:val="24"/>
          <w:sz w:val="24"/>
        </w:rPr>
        <w:t xml:space="preserve">4.2 </w:t>
      </w:r>
      <w:r w:rsidRPr="00FC3A9C">
        <w:rPr>
          <w:rFonts w:eastAsiaTheme="minorEastAsia" w:hint="eastAsia"/>
          <w:b/>
          <w:kern w:val="24"/>
          <w:sz w:val="24"/>
        </w:rPr>
        <w:t>评价范围</w:t>
      </w:r>
    </w:p>
    <w:p w14:paraId="6DDC231A" w14:textId="77777777" w:rsidR="00113454" w:rsidRPr="00FC3A9C" w:rsidRDefault="00113454" w:rsidP="00113454">
      <w:pPr>
        <w:spacing w:line="360" w:lineRule="auto"/>
        <w:ind w:firstLineChars="200" w:firstLine="480"/>
        <w:rPr>
          <w:sz w:val="24"/>
        </w:rPr>
      </w:pPr>
      <w:r w:rsidRPr="00FC3A9C">
        <w:rPr>
          <w:sz w:val="24"/>
        </w:rPr>
        <w:t>评价范围为</w:t>
      </w:r>
      <w:r w:rsidRPr="00FC3A9C">
        <w:rPr>
          <w:rFonts w:hint="eastAsia"/>
          <w:sz w:val="24"/>
        </w:rPr>
        <w:t>距</w:t>
      </w:r>
      <w:r w:rsidRPr="00FC3A9C">
        <w:rPr>
          <w:sz w:val="24"/>
        </w:rPr>
        <w:t>项目厂界</w:t>
      </w:r>
      <w:r w:rsidR="007932FE" w:rsidRPr="00FC3A9C">
        <w:rPr>
          <w:sz w:val="24"/>
        </w:rPr>
        <w:t>5</w:t>
      </w:r>
      <w:r w:rsidRPr="00FC3A9C">
        <w:rPr>
          <w:sz w:val="24"/>
        </w:rPr>
        <w:t>km</w:t>
      </w:r>
      <w:r w:rsidR="007932FE" w:rsidRPr="00FC3A9C">
        <w:rPr>
          <w:rFonts w:hint="eastAsia"/>
          <w:sz w:val="24"/>
        </w:rPr>
        <w:t>范围</w:t>
      </w:r>
      <w:r w:rsidRPr="00FC3A9C">
        <w:rPr>
          <w:sz w:val="24"/>
        </w:rPr>
        <w:t>，面积</w:t>
      </w:r>
      <w:r w:rsidR="00424E44" w:rsidRPr="00FC3A9C">
        <w:rPr>
          <w:rFonts w:hint="eastAsia"/>
          <w:sz w:val="24"/>
        </w:rPr>
        <w:t>约</w:t>
      </w:r>
      <w:r w:rsidR="00424E44" w:rsidRPr="00FC3A9C">
        <w:rPr>
          <w:sz w:val="24"/>
        </w:rPr>
        <w:t>79.38</w:t>
      </w:r>
      <w:r w:rsidRPr="00FC3A9C">
        <w:rPr>
          <w:sz w:val="24"/>
        </w:rPr>
        <w:t>km</w:t>
      </w:r>
      <w:r w:rsidRPr="00FC3A9C">
        <w:rPr>
          <w:sz w:val="24"/>
          <w:vertAlign w:val="superscript"/>
        </w:rPr>
        <w:t>2</w:t>
      </w:r>
      <w:r w:rsidRPr="00FC3A9C">
        <w:rPr>
          <w:sz w:val="24"/>
        </w:rPr>
        <w:t>。</w:t>
      </w:r>
    </w:p>
    <w:p w14:paraId="313B7BFB" w14:textId="77777777" w:rsidR="00113454" w:rsidRPr="00FC3A9C" w:rsidRDefault="00113454" w:rsidP="00113454">
      <w:pPr>
        <w:spacing w:line="360" w:lineRule="auto"/>
        <w:contextualSpacing/>
        <w:jc w:val="left"/>
        <w:outlineLvl w:val="0"/>
        <w:rPr>
          <w:b/>
          <w:bCs/>
          <w:sz w:val="28"/>
        </w:rPr>
      </w:pPr>
      <w:r w:rsidRPr="00FC3A9C">
        <w:rPr>
          <w:b/>
          <w:bCs/>
          <w:sz w:val="28"/>
        </w:rPr>
        <w:t xml:space="preserve">5 </w:t>
      </w:r>
      <w:r w:rsidRPr="00FC3A9C">
        <w:rPr>
          <w:rFonts w:hint="eastAsia"/>
          <w:b/>
          <w:bCs/>
          <w:sz w:val="28"/>
        </w:rPr>
        <w:t>风险识别</w:t>
      </w:r>
    </w:p>
    <w:p w14:paraId="52101670" w14:textId="77777777" w:rsidR="00113454" w:rsidRPr="00FC3A9C" w:rsidRDefault="00113454" w:rsidP="00113454">
      <w:pPr>
        <w:spacing w:line="360" w:lineRule="auto"/>
        <w:outlineLvl w:val="1"/>
        <w:rPr>
          <w:rFonts w:eastAsiaTheme="minorEastAsia"/>
          <w:b/>
          <w:kern w:val="24"/>
          <w:sz w:val="24"/>
        </w:rPr>
      </w:pPr>
      <w:r w:rsidRPr="00FC3A9C">
        <w:rPr>
          <w:rFonts w:eastAsiaTheme="minorEastAsia"/>
          <w:b/>
          <w:kern w:val="24"/>
          <w:sz w:val="24"/>
        </w:rPr>
        <w:t>5</w:t>
      </w:r>
      <w:r w:rsidRPr="00FC3A9C">
        <w:rPr>
          <w:rFonts w:eastAsiaTheme="minorEastAsia" w:hint="eastAsia"/>
          <w:b/>
          <w:kern w:val="24"/>
          <w:sz w:val="24"/>
        </w:rPr>
        <w:t xml:space="preserve">.1 </w:t>
      </w:r>
      <w:r w:rsidRPr="00FC3A9C">
        <w:rPr>
          <w:rFonts w:eastAsiaTheme="minorEastAsia" w:hint="eastAsia"/>
          <w:b/>
          <w:kern w:val="24"/>
          <w:sz w:val="24"/>
        </w:rPr>
        <w:t>风险识别</w:t>
      </w:r>
      <w:r w:rsidR="001E7236" w:rsidRPr="00FC3A9C">
        <w:rPr>
          <w:rFonts w:eastAsiaTheme="minorEastAsia" w:hint="eastAsia"/>
          <w:b/>
          <w:kern w:val="24"/>
          <w:sz w:val="24"/>
        </w:rPr>
        <w:t>内容</w:t>
      </w:r>
    </w:p>
    <w:p w14:paraId="4E39A0C0" w14:textId="77777777" w:rsidR="00113454" w:rsidRPr="00FC3A9C" w:rsidRDefault="001E7236" w:rsidP="00113454">
      <w:pPr>
        <w:spacing w:line="360" w:lineRule="auto"/>
        <w:ind w:firstLineChars="200" w:firstLine="480"/>
        <w:rPr>
          <w:sz w:val="24"/>
        </w:rPr>
      </w:pPr>
      <w:r w:rsidRPr="00FC3A9C">
        <w:rPr>
          <w:rFonts w:hint="eastAsia"/>
          <w:sz w:val="24"/>
        </w:rPr>
        <w:t>按照《建设项目环境风险评价技术导则》（</w:t>
      </w:r>
      <w:r w:rsidRPr="00FC3A9C">
        <w:rPr>
          <w:rFonts w:hint="eastAsia"/>
          <w:sz w:val="24"/>
        </w:rPr>
        <w:t>H</w:t>
      </w:r>
      <w:r w:rsidRPr="00FC3A9C">
        <w:rPr>
          <w:sz w:val="24"/>
        </w:rPr>
        <w:t>J169-2018</w:t>
      </w:r>
      <w:r w:rsidRPr="00FC3A9C">
        <w:rPr>
          <w:rFonts w:hint="eastAsia"/>
          <w:sz w:val="24"/>
        </w:rPr>
        <w:t>）风险识别内容包括物质危险性识别、生产系统危险性识别、危险物质向环境转移的途径识别。</w:t>
      </w:r>
    </w:p>
    <w:p w14:paraId="13D8CC54" w14:textId="77777777" w:rsidR="001E7236" w:rsidRPr="00FC3A9C" w:rsidRDefault="001E7236" w:rsidP="00113454">
      <w:pPr>
        <w:spacing w:line="360" w:lineRule="auto"/>
        <w:ind w:firstLineChars="200" w:firstLine="480"/>
        <w:rPr>
          <w:sz w:val="24"/>
        </w:rPr>
      </w:pPr>
      <w:r w:rsidRPr="00FC3A9C">
        <w:rPr>
          <w:rFonts w:hint="eastAsia"/>
          <w:sz w:val="24"/>
        </w:rPr>
        <w:t>物质危险性识别：包括主要原辅材料、燃料、中间产品、副产品、最终产品、污染物、火灾和爆炸伴生</w:t>
      </w:r>
      <w:r w:rsidRPr="00FC3A9C">
        <w:rPr>
          <w:rFonts w:hint="eastAsia"/>
          <w:sz w:val="24"/>
        </w:rPr>
        <w:t>/</w:t>
      </w:r>
      <w:r w:rsidRPr="00FC3A9C">
        <w:rPr>
          <w:rFonts w:hint="eastAsia"/>
          <w:sz w:val="24"/>
        </w:rPr>
        <w:t>次生物等。</w:t>
      </w:r>
    </w:p>
    <w:p w14:paraId="7F237F8A" w14:textId="77777777" w:rsidR="001E7236" w:rsidRPr="00FC3A9C" w:rsidRDefault="001E7236" w:rsidP="00113454">
      <w:pPr>
        <w:spacing w:line="360" w:lineRule="auto"/>
        <w:ind w:firstLineChars="200" w:firstLine="480"/>
        <w:rPr>
          <w:sz w:val="24"/>
        </w:rPr>
      </w:pPr>
      <w:r w:rsidRPr="00FC3A9C">
        <w:rPr>
          <w:rFonts w:hint="eastAsia"/>
          <w:sz w:val="24"/>
        </w:rPr>
        <w:t>生产系统危险性识别：包括主要生产装置、储运设施、公用工程和辅助生产设施，以及环境保护设施等。</w:t>
      </w:r>
    </w:p>
    <w:p w14:paraId="0FE0C6D9" w14:textId="77777777" w:rsidR="001E7236" w:rsidRPr="00FC3A9C" w:rsidRDefault="001E7236" w:rsidP="00113454">
      <w:pPr>
        <w:spacing w:line="360" w:lineRule="auto"/>
        <w:ind w:firstLineChars="200" w:firstLine="480"/>
        <w:rPr>
          <w:sz w:val="24"/>
        </w:rPr>
      </w:pPr>
      <w:r w:rsidRPr="00FC3A9C">
        <w:rPr>
          <w:rFonts w:hint="eastAsia"/>
          <w:sz w:val="24"/>
        </w:rPr>
        <w:t>危险物质向环境转移的途径识别：包括分析危险物质特性及可能的环境风险类型，</w:t>
      </w:r>
      <w:r w:rsidR="007932FE" w:rsidRPr="00FC3A9C">
        <w:rPr>
          <w:rFonts w:hint="eastAsia"/>
          <w:sz w:val="24"/>
        </w:rPr>
        <w:t>识别危险物质影响环境的途径，分析可能影响的环境敏感目标。</w:t>
      </w:r>
    </w:p>
    <w:p w14:paraId="3D393418" w14:textId="77777777" w:rsidR="00113454" w:rsidRPr="00FC3A9C" w:rsidRDefault="00113454" w:rsidP="00113454">
      <w:pPr>
        <w:spacing w:line="360" w:lineRule="auto"/>
        <w:outlineLvl w:val="1"/>
        <w:rPr>
          <w:rFonts w:eastAsiaTheme="minorEastAsia"/>
          <w:b/>
          <w:kern w:val="24"/>
          <w:sz w:val="24"/>
        </w:rPr>
      </w:pPr>
      <w:r w:rsidRPr="00FC3A9C">
        <w:rPr>
          <w:rFonts w:eastAsiaTheme="minorEastAsia"/>
          <w:b/>
          <w:kern w:val="24"/>
          <w:sz w:val="24"/>
        </w:rPr>
        <w:t>5</w:t>
      </w:r>
      <w:r w:rsidRPr="00FC3A9C">
        <w:rPr>
          <w:rFonts w:eastAsiaTheme="minorEastAsia" w:hint="eastAsia"/>
          <w:b/>
          <w:kern w:val="24"/>
          <w:sz w:val="24"/>
        </w:rPr>
        <w:t xml:space="preserve">.2 </w:t>
      </w:r>
      <w:r w:rsidRPr="00FC3A9C">
        <w:rPr>
          <w:rFonts w:eastAsiaTheme="minorEastAsia" w:hint="eastAsia"/>
          <w:b/>
          <w:kern w:val="24"/>
          <w:sz w:val="24"/>
        </w:rPr>
        <w:t>环境风险识别</w:t>
      </w:r>
    </w:p>
    <w:p w14:paraId="56905E93" w14:textId="77777777" w:rsidR="00113454" w:rsidRPr="00FC3A9C" w:rsidRDefault="00113454" w:rsidP="00113454">
      <w:pPr>
        <w:spacing w:line="360" w:lineRule="auto"/>
        <w:outlineLvl w:val="2"/>
        <w:rPr>
          <w:b/>
          <w:sz w:val="24"/>
        </w:rPr>
      </w:pPr>
      <w:r w:rsidRPr="00FC3A9C">
        <w:rPr>
          <w:b/>
          <w:sz w:val="24"/>
        </w:rPr>
        <w:t xml:space="preserve">5.2.1 </w:t>
      </w:r>
      <w:r w:rsidRPr="00FC3A9C">
        <w:rPr>
          <w:rFonts w:hint="eastAsia"/>
          <w:b/>
          <w:sz w:val="24"/>
        </w:rPr>
        <w:t>物质危险性</w:t>
      </w:r>
      <w:r w:rsidRPr="00FC3A9C">
        <w:rPr>
          <w:b/>
          <w:sz w:val="24"/>
        </w:rPr>
        <w:t>识别</w:t>
      </w:r>
    </w:p>
    <w:p w14:paraId="7B890FC8" w14:textId="77777777" w:rsidR="00113454" w:rsidRPr="00FC3A9C" w:rsidRDefault="007932FE" w:rsidP="00AF6F1E">
      <w:pPr>
        <w:spacing w:line="360" w:lineRule="auto"/>
        <w:ind w:firstLineChars="200" w:firstLine="480"/>
        <w:rPr>
          <w:sz w:val="24"/>
        </w:rPr>
      </w:pPr>
      <w:r w:rsidRPr="00FC3A9C">
        <w:rPr>
          <w:rFonts w:hint="eastAsia"/>
          <w:sz w:val="24"/>
        </w:rPr>
        <w:t>按《建设项目环境风险评价技术导则》（</w:t>
      </w:r>
      <w:r w:rsidRPr="00FC3A9C">
        <w:rPr>
          <w:rFonts w:hint="eastAsia"/>
          <w:sz w:val="24"/>
        </w:rPr>
        <w:t>H</w:t>
      </w:r>
      <w:r w:rsidRPr="00FC3A9C">
        <w:rPr>
          <w:sz w:val="24"/>
        </w:rPr>
        <w:t>J169-2018</w:t>
      </w:r>
      <w:r w:rsidRPr="00FC3A9C">
        <w:rPr>
          <w:rFonts w:hint="eastAsia"/>
          <w:sz w:val="24"/>
        </w:rPr>
        <w:t>）附录</w:t>
      </w:r>
      <w:r w:rsidRPr="00FC3A9C">
        <w:rPr>
          <w:rFonts w:hint="eastAsia"/>
          <w:sz w:val="24"/>
        </w:rPr>
        <w:t>B</w:t>
      </w:r>
      <w:r w:rsidRPr="00FC3A9C">
        <w:rPr>
          <w:rFonts w:hint="eastAsia"/>
          <w:sz w:val="24"/>
        </w:rPr>
        <w:t>，</w:t>
      </w:r>
      <w:r w:rsidR="00113454" w:rsidRPr="00FC3A9C">
        <w:rPr>
          <w:rFonts w:hint="eastAsia"/>
          <w:sz w:val="24"/>
        </w:rPr>
        <w:t>本项目</w:t>
      </w:r>
      <w:r w:rsidR="00AF6F1E" w:rsidRPr="00FC3A9C">
        <w:rPr>
          <w:rFonts w:hint="eastAsia"/>
          <w:sz w:val="24"/>
        </w:rPr>
        <w:t>涉及的危险物质为甲醇，甲醇的</w:t>
      </w:r>
      <w:r w:rsidR="00113454" w:rsidRPr="00FC3A9C">
        <w:rPr>
          <w:sz w:val="24"/>
        </w:rPr>
        <w:t>见表</w:t>
      </w:r>
      <w:r w:rsidR="00113454" w:rsidRPr="00FC3A9C">
        <w:rPr>
          <w:rFonts w:hint="eastAsia"/>
          <w:sz w:val="24"/>
        </w:rPr>
        <w:t>5-1</w:t>
      </w:r>
      <w:r w:rsidR="00113454" w:rsidRPr="00FC3A9C">
        <w:rPr>
          <w:rFonts w:hint="eastAsia"/>
          <w:sz w:val="24"/>
        </w:rPr>
        <w:t>。</w:t>
      </w:r>
    </w:p>
    <w:p w14:paraId="542F5874" w14:textId="77777777" w:rsidR="00B6617D" w:rsidRPr="00FC3A9C" w:rsidRDefault="00B6617D" w:rsidP="00AF6F1E">
      <w:pPr>
        <w:spacing w:line="360" w:lineRule="auto"/>
        <w:ind w:firstLineChars="200" w:firstLine="480"/>
        <w:rPr>
          <w:sz w:val="24"/>
        </w:rPr>
      </w:pPr>
    </w:p>
    <w:p w14:paraId="37612A17" w14:textId="77777777" w:rsidR="00113454" w:rsidRPr="00FC3A9C" w:rsidRDefault="00113454" w:rsidP="00113454">
      <w:pPr>
        <w:jc w:val="center"/>
        <w:rPr>
          <w:b/>
          <w:szCs w:val="21"/>
        </w:rPr>
      </w:pPr>
      <w:r w:rsidRPr="00FC3A9C">
        <w:rPr>
          <w:b/>
          <w:szCs w:val="21"/>
        </w:rPr>
        <w:lastRenderedPageBreak/>
        <w:t>表</w:t>
      </w:r>
      <w:r w:rsidRPr="00FC3A9C">
        <w:rPr>
          <w:b/>
          <w:szCs w:val="21"/>
        </w:rPr>
        <w:t>5-</w:t>
      </w:r>
      <w:r w:rsidR="00AF6F1E" w:rsidRPr="00FC3A9C">
        <w:rPr>
          <w:rFonts w:hint="eastAsia"/>
          <w:b/>
          <w:szCs w:val="21"/>
        </w:rPr>
        <w:t>1</w:t>
      </w:r>
      <w:r w:rsidRPr="00FC3A9C">
        <w:rPr>
          <w:b/>
          <w:szCs w:val="21"/>
        </w:rPr>
        <w:t xml:space="preserve">    </w:t>
      </w:r>
      <w:r w:rsidR="00AF6F1E" w:rsidRPr="00FC3A9C">
        <w:rPr>
          <w:rFonts w:hint="eastAsia"/>
          <w:b/>
          <w:szCs w:val="21"/>
        </w:rPr>
        <w:t>甲醇</w:t>
      </w:r>
      <w:r w:rsidRPr="00FC3A9C">
        <w:rPr>
          <w:rFonts w:hint="eastAsia"/>
          <w:b/>
          <w:szCs w:val="21"/>
        </w:rPr>
        <w:t>安全技术说明书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307"/>
        <w:gridCol w:w="2307"/>
        <w:gridCol w:w="2309"/>
      </w:tblGrid>
      <w:tr w:rsidR="00FC3A9C" w:rsidRPr="00FC3A9C" w14:paraId="677D1261" w14:textId="77777777" w:rsidTr="00113454">
        <w:trPr>
          <w:trHeight w:val="369"/>
          <w:jc w:val="center"/>
        </w:trPr>
        <w:tc>
          <w:tcPr>
            <w:tcW w:w="5000" w:type="pct"/>
            <w:gridSpan w:val="4"/>
            <w:vAlign w:val="center"/>
          </w:tcPr>
          <w:p w14:paraId="259886EE"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第一部分</w:t>
            </w:r>
            <w:r w:rsidRPr="00FC3A9C">
              <w:rPr>
                <w:rFonts w:eastAsiaTheme="minorEastAsia"/>
                <w:b w:val="0"/>
              </w:rPr>
              <w:t>：化学品及企业标识</w:t>
            </w:r>
          </w:p>
        </w:tc>
      </w:tr>
      <w:tr w:rsidR="00FC3A9C" w:rsidRPr="00FC3A9C" w14:paraId="605EBC25" w14:textId="77777777" w:rsidTr="00113454">
        <w:trPr>
          <w:trHeight w:val="369"/>
          <w:jc w:val="center"/>
        </w:trPr>
        <w:tc>
          <w:tcPr>
            <w:tcW w:w="1255" w:type="pct"/>
            <w:vAlign w:val="center"/>
          </w:tcPr>
          <w:p w14:paraId="4436FCBD"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中文名称</w:t>
            </w:r>
          </w:p>
        </w:tc>
        <w:tc>
          <w:tcPr>
            <w:tcW w:w="1248" w:type="pct"/>
            <w:vAlign w:val="center"/>
          </w:tcPr>
          <w:p w14:paraId="0C8AAEE9" w14:textId="77777777" w:rsidR="00113454" w:rsidRPr="00FC3A9C" w:rsidRDefault="00AF6F1E" w:rsidP="00113454">
            <w:pPr>
              <w:pStyle w:val="6-"/>
              <w:spacing w:beforeLines="0" w:line="240" w:lineRule="auto"/>
              <w:jc w:val="left"/>
              <w:rPr>
                <w:rFonts w:eastAsiaTheme="minorEastAsia"/>
                <w:b w:val="0"/>
              </w:rPr>
            </w:pPr>
            <w:r w:rsidRPr="00FC3A9C">
              <w:rPr>
                <w:rFonts w:eastAsiaTheme="minorEastAsia" w:hint="eastAsia"/>
                <w:b w:val="0"/>
              </w:rPr>
              <w:t>甲醇</w:t>
            </w:r>
          </w:p>
        </w:tc>
        <w:tc>
          <w:tcPr>
            <w:tcW w:w="1248" w:type="pct"/>
            <w:vAlign w:val="center"/>
          </w:tcPr>
          <w:p w14:paraId="3F64E8BA"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中文</w:t>
            </w:r>
            <w:r w:rsidRPr="00FC3A9C">
              <w:rPr>
                <w:rFonts w:eastAsiaTheme="minorEastAsia"/>
                <w:b w:val="0"/>
              </w:rPr>
              <w:t>别名</w:t>
            </w:r>
          </w:p>
        </w:tc>
        <w:tc>
          <w:tcPr>
            <w:tcW w:w="1249" w:type="pct"/>
            <w:vAlign w:val="center"/>
          </w:tcPr>
          <w:p w14:paraId="1D40F75F" w14:textId="77777777" w:rsidR="00113454" w:rsidRPr="00FC3A9C" w:rsidRDefault="00AF6F1E" w:rsidP="00113454">
            <w:pPr>
              <w:pStyle w:val="6-"/>
              <w:spacing w:beforeLines="0" w:line="240" w:lineRule="auto"/>
              <w:jc w:val="left"/>
              <w:rPr>
                <w:rFonts w:eastAsiaTheme="minorEastAsia"/>
                <w:b w:val="0"/>
              </w:rPr>
            </w:pPr>
            <w:r w:rsidRPr="00FC3A9C">
              <w:rPr>
                <w:rFonts w:eastAsiaTheme="minorEastAsia" w:hint="eastAsia"/>
                <w:b w:val="0"/>
              </w:rPr>
              <w:t>木酒精</w:t>
            </w:r>
          </w:p>
        </w:tc>
      </w:tr>
      <w:tr w:rsidR="00FC3A9C" w:rsidRPr="00FC3A9C" w14:paraId="5301E6CD" w14:textId="77777777" w:rsidTr="00113454">
        <w:trPr>
          <w:trHeight w:val="369"/>
          <w:jc w:val="center"/>
        </w:trPr>
        <w:tc>
          <w:tcPr>
            <w:tcW w:w="1255" w:type="pct"/>
            <w:vAlign w:val="center"/>
          </w:tcPr>
          <w:p w14:paraId="2D64BFF8"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英文</w:t>
            </w:r>
            <w:r w:rsidRPr="00FC3A9C">
              <w:rPr>
                <w:rFonts w:eastAsiaTheme="minorEastAsia"/>
                <w:b w:val="0"/>
              </w:rPr>
              <w:t>名称</w:t>
            </w:r>
          </w:p>
        </w:tc>
        <w:tc>
          <w:tcPr>
            <w:tcW w:w="1248" w:type="pct"/>
            <w:vAlign w:val="center"/>
          </w:tcPr>
          <w:p w14:paraId="0D254F7C" w14:textId="77777777" w:rsidR="00113454" w:rsidRPr="00FC3A9C" w:rsidRDefault="00AF6F1E" w:rsidP="00113454">
            <w:pPr>
              <w:pStyle w:val="6-"/>
              <w:spacing w:beforeLines="0" w:line="240" w:lineRule="auto"/>
              <w:jc w:val="left"/>
              <w:rPr>
                <w:rFonts w:eastAsiaTheme="minorEastAsia"/>
                <w:b w:val="0"/>
              </w:rPr>
            </w:pPr>
            <w:r w:rsidRPr="00FC3A9C">
              <w:rPr>
                <w:rFonts w:eastAsiaTheme="minorEastAsia"/>
                <w:b w:val="0"/>
              </w:rPr>
              <w:t>methyl alcohol</w:t>
            </w:r>
          </w:p>
        </w:tc>
        <w:tc>
          <w:tcPr>
            <w:tcW w:w="1248" w:type="pct"/>
            <w:vAlign w:val="center"/>
          </w:tcPr>
          <w:p w14:paraId="6B66F8F9"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英文</w:t>
            </w:r>
            <w:r w:rsidRPr="00FC3A9C">
              <w:rPr>
                <w:rFonts w:eastAsiaTheme="minorEastAsia"/>
                <w:b w:val="0"/>
              </w:rPr>
              <w:t>别名</w:t>
            </w:r>
          </w:p>
        </w:tc>
        <w:tc>
          <w:tcPr>
            <w:tcW w:w="1249" w:type="pct"/>
            <w:vAlign w:val="center"/>
          </w:tcPr>
          <w:p w14:paraId="686A59BF" w14:textId="77777777" w:rsidR="00113454" w:rsidRPr="00FC3A9C" w:rsidRDefault="00AF6F1E" w:rsidP="00113454">
            <w:pPr>
              <w:pStyle w:val="6-"/>
              <w:spacing w:beforeLines="0" w:line="240" w:lineRule="auto"/>
              <w:jc w:val="left"/>
              <w:rPr>
                <w:rFonts w:eastAsiaTheme="minorEastAsia"/>
                <w:b w:val="0"/>
              </w:rPr>
            </w:pPr>
            <w:r w:rsidRPr="00FC3A9C">
              <w:rPr>
                <w:rFonts w:eastAsiaTheme="minorEastAsia"/>
                <w:b w:val="0"/>
              </w:rPr>
              <w:t>methanol</w:t>
            </w:r>
          </w:p>
        </w:tc>
      </w:tr>
      <w:tr w:rsidR="00FC3A9C" w:rsidRPr="00FC3A9C" w14:paraId="31EC3204" w14:textId="77777777" w:rsidTr="00113454">
        <w:trPr>
          <w:trHeight w:val="369"/>
          <w:jc w:val="center"/>
        </w:trPr>
        <w:tc>
          <w:tcPr>
            <w:tcW w:w="1255" w:type="pct"/>
            <w:vAlign w:val="center"/>
          </w:tcPr>
          <w:p w14:paraId="0B002E54"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CAS</w:t>
            </w:r>
            <w:r w:rsidRPr="00FC3A9C">
              <w:rPr>
                <w:rFonts w:eastAsiaTheme="minorEastAsia" w:hint="eastAsia"/>
                <w:b w:val="0"/>
              </w:rPr>
              <w:t>号</w:t>
            </w:r>
          </w:p>
        </w:tc>
        <w:tc>
          <w:tcPr>
            <w:tcW w:w="1248" w:type="pct"/>
            <w:vAlign w:val="center"/>
          </w:tcPr>
          <w:p w14:paraId="20FDF68D" w14:textId="77777777" w:rsidR="00113454" w:rsidRPr="00FC3A9C" w:rsidRDefault="00AF6F1E" w:rsidP="00113454">
            <w:pPr>
              <w:pStyle w:val="6-"/>
              <w:spacing w:beforeLines="0" w:line="240" w:lineRule="auto"/>
              <w:jc w:val="left"/>
              <w:rPr>
                <w:rFonts w:eastAsiaTheme="minorEastAsia"/>
                <w:b w:val="0"/>
              </w:rPr>
            </w:pPr>
            <w:r w:rsidRPr="00FC3A9C">
              <w:rPr>
                <w:rFonts w:eastAsiaTheme="minorEastAsia"/>
                <w:b w:val="0"/>
              </w:rPr>
              <w:t>67-56-1</w:t>
            </w:r>
          </w:p>
        </w:tc>
        <w:tc>
          <w:tcPr>
            <w:tcW w:w="1248" w:type="pct"/>
            <w:vAlign w:val="center"/>
          </w:tcPr>
          <w:p w14:paraId="49E8553D" w14:textId="77777777" w:rsidR="00113454" w:rsidRPr="00FC3A9C" w:rsidRDefault="00113454" w:rsidP="00113454">
            <w:pPr>
              <w:pStyle w:val="6-"/>
              <w:spacing w:beforeLines="0" w:line="240" w:lineRule="auto"/>
              <w:jc w:val="left"/>
              <w:rPr>
                <w:rFonts w:eastAsiaTheme="minorEastAsia"/>
                <w:b w:val="0"/>
              </w:rPr>
            </w:pPr>
          </w:p>
        </w:tc>
        <w:tc>
          <w:tcPr>
            <w:tcW w:w="1249" w:type="pct"/>
            <w:vAlign w:val="center"/>
          </w:tcPr>
          <w:p w14:paraId="711AF314" w14:textId="77777777" w:rsidR="00113454" w:rsidRPr="00FC3A9C" w:rsidRDefault="00113454" w:rsidP="00113454">
            <w:pPr>
              <w:pStyle w:val="6-"/>
              <w:spacing w:beforeLines="0" w:line="240" w:lineRule="auto"/>
              <w:jc w:val="left"/>
              <w:rPr>
                <w:rFonts w:eastAsiaTheme="minorEastAsia"/>
                <w:b w:val="0"/>
              </w:rPr>
            </w:pPr>
          </w:p>
        </w:tc>
      </w:tr>
      <w:tr w:rsidR="00FC3A9C" w:rsidRPr="00FC3A9C" w14:paraId="4AD54CAF" w14:textId="77777777" w:rsidTr="00113454">
        <w:trPr>
          <w:trHeight w:val="369"/>
          <w:jc w:val="center"/>
        </w:trPr>
        <w:tc>
          <w:tcPr>
            <w:tcW w:w="5000" w:type="pct"/>
            <w:gridSpan w:val="4"/>
            <w:vAlign w:val="center"/>
          </w:tcPr>
          <w:p w14:paraId="4D477EB9"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第二</w:t>
            </w:r>
            <w:r w:rsidRPr="00FC3A9C">
              <w:rPr>
                <w:rFonts w:eastAsiaTheme="minorEastAsia"/>
                <w:b w:val="0"/>
              </w:rPr>
              <w:t>部分：危险性概述</w:t>
            </w:r>
          </w:p>
        </w:tc>
      </w:tr>
      <w:tr w:rsidR="00FC3A9C" w:rsidRPr="00FC3A9C" w14:paraId="4E9DA761" w14:textId="77777777" w:rsidTr="00113454">
        <w:trPr>
          <w:trHeight w:val="369"/>
          <w:jc w:val="center"/>
        </w:trPr>
        <w:tc>
          <w:tcPr>
            <w:tcW w:w="1255" w:type="pct"/>
            <w:vAlign w:val="center"/>
          </w:tcPr>
          <w:p w14:paraId="73EBA85E"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危险性</w:t>
            </w:r>
            <w:r w:rsidRPr="00FC3A9C">
              <w:rPr>
                <w:rFonts w:eastAsiaTheme="minorEastAsia"/>
                <w:b w:val="0"/>
              </w:rPr>
              <w:t>类别</w:t>
            </w:r>
          </w:p>
        </w:tc>
        <w:tc>
          <w:tcPr>
            <w:tcW w:w="3745" w:type="pct"/>
            <w:gridSpan w:val="3"/>
            <w:vAlign w:val="center"/>
          </w:tcPr>
          <w:p w14:paraId="32A71356" w14:textId="77777777" w:rsidR="00113454" w:rsidRPr="00FC3A9C" w:rsidRDefault="00AF6F1E" w:rsidP="00113454">
            <w:pPr>
              <w:pStyle w:val="6-"/>
              <w:spacing w:beforeLines="0" w:line="240" w:lineRule="auto"/>
              <w:jc w:val="left"/>
              <w:rPr>
                <w:rFonts w:eastAsiaTheme="minorEastAsia"/>
                <w:b w:val="0"/>
              </w:rPr>
            </w:pPr>
            <w:r w:rsidRPr="00FC3A9C">
              <w:rPr>
                <w:rFonts w:eastAsiaTheme="minorEastAsia" w:hint="eastAsia"/>
                <w:b w:val="0"/>
              </w:rPr>
              <w:t>第</w:t>
            </w:r>
            <w:r w:rsidRPr="00FC3A9C">
              <w:rPr>
                <w:rFonts w:eastAsiaTheme="minorEastAsia" w:hint="eastAsia"/>
                <w:b w:val="0"/>
              </w:rPr>
              <w:t xml:space="preserve">3.2 </w:t>
            </w:r>
            <w:r w:rsidRPr="00FC3A9C">
              <w:rPr>
                <w:rFonts w:eastAsiaTheme="minorEastAsia" w:hint="eastAsia"/>
                <w:b w:val="0"/>
              </w:rPr>
              <w:t>类</w:t>
            </w:r>
            <w:r w:rsidRPr="00FC3A9C">
              <w:rPr>
                <w:rFonts w:eastAsiaTheme="minorEastAsia" w:hint="eastAsia"/>
                <w:b w:val="0"/>
              </w:rPr>
              <w:t xml:space="preserve"> </w:t>
            </w:r>
            <w:r w:rsidRPr="00FC3A9C">
              <w:rPr>
                <w:rFonts w:eastAsiaTheme="minorEastAsia" w:hint="eastAsia"/>
                <w:b w:val="0"/>
              </w:rPr>
              <w:t>中闪点易燃液体</w:t>
            </w:r>
          </w:p>
        </w:tc>
      </w:tr>
      <w:tr w:rsidR="00FC3A9C" w:rsidRPr="00FC3A9C" w14:paraId="51DEA0EE" w14:textId="77777777" w:rsidTr="00113454">
        <w:trPr>
          <w:trHeight w:val="369"/>
          <w:jc w:val="center"/>
        </w:trPr>
        <w:tc>
          <w:tcPr>
            <w:tcW w:w="1255" w:type="pct"/>
            <w:vAlign w:val="center"/>
          </w:tcPr>
          <w:p w14:paraId="112B059D"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侵入</w:t>
            </w:r>
            <w:r w:rsidRPr="00FC3A9C">
              <w:rPr>
                <w:rFonts w:eastAsiaTheme="minorEastAsia"/>
                <w:b w:val="0"/>
              </w:rPr>
              <w:t>途径</w:t>
            </w:r>
          </w:p>
        </w:tc>
        <w:tc>
          <w:tcPr>
            <w:tcW w:w="3745" w:type="pct"/>
            <w:gridSpan w:val="3"/>
            <w:vAlign w:val="center"/>
          </w:tcPr>
          <w:p w14:paraId="3A83158D" w14:textId="77777777" w:rsidR="00113454" w:rsidRPr="00FC3A9C" w:rsidRDefault="00AF6F1E" w:rsidP="00113454">
            <w:pPr>
              <w:pStyle w:val="6-"/>
              <w:spacing w:beforeLines="0" w:line="240" w:lineRule="auto"/>
              <w:jc w:val="left"/>
              <w:rPr>
                <w:rFonts w:eastAsiaTheme="minorEastAsia"/>
                <w:b w:val="0"/>
              </w:rPr>
            </w:pPr>
            <w:r w:rsidRPr="00FC3A9C">
              <w:rPr>
                <w:rFonts w:eastAsiaTheme="minorEastAsia" w:hint="eastAsia"/>
                <w:b w:val="0"/>
              </w:rPr>
              <w:t>吸入</w:t>
            </w:r>
            <w:r w:rsidRPr="00FC3A9C">
              <w:rPr>
                <w:rFonts w:eastAsiaTheme="minorEastAsia" w:hint="eastAsia"/>
                <w:b w:val="0"/>
              </w:rPr>
              <w:t xml:space="preserve"> </w:t>
            </w:r>
            <w:r w:rsidRPr="00FC3A9C">
              <w:rPr>
                <w:rFonts w:eastAsiaTheme="minorEastAsia" w:hint="eastAsia"/>
                <w:b w:val="0"/>
              </w:rPr>
              <w:t>食入</w:t>
            </w:r>
            <w:r w:rsidRPr="00FC3A9C">
              <w:rPr>
                <w:rFonts w:eastAsiaTheme="minorEastAsia" w:hint="eastAsia"/>
                <w:b w:val="0"/>
              </w:rPr>
              <w:t xml:space="preserve"> </w:t>
            </w:r>
            <w:r w:rsidRPr="00FC3A9C">
              <w:rPr>
                <w:rFonts w:eastAsiaTheme="minorEastAsia" w:hint="eastAsia"/>
                <w:b w:val="0"/>
              </w:rPr>
              <w:t>经皮吸收</w:t>
            </w:r>
          </w:p>
        </w:tc>
      </w:tr>
      <w:tr w:rsidR="00FC3A9C" w:rsidRPr="00FC3A9C" w14:paraId="11032518" w14:textId="77777777" w:rsidTr="00113454">
        <w:trPr>
          <w:trHeight w:val="369"/>
          <w:jc w:val="center"/>
        </w:trPr>
        <w:tc>
          <w:tcPr>
            <w:tcW w:w="1255" w:type="pct"/>
            <w:vAlign w:val="center"/>
          </w:tcPr>
          <w:p w14:paraId="64D0BB14"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健康危害</w:t>
            </w:r>
          </w:p>
        </w:tc>
        <w:tc>
          <w:tcPr>
            <w:tcW w:w="3745" w:type="pct"/>
            <w:gridSpan w:val="3"/>
            <w:vAlign w:val="center"/>
          </w:tcPr>
          <w:p w14:paraId="36A5C855" w14:textId="77777777" w:rsidR="00113454" w:rsidRPr="00FC3A9C" w:rsidRDefault="00AF6F1E" w:rsidP="00B6617D">
            <w:pPr>
              <w:pStyle w:val="6-"/>
              <w:spacing w:before="168"/>
              <w:jc w:val="left"/>
              <w:rPr>
                <w:rFonts w:eastAsiaTheme="minorEastAsia"/>
                <w:b w:val="0"/>
              </w:rPr>
            </w:pPr>
            <w:r w:rsidRPr="00FC3A9C">
              <w:rPr>
                <w:rFonts w:eastAsiaTheme="minorEastAsia" w:hint="eastAsia"/>
                <w:b w:val="0"/>
              </w:rPr>
              <w:t>对中枢神经系统有麻醉作用；对视神经和视网膜有特殊选择作用，引起病变；可致代射性酸中毒。急性中毒：短时大量吸入出现轻度眼上呼吸道刺激症状（口服有胃肠道刺激症状）；经一段时间潜伏期后出现头痛、头晕、乏力、眩晕、酒醉感、意识朦胧、谵妄，甚至昏迷。视神经及视网膜病变，可有视物模糊、复视等，重者失明。代谢性酸中毒时出现</w:t>
            </w:r>
            <w:r w:rsidR="00B6617D" w:rsidRPr="00FC3A9C">
              <w:rPr>
                <w:rFonts w:eastAsiaTheme="minorEastAsia" w:hint="eastAsia"/>
                <w:b w:val="0"/>
              </w:rPr>
              <w:t>视</w:t>
            </w:r>
            <w:r w:rsidRPr="00FC3A9C">
              <w:rPr>
                <w:rFonts w:eastAsiaTheme="minorEastAsia" w:hint="eastAsia"/>
                <w:b w:val="0"/>
              </w:rPr>
              <w:t>力下降、呼吸加速等。慢性影响：神经衰弱综合征，植物神经功能失调，粘膜刺激，视力减退等。皮肤出现脱脂、皮炎等。</w:t>
            </w:r>
          </w:p>
        </w:tc>
      </w:tr>
      <w:tr w:rsidR="00FC3A9C" w:rsidRPr="00FC3A9C" w14:paraId="1DF20FDA" w14:textId="77777777" w:rsidTr="00113454">
        <w:trPr>
          <w:trHeight w:val="369"/>
          <w:jc w:val="center"/>
        </w:trPr>
        <w:tc>
          <w:tcPr>
            <w:tcW w:w="1255" w:type="pct"/>
            <w:vAlign w:val="center"/>
          </w:tcPr>
          <w:p w14:paraId="40B2D6BF"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环境</w:t>
            </w:r>
            <w:r w:rsidRPr="00FC3A9C">
              <w:rPr>
                <w:rFonts w:eastAsiaTheme="minorEastAsia"/>
                <w:b w:val="0"/>
              </w:rPr>
              <w:t>危害</w:t>
            </w:r>
          </w:p>
        </w:tc>
        <w:tc>
          <w:tcPr>
            <w:tcW w:w="3745" w:type="pct"/>
            <w:gridSpan w:val="3"/>
            <w:vAlign w:val="center"/>
          </w:tcPr>
          <w:p w14:paraId="27E52CBD"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无资料</w:t>
            </w:r>
          </w:p>
        </w:tc>
      </w:tr>
      <w:tr w:rsidR="00FC3A9C" w:rsidRPr="00FC3A9C" w14:paraId="3FF8F364" w14:textId="77777777" w:rsidTr="00113454">
        <w:trPr>
          <w:trHeight w:val="369"/>
          <w:jc w:val="center"/>
        </w:trPr>
        <w:tc>
          <w:tcPr>
            <w:tcW w:w="1255" w:type="pct"/>
            <w:vAlign w:val="center"/>
          </w:tcPr>
          <w:p w14:paraId="6A56D2B8"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燃爆</w:t>
            </w:r>
            <w:r w:rsidRPr="00FC3A9C">
              <w:rPr>
                <w:rFonts w:eastAsiaTheme="minorEastAsia"/>
                <w:b w:val="0"/>
              </w:rPr>
              <w:t>危险</w:t>
            </w:r>
          </w:p>
        </w:tc>
        <w:tc>
          <w:tcPr>
            <w:tcW w:w="3745" w:type="pct"/>
            <w:gridSpan w:val="3"/>
            <w:vAlign w:val="center"/>
          </w:tcPr>
          <w:p w14:paraId="1FDEC359" w14:textId="77777777" w:rsidR="00113454" w:rsidRPr="00FC3A9C" w:rsidRDefault="00113454" w:rsidP="00AF6F1E">
            <w:pPr>
              <w:pStyle w:val="6-"/>
              <w:spacing w:beforeLines="0" w:line="240" w:lineRule="auto"/>
              <w:jc w:val="left"/>
              <w:rPr>
                <w:rFonts w:eastAsiaTheme="minorEastAsia"/>
                <w:b w:val="0"/>
              </w:rPr>
            </w:pPr>
            <w:r w:rsidRPr="00FC3A9C">
              <w:rPr>
                <w:rFonts w:eastAsiaTheme="minorEastAsia" w:hint="eastAsia"/>
                <w:b w:val="0"/>
              </w:rPr>
              <w:t>本品</w:t>
            </w:r>
            <w:r w:rsidR="00AF6F1E" w:rsidRPr="00FC3A9C">
              <w:rPr>
                <w:rFonts w:eastAsiaTheme="minorEastAsia" w:hint="eastAsia"/>
                <w:b w:val="0"/>
              </w:rPr>
              <w:t>易</w:t>
            </w:r>
            <w:r w:rsidRPr="00FC3A9C">
              <w:rPr>
                <w:rFonts w:eastAsiaTheme="minorEastAsia"/>
                <w:b w:val="0"/>
              </w:rPr>
              <w:t>燃，具有刺激性</w:t>
            </w:r>
          </w:p>
        </w:tc>
      </w:tr>
      <w:tr w:rsidR="00FC3A9C" w:rsidRPr="00FC3A9C" w14:paraId="67DD7749" w14:textId="77777777" w:rsidTr="00113454">
        <w:trPr>
          <w:trHeight w:val="369"/>
          <w:jc w:val="center"/>
        </w:trPr>
        <w:tc>
          <w:tcPr>
            <w:tcW w:w="5000" w:type="pct"/>
            <w:gridSpan w:val="4"/>
            <w:vAlign w:val="center"/>
          </w:tcPr>
          <w:p w14:paraId="4C9E16CC"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第三部分</w:t>
            </w:r>
            <w:r w:rsidRPr="00FC3A9C">
              <w:rPr>
                <w:rFonts w:eastAsiaTheme="minorEastAsia"/>
                <w:b w:val="0"/>
              </w:rPr>
              <w:t>：成分</w:t>
            </w:r>
            <w:r w:rsidRPr="00FC3A9C">
              <w:rPr>
                <w:rFonts w:eastAsiaTheme="minorEastAsia" w:hint="eastAsia"/>
                <w:b w:val="0"/>
              </w:rPr>
              <w:t>/</w:t>
            </w:r>
            <w:r w:rsidRPr="00FC3A9C">
              <w:rPr>
                <w:rFonts w:eastAsiaTheme="minorEastAsia" w:hint="eastAsia"/>
                <w:b w:val="0"/>
              </w:rPr>
              <w:t>组分</w:t>
            </w:r>
            <w:r w:rsidRPr="00FC3A9C">
              <w:rPr>
                <w:rFonts w:eastAsiaTheme="minorEastAsia"/>
                <w:b w:val="0"/>
              </w:rPr>
              <w:t>信息</w:t>
            </w:r>
          </w:p>
        </w:tc>
      </w:tr>
      <w:tr w:rsidR="00FC3A9C" w:rsidRPr="00FC3A9C" w14:paraId="5227C434" w14:textId="77777777" w:rsidTr="00113454">
        <w:trPr>
          <w:trHeight w:val="369"/>
          <w:jc w:val="center"/>
        </w:trPr>
        <w:tc>
          <w:tcPr>
            <w:tcW w:w="5000" w:type="pct"/>
            <w:gridSpan w:val="4"/>
            <w:vAlign w:val="center"/>
          </w:tcPr>
          <w:p w14:paraId="363609EE"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第四部分</w:t>
            </w:r>
            <w:r w:rsidRPr="00FC3A9C">
              <w:rPr>
                <w:rFonts w:eastAsiaTheme="minorEastAsia"/>
                <w:b w:val="0"/>
              </w:rPr>
              <w:t>：急救措施</w:t>
            </w:r>
          </w:p>
        </w:tc>
      </w:tr>
      <w:tr w:rsidR="00FC3A9C" w:rsidRPr="00FC3A9C" w14:paraId="2C6A0451" w14:textId="77777777" w:rsidTr="00113454">
        <w:trPr>
          <w:trHeight w:val="369"/>
          <w:jc w:val="center"/>
        </w:trPr>
        <w:tc>
          <w:tcPr>
            <w:tcW w:w="1255" w:type="pct"/>
            <w:vAlign w:val="center"/>
          </w:tcPr>
          <w:p w14:paraId="5A9EE970"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皮肤接触</w:t>
            </w:r>
          </w:p>
        </w:tc>
        <w:tc>
          <w:tcPr>
            <w:tcW w:w="3745" w:type="pct"/>
            <w:gridSpan w:val="3"/>
            <w:vAlign w:val="center"/>
          </w:tcPr>
          <w:p w14:paraId="1D6E52C5" w14:textId="77777777" w:rsidR="00113454" w:rsidRPr="00FC3A9C" w:rsidRDefault="00783762" w:rsidP="00113454">
            <w:pPr>
              <w:pStyle w:val="6-"/>
              <w:spacing w:beforeLines="0" w:line="240" w:lineRule="auto"/>
              <w:jc w:val="left"/>
              <w:rPr>
                <w:rFonts w:eastAsiaTheme="minorEastAsia"/>
                <w:b w:val="0"/>
              </w:rPr>
            </w:pPr>
            <w:r w:rsidRPr="00FC3A9C">
              <w:rPr>
                <w:rFonts w:eastAsiaTheme="minorEastAsia" w:hint="eastAsia"/>
                <w:b w:val="0"/>
              </w:rPr>
              <w:t>脱去污染的衣着，用肥皂水和清水彻底冲洗皮肤。</w:t>
            </w:r>
          </w:p>
        </w:tc>
      </w:tr>
      <w:tr w:rsidR="00FC3A9C" w:rsidRPr="00FC3A9C" w14:paraId="44C23669" w14:textId="77777777" w:rsidTr="00113454">
        <w:trPr>
          <w:trHeight w:val="369"/>
          <w:jc w:val="center"/>
        </w:trPr>
        <w:tc>
          <w:tcPr>
            <w:tcW w:w="1255" w:type="pct"/>
            <w:vAlign w:val="center"/>
          </w:tcPr>
          <w:p w14:paraId="7A346C77"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眼睛接触</w:t>
            </w:r>
          </w:p>
        </w:tc>
        <w:tc>
          <w:tcPr>
            <w:tcW w:w="3745" w:type="pct"/>
            <w:gridSpan w:val="3"/>
            <w:vAlign w:val="center"/>
          </w:tcPr>
          <w:p w14:paraId="483217A7"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提起眼睑，用流动清水或生理盐水冲洗。就医。</w:t>
            </w:r>
          </w:p>
        </w:tc>
      </w:tr>
      <w:tr w:rsidR="00FC3A9C" w:rsidRPr="00FC3A9C" w14:paraId="3056A75A" w14:textId="77777777" w:rsidTr="00113454">
        <w:trPr>
          <w:trHeight w:val="369"/>
          <w:jc w:val="center"/>
        </w:trPr>
        <w:tc>
          <w:tcPr>
            <w:tcW w:w="1255" w:type="pct"/>
            <w:vAlign w:val="center"/>
          </w:tcPr>
          <w:p w14:paraId="69AE44B1"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吸入</w:t>
            </w:r>
          </w:p>
        </w:tc>
        <w:tc>
          <w:tcPr>
            <w:tcW w:w="3745" w:type="pct"/>
            <w:gridSpan w:val="3"/>
            <w:vAlign w:val="center"/>
          </w:tcPr>
          <w:p w14:paraId="5D8E1F61" w14:textId="77777777" w:rsidR="00113454" w:rsidRPr="00FC3A9C" w:rsidRDefault="00783762" w:rsidP="00783762">
            <w:pPr>
              <w:pStyle w:val="6-"/>
              <w:spacing w:before="168"/>
              <w:jc w:val="left"/>
              <w:rPr>
                <w:rFonts w:eastAsiaTheme="minorEastAsia"/>
                <w:b w:val="0"/>
              </w:rPr>
            </w:pPr>
            <w:r w:rsidRPr="00FC3A9C">
              <w:rPr>
                <w:rFonts w:eastAsiaTheme="minorEastAsia" w:hint="eastAsia"/>
                <w:b w:val="0"/>
              </w:rPr>
              <w:t>迅速脱离现场至空气新鲜处。保持呼吸道通畅。如呼吸困难，给输氧。如呼吸停止，立即进行人工呼吸。就医。</w:t>
            </w:r>
          </w:p>
        </w:tc>
      </w:tr>
      <w:tr w:rsidR="00FC3A9C" w:rsidRPr="00FC3A9C" w14:paraId="042B6D71" w14:textId="77777777" w:rsidTr="00113454">
        <w:trPr>
          <w:trHeight w:val="369"/>
          <w:jc w:val="center"/>
        </w:trPr>
        <w:tc>
          <w:tcPr>
            <w:tcW w:w="1255" w:type="pct"/>
            <w:vAlign w:val="center"/>
          </w:tcPr>
          <w:p w14:paraId="075EFCBE"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食入</w:t>
            </w:r>
          </w:p>
        </w:tc>
        <w:tc>
          <w:tcPr>
            <w:tcW w:w="3745" w:type="pct"/>
            <w:gridSpan w:val="3"/>
            <w:vAlign w:val="center"/>
          </w:tcPr>
          <w:p w14:paraId="6212BEB7" w14:textId="77777777" w:rsidR="00113454" w:rsidRPr="00FC3A9C" w:rsidRDefault="00783762" w:rsidP="00783762">
            <w:pPr>
              <w:pStyle w:val="6-"/>
              <w:spacing w:beforeLines="0"/>
              <w:jc w:val="left"/>
              <w:rPr>
                <w:rFonts w:eastAsiaTheme="minorEastAsia"/>
                <w:b w:val="0"/>
              </w:rPr>
            </w:pPr>
            <w:r w:rsidRPr="00FC3A9C">
              <w:rPr>
                <w:rFonts w:eastAsiaTheme="minorEastAsia" w:hint="eastAsia"/>
                <w:b w:val="0"/>
              </w:rPr>
              <w:t>饮足量温水，催吐。用清水或</w:t>
            </w:r>
            <w:r w:rsidRPr="00FC3A9C">
              <w:rPr>
                <w:rFonts w:eastAsiaTheme="minorEastAsia" w:hint="eastAsia"/>
                <w:b w:val="0"/>
              </w:rPr>
              <w:t>1</w:t>
            </w:r>
            <w:r w:rsidRPr="00FC3A9C">
              <w:rPr>
                <w:rFonts w:eastAsiaTheme="minorEastAsia" w:hint="eastAsia"/>
                <w:b w:val="0"/>
              </w:rPr>
              <w:t>％硫代硫酸钠溶液洗胃。就医。</w:t>
            </w:r>
          </w:p>
        </w:tc>
      </w:tr>
      <w:tr w:rsidR="00FC3A9C" w:rsidRPr="00FC3A9C" w14:paraId="03ECD6EF" w14:textId="77777777" w:rsidTr="00113454">
        <w:trPr>
          <w:trHeight w:val="369"/>
          <w:jc w:val="center"/>
        </w:trPr>
        <w:tc>
          <w:tcPr>
            <w:tcW w:w="5000" w:type="pct"/>
            <w:gridSpan w:val="4"/>
            <w:vAlign w:val="center"/>
          </w:tcPr>
          <w:p w14:paraId="11123E4D"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第五部分：消防措施</w:t>
            </w:r>
          </w:p>
        </w:tc>
      </w:tr>
      <w:tr w:rsidR="00FC3A9C" w:rsidRPr="00FC3A9C" w14:paraId="37C95991" w14:textId="77777777" w:rsidTr="00113454">
        <w:trPr>
          <w:trHeight w:val="369"/>
          <w:jc w:val="center"/>
        </w:trPr>
        <w:tc>
          <w:tcPr>
            <w:tcW w:w="1255" w:type="pct"/>
            <w:vAlign w:val="center"/>
          </w:tcPr>
          <w:p w14:paraId="2FFE42D3"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危险特性</w:t>
            </w:r>
          </w:p>
        </w:tc>
        <w:tc>
          <w:tcPr>
            <w:tcW w:w="3745" w:type="pct"/>
            <w:gridSpan w:val="3"/>
            <w:vAlign w:val="center"/>
          </w:tcPr>
          <w:p w14:paraId="485674BD" w14:textId="77777777" w:rsidR="00113454" w:rsidRPr="00FC3A9C" w:rsidRDefault="00783762" w:rsidP="00783762">
            <w:pPr>
              <w:pStyle w:val="6-"/>
              <w:snapToGrid w:val="0"/>
              <w:spacing w:beforeLines="0"/>
              <w:jc w:val="left"/>
              <w:rPr>
                <w:rFonts w:eastAsiaTheme="minorEastAsia"/>
                <w:b w:val="0"/>
              </w:rPr>
            </w:pPr>
            <w:r w:rsidRPr="00FC3A9C">
              <w:rPr>
                <w:rFonts w:eastAsiaTheme="minorEastAsia" w:hint="eastAsia"/>
                <w:b w:val="0"/>
              </w:rPr>
              <w:t>易燃，其蒸气与空气可形成爆炸性混合物，遇明火、高热能引起燃烧爆炸。与氧化剂接触发生化学反应或引起燃烧。在火场中，受热的容器有爆炸危险。其蒸气比空气重，能在较低处扩散到相当远的地方，遇火源会着火回燃。</w:t>
            </w:r>
          </w:p>
        </w:tc>
      </w:tr>
      <w:tr w:rsidR="00FC3A9C" w:rsidRPr="00FC3A9C" w14:paraId="1C91B6A3" w14:textId="77777777" w:rsidTr="00113454">
        <w:trPr>
          <w:trHeight w:val="369"/>
          <w:jc w:val="center"/>
        </w:trPr>
        <w:tc>
          <w:tcPr>
            <w:tcW w:w="1255" w:type="pct"/>
            <w:vAlign w:val="center"/>
          </w:tcPr>
          <w:p w14:paraId="427DE086"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建规火险分级</w:t>
            </w:r>
          </w:p>
        </w:tc>
        <w:tc>
          <w:tcPr>
            <w:tcW w:w="3745" w:type="pct"/>
            <w:gridSpan w:val="3"/>
            <w:vAlign w:val="center"/>
          </w:tcPr>
          <w:p w14:paraId="721B4E24"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甲</w:t>
            </w:r>
          </w:p>
        </w:tc>
      </w:tr>
      <w:tr w:rsidR="00FC3A9C" w:rsidRPr="00FC3A9C" w14:paraId="1D792154" w14:textId="77777777" w:rsidTr="00113454">
        <w:trPr>
          <w:trHeight w:val="369"/>
          <w:jc w:val="center"/>
        </w:trPr>
        <w:tc>
          <w:tcPr>
            <w:tcW w:w="1255" w:type="pct"/>
            <w:vAlign w:val="center"/>
          </w:tcPr>
          <w:p w14:paraId="1D1852EC"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有害燃烧产物</w:t>
            </w:r>
          </w:p>
        </w:tc>
        <w:tc>
          <w:tcPr>
            <w:tcW w:w="3745" w:type="pct"/>
            <w:gridSpan w:val="3"/>
            <w:vAlign w:val="center"/>
          </w:tcPr>
          <w:p w14:paraId="4931FB0E" w14:textId="77777777" w:rsidR="00113454" w:rsidRPr="00FC3A9C" w:rsidRDefault="00783762" w:rsidP="00113454">
            <w:pPr>
              <w:pStyle w:val="6-"/>
              <w:spacing w:beforeLines="0" w:line="240" w:lineRule="auto"/>
              <w:jc w:val="left"/>
              <w:rPr>
                <w:rFonts w:eastAsiaTheme="minorEastAsia"/>
                <w:b w:val="0"/>
              </w:rPr>
            </w:pPr>
            <w:r w:rsidRPr="00FC3A9C">
              <w:rPr>
                <w:rFonts w:eastAsiaTheme="minorEastAsia" w:hint="eastAsia"/>
                <w:b w:val="0"/>
              </w:rPr>
              <w:t>一氧化碳、二氧化碳。</w:t>
            </w:r>
          </w:p>
        </w:tc>
      </w:tr>
      <w:tr w:rsidR="00FC3A9C" w:rsidRPr="00FC3A9C" w14:paraId="04008B9C" w14:textId="77777777" w:rsidTr="00113454">
        <w:trPr>
          <w:trHeight w:val="369"/>
          <w:jc w:val="center"/>
        </w:trPr>
        <w:tc>
          <w:tcPr>
            <w:tcW w:w="1255" w:type="pct"/>
            <w:vAlign w:val="center"/>
          </w:tcPr>
          <w:p w14:paraId="4B0053CE" w14:textId="77777777" w:rsidR="00113454" w:rsidRPr="00FC3A9C" w:rsidRDefault="00113454" w:rsidP="00783762">
            <w:pPr>
              <w:pStyle w:val="6-"/>
              <w:spacing w:beforeLines="0" w:line="240" w:lineRule="auto"/>
              <w:rPr>
                <w:rFonts w:eastAsiaTheme="minorEastAsia"/>
                <w:b w:val="0"/>
              </w:rPr>
            </w:pPr>
            <w:r w:rsidRPr="00FC3A9C">
              <w:rPr>
                <w:rFonts w:eastAsiaTheme="minorEastAsia" w:hint="eastAsia"/>
                <w:b w:val="0"/>
              </w:rPr>
              <w:t>灭火方法</w:t>
            </w:r>
          </w:p>
        </w:tc>
        <w:tc>
          <w:tcPr>
            <w:tcW w:w="3745" w:type="pct"/>
            <w:gridSpan w:val="3"/>
            <w:vAlign w:val="center"/>
          </w:tcPr>
          <w:p w14:paraId="669BD9D4" w14:textId="77777777" w:rsidR="00113454" w:rsidRPr="00FC3A9C" w:rsidRDefault="00783762" w:rsidP="00783762">
            <w:pPr>
              <w:pStyle w:val="6-"/>
              <w:spacing w:beforeLines="0" w:line="240" w:lineRule="auto"/>
              <w:jc w:val="left"/>
              <w:rPr>
                <w:rFonts w:eastAsiaTheme="minorEastAsia"/>
                <w:b w:val="0"/>
              </w:rPr>
            </w:pPr>
            <w:r w:rsidRPr="00FC3A9C">
              <w:rPr>
                <w:rFonts w:eastAsiaTheme="minorEastAsia" w:hint="eastAsia"/>
                <w:b w:val="0"/>
              </w:rPr>
              <w:t>尽可能将容器从火场移至空旷处。喷水保持火场容器冷却，直至灭火结束。处在火场中的容器若已变色或从安全泄压装置中产生声音，必须马上撤离。灭火剂：抗溶性泡沫、干粉、二氧化碳、砂土。</w:t>
            </w:r>
          </w:p>
        </w:tc>
      </w:tr>
      <w:tr w:rsidR="00FC3A9C" w:rsidRPr="00FC3A9C" w14:paraId="144E522B" w14:textId="77777777" w:rsidTr="00113454">
        <w:trPr>
          <w:trHeight w:val="369"/>
          <w:jc w:val="center"/>
        </w:trPr>
        <w:tc>
          <w:tcPr>
            <w:tcW w:w="5000" w:type="pct"/>
            <w:gridSpan w:val="4"/>
            <w:vAlign w:val="center"/>
          </w:tcPr>
          <w:p w14:paraId="23F8A13C"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第六部分：泄漏应急处理</w:t>
            </w:r>
          </w:p>
        </w:tc>
      </w:tr>
      <w:tr w:rsidR="00FC3A9C" w:rsidRPr="00FC3A9C" w14:paraId="0B793999" w14:textId="77777777" w:rsidTr="00113454">
        <w:trPr>
          <w:trHeight w:val="369"/>
          <w:jc w:val="center"/>
        </w:trPr>
        <w:tc>
          <w:tcPr>
            <w:tcW w:w="1255" w:type="pct"/>
            <w:vAlign w:val="center"/>
          </w:tcPr>
          <w:p w14:paraId="1BB2E728"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应急处理</w:t>
            </w:r>
          </w:p>
        </w:tc>
        <w:tc>
          <w:tcPr>
            <w:tcW w:w="3745" w:type="pct"/>
            <w:gridSpan w:val="3"/>
            <w:vAlign w:val="center"/>
          </w:tcPr>
          <w:p w14:paraId="395AB177" w14:textId="77777777" w:rsidR="00783762" w:rsidRPr="00FC3A9C" w:rsidRDefault="00783762" w:rsidP="00783762">
            <w:pPr>
              <w:autoSpaceDE w:val="0"/>
              <w:autoSpaceDN w:val="0"/>
              <w:adjustRightInd w:val="0"/>
              <w:jc w:val="left"/>
              <w:rPr>
                <w:rFonts w:eastAsiaTheme="minorEastAsia"/>
                <w:bCs/>
                <w:szCs w:val="21"/>
              </w:rPr>
            </w:pPr>
            <w:r w:rsidRPr="00FC3A9C">
              <w:rPr>
                <w:rFonts w:ascii="宋体" w:cs="宋体" w:hint="eastAsia"/>
                <w:kern w:val="0"/>
                <w:szCs w:val="21"/>
              </w:rPr>
              <w:t>迅</w:t>
            </w:r>
            <w:r w:rsidRPr="00FC3A9C">
              <w:rPr>
                <w:rFonts w:eastAsiaTheme="minorEastAsia" w:hint="eastAsia"/>
                <w:bCs/>
                <w:szCs w:val="21"/>
              </w:rPr>
              <w:t>速撤离泄漏污染区人员至安全区，并进行隔离，严格限制出入。切断火源。建议应急处理人员戴自给正压式呼吸器，穿防静电工作服。不要直接接触泄漏物。尽可能切断泄漏源。防止流入下水道、排洪沟等限制性空间。小量泄漏：用砂土或其它不燃材料吸附或吸收。也可以用大量水冲洗，洗水稀释后放入废水系统。</w:t>
            </w:r>
          </w:p>
          <w:p w14:paraId="6756E417" w14:textId="77777777" w:rsidR="00113454" w:rsidRPr="00FC3A9C" w:rsidRDefault="00783762" w:rsidP="00783762">
            <w:pPr>
              <w:autoSpaceDE w:val="0"/>
              <w:autoSpaceDN w:val="0"/>
              <w:adjustRightInd w:val="0"/>
              <w:jc w:val="left"/>
              <w:rPr>
                <w:rFonts w:eastAsiaTheme="minorEastAsia"/>
                <w:bCs/>
                <w:szCs w:val="21"/>
              </w:rPr>
            </w:pPr>
            <w:r w:rsidRPr="00FC3A9C">
              <w:rPr>
                <w:rFonts w:eastAsiaTheme="minorEastAsia" w:hint="eastAsia"/>
                <w:bCs/>
                <w:szCs w:val="21"/>
              </w:rPr>
              <w:t>大量泄漏：构筑围堤或挖坑收容。用泡沫覆盖，降低蒸气灾害。用防爆泵转移至槽车或专用收集器内，回</w:t>
            </w:r>
            <w:r w:rsidRPr="00FC3A9C">
              <w:rPr>
                <w:rFonts w:eastAsiaTheme="minorEastAsia" w:hint="eastAsia"/>
                <w:szCs w:val="21"/>
              </w:rPr>
              <w:t>收或运至废物处理场所处置。</w:t>
            </w:r>
          </w:p>
        </w:tc>
      </w:tr>
      <w:tr w:rsidR="00FC3A9C" w:rsidRPr="00FC3A9C" w14:paraId="4B3FF711" w14:textId="77777777" w:rsidTr="00113454">
        <w:trPr>
          <w:trHeight w:val="369"/>
          <w:jc w:val="center"/>
        </w:trPr>
        <w:tc>
          <w:tcPr>
            <w:tcW w:w="5000" w:type="pct"/>
            <w:gridSpan w:val="4"/>
            <w:vAlign w:val="center"/>
          </w:tcPr>
          <w:p w14:paraId="44A363FF"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第七部分：操作处置与储存</w:t>
            </w:r>
          </w:p>
        </w:tc>
      </w:tr>
      <w:tr w:rsidR="00FC3A9C" w:rsidRPr="00FC3A9C" w14:paraId="434A013B" w14:textId="77777777" w:rsidTr="00113454">
        <w:trPr>
          <w:trHeight w:val="369"/>
          <w:jc w:val="center"/>
        </w:trPr>
        <w:tc>
          <w:tcPr>
            <w:tcW w:w="1255" w:type="pct"/>
            <w:vAlign w:val="center"/>
          </w:tcPr>
          <w:p w14:paraId="6FF62150"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lastRenderedPageBreak/>
              <w:t>操作注意事项</w:t>
            </w:r>
          </w:p>
        </w:tc>
        <w:tc>
          <w:tcPr>
            <w:tcW w:w="3745" w:type="pct"/>
            <w:gridSpan w:val="3"/>
            <w:vAlign w:val="center"/>
          </w:tcPr>
          <w:p w14:paraId="5068E79B" w14:textId="77777777" w:rsidR="00783762" w:rsidRPr="00FC3A9C" w:rsidRDefault="00783762" w:rsidP="00783762">
            <w:pPr>
              <w:autoSpaceDE w:val="0"/>
              <w:autoSpaceDN w:val="0"/>
              <w:adjustRightInd w:val="0"/>
              <w:snapToGrid w:val="0"/>
              <w:jc w:val="left"/>
              <w:rPr>
                <w:rFonts w:ascii="宋体" w:cs="宋体"/>
                <w:kern w:val="0"/>
                <w:szCs w:val="21"/>
              </w:rPr>
            </w:pPr>
            <w:r w:rsidRPr="00FC3A9C">
              <w:rPr>
                <w:rFonts w:ascii="宋体" w:cs="宋体" w:hint="eastAsia"/>
                <w:kern w:val="0"/>
                <w:szCs w:val="21"/>
              </w:rPr>
              <w:t>密闭操作，加强通风。操作人员必须经过专门培训，严格遵守操作规程。建议操作人员佩戴过滤式防毒面具（半面罩），戴化学安全防护眼镜，穿防静电工作服，戴橡胶手套。远离火种、热源，工作场所严禁吸</w:t>
            </w:r>
          </w:p>
          <w:p w14:paraId="638A14BA" w14:textId="77777777" w:rsidR="00113454" w:rsidRPr="00FC3A9C" w:rsidRDefault="00783762" w:rsidP="00783762">
            <w:pPr>
              <w:autoSpaceDE w:val="0"/>
              <w:autoSpaceDN w:val="0"/>
              <w:adjustRightInd w:val="0"/>
              <w:snapToGrid w:val="0"/>
              <w:jc w:val="left"/>
              <w:rPr>
                <w:rFonts w:ascii="宋体" w:cs="宋体"/>
                <w:kern w:val="0"/>
                <w:szCs w:val="21"/>
              </w:rPr>
            </w:pPr>
            <w:r w:rsidRPr="00FC3A9C">
              <w:rPr>
                <w:rFonts w:ascii="宋体" w:cs="宋体" w:hint="eastAsia"/>
                <w:kern w:val="0"/>
                <w:szCs w:val="21"/>
              </w:rPr>
              <w:t>烟。使用防爆型的通风系统和设备。防止蒸气泄漏到工作场所空气中。避免与氧化剂、酸类、碱金属接触。灌装时应控制流速，且有接地装置，防止静电积聚。配备相应品种和数量的消防器材及泄漏应急处理设备。倒空的容器可能残留有害物。</w:t>
            </w:r>
          </w:p>
        </w:tc>
      </w:tr>
      <w:tr w:rsidR="00FC3A9C" w:rsidRPr="00FC3A9C" w14:paraId="665830FD" w14:textId="77777777" w:rsidTr="00113454">
        <w:trPr>
          <w:trHeight w:val="369"/>
          <w:jc w:val="center"/>
        </w:trPr>
        <w:tc>
          <w:tcPr>
            <w:tcW w:w="1255" w:type="pct"/>
            <w:vAlign w:val="center"/>
          </w:tcPr>
          <w:p w14:paraId="091E1039"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储存注意事项</w:t>
            </w:r>
          </w:p>
        </w:tc>
        <w:tc>
          <w:tcPr>
            <w:tcW w:w="3745" w:type="pct"/>
            <w:gridSpan w:val="3"/>
            <w:vAlign w:val="center"/>
          </w:tcPr>
          <w:p w14:paraId="616121BD" w14:textId="77777777" w:rsidR="00113454" w:rsidRPr="00FC3A9C" w:rsidRDefault="00783762" w:rsidP="00783762">
            <w:pPr>
              <w:autoSpaceDE w:val="0"/>
              <w:autoSpaceDN w:val="0"/>
              <w:adjustRightInd w:val="0"/>
              <w:snapToGrid w:val="0"/>
              <w:jc w:val="left"/>
              <w:rPr>
                <w:rFonts w:ascii="宋体" w:cs="宋体"/>
                <w:kern w:val="0"/>
                <w:szCs w:val="21"/>
              </w:rPr>
            </w:pPr>
            <w:r w:rsidRPr="00FC3A9C">
              <w:rPr>
                <w:rFonts w:ascii="宋体" w:cs="宋体" w:hint="eastAsia"/>
                <w:kern w:val="0"/>
                <w:szCs w:val="21"/>
              </w:rPr>
              <w:t>储存于阴凉、通风的库房。远离火种、热源。库温不宜超过</w:t>
            </w:r>
            <w:r w:rsidRPr="00FC3A9C">
              <w:rPr>
                <w:rFonts w:ascii="宋体" w:cs="宋体"/>
                <w:kern w:val="0"/>
                <w:szCs w:val="21"/>
              </w:rPr>
              <w:t>30</w:t>
            </w:r>
            <w:r w:rsidRPr="00FC3A9C">
              <w:rPr>
                <w:rFonts w:ascii="宋体" w:cs="宋体" w:hint="eastAsia"/>
                <w:kern w:val="0"/>
                <w:szCs w:val="21"/>
              </w:rPr>
              <w:t>℃。保持容器密封。应与氧化剂、酸类、碱金属等分开存放，切忌混储。采用防爆型照明、通风设施。禁止使用易产生火花的机械设备和工具。储区应备有泄漏应急处理设备和合适的收容材料。</w:t>
            </w:r>
          </w:p>
        </w:tc>
      </w:tr>
      <w:tr w:rsidR="00FC3A9C" w:rsidRPr="00FC3A9C" w14:paraId="51B1FF70" w14:textId="77777777" w:rsidTr="00113454">
        <w:trPr>
          <w:trHeight w:val="369"/>
          <w:jc w:val="center"/>
        </w:trPr>
        <w:tc>
          <w:tcPr>
            <w:tcW w:w="5000" w:type="pct"/>
            <w:gridSpan w:val="4"/>
            <w:vAlign w:val="center"/>
          </w:tcPr>
          <w:p w14:paraId="605C583D"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第八部分：接触控制</w:t>
            </w:r>
            <w:r w:rsidRPr="00FC3A9C">
              <w:rPr>
                <w:rFonts w:eastAsiaTheme="minorEastAsia" w:hint="eastAsia"/>
                <w:b w:val="0"/>
              </w:rPr>
              <w:t>/</w:t>
            </w:r>
            <w:r w:rsidRPr="00FC3A9C">
              <w:rPr>
                <w:rFonts w:eastAsiaTheme="minorEastAsia" w:hint="eastAsia"/>
                <w:b w:val="0"/>
              </w:rPr>
              <w:t>个体防护</w:t>
            </w:r>
          </w:p>
        </w:tc>
      </w:tr>
      <w:tr w:rsidR="00FC3A9C" w:rsidRPr="00FC3A9C" w14:paraId="58668326" w14:textId="77777777" w:rsidTr="00113454">
        <w:trPr>
          <w:trHeight w:val="369"/>
          <w:jc w:val="center"/>
        </w:trPr>
        <w:tc>
          <w:tcPr>
            <w:tcW w:w="1255" w:type="pct"/>
            <w:vAlign w:val="center"/>
          </w:tcPr>
          <w:p w14:paraId="34A15F61"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工程控制</w:t>
            </w:r>
          </w:p>
        </w:tc>
        <w:tc>
          <w:tcPr>
            <w:tcW w:w="3745" w:type="pct"/>
            <w:gridSpan w:val="3"/>
            <w:vAlign w:val="center"/>
          </w:tcPr>
          <w:p w14:paraId="2DD4D119"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生产过程密闭，加强通风。提供安全淋浴和洗眼设备。</w:t>
            </w:r>
          </w:p>
        </w:tc>
      </w:tr>
      <w:tr w:rsidR="00FC3A9C" w:rsidRPr="00FC3A9C" w14:paraId="204AA1B6" w14:textId="77777777" w:rsidTr="00113454">
        <w:trPr>
          <w:trHeight w:val="369"/>
          <w:jc w:val="center"/>
        </w:trPr>
        <w:tc>
          <w:tcPr>
            <w:tcW w:w="1255" w:type="pct"/>
            <w:vAlign w:val="center"/>
          </w:tcPr>
          <w:p w14:paraId="6FC22530"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呼吸系统防护</w:t>
            </w:r>
          </w:p>
        </w:tc>
        <w:tc>
          <w:tcPr>
            <w:tcW w:w="3745" w:type="pct"/>
            <w:gridSpan w:val="3"/>
            <w:vAlign w:val="center"/>
          </w:tcPr>
          <w:p w14:paraId="0619A138" w14:textId="77777777" w:rsidR="00113454" w:rsidRPr="00FC3A9C" w:rsidRDefault="00783762" w:rsidP="00783762">
            <w:pPr>
              <w:autoSpaceDE w:val="0"/>
              <w:autoSpaceDN w:val="0"/>
              <w:adjustRightInd w:val="0"/>
              <w:jc w:val="left"/>
              <w:rPr>
                <w:rFonts w:ascii="宋体" w:cs="宋体"/>
                <w:kern w:val="0"/>
                <w:szCs w:val="21"/>
              </w:rPr>
            </w:pPr>
            <w:r w:rsidRPr="00FC3A9C">
              <w:rPr>
                <w:rFonts w:ascii="宋体" w:cs="宋体" w:hint="eastAsia"/>
                <w:kern w:val="0"/>
                <w:szCs w:val="21"/>
              </w:rPr>
              <w:t>可能接触其蒸气时，应该佩戴过滤式防毒面具（半面罩）。紧急事态抢救或撤离时，建议佩戴空气呼吸器。</w:t>
            </w:r>
          </w:p>
        </w:tc>
      </w:tr>
      <w:tr w:rsidR="00FC3A9C" w:rsidRPr="00FC3A9C" w14:paraId="74421693" w14:textId="77777777" w:rsidTr="00113454">
        <w:trPr>
          <w:trHeight w:val="369"/>
          <w:jc w:val="center"/>
        </w:trPr>
        <w:tc>
          <w:tcPr>
            <w:tcW w:w="1255" w:type="pct"/>
            <w:vAlign w:val="center"/>
          </w:tcPr>
          <w:p w14:paraId="6A2A77B7"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眼睛防护</w:t>
            </w:r>
          </w:p>
        </w:tc>
        <w:tc>
          <w:tcPr>
            <w:tcW w:w="3745" w:type="pct"/>
            <w:gridSpan w:val="3"/>
            <w:vAlign w:val="center"/>
          </w:tcPr>
          <w:p w14:paraId="7A3F94F3"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戴化学安全防护眼镜</w:t>
            </w:r>
            <w:r w:rsidR="00783762" w:rsidRPr="00FC3A9C">
              <w:rPr>
                <w:rFonts w:eastAsiaTheme="minorEastAsia" w:hint="eastAsia"/>
                <w:b w:val="0"/>
              </w:rPr>
              <w:t>。</w:t>
            </w:r>
          </w:p>
        </w:tc>
      </w:tr>
      <w:tr w:rsidR="00FC3A9C" w:rsidRPr="00FC3A9C" w14:paraId="47142B31" w14:textId="77777777" w:rsidTr="00113454">
        <w:trPr>
          <w:trHeight w:val="369"/>
          <w:jc w:val="center"/>
        </w:trPr>
        <w:tc>
          <w:tcPr>
            <w:tcW w:w="1255" w:type="pct"/>
            <w:vAlign w:val="center"/>
          </w:tcPr>
          <w:p w14:paraId="2668FF9D"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身体防护</w:t>
            </w:r>
          </w:p>
        </w:tc>
        <w:tc>
          <w:tcPr>
            <w:tcW w:w="3745" w:type="pct"/>
            <w:gridSpan w:val="3"/>
            <w:vAlign w:val="center"/>
          </w:tcPr>
          <w:p w14:paraId="2522E767" w14:textId="77777777" w:rsidR="00113454" w:rsidRPr="00FC3A9C" w:rsidRDefault="00783762" w:rsidP="00113454">
            <w:pPr>
              <w:pStyle w:val="6-"/>
              <w:spacing w:beforeLines="0" w:line="240" w:lineRule="auto"/>
              <w:jc w:val="left"/>
              <w:rPr>
                <w:rFonts w:eastAsiaTheme="minorEastAsia"/>
                <w:b w:val="0"/>
              </w:rPr>
            </w:pPr>
            <w:r w:rsidRPr="00FC3A9C">
              <w:rPr>
                <w:rFonts w:ascii="宋体" w:cs="宋体" w:hint="eastAsia"/>
                <w:b w:val="0"/>
                <w:kern w:val="0"/>
              </w:rPr>
              <w:t>穿防静电工作服。</w:t>
            </w:r>
          </w:p>
        </w:tc>
      </w:tr>
      <w:tr w:rsidR="00FC3A9C" w:rsidRPr="00FC3A9C" w14:paraId="1DB9E85B" w14:textId="77777777" w:rsidTr="00113454">
        <w:trPr>
          <w:trHeight w:val="369"/>
          <w:jc w:val="center"/>
        </w:trPr>
        <w:tc>
          <w:tcPr>
            <w:tcW w:w="1255" w:type="pct"/>
            <w:vAlign w:val="center"/>
          </w:tcPr>
          <w:p w14:paraId="6BC9C94B"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手防护</w:t>
            </w:r>
          </w:p>
        </w:tc>
        <w:tc>
          <w:tcPr>
            <w:tcW w:w="3745" w:type="pct"/>
            <w:gridSpan w:val="3"/>
            <w:vAlign w:val="center"/>
          </w:tcPr>
          <w:p w14:paraId="373C41ED"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戴橡胶手套</w:t>
            </w:r>
            <w:r w:rsidR="00783762" w:rsidRPr="00FC3A9C">
              <w:rPr>
                <w:rFonts w:eastAsiaTheme="minorEastAsia" w:hint="eastAsia"/>
                <w:b w:val="0"/>
              </w:rPr>
              <w:t>。</w:t>
            </w:r>
          </w:p>
        </w:tc>
      </w:tr>
      <w:tr w:rsidR="00FC3A9C" w:rsidRPr="00FC3A9C" w14:paraId="18BCF001" w14:textId="77777777" w:rsidTr="00113454">
        <w:trPr>
          <w:trHeight w:val="369"/>
          <w:jc w:val="center"/>
        </w:trPr>
        <w:tc>
          <w:tcPr>
            <w:tcW w:w="1255" w:type="pct"/>
            <w:vAlign w:val="center"/>
          </w:tcPr>
          <w:p w14:paraId="0013BAF0"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其他防护</w:t>
            </w:r>
          </w:p>
        </w:tc>
        <w:tc>
          <w:tcPr>
            <w:tcW w:w="3745" w:type="pct"/>
            <w:gridSpan w:val="3"/>
            <w:vAlign w:val="center"/>
          </w:tcPr>
          <w:p w14:paraId="0FF72E6E" w14:textId="77777777" w:rsidR="00113454" w:rsidRPr="00FC3A9C" w:rsidRDefault="00783762" w:rsidP="00783762">
            <w:pPr>
              <w:pStyle w:val="6-"/>
              <w:spacing w:beforeLines="0" w:line="240" w:lineRule="auto"/>
              <w:jc w:val="left"/>
              <w:rPr>
                <w:rFonts w:eastAsiaTheme="minorEastAsia"/>
                <w:b w:val="0"/>
              </w:rPr>
            </w:pPr>
            <w:r w:rsidRPr="00FC3A9C">
              <w:rPr>
                <w:rFonts w:eastAsiaTheme="minorEastAsia" w:hint="eastAsia"/>
                <w:b w:val="0"/>
              </w:rPr>
              <w:t>工作现场禁止吸烟、进食和饮水。工作完毕，淋浴更衣。</w:t>
            </w:r>
            <w:r w:rsidRPr="00FC3A9C">
              <w:rPr>
                <w:rFonts w:ascii="宋体" w:cs="宋体" w:hint="eastAsia"/>
                <w:b w:val="0"/>
                <w:kern w:val="0"/>
              </w:rPr>
              <w:t>实行就业前和定期的体检。</w:t>
            </w:r>
          </w:p>
        </w:tc>
      </w:tr>
      <w:tr w:rsidR="00FC3A9C" w:rsidRPr="00FC3A9C" w14:paraId="54EC94D3" w14:textId="77777777" w:rsidTr="00113454">
        <w:trPr>
          <w:trHeight w:val="369"/>
          <w:jc w:val="center"/>
        </w:trPr>
        <w:tc>
          <w:tcPr>
            <w:tcW w:w="5000" w:type="pct"/>
            <w:gridSpan w:val="4"/>
            <w:vAlign w:val="center"/>
          </w:tcPr>
          <w:p w14:paraId="235026C8"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第九部分：理化特性</w:t>
            </w:r>
          </w:p>
        </w:tc>
      </w:tr>
      <w:tr w:rsidR="00FC3A9C" w:rsidRPr="00FC3A9C" w14:paraId="09BC6410" w14:textId="77777777" w:rsidTr="00113454">
        <w:trPr>
          <w:trHeight w:val="369"/>
          <w:jc w:val="center"/>
        </w:trPr>
        <w:tc>
          <w:tcPr>
            <w:tcW w:w="1255" w:type="pct"/>
            <w:vAlign w:val="center"/>
          </w:tcPr>
          <w:p w14:paraId="131645EF" w14:textId="77777777" w:rsidR="00113454" w:rsidRPr="00FC3A9C" w:rsidRDefault="00113454" w:rsidP="00113454">
            <w:pPr>
              <w:pStyle w:val="6-"/>
              <w:spacing w:beforeLines="0" w:line="240" w:lineRule="auto"/>
              <w:rPr>
                <w:rFonts w:eastAsiaTheme="minorEastAsia"/>
                <w:b w:val="0"/>
              </w:rPr>
            </w:pPr>
            <w:r w:rsidRPr="00FC3A9C">
              <w:rPr>
                <w:rFonts w:eastAsiaTheme="minorEastAsia"/>
                <w:b w:val="0"/>
              </w:rPr>
              <w:t>pH</w:t>
            </w:r>
          </w:p>
        </w:tc>
        <w:tc>
          <w:tcPr>
            <w:tcW w:w="1248" w:type="pct"/>
            <w:vAlign w:val="center"/>
          </w:tcPr>
          <w:p w14:paraId="5885AF26" w14:textId="77777777" w:rsidR="00113454" w:rsidRPr="00FC3A9C" w:rsidRDefault="00113454" w:rsidP="00113454">
            <w:pPr>
              <w:pStyle w:val="6-"/>
              <w:spacing w:beforeLines="0" w:line="240" w:lineRule="auto"/>
              <w:jc w:val="both"/>
              <w:rPr>
                <w:rFonts w:eastAsiaTheme="minorEastAsia"/>
                <w:b w:val="0"/>
              </w:rPr>
            </w:pPr>
            <w:r w:rsidRPr="00FC3A9C">
              <w:rPr>
                <w:rFonts w:eastAsiaTheme="minorEastAsia" w:hint="eastAsia"/>
                <w:b w:val="0"/>
              </w:rPr>
              <w:t>无资料</w:t>
            </w:r>
          </w:p>
        </w:tc>
        <w:tc>
          <w:tcPr>
            <w:tcW w:w="1248" w:type="pct"/>
            <w:vAlign w:val="center"/>
          </w:tcPr>
          <w:p w14:paraId="1B9D3008" w14:textId="77777777" w:rsidR="00113454" w:rsidRPr="00FC3A9C" w:rsidRDefault="00113454" w:rsidP="00113454">
            <w:pPr>
              <w:pStyle w:val="6-"/>
              <w:spacing w:beforeLines="0" w:line="240" w:lineRule="auto"/>
              <w:jc w:val="both"/>
              <w:rPr>
                <w:rFonts w:eastAsiaTheme="minorEastAsia"/>
                <w:b w:val="0"/>
              </w:rPr>
            </w:pPr>
            <w:r w:rsidRPr="00FC3A9C">
              <w:rPr>
                <w:rFonts w:eastAsiaTheme="minorEastAsia" w:hint="eastAsia"/>
                <w:b w:val="0"/>
              </w:rPr>
              <w:t>熔点</w:t>
            </w:r>
            <w:r w:rsidRPr="00FC3A9C">
              <w:rPr>
                <w:rFonts w:eastAsiaTheme="minorEastAsia" w:hint="eastAsia"/>
                <w:b w:val="0"/>
              </w:rPr>
              <w:t>(</w:t>
            </w:r>
            <w:r w:rsidRPr="00FC3A9C">
              <w:rPr>
                <w:rFonts w:eastAsiaTheme="minorEastAsia" w:hint="eastAsia"/>
                <w:b w:val="0"/>
              </w:rPr>
              <w:t>℃</w:t>
            </w:r>
            <w:r w:rsidRPr="00FC3A9C">
              <w:rPr>
                <w:rFonts w:eastAsiaTheme="minorEastAsia" w:hint="eastAsia"/>
                <w:b w:val="0"/>
              </w:rPr>
              <w:t>)</w:t>
            </w:r>
          </w:p>
        </w:tc>
        <w:tc>
          <w:tcPr>
            <w:tcW w:w="1249" w:type="pct"/>
            <w:vAlign w:val="center"/>
          </w:tcPr>
          <w:p w14:paraId="7848539B"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-97.8</w:t>
            </w:r>
          </w:p>
        </w:tc>
      </w:tr>
      <w:tr w:rsidR="00FC3A9C" w:rsidRPr="00FC3A9C" w14:paraId="669E2978" w14:textId="77777777" w:rsidTr="00113454">
        <w:trPr>
          <w:trHeight w:val="369"/>
          <w:jc w:val="center"/>
        </w:trPr>
        <w:tc>
          <w:tcPr>
            <w:tcW w:w="1255" w:type="pct"/>
            <w:vAlign w:val="center"/>
          </w:tcPr>
          <w:p w14:paraId="1B576BF1"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沸点</w:t>
            </w:r>
            <w:r w:rsidRPr="00FC3A9C">
              <w:rPr>
                <w:rFonts w:eastAsiaTheme="minorEastAsia" w:hint="eastAsia"/>
                <w:b w:val="0"/>
              </w:rPr>
              <w:t>(</w:t>
            </w:r>
            <w:r w:rsidRPr="00FC3A9C">
              <w:rPr>
                <w:rFonts w:eastAsiaTheme="minorEastAsia" w:hint="eastAsia"/>
                <w:b w:val="0"/>
              </w:rPr>
              <w:t>℃</w:t>
            </w:r>
            <w:r w:rsidRPr="00FC3A9C">
              <w:rPr>
                <w:rFonts w:eastAsiaTheme="minorEastAsia" w:hint="eastAsia"/>
                <w:b w:val="0"/>
              </w:rPr>
              <w:t>)</w:t>
            </w:r>
          </w:p>
        </w:tc>
        <w:tc>
          <w:tcPr>
            <w:tcW w:w="1248" w:type="pct"/>
            <w:vAlign w:val="center"/>
          </w:tcPr>
          <w:p w14:paraId="03D4C3E3"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64</w:t>
            </w:r>
            <w:r w:rsidR="00EC158D" w:rsidRPr="00FC3A9C">
              <w:rPr>
                <w:rFonts w:eastAsiaTheme="minorEastAsia"/>
                <w:b w:val="0"/>
              </w:rPr>
              <w:t>.</w:t>
            </w:r>
            <w:r w:rsidRPr="00FC3A9C">
              <w:rPr>
                <w:rFonts w:eastAsiaTheme="minorEastAsia" w:hint="eastAsia"/>
                <w:b w:val="0"/>
              </w:rPr>
              <w:t>8</w:t>
            </w:r>
          </w:p>
        </w:tc>
        <w:tc>
          <w:tcPr>
            <w:tcW w:w="1248" w:type="pct"/>
            <w:vAlign w:val="center"/>
          </w:tcPr>
          <w:p w14:paraId="146B8BF2" w14:textId="77777777" w:rsidR="00113454" w:rsidRPr="00FC3A9C" w:rsidRDefault="00113454" w:rsidP="00113454">
            <w:pPr>
              <w:pStyle w:val="6-"/>
              <w:spacing w:beforeLines="0" w:line="240" w:lineRule="auto"/>
              <w:jc w:val="both"/>
              <w:rPr>
                <w:rFonts w:eastAsiaTheme="minorEastAsia"/>
                <w:b w:val="0"/>
              </w:rPr>
            </w:pPr>
            <w:r w:rsidRPr="00FC3A9C">
              <w:rPr>
                <w:rFonts w:eastAsiaTheme="minorEastAsia" w:hint="eastAsia"/>
                <w:b w:val="0"/>
              </w:rPr>
              <w:t>分子式</w:t>
            </w:r>
          </w:p>
        </w:tc>
        <w:tc>
          <w:tcPr>
            <w:tcW w:w="1249" w:type="pct"/>
            <w:vAlign w:val="center"/>
          </w:tcPr>
          <w:p w14:paraId="7CE48A64"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CH4O</w:t>
            </w:r>
          </w:p>
        </w:tc>
      </w:tr>
      <w:tr w:rsidR="00FC3A9C" w:rsidRPr="00FC3A9C" w14:paraId="158FF87E" w14:textId="77777777" w:rsidTr="00113454">
        <w:trPr>
          <w:trHeight w:val="369"/>
          <w:jc w:val="center"/>
        </w:trPr>
        <w:tc>
          <w:tcPr>
            <w:tcW w:w="1255" w:type="pct"/>
            <w:vAlign w:val="center"/>
          </w:tcPr>
          <w:p w14:paraId="5CA9C645"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主要成分</w:t>
            </w:r>
          </w:p>
        </w:tc>
        <w:tc>
          <w:tcPr>
            <w:tcW w:w="1248" w:type="pct"/>
            <w:vAlign w:val="center"/>
          </w:tcPr>
          <w:p w14:paraId="7828318F" w14:textId="77777777" w:rsidR="00113454" w:rsidRPr="00FC3A9C" w:rsidRDefault="00113454" w:rsidP="00113454">
            <w:pPr>
              <w:pStyle w:val="6-"/>
              <w:spacing w:beforeLines="0" w:line="240" w:lineRule="auto"/>
              <w:jc w:val="both"/>
              <w:rPr>
                <w:rFonts w:eastAsiaTheme="minorEastAsia"/>
                <w:b w:val="0"/>
              </w:rPr>
            </w:pPr>
            <w:r w:rsidRPr="00FC3A9C">
              <w:rPr>
                <w:rFonts w:eastAsiaTheme="minorEastAsia" w:hint="eastAsia"/>
                <w:b w:val="0"/>
              </w:rPr>
              <w:t>纯品</w:t>
            </w:r>
          </w:p>
        </w:tc>
        <w:tc>
          <w:tcPr>
            <w:tcW w:w="1248" w:type="pct"/>
            <w:vAlign w:val="center"/>
          </w:tcPr>
          <w:p w14:paraId="39023BC0" w14:textId="77777777" w:rsidR="00113454" w:rsidRPr="00FC3A9C" w:rsidRDefault="00113454" w:rsidP="00113454">
            <w:pPr>
              <w:pStyle w:val="6-"/>
              <w:spacing w:beforeLines="0" w:line="240" w:lineRule="auto"/>
              <w:jc w:val="both"/>
              <w:rPr>
                <w:rFonts w:eastAsiaTheme="minorEastAsia"/>
                <w:b w:val="0"/>
              </w:rPr>
            </w:pPr>
            <w:r w:rsidRPr="00FC3A9C">
              <w:rPr>
                <w:rFonts w:eastAsiaTheme="minorEastAsia" w:hint="eastAsia"/>
                <w:b w:val="0"/>
              </w:rPr>
              <w:t>饱和蒸气压</w:t>
            </w:r>
            <w:r w:rsidRPr="00FC3A9C">
              <w:rPr>
                <w:rFonts w:eastAsiaTheme="minorEastAsia" w:hint="eastAsia"/>
                <w:b w:val="0"/>
              </w:rPr>
              <w:t>(kPa)</w:t>
            </w:r>
          </w:p>
        </w:tc>
        <w:tc>
          <w:tcPr>
            <w:tcW w:w="1249" w:type="pct"/>
            <w:vAlign w:val="center"/>
          </w:tcPr>
          <w:p w14:paraId="25BB17E2" w14:textId="77777777" w:rsidR="00113454" w:rsidRPr="00FC3A9C" w:rsidRDefault="00783762" w:rsidP="00113454">
            <w:pPr>
              <w:pStyle w:val="6-"/>
              <w:spacing w:beforeLines="0" w:line="240" w:lineRule="auto"/>
              <w:jc w:val="both"/>
              <w:rPr>
                <w:rFonts w:eastAsiaTheme="minorEastAsia"/>
                <w:b w:val="0"/>
              </w:rPr>
            </w:pPr>
            <w:r w:rsidRPr="00FC3A9C">
              <w:rPr>
                <w:rFonts w:ascii="宋体" w:cs="宋体"/>
                <w:b w:val="0"/>
                <w:kern w:val="0"/>
              </w:rPr>
              <w:t>13.33(21.2</w:t>
            </w:r>
            <w:r w:rsidRPr="00FC3A9C">
              <w:rPr>
                <w:rFonts w:ascii="宋体" w:cs="宋体" w:hint="eastAsia"/>
                <w:b w:val="0"/>
                <w:kern w:val="0"/>
              </w:rPr>
              <w:t>℃</w:t>
            </w:r>
            <w:r w:rsidRPr="00FC3A9C">
              <w:rPr>
                <w:rFonts w:ascii="宋体" w:cs="宋体"/>
                <w:b w:val="0"/>
                <w:kern w:val="0"/>
              </w:rPr>
              <w:t>)</w:t>
            </w:r>
          </w:p>
        </w:tc>
      </w:tr>
      <w:tr w:rsidR="00FC3A9C" w:rsidRPr="00FC3A9C" w14:paraId="5D723825" w14:textId="77777777" w:rsidTr="00113454">
        <w:trPr>
          <w:trHeight w:val="369"/>
          <w:jc w:val="center"/>
        </w:trPr>
        <w:tc>
          <w:tcPr>
            <w:tcW w:w="1255" w:type="pct"/>
            <w:vAlign w:val="center"/>
          </w:tcPr>
          <w:p w14:paraId="4F3CC6E0"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辛醇</w:t>
            </w:r>
            <w:r w:rsidRPr="00FC3A9C">
              <w:rPr>
                <w:rFonts w:eastAsiaTheme="minorEastAsia" w:hint="eastAsia"/>
                <w:b w:val="0"/>
              </w:rPr>
              <w:t>/</w:t>
            </w:r>
            <w:r w:rsidRPr="00FC3A9C">
              <w:rPr>
                <w:rFonts w:eastAsiaTheme="minorEastAsia" w:hint="eastAsia"/>
                <w:b w:val="0"/>
              </w:rPr>
              <w:t>水分配系数的对数</w:t>
            </w:r>
            <w:r w:rsidRPr="00FC3A9C">
              <w:rPr>
                <w:rFonts w:eastAsiaTheme="minorEastAsia"/>
                <w:b w:val="0"/>
              </w:rPr>
              <w:t>值</w:t>
            </w:r>
          </w:p>
        </w:tc>
        <w:tc>
          <w:tcPr>
            <w:tcW w:w="1248" w:type="pct"/>
            <w:vAlign w:val="center"/>
          </w:tcPr>
          <w:p w14:paraId="69A655B1" w14:textId="77777777" w:rsidR="00113454" w:rsidRPr="00FC3A9C" w:rsidRDefault="00783762" w:rsidP="00113454">
            <w:pPr>
              <w:pStyle w:val="6-"/>
              <w:spacing w:beforeLines="0" w:line="240" w:lineRule="auto"/>
              <w:jc w:val="both"/>
              <w:rPr>
                <w:rFonts w:eastAsiaTheme="minorEastAsia"/>
                <w:b w:val="0"/>
              </w:rPr>
            </w:pPr>
            <w:r w:rsidRPr="00FC3A9C">
              <w:rPr>
                <w:rFonts w:ascii="宋体" w:cs="宋体"/>
                <w:b w:val="0"/>
                <w:kern w:val="0"/>
              </w:rPr>
              <w:t>-0.82/-0.66</w:t>
            </w:r>
          </w:p>
        </w:tc>
        <w:tc>
          <w:tcPr>
            <w:tcW w:w="1248" w:type="pct"/>
            <w:vAlign w:val="center"/>
          </w:tcPr>
          <w:p w14:paraId="2D324ABB" w14:textId="77777777" w:rsidR="00113454" w:rsidRPr="00FC3A9C" w:rsidRDefault="00113454" w:rsidP="00113454">
            <w:pPr>
              <w:pStyle w:val="6-"/>
              <w:spacing w:beforeLines="0" w:line="240" w:lineRule="auto"/>
              <w:jc w:val="both"/>
              <w:rPr>
                <w:rFonts w:eastAsiaTheme="minorEastAsia"/>
                <w:b w:val="0"/>
              </w:rPr>
            </w:pPr>
            <w:r w:rsidRPr="00FC3A9C">
              <w:rPr>
                <w:rFonts w:eastAsiaTheme="minorEastAsia" w:hint="eastAsia"/>
                <w:b w:val="0"/>
              </w:rPr>
              <w:t>临界温度</w:t>
            </w:r>
            <w:r w:rsidRPr="00FC3A9C">
              <w:rPr>
                <w:rFonts w:eastAsiaTheme="minorEastAsia" w:hint="eastAsia"/>
                <w:b w:val="0"/>
              </w:rPr>
              <w:t>(</w:t>
            </w:r>
            <w:r w:rsidRPr="00FC3A9C">
              <w:rPr>
                <w:rFonts w:eastAsiaTheme="minorEastAsia" w:hint="eastAsia"/>
                <w:b w:val="0"/>
              </w:rPr>
              <w:t>℃</w:t>
            </w:r>
            <w:r w:rsidRPr="00FC3A9C">
              <w:rPr>
                <w:rFonts w:eastAsiaTheme="minorEastAsia" w:hint="eastAsia"/>
                <w:b w:val="0"/>
              </w:rPr>
              <w:t>)</w:t>
            </w:r>
          </w:p>
        </w:tc>
        <w:tc>
          <w:tcPr>
            <w:tcW w:w="1249" w:type="pct"/>
            <w:vAlign w:val="center"/>
          </w:tcPr>
          <w:p w14:paraId="7D69C331"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240</w:t>
            </w:r>
          </w:p>
        </w:tc>
      </w:tr>
      <w:tr w:rsidR="00FC3A9C" w:rsidRPr="00FC3A9C" w14:paraId="7913672E" w14:textId="77777777" w:rsidTr="00113454">
        <w:trPr>
          <w:trHeight w:val="369"/>
          <w:jc w:val="center"/>
        </w:trPr>
        <w:tc>
          <w:tcPr>
            <w:tcW w:w="1255" w:type="pct"/>
            <w:vAlign w:val="center"/>
          </w:tcPr>
          <w:p w14:paraId="01E0BB56"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闪点</w:t>
            </w:r>
            <w:r w:rsidRPr="00FC3A9C">
              <w:rPr>
                <w:rFonts w:eastAsiaTheme="minorEastAsia" w:hint="eastAsia"/>
                <w:b w:val="0"/>
              </w:rPr>
              <w:t>(</w:t>
            </w:r>
            <w:r w:rsidRPr="00FC3A9C">
              <w:rPr>
                <w:rFonts w:eastAsiaTheme="minorEastAsia" w:hint="eastAsia"/>
                <w:b w:val="0"/>
              </w:rPr>
              <w:t>℃</w:t>
            </w:r>
            <w:r w:rsidRPr="00FC3A9C">
              <w:rPr>
                <w:rFonts w:eastAsiaTheme="minorEastAsia" w:hint="eastAsia"/>
                <w:b w:val="0"/>
              </w:rPr>
              <w:t>)</w:t>
            </w:r>
          </w:p>
        </w:tc>
        <w:tc>
          <w:tcPr>
            <w:tcW w:w="1248" w:type="pct"/>
            <w:vAlign w:val="center"/>
          </w:tcPr>
          <w:p w14:paraId="257F8831"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11</w:t>
            </w:r>
          </w:p>
        </w:tc>
        <w:tc>
          <w:tcPr>
            <w:tcW w:w="1248" w:type="pct"/>
            <w:vAlign w:val="center"/>
          </w:tcPr>
          <w:p w14:paraId="28989140" w14:textId="77777777" w:rsidR="00113454" w:rsidRPr="00FC3A9C" w:rsidRDefault="00113454" w:rsidP="00113454">
            <w:pPr>
              <w:pStyle w:val="6-"/>
              <w:spacing w:beforeLines="0" w:line="240" w:lineRule="auto"/>
              <w:jc w:val="both"/>
              <w:rPr>
                <w:rFonts w:eastAsiaTheme="minorEastAsia"/>
                <w:b w:val="0"/>
              </w:rPr>
            </w:pPr>
            <w:r w:rsidRPr="00FC3A9C">
              <w:rPr>
                <w:rFonts w:eastAsiaTheme="minorEastAsia" w:hint="eastAsia"/>
                <w:b w:val="0"/>
              </w:rPr>
              <w:t>引燃温度</w:t>
            </w:r>
            <w:r w:rsidRPr="00FC3A9C">
              <w:rPr>
                <w:rFonts w:eastAsiaTheme="minorEastAsia" w:hint="eastAsia"/>
                <w:b w:val="0"/>
              </w:rPr>
              <w:t>(</w:t>
            </w:r>
            <w:r w:rsidRPr="00FC3A9C">
              <w:rPr>
                <w:rFonts w:eastAsiaTheme="minorEastAsia" w:hint="eastAsia"/>
                <w:b w:val="0"/>
              </w:rPr>
              <w:t>℃</w:t>
            </w:r>
            <w:r w:rsidRPr="00FC3A9C">
              <w:rPr>
                <w:rFonts w:eastAsiaTheme="minorEastAsia" w:hint="eastAsia"/>
                <w:b w:val="0"/>
              </w:rPr>
              <w:t>)</w:t>
            </w:r>
          </w:p>
        </w:tc>
        <w:tc>
          <w:tcPr>
            <w:tcW w:w="1249" w:type="pct"/>
            <w:vAlign w:val="center"/>
          </w:tcPr>
          <w:p w14:paraId="00091FBE"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385</w:t>
            </w:r>
          </w:p>
        </w:tc>
      </w:tr>
      <w:tr w:rsidR="00FC3A9C" w:rsidRPr="00FC3A9C" w14:paraId="68B8EAE2" w14:textId="77777777" w:rsidTr="00113454">
        <w:trPr>
          <w:trHeight w:val="369"/>
          <w:jc w:val="center"/>
        </w:trPr>
        <w:tc>
          <w:tcPr>
            <w:tcW w:w="1255" w:type="pct"/>
            <w:vAlign w:val="center"/>
          </w:tcPr>
          <w:p w14:paraId="786A4186"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自燃温度</w:t>
            </w:r>
          </w:p>
        </w:tc>
        <w:tc>
          <w:tcPr>
            <w:tcW w:w="1248" w:type="pct"/>
            <w:vAlign w:val="center"/>
          </w:tcPr>
          <w:p w14:paraId="1F60BC39"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385</w:t>
            </w:r>
          </w:p>
        </w:tc>
        <w:tc>
          <w:tcPr>
            <w:tcW w:w="1248" w:type="pct"/>
            <w:vAlign w:val="center"/>
          </w:tcPr>
          <w:p w14:paraId="5D21AB00" w14:textId="77777777" w:rsidR="00113454" w:rsidRPr="00FC3A9C" w:rsidRDefault="00113454" w:rsidP="00113454">
            <w:pPr>
              <w:pStyle w:val="6-"/>
              <w:spacing w:beforeLines="0" w:line="240" w:lineRule="auto"/>
              <w:jc w:val="both"/>
              <w:rPr>
                <w:rFonts w:eastAsiaTheme="minorEastAsia"/>
                <w:b w:val="0"/>
              </w:rPr>
            </w:pPr>
            <w:r w:rsidRPr="00FC3A9C">
              <w:rPr>
                <w:rFonts w:eastAsiaTheme="minorEastAsia" w:hint="eastAsia"/>
                <w:b w:val="0"/>
              </w:rPr>
              <w:t>燃烧性</w:t>
            </w:r>
          </w:p>
        </w:tc>
        <w:tc>
          <w:tcPr>
            <w:tcW w:w="1249" w:type="pct"/>
            <w:vAlign w:val="center"/>
          </w:tcPr>
          <w:p w14:paraId="6FAA0619"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易</w:t>
            </w:r>
            <w:r w:rsidR="00113454" w:rsidRPr="00FC3A9C">
              <w:rPr>
                <w:rFonts w:eastAsiaTheme="minorEastAsia" w:hint="eastAsia"/>
                <w:b w:val="0"/>
              </w:rPr>
              <w:t>燃</w:t>
            </w:r>
          </w:p>
        </w:tc>
      </w:tr>
      <w:tr w:rsidR="00FC3A9C" w:rsidRPr="00FC3A9C" w14:paraId="6947B7F3" w14:textId="77777777" w:rsidTr="00526EE4">
        <w:trPr>
          <w:trHeight w:val="369"/>
          <w:jc w:val="center"/>
        </w:trPr>
        <w:tc>
          <w:tcPr>
            <w:tcW w:w="1255" w:type="pct"/>
            <w:vAlign w:val="center"/>
          </w:tcPr>
          <w:p w14:paraId="1917DF68" w14:textId="77777777" w:rsidR="00113454" w:rsidRPr="00FC3A9C" w:rsidRDefault="00113454" w:rsidP="00526EE4">
            <w:pPr>
              <w:pStyle w:val="6-"/>
              <w:spacing w:beforeLines="0" w:line="240" w:lineRule="auto"/>
              <w:rPr>
                <w:rFonts w:eastAsiaTheme="minorEastAsia"/>
                <w:b w:val="0"/>
              </w:rPr>
            </w:pPr>
            <w:r w:rsidRPr="00FC3A9C">
              <w:rPr>
                <w:rFonts w:eastAsiaTheme="minorEastAsia" w:hint="eastAsia"/>
                <w:b w:val="0"/>
              </w:rPr>
              <w:t>溶解性</w:t>
            </w:r>
          </w:p>
        </w:tc>
        <w:tc>
          <w:tcPr>
            <w:tcW w:w="1248" w:type="pct"/>
            <w:vAlign w:val="center"/>
          </w:tcPr>
          <w:p w14:paraId="43E2638F" w14:textId="77777777" w:rsidR="00113454" w:rsidRPr="00FC3A9C" w:rsidRDefault="00783762" w:rsidP="00783762">
            <w:pPr>
              <w:autoSpaceDE w:val="0"/>
              <w:autoSpaceDN w:val="0"/>
              <w:adjustRightInd w:val="0"/>
              <w:jc w:val="left"/>
              <w:rPr>
                <w:rFonts w:ascii="宋体" w:cs="宋体"/>
                <w:kern w:val="0"/>
                <w:szCs w:val="21"/>
              </w:rPr>
            </w:pPr>
            <w:r w:rsidRPr="00FC3A9C">
              <w:rPr>
                <w:rFonts w:ascii="宋体" w:cs="宋体" w:hint="eastAsia"/>
                <w:kern w:val="0"/>
                <w:szCs w:val="21"/>
              </w:rPr>
              <w:t>溶于水，可混溶于醇、醚等多数有机溶剂。</w:t>
            </w:r>
          </w:p>
        </w:tc>
        <w:tc>
          <w:tcPr>
            <w:tcW w:w="1248" w:type="pct"/>
            <w:vAlign w:val="center"/>
          </w:tcPr>
          <w:p w14:paraId="5F12496D" w14:textId="77777777" w:rsidR="00113454" w:rsidRPr="00FC3A9C" w:rsidRDefault="00113454" w:rsidP="00113454">
            <w:pPr>
              <w:pStyle w:val="6-"/>
              <w:spacing w:beforeLines="0" w:line="240" w:lineRule="auto"/>
              <w:jc w:val="both"/>
              <w:rPr>
                <w:rFonts w:eastAsiaTheme="minorEastAsia"/>
                <w:b w:val="0"/>
              </w:rPr>
            </w:pPr>
            <w:r w:rsidRPr="00FC3A9C">
              <w:rPr>
                <w:rFonts w:eastAsiaTheme="minorEastAsia" w:hint="eastAsia"/>
                <w:b w:val="0"/>
              </w:rPr>
              <w:t>相对密度</w:t>
            </w:r>
            <w:r w:rsidRPr="00FC3A9C">
              <w:rPr>
                <w:rFonts w:eastAsiaTheme="minorEastAsia" w:hint="eastAsia"/>
                <w:b w:val="0"/>
              </w:rPr>
              <w:t>(</w:t>
            </w:r>
            <w:r w:rsidRPr="00FC3A9C">
              <w:rPr>
                <w:rFonts w:eastAsiaTheme="minorEastAsia" w:hint="eastAsia"/>
                <w:b w:val="0"/>
              </w:rPr>
              <w:t>水</w:t>
            </w:r>
            <w:r w:rsidRPr="00FC3A9C">
              <w:rPr>
                <w:rFonts w:eastAsiaTheme="minorEastAsia" w:hint="eastAsia"/>
                <w:b w:val="0"/>
              </w:rPr>
              <w:t>=1)</w:t>
            </w:r>
          </w:p>
        </w:tc>
        <w:tc>
          <w:tcPr>
            <w:tcW w:w="1249" w:type="pct"/>
            <w:vAlign w:val="center"/>
          </w:tcPr>
          <w:p w14:paraId="5B97CAB0"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0.79</w:t>
            </w:r>
          </w:p>
        </w:tc>
      </w:tr>
      <w:tr w:rsidR="00FC3A9C" w:rsidRPr="00FC3A9C" w14:paraId="17CADED2" w14:textId="77777777" w:rsidTr="00113454">
        <w:trPr>
          <w:trHeight w:val="369"/>
          <w:jc w:val="center"/>
        </w:trPr>
        <w:tc>
          <w:tcPr>
            <w:tcW w:w="1255" w:type="pct"/>
            <w:vAlign w:val="center"/>
          </w:tcPr>
          <w:p w14:paraId="7F68C256"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相对蒸气密度</w:t>
            </w:r>
            <w:r w:rsidRPr="00FC3A9C">
              <w:rPr>
                <w:rFonts w:eastAsiaTheme="minorEastAsia" w:hint="eastAsia"/>
                <w:b w:val="0"/>
              </w:rPr>
              <w:t>(</w:t>
            </w:r>
            <w:r w:rsidRPr="00FC3A9C">
              <w:rPr>
                <w:rFonts w:eastAsiaTheme="minorEastAsia" w:hint="eastAsia"/>
                <w:b w:val="0"/>
              </w:rPr>
              <w:t>空气</w:t>
            </w:r>
            <w:r w:rsidRPr="00FC3A9C">
              <w:rPr>
                <w:rFonts w:eastAsiaTheme="minorEastAsia" w:hint="eastAsia"/>
                <w:b w:val="0"/>
              </w:rPr>
              <w:t>=1)</w:t>
            </w:r>
          </w:p>
        </w:tc>
        <w:tc>
          <w:tcPr>
            <w:tcW w:w="1248" w:type="pct"/>
            <w:vAlign w:val="center"/>
          </w:tcPr>
          <w:p w14:paraId="70F44E02"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1.11</w:t>
            </w:r>
          </w:p>
        </w:tc>
        <w:tc>
          <w:tcPr>
            <w:tcW w:w="1248" w:type="pct"/>
            <w:vAlign w:val="center"/>
          </w:tcPr>
          <w:p w14:paraId="67618ACD" w14:textId="77777777" w:rsidR="00113454" w:rsidRPr="00FC3A9C" w:rsidRDefault="00113454" w:rsidP="00113454">
            <w:pPr>
              <w:pStyle w:val="6-"/>
              <w:spacing w:beforeLines="0" w:line="240" w:lineRule="auto"/>
              <w:jc w:val="both"/>
              <w:rPr>
                <w:rFonts w:eastAsiaTheme="minorEastAsia"/>
                <w:b w:val="0"/>
              </w:rPr>
            </w:pPr>
            <w:r w:rsidRPr="00FC3A9C">
              <w:rPr>
                <w:rFonts w:eastAsiaTheme="minorEastAsia" w:hint="eastAsia"/>
                <w:b w:val="0"/>
              </w:rPr>
              <w:t>分子量</w:t>
            </w:r>
          </w:p>
        </w:tc>
        <w:tc>
          <w:tcPr>
            <w:tcW w:w="1249" w:type="pct"/>
            <w:vAlign w:val="center"/>
          </w:tcPr>
          <w:p w14:paraId="2416BFDA"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32.04</w:t>
            </w:r>
          </w:p>
        </w:tc>
      </w:tr>
      <w:tr w:rsidR="00FC3A9C" w:rsidRPr="00FC3A9C" w14:paraId="1C973BD9" w14:textId="77777777" w:rsidTr="00113454">
        <w:trPr>
          <w:trHeight w:val="369"/>
          <w:jc w:val="center"/>
        </w:trPr>
        <w:tc>
          <w:tcPr>
            <w:tcW w:w="1255" w:type="pct"/>
            <w:vAlign w:val="center"/>
          </w:tcPr>
          <w:p w14:paraId="5CD2E2D9"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燃烧热</w:t>
            </w:r>
            <w:r w:rsidRPr="00FC3A9C">
              <w:rPr>
                <w:rFonts w:eastAsiaTheme="minorEastAsia" w:hint="eastAsia"/>
                <w:b w:val="0"/>
              </w:rPr>
              <w:t>(kJ/mol)</w:t>
            </w:r>
          </w:p>
        </w:tc>
        <w:tc>
          <w:tcPr>
            <w:tcW w:w="1248" w:type="pct"/>
            <w:vAlign w:val="center"/>
          </w:tcPr>
          <w:p w14:paraId="21558064"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727.0</w:t>
            </w:r>
          </w:p>
        </w:tc>
        <w:tc>
          <w:tcPr>
            <w:tcW w:w="1248" w:type="pct"/>
            <w:vAlign w:val="center"/>
          </w:tcPr>
          <w:p w14:paraId="682B42D5" w14:textId="77777777" w:rsidR="00113454" w:rsidRPr="00FC3A9C" w:rsidRDefault="00113454" w:rsidP="00113454">
            <w:pPr>
              <w:pStyle w:val="6-"/>
              <w:spacing w:beforeLines="0" w:line="240" w:lineRule="auto"/>
              <w:jc w:val="both"/>
              <w:rPr>
                <w:rFonts w:eastAsiaTheme="minorEastAsia"/>
                <w:b w:val="0"/>
              </w:rPr>
            </w:pPr>
            <w:r w:rsidRPr="00FC3A9C">
              <w:rPr>
                <w:rFonts w:eastAsiaTheme="minorEastAsia" w:hint="eastAsia"/>
                <w:b w:val="0"/>
              </w:rPr>
              <w:t>临界压力</w:t>
            </w:r>
            <w:r w:rsidRPr="00FC3A9C">
              <w:rPr>
                <w:rFonts w:eastAsiaTheme="minorEastAsia" w:hint="eastAsia"/>
                <w:b w:val="0"/>
              </w:rPr>
              <w:t>(MPa)</w:t>
            </w:r>
          </w:p>
        </w:tc>
        <w:tc>
          <w:tcPr>
            <w:tcW w:w="1249" w:type="pct"/>
            <w:vAlign w:val="center"/>
          </w:tcPr>
          <w:p w14:paraId="5EAFE2A8"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7.95</w:t>
            </w:r>
          </w:p>
        </w:tc>
      </w:tr>
      <w:tr w:rsidR="00FC3A9C" w:rsidRPr="00FC3A9C" w14:paraId="060FA7AB" w14:textId="77777777" w:rsidTr="00113454">
        <w:trPr>
          <w:trHeight w:val="369"/>
          <w:jc w:val="center"/>
        </w:trPr>
        <w:tc>
          <w:tcPr>
            <w:tcW w:w="1255" w:type="pct"/>
            <w:vAlign w:val="center"/>
          </w:tcPr>
          <w:p w14:paraId="70DFAE20"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爆炸上限</w:t>
            </w:r>
            <w:r w:rsidRPr="00FC3A9C">
              <w:rPr>
                <w:rFonts w:eastAsiaTheme="minorEastAsia" w:hint="eastAsia"/>
                <w:b w:val="0"/>
              </w:rPr>
              <w:t>%(V/V)</w:t>
            </w:r>
          </w:p>
        </w:tc>
        <w:tc>
          <w:tcPr>
            <w:tcW w:w="1248" w:type="pct"/>
            <w:vAlign w:val="center"/>
          </w:tcPr>
          <w:p w14:paraId="5027E79A"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44.0</w:t>
            </w:r>
          </w:p>
        </w:tc>
        <w:tc>
          <w:tcPr>
            <w:tcW w:w="1248" w:type="pct"/>
            <w:vAlign w:val="center"/>
          </w:tcPr>
          <w:p w14:paraId="25ECE107" w14:textId="77777777" w:rsidR="00113454" w:rsidRPr="00FC3A9C" w:rsidRDefault="00113454" w:rsidP="00113454">
            <w:pPr>
              <w:pStyle w:val="6-"/>
              <w:spacing w:beforeLines="0" w:line="240" w:lineRule="auto"/>
              <w:jc w:val="both"/>
              <w:rPr>
                <w:rFonts w:eastAsiaTheme="minorEastAsia"/>
                <w:b w:val="0"/>
              </w:rPr>
            </w:pPr>
            <w:r w:rsidRPr="00FC3A9C">
              <w:rPr>
                <w:rFonts w:eastAsiaTheme="minorEastAsia" w:hint="eastAsia"/>
                <w:b w:val="0"/>
              </w:rPr>
              <w:t>爆炸下限</w:t>
            </w:r>
            <w:r w:rsidRPr="00FC3A9C">
              <w:rPr>
                <w:rFonts w:eastAsiaTheme="minorEastAsia" w:hint="eastAsia"/>
                <w:b w:val="0"/>
              </w:rPr>
              <w:t>%(V/V)</w:t>
            </w:r>
          </w:p>
        </w:tc>
        <w:tc>
          <w:tcPr>
            <w:tcW w:w="1249" w:type="pct"/>
            <w:vAlign w:val="center"/>
          </w:tcPr>
          <w:p w14:paraId="0B819A78" w14:textId="77777777" w:rsidR="00113454" w:rsidRPr="00FC3A9C" w:rsidRDefault="00783762" w:rsidP="00113454">
            <w:pPr>
              <w:pStyle w:val="6-"/>
              <w:spacing w:beforeLines="0" w:line="240" w:lineRule="auto"/>
              <w:jc w:val="both"/>
              <w:rPr>
                <w:rFonts w:eastAsiaTheme="minorEastAsia"/>
                <w:b w:val="0"/>
              </w:rPr>
            </w:pPr>
            <w:r w:rsidRPr="00FC3A9C">
              <w:rPr>
                <w:rFonts w:eastAsiaTheme="minorEastAsia" w:hint="eastAsia"/>
                <w:b w:val="0"/>
              </w:rPr>
              <w:t>5.5</w:t>
            </w:r>
          </w:p>
        </w:tc>
      </w:tr>
      <w:tr w:rsidR="00FC3A9C" w:rsidRPr="00FC3A9C" w14:paraId="666302CB" w14:textId="77777777" w:rsidTr="00113454">
        <w:trPr>
          <w:trHeight w:val="369"/>
          <w:jc w:val="center"/>
        </w:trPr>
        <w:tc>
          <w:tcPr>
            <w:tcW w:w="1255" w:type="pct"/>
            <w:vAlign w:val="center"/>
          </w:tcPr>
          <w:p w14:paraId="219FF5D5"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外观与性状</w:t>
            </w:r>
          </w:p>
        </w:tc>
        <w:tc>
          <w:tcPr>
            <w:tcW w:w="3745" w:type="pct"/>
            <w:gridSpan w:val="3"/>
            <w:vAlign w:val="center"/>
          </w:tcPr>
          <w:p w14:paraId="10A6B463" w14:textId="77777777" w:rsidR="00113454" w:rsidRPr="00FC3A9C" w:rsidRDefault="00783762" w:rsidP="00113454">
            <w:pPr>
              <w:pStyle w:val="6-"/>
              <w:spacing w:beforeLines="0" w:line="240" w:lineRule="auto"/>
              <w:jc w:val="left"/>
              <w:rPr>
                <w:rFonts w:eastAsiaTheme="minorEastAsia"/>
                <w:b w:val="0"/>
              </w:rPr>
            </w:pPr>
            <w:r w:rsidRPr="00FC3A9C">
              <w:rPr>
                <w:rFonts w:ascii="宋体" w:cs="宋体" w:hint="eastAsia"/>
                <w:b w:val="0"/>
                <w:kern w:val="0"/>
              </w:rPr>
              <w:t>无色澄清液体，有刺激性气味。</w:t>
            </w:r>
          </w:p>
        </w:tc>
      </w:tr>
      <w:tr w:rsidR="00FC3A9C" w:rsidRPr="00FC3A9C" w14:paraId="4BB470BF" w14:textId="77777777" w:rsidTr="00113454">
        <w:trPr>
          <w:trHeight w:val="369"/>
          <w:jc w:val="center"/>
        </w:trPr>
        <w:tc>
          <w:tcPr>
            <w:tcW w:w="1255" w:type="pct"/>
            <w:vAlign w:val="center"/>
          </w:tcPr>
          <w:p w14:paraId="7F6F14DC"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主要用途</w:t>
            </w:r>
          </w:p>
        </w:tc>
        <w:tc>
          <w:tcPr>
            <w:tcW w:w="3745" w:type="pct"/>
            <w:gridSpan w:val="3"/>
            <w:vAlign w:val="center"/>
          </w:tcPr>
          <w:p w14:paraId="63804A6F" w14:textId="77777777" w:rsidR="00113454" w:rsidRPr="00FC3A9C" w:rsidRDefault="00783762" w:rsidP="00113454">
            <w:pPr>
              <w:pStyle w:val="6-"/>
              <w:spacing w:beforeLines="0" w:line="240" w:lineRule="auto"/>
              <w:jc w:val="left"/>
              <w:rPr>
                <w:rFonts w:eastAsiaTheme="minorEastAsia"/>
                <w:b w:val="0"/>
              </w:rPr>
            </w:pPr>
            <w:r w:rsidRPr="00FC3A9C">
              <w:rPr>
                <w:rFonts w:ascii="宋体" w:cs="宋体" w:hint="eastAsia"/>
                <w:b w:val="0"/>
                <w:kern w:val="0"/>
              </w:rPr>
              <w:t>主要用于制甲醛、香精、染料、医药、火药、防冻剂等</w:t>
            </w:r>
          </w:p>
        </w:tc>
      </w:tr>
      <w:tr w:rsidR="00FC3A9C" w:rsidRPr="00FC3A9C" w14:paraId="00CF94B6" w14:textId="77777777" w:rsidTr="00113454">
        <w:trPr>
          <w:trHeight w:val="369"/>
          <w:jc w:val="center"/>
        </w:trPr>
        <w:tc>
          <w:tcPr>
            <w:tcW w:w="1255" w:type="pct"/>
            <w:vAlign w:val="center"/>
          </w:tcPr>
          <w:p w14:paraId="645622DB"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其它理化性质</w:t>
            </w:r>
          </w:p>
        </w:tc>
        <w:tc>
          <w:tcPr>
            <w:tcW w:w="3745" w:type="pct"/>
            <w:gridSpan w:val="3"/>
            <w:vAlign w:val="center"/>
          </w:tcPr>
          <w:p w14:paraId="578412BC"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无资料</w:t>
            </w:r>
          </w:p>
        </w:tc>
      </w:tr>
      <w:tr w:rsidR="00FC3A9C" w:rsidRPr="00FC3A9C" w14:paraId="361ACAB0" w14:textId="77777777" w:rsidTr="00113454">
        <w:trPr>
          <w:trHeight w:val="369"/>
          <w:jc w:val="center"/>
        </w:trPr>
        <w:tc>
          <w:tcPr>
            <w:tcW w:w="5000" w:type="pct"/>
            <w:gridSpan w:val="4"/>
            <w:vAlign w:val="center"/>
          </w:tcPr>
          <w:p w14:paraId="3688B880"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第十部分：稳定性和反应活性</w:t>
            </w:r>
          </w:p>
        </w:tc>
      </w:tr>
      <w:tr w:rsidR="00FC3A9C" w:rsidRPr="00FC3A9C" w14:paraId="0E9B53FA" w14:textId="77777777" w:rsidTr="00783762">
        <w:trPr>
          <w:trHeight w:val="369"/>
          <w:jc w:val="center"/>
        </w:trPr>
        <w:tc>
          <w:tcPr>
            <w:tcW w:w="1255" w:type="pct"/>
            <w:vAlign w:val="center"/>
          </w:tcPr>
          <w:p w14:paraId="3CDE8C1E" w14:textId="77777777" w:rsidR="00783762" w:rsidRPr="00FC3A9C" w:rsidRDefault="00783762" w:rsidP="00113454">
            <w:pPr>
              <w:pStyle w:val="6-"/>
              <w:spacing w:beforeLines="0" w:line="240" w:lineRule="auto"/>
              <w:rPr>
                <w:rFonts w:eastAsiaTheme="minorEastAsia"/>
                <w:b w:val="0"/>
              </w:rPr>
            </w:pPr>
            <w:r w:rsidRPr="00FC3A9C">
              <w:rPr>
                <w:rFonts w:eastAsiaTheme="minorEastAsia" w:hint="eastAsia"/>
                <w:b w:val="0"/>
              </w:rPr>
              <w:t>稳定性</w:t>
            </w:r>
          </w:p>
        </w:tc>
        <w:tc>
          <w:tcPr>
            <w:tcW w:w="3745" w:type="pct"/>
            <w:gridSpan w:val="3"/>
            <w:vAlign w:val="center"/>
          </w:tcPr>
          <w:p w14:paraId="40B22DFF" w14:textId="77777777" w:rsidR="00783762" w:rsidRPr="00FC3A9C" w:rsidRDefault="00783762" w:rsidP="00783762">
            <w:pPr>
              <w:pStyle w:val="6-"/>
              <w:spacing w:beforeLines="0" w:line="240" w:lineRule="auto"/>
              <w:jc w:val="both"/>
              <w:rPr>
                <w:rFonts w:eastAsiaTheme="minorEastAsia"/>
                <w:b w:val="0"/>
              </w:rPr>
            </w:pPr>
            <w:r w:rsidRPr="00FC3A9C">
              <w:rPr>
                <w:rFonts w:eastAsiaTheme="minorEastAsia" w:hint="eastAsia"/>
                <w:b w:val="0"/>
              </w:rPr>
              <w:t>稳定</w:t>
            </w:r>
          </w:p>
        </w:tc>
      </w:tr>
      <w:tr w:rsidR="00FC3A9C" w:rsidRPr="00FC3A9C" w14:paraId="7E9DB0EF" w14:textId="77777777" w:rsidTr="00783762">
        <w:trPr>
          <w:trHeight w:val="369"/>
          <w:jc w:val="center"/>
        </w:trPr>
        <w:tc>
          <w:tcPr>
            <w:tcW w:w="1255" w:type="pct"/>
            <w:vAlign w:val="center"/>
          </w:tcPr>
          <w:p w14:paraId="77F1441B" w14:textId="77777777" w:rsidR="00783762" w:rsidRPr="00FC3A9C" w:rsidRDefault="00783762" w:rsidP="00113454">
            <w:pPr>
              <w:pStyle w:val="6-"/>
              <w:spacing w:beforeLines="0" w:line="240" w:lineRule="auto"/>
              <w:rPr>
                <w:rFonts w:eastAsiaTheme="minorEastAsia"/>
                <w:b w:val="0"/>
              </w:rPr>
            </w:pPr>
            <w:r w:rsidRPr="00FC3A9C">
              <w:rPr>
                <w:rFonts w:eastAsiaTheme="minorEastAsia" w:hint="eastAsia"/>
                <w:b w:val="0"/>
              </w:rPr>
              <w:t>避免接触的条件</w:t>
            </w:r>
          </w:p>
        </w:tc>
        <w:tc>
          <w:tcPr>
            <w:tcW w:w="3745" w:type="pct"/>
            <w:gridSpan w:val="3"/>
            <w:vAlign w:val="center"/>
          </w:tcPr>
          <w:p w14:paraId="7DCEB90A" w14:textId="77777777" w:rsidR="00783762" w:rsidRPr="00FC3A9C" w:rsidRDefault="00783762" w:rsidP="00113454">
            <w:pPr>
              <w:pStyle w:val="6-"/>
              <w:spacing w:beforeLines="0" w:line="240" w:lineRule="auto"/>
              <w:jc w:val="left"/>
              <w:rPr>
                <w:rFonts w:eastAsiaTheme="minorEastAsia"/>
                <w:b w:val="0"/>
              </w:rPr>
            </w:pPr>
            <w:r w:rsidRPr="00FC3A9C">
              <w:rPr>
                <w:rFonts w:eastAsiaTheme="minorEastAsia" w:hint="eastAsia"/>
                <w:b w:val="0"/>
              </w:rPr>
              <w:t>无资料</w:t>
            </w:r>
          </w:p>
        </w:tc>
      </w:tr>
      <w:tr w:rsidR="00FC3A9C" w:rsidRPr="00FC3A9C" w14:paraId="5BB3F300" w14:textId="77777777" w:rsidTr="00113454">
        <w:trPr>
          <w:trHeight w:val="369"/>
          <w:jc w:val="center"/>
        </w:trPr>
        <w:tc>
          <w:tcPr>
            <w:tcW w:w="1255" w:type="pct"/>
            <w:vAlign w:val="center"/>
          </w:tcPr>
          <w:p w14:paraId="0299CE38"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禁配物</w:t>
            </w:r>
          </w:p>
        </w:tc>
        <w:tc>
          <w:tcPr>
            <w:tcW w:w="3745" w:type="pct"/>
            <w:gridSpan w:val="3"/>
            <w:vAlign w:val="center"/>
          </w:tcPr>
          <w:p w14:paraId="6188E487" w14:textId="77777777" w:rsidR="00113454" w:rsidRPr="00FC3A9C" w:rsidRDefault="00783762" w:rsidP="00113454">
            <w:pPr>
              <w:pStyle w:val="6-"/>
              <w:spacing w:beforeLines="0" w:line="240" w:lineRule="auto"/>
              <w:jc w:val="left"/>
              <w:rPr>
                <w:rFonts w:eastAsiaTheme="minorEastAsia"/>
                <w:b w:val="0"/>
              </w:rPr>
            </w:pPr>
            <w:r w:rsidRPr="00FC3A9C">
              <w:rPr>
                <w:rFonts w:ascii="宋体" w:cs="宋体" w:hint="eastAsia"/>
                <w:b w:val="0"/>
                <w:kern w:val="0"/>
              </w:rPr>
              <w:t>酸类、酸酐、强氧化剂、碱金属。</w:t>
            </w:r>
          </w:p>
        </w:tc>
      </w:tr>
      <w:tr w:rsidR="00FC3A9C" w:rsidRPr="00FC3A9C" w14:paraId="7E378FDA" w14:textId="77777777" w:rsidTr="00113454">
        <w:trPr>
          <w:trHeight w:val="369"/>
          <w:jc w:val="center"/>
        </w:trPr>
        <w:tc>
          <w:tcPr>
            <w:tcW w:w="5000" w:type="pct"/>
            <w:gridSpan w:val="4"/>
            <w:vAlign w:val="center"/>
          </w:tcPr>
          <w:p w14:paraId="217E1D52"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第十一部分：毒理学信息</w:t>
            </w:r>
          </w:p>
        </w:tc>
      </w:tr>
      <w:tr w:rsidR="00FC3A9C" w:rsidRPr="00FC3A9C" w14:paraId="7A26CB39" w14:textId="77777777" w:rsidTr="00113454">
        <w:trPr>
          <w:trHeight w:val="369"/>
          <w:jc w:val="center"/>
        </w:trPr>
        <w:tc>
          <w:tcPr>
            <w:tcW w:w="1255" w:type="pct"/>
            <w:vAlign w:val="center"/>
          </w:tcPr>
          <w:p w14:paraId="34969FD3"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lastRenderedPageBreak/>
              <w:t>急性毒性</w:t>
            </w:r>
          </w:p>
        </w:tc>
        <w:tc>
          <w:tcPr>
            <w:tcW w:w="3745" w:type="pct"/>
            <w:gridSpan w:val="3"/>
            <w:vAlign w:val="center"/>
          </w:tcPr>
          <w:p w14:paraId="117E1E6C" w14:textId="77777777" w:rsidR="00506115" w:rsidRPr="00FC3A9C" w:rsidRDefault="00506115" w:rsidP="00506115">
            <w:pPr>
              <w:autoSpaceDE w:val="0"/>
              <w:autoSpaceDN w:val="0"/>
              <w:adjustRightInd w:val="0"/>
              <w:jc w:val="left"/>
              <w:rPr>
                <w:rFonts w:ascii="宋体" w:cs="宋体"/>
                <w:kern w:val="0"/>
                <w:szCs w:val="21"/>
              </w:rPr>
            </w:pPr>
            <w:r w:rsidRPr="00FC3A9C">
              <w:rPr>
                <w:rFonts w:ascii="宋体" w:cs="宋体"/>
                <w:kern w:val="0"/>
                <w:szCs w:val="21"/>
              </w:rPr>
              <w:t>LD50</w:t>
            </w:r>
            <w:r w:rsidRPr="00FC3A9C">
              <w:rPr>
                <w:rFonts w:ascii="宋体" w:cs="宋体" w:hint="eastAsia"/>
                <w:kern w:val="0"/>
                <w:szCs w:val="21"/>
              </w:rPr>
              <w:t>：</w:t>
            </w:r>
            <w:r w:rsidRPr="00FC3A9C">
              <w:rPr>
                <w:rFonts w:ascii="宋体" w:cs="宋体"/>
                <w:kern w:val="0"/>
                <w:szCs w:val="21"/>
              </w:rPr>
              <w:t>5628 mg/kg(</w:t>
            </w:r>
            <w:r w:rsidRPr="00FC3A9C">
              <w:rPr>
                <w:rFonts w:ascii="宋体" w:cs="宋体" w:hint="eastAsia"/>
                <w:kern w:val="0"/>
                <w:szCs w:val="21"/>
              </w:rPr>
              <w:t>大鼠经口</w:t>
            </w:r>
            <w:r w:rsidRPr="00FC3A9C">
              <w:rPr>
                <w:rFonts w:ascii="宋体" w:cs="宋体"/>
                <w:kern w:val="0"/>
                <w:szCs w:val="21"/>
              </w:rPr>
              <w:t>)</w:t>
            </w:r>
            <w:r w:rsidRPr="00FC3A9C">
              <w:rPr>
                <w:rFonts w:ascii="宋体" w:cs="宋体" w:hint="eastAsia"/>
                <w:kern w:val="0"/>
                <w:szCs w:val="21"/>
              </w:rPr>
              <w:t>；</w:t>
            </w:r>
            <w:r w:rsidRPr="00FC3A9C">
              <w:rPr>
                <w:rFonts w:ascii="宋体" w:cs="宋体"/>
                <w:kern w:val="0"/>
                <w:szCs w:val="21"/>
              </w:rPr>
              <w:t>15800 mg/kg(</w:t>
            </w:r>
            <w:r w:rsidRPr="00FC3A9C">
              <w:rPr>
                <w:rFonts w:ascii="宋体" w:cs="宋体" w:hint="eastAsia"/>
                <w:kern w:val="0"/>
                <w:szCs w:val="21"/>
              </w:rPr>
              <w:t>兔经皮</w:t>
            </w:r>
            <w:r w:rsidRPr="00FC3A9C">
              <w:rPr>
                <w:rFonts w:ascii="宋体" w:cs="宋体"/>
                <w:kern w:val="0"/>
                <w:szCs w:val="21"/>
              </w:rPr>
              <w:t>)</w:t>
            </w:r>
          </w:p>
          <w:p w14:paraId="2E61D4A0" w14:textId="77777777" w:rsidR="00113454" w:rsidRPr="00FC3A9C" w:rsidRDefault="00506115" w:rsidP="00506115">
            <w:pPr>
              <w:pStyle w:val="6-"/>
              <w:spacing w:beforeLines="0" w:line="240" w:lineRule="auto"/>
              <w:jc w:val="left"/>
              <w:rPr>
                <w:rFonts w:eastAsiaTheme="minorEastAsia"/>
                <w:b w:val="0"/>
              </w:rPr>
            </w:pPr>
            <w:r w:rsidRPr="00FC3A9C">
              <w:rPr>
                <w:rFonts w:ascii="宋体" w:cs="宋体"/>
                <w:b w:val="0"/>
                <w:kern w:val="0"/>
              </w:rPr>
              <w:t>LC50</w:t>
            </w:r>
            <w:r w:rsidRPr="00FC3A9C">
              <w:rPr>
                <w:rFonts w:ascii="宋体" w:cs="宋体" w:hint="eastAsia"/>
                <w:b w:val="0"/>
                <w:kern w:val="0"/>
              </w:rPr>
              <w:t>：</w:t>
            </w:r>
            <w:r w:rsidRPr="00FC3A9C">
              <w:rPr>
                <w:rFonts w:ascii="宋体" w:cs="宋体"/>
                <w:b w:val="0"/>
                <w:kern w:val="0"/>
              </w:rPr>
              <w:t>83776mg/m</w:t>
            </w:r>
            <w:r w:rsidRPr="00FC3A9C">
              <w:rPr>
                <w:rFonts w:ascii="宋体" w:cs="宋体"/>
                <w:b w:val="0"/>
                <w:kern w:val="0"/>
                <w:vertAlign w:val="superscript"/>
              </w:rPr>
              <w:t>3</w:t>
            </w:r>
            <w:r w:rsidRPr="00FC3A9C">
              <w:rPr>
                <w:rFonts w:ascii="宋体" w:cs="宋体" w:hint="eastAsia"/>
                <w:b w:val="0"/>
                <w:kern w:val="0"/>
              </w:rPr>
              <w:t>，</w:t>
            </w:r>
            <w:r w:rsidRPr="00FC3A9C">
              <w:rPr>
                <w:rFonts w:ascii="宋体" w:cs="宋体"/>
                <w:b w:val="0"/>
                <w:kern w:val="0"/>
              </w:rPr>
              <w:t xml:space="preserve">4 </w:t>
            </w:r>
            <w:r w:rsidRPr="00FC3A9C">
              <w:rPr>
                <w:rFonts w:ascii="宋体" w:cs="宋体" w:hint="eastAsia"/>
                <w:b w:val="0"/>
                <w:kern w:val="0"/>
              </w:rPr>
              <w:t>小时</w:t>
            </w:r>
            <w:r w:rsidRPr="00FC3A9C">
              <w:rPr>
                <w:rFonts w:ascii="宋体" w:cs="宋体"/>
                <w:b w:val="0"/>
                <w:kern w:val="0"/>
              </w:rPr>
              <w:t>(</w:t>
            </w:r>
            <w:r w:rsidRPr="00FC3A9C">
              <w:rPr>
                <w:rFonts w:ascii="宋体" w:cs="宋体" w:hint="eastAsia"/>
                <w:b w:val="0"/>
                <w:kern w:val="0"/>
              </w:rPr>
              <w:t>大鼠吸入</w:t>
            </w:r>
            <w:r w:rsidRPr="00FC3A9C">
              <w:rPr>
                <w:rFonts w:ascii="宋体" w:cs="宋体"/>
                <w:b w:val="0"/>
                <w:kern w:val="0"/>
              </w:rPr>
              <w:t>)</w:t>
            </w:r>
          </w:p>
        </w:tc>
      </w:tr>
      <w:tr w:rsidR="00FC3A9C" w:rsidRPr="00FC3A9C" w14:paraId="254C2766" w14:textId="77777777" w:rsidTr="00113454">
        <w:trPr>
          <w:trHeight w:val="369"/>
          <w:jc w:val="center"/>
        </w:trPr>
        <w:tc>
          <w:tcPr>
            <w:tcW w:w="5000" w:type="pct"/>
            <w:gridSpan w:val="4"/>
            <w:vAlign w:val="center"/>
          </w:tcPr>
          <w:p w14:paraId="3D4F4663"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第十二部分：生态学资料</w:t>
            </w:r>
          </w:p>
        </w:tc>
      </w:tr>
      <w:tr w:rsidR="00FC3A9C" w:rsidRPr="00FC3A9C" w14:paraId="367FFB9F" w14:textId="77777777" w:rsidTr="00113454">
        <w:trPr>
          <w:trHeight w:val="369"/>
          <w:jc w:val="center"/>
        </w:trPr>
        <w:tc>
          <w:tcPr>
            <w:tcW w:w="5000" w:type="pct"/>
            <w:gridSpan w:val="4"/>
            <w:vAlign w:val="center"/>
          </w:tcPr>
          <w:p w14:paraId="759028F3"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第十三部分：废弃处置</w:t>
            </w:r>
          </w:p>
        </w:tc>
      </w:tr>
      <w:tr w:rsidR="00FC3A9C" w:rsidRPr="00FC3A9C" w14:paraId="74A514FA" w14:textId="77777777" w:rsidTr="00113454">
        <w:trPr>
          <w:trHeight w:val="369"/>
          <w:jc w:val="center"/>
        </w:trPr>
        <w:tc>
          <w:tcPr>
            <w:tcW w:w="5000" w:type="pct"/>
            <w:gridSpan w:val="4"/>
            <w:vAlign w:val="center"/>
          </w:tcPr>
          <w:p w14:paraId="66E4DAA7"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第十四部分：运输信息</w:t>
            </w:r>
          </w:p>
        </w:tc>
      </w:tr>
      <w:tr w:rsidR="00FC3A9C" w:rsidRPr="00FC3A9C" w14:paraId="70E2E95C" w14:textId="77777777" w:rsidTr="00113454">
        <w:trPr>
          <w:trHeight w:val="369"/>
          <w:jc w:val="center"/>
        </w:trPr>
        <w:tc>
          <w:tcPr>
            <w:tcW w:w="1255" w:type="pct"/>
            <w:vAlign w:val="center"/>
          </w:tcPr>
          <w:p w14:paraId="7C22B2A1"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危险货物编号</w:t>
            </w:r>
          </w:p>
        </w:tc>
        <w:tc>
          <w:tcPr>
            <w:tcW w:w="1248" w:type="pct"/>
            <w:vAlign w:val="center"/>
          </w:tcPr>
          <w:p w14:paraId="5A2BB569" w14:textId="77777777" w:rsidR="00113454" w:rsidRPr="00FC3A9C" w:rsidRDefault="00506115" w:rsidP="00113454">
            <w:pPr>
              <w:pStyle w:val="6-"/>
              <w:spacing w:beforeLines="0" w:line="240" w:lineRule="auto"/>
              <w:jc w:val="left"/>
              <w:rPr>
                <w:rFonts w:eastAsiaTheme="minorEastAsia"/>
                <w:b w:val="0"/>
              </w:rPr>
            </w:pPr>
            <w:r w:rsidRPr="00FC3A9C">
              <w:rPr>
                <w:rFonts w:eastAsiaTheme="minorEastAsia" w:hint="eastAsia"/>
                <w:b w:val="0"/>
              </w:rPr>
              <w:t>32058</w:t>
            </w:r>
          </w:p>
        </w:tc>
        <w:tc>
          <w:tcPr>
            <w:tcW w:w="1248" w:type="pct"/>
            <w:vAlign w:val="center"/>
          </w:tcPr>
          <w:p w14:paraId="59DB5EC6"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 xml:space="preserve">UN </w:t>
            </w:r>
            <w:r w:rsidRPr="00FC3A9C">
              <w:rPr>
                <w:rFonts w:eastAsiaTheme="minorEastAsia" w:hint="eastAsia"/>
                <w:b w:val="0"/>
              </w:rPr>
              <w:t>编号</w:t>
            </w:r>
          </w:p>
        </w:tc>
        <w:tc>
          <w:tcPr>
            <w:tcW w:w="1249" w:type="pct"/>
            <w:vAlign w:val="center"/>
          </w:tcPr>
          <w:p w14:paraId="4FCFC5C5" w14:textId="77777777" w:rsidR="00113454" w:rsidRPr="00FC3A9C" w:rsidRDefault="00506115" w:rsidP="00113454">
            <w:pPr>
              <w:pStyle w:val="6-"/>
              <w:spacing w:beforeLines="0" w:line="240" w:lineRule="auto"/>
              <w:jc w:val="left"/>
              <w:rPr>
                <w:rFonts w:eastAsiaTheme="minorEastAsia"/>
                <w:b w:val="0"/>
              </w:rPr>
            </w:pPr>
            <w:r w:rsidRPr="00FC3A9C">
              <w:rPr>
                <w:rFonts w:eastAsiaTheme="minorEastAsia" w:hint="eastAsia"/>
                <w:b w:val="0"/>
              </w:rPr>
              <w:t>1230</w:t>
            </w:r>
          </w:p>
        </w:tc>
      </w:tr>
      <w:tr w:rsidR="00FC3A9C" w:rsidRPr="00FC3A9C" w14:paraId="412A13D2" w14:textId="77777777" w:rsidTr="00113454">
        <w:trPr>
          <w:trHeight w:val="369"/>
          <w:jc w:val="center"/>
        </w:trPr>
        <w:tc>
          <w:tcPr>
            <w:tcW w:w="1255" w:type="pct"/>
            <w:vAlign w:val="center"/>
          </w:tcPr>
          <w:p w14:paraId="4C1F639C" w14:textId="77777777" w:rsidR="00113454" w:rsidRPr="00FC3A9C" w:rsidRDefault="00113454" w:rsidP="00113454">
            <w:pPr>
              <w:pStyle w:val="6-"/>
              <w:spacing w:beforeLines="0" w:line="240" w:lineRule="auto"/>
              <w:rPr>
                <w:rFonts w:eastAsiaTheme="minorEastAsia"/>
                <w:b w:val="0"/>
              </w:rPr>
            </w:pPr>
            <w:r w:rsidRPr="00FC3A9C">
              <w:rPr>
                <w:rFonts w:eastAsiaTheme="minorEastAsia" w:hint="eastAsia"/>
                <w:b w:val="0"/>
              </w:rPr>
              <w:t xml:space="preserve">IMDG </w:t>
            </w:r>
            <w:r w:rsidRPr="00FC3A9C">
              <w:rPr>
                <w:rFonts w:eastAsiaTheme="minorEastAsia" w:hint="eastAsia"/>
                <w:b w:val="0"/>
              </w:rPr>
              <w:t>规则页码</w:t>
            </w:r>
          </w:p>
        </w:tc>
        <w:tc>
          <w:tcPr>
            <w:tcW w:w="1248" w:type="pct"/>
            <w:vAlign w:val="center"/>
          </w:tcPr>
          <w:p w14:paraId="6B3D34CE" w14:textId="77777777" w:rsidR="00113454" w:rsidRPr="00FC3A9C" w:rsidRDefault="00506115" w:rsidP="00113454">
            <w:pPr>
              <w:pStyle w:val="6-"/>
              <w:spacing w:beforeLines="0" w:line="240" w:lineRule="auto"/>
              <w:jc w:val="left"/>
              <w:rPr>
                <w:rFonts w:eastAsiaTheme="minorEastAsia"/>
                <w:b w:val="0"/>
              </w:rPr>
            </w:pPr>
            <w:r w:rsidRPr="00FC3A9C">
              <w:rPr>
                <w:rFonts w:eastAsiaTheme="minorEastAsia" w:hint="eastAsia"/>
                <w:b w:val="0"/>
              </w:rPr>
              <w:t>3251</w:t>
            </w:r>
          </w:p>
        </w:tc>
        <w:tc>
          <w:tcPr>
            <w:tcW w:w="1248" w:type="pct"/>
            <w:vAlign w:val="center"/>
          </w:tcPr>
          <w:p w14:paraId="261FBA93"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包装标志</w:t>
            </w:r>
          </w:p>
        </w:tc>
        <w:tc>
          <w:tcPr>
            <w:tcW w:w="1249" w:type="pct"/>
            <w:vAlign w:val="center"/>
          </w:tcPr>
          <w:p w14:paraId="2A455712" w14:textId="77777777" w:rsidR="00113454" w:rsidRPr="00FC3A9C" w:rsidRDefault="00506115" w:rsidP="00113454">
            <w:pPr>
              <w:pStyle w:val="6-"/>
              <w:spacing w:beforeLines="0" w:line="240" w:lineRule="auto"/>
              <w:jc w:val="left"/>
              <w:rPr>
                <w:rFonts w:eastAsiaTheme="minorEastAsia"/>
                <w:b w:val="0"/>
              </w:rPr>
            </w:pPr>
            <w:r w:rsidRPr="00FC3A9C">
              <w:rPr>
                <w:rFonts w:eastAsiaTheme="minorEastAsia" w:hint="eastAsia"/>
                <w:b w:val="0"/>
              </w:rPr>
              <w:t>7</w:t>
            </w:r>
            <w:r w:rsidRPr="00FC3A9C">
              <w:rPr>
                <w:rFonts w:eastAsiaTheme="minorEastAsia" w:hint="eastAsia"/>
                <w:b w:val="0"/>
              </w:rPr>
              <w:t>；</w:t>
            </w:r>
            <w:r w:rsidRPr="00FC3A9C">
              <w:rPr>
                <w:rFonts w:eastAsiaTheme="minorEastAsia" w:hint="eastAsia"/>
                <w:b w:val="0"/>
              </w:rPr>
              <w:t>40</w:t>
            </w:r>
          </w:p>
        </w:tc>
      </w:tr>
      <w:tr w:rsidR="00FC3A9C" w:rsidRPr="00FC3A9C" w14:paraId="2EE90393" w14:textId="77777777" w:rsidTr="00506115">
        <w:trPr>
          <w:trHeight w:val="369"/>
          <w:jc w:val="center"/>
        </w:trPr>
        <w:tc>
          <w:tcPr>
            <w:tcW w:w="1255" w:type="pct"/>
            <w:vAlign w:val="center"/>
          </w:tcPr>
          <w:p w14:paraId="064747AB" w14:textId="77777777" w:rsidR="00506115" w:rsidRPr="00FC3A9C" w:rsidRDefault="00506115" w:rsidP="00113454">
            <w:pPr>
              <w:pStyle w:val="6-"/>
              <w:spacing w:beforeLines="0" w:line="240" w:lineRule="auto"/>
              <w:rPr>
                <w:rFonts w:eastAsiaTheme="minorEastAsia"/>
                <w:b w:val="0"/>
              </w:rPr>
            </w:pPr>
            <w:r w:rsidRPr="00FC3A9C">
              <w:rPr>
                <w:rFonts w:eastAsiaTheme="minorEastAsia" w:hint="eastAsia"/>
                <w:b w:val="0"/>
              </w:rPr>
              <w:t>包装类别</w:t>
            </w:r>
          </w:p>
        </w:tc>
        <w:tc>
          <w:tcPr>
            <w:tcW w:w="3745" w:type="pct"/>
            <w:gridSpan w:val="3"/>
            <w:vAlign w:val="center"/>
          </w:tcPr>
          <w:p w14:paraId="77951F91" w14:textId="77777777" w:rsidR="00506115" w:rsidRPr="00FC3A9C" w:rsidRDefault="00506115" w:rsidP="00113454">
            <w:pPr>
              <w:pStyle w:val="6-"/>
              <w:spacing w:beforeLines="0" w:line="240" w:lineRule="auto"/>
              <w:jc w:val="left"/>
              <w:rPr>
                <w:rFonts w:eastAsiaTheme="minorEastAsia"/>
                <w:b w:val="0"/>
              </w:rPr>
            </w:pPr>
            <w:r w:rsidRPr="00FC3A9C">
              <w:rPr>
                <w:rFonts w:eastAsiaTheme="minorEastAsia" w:hint="eastAsia"/>
                <w:b w:val="0"/>
              </w:rPr>
              <w:t>052</w:t>
            </w:r>
          </w:p>
        </w:tc>
      </w:tr>
      <w:tr w:rsidR="00FC3A9C" w:rsidRPr="00FC3A9C" w14:paraId="7C73324B" w14:textId="77777777" w:rsidTr="000C746C">
        <w:trPr>
          <w:trHeight w:val="369"/>
          <w:jc w:val="center"/>
        </w:trPr>
        <w:tc>
          <w:tcPr>
            <w:tcW w:w="1255" w:type="pct"/>
            <w:vAlign w:val="center"/>
          </w:tcPr>
          <w:p w14:paraId="3C3AE8A8" w14:textId="77777777" w:rsidR="000C746C" w:rsidRPr="00FC3A9C" w:rsidRDefault="000C746C" w:rsidP="00113454">
            <w:pPr>
              <w:pStyle w:val="6-"/>
              <w:spacing w:beforeLines="0" w:line="240" w:lineRule="auto"/>
              <w:rPr>
                <w:rFonts w:eastAsiaTheme="minorEastAsia"/>
                <w:b w:val="0"/>
              </w:rPr>
            </w:pPr>
            <w:r w:rsidRPr="00FC3A9C">
              <w:rPr>
                <w:rFonts w:eastAsiaTheme="minorEastAsia" w:hint="eastAsia"/>
                <w:b w:val="0"/>
              </w:rPr>
              <w:t>包装方法</w:t>
            </w:r>
          </w:p>
        </w:tc>
        <w:tc>
          <w:tcPr>
            <w:tcW w:w="3745" w:type="pct"/>
            <w:gridSpan w:val="3"/>
            <w:vAlign w:val="center"/>
          </w:tcPr>
          <w:p w14:paraId="3AFC4F18" w14:textId="77777777" w:rsidR="000C746C" w:rsidRPr="00FC3A9C" w:rsidRDefault="000C746C" w:rsidP="000C746C">
            <w:pPr>
              <w:autoSpaceDE w:val="0"/>
              <w:autoSpaceDN w:val="0"/>
              <w:adjustRightInd w:val="0"/>
              <w:jc w:val="left"/>
              <w:rPr>
                <w:rFonts w:ascii="宋体" w:cs="宋体"/>
                <w:kern w:val="0"/>
                <w:szCs w:val="21"/>
              </w:rPr>
            </w:pPr>
            <w:r w:rsidRPr="00FC3A9C">
              <w:rPr>
                <w:rFonts w:ascii="宋体" w:cs="宋体" w:hint="eastAsia"/>
                <w:kern w:val="0"/>
                <w:szCs w:val="21"/>
              </w:rPr>
              <w:t>小开口钢桶；安瓿瓶外普通木箱；螺纹口玻璃瓶、铁盖压口玻璃瓶、塑料瓶或金属桶（罐）外普通木箱。</w:t>
            </w:r>
          </w:p>
        </w:tc>
      </w:tr>
      <w:tr w:rsidR="00FC3A9C" w:rsidRPr="00FC3A9C" w14:paraId="134EF1DE" w14:textId="77777777" w:rsidTr="00113454">
        <w:trPr>
          <w:trHeight w:val="369"/>
          <w:jc w:val="center"/>
        </w:trPr>
        <w:tc>
          <w:tcPr>
            <w:tcW w:w="1255" w:type="pct"/>
            <w:vAlign w:val="center"/>
          </w:tcPr>
          <w:p w14:paraId="6A5D5AA2" w14:textId="77777777" w:rsidR="00113454" w:rsidRPr="00FC3A9C" w:rsidRDefault="00113454" w:rsidP="00113454">
            <w:pPr>
              <w:pStyle w:val="6-"/>
              <w:spacing w:beforeLines="0" w:line="240" w:lineRule="auto"/>
              <w:jc w:val="left"/>
              <w:rPr>
                <w:rFonts w:eastAsiaTheme="minorEastAsia"/>
                <w:b w:val="0"/>
              </w:rPr>
            </w:pPr>
            <w:r w:rsidRPr="00FC3A9C">
              <w:rPr>
                <w:rFonts w:eastAsiaTheme="minorEastAsia" w:hint="eastAsia"/>
                <w:b w:val="0"/>
              </w:rPr>
              <w:t>运输注意事项</w:t>
            </w:r>
          </w:p>
        </w:tc>
        <w:tc>
          <w:tcPr>
            <w:tcW w:w="3745" w:type="pct"/>
            <w:gridSpan w:val="3"/>
            <w:vAlign w:val="center"/>
          </w:tcPr>
          <w:p w14:paraId="1A6AEE91" w14:textId="77777777" w:rsidR="00113454" w:rsidRPr="00FC3A9C" w:rsidRDefault="000C746C" w:rsidP="000C746C">
            <w:pPr>
              <w:autoSpaceDE w:val="0"/>
              <w:autoSpaceDN w:val="0"/>
              <w:adjustRightInd w:val="0"/>
              <w:jc w:val="left"/>
              <w:rPr>
                <w:rFonts w:ascii="宋体" w:cs="宋体"/>
                <w:kern w:val="0"/>
                <w:szCs w:val="21"/>
              </w:rPr>
            </w:pPr>
            <w:r w:rsidRPr="00FC3A9C">
              <w:rPr>
                <w:rFonts w:ascii="宋体" w:cs="宋体" w:hint="eastAsia"/>
                <w:kern w:val="0"/>
                <w:szCs w:val="21"/>
              </w:rPr>
              <w:t>本品铁路运输时限使用钢制企业自备罐车装运，装运前需报有关部门批准。运输时运输车辆应配备相应品种和数量的消防器材及泄漏应急处理设备。夏季最好早晚运输。运输时所用的槽（罐）车应有接地链，槽内可设孔隔板以减少震荡产生静电。严禁与氧化剂、酸类、碱金属、食用化学品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tc>
      </w:tr>
    </w:tbl>
    <w:p w14:paraId="56A1862C" w14:textId="77777777" w:rsidR="00113454" w:rsidRPr="00FC3A9C" w:rsidRDefault="00113454" w:rsidP="00113454">
      <w:pPr>
        <w:jc w:val="center"/>
        <w:rPr>
          <w:b/>
          <w:szCs w:val="21"/>
        </w:rPr>
      </w:pPr>
      <w:r w:rsidRPr="00FC3A9C">
        <w:rPr>
          <w:b/>
          <w:szCs w:val="21"/>
        </w:rPr>
        <w:t>表</w:t>
      </w:r>
      <w:r w:rsidRPr="00FC3A9C">
        <w:rPr>
          <w:b/>
          <w:szCs w:val="21"/>
        </w:rPr>
        <w:t>5-</w:t>
      </w:r>
      <w:r w:rsidR="000C746C" w:rsidRPr="00FC3A9C">
        <w:rPr>
          <w:rFonts w:hint="eastAsia"/>
          <w:b/>
          <w:szCs w:val="21"/>
        </w:rPr>
        <w:t>2</w:t>
      </w:r>
      <w:r w:rsidRPr="00FC3A9C">
        <w:rPr>
          <w:b/>
          <w:szCs w:val="21"/>
        </w:rPr>
        <w:t xml:space="preserve">    </w:t>
      </w:r>
      <w:r w:rsidRPr="00FC3A9C">
        <w:rPr>
          <w:rFonts w:hint="eastAsia"/>
          <w:b/>
          <w:szCs w:val="21"/>
        </w:rPr>
        <w:t>一氧化碳主要特性</w:t>
      </w:r>
      <w:r w:rsidRPr="00FC3A9C">
        <w:rPr>
          <w:b/>
          <w:szCs w:val="2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1464"/>
        <w:gridCol w:w="1094"/>
        <w:gridCol w:w="1176"/>
        <w:gridCol w:w="1531"/>
        <w:gridCol w:w="1118"/>
        <w:gridCol w:w="1847"/>
      </w:tblGrid>
      <w:tr w:rsidR="00FC3A9C" w:rsidRPr="00FC3A9C" w14:paraId="2F270EB8" w14:textId="77777777" w:rsidTr="00113454">
        <w:trPr>
          <w:jc w:val="center"/>
        </w:trPr>
        <w:tc>
          <w:tcPr>
            <w:tcW w:w="548" w:type="pct"/>
            <w:shd w:val="clear" w:color="auto" w:fill="auto"/>
            <w:vAlign w:val="center"/>
          </w:tcPr>
          <w:p w14:paraId="0DA52C7D" w14:textId="77777777" w:rsidR="00113454" w:rsidRPr="00FC3A9C" w:rsidRDefault="00113454" w:rsidP="00113454">
            <w:pPr>
              <w:rPr>
                <w:b/>
                <w:szCs w:val="21"/>
              </w:rPr>
            </w:pPr>
            <w:r w:rsidRPr="00FC3A9C">
              <w:rPr>
                <w:rFonts w:hint="eastAsia"/>
                <w:b/>
                <w:szCs w:val="21"/>
              </w:rPr>
              <w:t>标识</w:t>
            </w:r>
          </w:p>
        </w:tc>
        <w:tc>
          <w:tcPr>
            <w:tcW w:w="792" w:type="pct"/>
            <w:shd w:val="clear" w:color="auto" w:fill="auto"/>
            <w:vAlign w:val="center"/>
          </w:tcPr>
          <w:p w14:paraId="14A87D79" w14:textId="77777777" w:rsidR="00113454" w:rsidRPr="00FC3A9C" w:rsidRDefault="00113454" w:rsidP="00113454">
            <w:pPr>
              <w:rPr>
                <w:szCs w:val="21"/>
              </w:rPr>
            </w:pPr>
            <w:r w:rsidRPr="00FC3A9C">
              <w:rPr>
                <w:rFonts w:hint="eastAsia"/>
                <w:szCs w:val="21"/>
              </w:rPr>
              <w:t>品</w:t>
            </w:r>
            <w:r w:rsidRPr="00FC3A9C">
              <w:rPr>
                <w:szCs w:val="21"/>
              </w:rPr>
              <w:t>名</w:t>
            </w:r>
          </w:p>
        </w:tc>
        <w:tc>
          <w:tcPr>
            <w:tcW w:w="592" w:type="pct"/>
            <w:shd w:val="clear" w:color="auto" w:fill="auto"/>
            <w:vAlign w:val="center"/>
          </w:tcPr>
          <w:p w14:paraId="1EE23811" w14:textId="77777777" w:rsidR="00113454" w:rsidRPr="00FC3A9C" w:rsidRDefault="00113454" w:rsidP="00113454">
            <w:pPr>
              <w:rPr>
                <w:szCs w:val="21"/>
              </w:rPr>
            </w:pPr>
            <w:r w:rsidRPr="00FC3A9C">
              <w:rPr>
                <w:szCs w:val="21"/>
              </w:rPr>
              <w:t>一氧化碳</w:t>
            </w:r>
          </w:p>
        </w:tc>
        <w:tc>
          <w:tcPr>
            <w:tcW w:w="636" w:type="pct"/>
            <w:shd w:val="clear" w:color="auto" w:fill="auto"/>
            <w:vAlign w:val="center"/>
          </w:tcPr>
          <w:p w14:paraId="678DA4FD" w14:textId="77777777" w:rsidR="00113454" w:rsidRPr="00FC3A9C" w:rsidRDefault="00113454" w:rsidP="00113454">
            <w:pPr>
              <w:rPr>
                <w:szCs w:val="21"/>
              </w:rPr>
            </w:pPr>
            <w:r w:rsidRPr="00FC3A9C">
              <w:rPr>
                <w:szCs w:val="21"/>
              </w:rPr>
              <w:t>别名</w:t>
            </w:r>
          </w:p>
        </w:tc>
        <w:tc>
          <w:tcPr>
            <w:tcW w:w="828" w:type="pct"/>
            <w:shd w:val="clear" w:color="auto" w:fill="auto"/>
            <w:vAlign w:val="center"/>
          </w:tcPr>
          <w:p w14:paraId="3FFF5C52" w14:textId="77777777" w:rsidR="00113454" w:rsidRPr="00FC3A9C" w:rsidRDefault="00113454" w:rsidP="00113454">
            <w:pPr>
              <w:rPr>
                <w:szCs w:val="21"/>
              </w:rPr>
            </w:pPr>
            <w:r w:rsidRPr="00FC3A9C">
              <w:rPr>
                <w:szCs w:val="21"/>
              </w:rPr>
              <w:t>－</w:t>
            </w:r>
          </w:p>
        </w:tc>
        <w:tc>
          <w:tcPr>
            <w:tcW w:w="605" w:type="pct"/>
            <w:shd w:val="clear" w:color="auto" w:fill="auto"/>
            <w:vAlign w:val="center"/>
          </w:tcPr>
          <w:p w14:paraId="42858A88" w14:textId="77777777" w:rsidR="00113454" w:rsidRPr="00FC3A9C" w:rsidRDefault="00113454" w:rsidP="00113454">
            <w:pPr>
              <w:rPr>
                <w:szCs w:val="21"/>
              </w:rPr>
            </w:pPr>
            <w:r w:rsidRPr="00FC3A9C">
              <w:rPr>
                <w:szCs w:val="21"/>
              </w:rPr>
              <w:t>英文名</w:t>
            </w:r>
          </w:p>
        </w:tc>
        <w:tc>
          <w:tcPr>
            <w:tcW w:w="999" w:type="pct"/>
            <w:shd w:val="clear" w:color="auto" w:fill="auto"/>
            <w:vAlign w:val="center"/>
          </w:tcPr>
          <w:p w14:paraId="18206DF5" w14:textId="77777777" w:rsidR="00113454" w:rsidRPr="00FC3A9C" w:rsidRDefault="00113454" w:rsidP="00113454">
            <w:pPr>
              <w:rPr>
                <w:szCs w:val="21"/>
              </w:rPr>
            </w:pPr>
            <w:r w:rsidRPr="00FC3A9C">
              <w:rPr>
                <w:szCs w:val="21"/>
              </w:rPr>
              <w:t>carbon monoxide</w:t>
            </w:r>
          </w:p>
        </w:tc>
      </w:tr>
      <w:tr w:rsidR="00FC3A9C" w:rsidRPr="00FC3A9C" w14:paraId="068EDF0D" w14:textId="77777777" w:rsidTr="00113454">
        <w:trPr>
          <w:jc w:val="center"/>
        </w:trPr>
        <w:tc>
          <w:tcPr>
            <w:tcW w:w="548" w:type="pct"/>
            <w:vMerge w:val="restart"/>
            <w:shd w:val="clear" w:color="auto" w:fill="auto"/>
            <w:vAlign w:val="center"/>
          </w:tcPr>
          <w:p w14:paraId="086C83F6" w14:textId="77777777" w:rsidR="00113454" w:rsidRPr="00FC3A9C" w:rsidRDefault="00113454" w:rsidP="00113454">
            <w:pPr>
              <w:rPr>
                <w:b/>
                <w:szCs w:val="21"/>
              </w:rPr>
            </w:pPr>
            <w:r w:rsidRPr="00FC3A9C">
              <w:rPr>
                <w:b/>
                <w:szCs w:val="21"/>
              </w:rPr>
              <w:t>理化</w:t>
            </w:r>
          </w:p>
          <w:p w14:paraId="460F230C" w14:textId="77777777" w:rsidR="00113454" w:rsidRPr="00FC3A9C" w:rsidRDefault="00113454" w:rsidP="00113454">
            <w:pPr>
              <w:rPr>
                <w:b/>
                <w:szCs w:val="21"/>
              </w:rPr>
            </w:pPr>
            <w:r w:rsidRPr="00FC3A9C">
              <w:rPr>
                <w:b/>
                <w:szCs w:val="21"/>
              </w:rPr>
              <w:t>性质</w:t>
            </w:r>
          </w:p>
        </w:tc>
        <w:tc>
          <w:tcPr>
            <w:tcW w:w="792" w:type="pct"/>
            <w:shd w:val="clear" w:color="auto" w:fill="auto"/>
            <w:vAlign w:val="center"/>
          </w:tcPr>
          <w:p w14:paraId="4DC0636B" w14:textId="77777777" w:rsidR="00113454" w:rsidRPr="00FC3A9C" w:rsidRDefault="00113454" w:rsidP="00113454">
            <w:pPr>
              <w:rPr>
                <w:szCs w:val="21"/>
              </w:rPr>
            </w:pPr>
            <w:r w:rsidRPr="00FC3A9C">
              <w:rPr>
                <w:szCs w:val="21"/>
              </w:rPr>
              <w:t>分子式</w:t>
            </w:r>
          </w:p>
        </w:tc>
        <w:tc>
          <w:tcPr>
            <w:tcW w:w="592" w:type="pct"/>
            <w:shd w:val="clear" w:color="auto" w:fill="auto"/>
            <w:vAlign w:val="center"/>
          </w:tcPr>
          <w:p w14:paraId="68B2D477" w14:textId="77777777" w:rsidR="00113454" w:rsidRPr="00FC3A9C" w:rsidRDefault="00113454" w:rsidP="00113454">
            <w:pPr>
              <w:rPr>
                <w:szCs w:val="21"/>
              </w:rPr>
            </w:pPr>
            <w:r w:rsidRPr="00FC3A9C">
              <w:rPr>
                <w:szCs w:val="21"/>
              </w:rPr>
              <w:t>CO</w:t>
            </w:r>
          </w:p>
        </w:tc>
        <w:tc>
          <w:tcPr>
            <w:tcW w:w="636" w:type="pct"/>
            <w:shd w:val="clear" w:color="auto" w:fill="auto"/>
            <w:vAlign w:val="center"/>
          </w:tcPr>
          <w:p w14:paraId="2F8DB5D8" w14:textId="77777777" w:rsidR="00113454" w:rsidRPr="00FC3A9C" w:rsidRDefault="00113454" w:rsidP="00113454">
            <w:pPr>
              <w:rPr>
                <w:szCs w:val="21"/>
              </w:rPr>
            </w:pPr>
            <w:r w:rsidRPr="00FC3A9C">
              <w:rPr>
                <w:szCs w:val="21"/>
              </w:rPr>
              <w:t>分子量</w:t>
            </w:r>
          </w:p>
        </w:tc>
        <w:tc>
          <w:tcPr>
            <w:tcW w:w="828" w:type="pct"/>
            <w:shd w:val="clear" w:color="auto" w:fill="auto"/>
            <w:vAlign w:val="center"/>
          </w:tcPr>
          <w:p w14:paraId="6A85E66C" w14:textId="77777777" w:rsidR="00113454" w:rsidRPr="00FC3A9C" w:rsidRDefault="00113454" w:rsidP="00113454">
            <w:pPr>
              <w:rPr>
                <w:szCs w:val="21"/>
              </w:rPr>
            </w:pPr>
            <w:r w:rsidRPr="00FC3A9C">
              <w:rPr>
                <w:szCs w:val="21"/>
              </w:rPr>
              <w:t>28.01</w:t>
            </w:r>
          </w:p>
        </w:tc>
        <w:tc>
          <w:tcPr>
            <w:tcW w:w="605" w:type="pct"/>
            <w:shd w:val="clear" w:color="auto" w:fill="auto"/>
            <w:vAlign w:val="center"/>
          </w:tcPr>
          <w:p w14:paraId="2DE5BDF6" w14:textId="77777777" w:rsidR="00113454" w:rsidRPr="00FC3A9C" w:rsidRDefault="00113454" w:rsidP="00113454">
            <w:pPr>
              <w:rPr>
                <w:szCs w:val="21"/>
              </w:rPr>
            </w:pPr>
            <w:r w:rsidRPr="00FC3A9C">
              <w:rPr>
                <w:szCs w:val="21"/>
              </w:rPr>
              <w:t>熔点</w:t>
            </w:r>
          </w:p>
        </w:tc>
        <w:tc>
          <w:tcPr>
            <w:tcW w:w="999" w:type="pct"/>
            <w:shd w:val="clear" w:color="auto" w:fill="auto"/>
            <w:vAlign w:val="center"/>
          </w:tcPr>
          <w:p w14:paraId="61B56274" w14:textId="77777777" w:rsidR="00113454" w:rsidRPr="00FC3A9C" w:rsidRDefault="00113454" w:rsidP="00113454">
            <w:pPr>
              <w:rPr>
                <w:szCs w:val="21"/>
              </w:rPr>
            </w:pPr>
            <w:r w:rsidRPr="00FC3A9C">
              <w:rPr>
                <w:szCs w:val="21"/>
              </w:rPr>
              <w:t>-199.1</w:t>
            </w:r>
            <w:r w:rsidRPr="00FC3A9C">
              <w:rPr>
                <w:rFonts w:ascii="宋体" w:hAnsi="宋体" w:cs="宋体" w:hint="eastAsia"/>
                <w:szCs w:val="21"/>
              </w:rPr>
              <w:t>℃</w:t>
            </w:r>
          </w:p>
        </w:tc>
      </w:tr>
      <w:tr w:rsidR="00FC3A9C" w:rsidRPr="00FC3A9C" w14:paraId="5F96BCD1" w14:textId="77777777" w:rsidTr="00113454">
        <w:trPr>
          <w:jc w:val="center"/>
        </w:trPr>
        <w:tc>
          <w:tcPr>
            <w:tcW w:w="548" w:type="pct"/>
            <w:vMerge/>
            <w:shd w:val="clear" w:color="auto" w:fill="auto"/>
            <w:vAlign w:val="center"/>
          </w:tcPr>
          <w:p w14:paraId="320FA035" w14:textId="77777777" w:rsidR="00113454" w:rsidRPr="00FC3A9C" w:rsidRDefault="00113454" w:rsidP="00113454">
            <w:pPr>
              <w:rPr>
                <w:b/>
                <w:szCs w:val="21"/>
              </w:rPr>
            </w:pPr>
          </w:p>
        </w:tc>
        <w:tc>
          <w:tcPr>
            <w:tcW w:w="792" w:type="pct"/>
            <w:shd w:val="clear" w:color="auto" w:fill="auto"/>
            <w:vAlign w:val="center"/>
          </w:tcPr>
          <w:p w14:paraId="1C81EAB9" w14:textId="77777777" w:rsidR="00113454" w:rsidRPr="00FC3A9C" w:rsidRDefault="00113454" w:rsidP="00113454">
            <w:pPr>
              <w:rPr>
                <w:szCs w:val="21"/>
              </w:rPr>
            </w:pPr>
            <w:r w:rsidRPr="00FC3A9C">
              <w:rPr>
                <w:szCs w:val="21"/>
              </w:rPr>
              <w:t>沸点</w:t>
            </w:r>
          </w:p>
        </w:tc>
        <w:tc>
          <w:tcPr>
            <w:tcW w:w="592" w:type="pct"/>
            <w:shd w:val="clear" w:color="auto" w:fill="auto"/>
            <w:vAlign w:val="center"/>
          </w:tcPr>
          <w:p w14:paraId="3F166A0A" w14:textId="77777777" w:rsidR="00113454" w:rsidRPr="00FC3A9C" w:rsidRDefault="00113454" w:rsidP="00113454">
            <w:pPr>
              <w:rPr>
                <w:szCs w:val="21"/>
              </w:rPr>
            </w:pPr>
            <w:r w:rsidRPr="00FC3A9C">
              <w:rPr>
                <w:szCs w:val="21"/>
              </w:rPr>
              <w:t>-191.4</w:t>
            </w:r>
            <w:r w:rsidRPr="00FC3A9C">
              <w:rPr>
                <w:rFonts w:ascii="宋体" w:hAnsi="宋体" w:cs="宋体" w:hint="eastAsia"/>
                <w:szCs w:val="21"/>
              </w:rPr>
              <w:t>℃</w:t>
            </w:r>
          </w:p>
        </w:tc>
        <w:tc>
          <w:tcPr>
            <w:tcW w:w="636" w:type="pct"/>
            <w:shd w:val="clear" w:color="auto" w:fill="auto"/>
            <w:vAlign w:val="center"/>
          </w:tcPr>
          <w:p w14:paraId="59EEC943" w14:textId="77777777" w:rsidR="00113454" w:rsidRPr="00FC3A9C" w:rsidRDefault="00113454" w:rsidP="00113454">
            <w:pPr>
              <w:rPr>
                <w:szCs w:val="21"/>
              </w:rPr>
            </w:pPr>
            <w:r w:rsidRPr="00FC3A9C">
              <w:rPr>
                <w:szCs w:val="21"/>
              </w:rPr>
              <w:t>相对密度</w:t>
            </w:r>
          </w:p>
        </w:tc>
        <w:tc>
          <w:tcPr>
            <w:tcW w:w="828" w:type="pct"/>
            <w:shd w:val="clear" w:color="auto" w:fill="auto"/>
            <w:vAlign w:val="center"/>
          </w:tcPr>
          <w:p w14:paraId="38AC020E" w14:textId="77777777" w:rsidR="00113454" w:rsidRPr="00FC3A9C" w:rsidRDefault="00113454" w:rsidP="00113454">
            <w:pPr>
              <w:rPr>
                <w:szCs w:val="21"/>
              </w:rPr>
            </w:pPr>
            <w:r w:rsidRPr="00FC3A9C">
              <w:rPr>
                <w:szCs w:val="21"/>
              </w:rPr>
              <w:t>0.97</w:t>
            </w:r>
            <w:r w:rsidRPr="00FC3A9C">
              <w:rPr>
                <w:szCs w:val="21"/>
              </w:rPr>
              <w:t>（空气</w:t>
            </w:r>
            <w:r w:rsidRPr="00FC3A9C">
              <w:rPr>
                <w:szCs w:val="21"/>
              </w:rPr>
              <w:t>=1</w:t>
            </w:r>
            <w:r w:rsidRPr="00FC3A9C">
              <w:rPr>
                <w:szCs w:val="21"/>
              </w:rPr>
              <w:t>）</w:t>
            </w:r>
          </w:p>
        </w:tc>
        <w:tc>
          <w:tcPr>
            <w:tcW w:w="605" w:type="pct"/>
            <w:shd w:val="clear" w:color="auto" w:fill="auto"/>
            <w:vAlign w:val="center"/>
          </w:tcPr>
          <w:p w14:paraId="39D7B073" w14:textId="77777777" w:rsidR="00113454" w:rsidRPr="00FC3A9C" w:rsidRDefault="00113454" w:rsidP="00113454">
            <w:pPr>
              <w:rPr>
                <w:szCs w:val="21"/>
              </w:rPr>
            </w:pPr>
            <w:r w:rsidRPr="00FC3A9C">
              <w:rPr>
                <w:szCs w:val="21"/>
              </w:rPr>
              <w:t>蒸气压</w:t>
            </w:r>
          </w:p>
        </w:tc>
        <w:tc>
          <w:tcPr>
            <w:tcW w:w="999" w:type="pct"/>
            <w:shd w:val="clear" w:color="auto" w:fill="auto"/>
            <w:vAlign w:val="center"/>
          </w:tcPr>
          <w:p w14:paraId="2298EBB1" w14:textId="77777777" w:rsidR="00113454" w:rsidRPr="00FC3A9C" w:rsidRDefault="00113454" w:rsidP="00113454">
            <w:pPr>
              <w:rPr>
                <w:szCs w:val="21"/>
              </w:rPr>
            </w:pPr>
            <w:r w:rsidRPr="00FC3A9C">
              <w:rPr>
                <w:szCs w:val="21"/>
              </w:rPr>
              <w:t>309kPa/-180</w:t>
            </w:r>
            <w:r w:rsidRPr="00FC3A9C">
              <w:rPr>
                <w:rFonts w:ascii="宋体" w:hAnsi="宋体" w:cs="宋体" w:hint="eastAsia"/>
                <w:szCs w:val="21"/>
              </w:rPr>
              <w:t>℃</w:t>
            </w:r>
          </w:p>
        </w:tc>
      </w:tr>
      <w:tr w:rsidR="00FC3A9C" w:rsidRPr="00FC3A9C" w14:paraId="1A254685" w14:textId="77777777" w:rsidTr="00113454">
        <w:trPr>
          <w:trHeight w:val="573"/>
          <w:jc w:val="center"/>
        </w:trPr>
        <w:tc>
          <w:tcPr>
            <w:tcW w:w="548" w:type="pct"/>
            <w:vMerge/>
            <w:shd w:val="clear" w:color="auto" w:fill="auto"/>
            <w:vAlign w:val="center"/>
          </w:tcPr>
          <w:p w14:paraId="34D67DC3" w14:textId="77777777" w:rsidR="00113454" w:rsidRPr="00FC3A9C" w:rsidRDefault="00113454" w:rsidP="00113454">
            <w:pPr>
              <w:rPr>
                <w:b/>
                <w:szCs w:val="21"/>
              </w:rPr>
            </w:pPr>
          </w:p>
        </w:tc>
        <w:tc>
          <w:tcPr>
            <w:tcW w:w="792" w:type="pct"/>
            <w:shd w:val="clear" w:color="auto" w:fill="auto"/>
            <w:vAlign w:val="center"/>
          </w:tcPr>
          <w:p w14:paraId="23A36188" w14:textId="77777777" w:rsidR="00113454" w:rsidRPr="00FC3A9C" w:rsidRDefault="00113454" w:rsidP="00113454">
            <w:pPr>
              <w:rPr>
                <w:szCs w:val="21"/>
              </w:rPr>
            </w:pPr>
            <w:r w:rsidRPr="00FC3A9C">
              <w:rPr>
                <w:szCs w:val="21"/>
              </w:rPr>
              <w:t>闪点</w:t>
            </w:r>
          </w:p>
        </w:tc>
        <w:tc>
          <w:tcPr>
            <w:tcW w:w="592" w:type="pct"/>
            <w:shd w:val="clear" w:color="auto" w:fill="auto"/>
            <w:vAlign w:val="center"/>
          </w:tcPr>
          <w:p w14:paraId="4DE16104" w14:textId="77777777" w:rsidR="00113454" w:rsidRPr="00FC3A9C" w:rsidRDefault="00113454" w:rsidP="00113454">
            <w:pPr>
              <w:rPr>
                <w:szCs w:val="21"/>
              </w:rPr>
            </w:pPr>
            <w:r w:rsidRPr="00FC3A9C">
              <w:rPr>
                <w:szCs w:val="21"/>
              </w:rPr>
              <w:t>&lt;-50</w:t>
            </w:r>
            <w:r w:rsidRPr="00FC3A9C">
              <w:rPr>
                <w:rFonts w:ascii="宋体" w:hAnsi="宋体" w:cs="宋体" w:hint="eastAsia"/>
                <w:szCs w:val="21"/>
              </w:rPr>
              <w:t>℃</w:t>
            </w:r>
          </w:p>
        </w:tc>
        <w:tc>
          <w:tcPr>
            <w:tcW w:w="636" w:type="pct"/>
            <w:shd w:val="clear" w:color="auto" w:fill="auto"/>
            <w:vAlign w:val="center"/>
          </w:tcPr>
          <w:p w14:paraId="5A53C2A6" w14:textId="77777777" w:rsidR="00113454" w:rsidRPr="00FC3A9C" w:rsidRDefault="00113454" w:rsidP="00113454">
            <w:pPr>
              <w:rPr>
                <w:szCs w:val="21"/>
              </w:rPr>
            </w:pPr>
            <w:r w:rsidRPr="00FC3A9C">
              <w:rPr>
                <w:szCs w:val="21"/>
              </w:rPr>
              <w:t>引燃温度</w:t>
            </w:r>
          </w:p>
        </w:tc>
        <w:tc>
          <w:tcPr>
            <w:tcW w:w="828" w:type="pct"/>
            <w:shd w:val="clear" w:color="auto" w:fill="auto"/>
            <w:vAlign w:val="center"/>
          </w:tcPr>
          <w:p w14:paraId="5A5F3F3B" w14:textId="77777777" w:rsidR="00113454" w:rsidRPr="00FC3A9C" w:rsidRDefault="00113454" w:rsidP="00113454">
            <w:pPr>
              <w:rPr>
                <w:szCs w:val="21"/>
              </w:rPr>
            </w:pPr>
            <w:r w:rsidRPr="00FC3A9C">
              <w:rPr>
                <w:szCs w:val="21"/>
              </w:rPr>
              <w:t>610</w:t>
            </w:r>
            <w:r w:rsidRPr="00FC3A9C">
              <w:rPr>
                <w:rFonts w:ascii="宋体" w:hAnsi="宋体" w:cs="宋体" w:hint="eastAsia"/>
                <w:szCs w:val="21"/>
              </w:rPr>
              <w:t>℃</w:t>
            </w:r>
          </w:p>
        </w:tc>
        <w:tc>
          <w:tcPr>
            <w:tcW w:w="605" w:type="pct"/>
            <w:shd w:val="clear" w:color="auto" w:fill="auto"/>
            <w:vAlign w:val="center"/>
          </w:tcPr>
          <w:p w14:paraId="1309ADFA" w14:textId="77777777" w:rsidR="00113454" w:rsidRPr="00FC3A9C" w:rsidRDefault="00113454" w:rsidP="00113454">
            <w:pPr>
              <w:rPr>
                <w:szCs w:val="21"/>
              </w:rPr>
            </w:pPr>
            <w:r w:rsidRPr="00FC3A9C">
              <w:rPr>
                <w:szCs w:val="21"/>
              </w:rPr>
              <w:t>爆炸极限</w:t>
            </w:r>
          </w:p>
        </w:tc>
        <w:tc>
          <w:tcPr>
            <w:tcW w:w="999" w:type="pct"/>
            <w:shd w:val="clear" w:color="auto" w:fill="auto"/>
            <w:vAlign w:val="center"/>
          </w:tcPr>
          <w:p w14:paraId="756406BD" w14:textId="77777777" w:rsidR="00113454" w:rsidRPr="00FC3A9C" w:rsidRDefault="00113454" w:rsidP="00113454">
            <w:pPr>
              <w:rPr>
                <w:szCs w:val="21"/>
              </w:rPr>
            </w:pPr>
            <w:r w:rsidRPr="00FC3A9C">
              <w:rPr>
                <w:szCs w:val="21"/>
              </w:rPr>
              <w:t>上限：</w:t>
            </w:r>
            <w:r w:rsidRPr="00FC3A9C">
              <w:rPr>
                <w:szCs w:val="21"/>
              </w:rPr>
              <w:t>74.2</w:t>
            </w:r>
            <w:r w:rsidRPr="00FC3A9C">
              <w:rPr>
                <w:szCs w:val="21"/>
              </w:rPr>
              <w:t>％</w:t>
            </w:r>
          </w:p>
          <w:p w14:paraId="19638656" w14:textId="77777777" w:rsidR="00113454" w:rsidRPr="00FC3A9C" w:rsidRDefault="00113454" w:rsidP="00113454">
            <w:pPr>
              <w:widowControl/>
              <w:rPr>
                <w:kern w:val="24"/>
                <w:szCs w:val="21"/>
              </w:rPr>
            </w:pPr>
            <w:r w:rsidRPr="00FC3A9C">
              <w:rPr>
                <w:kern w:val="24"/>
                <w:szCs w:val="21"/>
              </w:rPr>
              <w:t>下限：</w:t>
            </w:r>
            <w:r w:rsidRPr="00FC3A9C">
              <w:rPr>
                <w:kern w:val="24"/>
                <w:szCs w:val="21"/>
              </w:rPr>
              <w:t>12.5</w:t>
            </w:r>
            <w:r w:rsidRPr="00FC3A9C">
              <w:rPr>
                <w:kern w:val="24"/>
                <w:szCs w:val="21"/>
              </w:rPr>
              <w:t>％</w:t>
            </w:r>
          </w:p>
        </w:tc>
      </w:tr>
      <w:tr w:rsidR="00FC3A9C" w:rsidRPr="00FC3A9C" w14:paraId="497BA1C6" w14:textId="77777777" w:rsidTr="00113454">
        <w:trPr>
          <w:jc w:val="center"/>
        </w:trPr>
        <w:tc>
          <w:tcPr>
            <w:tcW w:w="548" w:type="pct"/>
            <w:vMerge/>
            <w:shd w:val="clear" w:color="auto" w:fill="auto"/>
            <w:vAlign w:val="center"/>
          </w:tcPr>
          <w:p w14:paraId="230F156A" w14:textId="77777777" w:rsidR="00113454" w:rsidRPr="00FC3A9C" w:rsidRDefault="00113454" w:rsidP="00113454">
            <w:pPr>
              <w:jc w:val="left"/>
              <w:rPr>
                <w:b/>
                <w:szCs w:val="21"/>
              </w:rPr>
            </w:pPr>
          </w:p>
        </w:tc>
        <w:tc>
          <w:tcPr>
            <w:tcW w:w="792" w:type="pct"/>
            <w:shd w:val="clear" w:color="auto" w:fill="auto"/>
            <w:vAlign w:val="center"/>
          </w:tcPr>
          <w:p w14:paraId="14B546B9" w14:textId="77777777" w:rsidR="00113454" w:rsidRPr="00FC3A9C" w:rsidRDefault="00113454" w:rsidP="00113454">
            <w:pPr>
              <w:jc w:val="left"/>
              <w:rPr>
                <w:szCs w:val="21"/>
              </w:rPr>
            </w:pPr>
            <w:r w:rsidRPr="00FC3A9C">
              <w:rPr>
                <w:szCs w:val="21"/>
              </w:rPr>
              <w:t>外观气味</w:t>
            </w:r>
          </w:p>
        </w:tc>
        <w:tc>
          <w:tcPr>
            <w:tcW w:w="3660" w:type="pct"/>
            <w:gridSpan w:val="5"/>
            <w:shd w:val="clear" w:color="auto" w:fill="auto"/>
            <w:vAlign w:val="center"/>
          </w:tcPr>
          <w:p w14:paraId="0966D810" w14:textId="77777777" w:rsidR="00113454" w:rsidRPr="00FC3A9C" w:rsidRDefault="00113454" w:rsidP="00113454">
            <w:pPr>
              <w:jc w:val="left"/>
              <w:rPr>
                <w:szCs w:val="21"/>
              </w:rPr>
            </w:pPr>
            <w:r w:rsidRPr="00FC3A9C">
              <w:rPr>
                <w:szCs w:val="21"/>
              </w:rPr>
              <w:t>无色无臭气体。</w:t>
            </w:r>
          </w:p>
        </w:tc>
      </w:tr>
      <w:tr w:rsidR="00FC3A9C" w:rsidRPr="00FC3A9C" w14:paraId="4623C74A" w14:textId="77777777" w:rsidTr="00113454">
        <w:trPr>
          <w:jc w:val="center"/>
        </w:trPr>
        <w:tc>
          <w:tcPr>
            <w:tcW w:w="548" w:type="pct"/>
            <w:vMerge/>
            <w:shd w:val="clear" w:color="auto" w:fill="auto"/>
            <w:vAlign w:val="center"/>
          </w:tcPr>
          <w:p w14:paraId="26F9F91B" w14:textId="77777777" w:rsidR="00113454" w:rsidRPr="00FC3A9C" w:rsidRDefault="00113454" w:rsidP="00113454">
            <w:pPr>
              <w:jc w:val="left"/>
              <w:rPr>
                <w:b/>
                <w:szCs w:val="21"/>
              </w:rPr>
            </w:pPr>
          </w:p>
        </w:tc>
        <w:tc>
          <w:tcPr>
            <w:tcW w:w="792" w:type="pct"/>
            <w:shd w:val="clear" w:color="auto" w:fill="auto"/>
            <w:vAlign w:val="center"/>
          </w:tcPr>
          <w:p w14:paraId="5ED641EB" w14:textId="77777777" w:rsidR="00113454" w:rsidRPr="00FC3A9C" w:rsidRDefault="00113454" w:rsidP="00113454">
            <w:pPr>
              <w:jc w:val="left"/>
              <w:rPr>
                <w:szCs w:val="21"/>
              </w:rPr>
            </w:pPr>
            <w:r w:rsidRPr="00FC3A9C">
              <w:rPr>
                <w:szCs w:val="21"/>
              </w:rPr>
              <w:t>溶解性</w:t>
            </w:r>
          </w:p>
        </w:tc>
        <w:tc>
          <w:tcPr>
            <w:tcW w:w="3660" w:type="pct"/>
            <w:gridSpan w:val="5"/>
            <w:shd w:val="clear" w:color="auto" w:fill="auto"/>
            <w:vAlign w:val="center"/>
          </w:tcPr>
          <w:p w14:paraId="5CABCEA7" w14:textId="77777777" w:rsidR="00113454" w:rsidRPr="00FC3A9C" w:rsidRDefault="00113454" w:rsidP="00113454">
            <w:pPr>
              <w:jc w:val="left"/>
              <w:rPr>
                <w:szCs w:val="21"/>
              </w:rPr>
            </w:pPr>
            <w:r w:rsidRPr="00FC3A9C">
              <w:rPr>
                <w:szCs w:val="21"/>
              </w:rPr>
              <w:t>微溶于水，溶于乙醇、苯等多数有机溶剂。</w:t>
            </w:r>
          </w:p>
        </w:tc>
      </w:tr>
      <w:tr w:rsidR="00FC3A9C" w:rsidRPr="00FC3A9C" w14:paraId="03618990" w14:textId="77777777" w:rsidTr="00113454">
        <w:trPr>
          <w:jc w:val="center"/>
        </w:trPr>
        <w:tc>
          <w:tcPr>
            <w:tcW w:w="548" w:type="pct"/>
            <w:shd w:val="clear" w:color="auto" w:fill="auto"/>
            <w:vAlign w:val="center"/>
          </w:tcPr>
          <w:p w14:paraId="65A14DED" w14:textId="77777777" w:rsidR="00113454" w:rsidRPr="00FC3A9C" w:rsidRDefault="00113454" w:rsidP="00113454">
            <w:pPr>
              <w:jc w:val="center"/>
              <w:rPr>
                <w:b/>
                <w:szCs w:val="21"/>
              </w:rPr>
            </w:pPr>
            <w:r w:rsidRPr="00FC3A9C">
              <w:rPr>
                <w:b/>
                <w:szCs w:val="21"/>
              </w:rPr>
              <w:t>稳定性</w:t>
            </w:r>
          </w:p>
        </w:tc>
        <w:tc>
          <w:tcPr>
            <w:tcW w:w="4452" w:type="pct"/>
            <w:gridSpan w:val="6"/>
            <w:shd w:val="clear" w:color="auto" w:fill="auto"/>
            <w:vAlign w:val="center"/>
          </w:tcPr>
          <w:p w14:paraId="78377A73" w14:textId="77777777" w:rsidR="00113454" w:rsidRPr="00FC3A9C" w:rsidRDefault="00113454" w:rsidP="00113454">
            <w:pPr>
              <w:widowControl/>
              <w:jc w:val="center"/>
              <w:rPr>
                <w:kern w:val="0"/>
                <w:szCs w:val="21"/>
              </w:rPr>
            </w:pPr>
            <w:r w:rsidRPr="00FC3A9C">
              <w:rPr>
                <w:kern w:val="0"/>
                <w:szCs w:val="21"/>
              </w:rPr>
              <w:t>－</w:t>
            </w:r>
          </w:p>
        </w:tc>
      </w:tr>
      <w:tr w:rsidR="00FC3A9C" w:rsidRPr="00FC3A9C" w14:paraId="2EFC2EC5" w14:textId="77777777" w:rsidTr="00113454">
        <w:trPr>
          <w:jc w:val="center"/>
        </w:trPr>
        <w:tc>
          <w:tcPr>
            <w:tcW w:w="548" w:type="pct"/>
            <w:shd w:val="clear" w:color="auto" w:fill="auto"/>
            <w:vAlign w:val="center"/>
          </w:tcPr>
          <w:p w14:paraId="4FE70F7C" w14:textId="77777777" w:rsidR="00113454" w:rsidRPr="00FC3A9C" w:rsidRDefault="00113454" w:rsidP="00113454">
            <w:pPr>
              <w:jc w:val="center"/>
              <w:rPr>
                <w:b/>
                <w:szCs w:val="21"/>
              </w:rPr>
            </w:pPr>
            <w:r w:rsidRPr="00FC3A9C">
              <w:rPr>
                <w:b/>
                <w:szCs w:val="21"/>
              </w:rPr>
              <w:t>危险性</w:t>
            </w:r>
          </w:p>
        </w:tc>
        <w:tc>
          <w:tcPr>
            <w:tcW w:w="4452" w:type="pct"/>
            <w:gridSpan w:val="6"/>
            <w:shd w:val="clear" w:color="auto" w:fill="auto"/>
            <w:vAlign w:val="center"/>
          </w:tcPr>
          <w:p w14:paraId="6E49EE65" w14:textId="77777777" w:rsidR="00113454" w:rsidRPr="00FC3A9C" w:rsidRDefault="00113454" w:rsidP="00113454">
            <w:pPr>
              <w:adjustRightInd w:val="0"/>
              <w:rPr>
                <w:kern w:val="0"/>
                <w:szCs w:val="21"/>
                <w:lang w:bidi="he-IL"/>
              </w:rPr>
            </w:pPr>
            <w:r w:rsidRPr="00FC3A9C">
              <w:rPr>
                <w:kern w:val="0"/>
                <w:szCs w:val="21"/>
                <w:lang w:bidi="he-IL"/>
              </w:rPr>
              <w:t>健康危害：一氧化碳在血中与血红蛋白结合而造成组织缺氧。急性中毒：轻度中毒者出现头痛、头晕、耳鸣、心悸、恶心、呕吐、无力；中度中毒者除上述症状外，还有皮肤粘膜呈樱红色、脉快、烦躁、步态不稳、浅至中度昏迷。</w:t>
            </w:r>
          </w:p>
          <w:p w14:paraId="254B9D8B" w14:textId="77777777" w:rsidR="00113454" w:rsidRPr="00FC3A9C" w:rsidRDefault="00113454" w:rsidP="00113454">
            <w:pPr>
              <w:adjustRightInd w:val="0"/>
              <w:rPr>
                <w:kern w:val="0"/>
                <w:szCs w:val="21"/>
                <w:lang w:bidi="he-IL"/>
              </w:rPr>
            </w:pPr>
            <w:r w:rsidRPr="00FC3A9C">
              <w:rPr>
                <w:kern w:val="0"/>
                <w:szCs w:val="21"/>
                <w:lang w:bidi="he-IL"/>
              </w:rPr>
              <w:t>环境危害：对环境有危害，对水体、土壤和大气可造成污染。</w:t>
            </w:r>
          </w:p>
          <w:p w14:paraId="60E792EB" w14:textId="77777777" w:rsidR="00113454" w:rsidRPr="00FC3A9C" w:rsidRDefault="00113454" w:rsidP="00113454">
            <w:pPr>
              <w:adjustRightInd w:val="0"/>
              <w:rPr>
                <w:kern w:val="0"/>
                <w:szCs w:val="21"/>
                <w:lang w:bidi="he-IL"/>
              </w:rPr>
            </w:pPr>
            <w:r w:rsidRPr="00FC3A9C">
              <w:rPr>
                <w:kern w:val="0"/>
                <w:szCs w:val="21"/>
                <w:lang w:bidi="he-IL"/>
              </w:rPr>
              <w:t>燃烧危险：本品易燃。</w:t>
            </w:r>
          </w:p>
        </w:tc>
      </w:tr>
      <w:tr w:rsidR="00FC3A9C" w:rsidRPr="00FC3A9C" w14:paraId="05B30495" w14:textId="77777777" w:rsidTr="00113454">
        <w:trPr>
          <w:jc w:val="center"/>
        </w:trPr>
        <w:tc>
          <w:tcPr>
            <w:tcW w:w="548" w:type="pct"/>
            <w:shd w:val="clear" w:color="auto" w:fill="auto"/>
            <w:vAlign w:val="center"/>
          </w:tcPr>
          <w:p w14:paraId="1B9AF68A" w14:textId="77777777" w:rsidR="00113454" w:rsidRPr="00FC3A9C" w:rsidRDefault="00113454" w:rsidP="00113454">
            <w:pPr>
              <w:jc w:val="center"/>
              <w:rPr>
                <w:b/>
                <w:szCs w:val="21"/>
              </w:rPr>
            </w:pPr>
            <w:r w:rsidRPr="00FC3A9C">
              <w:rPr>
                <w:b/>
                <w:szCs w:val="21"/>
              </w:rPr>
              <w:t>毒理学资料</w:t>
            </w:r>
          </w:p>
        </w:tc>
        <w:tc>
          <w:tcPr>
            <w:tcW w:w="4452" w:type="pct"/>
            <w:gridSpan w:val="6"/>
            <w:shd w:val="clear" w:color="auto" w:fill="auto"/>
            <w:vAlign w:val="center"/>
          </w:tcPr>
          <w:p w14:paraId="22F0BDBD" w14:textId="77777777" w:rsidR="00113454" w:rsidRPr="00FC3A9C" w:rsidRDefault="00113454" w:rsidP="00113454">
            <w:pPr>
              <w:adjustRightInd w:val="0"/>
              <w:rPr>
                <w:kern w:val="0"/>
                <w:szCs w:val="21"/>
                <w:lang w:bidi="he-IL"/>
              </w:rPr>
            </w:pPr>
            <w:r w:rsidRPr="00FC3A9C">
              <w:rPr>
                <w:kern w:val="0"/>
                <w:szCs w:val="21"/>
                <w:lang w:bidi="he-IL"/>
              </w:rPr>
              <w:t>接触控制与个人防护：中国</w:t>
            </w:r>
            <w:r w:rsidRPr="00FC3A9C">
              <w:rPr>
                <w:kern w:val="0"/>
                <w:szCs w:val="21"/>
                <w:lang w:bidi="he-IL"/>
              </w:rPr>
              <w:t>MAC</w:t>
            </w:r>
            <w:r w:rsidRPr="00FC3A9C">
              <w:rPr>
                <w:kern w:val="0"/>
                <w:szCs w:val="21"/>
                <w:lang w:bidi="he-IL"/>
              </w:rPr>
              <w:t>（</w:t>
            </w:r>
            <w:r w:rsidRPr="00FC3A9C">
              <w:rPr>
                <w:kern w:val="0"/>
                <w:szCs w:val="21"/>
                <w:lang w:bidi="he-IL"/>
              </w:rPr>
              <w:t>mg/m</w:t>
            </w:r>
            <w:r w:rsidRPr="00FC3A9C">
              <w:rPr>
                <w:kern w:val="0"/>
                <w:szCs w:val="21"/>
                <w:vertAlign w:val="superscript"/>
                <w:lang w:bidi="he-IL"/>
              </w:rPr>
              <w:t>3</w:t>
            </w:r>
            <w:r w:rsidRPr="00FC3A9C">
              <w:rPr>
                <w:kern w:val="0"/>
                <w:szCs w:val="21"/>
                <w:lang w:bidi="he-IL"/>
              </w:rPr>
              <w:t>）：</w:t>
            </w:r>
            <w:r w:rsidRPr="00FC3A9C">
              <w:rPr>
                <w:kern w:val="0"/>
                <w:szCs w:val="21"/>
                <w:lang w:bidi="he-IL"/>
              </w:rPr>
              <w:t>30</w:t>
            </w:r>
            <w:r w:rsidRPr="00FC3A9C">
              <w:rPr>
                <w:kern w:val="0"/>
                <w:szCs w:val="21"/>
                <w:lang w:bidi="he-IL"/>
              </w:rPr>
              <w:t>；前苏联</w:t>
            </w:r>
            <w:r w:rsidRPr="00FC3A9C">
              <w:rPr>
                <w:kern w:val="0"/>
                <w:szCs w:val="21"/>
                <w:lang w:bidi="he-IL"/>
              </w:rPr>
              <w:t>MAC</w:t>
            </w:r>
            <w:r w:rsidRPr="00FC3A9C">
              <w:rPr>
                <w:kern w:val="0"/>
                <w:szCs w:val="21"/>
                <w:lang w:bidi="he-IL"/>
              </w:rPr>
              <w:t>（</w:t>
            </w:r>
            <w:r w:rsidRPr="00FC3A9C">
              <w:rPr>
                <w:kern w:val="0"/>
                <w:szCs w:val="21"/>
                <w:lang w:bidi="he-IL"/>
              </w:rPr>
              <w:t>mg/m</w:t>
            </w:r>
            <w:r w:rsidRPr="00FC3A9C">
              <w:rPr>
                <w:kern w:val="0"/>
                <w:szCs w:val="21"/>
                <w:vertAlign w:val="superscript"/>
                <w:lang w:bidi="he-IL"/>
              </w:rPr>
              <w:t>3</w:t>
            </w:r>
            <w:r w:rsidRPr="00FC3A9C">
              <w:rPr>
                <w:kern w:val="0"/>
                <w:szCs w:val="21"/>
                <w:lang w:bidi="he-IL"/>
              </w:rPr>
              <w:t>）：</w:t>
            </w:r>
            <w:r w:rsidRPr="00FC3A9C">
              <w:rPr>
                <w:kern w:val="0"/>
                <w:szCs w:val="21"/>
                <w:lang w:bidi="he-IL"/>
              </w:rPr>
              <w:t>20</w:t>
            </w:r>
            <w:r w:rsidRPr="00FC3A9C">
              <w:rPr>
                <w:kern w:val="0"/>
                <w:szCs w:val="21"/>
                <w:lang w:bidi="he-IL"/>
              </w:rPr>
              <w:t>。</w:t>
            </w:r>
          </w:p>
          <w:p w14:paraId="08ABB895" w14:textId="77777777" w:rsidR="00113454" w:rsidRPr="00FC3A9C" w:rsidRDefault="00113454" w:rsidP="00113454">
            <w:pPr>
              <w:adjustRightInd w:val="0"/>
              <w:rPr>
                <w:kern w:val="0"/>
                <w:szCs w:val="21"/>
                <w:lang w:bidi="he-IL"/>
              </w:rPr>
            </w:pPr>
            <w:r w:rsidRPr="00FC3A9C">
              <w:rPr>
                <w:kern w:val="0"/>
                <w:szCs w:val="21"/>
                <w:lang w:bidi="he-IL"/>
              </w:rPr>
              <w:t>毒理性：</w:t>
            </w:r>
            <w:r w:rsidRPr="00FC3A9C">
              <w:rPr>
                <w:kern w:val="0"/>
                <w:szCs w:val="21"/>
                <w:lang w:bidi="he-IL"/>
              </w:rPr>
              <w:t>LD</w:t>
            </w:r>
            <w:r w:rsidRPr="00FC3A9C">
              <w:rPr>
                <w:kern w:val="0"/>
                <w:szCs w:val="21"/>
                <w:vertAlign w:val="subscript"/>
                <w:lang w:bidi="he-IL"/>
              </w:rPr>
              <w:t>50</w:t>
            </w:r>
            <w:r w:rsidRPr="00FC3A9C">
              <w:rPr>
                <w:kern w:val="0"/>
                <w:szCs w:val="21"/>
                <w:lang w:bidi="he-IL"/>
              </w:rPr>
              <w:t>：无资料；</w:t>
            </w:r>
            <w:r w:rsidRPr="00FC3A9C">
              <w:rPr>
                <w:kern w:val="0"/>
                <w:szCs w:val="21"/>
                <w:lang w:bidi="he-IL"/>
              </w:rPr>
              <w:t>LC</w:t>
            </w:r>
            <w:r w:rsidRPr="00FC3A9C">
              <w:rPr>
                <w:kern w:val="0"/>
                <w:szCs w:val="21"/>
                <w:vertAlign w:val="subscript"/>
                <w:lang w:bidi="he-IL"/>
              </w:rPr>
              <w:t>50</w:t>
            </w:r>
            <w:r w:rsidRPr="00FC3A9C">
              <w:rPr>
                <w:kern w:val="0"/>
                <w:szCs w:val="21"/>
                <w:lang w:bidi="he-IL"/>
              </w:rPr>
              <w:t>：</w:t>
            </w:r>
            <w:r w:rsidRPr="00FC3A9C">
              <w:rPr>
                <w:kern w:val="0"/>
                <w:szCs w:val="21"/>
                <w:lang w:bidi="he-IL"/>
              </w:rPr>
              <w:t>2069mg/m</w:t>
            </w:r>
            <w:r w:rsidRPr="00FC3A9C">
              <w:rPr>
                <w:kern w:val="0"/>
                <w:szCs w:val="21"/>
                <w:vertAlign w:val="superscript"/>
                <w:lang w:bidi="he-IL"/>
              </w:rPr>
              <w:t>3</w:t>
            </w:r>
            <w:r w:rsidRPr="00FC3A9C">
              <w:rPr>
                <w:kern w:val="0"/>
                <w:szCs w:val="21"/>
                <w:lang w:bidi="he-IL"/>
              </w:rPr>
              <w:t>，</w:t>
            </w:r>
            <w:r w:rsidRPr="00FC3A9C">
              <w:rPr>
                <w:kern w:val="0"/>
                <w:szCs w:val="21"/>
                <w:lang w:bidi="he-IL"/>
              </w:rPr>
              <w:t>4</w:t>
            </w:r>
            <w:r w:rsidRPr="00FC3A9C">
              <w:rPr>
                <w:kern w:val="0"/>
                <w:szCs w:val="21"/>
                <w:lang w:bidi="he-IL"/>
              </w:rPr>
              <w:t>小时（大鼠吸入）。</w:t>
            </w:r>
          </w:p>
          <w:p w14:paraId="3ED4D318" w14:textId="77777777" w:rsidR="00113454" w:rsidRPr="00FC3A9C" w:rsidRDefault="00113454" w:rsidP="00113454">
            <w:pPr>
              <w:adjustRightInd w:val="0"/>
              <w:rPr>
                <w:kern w:val="0"/>
                <w:szCs w:val="21"/>
                <w:lang w:bidi="he-IL"/>
              </w:rPr>
            </w:pPr>
            <w:r w:rsidRPr="00FC3A9C">
              <w:rPr>
                <w:kern w:val="0"/>
                <w:szCs w:val="21"/>
                <w:lang w:bidi="he-IL"/>
              </w:rPr>
              <w:t>伤害阀浓度</w:t>
            </w:r>
            <w:r w:rsidRPr="00FC3A9C">
              <w:rPr>
                <w:kern w:val="0"/>
                <w:szCs w:val="21"/>
                <w:lang w:bidi="he-IL"/>
              </w:rPr>
              <w:t>IDLH</w:t>
            </w:r>
            <w:r w:rsidRPr="00FC3A9C">
              <w:rPr>
                <w:kern w:val="0"/>
                <w:szCs w:val="21"/>
                <w:lang w:bidi="he-IL"/>
              </w:rPr>
              <w:t>：</w:t>
            </w:r>
            <w:r w:rsidRPr="00FC3A9C">
              <w:rPr>
                <w:kern w:val="0"/>
                <w:szCs w:val="21"/>
                <w:lang w:bidi="he-IL"/>
              </w:rPr>
              <w:t>1700mg/m</w:t>
            </w:r>
            <w:r w:rsidRPr="00FC3A9C">
              <w:rPr>
                <w:kern w:val="0"/>
                <w:szCs w:val="21"/>
                <w:vertAlign w:val="superscript"/>
                <w:lang w:bidi="he-IL"/>
              </w:rPr>
              <w:t>3</w:t>
            </w:r>
            <w:r w:rsidRPr="00FC3A9C">
              <w:rPr>
                <w:kern w:val="0"/>
                <w:szCs w:val="21"/>
                <w:lang w:bidi="he-IL"/>
              </w:rPr>
              <w:t>。</w:t>
            </w:r>
          </w:p>
        </w:tc>
      </w:tr>
    </w:tbl>
    <w:p w14:paraId="3FC378D5" w14:textId="77777777" w:rsidR="00556BDD" w:rsidRPr="00FC3A9C" w:rsidRDefault="00556BDD" w:rsidP="00556BDD">
      <w:pPr>
        <w:spacing w:line="360" w:lineRule="auto"/>
        <w:ind w:firstLineChars="250" w:firstLine="600"/>
        <w:outlineLvl w:val="2"/>
        <w:rPr>
          <w:bCs/>
          <w:sz w:val="24"/>
        </w:rPr>
      </w:pPr>
      <w:r w:rsidRPr="00FC3A9C">
        <w:rPr>
          <w:rFonts w:hint="eastAsia"/>
          <w:bCs/>
          <w:sz w:val="24"/>
        </w:rPr>
        <w:t>由表</w:t>
      </w:r>
      <w:r w:rsidRPr="00FC3A9C">
        <w:rPr>
          <w:rFonts w:hint="eastAsia"/>
          <w:bCs/>
          <w:sz w:val="24"/>
        </w:rPr>
        <w:t>5</w:t>
      </w:r>
      <w:r w:rsidRPr="00FC3A9C">
        <w:rPr>
          <w:bCs/>
          <w:sz w:val="24"/>
        </w:rPr>
        <w:t>-1</w:t>
      </w:r>
      <w:r w:rsidRPr="00FC3A9C">
        <w:rPr>
          <w:rFonts w:hint="eastAsia"/>
          <w:bCs/>
          <w:sz w:val="24"/>
        </w:rPr>
        <w:t>可知，甲醇为中闪点易燃液体、有毒物质，若设备故障或违章操作引起泄漏，遇到</w:t>
      </w:r>
      <w:r w:rsidR="008D3ED9" w:rsidRPr="00FC3A9C">
        <w:rPr>
          <w:rFonts w:hint="eastAsia"/>
          <w:bCs/>
          <w:sz w:val="24"/>
        </w:rPr>
        <w:t>火</w:t>
      </w:r>
      <w:r w:rsidRPr="00FC3A9C">
        <w:rPr>
          <w:rFonts w:hint="eastAsia"/>
          <w:bCs/>
          <w:sz w:val="24"/>
        </w:rPr>
        <w:t>源便会造成火灾、爆炸</w:t>
      </w:r>
      <w:r w:rsidR="008D3ED9" w:rsidRPr="00FC3A9C">
        <w:rPr>
          <w:rFonts w:hint="eastAsia"/>
          <w:bCs/>
          <w:sz w:val="24"/>
        </w:rPr>
        <w:t>，甲醇气体扩散可使人中毒</w:t>
      </w:r>
      <w:r w:rsidRPr="00FC3A9C">
        <w:rPr>
          <w:rFonts w:hint="eastAsia"/>
          <w:bCs/>
          <w:sz w:val="24"/>
        </w:rPr>
        <w:t>。</w:t>
      </w:r>
    </w:p>
    <w:p w14:paraId="48FF5FC4" w14:textId="77777777" w:rsidR="00113454" w:rsidRPr="00FC3A9C" w:rsidRDefault="00113454" w:rsidP="00113454">
      <w:pPr>
        <w:spacing w:line="360" w:lineRule="auto"/>
        <w:outlineLvl w:val="2"/>
        <w:rPr>
          <w:b/>
          <w:sz w:val="24"/>
        </w:rPr>
      </w:pPr>
      <w:r w:rsidRPr="00FC3A9C">
        <w:rPr>
          <w:b/>
          <w:sz w:val="24"/>
        </w:rPr>
        <w:t xml:space="preserve">5.2.2 </w:t>
      </w:r>
      <w:r w:rsidRPr="00FC3A9C">
        <w:rPr>
          <w:rFonts w:hint="eastAsia"/>
          <w:b/>
          <w:sz w:val="24"/>
        </w:rPr>
        <w:t>生产</w:t>
      </w:r>
      <w:r w:rsidRPr="00FC3A9C">
        <w:rPr>
          <w:b/>
          <w:sz w:val="24"/>
        </w:rPr>
        <w:t>系统</w:t>
      </w:r>
      <w:r w:rsidRPr="00FC3A9C">
        <w:rPr>
          <w:rFonts w:hint="eastAsia"/>
          <w:b/>
          <w:sz w:val="24"/>
        </w:rPr>
        <w:t>危险性</w:t>
      </w:r>
      <w:r w:rsidRPr="00FC3A9C">
        <w:rPr>
          <w:b/>
          <w:sz w:val="24"/>
        </w:rPr>
        <w:t>识别</w:t>
      </w:r>
    </w:p>
    <w:p w14:paraId="0809BA9F" w14:textId="77777777" w:rsidR="00B05678" w:rsidRPr="00FC3A9C" w:rsidRDefault="00113454" w:rsidP="00113454">
      <w:pPr>
        <w:spacing w:line="360" w:lineRule="auto"/>
        <w:ind w:firstLineChars="200" w:firstLine="480"/>
        <w:rPr>
          <w:sz w:val="24"/>
        </w:rPr>
      </w:pPr>
      <w:r w:rsidRPr="00FC3A9C">
        <w:rPr>
          <w:rFonts w:hint="eastAsia"/>
          <w:sz w:val="24"/>
        </w:rPr>
        <w:t>生产</w:t>
      </w:r>
      <w:r w:rsidRPr="00FC3A9C">
        <w:rPr>
          <w:sz w:val="24"/>
        </w:rPr>
        <w:t>系统</w:t>
      </w:r>
      <w:r w:rsidRPr="00FC3A9C">
        <w:rPr>
          <w:rFonts w:hint="eastAsia"/>
          <w:sz w:val="24"/>
        </w:rPr>
        <w:t>危险性</w:t>
      </w:r>
      <w:r w:rsidRPr="00FC3A9C">
        <w:rPr>
          <w:sz w:val="24"/>
        </w:rPr>
        <w:t>识别包括主要生产装置、储运设施、公用工程和辅助生产设施，以及环境保护设施等。本项目</w:t>
      </w:r>
      <w:r w:rsidR="00556BDD" w:rsidRPr="00FC3A9C">
        <w:rPr>
          <w:rFonts w:hint="eastAsia"/>
          <w:sz w:val="24"/>
        </w:rPr>
        <w:t>甲醇</w:t>
      </w:r>
      <w:r w:rsidR="008D3ED9" w:rsidRPr="00FC3A9C">
        <w:rPr>
          <w:rFonts w:hint="eastAsia"/>
          <w:sz w:val="24"/>
        </w:rPr>
        <w:t>由有资质的危险货物运输单位承运，</w:t>
      </w:r>
      <w:r w:rsidR="009C281A" w:rsidRPr="00FC3A9C">
        <w:rPr>
          <w:rFonts w:hint="eastAsia"/>
          <w:sz w:val="24"/>
        </w:rPr>
        <w:t>本</w:t>
      </w:r>
      <w:r w:rsidR="00FB0595" w:rsidRPr="00FC3A9C">
        <w:rPr>
          <w:rFonts w:hint="eastAsia"/>
          <w:sz w:val="24"/>
        </w:rPr>
        <w:t>项目生产系统危险性主要是甲醇</w:t>
      </w:r>
      <w:r w:rsidR="00556BDD" w:rsidRPr="00FC3A9C">
        <w:rPr>
          <w:rFonts w:hint="eastAsia"/>
          <w:sz w:val="24"/>
        </w:rPr>
        <w:t>储</w:t>
      </w:r>
      <w:r w:rsidR="00FB0595" w:rsidRPr="00FC3A9C">
        <w:rPr>
          <w:rFonts w:hint="eastAsia"/>
          <w:sz w:val="24"/>
        </w:rPr>
        <w:t>存</w:t>
      </w:r>
      <w:r w:rsidR="00B05678" w:rsidRPr="00FC3A9C">
        <w:rPr>
          <w:rFonts w:hint="eastAsia"/>
          <w:sz w:val="24"/>
        </w:rPr>
        <w:t>及甲醇储罐与锅炉之间的管道输送</w:t>
      </w:r>
      <w:r w:rsidRPr="00FC3A9C">
        <w:rPr>
          <w:sz w:val="24"/>
        </w:rPr>
        <w:t>，</w:t>
      </w:r>
      <w:r w:rsidR="00FB0595" w:rsidRPr="00FC3A9C">
        <w:rPr>
          <w:rFonts w:hint="eastAsia"/>
          <w:sz w:val="24"/>
        </w:rPr>
        <w:t>甲醇储罐在常温下不具爆炸性，但遇到较强泄漏，或遇到明火可引燃发生火灾</w:t>
      </w:r>
      <w:r w:rsidRPr="00FC3A9C">
        <w:rPr>
          <w:sz w:val="24"/>
        </w:rPr>
        <w:t>。</w:t>
      </w:r>
      <w:r w:rsidR="002969A0" w:rsidRPr="00FC3A9C">
        <w:rPr>
          <w:rFonts w:hint="eastAsia"/>
          <w:sz w:val="24"/>
        </w:rPr>
        <w:t>本项目甲醇</w:t>
      </w:r>
      <w:r w:rsidR="008A5C85" w:rsidRPr="00FC3A9C">
        <w:rPr>
          <w:rFonts w:hint="eastAsia"/>
          <w:sz w:val="24"/>
        </w:rPr>
        <w:t>储</w:t>
      </w:r>
      <w:r w:rsidR="002969A0" w:rsidRPr="00FC3A9C">
        <w:rPr>
          <w:rFonts w:hint="eastAsia"/>
          <w:sz w:val="24"/>
        </w:rPr>
        <w:t>罐主要风险事故为甲醇泄</w:t>
      </w:r>
      <w:r w:rsidR="002969A0" w:rsidRPr="00FC3A9C">
        <w:rPr>
          <w:rFonts w:hint="eastAsia"/>
          <w:sz w:val="24"/>
        </w:rPr>
        <w:lastRenderedPageBreak/>
        <w:t>漏引发的污染影响，</w:t>
      </w:r>
      <w:r w:rsidR="008A5C85" w:rsidRPr="00FC3A9C">
        <w:rPr>
          <w:rFonts w:hint="eastAsia"/>
          <w:sz w:val="24"/>
        </w:rPr>
        <w:t>及</w:t>
      </w:r>
      <w:r w:rsidR="002969A0" w:rsidRPr="00FC3A9C">
        <w:rPr>
          <w:rFonts w:hint="eastAsia"/>
          <w:sz w:val="24"/>
        </w:rPr>
        <w:t>甲醇泄漏、火灾事故引发的伴生</w:t>
      </w:r>
      <w:r w:rsidR="002969A0" w:rsidRPr="00FC3A9C">
        <w:rPr>
          <w:rFonts w:hint="eastAsia"/>
          <w:sz w:val="24"/>
        </w:rPr>
        <w:t>/</w:t>
      </w:r>
      <w:r w:rsidR="002969A0" w:rsidRPr="00FC3A9C">
        <w:rPr>
          <w:rFonts w:hint="eastAsia"/>
          <w:sz w:val="24"/>
        </w:rPr>
        <w:t>次生毒物危害等。</w:t>
      </w:r>
    </w:p>
    <w:p w14:paraId="7849261F" w14:textId="77777777" w:rsidR="00113454" w:rsidRPr="00FC3A9C" w:rsidRDefault="00113454" w:rsidP="00113454">
      <w:pPr>
        <w:spacing w:line="360" w:lineRule="auto"/>
        <w:outlineLvl w:val="2"/>
        <w:rPr>
          <w:b/>
          <w:sz w:val="24"/>
        </w:rPr>
      </w:pPr>
      <w:r w:rsidRPr="00FC3A9C">
        <w:rPr>
          <w:b/>
          <w:sz w:val="24"/>
        </w:rPr>
        <w:t xml:space="preserve">5.2.3 </w:t>
      </w:r>
      <w:r w:rsidRPr="00FC3A9C">
        <w:rPr>
          <w:rFonts w:hint="eastAsia"/>
          <w:b/>
          <w:sz w:val="24"/>
        </w:rPr>
        <w:t>危险物质</w:t>
      </w:r>
      <w:r w:rsidRPr="00FC3A9C">
        <w:rPr>
          <w:b/>
          <w:sz w:val="24"/>
        </w:rPr>
        <w:t>向环境转移的途径识别</w:t>
      </w:r>
    </w:p>
    <w:p w14:paraId="29487497" w14:textId="77777777" w:rsidR="002969A0" w:rsidRPr="00FC3A9C" w:rsidRDefault="004378E9" w:rsidP="00113454">
      <w:pPr>
        <w:spacing w:line="360" w:lineRule="auto"/>
        <w:ind w:firstLineChars="200" w:firstLine="480"/>
        <w:rPr>
          <w:sz w:val="24"/>
        </w:rPr>
      </w:pPr>
      <w:r w:rsidRPr="00FC3A9C">
        <w:rPr>
          <w:sz w:val="24"/>
        </w:rPr>
        <w:fldChar w:fldCharType="begin"/>
      </w:r>
      <w:r w:rsidR="00113454" w:rsidRPr="00FC3A9C">
        <w:rPr>
          <w:sz w:val="24"/>
        </w:rPr>
        <w:instrText xml:space="preserve"> </w:instrText>
      </w:r>
      <w:r w:rsidR="00113454" w:rsidRPr="00FC3A9C">
        <w:rPr>
          <w:rFonts w:hint="eastAsia"/>
          <w:sz w:val="24"/>
        </w:rPr>
        <w:instrText>= 1 \* GB2</w:instrText>
      </w:r>
      <w:r w:rsidR="00113454" w:rsidRPr="00FC3A9C">
        <w:rPr>
          <w:sz w:val="24"/>
        </w:rPr>
        <w:instrText xml:space="preserve"> </w:instrText>
      </w:r>
      <w:r w:rsidRPr="00FC3A9C">
        <w:rPr>
          <w:sz w:val="24"/>
        </w:rPr>
        <w:fldChar w:fldCharType="separate"/>
      </w:r>
      <w:r w:rsidR="00113454" w:rsidRPr="00FC3A9C">
        <w:rPr>
          <w:rFonts w:hint="eastAsia"/>
          <w:noProof/>
          <w:sz w:val="24"/>
        </w:rPr>
        <w:t>⑴</w:t>
      </w:r>
      <w:r w:rsidRPr="00FC3A9C">
        <w:rPr>
          <w:sz w:val="24"/>
        </w:rPr>
        <w:fldChar w:fldCharType="end"/>
      </w:r>
      <w:r w:rsidR="002969A0" w:rsidRPr="00FC3A9C">
        <w:rPr>
          <w:rFonts w:hint="eastAsia"/>
          <w:sz w:val="24"/>
        </w:rPr>
        <w:t>甲醇泄漏时，甲醇进入大气环境，对周边村庄、学校等产生影响。</w:t>
      </w:r>
    </w:p>
    <w:p w14:paraId="5BAD8C1C" w14:textId="77777777" w:rsidR="00E12666" w:rsidRPr="00FC3A9C" w:rsidRDefault="004378E9" w:rsidP="00113454">
      <w:pPr>
        <w:spacing w:line="360" w:lineRule="auto"/>
        <w:ind w:firstLineChars="200" w:firstLine="480"/>
        <w:rPr>
          <w:sz w:val="24"/>
        </w:rPr>
      </w:pPr>
      <w:r w:rsidRPr="00FC3A9C">
        <w:rPr>
          <w:sz w:val="24"/>
        </w:rPr>
        <w:fldChar w:fldCharType="begin"/>
      </w:r>
      <w:r w:rsidR="002969A0" w:rsidRPr="00FC3A9C">
        <w:rPr>
          <w:sz w:val="24"/>
        </w:rPr>
        <w:instrText xml:space="preserve"> </w:instrText>
      </w:r>
      <w:r w:rsidR="002969A0" w:rsidRPr="00FC3A9C">
        <w:rPr>
          <w:rFonts w:hint="eastAsia"/>
          <w:sz w:val="24"/>
        </w:rPr>
        <w:instrText>= 2 \* GB2</w:instrText>
      </w:r>
      <w:r w:rsidR="002969A0" w:rsidRPr="00FC3A9C">
        <w:rPr>
          <w:sz w:val="24"/>
        </w:rPr>
        <w:instrText xml:space="preserve"> </w:instrText>
      </w:r>
      <w:r w:rsidRPr="00FC3A9C">
        <w:rPr>
          <w:sz w:val="24"/>
        </w:rPr>
        <w:fldChar w:fldCharType="separate"/>
      </w:r>
      <w:r w:rsidR="002969A0" w:rsidRPr="00FC3A9C">
        <w:rPr>
          <w:rFonts w:hint="eastAsia"/>
          <w:noProof/>
          <w:sz w:val="24"/>
        </w:rPr>
        <w:t>⑵</w:t>
      </w:r>
      <w:r w:rsidRPr="00FC3A9C">
        <w:rPr>
          <w:sz w:val="24"/>
        </w:rPr>
        <w:fldChar w:fldCharType="end"/>
      </w:r>
      <w:r w:rsidR="00E12666" w:rsidRPr="00FC3A9C">
        <w:rPr>
          <w:rFonts w:hint="eastAsia"/>
          <w:sz w:val="24"/>
        </w:rPr>
        <w:t>甲醇发生泄漏时，若无收集措施</w:t>
      </w:r>
      <w:r w:rsidR="002E0C85" w:rsidRPr="00FC3A9C">
        <w:rPr>
          <w:rFonts w:hint="eastAsia"/>
          <w:sz w:val="24"/>
        </w:rPr>
        <w:t>及防渗措施，</w:t>
      </w:r>
      <w:r w:rsidR="00E12666" w:rsidRPr="00FC3A9C">
        <w:rPr>
          <w:rFonts w:hint="eastAsia"/>
          <w:sz w:val="24"/>
        </w:rPr>
        <w:t>可能进入</w:t>
      </w:r>
      <w:r w:rsidR="002E0C85" w:rsidRPr="00FC3A9C">
        <w:rPr>
          <w:rFonts w:hint="eastAsia"/>
          <w:sz w:val="24"/>
        </w:rPr>
        <w:t>地表水水体对地表水</w:t>
      </w:r>
      <w:r w:rsidR="00E12666" w:rsidRPr="00FC3A9C">
        <w:rPr>
          <w:rFonts w:hint="eastAsia"/>
          <w:sz w:val="24"/>
        </w:rPr>
        <w:t>产生影响</w:t>
      </w:r>
      <w:r w:rsidR="002E0C85" w:rsidRPr="00FC3A9C">
        <w:rPr>
          <w:rFonts w:hint="eastAsia"/>
          <w:sz w:val="24"/>
        </w:rPr>
        <w:t>，或通过包气带对地下水产生影响</w:t>
      </w:r>
      <w:r w:rsidR="00E12666" w:rsidRPr="00FC3A9C">
        <w:rPr>
          <w:rFonts w:hint="eastAsia"/>
          <w:sz w:val="24"/>
        </w:rPr>
        <w:t>。</w:t>
      </w:r>
    </w:p>
    <w:p w14:paraId="2BE50469" w14:textId="77777777" w:rsidR="00E12666" w:rsidRPr="00FC3A9C" w:rsidRDefault="004378E9" w:rsidP="00E12666">
      <w:pPr>
        <w:spacing w:line="360" w:lineRule="auto"/>
        <w:ind w:firstLineChars="200" w:firstLine="480"/>
        <w:rPr>
          <w:sz w:val="24"/>
        </w:rPr>
      </w:pPr>
      <w:r w:rsidRPr="00FC3A9C">
        <w:rPr>
          <w:sz w:val="24"/>
        </w:rPr>
        <w:fldChar w:fldCharType="begin"/>
      </w:r>
      <w:r w:rsidR="002969A0" w:rsidRPr="00FC3A9C">
        <w:rPr>
          <w:sz w:val="24"/>
        </w:rPr>
        <w:instrText xml:space="preserve"> </w:instrText>
      </w:r>
      <w:r w:rsidR="002969A0" w:rsidRPr="00FC3A9C">
        <w:rPr>
          <w:rFonts w:hint="eastAsia"/>
          <w:sz w:val="24"/>
        </w:rPr>
        <w:instrText>= 3 \* GB2</w:instrText>
      </w:r>
      <w:r w:rsidR="002969A0" w:rsidRPr="00FC3A9C">
        <w:rPr>
          <w:sz w:val="24"/>
        </w:rPr>
        <w:instrText xml:space="preserve"> </w:instrText>
      </w:r>
      <w:r w:rsidRPr="00FC3A9C">
        <w:rPr>
          <w:sz w:val="24"/>
        </w:rPr>
        <w:fldChar w:fldCharType="separate"/>
      </w:r>
      <w:r w:rsidR="002969A0" w:rsidRPr="00FC3A9C">
        <w:rPr>
          <w:rFonts w:hint="eastAsia"/>
          <w:noProof/>
          <w:sz w:val="24"/>
        </w:rPr>
        <w:t>⑶</w:t>
      </w:r>
      <w:r w:rsidRPr="00FC3A9C">
        <w:rPr>
          <w:sz w:val="24"/>
        </w:rPr>
        <w:fldChar w:fldCharType="end"/>
      </w:r>
      <w:r w:rsidR="008B1D22" w:rsidRPr="00FC3A9C">
        <w:rPr>
          <w:rFonts w:hint="eastAsia"/>
          <w:sz w:val="24"/>
        </w:rPr>
        <w:t>泄漏甲醇遇明火</w:t>
      </w:r>
      <w:r w:rsidR="00E12666" w:rsidRPr="00FC3A9C">
        <w:rPr>
          <w:rFonts w:hint="eastAsia"/>
          <w:sz w:val="24"/>
        </w:rPr>
        <w:t>发生</w:t>
      </w:r>
      <w:r w:rsidR="00E12666" w:rsidRPr="00FC3A9C">
        <w:rPr>
          <w:sz w:val="24"/>
        </w:rPr>
        <w:t>火灾、爆炸等事故</w:t>
      </w:r>
      <w:r w:rsidR="00E12666" w:rsidRPr="00FC3A9C">
        <w:rPr>
          <w:rFonts w:hint="eastAsia"/>
          <w:sz w:val="24"/>
        </w:rPr>
        <w:t>，未完全燃烧产生的伴生</w:t>
      </w:r>
      <w:r w:rsidR="00E12666" w:rsidRPr="00FC3A9C">
        <w:rPr>
          <w:rFonts w:hint="eastAsia"/>
          <w:sz w:val="24"/>
        </w:rPr>
        <w:t>/</w:t>
      </w:r>
      <w:r w:rsidR="00E12666" w:rsidRPr="00FC3A9C">
        <w:rPr>
          <w:rFonts w:hint="eastAsia"/>
          <w:sz w:val="24"/>
        </w:rPr>
        <w:t>次生的</w:t>
      </w:r>
      <w:r w:rsidR="00E12666" w:rsidRPr="00FC3A9C">
        <w:rPr>
          <w:rFonts w:hint="eastAsia"/>
          <w:sz w:val="24"/>
        </w:rPr>
        <w:t>CO</w:t>
      </w:r>
      <w:r w:rsidR="00E12666" w:rsidRPr="00FC3A9C">
        <w:rPr>
          <w:rFonts w:hint="eastAsia"/>
          <w:sz w:val="24"/>
        </w:rPr>
        <w:t>等进入环境空气，从而对大气环境造成影响。</w:t>
      </w:r>
    </w:p>
    <w:p w14:paraId="0BE6FBC0" w14:textId="77777777" w:rsidR="00113454" w:rsidRPr="00FC3A9C" w:rsidRDefault="004378E9" w:rsidP="00113454">
      <w:pPr>
        <w:spacing w:line="360" w:lineRule="auto"/>
        <w:ind w:firstLineChars="200" w:firstLine="480"/>
        <w:rPr>
          <w:sz w:val="24"/>
        </w:rPr>
      </w:pPr>
      <w:r w:rsidRPr="00FC3A9C">
        <w:rPr>
          <w:sz w:val="24"/>
        </w:rPr>
        <w:fldChar w:fldCharType="begin"/>
      </w:r>
      <w:r w:rsidR="002969A0" w:rsidRPr="00FC3A9C">
        <w:rPr>
          <w:sz w:val="24"/>
        </w:rPr>
        <w:instrText xml:space="preserve"> </w:instrText>
      </w:r>
      <w:r w:rsidR="002969A0" w:rsidRPr="00FC3A9C">
        <w:rPr>
          <w:rFonts w:hint="eastAsia"/>
          <w:sz w:val="24"/>
        </w:rPr>
        <w:instrText>= 4 \* GB2</w:instrText>
      </w:r>
      <w:r w:rsidR="002969A0" w:rsidRPr="00FC3A9C">
        <w:rPr>
          <w:sz w:val="24"/>
        </w:rPr>
        <w:instrText xml:space="preserve"> </w:instrText>
      </w:r>
      <w:r w:rsidRPr="00FC3A9C">
        <w:rPr>
          <w:sz w:val="24"/>
        </w:rPr>
        <w:fldChar w:fldCharType="separate"/>
      </w:r>
      <w:r w:rsidR="002969A0" w:rsidRPr="00FC3A9C">
        <w:rPr>
          <w:rFonts w:hint="eastAsia"/>
          <w:noProof/>
          <w:sz w:val="24"/>
        </w:rPr>
        <w:t>⑷</w:t>
      </w:r>
      <w:r w:rsidRPr="00FC3A9C">
        <w:rPr>
          <w:sz w:val="24"/>
        </w:rPr>
        <w:fldChar w:fldCharType="end"/>
      </w:r>
      <w:r w:rsidR="008B1D22" w:rsidRPr="00FC3A9C">
        <w:rPr>
          <w:rFonts w:hint="eastAsia"/>
          <w:sz w:val="24"/>
        </w:rPr>
        <w:t>泄漏甲醇</w:t>
      </w:r>
      <w:r w:rsidR="00113454" w:rsidRPr="00FC3A9C">
        <w:rPr>
          <w:rFonts w:hint="eastAsia"/>
          <w:sz w:val="24"/>
        </w:rPr>
        <w:t>发生</w:t>
      </w:r>
      <w:r w:rsidR="00113454" w:rsidRPr="00FC3A9C">
        <w:rPr>
          <w:sz w:val="24"/>
        </w:rPr>
        <w:t>火灾、爆炸等事故</w:t>
      </w:r>
      <w:r w:rsidR="00113454" w:rsidRPr="00FC3A9C">
        <w:rPr>
          <w:rFonts w:hint="eastAsia"/>
          <w:sz w:val="24"/>
        </w:rPr>
        <w:t>时</w:t>
      </w:r>
      <w:r w:rsidR="00113454" w:rsidRPr="00FC3A9C">
        <w:rPr>
          <w:sz w:val="24"/>
        </w:rPr>
        <w:t>，产生消防水；消防水若无收集措施，</w:t>
      </w:r>
      <w:r w:rsidR="00113454" w:rsidRPr="00FC3A9C">
        <w:rPr>
          <w:rFonts w:hint="eastAsia"/>
          <w:sz w:val="24"/>
        </w:rPr>
        <w:t>进入土壤，对土壤、植被产生影响；消防水通过包气带进入地下水环境从而对地下水造成污染。</w:t>
      </w:r>
    </w:p>
    <w:p w14:paraId="3754B2CB" w14:textId="77777777" w:rsidR="00DC5145" w:rsidRPr="00FC3A9C" w:rsidRDefault="00DC5145" w:rsidP="00DC5145">
      <w:pPr>
        <w:spacing w:line="360" w:lineRule="auto"/>
        <w:rPr>
          <w:b/>
          <w:sz w:val="24"/>
        </w:rPr>
      </w:pPr>
      <w:r w:rsidRPr="00FC3A9C">
        <w:rPr>
          <w:b/>
          <w:sz w:val="24"/>
        </w:rPr>
        <w:t xml:space="preserve">5.2.3 </w:t>
      </w:r>
      <w:r w:rsidRPr="00FC3A9C">
        <w:rPr>
          <w:rFonts w:hint="eastAsia"/>
          <w:b/>
          <w:sz w:val="24"/>
        </w:rPr>
        <w:t>环境风险类型及危害分析</w:t>
      </w:r>
    </w:p>
    <w:p w14:paraId="475BD882" w14:textId="77777777" w:rsidR="00DC5145" w:rsidRPr="00FC3A9C" w:rsidRDefault="00DC5145" w:rsidP="00DC5145">
      <w:pPr>
        <w:spacing w:line="360" w:lineRule="auto"/>
        <w:rPr>
          <w:sz w:val="24"/>
        </w:rPr>
      </w:pPr>
      <w:r w:rsidRPr="00FC3A9C">
        <w:rPr>
          <w:sz w:val="24"/>
        </w:rPr>
        <w:t xml:space="preserve">     </w:t>
      </w:r>
      <w:r w:rsidRPr="00FC3A9C">
        <w:rPr>
          <w:rFonts w:hint="eastAsia"/>
          <w:sz w:val="24"/>
        </w:rPr>
        <w:t>根据上述分析，本项目的环境风险类型为</w:t>
      </w:r>
      <w:r w:rsidR="008B1D22" w:rsidRPr="00FC3A9C">
        <w:rPr>
          <w:rFonts w:hint="eastAsia"/>
          <w:sz w:val="24"/>
        </w:rPr>
        <w:t>甲醇</w:t>
      </w:r>
      <w:r w:rsidRPr="00FC3A9C">
        <w:rPr>
          <w:rFonts w:hint="eastAsia"/>
          <w:sz w:val="24"/>
        </w:rPr>
        <w:t>泄漏</w:t>
      </w:r>
      <w:r w:rsidR="008B1D22" w:rsidRPr="00FC3A9C">
        <w:rPr>
          <w:rFonts w:hint="eastAsia"/>
          <w:sz w:val="24"/>
        </w:rPr>
        <w:t>，以及</w:t>
      </w:r>
      <w:r w:rsidRPr="00FC3A9C">
        <w:rPr>
          <w:rFonts w:hint="eastAsia"/>
          <w:sz w:val="24"/>
        </w:rPr>
        <w:t>火灾、爆炸</w:t>
      </w:r>
      <w:r w:rsidR="006858B3" w:rsidRPr="00FC3A9C">
        <w:rPr>
          <w:rFonts w:hint="eastAsia"/>
          <w:sz w:val="24"/>
        </w:rPr>
        <w:t>及事故中的伴生、次生危险性分析。</w:t>
      </w:r>
    </w:p>
    <w:p w14:paraId="298DC700" w14:textId="77777777" w:rsidR="00DC5145" w:rsidRPr="00FC3A9C" w:rsidRDefault="00DC5145" w:rsidP="00DC5145">
      <w:pPr>
        <w:spacing w:line="360" w:lineRule="auto"/>
        <w:ind w:firstLineChars="250" w:firstLine="600"/>
        <w:rPr>
          <w:sz w:val="24"/>
        </w:rPr>
      </w:pPr>
      <w:r w:rsidRPr="00FC3A9C">
        <w:rPr>
          <w:rFonts w:hint="eastAsia"/>
          <w:sz w:val="24"/>
        </w:rPr>
        <w:t>泄漏：储存过程中发生罐体破裂、阀门损坏等造成泄漏，</w:t>
      </w:r>
      <w:r w:rsidR="006858B3" w:rsidRPr="00FC3A9C">
        <w:rPr>
          <w:rFonts w:hint="eastAsia"/>
          <w:sz w:val="24"/>
        </w:rPr>
        <w:t>甲醇易燃，蒸气与空气可形成爆炸性混合物，遇明火、高热能引起燃烧爆炸；其蒸气比空气重，能在较低处扩散到相当远的地方，遇火源会着火回燃。泄漏事故中存在着伴生</w:t>
      </w:r>
      <w:r w:rsidR="006858B3" w:rsidRPr="00FC3A9C">
        <w:rPr>
          <w:rFonts w:hint="eastAsia"/>
          <w:sz w:val="24"/>
        </w:rPr>
        <w:t>/</w:t>
      </w:r>
      <w:r w:rsidR="006858B3" w:rsidRPr="00FC3A9C">
        <w:rPr>
          <w:rFonts w:hint="eastAsia"/>
          <w:sz w:val="24"/>
        </w:rPr>
        <w:t>次生危险性，容易引起火灾爆炸事故。</w:t>
      </w:r>
    </w:p>
    <w:p w14:paraId="3F180153" w14:textId="77777777" w:rsidR="00DC5145" w:rsidRPr="00FC3A9C" w:rsidRDefault="00DC5145" w:rsidP="00DC5145">
      <w:pPr>
        <w:spacing w:line="360" w:lineRule="auto"/>
        <w:rPr>
          <w:sz w:val="24"/>
        </w:rPr>
      </w:pPr>
      <w:r w:rsidRPr="00FC3A9C">
        <w:rPr>
          <w:rFonts w:hint="eastAsia"/>
          <w:sz w:val="24"/>
        </w:rPr>
        <w:t xml:space="preserve"> </w:t>
      </w:r>
      <w:r w:rsidRPr="00FC3A9C">
        <w:rPr>
          <w:sz w:val="24"/>
        </w:rPr>
        <w:t xml:space="preserve">    </w:t>
      </w:r>
      <w:r w:rsidRPr="00FC3A9C">
        <w:rPr>
          <w:rFonts w:hint="eastAsia"/>
          <w:sz w:val="24"/>
        </w:rPr>
        <w:t>火灾、爆炸：物料泄漏后蒸发，</w:t>
      </w:r>
      <w:r w:rsidR="00B05678" w:rsidRPr="00FC3A9C">
        <w:rPr>
          <w:rFonts w:hint="eastAsia"/>
          <w:sz w:val="24"/>
        </w:rPr>
        <w:t>甲醇</w:t>
      </w:r>
      <w:r w:rsidRPr="00FC3A9C">
        <w:rPr>
          <w:rFonts w:hint="eastAsia"/>
          <w:sz w:val="24"/>
        </w:rPr>
        <w:t>蒸气和空气混合达到爆炸极限，遇到明火</w:t>
      </w:r>
      <w:r w:rsidR="00B05678" w:rsidRPr="00FC3A9C">
        <w:rPr>
          <w:rFonts w:hint="eastAsia"/>
          <w:sz w:val="24"/>
        </w:rPr>
        <w:t>、高热能</w:t>
      </w:r>
      <w:r w:rsidRPr="00FC3A9C">
        <w:rPr>
          <w:rFonts w:hint="eastAsia"/>
          <w:sz w:val="24"/>
        </w:rPr>
        <w:t>发生火灾、爆炸</w:t>
      </w:r>
      <w:r w:rsidR="006858B3" w:rsidRPr="00FC3A9C">
        <w:rPr>
          <w:rFonts w:hint="eastAsia"/>
          <w:sz w:val="24"/>
        </w:rPr>
        <w:t>，存在火灾爆炸事故中的伴生</w:t>
      </w:r>
      <w:r w:rsidR="006858B3" w:rsidRPr="00FC3A9C">
        <w:rPr>
          <w:rFonts w:hint="eastAsia"/>
          <w:sz w:val="24"/>
        </w:rPr>
        <w:t>/</w:t>
      </w:r>
      <w:r w:rsidR="006858B3" w:rsidRPr="00FC3A9C">
        <w:rPr>
          <w:rFonts w:hint="eastAsia"/>
          <w:sz w:val="24"/>
        </w:rPr>
        <w:t>次生危险性，可引起事故连锁效应和事故重叠引起继发性事故的危险性</w:t>
      </w:r>
      <w:r w:rsidR="00B05678" w:rsidRPr="00FC3A9C">
        <w:rPr>
          <w:rFonts w:hint="eastAsia"/>
          <w:sz w:val="24"/>
        </w:rPr>
        <w:t>。在火场中，受热的容器有爆炸危险。</w:t>
      </w:r>
    </w:p>
    <w:p w14:paraId="16F79B15" w14:textId="77777777" w:rsidR="00113454" w:rsidRPr="00FC3A9C" w:rsidRDefault="00DC5145" w:rsidP="006858B3">
      <w:pPr>
        <w:spacing w:line="360" w:lineRule="auto"/>
        <w:rPr>
          <w:sz w:val="24"/>
        </w:rPr>
      </w:pPr>
      <w:r w:rsidRPr="00FC3A9C">
        <w:rPr>
          <w:rFonts w:hint="eastAsia"/>
          <w:sz w:val="24"/>
        </w:rPr>
        <w:t xml:space="preserve"> </w:t>
      </w:r>
      <w:r w:rsidRPr="00FC3A9C">
        <w:rPr>
          <w:sz w:val="24"/>
        </w:rPr>
        <w:t xml:space="preserve"> </w:t>
      </w:r>
      <w:r w:rsidR="00113454" w:rsidRPr="00FC3A9C">
        <w:rPr>
          <w:b/>
          <w:sz w:val="24"/>
        </w:rPr>
        <w:t xml:space="preserve">5.2.4 </w:t>
      </w:r>
      <w:r w:rsidR="00113454" w:rsidRPr="00FC3A9C">
        <w:rPr>
          <w:rFonts w:hint="eastAsia"/>
          <w:b/>
          <w:sz w:val="24"/>
        </w:rPr>
        <w:t>风险识别</w:t>
      </w:r>
      <w:r w:rsidR="00113454" w:rsidRPr="00FC3A9C">
        <w:rPr>
          <w:b/>
          <w:sz w:val="24"/>
        </w:rPr>
        <w:t>结果</w:t>
      </w:r>
    </w:p>
    <w:p w14:paraId="34052482" w14:textId="77777777" w:rsidR="00113454" w:rsidRPr="00FC3A9C" w:rsidRDefault="00113454" w:rsidP="00113454">
      <w:pPr>
        <w:spacing w:line="360" w:lineRule="auto"/>
        <w:ind w:firstLineChars="200" w:firstLine="480"/>
        <w:rPr>
          <w:sz w:val="24"/>
        </w:rPr>
      </w:pPr>
      <w:r w:rsidRPr="00FC3A9C">
        <w:rPr>
          <w:rFonts w:hint="eastAsia"/>
          <w:sz w:val="24"/>
        </w:rPr>
        <w:t>本工程环境</w:t>
      </w:r>
      <w:r w:rsidRPr="00FC3A9C">
        <w:rPr>
          <w:sz w:val="24"/>
        </w:rPr>
        <w:t>风险识别结果见表</w:t>
      </w:r>
      <w:r w:rsidRPr="00FC3A9C">
        <w:rPr>
          <w:sz w:val="24"/>
        </w:rPr>
        <w:t>5-6</w:t>
      </w:r>
      <w:r w:rsidRPr="00FC3A9C">
        <w:rPr>
          <w:rFonts w:hint="eastAsia"/>
          <w:sz w:val="24"/>
        </w:rPr>
        <w:t>。</w:t>
      </w:r>
    </w:p>
    <w:p w14:paraId="44566BB0" w14:textId="77777777" w:rsidR="00113454" w:rsidRPr="00FC3A9C" w:rsidRDefault="00113454" w:rsidP="00113454">
      <w:pPr>
        <w:jc w:val="center"/>
        <w:rPr>
          <w:b/>
          <w:szCs w:val="21"/>
        </w:rPr>
      </w:pPr>
      <w:r w:rsidRPr="00FC3A9C">
        <w:rPr>
          <w:b/>
          <w:szCs w:val="21"/>
        </w:rPr>
        <w:t>表</w:t>
      </w:r>
      <w:r w:rsidRPr="00FC3A9C">
        <w:rPr>
          <w:b/>
          <w:szCs w:val="21"/>
        </w:rPr>
        <w:t xml:space="preserve">5-6     </w:t>
      </w:r>
      <w:r w:rsidRPr="00FC3A9C">
        <w:rPr>
          <w:rFonts w:hint="eastAsia"/>
          <w:b/>
          <w:szCs w:val="21"/>
        </w:rPr>
        <w:t>建设项目</w:t>
      </w:r>
      <w:r w:rsidRPr="00FC3A9C">
        <w:rPr>
          <w:b/>
          <w:szCs w:val="21"/>
        </w:rPr>
        <w:t>环境</w:t>
      </w:r>
      <w:r w:rsidRPr="00FC3A9C">
        <w:rPr>
          <w:rFonts w:hint="eastAsia"/>
          <w:b/>
          <w:szCs w:val="21"/>
        </w:rPr>
        <w:t>风险</w:t>
      </w:r>
      <w:r w:rsidRPr="00FC3A9C">
        <w:rPr>
          <w:b/>
          <w:szCs w:val="21"/>
        </w:rPr>
        <w:t>识别表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730"/>
        <w:gridCol w:w="747"/>
        <w:gridCol w:w="897"/>
        <w:gridCol w:w="895"/>
        <w:gridCol w:w="3904"/>
        <w:gridCol w:w="1401"/>
      </w:tblGrid>
      <w:tr w:rsidR="00FC3A9C" w:rsidRPr="00FC3A9C" w14:paraId="3BA59B0B" w14:textId="77777777" w:rsidTr="002969A0">
        <w:trPr>
          <w:trHeight w:val="340"/>
          <w:jc w:val="center"/>
        </w:trPr>
        <w:tc>
          <w:tcPr>
            <w:tcW w:w="362" w:type="pct"/>
            <w:shd w:val="clear" w:color="auto" w:fill="auto"/>
            <w:vAlign w:val="center"/>
          </w:tcPr>
          <w:p w14:paraId="426E1E52" w14:textId="77777777" w:rsidR="002969A0" w:rsidRPr="00FC3A9C" w:rsidRDefault="002969A0" w:rsidP="00113454">
            <w:pPr>
              <w:adjustRightInd w:val="0"/>
              <w:snapToGrid w:val="0"/>
              <w:jc w:val="center"/>
              <w:rPr>
                <w:snapToGrid w:val="0"/>
                <w:kern w:val="0"/>
                <w:szCs w:val="21"/>
              </w:rPr>
            </w:pPr>
            <w:r w:rsidRPr="00FC3A9C">
              <w:rPr>
                <w:rFonts w:hint="eastAsia"/>
                <w:snapToGrid w:val="0"/>
                <w:kern w:val="0"/>
                <w:szCs w:val="21"/>
              </w:rPr>
              <w:t>序号</w:t>
            </w:r>
          </w:p>
        </w:tc>
        <w:tc>
          <w:tcPr>
            <w:tcW w:w="395" w:type="pct"/>
            <w:shd w:val="clear" w:color="auto" w:fill="auto"/>
            <w:vAlign w:val="center"/>
          </w:tcPr>
          <w:p w14:paraId="158E1266" w14:textId="77777777" w:rsidR="002969A0" w:rsidRPr="00FC3A9C" w:rsidRDefault="002969A0" w:rsidP="00113454">
            <w:pPr>
              <w:adjustRightInd w:val="0"/>
              <w:snapToGrid w:val="0"/>
              <w:jc w:val="center"/>
              <w:rPr>
                <w:snapToGrid w:val="0"/>
                <w:kern w:val="0"/>
                <w:szCs w:val="21"/>
              </w:rPr>
            </w:pPr>
            <w:r w:rsidRPr="00FC3A9C">
              <w:rPr>
                <w:rFonts w:hint="eastAsia"/>
                <w:snapToGrid w:val="0"/>
                <w:kern w:val="0"/>
                <w:szCs w:val="21"/>
              </w:rPr>
              <w:t>危险单元</w:t>
            </w:r>
          </w:p>
        </w:tc>
        <w:tc>
          <w:tcPr>
            <w:tcW w:w="404" w:type="pct"/>
            <w:shd w:val="clear" w:color="auto" w:fill="auto"/>
            <w:vAlign w:val="center"/>
          </w:tcPr>
          <w:p w14:paraId="06648808" w14:textId="77777777" w:rsidR="002969A0" w:rsidRPr="00FC3A9C" w:rsidRDefault="002969A0" w:rsidP="00113454">
            <w:pPr>
              <w:adjustRightInd w:val="0"/>
              <w:snapToGrid w:val="0"/>
              <w:jc w:val="center"/>
              <w:rPr>
                <w:snapToGrid w:val="0"/>
                <w:kern w:val="0"/>
                <w:szCs w:val="21"/>
              </w:rPr>
            </w:pPr>
            <w:r w:rsidRPr="00FC3A9C">
              <w:rPr>
                <w:rFonts w:hint="eastAsia"/>
                <w:snapToGrid w:val="0"/>
                <w:kern w:val="0"/>
                <w:szCs w:val="21"/>
              </w:rPr>
              <w:t>风险源</w:t>
            </w:r>
          </w:p>
        </w:tc>
        <w:tc>
          <w:tcPr>
            <w:tcW w:w="485" w:type="pct"/>
            <w:shd w:val="clear" w:color="auto" w:fill="auto"/>
            <w:vAlign w:val="center"/>
          </w:tcPr>
          <w:p w14:paraId="59C35E7E" w14:textId="77777777" w:rsidR="002969A0" w:rsidRPr="00FC3A9C" w:rsidRDefault="002969A0" w:rsidP="00113454">
            <w:pPr>
              <w:adjustRightInd w:val="0"/>
              <w:snapToGrid w:val="0"/>
              <w:jc w:val="center"/>
              <w:rPr>
                <w:snapToGrid w:val="0"/>
                <w:kern w:val="0"/>
                <w:szCs w:val="21"/>
              </w:rPr>
            </w:pPr>
            <w:r w:rsidRPr="00FC3A9C">
              <w:rPr>
                <w:rFonts w:hint="eastAsia"/>
                <w:snapToGrid w:val="0"/>
                <w:kern w:val="0"/>
                <w:szCs w:val="21"/>
              </w:rPr>
              <w:t>主要</w:t>
            </w:r>
            <w:r w:rsidRPr="00FC3A9C">
              <w:rPr>
                <w:snapToGrid w:val="0"/>
                <w:kern w:val="0"/>
                <w:szCs w:val="21"/>
              </w:rPr>
              <w:t>危险物质</w:t>
            </w:r>
          </w:p>
        </w:tc>
        <w:tc>
          <w:tcPr>
            <w:tcW w:w="484" w:type="pct"/>
            <w:shd w:val="clear" w:color="auto" w:fill="auto"/>
            <w:vAlign w:val="center"/>
          </w:tcPr>
          <w:p w14:paraId="370CDB78" w14:textId="77777777" w:rsidR="002969A0" w:rsidRPr="00FC3A9C" w:rsidRDefault="002969A0" w:rsidP="00113454">
            <w:pPr>
              <w:adjustRightInd w:val="0"/>
              <w:snapToGrid w:val="0"/>
              <w:jc w:val="center"/>
              <w:rPr>
                <w:snapToGrid w:val="0"/>
                <w:kern w:val="0"/>
                <w:szCs w:val="21"/>
              </w:rPr>
            </w:pPr>
            <w:r w:rsidRPr="00FC3A9C">
              <w:rPr>
                <w:rFonts w:hint="eastAsia"/>
                <w:snapToGrid w:val="0"/>
                <w:kern w:val="0"/>
                <w:szCs w:val="21"/>
              </w:rPr>
              <w:t>环境</w:t>
            </w:r>
            <w:r w:rsidRPr="00FC3A9C">
              <w:rPr>
                <w:snapToGrid w:val="0"/>
                <w:kern w:val="0"/>
                <w:szCs w:val="21"/>
              </w:rPr>
              <w:t>风险类型</w:t>
            </w:r>
          </w:p>
        </w:tc>
        <w:tc>
          <w:tcPr>
            <w:tcW w:w="2112" w:type="pct"/>
            <w:vAlign w:val="center"/>
          </w:tcPr>
          <w:p w14:paraId="034C6051" w14:textId="77777777" w:rsidR="002969A0" w:rsidRPr="00FC3A9C" w:rsidRDefault="002969A0" w:rsidP="00113454">
            <w:pPr>
              <w:adjustRightInd w:val="0"/>
              <w:snapToGrid w:val="0"/>
              <w:jc w:val="center"/>
              <w:rPr>
                <w:snapToGrid w:val="0"/>
                <w:kern w:val="0"/>
                <w:szCs w:val="21"/>
              </w:rPr>
            </w:pPr>
            <w:r w:rsidRPr="00FC3A9C">
              <w:rPr>
                <w:rFonts w:hint="eastAsia"/>
                <w:snapToGrid w:val="0"/>
                <w:kern w:val="0"/>
                <w:szCs w:val="21"/>
              </w:rPr>
              <w:t>环境</w:t>
            </w:r>
            <w:r w:rsidRPr="00FC3A9C">
              <w:rPr>
                <w:snapToGrid w:val="0"/>
                <w:kern w:val="0"/>
                <w:szCs w:val="21"/>
              </w:rPr>
              <w:t>影响途径</w:t>
            </w:r>
          </w:p>
        </w:tc>
        <w:tc>
          <w:tcPr>
            <w:tcW w:w="758" w:type="pct"/>
            <w:vAlign w:val="center"/>
          </w:tcPr>
          <w:p w14:paraId="2417AF1C" w14:textId="77777777" w:rsidR="002969A0" w:rsidRPr="00FC3A9C" w:rsidRDefault="002969A0" w:rsidP="00113454">
            <w:pPr>
              <w:adjustRightInd w:val="0"/>
              <w:snapToGrid w:val="0"/>
              <w:jc w:val="center"/>
              <w:rPr>
                <w:snapToGrid w:val="0"/>
                <w:kern w:val="0"/>
                <w:szCs w:val="21"/>
              </w:rPr>
            </w:pPr>
            <w:r w:rsidRPr="00FC3A9C">
              <w:rPr>
                <w:rFonts w:hint="eastAsia"/>
                <w:snapToGrid w:val="0"/>
                <w:kern w:val="0"/>
                <w:szCs w:val="21"/>
              </w:rPr>
              <w:t>可能</w:t>
            </w:r>
            <w:r w:rsidRPr="00FC3A9C">
              <w:rPr>
                <w:snapToGrid w:val="0"/>
                <w:kern w:val="0"/>
                <w:szCs w:val="21"/>
              </w:rPr>
              <w:t>受影响的环境敏感目标</w:t>
            </w:r>
          </w:p>
        </w:tc>
      </w:tr>
      <w:tr w:rsidR="00FC3A9C" w:rsidRPr="00FC3A9C" w14:paraId="457BAE8A" w14:textId="77777777" w:rsidTr="002969A0">
        <w:trPr>
          <w:trHeight w:val="1031"/>
          <w:jc w:val="center"/>
        </w:trPr>
        <w:tc>
          <w:tcPr>
            <w:tcW w:w="362" w:type="pct"/>
            <w:shd w:val="clear" w:color="auto" w:fill="auto"/>
            <w:vAlign w:val="center"/>
          </w:tcPr>
          <w:p w14:paraId="5B39C59E" w14:textId="77777777" w:rsidR="002969A0" w:rsidRPr="00FC3A9C" w:rsidRDefault="002969A0" w:rsidP="00113454">
            <w:pPr>
              <w:adjustRightInd w:val="0"/>
              <w:snapToGrid w:val="0"/>
              <w:jc w:val="center"/>
              <w:rPr>
                <w:snapToGrid w:val="0"/>
                <w:kern w:val="0"/>
                <w:szCs w:val="21"/>
              </w:rPr>
            </w:pPr>
            <w:r w:rsidRPr="00FC3A9C">
              <w:rPr>
                <w:rFonts w:hint="eastAsia"/>
                <w:snapToGrid w:val="0"/>
                <w:kern w:val="0"/>
                <w:szCs w:val="21"/>
              </w:rPr>
              <w:t>1</w:t>
            </w:r>
          </w:p>
        </w:tc>
        <w:tc>
          <w:tcPr>
            <w:tcW w:w="395" w:type="pct"/>
            <w:shd w:val="clear" w:color="auto" w:fill="auto"/>
            <w:vAlign w:val="center"/>
          </w:tcPr>
          <w:p w14:paraId="525F2952" w14:textId="77777777" w:rsidR="002969A0" w:rsidRPr="00FC3A9C" w:rsidRDefault="002969A0" w:rsidP="00113454">
            <w:pPr>
              <w:adjustRightInd w:val="0"/>
              <w:snapToGrid w:val="0"/>
              <w:jc w:val="center"/>
              <w:rPr>
                <w:snapToGrid w:val="0"/>
                <w:kern w:val="0"/>
                <w:szCs w:val="21"/>
              </w:rPr>
            </w:pPr>
            <w:r w:rsidRPr="00FC3A9C">
              <w:rPr>
                <w:rFonts w:hint="eastAsia"/>
                <w:kern w:val="0"/>
                <w:szCs w:val="21"/>
              </w:rPr>
              <w:t>甲醇储罐</w:t>
            </w:r>
          </w:p>
        </w:tc>
        <w:tc>
          <w:tcPr>
            <w:tcW w:w="404" w:type="pct"/>
            <w:shd w:val="clear" w:color="auto" w:fill="auto"/>
            <w:vAlign w:val="center"/>
          </w:tcPr>
          <w:p w14:paraId="27C11059" w14:textId="77777777" w:rsidR="002969A0" w:rsidRPr="00FC3A9C" w:rsidRDefault="002969A0" w:rsidP="00113454">
            <w:pPr>
              <w:adjustRightInd w:val="0"/>
              <w:snapToGrid w:val="0"/>
              <w:jc w:val="center"/>
              <w:rPr>
                <w:snapToGrid w:val="0"/>
                <w:kern w:val="0"/>
                <w:szCs w:val="21"/>
              </w:rPr>
            </w:pPr>
            <w:r w:rsidRPr="00FC3A9C">
              <w:rPr>
                <w:rFonts w:hint="eastAsia"/>
                <w:kern w:val="0"/>
                <w:szCs w:val="21"/>
              </w:rPr>
              <w:t>甲醇储罐</w:t>
            </w:r>
          </w:p>
        </w:tc>
        <w:tc>
          <w:tcPr>
            <w:tcW w:w="485" w:type="pct"/>
            <w:shd w:val="clear" w:color="auto" w:fill="auto"/>
            <w:vAlign w:val="center"/>
          </w:tcPr>
          <w:p w14:paraId="349CECD7" w14:textId="77777777" w:rsidR="002969A0" w:rsidRPr="00FC3A9C" w:rsidRDefault="002969A0" w:rsidP="00113454">
            <w:pPr>
              <w:adjustRightInd w:val="0"/>
              <w:snapToGrid w:val="0"/>
              <w:jc w:val="center"/>
              <w:rPr>
                <w:snapToGrid w:val="0"/>
                <w:kern w:val="0"/>
                <w:szCs w:val="21"/>
              </w:rPr>
            </w:pPr>
            <w:r w:rsidRPr="00FC3A9C">
              <w:rPr>
                <w:rFonts w:hint="eastAsia"/>
                <w:kern w:val="0"/>
                <w:szCs w:val="21"/>
              </w:rPr>
              <w:t>甲醇</w:t>
            </w:r>
          </w:p>
        </w:tc>
        <w:tc>
          <w:tcPr>
            <w:tcW w:w="484" w:type="pct"/>
            <w:shd w:val="clear" w:color="auto" w:fill="auto"/>
            <w:vAlign w:val="center"/>
          </w:tcPr>
          <w:p w14:paraId="0336CB07" w14:textId="77777777" w:rsidR="002969A0" w:rsidRPr="00FC3A9C" w:rsidRDefault="00092531" w:rsidP="00113454">
            <w:pPr>
              <w:adjustRightInd w:val="0"/>
              <w:snapToGrid w:val="0"/>
              <w:jc w:val="center"/>
              <w:rPr>
                <w:snapToGrid w:val="0"/>
                <w:kern w:val="0"/>
                <w:szCs w:val="21"/>
              </w:rPr>
            </w:pPr>
            <w:r w:rsidRPr="00FC3A9C">
              <w:rPr>
                <w:rFonts w:hint="eastAsia"/>
                <w:snapToGrid w:val="0"/>
                <w:kern w:val="0"/>
                <w:szCs w:val="21"/>
              </w:rPr>
              <w:t>甲醇</w:t>
            </w:r>
            <w:r w:rsidR="002969A0" w:rsidRPr="00FC3A9C">
              <w:rPr>
                <w:rFonts w:hint="eastAsia"/>
                <w:snapToGrid w:val="0"/>
                <w:kern w:val="0"/>
                <w:szCs w:val="21"/>
              </w:rPr>
              <w:t>泄漏</w:t>
            </w:r>
            <w:r w:rsidRPr="00FC3A9C">
              <w:rPr>
                <w:rFonts w:hint="eastAsia"/>
                <w:snapToGrid w:val="0"/>
                <w:kern w:val="0"/>
                <w:szCs w:val="21"/>
              </w:rPr>
              <w:t>，以及</w:t>
            </w:r>
            <w:r w:rsidR="002969A0" w:rsidRPr="00FC3A9C">
              <w:rPr>
                <w:rFonts w:hint="eastAsia"/>
                <w:snapToGrid w:val="0"/>
                <w:kern w:val="0"/>
                <w:szCs w:val="21"/>
              </w:rPr>
              <w:t>火灾、</w:t>
            </w:r>
          </w:p>
          <w:p w14:paraId="681773A1" w14:textId="77777777" w:rsidR="002969A0" w:rsidRPr="00FC3A9C" w:rsidRDefault="002969A0" w:rsidP="00113454">
            <w:pPr>
              <w:adjustRightInd w:val="0"/>
              <w:snapToGrid w:val="0"/>
              <w:jc w:val="center"/>
              <w:rPr>
                <w:snapToGrid w:val="0"/>
                <w:kern w:val="0"/>
                <w:szCs w:val="21"/>
              </w:rPr>
            </w:pPr>
            <w:r w:rsidRPr="00FC3A9C">
              <w:rPr>
                <w:snapToGrid w:val="0"/>
                <w:kern w:val="0"/>
                <w:szCs w:val="21"/>
              </w:rPr>
              <w:t>爆炸</w:t>
            </w:r>
            <w:r w:rsidR="00092531" w:rsidRPr="00FC3A9C">
              <w:rPr>
                <w:rFonts w:hint="eastAsia"/>
                <w:snapToGrid w:val="0"/>
                <w:kern w:val="0"/>
                <w:szCs w:val="21"/>
              </w:rPr>
              <w:t>引起伴生</w:t>
            </w:r>
            <w:r w:rsidR="00092531" w:rsidRPr="00FC3A9C">
              <w:rPr>
                <w:rFonts w:hint="eastAsia"/>
                <w:snapToGrid w:val="0"/>
                <w:kern w:val="0"/>
                <w:szCs w:val="21"/>
              </w:rPr>
              <w:t>/</w:t>
            </w:r>
            <w:r w:rsidR="00092531" w:rsidRPr="00FC3A9C">
              <w:rPr>
                <w:rFonts w:hint="eastAsia"/>
                <w:snapToGrid w:val="0"/>
                <w:kern w:val="0"/>
                <w:szCs w:val="21"/>
              </w:rPr>
              <w:t>次生污染物</w:t>
            </w:r>
            <w:r w:rsidR="00092531" w:rsidRPr="00FC3A9C">
              <w:rPr>
                <w:rFonts w:hint="eastAsia"/>
                <w:bCs/>
                <w:snapToGrid w:val="0"/>
                <w:kern w:val="0"/>
                <w:szCs w:val="21"/>
              </w:rPr>
              <w:t>排放</w:t>
            </w:r>
          </w:p>
        </w:tc>
        <w:tc>
          <w:tcPr>
            <w:tcW w:w="2112" w:type="pct"/>
            <w:vAlign w:val="center"/>
          </w:tcPr>
          <w:p w14:paraId="66BBC825" w14:textId="77777777" w:rsidR="002969A0" w:rsidRPr="00FC3A9C" w:rsidRDefault="002969A0" w:rsidP="002969A0">
            <w:pPr>
              <w:adjustRightInd w:val="0"/>
              <w:snapToGrid w:val="0"/>
              <w:jc w:val="left"/>
              <w:rPr>
                <w:kern w:val="0"/>
                <w:szCs w:val="21"/>
              </w:rPr>
            </w:pPr>
            <w:r w:rsidRPr="00FC3A9C">
              <w:rPr>
                <w:rFonts w:hint="eastAsia"/>
                <w:kern w:val="0"/>
                <w:szCs w:val="21"/>
              </w:rPr>
              <w:t>⑴甲醇泄漏进入大气环境</w:t>
            </w:r>
          </w:p>
          <w:p w14:paraId="4CFA306C" w14:textId="77777777" w:rsidR="002969A0" w:rsidRPr="00FC3A9C" w:rsidRDefault="002969A0" w:rsidP="002969A0">
            <w:pPr>
              <w:adjustRightInd w:val="0"/>
              <w:snapToGrid w:val="0"/>
              <w:jc w:val="left"/>
              <w:rPr>
                <w:kern w:val="0"/>
                <w:szCs w:val="21"/>
              </w:rPr>
            </w:pPr>
            <w:r w:rsidRPr="00FC3A9C">
              <w:rPr>
                <w:rFonts w:hint="eastAsia"/>
                <w:kern w:val="0"/>
                <w:szCs w:val="21"/>
              </w:rPr>
              <w:t>⑵</w:t>
            </w:r>
            <w:r w:rsidR="00050A2E" w:rsidRPr="00FC3A9C">
              <w:rPr>
                <w:rFonts w:hint="eastAsia"/>
                <w:kern w:val="0"/>
                <w:szCs w:val="21"/>
              </w:rPr>
              <w:t>甲醇</w:t>
            </w:r>
            <w:r w:rsidR="00F01674" w:rsidRPr="00FC3A9C">
              <w:rPr>
                <w:rFonts w:hint="eastAsia"/>
                <w:kern w:val="0"/>
                <w:szCs w:val="21"/>
              </w:rPr>
              <w:t>泄漏</w:t>
            </w:r>
            <w:r w:rsidR="00050A2E" w:rsidRPr="00FC3A9C">
              <w:rPr>
                <w:rFonts w:hint="eastAsia"/>
                <w:kern w:val="0"/>
                <w:szCs w:val="21"/>
              </w:rPr>
              <w:t>遇明火、高热能</w:t>
            </w:r>
            <w:r w:rsidRPr="00FC3A9C">
              <w:rPr>
                <w:rFonts w:hint="eastAsia"/>
                <w:kern w:val="0"/>
                <w:szCs w:val="21"/>
              </w:rPr>
              <w:t>发生火灾、爆炸等事故，未完全燃烧产生的伴生</w:t>
            </w:r>
            <w:r w:rsidRPr="00FC3A9C">
              <w:rPr>
                <w:rFonts w:hint="eastAsia"/>
                <w:kern w:val="0"/>
                <w:szCs w:val="21"/>
              </w:rPr>
              <w:t>/</w:t>
            </w:r>
            <w:r w:rsidRPr="00FC3A9C">
              <w:rPr>
                <w:rFonts w:hint="eastAsia"/>
                <w:kern w:val="0"/>
                <w:szCs w:val="21"/>
              </w:rPr>
              <w:t>次生的</w:t>
            </w:r>
            <w:r w:rsidRPr="00FC3A9C">
              <w:rPr>
                <w:rFonts w:hint="eastAsia"/>
                <w:kern w:val="0"/>
                <w:szCs w:val="21"/>
              </w:rPr>
              <w:t>CO</w:t>
            </w:r>
            <w:r w:rsidRPr="00FC3A9C">
              <w:rPr>
                <w:rFonts w:hint="eastAsia"/>
                <w:kern w:val="0"/>
                <w:szCs w:val="21"/>
              </w:rPr>
              <w:t>等进入大气环境</w:t>
            </w:r>
          </w:p>
          <w:p w14:paraId="3520782D" w14:textId="77777777" w:rsidR="002969A0" w:rsidRPr="00FC3A9C" w:rsidRDefault="002969A0" w:rsidP="002969A0">
            <w:pPr>
              <w:adjustRightInd w:val="0"/>
              <w:snapToGrid w:val="0"/>
              <w:jc w:val="left"/>
              <w:rPr>
                <w:kern w:val="0"/>
                <w:szCs w:val="21"/>
              </w:rPr>
            </w:pPr>
            <w:r w:rsidRPr="00FC3A9C">
              <w:rPr>
                <w:rFonts w:hint="eastAsia"/>
                <w:kern w:val="0"/>
                <w:szCs w:val="21"/>
              </w:rPr>
              <w:t>⑶液体甲醇</w:t>
            </w:r>
            <w:r w:rsidRPr="00FC3A9C">
              <w:rPr>
                <w:rFonts w:hint="eastAsia"/>
                <w:kern w:val="0"/>
                <w:szCs w:val="21"/>
              </w:rPr>
              <w:t>/</w:t>
            </w:r>
            <w:r w:rsidRPr="00FC3A9C">
              <w:rPr>
                <w:rFonts w:hint="eastAsia"/>
                <w:kern w:val="0"/>
                <w:szCs w:val="21"/>
              </w:rPr>
              <w:t>消防水排出厂外进入地表水体</w:t>
            </w:r>
          </w:p>
          <w:p w14:paraId="39AF2120" w14:textId="77777777" w:rsidR="002969A0" w:rsidRPr="00FC3A9C" w:rsidRDefault="004378E9" w:rsidP="002969A0">
            <w:pPr>
              <w:adjustRightInd w:val="0"/>
              <w:snapToGrid w:val="0"/>
              <w:jc w:val="left"/>
              <w:rPr>
                <w:kern w:val="0"/>
                <w:szCs w:val="21"/>
              </w:rPr>
            </w:pPr>
            <w:r w:rsidRPr="00FC3A9C">
              <w:rPr>
                <w:kern w:val="0"/>
                <w:szCs w:val="21"/>
              </w:rPr>
              <w:fldChar w:fldCharType="begin"/>
            </w:r>
            <w:r w:rsidR="002969A0" w:rsidRPr="00FC3A9C">
              <w:rPr>
                <w:kern w:val="0"/>
                <w:szCs w:val="21"/>
              </w:rPr>
              <w:instrText xml:space="preserve"> </w:instrText>
            </w:r>
            <w:r w:rsidR="002969A0" w:rsidRPr="00FC3A9C">
              <w:rPr>
                <w:rFonts w:hint="eastAsia"/>
                <w:kern w:val="0"/>
                <w:szCs w:val="21"/>
              </w:rPr>
              <w:instrText>= 4 \* GB2</w:instrText>
            </w:r>
            <w:r w:rsidR="002969A0" w:rsidRPr="00FC3A9C">
              <w:rPr>
                <w:kern w:val="0"/>
                <w:szCs w:val="21"/>
              </w:rPr>
              <w:instrText xml:space="preserve"> </w:instrText>
            </w:r>
            <w:r w:rsidRPr="00FC3A9C">
              <w:rPr>
                <w:kern w:val="0"/>
                <w:szCs w:val="21"/>
              </w:rPr>
              <w:fldChar w:fldCharType="separate"/>
            </w:r>
            <w:r w:rsidR="002969A0" w:rsidRPr="00FC3A9C">
              <w:rPr>
                <w:rFonts w:hint="eastAsia"/>
                <w:noProof/>
                <w:kern w:val="0"/>
                <w:szCs w:val="21"/>
              </w:rPr>
              <w:t>⑷</w:t>
            </w:r>
            <w:r w:rsidRPr="00FC3A9C">
              <w:rPr>
                <w:kern w:val="0"/>
                <w:szCs w:val="21"/>
              </w:rPr>
              <w:fldChar w:fldCharType="end"/>
            </w:r>
            <w:r w:rsidR="002969A0" w:rsidRPr="00FC3A9C">
              <w:rPr>
                <w:rFonts w:hint="eastAsia"/>
                <w:kern w:val="0"/>
                <w:szCs w:val="21"/>
              </w:rPr>
              <w:t>液体甲醇</w:t>
            </w:r>
            <w:r w:rsidR="002969A0" w:rsidRPr="00FC3A9C">
              <w:rPr>
                <w:rFonts w:hint="eastAsia"/>
                <w:kern w:val="0"/>
                <w:szCs w:val="21"/>
              </w:rPr>
              <w:t>/</w:t>
            </w:r>
            <w:r w:rsidR="002969A0" w:rsidRPr="00FC3A9C">
              <w:rPr>
                <w:rFonts w:hint="eastAsia"/>
                <w:kern w:val="0"/>
                <w:szCs w:val="21"/>
              </w:rPr>
              <w:t>消防水下渗进入土壤</w:t>
            </w:r>
            <w:r w:rsidR="002969A0" w:rsidRPr="00FC3A9C">
              <w:rPr>
                <w:rFonts w:hint="eastAsia"/>
                <w:kern w:val="0"/>
                <w:szCs w:val="21"/>
              </w:rPr>
              <w:t>/</w:t>
            </w:r>
            <w:r w:rsidR="002969A0" w:rsidRPr="00FC3A9C">
              <w:rPr>
                <w:rFonts w:hint="eastAsia"/>
                <w:kern w:val="0"/>
                <w:szCs w:val="21"/>
              </w:rPr>
              <w:t>地下水</w:t>
            </w:r>
          </w:p>
        </w:tc>
        <w:tc>
          <w:tcPr>
            <w:tcW w:w="758" w:type="pct"/>
            <w:vAlign w:val="center"/>
          </w:tcPr>
          <w:p w14:paraId="0E96AD1B" w14:textId="77777777" w:rsidR="002969A0" w:rsidRPr="00FC3A9C" w:rsidRDefault="002969A0" w:rsidP="00113454">
            <w:pPr>
              <w:adjustRightInd w:val="0"/>
              <w:snapToGrid w:val="0"/>
              <w:jc w:val="center"/>
              <w:rPr>
                <w:kern w:val="0"/>
                <w:szCs w:val="21"/>
              </w:rPr>
            </w:pPr>
            <w:r w:rsidRPr="00FC3A9C">
              <w:rPr>
                <w:rFonts w:hint="eastAsia"/>
                <w:kern w:val="0"/>
                <w:szCs w:val="21"/>
              </w:rPr>
              <w:t>大气环境（周边村庄、学校）、地表水环境（渭河）、土壤环境、地下水环境</w:t>
            </w:r>
          </w:p>
        </w:tc>
      </w:tr>
    </w:tbl>
    <w:p w14:paraId="34E3B3C8" w14:textId="77777777" w:rsidR="00113454" w:rsidRPr="00FC3A9C" w:rsidRDefault="00113454" w:rsidP="00113454">
      <w:pPr>
        <w:spacing w:line="360" w:lineRule="auto"/>
        <w:contextualSpacing/>
        <w:jc w:val="left"/>
        <w:outlineLvl w:val="0"/>
        <w:rPr>
          <w:b/>
          <w:bCs/>
          <w:sz w:val="28"/>
        </w:rPr>
      </w:pPr>
      <w:r w:rsidRPr="00FC3A9C">
        <w:rPr>
          <w:b/>
          <w:bCs/>
          <w:sz w:val="28"/>
        </w:rPr>
        <w:t>6</w:t>
      </w:r>
      <w:r w:rsidRPr="00FC3A9C">
        <w:rPr>
          <w:rFonts w:hint="eastAsia"/>
          <w:b/>
          <w:bCs/>
          <w:sz w:val="28"/>
        </w:rPr>
        <w:t xml:space="preserve"> </w:t>
      </w:r>
      <w:r w:rsidRPr="00FC3A9C">
        <w:rPr>
          <w:rFonts w:hint="eastAsia"/>
          <w:b/>
          <w:bCs/>
          <w:sz w:val="28"/>
        </w:rPr>
        <w:t>风险事故情形分析</w:t>
      </w:r>
    </w:p>
    <w:p w14:paraId="1E74DCB8" w14:textId="77777777" w:rsidR="00113454" w:rsidRPr="00FC3A9C" w:rsidRDefault="00113454" w:rsidP="00113454">
      <w:pPr>
        <w:spacing w:line="360" w:lineRule="auto"/>
        <w:outlineLvl w:val="1"/>
        <w:rPr>
          <w:rFonts w:eastAsiaTheme="minorEastAsia"/>
          <w:b/>
          <w:kern w:val="24"/>
          <w:sz w:val="24"/>
        </w:rPr>
      </w:pPr>
      <w:r w:rsidRPr="00FC3A9C">
        <w:rPr>
          <w:rFonts w:eastAsiaTheme="minorEastAsia"/>
          <w:b/>
          <w:kern w:val="24"/>
          <w:sz w:val="24"/>
        </w:rPr>
        <w:lastRenderedPageBreak/>
        <w:t xml:space="preserve">6.1 </w:t>
      </w:r>
      <w:r w:rsidRPr="00FC3A9C">
        <w:rPr>
          <w:rFonts w:eastAsiaTheme="minorEastAsia" w:hint="eastAsia"/>
          <w:b/>
          <w:kern w:val="24"/>
          <w:sz w:val="24"/>
        </w:rPr>
        <w:t>风险事故情形设定</w:t>
      </w:r>
    </w:p>
    <w:p w14:paraId="04444940" w14:textId="77777777" w:rsidR="00113454" w:rsidRPr="00FC3A9C" w:rsidRDefault="00D50B29" w:rsidP="00113454">
      <w:pPr>
        <w:spacing w:line="360" w:lineRule="auto"/>
        <w:ind w:firstLineChars="200" w:firstLine="480"/>
        <w:rPr>
          <w:sz w:val="24"/>
        </w:rPr>
      </w:pPr>
      <w:r w:rsidRPr="00FC3A9C">
        <w:rPr>
          <w:rFonts w:hint="eastAsia"/>
          <w:sz w:val="24"/>
        </w:rPr>
        <w:t>根据对物质危险性、生产系统等风险识别，</w:t>
      </w:r>
      <w:r w:rsidR="00113454" w:rsidRPr="00FC3A9C">
        <w:rPr>
          <w:sz w:val="24"/>
        </w:rPr>
        <w:t>本项目</w:t>
      </w:r>
      <w:r w:rsidR="00113454" w:rsidRPr="00FC3A9C">
        <w:rPr>
          <w:rFonts w:hint="eastAsia"/>
          <w:sz w:val="24"/>
        </w:rPr>
        <w:t>风险</w:t>
      </w:r>
      <w:r w:rsidR="00113454" w:rsidRPr="00FC3A9C">
        <w:rPr>
          <w:sz w:val="24"/>
        </w:rPr>
        <w:t>事故</w:t>
      </w:r>
      <w:r w:rsidR="00A03A81" w:rsidRPr="00FC3A9C">
        <w:rPr>
          <w:sz w:val="24"/>
        </w:rPr>
        <w:t>主要为</w:t>
      </w:r>
      <w:r w:rsidRPr="00FC3A9C">
        <w:rPr>
          <w:rFonts w:hint="eastAsia"/>
          <w:sz w:val="24"/>
        </w:rPr>
        <w:t>甲醇储罐泄漏过程中泄漏至地面，泄漏物质遇明火发生火灾、爆炸事故</w:t>
      </w:r>
      <w:r w:rsidR="00A03A81" w:rsidRPr="00FC3A9C">
        <w:rPr>
          <w:rFonts w:hint="eastAsia"/>
          <w:sz w:val="24"/>
        </w:rPr>
        <w:t>；以及甲醇</w:t>
      </w:r>
      <w:r w:rsidR="00F01674" w:rsidRPr="00FC3A9C">
        <w:rPr>
          <w:rFonts w:hint="eastAsia"/>
          <w:sz w:val="24"/>
        </w:rPr>
        <w:t>泄漏</w:t>
      </w:r>
      <w:r w:rsidR="00A03A81" w:rsidRPr="00FC3A9C">
        <w:rPr>
          <w:rFonts w:hint="eastAsia"/>
          <w:sz w:val="24"/>
        </w:rPr>
        <w:t>发生火灾、爆炸事故时，未完全燃烧的甲醇在高温下迅速挥发释放至大气，及燃烧过程中产生的</w:t>
      </w:r>
      <w:r w:rsidR="00A03A81" w:rsidRPr="00FC3A9C">
        <w:rPr>
          <w:rFonts w:hint="eastAsia"/>
          <w:kern w:val="0"/>
          <w:sz w:val="24"/>
        </w:rPr>
        <w:t>CO</w:t>
      </w:r>
      <w:r w:rsidR="00A03A81" w:rsidRPr="00FC3A9C">
        <w:rPr>
          <w:rFonts w:hint="eastAsia"/>
          <w:kern w:val="0"/>
          <w:sz w:val="24"/>
        </w:rPr>
        <w:t>、</w:t>
      </w:r>
      <w:r w:rsidR="00A03A81" w:rsidRPr="00FC3A9C">
        <w:rPr>
          <w:rFonts w:hint="eastAsia"/>
          <w:kern w:val="0"/>
          <w:sz w:val="24"/>
        </w:rPr>
        <w:t>CO</w:t>
      </w:r>
      <w:r w:rsidR="00A03A81" w:rsidRPr="00FC3A9C">
        <w:rPr>
          <w:rFonts w:hint="eastAsia"/>
          <w:kern w:val="0"/>
          <w:sz w:val="24"/>
          <w:vertAlign w:val="subscript"/>
        </w:rPr>
        <w:t>2</w:t>
      </w:r>
      <w:r w:rsidR="00A03A81" w:rsidRPr="00FC3A9C">
        <w:rPr>
          <w:rFonts w:hint="eastAsia"/>
          <w:kern w:val="0"/>
          <w:sz w:val="24"/>
        </w:rPr>
        <w:t>对环境的影响</w:t>
      </w:r>
      <w:r w:rsidR="002C05AB" w:rsidRPr="00FC3A9C">
        <w:rPr>
          <w:rFonts w:hint="eastAsia"/>
          <w:kern w:val="0"/>
          <w:sz w:val="24"/>
        </w:rPr>
        <w:t>。</w:t>
      </w:r>
    </w:p>
    <w:p w14:paraId="4ABADDE3" w14:textId="77777777" w:rsidR="00804DD9" w:rsidRPr="00FC3A9C" w:rsidRDefault="003C02D3" w:rsidP="00113454">
      <w:pPr>
        <w:spacing w:line="360" w:lineRule="auto"/>
        <w:ind w:firstLineChars="200" w:firstLine="480"/>
        <w:rPr>
          <w:sz w:val="24"/>
        </w:rPr>
      </w:pPr>
      <w:r w:rsidRPr="00FC3A9C">
        <w:rPr>
          <w:rFonts w:hint="eastAsia"/>
          <w:sz w:val="24"/>
        </w:rPr>
        <w:t>本项目风险事故情形设定为：</w:t>
      </w:r>
      <w:r w:rsidR="0042452C" w:rsidRPr="00FC3A9C">
        <w:rPr>
          <w:rFonts w:hint="eastAsia"/>
          <w:sz w:val="24"/>
        </w:rPr>
        <w:t>甲醇储罐</w:t>
      </w:r>
      <w:r w:rsidR="00A265D1" w:rsidRPr="00FC3A9C">
        <w:rPr>
          <w:rFonts w:hint="eastAsia"/>
          <w:sz w:val="24"/>
        </w:rPr>
        <w:t>全管径泄漏，</w:t>
      </w:r>
      <w:r w:rsidRPr="00FC3A9C">
        <w:rPr>
          <w:rFonts w:hint="eastAsia"/>
          <w:sz w:val="24"/>
        </w:rPr>
        <w:t>泄漏孔径为</w:t>
      </w:r>
      <w:r w:rsidRPr="00FC3A9C">
        <w:rPr>
          <w:sz w:val="24"/>
        </w:rPr>
        <w:t>30mm</w:t>
      </w:r>
      <w:r w:rsidRPr="00FC3A9C">
        <w:rPr>
          <w:rFonts w:hint="eastAsia"/>
          <w:sz w:val="24"/>
        </w:rPr>
        <w:t>，</w:t>
      </w:r>
      <w:r w:rsidR="00804DD9" w:rsidRPr="00FC3A9C">
        <w:rPr>
          <w:rFonts w:hint="eastAsia"/>
          <w:sz w:val="24"/>
        </w:rPr>
        <w:t>依据《建设项目环境风险评价技术导则》（</w:t>
      </w:r>
      <w:r w:rsidR="00804DD9" w:rsidRPr="00FC3A9C">
        <w:rPr>
          <w:rFonts w:hint="eastAsia"/>
          <w:sz w:val="24"/>
        </w:rPr>
        <w:t>H</w:t>
      </w:r>
      <w:r w:rsidR="00804DD9" w:rsidRPr="00FC3A9C">
        <w:rPr>
          <w:sz w:val="24"/>
        </w:rPr>
        <w:t>J169-2018</w:t>
      </w:r>
      <w:r w:rsidR="00804DD9" w:rsidRPr="00FC3A9C">
        <w:rPr>
          <w:rFonts w:hint="eastAsia"/>
          <w:sz w:val="24"/>
        </w:rPr>
        <w:t>）附录</w:t>
      </w:r>
      <w:r w:rsidR="00804DD9" w:rsidRPr="00FC3A9C">
        <w:rPr>
          <w:sz w:val="24"/>
        </w:rPr>
        <w:t>E</w:t>
      </w:r>
      <w:r w:rsidR="00804DD9" w:rsidRPr="00FC3A9C">
        <w:rPr>
          <w:rFonts w:hint="eastAsia"/>
          <w:sz w:val="24"/>
        </w:rPr>
        <w:t>，</w:t>
      </w:r>
      <w:r w:rsidR="0042452C" w:rsidRPr="00FC3A9C">
        <w:rPr>
          <w:rFonts w:eastAsiaTheme="minorEastAsia" w:hint="eastAsia"/>
          <w:sz w:val="24"/>
        </w:rPr>
        <w:t>选取</w:t>
      </w:r>
      <w:r w:rsidR="00804DD9" w:rsidRPr="00FC3A9C">
        <w:rPr>
          <w:rFonts w:eastAsiaTheme="minorEastAsia" w:hint="eastAsia"/>
          <w:sz w:val="24"/>
        </w:rPr>
        <w:t>泄漏频率为</w:t>
      </w:r>
      <w:r w:rsidR="00804DD9" w:rsidRPr="00FC3A9C">
        <w:rPr>
          <w:rFonts w:hint="eastAsia"/>
          <w:sz w:val="24"/>
        </w:rPr>
        <w:t>1</w:t>
      </w:r>
      <w:r w:rsidR="00804DD9" w:rsidRPr="00FC3A9C">
        <w:rPr>
          <w:rFonts w:hint="eastAsia"/>
          <w:sz w:val="24"/>
        </w:rPr>
        <w:t>×</w:t>
      </w:r>
      <w:r w:rsidR="00804DD9" w:rsidRPr="00FC3A9C">
        <w:rPr>
          <w:rFonts w:hint="eastAsia"/>
          <w:sz w:val="24"/>
        </w:rPr>
        <w:t>1</w:t>
      </w:r>
      <w:r w:rsidR="00804DD9" w:rsidRPr="00FC3A9C">
        <w:rPr>
          <w:sz w:val="24"/>
        </w:rPr>
        <w:t>0</w:t>
      </w:r>
      <w:r w:rsidR="00804DD9" w:rsidRPr="00FC3A9C">
        <w:rPr>
          <w:sz w:val="24"/>
          <w:vertAlign w:val="superscript"/>
        </w:rPr>
        <w:t>-</w:t>
      </w:r>
      <w:r w:rsidR="00A265D1" w:rsidRPr="00FC3A9C">
        <w:rPr>
          <w:sz w:val="24"/>
          <w:vertAlign w:val="superscript"/>
        </w:rPr>
        <w:t>6</w:t>
      </w:r>
      <w:r w:rsidR="00804DD9" w:rsidRPr="00FC3A9C">
        <w:rPr>
          <w:rFonts w:hint="eastAsia"/>
          <w:sz w:val="24"/>
        </w:rPr>
        <w:t>/</w:t>
      </w:r>
      <w:r w:rsidR="00804DD9" w:rsidRPr="00FC3A9C">
        <w:rPr>
          <w:rFonts w:hint="eastAsia"/>
          <w:sz w:val="24"/>
        </w:rPr>
        <w:t>年。</w:t>
      </w:r>
    </w:p>
    <w:p w14:paraId="7DDF2BCC" w14:textId="77777777" w:rsidR="00113454" w:rsidRPr="00FC3A9C" w:rsidRDefault="00113454" w:rsidP="00113454">
      <w:pPr>
        <w:spacing w:line="360" w:lineRule="auto"/>
        <w:outlineLvl w:val="1"/>
        <w:rPr>
          <w:rFonts w:eastAsiaTheme="minorEastAsia"/>
          <w:b/>
          <w:kern w:val="24"/>
          <w:sz w:val="24"/>
        </w:rPr>
      </w:pPr>
      <w:bookmarkStart w:id="5" w:name="_Toc5276914"/>
      <w:r w:rsidRPr="00FC3A9C">
        <w:rPr>
          <w:rFonts w:eastAsiaTheme="minorEastAsia"/>
          <w:b/>
          <w:kern w:val="24"/>
          <w:sz w:val="24"/>
        </w:rPr>
        <w:t>6</w:t>
      </w:r>
      <w:r w:rsidRPr="00FC3A9C">
        <w:rPr>
          <w:rFonts w:eastAsiaTheme="minorEastAsia" w:hint="eastAsia"/>
          <w:b/>
          <w:kern w:val="24"/>
          <w:sz w:val="24"/>
        </w:rPr>
        <w:t>.</w:t>
      </w:r>
      <w:r w:rsidRPr="00FC3A9C">
        <w:rPr>
          <w:rFonts w:eastAsiaTheme="minorEastAsia"/>
          <w:b/>
          <w:kern w:val="24"/>
          <w:sz w:val="24"/>
        </w:rPr>
        <w:t>2</w:t>
      </w:r>
      <w:r w:rsidRPr="00FC3A9C">
        <w:rPr>
          <w:rFonts w:eastAsiaTheme="minorEastAsia" w:hint="eastAsia"/>
          <w:b/>
          <w:kern w:val="24"/>
          <w:sz w:val="24"/>
        </w:rPr>
        <w:t xml:space="preserve"> </w:t>
      </w:r>
      <w:r w:rsidRPr="00FC3A9C">
        <w:rPr>
          <w:rFonts w:eastAsiaTheme="minorEastAsia" w:hint="eastAsia"/>
          <w:b/>
          <w:kern w:val="24"/>
          <w:sz w:val="24"/>
        </w:rPr>
        <w:t>源项</w:t>
      </w:r>
      <w:r w:rsidRPr="00FC3A9C">
        <w:rPr>
          <w:rFonts w:eastAsiaTheme="minorEastAsia"/>
          <w:b/>
          <w:kern w:val="24"/>
          <w:sz w:val="24"/>
        </w:rPr>
        <w:t>分析</w:t>
      </w:r>
      <w:bookmarkEnd w:id="5"/>
    </w:p>
    <w:p w14:paraId="75A0253F" w14:textId="77777777" w:rsidR="00F35BF1" w:rsidRPr="00FC3A9C" w:rsidRDefault="002E28FF" w:rsidP="002E28FF">
      <w:pPr>
        <w:spacing w:line="360" w:lineRule="auto"/>
        <w:outlineLvl w:val="2"/>
        <w:rPr>
          <w:b/>
          <w:sz w:val="24"/>
        </w:rPr>
      </w:pPr>
      <w:r w:rsidRPr="00FC3A9C">
        <w:rPr>
          <w:b/>
          <w:sz w:val="24"/>
        </w:rPr>
        <w:t>6.2.1</w:t>
      </w:r>
      <w:r w:rsidRPr="00FC3A9C">
        <w:rPr>
          <w:rFonts w:hint="eastAsia"/>
          <w:b/>
          <w:sz w:val="24"/>
        </w:rPr>
        <w:t xml:space="preserve"> </w:t>
      </w:r>
      <w:r w:rsidR="00F35BF1" w:rsidRPr="00FC3A9C">
        <w:rPr>
          <w:rFonts w:hint="eastAsia"/>
          <w:b/>
          <w:sz w:val="24"/>
        </w:rPr>
        <w:t>大气环境风险事故情形设定及源项分析</w:t>
      </w:r>
    </w:p>
    <w:p w14:paraId="1BC1D0B5" w14:textId="77777777" w:rsidR="00F35BF1" w:rsidRPr="00FC3A9C" w:rsidRDefault="00F35BF1" w:rsidP="00F35BF1">
      <w:pPr>
        <w:spacing w:line="360" w:lineRule="auto"/>
        <w:ind w:firstLineChars="200" w:firstLine="480"/>
        <w:outlineLvl w:val="2"/>
        <w:rPr>
          <w:b/>
          <w:sz w:val="24"/>
        </w:rPr>
      </w:pPr>
      <w:r w:rsidRPr="00FC3A9C">
        <w:rPr>
          <w:rFonts w:eastAsiaTheme="minorEastAsia" w:hint="eastAsia"/>
          <w:bCs/>
          <w:kern w:val="24"/>
          <w:sz w:val="24"/>
        </w:rPr>
        <w:t>结合风险识别，大气环境风险主要来自于甲醇泄漏质量蒸发进入大气</w:t>
      </w:r>
      <w:r w:rsidR="00092531" w:rsidRPr="00FC3A9C">
        <w:rPr>
          <w:rFonts w:eastAsiaTheme="minorEastAsia" w:hint="eastAsia"/>
          <w:bCs/>
          <w:kern w:val="24"/>
          <w:sz w:val="24"/>
        </w:rPr>
        <w:t>，</w:t>
      </w:r>
      <w:r w:rsidR="008B1D22" w:rsidRPr="00FC3A9C">
        <w:rPr>
          <w:rFonts w:eastAsiaTheme="minorEastAsia" w:hint="eastAsia"/>
          <w:bCs/>
          <w:kern w:val="24"/>
          <w:sz w:val="24"/>
        </w:rPr>
        <w:t>甲醇</w:t>
      </w:r>
      <w:r w:rsidR="00F01674" w:rsidRPr="00FC3A9C">
        <w:rPr>
          <w:rFonts w:eastAsiaTheme="minorEastAsia" w:hint="eastAsia"/>
          <w:bCs/>
          <w:kern w:val="24"/>
          <w:sz w:val="24"/>
        </w:rPr>
        <w:t>泄漏</w:t>
      </w:r>
      <w:r w:rsidR="00092531" w:rsidRPr="00FC3A9C">
        <w:rPr>
          <w:rFonts w:eastAsiaTheme="minorEastAsia" w:hint="eastAsia"/>
          <w:bCs/>
          <w:kern w:val="24"/>
          <w:sz w:val="24"/>
        </w:rPr>
        <w:t>遇明火发生火灾、爆炸事故</w:t>
      </w:r>
      <w:r w:rsidRPr="00FC3A9C">
        <w:rPr>
          <w:rFonts w:eastAsiaTheme="minorEastAsia" w:hint="eastAsia"/>
          <w:bCs/>
          <w:kern w:val="24"/>
          <w:sz w:val="24"/>
        </w:rPr>
        <w:t>；火灾</w:t>
      </w:r>
      <w:r w:rsidRPr="00FC3A9C">
        <w:rPr>
          <w:rFonts w:eastAsiaTheme="minorEastAsia" w:hint="eastAsia"/>
          <w:bCs/>
          <w:kern w:val="24"/>
          <w:sz w:val="24"/>
        </w:rPr>
        <w:t>/</w:t>
      </w:r>
      <w:r w:rsidRPr="00FC3A9C">
        <w:rPr>
          <w:rFonts w:eastAsiaTheme="minorEastAsia" w:hint="eastAsia"/>
          <w:bCs/>
          <w:kern w:val="24"/>
          <w:sz w:val="24"/>
        </w:rPr>
        <w:t>爆炸事故不完全燃烧生成</w:t>
      </w:r>
      <w:r w:rsidRPr="00FC3A9C">
        <w:rPr>
          <w:rFonts w:eastAsiaTheme="minorEastAsia" w:hint="eastAsia"/>
          <w:bCs/>
          <w:kern w:val="24"/>
          <w:sz w:val="24"/>
        </w:rPr>
        <w:t>C</w:t>
      </w:r>
      <w:r w:rsidRPr="00FC3A9C">
        <w:rPr>
          <w:rFonts w:eastAsiaTheme="minorEastAsia"/>
          <w:bCs/>
          <w:kern w:val="24"/>
          <w:sz w:val="24"/>
        </w:rPr>
        <w:t>O</w:t>
      </w:r>
      <w:r w:rsidRPr="00FC3A9C">
        <w:rPr>
          <w:rFonts w:eastAsiaTheme="minorEastAsia" w:hint="eastAsia"/>
          <w:bCs/>
          <w:kern w:val="24"/>
          <w:sz w:val="24"/>
        </w:rPr>
        <w:t>进入大气两个方面。</w:t>
      </w:r>
    </w:p>
    <w:p w14:paraId="75707C1A" w14:textId="77777777" w:rsidR="002E28FF" w:rsidRPr="00FC3A9C" w:rsidRDefault="004378E9" w:rsidP="00F35BF1">
      <w:pPr>
        <w:spacing w:line="360" w:lineRule="auto"/>
        <w:ind w:firstLineChars="200" w:firstLine="482"/>
        <w:outlineLvl w:val="2"/>
        <w:rPr>
          <w:b/>
          <w:sz w:val="24"/>
        </w:rPr>
      </w:pPr>
      <w:r w:rsidRPr="00FC3A9C">
        <w:rPr>
          <w:b/>
          <w:sz w:val="24"/>
        </w:rPr>
        <w:fldChar w:fldCharType="begin"/>
      </w:r>
      <w:r w:rsidR="00F35BF1" w:rsidRPr="00FC3A9C">
        <w:rPr>
          <w:b/>
          <w:sz w:val="24"/>
        </w:rPr>
        <w:instrText xml:space="preserve"> </w:instrText>
      </w:r>
      <w:r w:rsidR="00F35BF1" w:rsidRPr="00FC3A9C">
        <w:rPr>
          <w:rFonts w:hint="eastAsia"/>
          <w:b/>
          <w:sz w:val="24"/>
        </w:rPr>
        <w:instrText>= 1 \* GB2</w:instrText>
      </w:r>
      <w:r w:rsidR="00F35BF1" w:rsidRPr="00FC3A9C">
        <w:rPr>
          <w:b/>
          <w:sz w:val="24"/>
        </w:rPr>
        <w:instrText xml:space="preserve"> </w:instrText>
      </w:r>
      <w:r w:rsidRPr="00FC3A9C">
        <w:rPr>
          <w:b/>
          <w:sz w:val="24"/>
        </w:rPr>
        <w:fldChar w:fldCharType="separate"/>
      </w:r>
      <w:r w:rsidR="00F35BF1" w:rsidRPr="00FC3A9C">
        <w:rPr>
          <w:rFonts w:hint="eastAsia"/>
          <w:b/>
          <w:noProof/>
          <w:sz w:val="24"/>
        </w:rPr>
        <w:t>⑴</w:t>
      </w:r>
      <w:r w:rsidRPr="00FC3A9C">
        <w:rPr>
          <w:b/>
          <w:sz w:val="24"/>
        </w:rPr>
        <w:fldChar w:fldCharType="end"/>
      </w:r>
      <w:r w:rsidR="00F35BF1" w:rsidRPr="00FC3A9C">
        <w:rPr>
          <w:b/>
          <w:sz w:val="24"/>
        </w:rPr>
        <w:t xml:space="preserve"> </w:t>
      </w:r>
      <w:r w:rsidR="002E28FF" w:rsidRPr="00FC3A9C">
        <w:rPr>
          <w:rFonts w:hint="eastAsia"/>
          <w:b/>
          <w:sz w:val="24"/>
        </w:rPr>
        <w:t>泄漏事故情况下排放量的确定</w:t>
      </w:r>
    </w:p>
    <w:p w14:paraId="7755F52B" w14:textId="77777777" w:rsidR="005F1783" w:rsidRPr="00FC3A9C" w:rsidRDefault="002E28FF" w:rsidP="00113454">
      <w:pPr>
        <w:spacing w:line="360" w:lineRule="auto"/>
        <w:ind w:firstLineChars="200" w:firstLine="480"/>
        <w:rPr>
          <w:rFonts w:eastAsiaTheme="minorEastAsia"/>
          <w:sz w:val="24"/>
        </w:rPr>
      </w:pPr>
      <w:r w:rsidRPr="00FC3A9C">
        <w:rPr>
          <w:rFonts w:hint="eastAsia"/>
          <w:sz w:val="24"/>
        </w:rPr>
        <w:t>甲醇采用</w:t>
      </w:r>
      <w:r w:rsidRPr="00FC3A9C">
        <w:rPr>
          <w:rFonts w:eastAsiaTheme="minorEastAsia" w:hint="eastAsia"/>
          <w:sz w:val="24"/>
        </w:rPr>
        <w:t>60m</w:t>
      </w:r>
      <w:r w:rsidRPr="00FC3A9C">
        <w:rPr>
          <w:rFonts w:eastAsiaTheme="minorEastAsia" w:hint="eastAsia"/>
          <w:sz w:val="24"/>
          <w:vertAlign w:val="superscript"/>
        </w:rPr>
        <w:t>3</w:t>
      </w:r>
      <w:r w:rsidRPr="00FC3A9C">
        <w:rPr>
          <w:rFonts w:eastAsiaTheme="minorEastAsia" w:hint="eastAsia"/>
          <w:sz w:val="24"/>
        </w:rPr>
        <w:t>卧式储罐贮存于</w:t>
      </w:r>
      <w:r w:rsidR="004E41E9" w:rsidRPr="00FC3A9C">
        <w:rPr>
          <w:rFonts w:eastAsiaTheme="minorEastAsia" w:hint="eastAsia"/>
          <w:sz w:val="24"/>
        </w:rPr>
        <w:t>厂区北侧。甲醇为毒性物质，储罐一旦发生泄漏，甲醇气体向周围扩散，会影响周围空气环境，从</w:t>
      </w:r>
      <w:r w:rsidR="00102264" w:rsidRPr="00FC3A9C">
        <w:rPr>
          <w:rFonts w:eastAsiaTheme="minorEastAsia" w:hint="eastAsia"/>
          <w:sz w:val="24"/>
        </w:rPr>
        <w:t>而</w:t>
      </w:r>
      <w:r w:rsidR="004E41E9" w:rsidRPr="00FC3A9C">
        <w:rPr>
          <w:rFonts w:eastAsiaTheme="minorEastAsia" w:hint="eastAsia"/>
          <w:sz w:val="24"/>
        </w:rPr>
        <w:t>损害人群的身体健康。泄漏后液体将在罐区围堰内形成液池，并向空气中蒸发。对事故后果的分析通常是在一系列假设前提下进行的。假定事故情况为甲醇储罐破裂造成泄漏事故，</w:t>
      </w:r>
      <w:r w:rsidR="00804DD9" w:rsidRPr="00FC3A9C">
        <w:rPr>
          <w:rFonts w:hint="eastAsia"/>
          <w:sz w:val="24"/>
        </w:rPr>
        <w:t>依据《建设项目环境风险评价技术导则》（</w:t>
      </w:r>
      <w:r w:rsidR="00804DD9" w:rsidRPr="00FC3A9C">
        <w:rPr>
          <w:rFonts w:hint="eastAsia"/>
          <w:sz w:val="24"/>
        </w:rPr>
        <w:t>H</w:t>
      </w:r>
      <w:r w:rsidR="00804DD9" w:rsidRPr="00FC3A9C">
        <w:rPr>
          <w:sz w:val="24"/>
        </w:rPr>
        <w:t>J169-2018</w:t>
      </w:r>
      <w:r w:rsidR="00804DD9" w:rsidRPr="00FC3A9C">
        <w:rPr>
          <w:rFonts w:hint="eastAsia"/>
          <w:sz w:val="24"/>
        </w:rPr>
        <w:t>）附录</w:t>
      </w:r>
      <w:r w:rsidR="00804DD9" w:rsidRPr="00FC3A9C">
        <w:rPr>
          <w:rFonts w:hint="eastAsia"/>
          <w:sz w:val="24"/>
        </w:rPr>
        <w:t>B</w:t>
      </w:r>
      <w:r w:rsidR="00804DD9" w:rsidRPr="00FC3A9C">
        <w:rPr>
          <w:rFonts w:hint="eastAsia"/>
          <w:sz w:val="24"/>
        </w:rPr>
        <w:t>，</w:t>
      </w:r>
      <w:r w:rsidR="00804DD9" w:rsidRPr="00FC3A9C">
        <w:rPr>
          <w:rFonts w:eastAsiaTheme="minorEastAsia" w:hint="eastAsia"/>
          <w:sz w:val="24"/>
        </w:rPr>
        <w:t>储罐属常压单包容储罐，</w:t>
      </w:r>
      <w:r w:rsidR="00800688" w:rsidRPr="00FC3A9C">
        <w:rPr>
          <w:rFonts w:eastAsiaTheme="minorEastAsia" w:hint="eastAsia"/>
          <w:sz w:val="24"/>
        </w:rPr>
        <w:t>根据事故统计，典型的损坏类型是储罐</w:t>
      </w:r>
      <w:r w:rsidR="0081604F" w:rsidRPr="00FC3A9C">
        <w:rPr>
          <w:rFonts w:eastAsiaTheme="minorEastAsia" w:hint="eastAsia"/>
          <w:sz w:val="24"/>
        </w:rPr>
        <w:t>与</w:t>
      </w:r>
      <w:r w:rsidR="001B4DCB" w:rsidRPr="00FC3A9C">
        <w:rPr>
          <w:rFonts w:eastAsiaTheme="minorEastAsia" w:hint="eastAsia"/>
          <w:sz w:val="24"/>
        </w:rPr>
        <w:t>输出</w:t>
      </w:r>
      <w:r w:rsidR="0081604F" w:rsidRPr="00FC3A9C">
        <w:rPr>
          <w:rFonts w:eastAsiaTheme="minorEastAsia" w:hint="eastAsia"/>
          <w:sz w:val="24"/>
        </w:rPr>
        <w:t>管道的连接处泄漏，裂口尺寸为管径的</w:t>
      </w:r>
      <w:r w:rsidR="0081604F" w:rsidRPr="00FC3A9C">
        <w:rPr>
          <w:rFonts w:eastAsiaTheme="minorEastAsia" w:hint="eastAsia"/>
          <w:sz w:val="24"/>
        </w:rPr>
        <w:t>2</w:t>
      </w:r>
      <w:r w:rsidR="0081604F" w:rsidRPr="00FC3A9C">
        <w:rPr>
          <w:rFonts w:eastAsiaTheme="minorEastAsia"/>
          <w:sz w:val="24"/>
        </w:rPr>
        <w:t>0%</w:t>
      </w:r>
      <w:r w:rsidR="0081604F" w:rsidRPr="00FC3A9C">
        <w:rPr>
          <w:rFonts w:eastAsiaTheme="minorEastAsia" w:hint="eastAsia"/>
          <w:sz w:val="24"/>
        </w:rPr>
        <w:t>或</w:t>
      </w:r>
      <w:r w:rsidR="0081604F" w:rsidRPr="00FC3A9C">
        <w:rPr>
          <w:rFonts w:eastAsiaTheme="minorEastAsia" w:hint="eastAsia"/>
          <w:sz w:val="24"/>
        </w:rPr>
        <w:t>1</w:t>
      </w:r>
      <w:r w:rsidR="0081604F" w:rsidRPr="00FC3A9C">
        <w:rPr>
          <w:rFonts w:eastAsiaTheme="minorEastAsia"/>
          <w:sz w:val="24"/>
        </w:rPr>
        <w:t>00%</w:t>
      </w:r>
      <w:r w:rsidR="004E41E9" w:rsidRPr="00FC3A9C">
        <w:rPr>
          <w:rFonts w:eastAsiaTheme="minorEastAsia" w:hint="eastAsia"/>
          <w:sz w:val="24"/>
        </w:rPr>
        <w:t>，</w:t>
      </w:r>
      <w:r w:rsidR="003C02D3" w:rsidRPr="00FC3A9C">
        <w:rPr>
          <w:rFonts w:eastAsiaTheme="minorEastAsia" w:hint="eastAsia"/>
          <w:sz w:val="24"/>
        </w:rPr>
        <w:t>本次</w:t>
      </w:r>
      <w:r w:rsidR="0081604F" w:rsidRPr="00FC3A9C">
        <w:rPr>
          <w:rFonts w:eastAsiaTheme="minorEastAsia" w:hint="eastAsia"/>
          <w:sz w:val="24"/>
        </w:rPr>
        <w:t>评价设定破损程度为接管口径的</w:t>
      </w:r>
      <w:r w:rsidR="003C02D3" w:rsidRPr="00FC3A9C">
        <w:rPr>
          <w:rFonts w:eastAsiaTheme="minorEastAsia"/>
          <w:sz w:val="24"/>
        </w:rPr>
        <w:t>100</w:t>
      </w:r>
      <w:r w:rsidR="0081604F" w:rsidRPr="00FC3A9C">
        <w:rPr>
          <w:rFonts w:eastAsiaTheme="minorEastAsia"/>
          <w:sz w:val="24"/>
        </w:rPr>
        <w:t>%</w:t>
      </w:r>
      <w:r w:rsidR="0081604F" w:rsidRPr="00FC3A9C">
        <w:rPr>
          <w:rFonts w:eastAsiaTheme="minorEastAsia" w:hint="eastAsia"/>
          <w:sz w:val="24"/>
        </w:rPr>
        <w:t>，设定漏泄孔径为</w:t>
      </w:r>
      <w:r w:rsidR="003C02D3" w:rsidRPr="00FC3A9C">
        <w:rPr>
          <w:rFonts w:eastAsiaTheme="minorEastAsia"/>
          <w:sz w:val="24"/>
        </w:rPr>
        <w:t>3</w:t>
      </w:r>
      <w:r w:rsidR="0081604F" w:rsidRPr="00FC3A9C">
        <w:rPr>
          <w:rFonts w:eastAsiaTheme="minorEastAsia"/>
          <w:sz w:val="24"/>
        </w:rPr>
        <w:t>0mm</w:t>
      </w:r>
      <w:r w:rsidR="0081604F" w:rsidRPr="00FC3A9C">
        <w:rPr>
          <w:rFonts w:eastAsiaTheme="minorEastAsia" w:hint="eastAsia"/>
          <w:sz w:val="24"/>
        </w:rPr>
        <w:t>，</w:t>
      </w:r>
      <w:r w:rsidR="004E41E9" w:rsidRPr="00FC3A9C">
        <w:rPr>
          <w:rFonts w:eastAsiaTheme="minorEastAsia" w:hint="eastAsia"/>
          <w:sz w:val="24"/>
        </w:rPr>
        <w:t>储罐泄漏后，本项目未设置紧急隔离系统的单元，泄漏时间可设定</w:t>
      </w:r>
      <w:r w:rsidR="004E41E9" w:rsidRPr="00FC3A9C">
        <w:rPr>
          <w:rFonts w:eastAsiaTheme="minorEastAsia" w:hint="eastAsia"/>
          <w:sz w:val="24"/>
        </w:rPr>
        <w:t>3</w:t>
      </w:r>
      <w:r w:rsidR="004E41E9" w:rsidRPr="00FC3A9C">
        <w:rPr>
          <w:rFonts w:eastAsiaTheme="minorEastAsia"/>
          <w:sz w:val="24"/>
        </w:rPr>
        <w:t>0min</w:t>
      </w:r>
      <w:r w:rsidR="004E41E9" w:rsidRPr="00FC3A9C">
        <w:rPr>
          <w:rFonts w:eastAsiaTheme="minorEastAsia" w:hint="eastAsia"/>
          <w:sz w:val="24"/>
        </w:rPr>
        <w:t>，使储罐泄漏得到制止，并采取有效的收集措施。</w:t>
      </w:r>
    </w:p>
    <w:p w14:paraId="37AB590D" w14:textId="77777777" w:rsidR="004E41E9" w:rsidRPr="00FC3A9C" w:rsidRDefault="004378E9" w:rsidP="00F35BF1">
      <w:pPr>
        <w:spacing w:line="360" w:lineRule="auto"/>
        <w:ind w:firstLineChars="200" w:firstLine="482"/>
        <w:outlineLvl w:val="2"/>
        <w:rPr>
          <w:b/>
          <w:sz w:val="24"/>
        </w:rPr>
      </w:pPr>
      <w:r w:rsidRPr="00FC3A9C">
        <w:rPr>
          <w:b/>
          <w:sz w:val="24"/>
        </w:rPr>
        <w:fldChar w:fldCharType="begin"/>
      </w:r>
      <w:r w:rsidR="00F35BF1" w:rsidRPr="00FC3A9C">
        <w:rPr>
          <w:b/>
          <w:sz w:val="24"/>
        </w:rPr>
        <w:instrText xml:space="preserve"> </w:instrText>
      </w:r>
      <w:r w:rsidR="00F35BF1" w:rsidRPr="00FC3A9C">
        <w:rPr>
          <w:rFonts w:hint="eastAsia"/>
          <w:b/>
          <w:sz w:val="24"/>
        </w:rPr>
        <w:instrText>= 2 \* GB2</w:instrText>
      </w:r>
      <w:r w:rsidR="00F35BF1" w:rsidRPr="00FC3A9C">
        <w:rPr>
          <w:b/>
          <w:sz w:val="24"/>
        </w:rPr>
        <w:instrText xml:space="preserve"> </w:instrText>
      </w:r>
      <w:r w:rsidRPr="00FC3A9C">
        <w:rPr>
          <w:b/>
          <w:sz w:val="24"/>
        </w:rPr>
        <w:fldChar w:fldCharType="separate"/>
      </w:r>
      <w:r w:rsidR="00F35BF1" w:rsidRPr="00FC3A9C">
        <w:rPr>
          <w:rFonts w:hint="eastAsia"/>
          <w:b/>
          <w:noProof/>
          <w:sz w:val="24"/>
        </w:rPr>
        <w:t>⑵</w:t>
      </w:r>
      <w:r w:rsidRPr="00FC3A9C">
        <w:rPr>
          <w:b/>
          <w:sz w:val="24"/>
        </w:rPr>
        <w:fldChar w:fldCharType="end"/>
      </w:r>
      <w:r w:rsidR="001B4DCB" w:rsidRPr="00FC3A9C">
        <w:rPr>
          <w:b/>
          <w:sz w:val="24"/>
        </w:rPr>
        <w:t xml:space="preserve"> </w:t>
      </w:r>
      <w:r w:rsidR="004E41E9" w:rsidRPr="00FC3A9C">
        <w:rPr>
          <w:rFonts w:hint="eastAsia"/>
          <w:b/>
          <w:sz w:val="24"/>
        </w:rPr>
        <w:t>泄漏量计算</w:t>
      </w:r>
    </w:p>
    <w:p w14:paraId="438406E3" w14:textId="77777777" w:rsidR="004E41E9" w:rsidRPr="00FC3A9C" w:rsidRDefault="004E41E9" w:rsidP="00113454">
      <w:pPr>
        <w:spacing w:line="360" w:lineRule="auto"/>
        <w:ind w:firstLineChars="200" w:firstLine="480"/>
        <w:rPr>
          <w:sz w:val="24"/>
        </w:rPr>
      </w:pPr>
      <w:r w:rsidRPr="00FC3A9C">
        <w:rPr>
          <w:rFonts w:hint="eastAsia"/>
          <w:sz w:val="24"/>
        </w:rPr>
        <w:t>对于甲醇储罐的泄漏，储罐常温常压条件下储存，压力为</w:t>
      </w:r>
      <w:r w:rsidRPr="00FC3A9C">
        <w:rPr>
          <w:rFonts w:hint="eastAsia"/>
          <w:sz w:val="24"/>
        </w:rPr>
        <w:t>P</w:t>
      </w:r>
      <w:r w:rsidRPr="00FC3A9C">
        <w:rPr>
          <w:sz w:val="24"/>
        </w:rPr>
        <w:t>a</w:t>
      </w:r>
      <w:r w:rsidRPr="00FC3A9C">
        <w:rPr>
          <w:rFonts w:hint="eastAsia"/>
          <w:sz w:val="24"/>
        </w:rPr>
        <w:t>，温度常温。</w:t>
      </w:r>
    </w:p>
    <w:p w14:paraId="3B091106" w14:textId="77777777" w:rsidR="004E41E9" w:rsidRPr="00FC3A9C" w:rsidRDefault="00804DD9" w:rsidP="00113454">
      <w:pPr>
        <w:spacing w:line="360" w:lineRule="auto"/>
        <w:ind w:firstLineChars="200" w:firstLine="480"/>
        <w:rPr>
          <w:sz w:val="24"/>
        </w:rPr>
      </w:pPr>
      <w:r w:rsidRPr="00FC3A9C">
        <w:rPr>
          <w:rFonts w:hint="eastAsia"/>
          <w:sz w:val="24"/>
        </w:rPr>
        <w:t>采用《建设项目环境风险评价技术导则》（</w:t>
      </w:r>
      <w:r w:rsidRPr="00FC3A9C">
        <w:rPr>
          <w:rFonts w:hint="eastAsia"/>
          <w:sz w:val="24"/>
        </w:rPr>
        <w:t>H</w:t>
      </w:r>
      <w:r w:rsidRPr="00FC3A9C">
        <w:rPr>
          <w:sz w:val="24"/>
        </w:rPr>
        <w:t>J169-2018</w:t>
      </w:r>
      <w:r w:rsidRPr="00FC3A9C">
        <w:rPr>
          <w:rFonts w:hint="eastAsia"/>
          <w:sz w:val="24"/>
        </w:rPr>
        <w:t>）附录</w:t>
      </w:r>
      <w:r w:rsidRPr="00FC3A9C">
        <w:rPr>
          <w:sz w:val="24"/>
        </w:rPr>
        <w:t>F</w:t>
      </w:r>
      <w:r w:rsidRPr="00FC3A9C">
        <w:rPr>
          <w:rFonts w:hint="eastAsia"/>
          <w:sz w:val="24"/>
        </w:rPr>
        <w:t>事故源强计算方法进行计算，液体泄漏速率</w:t>
      </w:r>
      <w:r w:rsidRPr="00FC3A9C">
        <w:rPr>
          <w:sz w:val="24"/>
        </w:rPr>
        <w:t>Q</w:t>
      </w:r>
      <w:r w:rsidRPr="00FC3A9C">
        <w:rPr>
          <w:sz w:val="24"/>
          <w:vertAlign w:val="subscript"/>
        </w:rPr>
        <w:t>L</w:t>
      </w:r>
      <w:r w:rsidRPr="00FC3A9C">
        <w:rPr>
          <w:rFonts w:hint="eastAsia"/>
          <w:sz w:val="24"/>
        </w:rPr>
        <w:t>用伯努利方程计算（限制条件为液体在喷口内不应有急骤蒸发），如下：</w:t>
      </w:r>
    </w:p>
    <w:p w14:paraId="65DEF5DC" w14:textId="77777777" w:rsidR="00804DD9" w:rsidRPr="00FC3A9C" w:rsidRDefault="00515251" w:rsidP="00113454">
      <w:pPr>
        <w:spacing w:line="360" w:lineRule="auto"/>
        <w:ind w:firstLineChars="200" w:firstLine="480"/>
        <w:rPr>
          <w:sz w:val="24"/>
        </w:rPr>
      </w:pPr>
      <m:oMathPara>
        <m:oMath>
          <m:sSub>
            <m:sSubPr>
              <m:ctrlPr>
                <w:rPr>
                  <w:rFonts w:ascii="Cambria Math" w:hAnsi="Cambria Math"/>
                  <w:sz w:val="24"/>
                </w:rPr>
              </m:ctrlPr>
            </m:sSubPr>
            <m:e>
              <m:r>
                <w:rPr>
                  <w:rFonts w:ascii="Cambria Math" w:hAnsi="Cambria Math"/>
                  <w:sz w:val="24"/>
                </w:rPr>
                <m:t>Q</m:t>
              </m:r>
            </m:e>
            <m:sub>
              <m:r>
                <w:rPr>
                  <w:rFonts w:ascii="Cambria Math" w:hAnsi="Cambria Math"/>
                  <w:sz w:val="24"/>
                </w:rPr>
                <m:t>L</m:t>
              </m:r>
            </m:sub>
          </m:sSub>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C</m:t>
              </m:r>
            </m:e>
            <m:sub>
              <m:r>
                <w:rPr>
                  <w:rFonts w:ascii="Cambria Math" w:hAnsi="Cambria Math"/>
                  <w:sz w:val="24"/>
                </w:rPr>
                <m:t>d</m:t>
              </m:r>
            </m:sub>
          </m:sSub>
          <m:r>
            <m:rPr>
              <m:sty m:val="p"/>
            </m:rPr>
            <w:rPr>
              <w:rFonts w:ascii="Cambria Math" w:hAnsi="Cambria Math"/>
              <w:sz w:val="24"/>
            </w:rPr>
            <m:t>Aρ</m:t>
          </m:r>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2(P-</m:t>
                  </m:r>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r>
                    <w:rPr>
                      <w:rFonts w:ascii="Cambria Math" w:hAnsi="Cambria Math"/>
                      <w:sz w:val="24"/>
                    </w:rPr>
                    <m:t>)</m:t>
                  </m:r>
                </m:num>
                <m:den>
                  <m:r>
                    <w:rPr>
                      <w:rFonts w:ascii="Cambria Math" w:hAnsi="Cambria Math"/>
                      <w:sz w:val="24"/>
                    </w:rPr>
                    <m:t>ρ</m:t>
                  </m:r>
                </m:den>
              </m:f>
              <m:r>
                <w:rPr>
                  <w:rFonts w:ascii="Cambria Math" w:hAnsi="Cambria Math"/>
                  <w:sz w:val="24"/>
                </w:rPr>
                <m:t>+2gh</m:t>
              </m:r>
            </m:e>
          </m:rad>
        </m:oMath>
      </m:oMathPara>
    </w:p>
    <w:p w14:paraId="358ADB3B" w14:textId="77777777" w:rsidR="00E41DA4" w:rsidRPr="00FC3A9C" w:rsidRDefault="00E41DA4" w:rsidP="00E41DA4">
      <w:pPr>
        <w:spacing w:line="360" w:lineRule="auto"/>
        <w:ind w:firstLineChars="200" w:firstLine="480"/>
        <w:rPr>
          <w:sz w:val="24"/>
        </w:rPr>
      </w:pPr>
      <w:r w:rsidRPr="00FC3A9C">
        <w:rPr>
          <w:rFonts w:hint="eastAsia"/>
          <w:sz w:val="24"/>
        </w:rPr>
        <w:t>式中：</w:t>
      </w:r>
      <m:oMath>
        <m:sSub>
          <m:sSubPr>
            <m:ctrlPr>
              <w:rPr>
                <w:rFonts w:ascii="Cambria Math" w:hAnsi="Cambria Math"/>
                <w:sz w:val="24"/>
              </w:rPr>
            </m:ctrlPr>
          </m:sSubPr>
          <m:e>
            <m:r>
              <w:rPr>
                <w:rFonts w:ascii="Cambria Math" w:hAnsi="Cambria Math"/>
                <w:sz w:val="24"/>
              </w:rPr>
              <m:t>Q</m:t>
            </m:r>
          </m:e>
          <m:sub>
            <m:r>
              <w:rPr>
                <w:rFonts w:ascii="Cambria Math" w:hAnsi="Cambria Math"/>
                <w:sz w:val="24"/>
              </w:rPr>
              <m:t>L</m:t>
            </m:r>
          </m:sub>
        </m:sSub>
        <m:r>
          <w:rPr>
            <w:rFonts w:ascii="Cambria Math" w:hAnsi="Cambria Math"/>
            <w:sz w:val="24"/>
          </w:rPr>
          <m:t>-</m:t>
        </m:r>
      </m:oMath>
      <w:r w:rsidRPr="00FC3A9C">
        <w:rPr>
          <w:rFonts w:hint="eastAsia"/>
          <w:sz w:val="24"/>
        </w:rPr>
        <w:t>液体泄漏速率，</w:t>
      </w:r>
      <w:r w:rsidRPr="00FC3A9C">
        <w:rPr>
          <w:rFonts w:hint="eastAsia"/>
          <w:sz w:val="24"/>
        </w:rPr>
        <w:t>kg</w:t>
      </w:r>
      <w:r w:rsidRPr="00FC3A9C">
        <w:rPr>
          <w:sz w:val="24"/>
        </w:rPr>
        <w:t>/s</w:t>
      </w:r>
      <w:r w:rsidRPr="00FC3A9C">
        <w:rPr>
          <w:rFonts w:hint="eastAsia"/>
          <w:sz w:val="24"/>
        </w:rPr>
        <w:t>；</w:t>
      </w:r>
    </w:p>
    <w:p w14:paraId="2B0925E6" w14:textId="77777777" w:rsidR="00E41DA4" w:rsidRPr="00FC3A9C" w:rsidRDefault="00E41DA4" w:rsidP="00E41DA4">
      <w:pPr>
        <w:spacing w:line="360" w:lineRule="auto"/>
        <w:ind w:firstLineChars="200" w:firstLine="480"/>
        <w:rPr>
          <w:sz w:val="24"/>
        </w:rPr>
      </w:pPr>
      <w:r w:rsidRPr="00FC3A9C">
        <w:rPr>
          <w:rFonts w:hint="eastAsia"/>
          <w:sz w:val="24"/>
        </w:rPr>
        <w:t xml:space="preserve"> </w:t>
      </w:r>
      <w:r w:rsidRPr="00FC3A9C">
        <w:rPr>
          <w:sz w:val="24"/>
        </w:rPr>
        <w:t xml:space="preserve">     </w:t>
      </w:r>
      <m:oMath>
        <m:r>
          <w:rPr>
            <w:rFonts w:ascii="Cambria Math" w:hAnsi="Cambria Math"/>
            <w:sz w:val="24"/>
          </w:rPr>
          <m:t>P-</m:t>
        </m:r>
      </m:oMath>
      <w:r w:rsidRPr="00FC3A9C">
        <w:rPr>
          <w:rFonts w:hint="eastAsia"/>
          <w:sz w:val="24"/>
        </w:rPr>
        <w:t>容器内介质压力，</w:t>
      </w:r>
      <w:r w:rsidRPr="00FC3A9C">
        <w:rPr>
          <w:sz w:val="24"/>
        </w:rPr>
        <w:t>Pa</w:t>
      </w:r>
      <w:r w:rsidRPr="00FC3A9C">
        <w:rPr>
          <w:rFonts w:hint="eastAsia"/>
          <w:sz w:val="24"/>
        </w:rPr>
        <w:t>；</w:t>
      </w:r>
      <w:r w:rsidR="001F6C93" w:rsidRPr="00FC3A9C">
        <w:rPr>
          <w:rFonts w:hint="eastAsia"/>
          <w:sz w:val="24"/>
        </w:rPr>
        <w:t>甲醇储罐为常压，</w:t>
      </w:r>
      <m:oMath>
        <m:r>
          <w:rPr>
            <w:rFonts w:ascii="Cambria Math" w:hAnsi="Cambria Math"/>
            <w:sz w:val="24"/>
          </w:rPr>
          <m:t>P=</m:t>
        </m:r>
      </m:oMath>
      <w:r w:rsidR="001F6C93" w:rsidRPr="00FC3A9C">
        <w:rPr>
          <w:rFonts w:hint="eastAsia"/>
          <w:sz w:val="24"/>
        </w:rPr>
        <w:t>1</w:t>
      </w:r>
      <w:r w:rsidR="001F6C93" w:rsidRPr="00FC3A9C">
        <w:rPr>
          <w:rFonts w:hint="eastAsia"/>
          <w:sz w:val="24"/>
        </w:rPr>
        <w:t>×</w:t>
      </w:r>
      <w:r w:rsidR="001F6C93" w:rsidRPr="00FC3A9C">
        <w:rPr>
          <w:rFonts w:hint="eastAsia"/>
          <w:sz w:val="24"/>
        </w:rPr>
        <w:t>1</w:t>
      </w:r>
      <w:r w:rsidR="001F6C93" w:rsidRPr="00FC3A9C">
        <w:rPr>
          <w:sz w:val="24"/>
        </w:rPr>
        <w:t>0</w:t>
      </w:r>
      <w:r w:rsidR="001F6C93" w:rsidRPr="00FC3A9C">
        <w:rPr>
          <w:sz w:val="24"/>
          <w:vertAlign w:val="superscript"/>
        </w:rPr>
        <w:t>5</w:t>
      </w:r>
      <w:r w:rsidR="001F6C93" w:rsidRPr="00FC3A9C">
        <w:rPr>
          <w:sz w:val="24"/>
        </w:rPr>
        <w:t>Pa</w:t>
      </w:r>
      <w:r w:rsidR="001F6C93" w:rsidRPr="00FC3A9C">
        <w:rPr>
          <w:rFonts w:hint="eastAsia"/>
          <w:sz w:val="24"/>
        </w:rPr>
        <w:t>；</w:t>
      </w:r>
    </w:p>
    <w:p w14:paraId="18FFBCA0" w14:textId="77777777" w:rsidR="00E41DA4" w:rsidRPr="00FC3A9C" w:rsidRDefault="00E41DA4" w:rsidP="00E41DA4">
      <w:pPr>
        <w:spacing w:line="360" w:lineRule="auto"/>
        <w:ind w:firstLineChars="200" w:firstLine="480"/>
        <w:rPr>
          <w:sz w:val="24"/>
        </w:rPr>
      </w:pPr>
      <m:oMath>
        <m:r>
          <w:rPr>
            <w:rFonts w:ascii="Cambria Math" w:hAnsi="Cambria Math"/>
            <w:sz w:val="24"/>
          </w:rPr>
          <w:lastRenderedPageBreak/>
          <m:t xml:space="preserve">            </m:t>
        </m:r>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r>
          <w:rPr>
            <w:rFonts w:ascii="Cambria Math" w:hAnsi="Cambria Math"/>
            <w:sz w:val="24"/>
          </w:rPr>
          <m:t>-</m:t>
        </m:r>
      </m:oMath>
      <w:r w:rsidRPr="00FC3A9C">
        <w:rPr>
          <w:rFonts w:hint="eastAsia"/>
          <w:sz w:val="24"/>
        </w:rPr>
        <w:t>环境压力，</w:t>
      </w:r>
      <w:r w:rsidRPr="00FC3A9C">
        <w:rPr>
          <w:sz w:val="24"/>
        </w:rPr>
        <w:t>Pa</w:t>
      </w:r>
      <w:r w:rsidR="001F6C93" w:rsidRPr="00FC3A9C">
        <w:rPr>
          <w:rFonts w:hint="eastAsia"/>
          <w:sz w:val="24"/>
        </w:rPr>
        <w:t>，</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r>
          <w:rPr>
            <w:rFonts w:ascii="Cambria Math" w:hAnsi="Cambria Math"/>
            <w:sz w:val="24"/>
          </w:rPr>
          <m:t>=</m:t>
        </m:r>
      </m:oMath>
      <w:r w:rsidR="001F6C93" w:rsidRPr="00FC3A9C">
        <w:rPr>
          <w:rFonts w:hint="eastAsia"/>
          <w:sz w:val="24"/>
        </w:rPr>
        <w:t>1</w:t>
      </w:r>
      <w:r w:rsidR="001F6C93" w:rsidRPr="00FC3A9C">
        <w:rPr>
          <w:rFonts w:hint="eastAsia"/>
          <w:sz w:val="24"/>
        </w:rPr>
        <w:t>×</w:t>
      </w:r>
      <w:r w:rsidR="001F6C93" w:rsidRPr="00FC3A9C">
        <w:rPr>
          <w:rFonts w:hint="eastAsia"/>
          <w:sz w:val="24"/>
        </w:rPr>
        <w:t>1</w:t>
      </w:r>
      <w:r w:rsidR="001F6C93" w:rsidRPr="00FC3A9C">
        <w:rPr>
          <w:sz w:val="24"/>
        </w:rPr>
        <w:t>0</w:t>
      </w:r>
      <w:r w:rsidR="001F6C93" w:rsidRPr="00FC3A9C">
        <w:rPr>
          <w:sz w:val="24"/>
          <w:vertAlign w:val="superscript"/>
        </w:rPr>
        <w:t>5</w:t>
      </w:r>
      <w:r w:rsidR="001F6C93" w:rsidRPr="00FC3A9C">
        <w:rPr>
          <w:sz w:val="24"/>
        </w:rPr>
        <w:t>Pa</w:t>
      </w:r>
      <w:r w:rsidR="001F6C93" w:rsidRPr="00FC3A9C">
        <w:rPr>
          <w:rFonts w:hint="eastAsia"/>
          <w:sz w:val="24"/>
        </w:rPr>
        <w:t>；</w:t>
      </w:r>
    </w:p>
    <w:p w14:paraId="25F41853" w14:textId="77777777" w:rsidR="00E41DA4" w:rsidRPr="00FC3A9C" w:rsidRDefault="00E41DA4" w:rsidP="00E41DA4">
      <w:pPr>
        <w:spacing w:line="360" w:lineRule="auto"/>
        <w:ind w:firstLineChars="200" w:firstLine="480"/>
        <w:rPr>
          <w:sz w:val="24"/>
        </w:rPr>
      </w:pPr>
      <w:r w:rsidRPr="00FC3A9C">
        <w:rPr>
          <w:rFonts w:hint="eastAsia"/>
          <w:sz w:val="24"/>
        </w:rPr>
        <w:t xml:space="preserve"> </w:t>
      </w:r>
      <w:r w:rsidRPr="00FC3A9C">
        <w:rPr>
          <w:sz w:val="24"/>
        </w:rPr>
        <w:t xml:space="preserve">    </w:t>
      </w:r>
      <m:oMath>
        <m:r>
          <w:rPr>
            <w:rFonts w:ascii="Cambria Math" w:hAnsi="Cambria Math"/>
            <w:sz w:val="24"/>
          </w:rPr>
          <m:t>ρ-</m:t>
        </m:r>
      </m:oMath>
      <w:r w:rsidRPr="00FC3A9C">
        <w:rPr>
          <w:rFonts w:hint="eastAsia"/>
          <w:sz w:val="24"/>
        </w:rPr>
        <w:t>泄漏液体密度，</w:t>
      </w:r>
      <w:r w:rsidRPr="00FC3A9C">
        <w:rPr>
          <w:rFonts w:hint="eastAsia"/>
          <w:sz w:val="24"/>
        </w:rPr>
        <w:t>kg</w:t>
      </w:r>
      <w:r w:rsidRPr="00FC3A9C">
        <w:rPr>
          <w:sz w:val="24"/>
        </w:rPr>
        <w:t>/m</w:t>
      </w:r>
      <w:r w:rsidRPr="00FC3A9C">
        <w:rPr>
          <w:sz w:val="24"/>
          <w:vertAlign w:val="superscript"/>
        </w:rPr>
        <w:t>3</w:t>
      </w:r>
      <w:r w:rsidR="001D4E02" w:rsidRPr="00FC3A9C">
        <w:rPr>
          <w:rFonts w:hint="eastAsia"/>
          <w:sz w:val="24"/>
        </w:rPr>
        <w:t>，</w:t>
      </w:r>
      <w:r w:rsidR="002F4497" w:rsidRPr="00FC3A9C">
        <w:rPr>
          <w:sz w:val="24"/>
        </w:rPr>
        <w:t>786.6</w:t>
      </w:r>
      <w:r w:rsidR="001D4E02" w:rsidRPr="00FC3A9C">
        <w:rPr>
          <w:rFonts w:hint="eastAsia"/>
          <w:sz w:val="24"/>
        </w:rPr>
        <w:t>kg</w:t>
      </w:r>
      <w:r w:rsidR="001D4E02" w:rsidRPr="00FC3A9C">
        <w:rPr>
          <w:sz w:val="24"/>
        </w:rPr>
        <w:t>/m</w:t>
      </w:r>
      <w:r w:rsidR="001D4E02" w:rsidRPr="00FC3A9C">
        <w:rPr>
          <w:sz w:val="24"/>
          <w:vertAlign w:val="superscript"/>
        </w:rPr>
        <w:t>3</w:t>
      </w:r>
      <w:r w:rsidRPr="00FC3A9C">
        <w:rPr>
          <w:rFonts w:hint="eastAsia"/>
          <w:sz w:val="24"/>
        </w:rPr>
        <w:t>；</w:t>
      </w:r>
    </w:p>
    <w:p w14:paraId="2055E599" w14:textId="77777777" w:rsidR="00E41DA4" w:rsidRPr="00FC3A9C" w:rsidRDefault="00E41DA4" w:rsidP="00E41DA4">
      <w:pPr>
        <w:spacing w:line="360" w:lineRule="auto"/>
        <w:ind w:firstLineChars="200" w:firstLine="480"/>
        <w:rPr>
          <w:sz w:val="24"/>
        </w:rPr>
      </w:pPr>
      <w:r w:rsidRPr="00FC3A9C">
        <w:rPr>
          <w:rFonts w:hint="eastAsia"/>
          <w:sz w:val="24"/>
        </w:rPr>
        <w:t xml:space="preserve"> </w:t>
      </w:r>
      <w:r w:rsidRPr="00FC3A9C">
        <w:rPr>
          <w:sz w:val="24"/>
        </w:rPr>
        <w:t xml:space="preserve">    </w:t>
      </w:r>
      <m:oMath>
        <m:r>
          <w:rPr>
            <w:rFonts w:ascii="Cambria Math" w:hAnsi="Cambria Math"/>
            <w:sz w:val="24"/>
          </w:rPr>
          <m:t>g-</m:t>
        </m:r>
      </m:oMath>
      <w:r w:rsidRPr="00FC3A9C">
        <w:rPr>
          <w:rFonts w:hint="eastAsia"/>
          <w:sz w:val="24"/>
        </w:rPr>
        <w:t>重力加速度，</w:t>
      </w:r>
      <w:r w:rsidRPr="00FC3A9C">
        <w:rPr>
          <w:rFonts w:hint="eastAsia"/>
          <w:sz w:val="24"/>
        </w:rPr>
        <w:t>9</w:t>
      </w:r>
      <w:r w:rsidRPr="00FC3A9C">
        <w:rPr>
          <w:sz w:val="24"/>
        </w:rPr>
        <w:t>.81m/s</w:t>
      </w:r>
      <w:r w:rsidRPr="00FC3A9C">
        <w:rPr>
          <w:sz w:val="24"/>
          <w:vertAlign w:val="superscript"/>
        </w:rPr>
        <w:t>2</w:t>
      </w:r>
      <w:r w:rsidRPr="00FC3A9C">
        <w:rPr>
          <w:rFonts w:hint="eastAsia"/>
          <w:sz w:val="24"/>
        </w:rPr>
        <w:t>；</w:t>
      </w:r>
    </w:p>
    <w:p w14:paraId="1A55CFF6" w14:textId="77777777" w:rsidR="00E41DA4" w:rsidRPr="00FC3A9C" w:rsidRDefault="00E41DA4" w:rsidP="00E41DA4">
      <w:pPr>
        <w:spacing w:line="360" w:lineRule="auto"/>
        <w:ind w:firstLineChars="350" w:firstLine="840"/>
        <w:rPr>
          <w:sz w:val="24"/>
        </w:rPr>
      </w:pPr>
      <w:r w:rsidRPr="00FC3A9C">
        <w:rPr>
          <w:rFonts w:hint="eastAsia"/>
          <w:sz w:val="24"/>
        </w:rPr>
        <w:t xml:space="preserve"> </w:t>
      </w:r>
      <w:r w:rsidRPr="00FC3A9C">
        <w:rPr>
          <w:sz w:val="24"/>
        </w:rPr>
        <w:t xml:space="preserve"> </w:t>
      </w:r>
      <m:oMath>
        <m:r>
          <w:rPr>
            <w:rFonts w:ascii="Cambria Math" w:hAnsi="Cambria Math"/>
            <w:sz w:val="24"/>
          </w:rPr>
          <m:t>h-</m:t>
        </m:r>
      </m:oMath>
      <w:r w:rsidRPr="00FC3A9C">
        <w:rPr>
          <w:rFonts w:hint="eastAsia"/>
          <w:sz w:val="24"/>
        </w:rPr>
        <w:t>裂口之上液位高度，</w:t>
      </w:r>
      <w:r w:rsidRPr="00FC3A9C">
        <w:rPr>
          <w:sz w:val="24"/>
        </w:rPr>
        <w:t>m</w:t>
      </w:r>
      <w:r w:rsidR="008A5C85" w:rsidRPr="00FC3A9C">
        <w:rPr>
          <w:rFonts w:hint="eastAsia"/>
          <w:sz w:val="24"/>
        </w:rPr>
        <w:t>，</w:t>
      </w:r>
      <w:r w:rsidR="00B7079A" w:rsidRPr="00FC3A9C">
        <w:rPr>
          <w:rFonts w:hint="eastAsia"/>
          <w:sz w:val="24"/>
        </w:rPr>
        <w:t>假设泄漏口位于储罐</w:t>
      </w:r>
      <w:r w:rsidR="008A5C85" w:rsidRPr="00FC3A9C">
        <w:rPr>
          <w:rFonts w:hint="eastAsia"/>
          <w:sz w:val="24"/>
        </w:rPr>
        <w:t>最底下</w:t>
      </w:r>
      <w:r w:rsidR="00B7079A" w:rsidRPr="00FC3A9C">
        <w:rPr>
          <w:rFonts w:hint="eastAsia"/>
          <w:sz w:val="24"/>
        </w:rPr>
        <w:t>，</w:t>
      </w:r>
      <w:r w:rsidR="008A5C85" w:rsidRPr="00FC3A9C">
        <w:rPr>
          <w:rFonts w:hint="eastAsia"/>
          <w:sz w:val="24"/>
        </w:rPr>
        <w:t>则取值</w:t>
      </w:r>
      <w:r w:rsidR="002F4497" w:rsidRPr="00FC3A9C">
        <w:rPr>
          <w:sz w:val="24"/>
        </w:rPr>
        <w:t>2.7</w:t>
      </w:r>
      <w:r w:rsidR="003F282C" w:rsidRPr="00FC3A9C">
        <w:rPr>
          <w:sz w:val="24"/>
        </w:rPr>
        <w:t>m</w:t>
      </w:r>
      <w:r w:rsidR="003F282C" w:rsidRPr="00FC3A9C">
        <w:rPr>
          <w:rFonts w:hint="eastAsia"/>
          <w:sz w:val="24"/>
        </w:rPr>
        <w:t>计</w:t>
      </w:r>
      <w:r w:rsidRPr="00FC3A9C">
        <w:rPr>
          <w:rFonts w:hint="eastAsia"/>
          <w:sz w:val="24"/>
        </w:rPr>
        <w:t>；</w:t>
      </w:r>
    </w:p>
    <w:p w14:paraId="6917DEBD" w14:textId="77777777" w:rsidR="00ED61B2" w:rsidRPr="00FC3A9C" w:rsidRDefault="00E41DA4" w:rsidP="00ED61B2">
      <w:pPr>
        <w:spacing w:line="360" w:lineRule="auto"/>
        <w:ind w:firstLineChars="350" w:firstLine="840"/>
        <w:rPr>
          <w:sz w:val="24"/>
        </w:rPr>
      </w:pPr>
      <w:r w:rsidRPr="00FC3A9C">
        <w:rPr>
          <w:rFonts w:hint="eastAsia"/>
          <w:sz w:val="24"/>
        </w:rPr>
        <w:t xml:space="preserve"> </w:t>
      </w:r>
      <w:r w:rsidRPr="00FC3A9C">
        <w:rPr>
          <w:sz w:val="24"/>
        </w:rPr>
        <w:t xml:space="preserve"> </w:t>
      </w:r>
      <m:oMath>
        <m:sSub>
          <m:sSubPr>
            <m:ctrlPr>
              <w:rPr>
                <w:rFonts w:ascii="Cambria Math" w:hAnsi="Cambria Math"/>
                <w:sz w:val="24"/>
              </w:rPr>
            </m:ctrlPr>
          </m:sSubPr>
          <m:e>
            <m:r>
              <w:rPr>
                <w:rFonts w:ascii="Cambria Math" w:hAnsi="Cambria Math"/>
                <w:sz w:val="24"/>
              </w:rPr>
              <m:t>C</m:t>
            </m:r>
          </m:e>
          <m:sub>
            <m:r>
              <w:rPr>
                <w:rFonts w:ascii="Cambria Math" w:hAnsi="Cambria Math"/>
                <w:sz w:val="24"/>
              </w:rPr>
              <m:t>d</m:t>
            </m:r>
          </m:sub>
        </m:sSub>
        <m:r>
          <w:rPr>
            <w:rFonts w:ascii="Cambria Math" w:hAnsi="Cambria Math"/>
            <w:sz w:val="24"/>
          </w:rPr>
          <m:t>-</m:t>
        </m:r>
      </m:oMath>
      <w:r w:rsidR="00ED61B2" w:rsidRPr="00FC3A9C">
        <w:rPr>
          <w:rFonts w:hint="eastAsia"/>
          <w:sz w:val="24"/>
        </w:rPr>
        <w:t>液体泄漏系数，按表</w:t>
      </w:r>
      <w:r w:rsidR="00ED61B2" w:rsidRPr="00FC3A9C">
        <w:rPr>
          <w:sz w:val="24"/>
        </w:rPr>
        <w:t>F</w:t>
      </w:r>
      <w:r w:rsidR="00ED61B2" w:rsidRPr="00FC3A9C">
        <w:rPr>
          <w:rFonts w:hint="eastAsia"/>
          <w:sz w:val="24"/>
        </w:rPr>
        <w:t>.</w:t>
      </w:r>
      <w:r w:rsidR="00ED61B2" w:rsidRPr="00FC3A9C">
        <w:rPr>
          <w:sz w:val="24"/>
        </w:rPr>
        <w:t>1</w:t>
      </w:r>
      <w:r w:rsidR="00ED61B2" w:rsidRPr="00FC3A9C">
        <w:rPr>
          <w:rFonts w:hint="eastAsia"/>
          <w:sz w:val="24"/>
        </w:rPr>
        <w:t>选取；储罐雷诺数</w:t>
      </w:r>
      <w:r w:rsidR="00ED61B2" w:rsidRPr="00FC3A9C">
        <w:rPr>
          <w:rFonts w:ascii="宋体" w:hAnsi="宋体" w:hint="eastAsia"/>
          <w:sz w:val="24"/>
        </w:rPr>
        <w:t>≦</w:t>
      </w:r>
      <w:r w:rsidR="00ED61B2" w:rsidRPr="00FC3A9C">
        <w:rPr>
          <w:rFonts w:hint="eastAsia"/>
          <w:sz w:val="24"/>
        </w:rPr>
        <w:t>1</w:t>
      </w:r>
      <w:r w:rsidR="00ED61B2" w:rsidRPr="00FC3A9C">
        <w:rPr>
          <w:sz w:val="24"/>
        </w:rPr>
        <w:t>00</w:t>
      </w:r>
      <w:r w:rsidR="00ED61B2" w:rsidRPr="00FC3A9C">
        <w:rPr>
          <w:rFonts w:hint="eastAsia"/>
          <w:sz w:val="24"/>
        </w:rPr>
        <w:t>，裂口形状为圆形（多边形），取值</w:t>
      </w:r>
      <w:r w:rsidR="00ED61B2" w:rsidRPr="00FC3A9C">
        <w:rPr>
          <w:rFonts w:hint="eastAsia"/>
          <w:sz w:val="24"/>
        </w:rPr>
        <w:t>0</w:t>
      </w:r>
      <w:r w:rsidR="00ED61B2" w:rsidRPr="00FC3A9C">
        <w:rPr>
          <w:sz w:val="24"/>
        </w:rPr>
        <w:t>.50</w:t>
      </w:r>
      <w:r w:rsidR="00ED61B2" w:rsidRPr="00FC3A9C">
        <w:rPr>
          <w:rFonts w:hint="eastAsia"/>
          <w:sz w:val="24"/>
        </w:rPr>
        <w:t>；</w:t>
      </w:r>
    </w:p>
    <w:p w14:paraId="53C8F8B6" w14:textId="77777777" w:rsidR="00ED61B2" w:rsidRPr="00FC3A9C" w:rsidRDefault="00ED61B2" w:rsidP="00ED61B2">
      <w:pPr>
        <w:spacing w:line="360" w:lineRule="auto"/>
        <w:ind w:firstLineChars="350" w:firstLine="984"/>
        <w:rPr>
          <w:sz w:val="24"/>
        </w:rPr>
      </w:pPr>
      <w:r w:rsidRPr="00FC3A9C">
        <w:rPr>
          <w:rFonts w:hint="eastAsia"/>
          <w:b/>
          <w:bCs/>
          <w:sz w:val="28"/>
        </w:rPr>
        <w:t xml:space="preserve"> </w:t>
      </w:r>
      <m:oMath>
        <m:r>
          <w:rPr>
            <w:rFonts w:ascii="Cambria Math" w:hAnsi="Cambria Math"/>
            <w:sz w:val="24"/>
          </w:rPr>
          <m:t>A-</m:t>
        </m:r>
      </m:oMath>
      <w:r w:rsidRPr="00FC3A9C">
        <w:rPr>
          <w:rFonts w:hint="eastAsia"/>
          <w:sz w:val="24"/>
        </w:rPr>
        <w:t>裂口面积，</w:t>
      </w:r>
      <w:r w:rsidRPr="00FC3A9C">
        <w:rPr>
          <w:sz w:val="24"/>
        </w:rPr>
        <w:t>m</w:t>
      </w:r>
      <w:r w:rsidRPr="00FC3A9C">
        <w:rPr>
          <w:sz w:val="24"/>
          <w:vertAlign w:val="superscript"/>
        </w:rPr>
        <w:t>2</w:t>
      </w:r>
      <w:r w:rsidR="005E22C7" w:rsidRPr="00FC3A9C">
        <w:rPr>
          <w:rFonts w:hint="eastAsia"/>
          <w:sz w:val="24"/>
        </w:rPr>
        <w:t>，裂口</w:t>
      </w:r>
      <w:r w:rsidR="003F282C" w:rsidRPr="00FC3A9C">
        <w:rPr>
          <w:rFonts w:hint="eastAsia"/>
          <w:sz w:val="24"/>
        </w:rPr>
        <w:t>面积为</w:t>
      </w:r>
      <w:r w:rsidR="007A4574" w:rsidRPr="00FC3A9C">
        <w:rPr>
          <w:sz w:val="24"/>
        </w:rPr>
        <w:t>0.003</w:t>
      </w:r>
      <w:r w:rsidR="003F282C" w:rsidRPr="00FC3A9C">
        <w:rPr>
          <w:sz w:val="24"/>
        </w:rPr>
        <w:t>m</w:t>
      </w:r>
      <w:r w:rsidR="003F282C" w:rsidRPr="00FC3A9C">
        <w:rPr>
          <w:sz w:val="24"/>
          <w:vertAlign w:val="superscript"/>
        </w:rPr>
        <w:t>2</w:t>
      </w:r>
      <w:r w:rsidRPr="00FC3A9C">
        <w:rPr>
          <w:rFonts w:hint="eastAsia"/>
          <w:sz w:val="24"/>
        </w:rPr>
        <w:t>。</w:t>
      </w:r>
    </w:p>
    <w:p w14:paraId="5FFA4837" w14:textId="77777777" w:rsidR="008C0FF8" w:rsidRPr="00FC3A9C" w:rsidRDefault="00EC158D" w:rsidP="008C0FF8">
      <w:pPr>
        <w:spacing w:line="360" w:lineRule="auto"/>
        <w:ind w:firstLine="540"/>
        <w:contextualSpacing/>
        <w:jc w:val="left"/>
        <w:outlineLvl w:val="0"/>
        <w:rPr>
          <w:sz w:val="24"/>
        </w:rPr>
      </w:pPr>
      <w:r w:rsidRPr="00FC3A9C">
        <w:rPr>
          <w:rFonts w:hint="eastAsia"/>
          <w:sz w:val="24"/>
        </w:rPr>
        <w:t>通过计算，甲醇的泄漏速率约为</w:t>
      </w:r>
      <w:r w:rsidR="007A4574" w:rsidRPr="00FC3A9C">
        <w:rPr>
          <w:sz w:val="24"/>
        </w:rPr>
        <w:t>8.09</w:t>
      </w:r>
      <w:r w:rsidRPr="00FC3A9C">
        <w:rPr>
          <w:sz w:val="24"/>
        </w:rPr>
        <w:t>kg/s</w:t>
      </w:r>
      <w:r w:rsidRPr="00FC3A9C">
        <w:rPr>
          <w:rFonts w:hint="eastAsia"/>
          <w:sz w:val="24"/>
        </w:rPr>
        <w:t>，泄漏时间按</w:t>
      </w:r>
      <w:r w:rsidRPr="00FC3A9C">
        <w:rPr>
          <w:rFonts w:hint="eastAsia"/>
          <w:sz w:val="24"/>
        </w:rPr>
        <w:t>3</w:t>
      </w:r>
      <w:r w:rsidRPr="00FC3A9C">
        <w:rPr>
          <w:sz w:val="24"/>
        </w:rPr>
        <w:t>0min</w:t>
      </w:r>
      <w:r w:rsidRPr="00FC3A9C">
        <w:rPr>
          <w:rFonts w:hint="eastAsia"/>
          <w:sz w:val="24"/>
        </w:rPr>
        <w:t>不利情况考虑，</w:t>
      </w:r>
      <w:r w:rsidR="008C0FF8" w:rsidRPr="00FC3A9C">
        <w:rPr>
          <w:rFonts w:hint="eastAsia"/>
          <w:sz w:val="24"/>
        </w:rPr>
        <w:t>泄漏量为</w:t>
      </w:r>
      <w:r w:rsidR="008C0FF8" w:rsidRPr="00FC3A9C">
        <w:rPr>
          <w:sz w:val="24"/>
        </w:rPr>
        <w:t>14561.3kg</w:t>
      </w:r>
      <w:r w:rsidR="008C0FF8" w:rsidRPr="00FC3A9C">
        <w:rPr>
          <w:rFonts w:hint="eastAsia"/>
          <w:sz w:val="24"/>
        </w:rPr>
        <w:t>。</w:t>
      </w:r>
    </w:p>
    <w:p w14:paraId="1FB1479D" w14:textId="77777777" w:rsidR="00EC158D" w:rsidRPr="00FC3A9C" w:rsidRDefault="004378E9" w:rsidP="008C0FF8">
      <w:pPr>
        <w:spacing w:line="360" w:lineRule="auto"/>
        <w:ind w:firstLine="540"/>
        <w:contextualSpacing/>
        <w:jc w:val="left"/>
        <w:outlineLvl w:val="0"/>
        <w:rPr>
          <w:b/>
          <w:sz w:val="24"/>
        </w:rPr>
      </w:pPr>
      <w:r w:rsidRPr="00FC3A9C">
        <w:rPr>
          <w:b/>
          <w:sz w:val="24"/>
        </w:rPr>
        <w:fldChar w:fldCharType="begin"/>
      </w:r>
      <w:r w:rsidR="00F35BF1" w:rsidRPr="00FC3A9C">
        <w:rPr>
          <w:b/>
          <w:sz w:val="24"/>
        </w:rPr>
        <w:instrText xml:space="preserve"> </w:instrText>
      </w:r>
      <w:r w:rsidR="00F35BF1" w:rsidRPr="00FC3A9C">
        <w:rPr>
          <w:rFonts w:hint="eastAsia"/>
          <w:b/>
          <w:sz w:val="24"/>
        </w:rPr>
        <w:instrText>= 3 \* GB2</w:instrText>
      </w:r>
      <w:r w:rsidR="00F35BF1" w:rsidRPr="00FC3A9C">
        <w:rPr>
          <w:b/>
          <w:sz w:val="24"/>
        </w:rPr>
        <w:instrText xml:space="preserve"> </w:instrText>
      </w:r>
      <w:r w:rsidRPr="00FC3A9C">
        <w:rPr>
          <w:b/>
          <w:sz w:val="24"/>
        </w:rPr>
        <w:fldChar w:fldCharType="separate"/>
      </w:r>
      <w:r w:rsidR="00F35BF1" w:rsidRPr="00FC3A9C">
        <w:rPr>
          <w:rFonts w:hint="eastAsia"/>
          <w:b/>
          <w:noProof/>
          <w:sz w:val="24"/>
        </w:rPr>
        <w:t>⑶</w:t>
      </w:r>
      <w:r w:rsidRPr="00FC3A9C">
        <w:rPr>
          <w:b/>
          <w:sz w:val="24"/>
        </w:rPr>
        <w:fldChar w:fldCharType="end"/>
      </w:r>
      <w:r w:rsidR="008C0FF8" w:rsidRPr="00FC3A9C">
        <w:rPr>
          <w:b/>
          <w:sz w:val="24"/>
        </w:rPr>
        <w:t xml:space="preserve"> </w:t>
      </w:r>
      <w:r w:rsidR="00EC158D" w:rsidRPr="00FC3A9C">
        <w:rPr>
          <w:rFonts w:hint="eastAsia"/>
          <w:b/>
          <w:sz w:val="24"/>
        </w:rPr>
        <w:t>泄漏液体蒸发量</w:t>
      </w:r>
    </w:p>
    <w:p w14:paraId="6F151F82" w14:textId="77777777" w:rsidR="00EC158D" w:rsidRPr="00FC3A9C" w:rsidRDefault="00EC158D" w:rsidP="00EC158D">
      <w:pPr>
        <w:spacing w:line="360" w:lineRule="auto"/>
        <w:ind w:firstLine="480"/>
        <w:outlineLvl w:val="2"/>
        <w:rPr>
          <w:sz w:val="24"/>
        </w:rPr>
      </w:pPr>
      <w:r w:rsidRPr="00FC3A9C">
        <w:rPr>
          <w:rFonts w:hint="eastAsia"/>
          <w:sz w:val="24"/>
        </w:rPr>
        <w:t>泄漏液体的蒸发分为闪蒸蒸发、热量蒸发和质量蒸发三种，其蒸发总量为这三种蒸发之和。</w:t>
      </w:r>
    </w:p>
    <w:p w14:paraId="1866B763" w14:textId="77777777" w:rsidR="00EC158D" w:rsidRPr="00FC3A9C" w:rsidRDefault="00EC158D" w:rsidP="00EC158D">
      <w:pPr>
        <w:spacing w:line="360" w:lineRule="auto"/>
        <w:ind w:firstLine="480"/>
        <w:outlineLvl w:val="2"/>
        <w:rPr>
          <w:sz w:val="24"/>
        </w:rPr>
      </w:pPr>
      <w:r w:rsidRPr="00FC3A9C">
        <w:rPr>
          <w:rFonts w:hint="eastAsia"/>
          <w:sz w:val="24"/>
        </w:rPr>
        <w:t>由于甲醇常压下的沸点为</w:t>
      </w:r>
      <w:r w:rsidRPr="00FC3A9C">
        <w:rPr>
          <w:rFonts w:hint="eastAsia"/>
          <w:sz w:val="24"/>
        </w:rPr>
        <w:t>6</w:t>
      </w:r>
      <w:r w:rsidRPr="00FC3A9C">
        <w:rPr>
          <w:sz w:val="24"/>
        </w:rPr>
        <w:t>4.8°C</w:t>
      </w:r>
      <w:r w:rsidR="0019293E" w:rsidRPr="00FC3A9C">
        <w:rPr>
          <w:rFonts w:hint="eastAsia"/>
          <w:sz w:val="24"/>
        </w:rPr>
        <w:t>，而储罐储存温度和环境温度均不高于</w:t>
      </w:r>
      <w:r w:rsidR="0019293E" w:rsidRPr="00FC3A9C">
        <w:rPr>
          <w:sz w:val="24"/>
        </w:rPr>
        <w:t>40°C</w:t>
      </w:r>
      <w:r w:rsidR="0019293E" w:rsidRPr="00FC3A9C">
        <w:rPr>
          <w:rFonts w:hint="eastAsia"/>
          <w:sz w:val="24"/>
        </w:rPr>
        <w:t>，当液体泄漏时不发生闪蒸和热量蒸发，因此不考虑闪蒸蒸发量和热量蒸发量，只考虑质量蒸发。</w:t>
      </w:r>
    </w:p>
    <w:p w14:paraId="37961FDD" w14:textId="77777777" w:rsidR="0019293E" w:rsidRPr="00FC3A9C" w:rsidRDefault="0019293E" w:rsidP="00EC158D">
      <w:pPr>
        <w:spacing w:line="360" w:lineRule="auto"/>
        <w:ind w:firstLine="480"/>
        <w:outlineLvl w:val="2"/>
        <w:rPr>
          <w:sz w:val="24"/>
        </w:rPr>
      </w:pPr>
      <w:r w:rsidRPr="00FC3A9C">
        <w:rPr>
          <w:rFonts w:hint="eastAsia"/>
          <w:sz w:val="24"/>
        </w:rPr>
        <w:t>质量蒸发按下试计算：</w:t>
      </w:r>
    </w:p>
    <w:p w14:paraId="15514564" w14:textId="77777777" w:rsidR="0019293E" w:rsidRPr="00FC3A9C" w:rsidRDefault="00515251" w:rsidP="00EC158D">
      <w:pPr>
        <w:spacing w:line="360" w:lineRule="auto"/>
        <w:ind w:firstLine="480"/>
        <w:outlineLvl w:val="2"/>
        <w:rPr>
          <w:bCs/>
          <w:sz w:val="24"/>
        </w:rPr>
      </w:pPr>
      <m:oMathPara>
        <m:oMath>
          <m:sSub>
            <m:sSubPr>
              <m:ctrlPr>
                <w:rPr>
                  <w:rFonts w:ascii="Cambria Math" w:hAnsi="Cambria Math"/>
                  <w:bCs/>
                  <w:sz w:val="24"/>
                </w:rPr>
              </m:ctrlPr>
            </m:sSubPr>
            <m:e>
              <m:r>
                <m:rPr>
                  <m:sty m:val="p"/>
                </m:rPr>
                <w:rPr>
                  <w:rFonts w:ascii="Cambria Math" w:hAnsi="Cambria Math"/>
                  <w:sz w:val="24"/>
                </w:rPr>
                <m:t>Q</m:t>
              </m:r>
            </m:e>
            <m:sub>
              <m:r>
                <w:rPr>
                  <w:rFonts w:ascii="Cambria Math" w:hAnsi="Cambria Math"/>
                  <w:sz w:val="24"/>
                </w:rPr>
                <m:t>3</m:t>
              </m:r>
            </m:sub>
          </m:sSub>
          <m:r>
            <m:rPr>
              <m:sty m:val="p"/>
            </m:rPr>
            <w:rPr>
              <w:rFonts w:ascii="Cambria Math" w:hAnsi="Cambria Math"/>
              <w:sz w:val="24"/>
            </w:rPr>
            <m:t>=αp</m:t>
          </m:r>
          <m:f>
            <m:fPr>
              <m:ctrlPr>
                <w:rPr>
                  <w:rFonts w:ascii="Cambria Math" w:hAnsi="Cambria Math"/>
                  <w:bCs/>
                  <w:sz w:val="24"/>
                </w:rPr>
              </m:ctrlPr>
            </m:fPr>
            <m:num>
              <m:r>
                <w:rPr>
                  <w:rFonts w:ascii="Cambria Math" w:hAnsi="Cambria Math"/>
                  <w:sz w:val="24"/>
                </w:rPr>
                <m:t>M</m:t>
              </m:r>
            </m:num>
            <m:den>
              <m:r>
                <w:rPr>
                  <w:rFonts w:ascii="Cambria Math" w:hAnsi="Cambria Math"/>
                  <w:sz w:val="24"/>
                </w:rPr>
                <m:t>R</m:t>
              </m:r>
              <m:sSub>
                <m:sSubPr>
                  <m:ctrlPr>
                    <w:rPr>
                      <w:rFonts w:ascii="Cambria Math" w:hAnsi="Cambria Math"/>
                      <w:bCs/>
                      <w:i/>
                      <w:sz w:val="24"/>
                    </w:rPr>
                  </m:ctrlPr>
                </m:sSubPr>
                <m:e>
                  <m:r>
                    <w:rPr>
                      <w:rFonts w:ascii="Cambria Math" w:hAnsi="Cambria Math"/>
                      <w:sz w:val="24"/>
                    </w:rPr>
                    <m:t>T</m:t>
                  </m:r>
                </m:e>
                <m:sub>
                  <m:r>
                    <w:rPr>
                      <w:rFonts w:ascii="Cambria Math" w:hAnsi="Cambria Math"/>
                      <w:sz w:val="24"/>
                    </w:rPr>
                    <m:t>0</m:t>
                  </m:r>
                </m:sub>
              </m:sSub>
            </m:den>
          </m:f>
          <m:sSup>
            <m:sSupPr>
              <m:ctrlPr>
                <w:rPr>
                  <w:rFonts w:ascii="Cambria Math" w:hAnsi="Cambria Math"/>
                  <w:bCs/>
                  <w:sz w:val="24"/>
                </w:rPr>
              </m:ctrlPr>
            </m:sSupPr>
            <m:e>
              <m:r>
                <w:rPr>
                  <w:rFonts w:ascii="Cambria Math" w:hAnsi="Cambria Math"/>
                  <w:sz w:val="24"/>
                </w:rPr>
                <m:t>u</m:t>
              </m:r>
            </m:e>
            <m:sup>
              <m:f>
                <m:fPr>
                  <m:ctrlPr>
                    <w:rPr>
                      <w:rFonts w:ascii="Cambria Math" w:hAnsi="Cambria Math"/>
                      <w:bCs/>
                      <w:i/>
                      <w:sz w:val="24"/>
                    </w:rPr>
                  </m:ctrlPr>
                </m:fPr>
                <m:num>
                  <m:r>
                    <w:rPr>
                      <w:rFonts w:ascii="Cambria Math" w:hAnsi="Cambria Math"/>
                      <w:sz w:val="24"/>
                    </w:rPr>
                    <m:t>(2-n)</m:t>
                  </m:r>
                </m:num>
                <m:den>
                  <m:r>
                    <w:rPr>
                      <w:rFonts w:ascii="Cambria Math" w:hAnsi="Cambria Math"/>
                      <w:sz w:val="24"/>
                    </w:rPr>
                    <m:t>(2+n)</m:t>
                  </m:r>
                </m:den>
              </m:f>
            </m:sup>
          </m:sSup>
          <m:sSup>
            <m:sSupPr>
              <m:ctrlPr>
                <w:rPr>
                  <w:rFonts w:ascii="Cambria Math" w:hAnsi="Cambria Math"/>
                  <w:bCs/>
                  <w:i/>
                  <w:sz w:val="24"/>
                </w:rPr>
              </m:ctrlPr>
            </m:sSupPr>
            <m:e>
              <m:r>
                <w:rPr>
                  <w:rFonts w:ascii="Cambria Math" w:hAnsi="Cambria Math"/>
                  <w:sz w:val="24"/>
                </w:rPr>
                <m:t>r</m:t>
              </m:r>
            </m:e>
            <m:sup>
              <m:f>
                <m:fPr>
                  <m:ctrlPr>
                    <w:rPr>
                      <w:rFonts w:ascii="Cambria Math" w:hAnsi="Cambria Math"/>
                      <w:bCs/>
                      <w:i/>
                      <w:sz w:val="24"/>
                    </w:rPr>
                  </m:ctrlPr>
                </m:fPr>
                <m:num>
                  <m:r>
                    <w:rPr>
                      <w:rFonts w:ascii="Cambria Math" w:hAnsi="Cambria Math"/>
                      <w:sz w:val="24"/>
                    </w:rPr>
                    <m:t>(4+n)</m:t>
                  </m:r>
                </m:num>
                <m:den>
                  <m:r>
                    <w:rPr>
                      <w:rFonts w:ascii="Cambria Math" w:hAnsi="Cambria Math"/>
                      <w:sz w:val="24"/>
                    </w:rPr>
                    <m:t>(2+n)</m:t>
                  </m:r>
                </m:den>
              </m:f>
            </m:sup>
          </m:sSup>
        </m:oMath>
      </m:oMathPara>
    </w:p>
    <w:p w14:paraId="69DFDA94" w14:textId="77777777" w:rsidR="004F69FC" w:rsidRPr="00FC3A9C" w:rsidRDefault="004F69FC" w:rsidP="004F69FC">
      <w:pPr>
        <w:spacing w:line="360" w:lineRule="auto"/>
        <w:contextualSpacing/>
        <w:jc w:val="left"/>
        <w:outlineLvl w:val="0"/>
        <w:rPr>
          <w:bCs/>
          <w:sz w:val="24"/>
        </w:rPr>
      </w:pPr>
      <m:oMath>
        <m:r>
          <m:rPr>
            <m:sty m:val="p"/>
          </m:rPr>
          <w:rPr>
            <w:rFonts w:ascii="Cambria Math" w:hAnsi="Cambria Math" w:hint="eastAsia"/>
            <w:sz w:val="24"/>
          </w:rPr>
          <m:t>式中：</m:t>
        </m:r>
        <m:sSub>
          <m:sSubPr>
            <m:ctrlPr>
              <w:rPr>
                <w:rFonts w:ascii="Cambria Math" w:hAnsi="Cambria Math"/>
                <w:bCs/>
                <w:sz w:val="24"/>
              </w:rPr>
            </m:ctrlPr>
          </m:sSubPr>
          <m:e>
            <m:r>
              <m:rPr>
                <m:sty m:val="p"/>
              </m:rPr>
              <w:rPr>
                <w:rFonts w:ascii="Cambria Math" w:hAnsi="Cambria Math"/>
                <w:sz w:val="24"/>
              </w:rPr>
              <m:t>Q</m:t>
            </m:r>
          </m:e>
          <m:sub>
            <m:r>
              <w:rPr>
                <w:rFonts w:ascii="Cambria Math" w:hAnsi="Cambria Math"/>
                <w:sz w:val="24"/>
              </w:rPr>
              <m:t>3</m:t>
            </m:r>
          </m:sub>
        </m:sSub>
        <m:r>
          <w:rPr>
            <w:rFonts w:ascii="Cambria Math" w:hAnsi="Cambria Math"/>
            <w:sz w:val="24"/>
          </w:rPr>
          <m:t>-</m:t>
        </m:r>
      </m:oMath>
      <w:r w:rsidRPr="00FC3A9C">
        <w:rPr>
          <w:rFonts w:hint="eastAsia"/>
          <w:bCs/>
          <w:sz w:val="24"/>
        </w:rPr>
        <w:t>质量蒸发速率，</w:t>
      </w:r>
      <w:r w:rsidRPr="00FC3A9C">
        <w:rPr>
          <w:rFonts w:hint="eastAsia"/>
          <w:bCs/>
          <w:sz w:val="24"/>
        </w:rPr>
        <w:t>kg</w:t>
      </w:r>
      <w:r w:rsidRPr="00FC3A9C">
        <w:rPr>
          <w:bCs/>
          <w:sz w:val="24"/>
        </w:rPr>
        <w:t>/s</w:t>
      </w:r>
      <w:r w:rsidRPr="00FC3A9C">
        <w:rPr>
          <w:rFonts w:hint="eastAsia"/>
          <w:bCs/>
          <w:sz w:val="24"/>
        </w:rPr>
        <w:t>；</w:t>
      </w:r>
    </w:p>
    <w:p w14:paraId="4BD14405" w14:textId="77777777" w:rsidR="004F69FC" w:rsidRPr="00FC3A9C" w:rsidRDefault="004F69FC" w:rsidP="00EC158D">
      <w:pPr>
        <w:spacing w:line="360" w:lineRule="auto"/>
        <w:ind w:firstLine="540"/>
        <w:contextualSpacing/>
        <w:jc w:val="left"/>
        <w:outlineLvl w:val="0"/>
        <w:rPr>
          <w:sz w:val="24"/>
        </w:rPr>
      </w:pPr>
      <m:oMath>
        <m:r>
          <w:rPr>
            <w:rFonts w:ascii="Cambria Math" w:hAnsi="Cambria Math"/>
            <w:sz w:val="24"/>
          </w:rPr>
          <m:t xml:space="preserve">    P-</m:t>
        </m:r>
      </m:oMath>
      <w:r w:rsidRPr="00FC3A9C">
        <w:rPr>
          <w:rFonts w:hint="eastAsia"/>
          <w:sz w:val="24"/>
        </w:rPr>
        <w:t>液体表面蒸气压，</w:t>
      </w:r>
      <w:r w:rsidRPr="00FC3A9C">
        <w:rPr>
          <w:sz w:val="24"/>
        </w:rPr>
        <w:t>Pa</w:t>
      </w:r>
      <w:r w:rsidR="004140A5" w:rsidRPr="00FC3A9C">
        <w:rPr>
          <w:rFonts w:hint="eastAsia"/>
          <w:sz w:val="24"/>
        </w:rPr>
        <w:t>，</w:t>
      </w:r>
      <w:r w:rsidR="000102DE" w:rsidRPr="00FC3A9C">
        <w:rPr>
          <w:sz w:val="24"/>
        </w:rPr>
        <w:t>20°C</w:t>
      </w:r>
      <w:r w:rsidR="000102DE" w:rsidRPr="00FC3A9C">
        <w:rPr>
          <w:rFonts w:hint="eastAsia"/>
          <w:sz w:val="24"/>
        </w:rPr>
        <w:t>时的甲醇蒸气压为</w:t>
      </w:r>
      <w:r w:rsidR="000102DE" w:rsidRPr="00FC3A9C">
        <w:rPr>
          <w:rFonts w:hint="eastAsia"/>
          <w:sz w:val="24"/>
        </w:rPr>
        <w:t>1</w:t>
      </w:r>
      <w:r w:rsidR="000102DE" w:rsidRPr="00FC3A9C">
        <w:rPr>
          <w:sz w:val="24"/>
        </w:rPr>
        <w:t>2798.9Pa</w:t>
      </w:r>
      <w:r w:rsidRPr="00FC3A9C">
        <w:rPr>
          <w:rFonts w:hint="eastAsia"/>
          <w:sz w:val="24"/>
        </w:rPr>
        <w:t>；</w:t>
      </w:r>
    </w:p>
    <w:p w14:paraId="362B4F01" w14:textId="77777777" w:rsidR="004F69FC" w:rsidRPr="00FC3A9C" w:rsidRDefault="004F69FC" w:rsidP="00EC158D">
      <w:pPr>
        <w:spacing w:line="360" w:lineRule="auto"/>
        <w:ind w:firstLine="540"/>
        <w:contextualSpacing/>
        <w:jc w:val="left"/>
        <w:outlineLvl w:val="0"/>
        <w:rPr>
          <w:sz w:val="24"/>
        </w:rPr>
      </w:pPr>
      <w:r w:rsidRPr="00FC3A9C">
        <w:rPr>
          <w:sz w:val="24"/>
        </w:rPr>
        <w:t xml:space="preserve">  </w:t>
      </w:r>
      <m:oMath>
        <m:r>
          <m:rPr>
            <m:sty m:val="p"/>
          </m:rPr>
          <w:rPr>
            <w:rFonts w:ascii="Cambria Math" w:hAnsi="Cambria Math"/>
            <w:sz w:val="24"/>
          </w:rPr>
          <m:t>R</m:t>
        </m:r>
        <m:r>
          <w:rPr>
            <w:rFonts w:ascii="Cambria Math" w:hAnsi="Cambria Math"/>
            <w:sz w:val="24"/>
          </w:rPr>
          <m:t>-</m:t>
        </m:r>
      </m:oMath>
      <w:r w:rsidRPr="00FC3A9C">
        <w:rPr>
          <w:rFonts w:hint="eastAsia"/>
          <w:sz w:val="24"/>
        </w:rPr>
        <w:t>气体常数，</w:t>
      </w:r>
      <w:r w:rsidRPr="00FC3A9C">
        <w:rPr>
          <w:rFonts w:hint="eastAsia"/>
          <w:sz w:val="24"/>
        </w:rPr>
        <w:t>J</w:t>
      </w:r>
      <w:r w:rsidRPr="00FC3A9C">
        <w:rPr>
          <w:sz w:val="24"/>
        </w:rPr>
        <w:t>/(mol</w:t>
      </w:r>
      <m:oMath>
        <m:r>
          <m:rPr>
            <m:sty m:val="p"/>
          </m:rPr>
          <w:rPr>
            <w:rFonts w:ascii="Cambria Math" w:hAnsi="Cambria Math"/>
            <w:sz w:val="24"/>
          </w:rPr>
          <m:t>∙</m:t>
        </m:r>
      </m:oMath>
      <w:r w:rsidRPr="00FC3A9C">
        <w:rPr>
          <w:sz w:val="24"/>
        </w:rPr>
        <w:t>k)</w:t>
      </w:r>
    </w:p>
    <w:p w14:paraId="3682B560" w14:textId="77777777" w:rsidR="004F69FC" w:rsidRPr="00FC3A9C" w:rsidRDefault="004F69FC" w:rsidP="00EC158D">
      <w:pPr>
        <w:spacing w:line="360" w:lineRule="auto"/>
        <w:ind w:firstLine="540"/>
        <w:contextualSpacing/>
        <w:jc w:val="left"/>
        <w:outlineLvl w:val="0"/>
        <w:rPr>
          <w:bCs/>
          <w:sz w:val="24"/>
        </w:rPr>
      </w:pPr>
      <w:r w:rsidRPr="00FC3A9C">
        <w:rPr>
          <w:rFonts w:hint="eastAsia"/>
          <w:sz w:val="24"/>
        </w:rPr>
        <w:t xml:space="preserve"> </w:t>
      </w:r>
      <w:r w:rsidRPr="00FC3A9C">
        <w:rPr>
          <w:sz w:val="24"/>
        </w:rPr>
        <w:t xml:space="preserve"> </w:t>
      </w:r>
      <m:oMath>
        <m:sSub>
          <m:sSubPr>
            <m:ctrlPr>
              <w:rPr>
                <w:rFonts w:ascii="Cambria Math" w:hAnsi="Cambria Math"/>
                <w:bCs/>
                <w:i/>
                <w:sz w:val="24"/>
              </w:rPr>
            </m:ctrlPr>
          </m:sSubPr>
          <m:e>
            <m:r>
              <w:rPr>
                <w:rFonts w:ascii="Cambria Math" w:hAnsi="Cambria Math"/>
                <w:sz w:val="24"/>
              </w:rPr>
              <m:t>T</m:t>
            </m:r>
          </m:e>
          <m:sub>
            <m:r>
              <w:rPr>
                <w:rFonts w:ascii="Cambria Math" w:hAnsi="Cambria Math"/>
                <w:sz w:val="24"/>
              </w:rPr>
              <m:t>0</m:t>
            </m:r>
          </m:sub>
        </m:sSub>
        <m:r>
          <w:rPr>
            <w:rFonts w:ascii="Cambria Math" w:hAnsi="Cambria Math"/>
            <w:sz w:val="24"/>
          </w:rPr>
          <m:t>-</m:t>
        </m:r>
      </m:oMath>
      <w:r w:rsidRPr="00FC3A9C">
        <w:rPr>
          <w:rFonts w:hint="eastAsia"/>
          <w:bCs/>
          <w:sz w:val="24"/>
        </w:rPr>
        <w:t>环境温度，</w:t>
      </w:r>
      <w:r w:rsidR="00EE32D7" w:rsidRPr="00FC3A9C">
        <w:rPr>
          <w:rFonts w:hint="eastAsia"/>
          <w:bCs/>
          <w:sz w:val="24"/>
        </w:rPr>
        <w:t>K</w:t>
      </w:r>
      <w:r w:rsidR="00EE32D7" w:rsidRPr="00FC3A9C">
        <w:rPr>
          <w:rFonts w:hint="eastAsia"/>
          <w:bCs/>
          <w:sz w:val="24"/>
        </w:rPr>
        <w:t>；</w:t>
      </w:r>
      <w:r w:rsidR="00061799" w:rsidRPr="00FC3A9C">
        <w:rPr>
          <w:rFonts w:hint="eastAsia"/>
          <w:bCs/>
          <w:sz w:val="24"/>
        </w:rPr>
        <w:t>2</w:t>
      </w:r>
      <w:r w:rsidR="00061799" w:rsidRPr="00FC3A9C">
        <w:rPr>
          <w:bCs/>
          <w:sz w:val="24"/>
        </w:rPr>
        <w:t>98K</w:t>
      </w:r>
      <w:r w:rsidR="00061799" w:rsidRPr="00FC3A9C">
        <w:rPr>
          <w:rFonts w:hint="eastAsia"/>
          <w:bCs/>
          <w:sz w:val="24"/>
        </w:rPr>
        <w:t>；</w:t>
      </w:r>
    </w:p>
    <w:p w14:paraId="4F74FFD0" w14:textId="77777777" w:rsidR="00EE32D7" w:rsidRPr="00FC3A9C" w:rsidRDefault="00EE32D7" w:rsidP="00EE32D7">
      <w:pPr>
        <w:spacing w:line="360" w:lineRule="auto"/>
        <w:ind w:firstLine="540"/>
        <w:contextualSpacing/>
        <w:jc w:val="left"/>
        <w:outlineLvl w:val="0"/>
        <w:rPr>
          <w:bCs/>
          <w:sz w:val="24"/>
        </w:rPr>
      </w:pPr>
      <w:r w:rsidRPr="00FC3A9C">
        <w:rPr>
          <w:rFonts w:hint="eastAsia"/>
          <w:bCs/>
          <w:sz w:val="24"/>
        </w:rPr>
        <w:t xml:space="preserve"> </w:t>
      </w:r>
      <w:r w:rsidRPr="00FC3A9C">
        <w:rPr>
          <w:bCs/>
          <w:sz w:val="24"/>
        </w:rPr>
        <w:t xml:space="preserve"> </w:t>
      </w:r>
      <m:oMath>
        <m:r>
          <w:rPr>
            <w:rFonts w:ascii="Cambria Math" w:hAnsi="Cambria Math"/>
            <w:sz w:val="24"/>
          </w:rPr>
          <m:t>M-</m:t>
        </m:r>
      </m:oMath>
      <w:r w:rsidRPr="00FC3A9C">
        <w:rPr>
          <w:rFonts w:hint="eastAsia"/>
          <w:bCs/>
          <w:sz w:val="24"/>
        </w:rPr>
        <w:t>物质的摩尔质量，</w:t>
      </w:r>
      <w:r w:rsidRPr="00FC3A9C">
        <w:rPr>
          <w:rFonts w:hint="eastAsia"/>
          <w:bCs/>
          <w:sz w:val="24"/>
        </w:rPr>
        <w:t>kg</w:t>
      </w:r>
      <w:r w:rsidRPr="00FC3A9C">
        <w:rPr>
          <w:bCs/>
          <w:sz w:val="24"/>
        </w:rPr>
        <w:t>/mol</w:t>
      </w:r>
      <w:r w:rsidR="00061799" w:rsidRPr="00FC3A9C">
        <w:rPr>
          <w:rFonts w:hint="eastAsia"/>
          <w:bCs/>
          <w:sz w:val="24"/>
        </w:rPr>
        <w:t>；甲醇为</w:t>
      </w:r>
      <w:r w:rsidR="00061799" w:rsidRPr="00FC3A9C">
        <w:rPr>
          <w:rFonts w:hint="eastAsia"/>
          <w:bCs/>
          <w:sz w:val="24"/>
        </w:rPr>
        <w:t>0</w:t>
      </w:r>
      <w:r w:rsidR="00061799" w:rsidRPr="00FC3A9C">
        <w:rPr>
          <w:bCs/>
          <w:sz w:val="24"/>
        </w:rPr>
        <w:t>.032</w:t>
      </w:r>
      <w:r w:rsidR="00061799" w:rsidRPr="00FC3A9C">
        <w:rPr>
          <w:rFonts w:hint="eastAsia"/>
          <w:bCs/>
          <w:sz w:val="24"/>
        </w:rPr>
        <w:t xml:space="preserve"> kg</w:t>
      </w:r>
      <w:r w:rsidR="00061799" w:rsidRPr="00FC3A9C">
        <w:rPr>
          <w:bCs/>
          <w:sz w:val="24"/>
        </w:rPr>
        <w:t>/mol</w:t>
      </w:r>
      <w:r w:rsidR="00061799" w:rsidRPr="00FC3A9C">
        <w:rPr>
          <w:rFonts w:hint="eastAsia"/>
          <w:bCs/>
          <w:sz w:val="24"/>
        </w:rPr>
        <w:t>；</w:t>
      </w:r>
    </w:p>
    <w:p w14:paraId="5686A388" w14:textId="77777777" w:rsidR="00EE32D7" w:rsidRPr="00FC3A9C" w:rsidRDefault="00EE32D7" w:rsidP="00113454">
      <w:pPr>
        <w:spacing w:line="360" w:lineRule="auto"/>
        <w:contextualSpacing/>
        <w:jc w:val="left"/>
        <w:outlineLvl w:val="0"/>
        <w:rPr>
          <w:sz w:val="24"/>
        </w:rPr>
      </w:pPr>
      <w:r w:rsidRPr="00FC3A9C">
        <w:rPr>
          <w:rFonts w:hint="eastAsia"/>
          <w:bCs/>
          <w:sz w:val="24"/>
        </w:rPr>
        <w:t xml:space="preserve"> </w:t>
      </w:r>
      <w:r w:rsidRPr="00FC3A9C">
        <w:rPr>
          <w:bCs/>
          <w:sz w:val="24"/>
        </w:rPr>
        <w:t xml:space="preserve">      </w:t>
      </w:r>
      <m:oMath>
        <m:r>
          <w:rPr>
            <w:rFonts w:ascii="Cambria Math" w:hAnsi="Cambria Math"/>
            <w:sz w:val="24"/>
          </w:rPr>
          <m:t>u-</m:t>
        </m:r>
      </m:oMath>
      <w:r w:rsidRPr="00FC3A9C">
        <w:rPr>
          <w:rFonts w:hint="eastAsia"/>
          <w:sz w:val="24"/>
        </w:rPr>
        <w:t>风速，</w:t>
      </w:r>
      <w:r w:rsidRPr="00FC3A9C">
        <w:rPr>
          <w:rFonts w:hint="eastAsia"/>
          <w:sz w:val="24"/>
        </w:rPr>
        <w:t>m/</w:t>
      </w:r>
      <w:r w:rsidRPr="00FC3A9C">
        <w:rPr>
          <w:sz w:val="24"/>
        </w:rPr>
        <w:t>s</w:t>
      </w:r>
      <w:r w:rsidR="00061799" w:rsidRPr="00FC3A9C">
        <w:rPr>
          <w:rFonts w:hint="eastAsia"/>
          <w:sz w:val="24"/>
        </w:rPr>
        <w:t>，</w:t>
      </w:r>
      <w:r w:rsidR="00061799" w:rsidRPr="00FC3A9C">
        <w:rPr>
          <w:rFonts w:hint="eastAsia"/>
          <w:sz w:val="24"/>
        </w:rPr>
        <w:t>1</w:t>
      </w:r>
      <w:r w:rsidR="00061799" w:rsidRPr="00FC3A9C">
        <w:rPr>
          <w:sz w:val="24"/>
        </w:rPr>
        <w:t>.5</w:t>
      </w:r>
      <w:r w:rsidR="00061799" w:rsidRPr="00FC3A9C">
        <w:rPr>
          <w:rFonts w:hint="eastAsia"/>
          <w:sz w:val="24"/>
        </w:rPr>
        <w:t>m/</w:t>
      </w:r>
      <w:r w:rsidR="00061799" w:rsidRPr="00FC3A9C">
        <w:rPr>
          <w:sz w:val="24"/>
        </w:rPr>
        <w:t>s</w:t>
      </w:r>
      <w:r w:rsidRPr="00FC3A9C">
        <w:rPr>
          <w:rFonts w:hint="eastAsia"/>
          <w:sz w:val="24"/>
        </w:rPr>
        <w:t>；</w:t>
      </w:r>
    </w:p>
    <w:p w14:paraId="063C7180" w14:textId="77777777" w:rsidR="00EE32D7" w:rsidRPr="00FC3A9C" w:rsidRDefault="00EE32D7" w:rsidP="00113454">
      <w:pPr>
        <w:spacing w:line="360" w:lineRule="auto"/>
        <w:contextualSpacing/>
        <w:jc w:val="left"/>
        <w:outlineLvl w:val="0"/>
        <w:rPr>
          <w:sz w:val="24"/>
        </w:rPr>
      </w:pPr>
      <w:r w:rsidRPr="00FC3A9C">
        <w:rPr>
          <w:rFonts w:hint="eastAsia"/>
          <w:sz w:val="24"/>
        </w:rPr>
        <w:t xml:space="preserve"> </w:t>
      </w:r>
      <w:r w:rsidRPr="00FC3A9C">
        <w:rPr>
          <w:sz w:val="24"/>
        </w:rPr>
        <w:t xml:space="preserve">      </w:t>
      </w:r>
      <m:oMath>
        <m:r>
          <m:rPr>
            <m:sty m:val="p"/>
          </m:rPr>
          <w:rPr>
            <w:rFonts w:ascii="Cambria Math" w:hAnsi="Cambria Math"/>
            <w:sz w:val="24"/>
          </w:rPr>
          <m:t>r</m:t>
        </m:r>
        <m:r>
          <w:rPr>
            <w:rFonts w:ascii="Cambria Math" w:hAnsi="Cambria Math"/>
            <w:sz w:val="24"/>
          </w:rPr>
          <m:t>-</m:t>
        </m:r>
      </m:oMath>
      <w:r w:rsidRPr="00FC3A9C">
        <w:rPr>
          <w:rFonts w:hint="eastAsia"/>
          <w:sz w:val="24"/>
        </w:rPr>
        <w:t>液池半径，</w:t>
      </w:r>
      <w:r w:rsidRPr="00FC3A9C">
        <w:rPr>
          <w:rFonts w:hint="eastAsia"/>
          <w:sz w:val="24"/>
        </w:rPr>
        <w:t>m</w:t>
      </w:r>
      <w:r w:rsidRPr="00FC3A9C">
        <w:rPr>
          <w:rFonts w:hint="eastAsia"/>
          <w:sz w:val="24"/>
        </w:rPr>
        <w:t>；</w:t>
      </w:r>
    </w:p>
    <w:p w14:paraId="57DAEDDA" w14:textId="77777777" w:rsidR="00EE32D7" w:rsidRPr="00FC3A9C" w:rsidRDefault="00EE32D7" w:rsidP="00113454">
      <w:pPr>
        <w:spacing w:line="360" w:lineRule="auto"/>
        <w:contextualSpacing/>
        <w:jc w:val="left"/>
        <w:outlineLvl w:val="0"/>
        <w:rPr>
          <w:bCs/>
          <w:sz w:val="24"/>
        </w:rPr>
      </w:pPr>
      <w:r w:rsidRPr="00FC3A9C">
        <w:rPr>
          <w:rFonts w:hint="eastAsia"/>
          <w:bCs/>
          <w:sz w:val="24"/>
        </w:rPr>
        <w:t xml:space="preserve"> </w:t>
      </w:r>
      <w:r w:rsidRPr="00FC3A9C">
        <w:rPr>
          <w:bCs/>
          <w:sz w:val="24"/>
        </w:rPr>
        <w:t xml:space="preserve">      </w:t>
      </w:r>
      <m:oMath>
        <m:r>
          <m:rPr>
            <m:sty m:val="p"/>
          </m:rPr>
          <w:rPr>
            <w:rFonts w:ascii="Cambria Math" w:hAnsi="Cambria Math"/>
            <w:sz w:val="24"/>
          </w:rPr>
          <m:t>α</m:t>
        </m:r>
        <m:r>
          <m:rPr>
            <m:sty m:val="p"/>
          </m:rPr>
          <w:rPr>
            <w:rFonts w:ascii="Cambria Math" w:hAnsi="Cambria Math" w:hint="eastAsia"/>
            <w:sz w:val="24"/>
          </w:rPr>
          <m:t>，</m:t>
        </m:r>
        <m:r>
          <m:rPr>
            <m:sty m:val="p"/>
          </m:rPr>
          <w:rPr>
            <w:rFonts w:ascii="Cambria Math" w:hAnsi="Cambria Math"/>
            <w:sz w:val="24"/>
          </w:rPr>
          <m:t>n-</m:t>
        </m:r>
      </m:oMath>
      <w:r w:rsidRPr="00FC3A9C">
        <w:rPr>
          <w:rFonts w:hint="eastAsia"/>
          <w:bCs/>
          <w:sz w:val="24"/>
        </w:rPr>
        <w:t>大气稳定度系数，取值见导则附录</w:t>
      </w:r>
      <w:r w:rsidRPr="00FC3A9C">
        <w:rPr>
          <w:rFonts w:hint="eastAsia"/>
          <w:bCs/>
          <w:sz w:val="24"/>
        </w:rPr>
        <w:t>F</w:t>
      </w:r>
      <w:r w:rsidRPr="00FC3A9C">
        <w:rPr>
          <w:rFonts w:hint="eastAsia"/>
          <w:bCs/>
          <w:sz w:val="24"/>
        </w:rPr>
        <w:t>表</w:t>
      </w:r>
      <w:r w:rsidRPr="00FC3A9C">
        <w:rPr>
          <w:rFonts w:hint="eastAsia"/>
          <w:bCs/>
          <w:sz w:val="24"/>
        </w:rPr>
        <w:t>F</w:t>
      </w:r>
      <w:r w:rsidRPr="00FC3A9C">
        <w:rPr>
          <w:bCs/>
          <w:sz w:val="24"/>
        </w:rPr>
        <w:t>.3</w:t>
      </w:r>
      <w:r w:rsidRPr="00FC3A9C">
        <w:rPr>
          <w:rFonts w:hint="eastAsia"/>
          <w:bCs/>
          <w:sz w:val="24"/>
        </w:rPr>
        <w:t>，</w:t>
      </w:r>
      <w:r w:rsidR="005A79B1" w:rsidRPr="00FC3A9C">
        <w:rPr>
          <w:rFonts w:hint="eastAsia"/>
          <w:bCs/>
          <w:sz w:val="24"/>
        </w:rPr>
        <w:t>见表</w:t>
      </w:r>
      <w:r w:rsidR="005A79B1" w:rsidRPr="00FC3A9C">
        <w:rPr>
          <w:rFonts w:hint="eastAsia"/>
          <w:bCs/>
          <w:sz w:val="24"/>
        </w:rPr>
        <w:t>6</w:t>
      </w:r>
      <w:r w:rsidR="005A79B1" w:rsidRPr="00FC3A9C">
        <w:rPr>
          <w:bCs/>
          <w:sz w:val="24"/>
        </w:rPr>
        <w:t>-1</w:t>
      </w:r>
      <w:r w:rsidR="005A79B1" w:rsidRPr="00FC3A9C">
        <w:rPr>
          <w:rFonts w:hint="eastAsia"/>
          <w:bCs/>
          <w:sz w:val="24"/>
        </w:rPr>
        <w:t>。</w:t>
      </w:r>
    </w:p>
    <w:p w14:paraId="04E3A070" w14:textId="77777777" w:rsidR="00EE32D7" w:rsidRPr="00FC3A9C" w:rsidRDefault="00EE32D7" w:rsidP="000102DE">
      <w:pPr>
        <w:spacing w:line="360" w:lineRule="auto"/>
        <w:ind w:firstLine="480"/>
        <w:contextualSpacing/>
        <w:jc w:val="left"/>
        <w:outlineLvl w:val="0"/>
        <w:rPr>
          <w:sz w:val="24"/>
        </w:rPr>
      </w:pPr>
      <w:r w:rsidRPr="00FC3A9C">
        <w:rPr>
          <w:rFonts w:hint="eastAsia"/>
          <w:bCs/>
          <w:sz w:val="24"/>
        </w:rPr>
        <w:t>液池最大直径取决于泄漏点附近的地域构型、泄漏的连续性或瞬时性。有围堰时，以围堰最大等效半径为液池半径；无围堰时，设定液休瞬间扩散到最小</w:t>
      </w:r>
      <w:r w:rsidR="00BA5B16" w:rsidRPr="00FC3A9C">
        <w:rPr>
          <w:rFonts w:hint="eastAsia"/>
          <w:bCs/>
          <w:sz w:val="24"/>
        </w:rPr>
        <w:t>厚度</w:t>
      </w:r>
      <w:r w:rsidRPr="00FC3A9C">
        <w:rPr>
          <w:rFonts w:hint="eastAsia"/>
          <w:bCs/>
          <w:sz w:val="24"/>
        </w:rPr>
        <w:t>时，推算液池等效半径。</w:t>
      </w:r>
      <w:r w:rsidR="00B7079A" w:rsidRPr="00FC3A9C">
        <w:rPr>
          <w:rFonts w:hint="eastAsia"/>
          <w:bCs/>
          <w:sz w:val="24"/>
        </w:rPr>
        <w:t>本项目</w:t>
      </w:r>
      <w:r w:rsidR="002E0C85" w:rsidRPr="00FC3A9C">
        <w:rPr>
          <w:rFonts w:hint="eastAsia"/>
          <w:bCs/>
          <w:sz w:val="24"/>
        </w:rPr>
        <w:t>要求</w:t>
      </w:r>
      <w:r w:rsidR="00B7079A" w:rsidRPr="00FC3A9C">
        <w:rPr>
          <w:rFonts w:hint="eastAsia"/>
          <w:bCs/>
          <w:sz w:val="24"/>
        </w:rPr>
        <w:t>储罐</w:t>
      </w:r>
      <w:r w:rsidR="002E0C85" w:rsidRPr="00FC3A9C">
        <w:rPr>
          <w:rFonts w:hint="eastAsia"/>
          <w:bCs/>
          <w:sz w:val="24"/>
        </w:rPr>
        <w:t>区</w:t>
      </w:r>
      <w:r w:rsidR="00B7079A" w:rsidRPr="00FC3A9C">
        <w:rPr>
          <w:rFonts w:hint="eastAsia"/>
          <w:bCs/>
          <w:sz w:val="24"/>
        </w:rPr>
        <w:t>设置围堰，</w:t>
      </w:r>
      <w:r w:rsidR="000102DE" w:rsidRPr="00FC3A9C">
        <w:rPr>
          <w:rFonts w:hint="eastAsia"/>
          <w:bCs/>
          <w:sz w:val="24"/>
        </w:rPr>
        <w:t>围堰（</w:t>
      </w:r>
      <w:r w:rsidR="00102264" w:rsidRPr="00FC3A9C">
        <w:rPr>
          <w:rFonts w:hint="eastAsia"/>
          <w:bCs/>
          <w:sz w:val="24"/>
        </w:rPr>
        <w:t>可设</w:t>
      </w:r>
      <w:r w:rsidR="000102DE" w:rsidRPr="00FC3A9C">
        <w:rPr>
          <w:rFonts w:hint="eastAsia"/>
          <w:bCs/>
          <w:sz w:val="24"/>
        </w:rPr>
        <w:t>1</w:t>
      </w:r>
      <w:r w:rsidR="005B71EE" w:rsidRPr="00FC3A9C">
        <w:rPr>
          <w:bCs/>
          <w:sz w:val="24"/>
        </w:rPr>
        <w:t>3</w:t>
      </w:r>
      <w:r w:rsidR="000102DE" w:rsidRPr="00FC3A9C">
        <w:rPr>
          <w:bCs/>
          <w:sz w:val="24"/>
        </w:rPr>
        <w:t>m</w:t>
      </w:r>
      <w:r w:rsidR="000102DE" w:rsidRPr="00FC3A9C">
        <w:rPr>
          <w:rFonts w:hint="eastAsia"/>
          <w:sz w:val="24"/>
        </w:rPr>
        <w:t>×</w:t>
      </w:r>
      <w:r w:rsidR="005B71EE" w:rsidRPr="00FC3A9C">
        <w:rPr>
          <w:sz w:val="24"/>
        </w:rPr>
        <w:t>4</w:t>
      </w:r>
      <w:r w:rsidR="000102DE" w:rsidRPr="00FC3A9C">
        <w:rPr>
          <w:sz w:val="24"/>
        </w:rPr>
        <w:t>m</w:t>
      </w:r>
      <w:r w:rsidR="000102DE" w:rsidRPr="00FC3A9C">
        <w:rPr>
          <w:rFonts w:hint="eastAsia"/>
          <w:sz w:val="24"/>
        </w:rPr>
        <w:t>×</w:t>
      </w:r>
      <w:r w:rsidR="000102DE" w:rsidRPr="00FC3A9C">
        <w:rPr>
          <w:rFonts w:hint="eastAsia"/>
          <w:sz w:val="24"/>
        </w:rPr>
        <w:t>1</w:t>
      </w:r>
      <w:r w:rsidR="000102DE" w:rsidRPr="00FC3A9C">
        <w:rPr>
          <w:sz w:val="24"/>
        </w:rPr>
        <w:t>.2m</w:t>
      </w:r>
      <w:r w:rsidR="000102DE" w:rsidRPr="00FC3A9C">
        <w:rPr>
          <w:rFonts w:hint="eastAsia"/>
          <w:bCs/>
          <w:sz w:val="24"/>
        </w:rPr>
        <w:t>），有效容积约</w:t>
      </w:r>
      <w:r w:rsidR="005B71EE" w:rsidRPr="00FC3A9C">
        <w:rPr>
          <w:bCs/>
          <w:sz w:val="24"/>
        </w:rPr>
        <w:t>62.4</w:t>
      </w:r>
      <w:r w:rsidR="000102DE" w:rsidRPr="00FC3A9C">
        <w:rPr>
          <w:sz w:val="24"/>
        </w:rPr>
        <w:t>m</w:t>
      </w:r>
      <w:r w:rsidR="000102DE" w:rsidRPr="00FC3A9C">
        <w:rPr>
          <w:sz w:val="24"/>
          <w:vertAlign w:val="superscript"/>
        </w:rPr>
        <w:t>3</w:t>
      </w:r>
      <w:r w:rsidR="005B71EE" w:rsidRPr="00FC3A9C">
        <w:rPr>
          <w:sz w:val="24"/>
        </w:rPr>
        <w:t>(</w:t>
      </w:r>
      <w:r w:rsidR="005B71EE" w:rsidRPr="00FC3A9C">
        <w:rPr>
          <w:rFonts w:hint="eastAsia"/>
          <w:sz w:val="24"/>
        </w:rPr>
        <w:t>大于储罐最大容积</w:t>
      </w:r>
      <w:r w:rsidR="005B71EE" w:rsidRPr="00FC3A9C">
        <w:rPr>
          <w:bCs/>
          <w:sz w:val="24"/>
        </w:rPr>
        <w:t>60</w:t>
      </w:r>
      <w:r w:rsidR="005B71EE" w:rsidRPr="00FC3A9C">
        <w:rPr>
          <w:sz w:val="24"/>
        </w:rPr>
        <w:t>m</w:t>
      </w:r>
      <w:r w:rsidR="005B71EE" w:rsidRPr="00FC3A9C">
        <w:rPr>
          <w:sz w:val="24"/>
          <w:vertAlign w:val="superscript"/>
        </w:rPr>
        <w:t>3</w:t>
      </w:r>
      <w:r w:rsidR="005B71EE" w:rsidRPr="00FC3A9C">
        <w:rPr>
          <w:sz w:val="24"/>
        </w:rPr>
        <w:t>)</w:t>
      </w:r>
      <w:r w:rsidR="000102DE" w:rsidRPr="00FC3A9C">
        <w:rPr>
          <w:rFonts w:hint="eastAsia"/>
          <w:sz w:val="24"/>
        </w:rPr>
        <w:t>。</w:t>
      </w:r>
    </w:p>
    <w:p w14:paraId="2B8E8CCE" w14:textId="77777777" w:rsidR="000102DE" w:rsidRPr="00FC3A9C" w:rsidRDefault="000102DE" w:rsidP="000102DE">
      <w:pPr>
        <w:jc w:val="center"/>
        <w:rPr>
          <w:b/>
          <w:szCs w:val="21"/>
        </w:rPr>
      </w:pPr>
      <w:r w:rsidRPr="00FC3A9C">
        <w:rPr>
          <w:b/>
          <w:szCs w:val="21"/>
        </w:rPr>
        <w:lastRenderedPageBreak/>
        <w:t>表</w:t>
      </w:r>
      <w:r w:rsidRPr="00FC3A9C">
        <w:rPr>
          <w:b/>
          <w:szCs w:val="21"/>
        </w:rPr>
        <w:t xml:space="preserve">6-1     </w:t>
      </w:r>
      <w:r w:rsidRPr="00FC3A9C">
        <w:rPr>
          <w:rFonts w:hint="eastAsia"/>
          <w:b/>
          <w:szCs w:val="21"/>
        </w:rPr>
        <w:t>液池蒸发模式参数</w:t>
      </w:r>
    </w:p>
    <w:tbl>
      <w:tblPr>
        <w:tblStyle w:val="aff"/>
        <w:tblW w:w="0" w:type="auto"/>
        <w:tblLook w:val="04A0" w:firstRow="1" w:lastRow="0" w:firstColumn="1" w:lastColumn="0" w:noHBand="0" w:noVBand="1"/>
      </w:tblPr>
      <w:tblGrid>
        <w:gridCol w:w="3015"/>
        <w:gridCol w:w="3001"/>
        <w:gridCol w:w="3001"/>
      </w:tblGrid>
      <w:tr w:rsidR="00FC3A9C" w:rsidRPr="00FC3A9C" w14:paraId="4C0A3C58" w14:textId="77777777" w:rsidTr="0024319C">
        <w:tc>
          <w:tcPr>
            <w:tcW w:w="3015" w:type="dxa"/>
            <w:vAlign w:val="center"/>
          </w:tcPr>
          <w:p w14:paraId="16BC8372" w14:textId="77777777" w:rsidR="000102DE" w:rsidRPr="00FC3A9C" w:rsidRDefault="00061799" w:rsidP="00061799">
            <w:pPr>
              <w:contextualSpacing/>
              <w:jc w:val="center"/>
              <w:outlineLvl w:val="0"/>
              <w:rPr>
                <w:bCs/>
                <w:szCs w:val="21"/>
              </w:rPr>
            </w:pPr>
            <w:r w:rsidRPr="00FC3A9C">
              <w:rPr>
                <w:bCs/>
                <w:szCs w:val="21"/>
              </w:rPr>
              <w:t>稳定度条件</w:t>
            </w:r>
          </w:p>
        </w:tc>
        <w:tc>
          <w:tcPr>
            <w:tcW w:w="3001" w:type="dxa"/>
            <w:vAlign w:val="center"/>
          </w:tcPr>
          <w:p w14:paraId="590B6043" w14:textId="77777777" w:rsidR="000102DE" w:rsidRPr="00FC3A9C" w:rsidRDefault="00061799" w:rsidP="00061799">
            <w:pPr>
              <w:contextualSpacing/>
              <w:jc w:val="center"/>
              <w:outlineLvl w:val="0"/>
              <w:rPr>
                <w:bCs/>
                <w:szCs w:val="21"/>
              </w:rPr>
            </w:pPr>
            <w:r w:rsidRPr="00FC3A9C">
              <w:rPr>
                <w:bCs/>
                <w:szCs w:val="21"/>
              </w:rPr>
              <w:t>n</w:t>
            </w:r>
          </w:p>
        </w:tc>
        <w:tc>
          <w:tcPr>
            <w:tcW w:w="3001" w:type="dxa"/>
            <w:vAlign w:val="center"/>
          </w:tcPr>
          <w:p w14:paraId="2478DEDB" w14:textId="77777777" w:rsidR="000102DE" w:rsidRPr="00FC3A9C" w:rsidRDefault="00061799" w:rsidP="00061799">
            <w:pPr>
              <w:contextualSpacing/>
              <w:jc w:val="center"/>
              <w:outlineLvl w:val="0"/>
              <w:rPr>
                <w:bCs/>
                <w:szCs w:val="21"/>
              </w:rPr>
            </w:pPr>
            <w:r w:rsidRPr="00FC3A9C">
              <w:rPr>
                <w:bCs/>
                <w:szCs w:val="21"/>
              </w:rPr>
              <w:t>a</w:t>
            </w:r>
          </w:p>
        </w:tc>
      </w:tr>
      <w:tr w:rsidR="00FC3A9C" w:rsidRPr="00FC3A9C" w14:paraId="04B4664A" w14:textId="77777777" w:rsidTr="0024319C">
        <w:tc>
          <w:tcPr>
            <w:tcW w:w="3015" w:type="dxa"/>
            <w:vAlign w:val="center"/>
          </w:tcPr>
          <w:p w14:paraId="3FB9CC11" w14:textId="77777777" w:rsidR="00061799" w:rsidRPr="00FC3A9C" w:rsidRDefault="00061799" w:rsidP="00061799">
            <w:pPr>
              <w:contextualSpacing/>
              <w:jc w:val="center"/>
              <w:outlineLvl w:val="0"/>
              <w:rPr>
                <w:bCs/>
                <w:szCs w:val="21"/>
              </w:rPr>
            </w:pPr>
            <w:r w:rsidRPr="00FC3A9C">
              <w:rPr>
                <w:bCs/>
                <w:szCs w:val="21"/>
              </w:rPr>
              <w:t>稳定（</w:t>
            </w:r>
            <w:r w:rsidRPr="00FC3A9C">
              <w:rPr>
                <w:bCs/>
                <w:szCs w:val="21"/>
              </w:rPr>
              <w:t>F</w:t>
            </w:r>
            <w:r w:rsidRPr="00FC3A9C">
              <w:rPr>
                <w:bCs/>
                <w:szCs w:val="21"/>
              </w:rPr>
              <w:t>）</w:t>
            </w:r>
          </w:p>
        </w:tc>
        <w:tc>
          <w:tcPr>
            <w:tcW w:w="3001" w:type="dxa"/>
            <w:vAlign w:val="center"/>
          </w:tcPr>
          <w:p w14:paraId="55D688AF" w14:textId="77777777" w:rsidR="00061799" w:rsidRPr="00FC3A9C" w:rsidRDefault="0024319C" w:rsidP="00061799">
            <w:pPr>
              <w:contextualSpacing/>
              <w:jc w:val="center"/>
              <w:outlineLvl w:val="0"/>
              <w:rPr>
                <w:bCs/>
                <w:szCs w:val="21"/>
              </w:rPr>
            </w:pPr>
            <w:r w:rsidRPr="00FC3A9C">
              <w:rPr>
                <w:rFonts w:hint="eastAsia"/>
                <w:bCs/>
                <w:szCs w:val="21"/>
              </w:rPr>
              <w:t>0</w:t>
            </w:r>
            <w:r w:rsidRPr="00FC3A9C">
              <w:rPr>
                <w:bCs/>
                <w:szCs w:val="21"/>
              </w:rPr>
              <w:t>.3</w:t>
            </w:r>
          </w:p>
        </w:tc>
        <w:tc>
          <w:tcPr>
            <w:tcW w:w="3001" w:type="dxa"/>
            <w:vAlign w:val="center"/>
          </w:tcPr>
          <w:p w14:paraId="2246799E" w14:textId="77777777" w:rsidR="00061799" w:rsidRPr="00FC3A9C" w:rsidRDefault="0024319C" w:rsidP="00061799">
            <w:pPr>
              <w:contextualSpacing/>
              <w:jc w:val="center"/>
              <w:outlineLvl w:val="0"/>
              <w:rPr>
                <w:bCs/>
                <w:szCs w:val="21"/>
              </w:rPr>
            </w:pPr>
            <w:r w:rsidRPr="00FC3A9C">
              <w:rPr>
                <w:rFonts w:hint="eastAsia"/>
                <w:bCs/>
                <w:szCs w:val="21"/>
              </w:rPr>
              <w:t>5</w:t>
            </w:r>
            <w:r w:rsidRPr="00FC3A9C">
              <w:rPr>
                <w:bCs/>
                <w:szCs w:val="21"/>
              </w:rPr>
              <w:t>.285</w:t>
            </w:r>
            <w:r w:rsidRPr="00FC3A9C">
              <w:rPr>
                <w:rFonts w:hint="eastAsia"/>
                <w:szCs w:val="21"/>
              </w:rPr>
              <w:t>×</w:t>
            </w:r>
            <w:r w:rsidRPr="00FC3A9C">
              <w:rPr>
                <w:rFonts w:hint="eastAsia"/>
                <w:szCs w:val="21"/>
              </w:rPr>
              <w:t>1</w:t>
            </w:r>
            <w:r w:rsidRPr="00FC3A9C">
              <w:rPr>
                <w:szCs w:val="21"/>
              </w:rPr>
              <w:t>0</w:t>
            </w:r>
            <w:r w:rsidRPr="00FC3A9C">
              <w:rPr>
                <w:szCs w:val="21"/>
                <w:vertAlign w:val="superscript"/>
              </w:rPr>
              <w:t>-3</w:t>
            </w:r>
          </w:p>
        </w:tc>
      </w:tr>
    </w:tbl>
    <w:p w14:paraId="17C4C7BA" w14:textId="77777777" w:rsidR="000102DE" w:rsidRPr="00FC3A9C" w:rsidRDefault="0024319C" w:rsidP="000102DE">
      <w:pPr>
        <w:spacing w:line="360" w:lineRule="auto"/>
        <w:ind w:firstLine="480"/>
        <w:contextualSpacing/>
        <w:jc w:val="left"/>
        <w:outlineLvl w:val="0"/>
        <w:rPr>
          <w:bCs/>
          <w:sz w:val="24"/>
        </w:rPr>
      </w:pPr>
      <w:r w:rsidRPr="00FC3A9C">
        <w:rPr>
          <w:rFonts w:hint="eastAsia"/>
          <w:bCs/>
          <w:sz w:val="24"/>
        </w:rPr>
        <w:t>本项目为</w:t>
      </w:r>
      <w:r w:rsidR="00102264" w:rsidRPr="00FC3A9C">
        <w:rPr>
          <w:rFonts w:hint="eastAsia"/>
          <w:bCs/>
          <w:sz w:val="24"/>
        </w:rPr>
        <w:t>环境风险评价等级为</w:t>
      </w:r>
      <w:r w:rsidRPr="00FC3A9C">
        <w:rPr>
          <w:rFonts w:hint="eastAsia"/>
          <w:bCs/>
          <w:sz w:val="24"/>
        </w:rPr>
        <w:t>二级，选取最不利气象条件进行后果预测，最不利条件取</w:t>
      </w:r>
      <w:r w:rsidRPr="00FC3A9C">
        <w:rPr>
          <w:bCs/>
          <w:sz w:val="24"/>
        </w:rPr>
        <w:t>F</w:t>
      </w:r>
      <w:r w:rsidRPr="00FC3A9C">
        <w:rPr>
          <w:rFonts w:hint="eastAsia"/>
          <w:bCs/>
          <w:sz w:val="24"/>
        </w:rPr>
        <w:t>类稳定度，</w:t>
      </w:r>
      <w:r w:rsidR="00061799" w:rsidRPr="00FC3A9C">
        <w:rPr>
          <w:rFonts w:hint="eastAsia"/>
          <w:bCs/>
          <w:sz w:val="24"/>
        </w:rPr>
        <w:t>根据以上公式计算得出不同稳定度条件的甲醇蒸发量，如表</w:t>
      </w:r>
      <w:r w:rsidR="00061799" w:rsidRPr="00FC3A9C">
        <w:rPr>
          <w:rFonts w:hint="eastAsia"/>
          <w:bCs/>
          <w:sz w:val="24"/>
        </w:rPr>
        <w:t>6</w:t>
      </w:r>
      <w:r w:rsidR="00061799" w:rsidRPr="00FC3A9C">
        <w:rPr>
          <w:bCs/>
          <w:sz w:val="24"/>
        </w:rPr>
        <w:t>-2</w:t>
      </w:r>
      <w:r w:rsidR="00061799" w:rsidRPr="00FC3A9C">
        <w:rPr>
          <w:rFonts w:hint="eastAsia"/>
          <w:bCs/>
          <w:sz w:val="24"/>
        </w:rPr>
        <w:t>所示。</w:t>
      </w:r>
    </w:p>
    <w:p w14:paraId="732EEFCD" w14:textId="77777777" w:rsidR="00061799" w:rsidRPr="00FC3A9C" w:rsidRDefault="00061799" w:rsidP="00061799">
      <w:pPr>
        <w:jc w:val="center"/>
        <w:rPr>
          <w:b/>
          <w:szCs w:val="21"/>
        </w:rPr>
      </w:pPr>
      <w:r w:rsidRPr="00FC3A9C">
        <w:rPr>
          <w:b/>
          <w:szCs w:val="21"/>
        </w:rPr>
        <w:t>表</w:t>
      </w:r>
      <w:r w:rsidRPr="00FC3A9C">
        <w:rPr>
          <w:b/>
          <w:szCs w:val="21"/>
        </w:rPr>
        <w:t xml:space="preserve">6-2     </w:t>
      </w:r>
      <w:r w:rsidRPr="00FC3A9C">
        <w:rPr>
          <w:rFonts w:hint="eastAsia"/>
          <w:b/>
          <w:szCs w:val="21"/>
        </w:rPr>
        <w:t>不同稳定度条件下的蒸发量</w:t>
      </w:r>
    </w:p>
    <w:tbl>
      <w:tblPr>
        <w:tblStyle w:val="aff"/>
        <w:tblW w:w="5000" w:type="pct"/>
        <w:tblLook w:val="04A0" w:firstRow="1" w:lastRow="0" w:firstColumn="1" w:lastColumn="0" w:noHBand="0" w:noVBand="1"/>
      </w:tblPr>
      <w:tblGrid>
        <w:gridCol w:w="2943"/>
        <w:gridCol w:w="3218"/>
        <w:gridCol w:w="3082"/>
      </w:tblGrid>
      <w:tr w:rsidR="00FC3A9C" w:rsidRPr="00FC3A9C" w14:paraId="7D9C36D5" w14:textId="77777777" w:rsidTr="00061799">
        <w:tc>
          <w:tcPr>
            <w:tcW w:w="1592" w:type="pct"/>
            <w:vAlign w:val="center"/>
          </w:tcPr>
          <w:p w14:paraId="6AB28561" w14:textId="77777777" w:rsidR="00061799" w:rsidRPr="00FC3A9C" w:rsidRDefault="00061799" w:rsidP="00061799">
            <w:pPr>
              <w:contextualSpacing/>
              <w:jc w:val="center"/>
              <w:outlineLvl w:val="0"/>
              <w:rPr>
                <w:bCs/>
                <w:szCs w:val="21"/>
              </w:rPr>
            </w:pPr>
            <w:r w:rsidRPr="00FC3A9C">
              <w:rPr>
                <w:rFonts w:hint="eastAsia"/>
                <w:bCs/>
                <w:szCs w:val="21"/>
              </w:rPr>
              <w:t>泄漏物质</w:t>
            </w:r>
          </w:p>
        </w:tc>
        <w:tc>
          <w:tcPr>
            <w:tcW w:w="1741" w:type="pct"/>
            <w:vAlign w:val="center"/>
          </w:tcPr>
          <w:p w14:paraId="5DB3C875" w14:textId="77777777" w:rsidR="00061799" w:rsidRPr="00FC3A9C" w:rsidRDefault="00061799" w:rsidP="00061799">
            <w:pPr>
              <w:contextualSpacing/>
              <w:jc w:val="center"/>
              <w:outlineLvl w:val="0"/>
              <w:rPr>
                <w:bCs/>
                <w:szCs w:val="21"/>
              </w:rPr>
            </w:pPr>
            <w:r w:rsidRPr="00FC3A9C">
              <w:rPr>
                <w:rFonts w:hint="eastAsia"/>
                <w:bCs/>
                <w:szCs w:val="21"/>
              </w:rPr>
              <w:t>稳定度条件</w:t>
            </w:r>
          </w:p>
        </w:tc>
        <w:tc>
          <w:tcPr>
            <w:tcW w:w="1667" w:type="pct"/>
            <w:vAlign w:val="center"/>
          </w:tcPr>
          <w:p w14:paraId="551E11C3" w14:textId="77777777" w:rsidR="00061799" w:rsidRPr="00FC3A9C" w:rsidRDefault="00713722" w:rsidP="00061799">
            <w:pPr>
              <w:contextualSpacing/>
              <w:jc w:val="center"/>
              <w:outlineLvl w:val="0"/>
              <w:rPr>
                <w:bCs/>
                <w:szCs w:val="21"/>
              </w:rPr>
            </w:pPr>
            <w:r w:rsidRPr="00FC3A9C">
              <w:rPr>
                <w:rFonts w:hint="eastAsia"/>
                <w:bCs/>
                <w:szCs w:val="21"/>
              </w:rPr>
              <w:t>质量蒸发平均</w:t>
            </w:r>
            <w:r w:rsidR="00061799" w:rsidRPr="00FC3A9C">
              <w:rPr>
                <w:rFonts w:hint="eastAsia"/>
                <w:bCs/>
                <w:szCs w:val="21"/>
              </w:rPr>
              <w:t>速率</w:t>
            </w:r>
            <w:r w:rsidRPr="00FC3A9C">
              <w:rPr>
                <w:rFonts w:hint="eastAsia"/>
                <w:bCs/>
                <w:szCs w:val="21"/>
              </w:rPr>
              <w:t>（</w:t>
            </w:r>
            <w:r w:rsidRPr="00FC3A9C">
              <w:rPr>
                <w:rFonts w:hint="eastAsia"/>
                <w:bCs/>
                <w:szCs w:val="21"/>
              </w:rPr>
              <w:t>kg</w:t>
            </w:r>
            <w:r w:rsidRPr="00FC3A9C">
              <w:rPr>
                <w:bCs/>
                <w:szCs w:val="21"/>
              </w:rPr>
              <w:t>/s</w:t>
            </w:r>
            <w:r w:rsidRPr="00FC3A9C">
              <w:rPr>
                <w:rFonts w:hint="eastAsia"/>
                <w:bCs/>
                <w:szCs w:val="21"/>
              </w:rPr>
              <w:t>）</w:t>
            </w:r>
          </w:p>
        </w:tc>
      </w:tr>
      <w:tr w:rsidR="00FC3A9C" w:rsidRPr="00FC3A9C" w14:paraId="1922E816" w14:textId="77777777" w:rsidTr="00061799">
        <w:tc>
          <w:tcPr>
            <w:tcW w:w="1592" w:type="pct"/>
            <w:vAlign w:val="center"/>
          </w:tcPr>
          <w:p w14:paraId="6CF09724" w14:textId="77777777" w:rsidR="00713722" w:rsidRPr="00FC3A9C" w:rsidRDefault="0024319C" w:rsidP="00061799">
            <w:pPr>
              <w:contextualSpacing/>
              <w:jc w:val="center"/>
              <w:outlineLvl w:val="0"/>
              <w:rPr>
                <w:bCs/>
                <w:szCs w:val="21"/>
              </w:rPr>
            </w:pPr>
            <w:r w:rsidRPr="00FC3A9C">
              <w:rPr>
                <w:rFonts w:hint="eastAsia"/>
                <w:bCs/>
                <w:szCs w:val="21"/>
              </w:rPr>
              <w:t>甲醇</w:t>
            </w:r>
          </w:p>
        </w:tc>
        <w:tc>
          <w:tcPr>
            <w:tcW w:w="1741" w:type="pct"/>
            <w:vAlign w:val="center"/>
          </w:tcPr>
          <w:p w14:paraId="64E33364" w14:textId="77777777" w:rsidR="00713722" w:rsidRPr="00FC3A9C" w:rsidRDefault="00713722" w:rsidP="00061799">
            <w:pPr>
              <w:contextualSpacing/>
              <w:jc w:val="center"/>
              <w:outlineLvl w:val="0"/>
              <w:rPr>
                <w:bCs/>
                <w:szCs w:val="21"/>
              </w:rPr>
            </w:pPr>
            <w:r w:rsidRPr="00FC3A9C">
              <w:rPr>
                <w:bCs/>
                <w:szCs w:val="21"/>
              </w:rPr>
              <w:t>稳定（</w:t>
            </w:r>
            <w:r w:rsidRPr="00FC3A9C">
              <w:rPr>
                <w:bCs/>
                <w:szCs w:val="21"/>
              </w:rPr>
              <w:t>F</w:t>
            </w:r>
            <w:r w:rsidRPr="00FC3A9C">
              <w:rPr>
                <w:bCs/>
                <w:szCs w:val="21"/>
              </w:rPr>
              <w:t>）</w:t>
            </w:r>
          </w:p>
        </w:tc>
        <w:tc>
          <w:tcPr>
            <w:tcW w:w="1667" w:type="pct"/>
            <w:vAlign w:val="center"/>
          </w:tcPr>
          <w:p w14:paraId="7B377225" w14:textId="77777777" w:rsidR="00713722" w:rsidRPr="00FC3A9C" w:rsidRDefault="00E745E3" w:rsidP="00061799">
            <w:pPr>
              <w:contextualSpacing/>
              <w:jc w:val="center"/>
              <w:outlineLvl w:val="0"/>
              <w:rPr>
                <w:bCs/>
                <w:szCs w:val="21"/>
              </w:rPr>
            </w:pPr>
            <w:r w:rsidRPr="00FC3A9C">
              <w:rPr>
                <w:bCs/>
                <w:szCs w:val="21"/>
              </w:rPr>
              <w:t>0.96</w:t>
            </w:r>
          </w:p>
        </w:tc>
      </w:tr>
    </w:tbl>
    <w:p w14:paraId="6B2E442B" w14:textId="77777777" w:rsidR="009D3598" w:rsidRPr="00FC3A9C" w:rsidRDefault="004378E9" w:rsidP="00F35BF1">
      <w:pPr>
        <w:spacing w:line="360" w:lineRule="auto"/>
        <w:ind w:firstLineChars="150" w:firstLine="361"/>
        <w:outlineLvl w:val="2"/>
        <w:rPr>
          <w:b/>
          <w:sz w:val="24"/>
        </w:rPr>
      </w:pPr>
      <w:r w:rsidRPr="00FC3A9C">
        <w:rPr>
          <w:b/>
          <w:sz w:val="24"/>
        </w:rPr>
        <w:fldChar w:fldCharType="begin"/>
      </w:r>
      <w:r w:rsidR="00F35BF1" w:rsidRPr="00FC3A9C">
        <w:rPr>
          <w:b/>
          <w:sz w:val="24"/>
        </w:rPr>
        <w:instrText xml:space="preserve"> </w:instrText>
      </w:r>
      <w:r w:rsidR="00F35BF1" w:rsidRPr="00FC3A9C">
        <w:rPr>
          <w:rFonts w:hint="eastAsia"/>
          <w:b/>
          <w:sz w:val="24"/>
        </w:rPr>
        <w:instrText>= 4 \* GB2</w:instrText>
      </w:r>
      <w:r w:rsidR="00F35BF1" w:rsidRPr="00FC3A9C">
        <w:rPr>
          <w:b/>
          <w:sz w:val="24"/>
        </w:rPr>
        <w:instrText xml:space="preserve"> </w:instrText>
      </w:r>
      <w:r w:rsidRPr="00FC3A9C">
        <w:rPr>
          <w:b/>
          <w:sz w:val="24"/>
        </w:rPr>
        <w:fldChar w:fldCharType="separate"/>
      </w:r>
      <w:r w:rsidR="00F35BF1" w:rsidRPr="00FC3A9C">
        <w:rPr>
          <w:rFonts w:hint="eastAsia"/>
          <w:b/>
          <w:noProof/>
          <w:sz w:val="24"/>
        </w:rPr>
        <w:t>⑷</w:t>
      </w:r>
      <w:r w:rsidRPr="00FC3A9C">
        <w:rPr>
          <w:b/>
          <w:sz w:val="24"/>
        </w:rPr>
        <w:fldChar w:fldCharType="end"/>
      </w:r>
      <w:r w:rsidR="009D3598" w:rsidRPr="00FC3A9C">
        <w:rPr>
          <w:rFonts w:hint="eastAsia"/>
          <w:b/>
          <w:sz w:val="24"/>
        </w:rPr>
        <w:t>火灾伴生</w:t>
      </w:r>
      <w:r w:rsidR="009D3598" w:rsidRPr="00FC3A9C">
        <w:rPr>
          <w:rFonts w:hint="eastAsia"/>
          <w:b/>
          <w:sz w:val="24"/>
        </w:rPr>
        <w:t>/</w:t>
      </w:r>
      <w:r w:rsidR="009D3598" w:rsidRPr="00FC3A9C">
        <w:rPr>
          <w:rFonts w:hint="eastAsia"/>
          <w:b/>
          <w:sz w:val="24"/>
        </w:rPr>
        <w:t>次生污染物产生量估算</w:t>
      </w:r>
    </w:p>
    <w:p w14:paraId="68FA1DF4" w14:textId="77777777" w:rsidR="009D3598" w:rsidRPr="00FC3A9C" w:rsidRDefault="00026DE3" w:rsidP="00026DE3">
      <w:pPr>
        <w:spacing w:line="360" w:lineRule="auto"/>
        <w:ind w:firstLineChars="250" w:firstLine="600"/>
        <w:outlineLvl w:val="2"/>
        <w:rPr>
          <w:bCs/>
          <w:sz w:val="24"/>
        </w:rPr>
      </w:pPr>
      <w:r w:rsidRPr="00FC3A9C">
        <w:rPr>
          <w:rFonts w:hint="eastAsia"/>
          <w:bCs/>
          <w:sz w:val="24"/>
        </w:rPr>
        <w:t>火灾爆炸伴生</w:t>
      </w:r>
      <w:r w:rsidRPr="00FC3A9C">
        <w:rPr>
          <w:rFonts w:hint="eastAsia"/>
          <w:bCs/>
          <w:sz w:val="24"/>
        </w:rPr>
        <w:t>/</w:t>
      </w:r>
      <w:r w:rsidRPr="00FC3A9C">
        <w:rPr>
          <w:rFonts w:hint="eastAsia"/>
          <w:bCs/>
          <w:sz w:val="24"/>
        </w:rPr>
        <w:t>次生</w:t>
      </w:r>
      <w:r w:rsidRPr="00FC3A9C">
        <w:rPr>
          <w:rFonts w:hint="eastAsia"/>
          <w:bCs/>
          <w:sz w:val="24"/>
        </w:rPr>
        <w:t>C</w:t>
      </w:r>
      <w:r w:rsidRPr="00FC3A9C">
        <w:rPr>
          <w:bCs/>
          <w:sz w:val="24"/>
        </w:rPr>
        <w:t>O</w:t>
      </w:r>
      <w:r w:rsidRPr="00FC3A9C">
        <w:rPr>
          <w:rFonts w:hint="eastAsia"/>
          <w:bCs/>
          <w:sz w:val="24"/>
        </w:rPr>
        <w:t>产生量按</w:t>
      </w:r>
      <w:r w:rsidR="004327B7" w:rsidRPr="00FC3A9C">
        <w:rPr>
          <w:rFonts w:hint="eastAsia"/>
          <w:bCs/>
          <w:sz w:val="24"/>
        </w:rPr>
        <w:t>导则附录</w:t>
      </w:r>
      <w:r w:rsidR="004327B7" w:rsidRPr="00FC3A9C">
        <w:rPr>
          <w:rFonts w:hint="eastAsia"/>
          <w:bCs/>
          <w:sz w:val="24"/>
        </w:rPr>
        <w:t>F</w:t>
      </w:r>
      <w:r w:rsidR="004327B7" w:rsidRPr="00FC3A9C">
        <w:rPr>
          <w:rFonts w:hint="eastAsia"/>
          <w:bCs/>
          <w:sz w:val="24"/>
        </w:rPr>
        <w:t>中</w:t>
      </w:r>
      <w:r w:rsidR="004327B7" w:rsidRPr="00FC3A9C">
        <w:rPr>
          <w:rFonts w:hint="eastAsia"/>
          <w:bCs/>
          <w:sz w:val="24"/>
        </w:rPr>
        <w:t>F</w:t>
      </w:r>
      <w:r w:rsidR="004327B7" w:rsidRPr="00FC3A9C">
        <w:rPr>
          <w:bCs/>
          <w:sz w:val="24"/>
        </w:rPr>
        <w:t>.3</w:t>
      </w:r>
      <w:r w:rsidR="004327B7" w:rsidRPr="00FC3A9C">
        <w:rPr>
          <w:rFonts w:hint="eastAsia"/>
          <w:bCs/>
          <w:sz w:val="24"/>
        </w:rPr>
        <w:t>估算方法进行估算</w:t>
      </w:r>
      <w:r w:rsidRPr="00FC3A9C">
        <w:rPr>
          <w:rFonts w:hint="eastAsia"/>
          <w:bCs/>
          <w:sz w:val="24"/>
        </w:rPr>
        <w:t>：</w:t>
      </w:r>
    </w:p>
    <w:p w14:paraId="5E5C0F0D" w14:textId="77777777" w:rsidR="00026DE3" w:rsidRPr="00FC3A9C" w:rsidRDefault="00026DE3" w:rsidP="004327B7">
      <w:pPr>
        <w:spacing w:line="360" w:lineRule="auto"/>
        <w:ind w:firstLineChars="250" w:firstLine="600"/>
        <w:jc w:val="center"/>
        <w:outlineLvl w:val="2"/>
        <w:rPr>
          <w:bCs/>
          <w:i/>
          <w:iCs/>
          <w:sz w:val="24"/>
        </w:rPr>
      </w:pPr>
      <w:r w:rsidRPr="00FC3A9C">
        <w:rPr>
          <w:rFonts w:hint="eastAsia"/>
          <w:bCs/>
          <w:i/>
          <w:iCs/>
          <w:sz w:val="24"/>
        </w:rPr>
        <w:t>G</w:t>
      </w:r>
      <w:r w:rsidRPr="00FC3A9C">
        <w:rPr>
          <w:bCs/>
          <w:i/>
          <w:iCs/>
          <w:sz w:val="24"/>
          <w:vertAlign w:val="subscript"/>
        </w:rPr>
        <w:t>CO</w:t>
      </w:r>
      <w:r w:rsidRPr="00FC3A9C">
        <w:rPr>
          <w:bCs/>
          <w:sz w:val="24"/>
        </w:rPr>
        <w:t>=2330</w:t>
      </w:r>
      <w:r w:rsidRPr="00FC3A9C">
        <w:rPr>
          <w:bCs/>
          <w:i/>
          <w:iCs/>
          <w:sz w:val="24"/>
        </w:rPr>
        <w:t>Qcq</w:t>
      </w:r>
    </w:p>
    <w:p w14:paraId="0CBA57C4" w14:textId="77777777" w:rsidR="00026DE3" w:rsidRPr="00FC3A9C" w:rsidRDefault="00026DE3" w:rsidP="00026DE3">
      <w:pPr>
        <w:spacing w:line="360" w:lineRule="auto"/>
        <w:ind w:firstLineChars="250" w:firstLine="600"/>
        <w:outlineLvl w:val="2"/>
        <w:rPr>
          <w:bCs/>
          <w:sz w:val="24"/>
        </w:rPr>
      </w:pPr>
      <w:r w:rsidRPr="00FC3A9C">
        <w:rPr>
          <w:rFonts w:hint="eastAsia"/>
          <w:bCs/>
          <w:sz w:val="24"/>
        </w:rPr>
        <w:t>式中：</w:t>
      </w:r>
      <w:r w:rsidRPr="00FC3A9C">
        <w:rPr>
          <w:rFonts w:hint="eastAsia"/>
          <w:bCs/>
          <w:i/>
          <w:iCs/>
          <w:sz w:val="24"/>
        </w:rPr>
        <w:t>G</w:t>
      </w:r>
      <w:r w:rsidRPr="00FC3A9C">
        <w:rPr>
          <w:bCs/>
          <w:i/>
          <w:iCs/>
          <w:sz w:val="24"/>
          <w:vertAlign w:val="subscript"/>
        </w:rPr>
        <w:t>CO</w:t>
      </w:r>
      <w:r w:rsidRPr="00FC3A9C">
        <w:rPr>
          <w:bCs/>
          <w:i/>
          <w:iCs/>
          <w:sz w:val="24"/>
        </w:rPr>
        <w:t>—</w:t>
      </w:r>
      <w:r w:rsidRPr="00FC3A9C">
        <w:rPr>
          <w:bCs/>
          <w:sz w:val="24"/>
        </w:rPr>
        <w:t>CO</w:t>
      </w:r>
      <w:r w:rsidRPr="00FC3A9C">
        <w:rPr>
          <w:rFonts w:hint="eastAsia"/>
          <w:bCs/>
          <w:sz w:val="24"/>
        </w:rPr>
        <w:t>产生量，</w:t>
      </w:r>
      <w:r w:rsidRPr="00FC3A9C">
        <w:rPr>
          <w:rFonts w:hint="eastAsia"/>
          <w:bCs/>
          <w:sz w:val="24"/>
        </w:rPr>
        <w:t>kg</w:t>
      </w:r>
      <w:r w:rsidRPr="00FC3A9C">
        <w:rPr>
          <w:bCs/>
          <w:sz w:val="24"/>
        </w:rPr>
        <w:t>/s</w:t>
      </w:r>
      <w:r w:rsidRPr="00FC3A9C">
        <w:rPr>
          <w:rFonts w:hint="eastAsia"/>
          <w:bCs/>
          <w:sz w:val="24"/>
        </w:rPr>
        <w:t>；</w:t>
      </w:r>
    </w:p>
    <w:p w14:paraId="63C5BF36" w14:textId="77777777" w:rsidR="00026DE3" w:rsidRPr="00FC3A9C" w:rsidRDefault="00026DE3" w:rsidP="00026DE3">
      <w:pPr>
        <w:spacing w:line="360" w:lineRule="auto"/>
        <w:ind w:firstLineChars="550" w:firstLine="1320"/>
        <w:outlineLvl w:val="2"/>
        <w:rPr>
          <w:bCs/>
          <w:sz w:val="24"/>
        </w:rPr>
      </w:pPr>
      <w:r w:rsidRPr="00FC3A9C">
        <w:rPr>
          <w:bCs/>
          <w:i/>
          <w:iCs/>
          <w:sz w:val="24"/>
        </w:rPr>
        <w:t>C—</w:t>
      </w:r>
      <w:r w:rsidRPr="00FC3A9C">
        <w:rPr>
          <w:rFonts w:hint="eastAsia"/>
          <w:bCs/>
          <w:sz w:val="24"/>
        </w:rPr>
        <w:t>物质中的碳的含量，取</w:t>
      </w:r>
      <w:r w:rsidRPr="00FC3A9C">
        <w:rPr>
          <w:rFonts w:hint="eastAsia"/>
          <w:bCs/>
          <w:sz w:val="24"/>
        </w:rPr>
        <w:t>8</w:t>
      </w:r>
      <w:r w:rsidRPr="00FC3A9C">
        <w:rPr>
          <w:bCs/>
          <w:sz w:val="24"/>
        </w:rPr>
        <w:t>5%</w:t>
      </w:r>
      <w:r w:rsidRPr="00FC3A9C">
        <w:rPr>
          <w:rFonts w:hint="eastAsia"/>
          <w:bCs/>
          <w:sz w:val="24"/>
        </w:rPr>
        <w:t>；</w:t>
      </w:r>
    </w:p>
    <w:p w14:paraId="34455F9F" w14:textId="77777777" w:rsidR="00026DE3" w:rsidRPr="00FC3A9C" w:rsidRDefault="00026DE3" w:rsidP="00026DE3">
      <w:pPr>
        <w:spacing w:line="360" w:lineRule="auto"/>
        <w:ind w:firstLineChars="550" w:firstLine="1320"/>
        <w:outlineLvl w:val="2"/>
        <w:rPr>
          <w:bCs/>
          <w:sz w:val="24"/>
        </w:rPr>
      </w:pPr>
      <w:r w:rsidRPr="00FC3A9C">
        <w:rPr>
          <w:bCs/>
          <w:i/>
          <w:iCs/>
          <w:sz w:val="24"/>
        </w:rPr>
        <w:t>q—</w:t>
      </w:r>
      <w:r w:rsidRPr="00FC3A9C">
        <w:rPr>
          <w:rFonts w:hint="eastAsia"/>
          <w:bCs/>
          <w:sz w:val="24"/>
        </w:rPr>
        <w:t>化学不完全燃烧值，取</w:t>
      </w:r>
      <w:r w:rsidRPr="00FC3A9C">
        <w:rPr>
          <w:bCs/>
          <w:sz w:val="24"/>
        </w:rPr>
        <w:t>1.5%~6.0%</w:t>
      </w:r>
      <w:r w:rsidRPr="00FC3A9C">
        <w:rPr>
          <w:rFonts w:hint="eastAsia"/>
          <w:bCs/>
          <w:sz w:val="24"/>
        </w:rPr>
        <w:t>；</w:t>
      </w:r>
    </w:p>
    <w:p w14:paraId="64722AE7" w14:textId="77777777" w:rsidR="00026DE3" w:rsidRPr="00FC3A9C" w:rsidRDefault="00026DE3" w:rsidP="00026DE3">
      <w:pPr>
        <w:spacing w:line="360" w:lineRule="auto"/>
        <w:ind w:firstLineChars="550" w:firstLine="1320"/>
        <w:outlineLvl w:val="2"/>
        <w:rPr>
          <w:bCs/>
          <w:sz w:val="24"/>
        </w:rPr>
      </w:pPr>
      <w:r w:rsidRPr="00FC3A9C">
        <w:rPr>
          <w:bCs/>
          <w:i/>
          <w:iCs/>
          <w:sz w:val="24"/>
        </w:rPr>
        <w:t>Q—</w:t>
      </w:r>
      <w:r w:rsidRPr="00FC3A9C">
        <w:rPr>
          <w:rFonts w:hint="eastAsia"/>
          <w:bCs/>
          <w:sz w:val="24"/>
        </w:rPr>
        <w:t>参与燃烧的物质量，</w:t>
      </w:r>
      <w:r w:rsidRPr="00FC3A9C">
        <w:rPr>
          <w:bCs/>
          <w:sz w:val="24"/>
        </w:rPr>
        <w:t>t/s</w:t>
      </w:r>
      <w:r w:rsidR="002750B3" w:rsidRPr="00FC3A9C">
        <w:rPr>
          <w:rFonts w:hint="eastAsia"/>
          <w:bCs/>
          <w:sz w:val="24"/>
        </w:rPr>
        <w:t>，按前述分析，泄漏量为</w:t>
      </w:r>
      <w:r w:rsidR="007B0DB0" w:rsidRPr="00FC3A9C">
        <w:rPr>
          <w:bCs/>
          <w:sz w:val="24"/>
        </w:rPr>
        <w:t>0.008</w:t>
      </w:r>
      <w:r w:rsidR="002750B3" w:rsidRPr="00FC3A9C">
        <w:rPr>
          <w:bCs/>
          <w:sz w:val="24"/>
        </w:rPr>
        <w:t>t/s</w:t>
      </w:r>
      <w:r w:rsidRPr="00FC3A9C">
        <w:rPr>
          <w:rFonts w:hint="eastAsia"/>
          <w:bCs/>
          <w:sz w:val="24"/>
        </w:rPr>
        <w:t>。</w:t>
      </w:r>
    </w:p>
    <w:p w14:paraId="0AE4DF73" w14:textId="77777777" w:rsidR="009D3598" w:rsidRPr="00FC3A9C" w:rsidRDefault="00026DE3" w:rsidP="00026DE3">
      <w:pPr>
        <w:spacing w:line="360" w:lineRule="auto"/>
        <w:ind w:firstLineChars="200" w:firstLine="480"/>
        <w:contextualSpacing/>
        <w:jc w:val="left"/>
        <w:outlineLvl w:val="0"/>
        <w:rPr>
          <w:sz w:val="24"/>
        </w:rPr>
      </w:pPr>
      <w:r w:rsidRPr="00FC3A9C">
        <w:rPr>
          <w:rFonts w:hint="eastAsia"/>
          <w:sz w:val="24"/>
        </w:rPr>
        <w:t>经计算，</w:t>
      </w:r>
      <w:r w:rsidRPr="00FC3A9C">
        <w:rPr>
          <w:rFonts w:hint="eastAsia"/>
          <w:sz w:val="24"/>
        </w:rPr>
        <w:t>C</w:t>
      </w:r>
      <w:r w:rsidRPr="00FC3A9C">
        <w:rPr>
          <w:sz w:val="24"/>
        </w:rPr>
        <w:t>O</w:t>
      </w:r>
      <w:r w:rsidRPr="00FC3A9C">
        <w:rPr>
          <w:rFonts w:hint="eastAsia"/>
          <w:sz w:val="24"/>
        </w:rPr>
        <w:t>产生量为</w:t>
      </w:r>
      <w:r w:rsidR="007B0DB0" w:rsidRPr="00FC3A9C">
        <w:rPr>
          <w:sz w:val="24"/>
        </w:rPr>
        <w:t>0.96</w:t>
      </w:r>
      <w:r w:rsidRPr="00FC3A9C">
        <w:rPr>
          <w:sz w:val="24"/>
        </w:rPr>
        <w:t>kg</w:t>
      </w:r>
      <w:r w:rsidRPr="00FC3A9C">
        <w:rPr>
          <w:rFonts w:hint="eastAsia"/>
          <w:sz w:val="24"/>
        </w:rPr>
        <w:t>/</w:t>
      </w:r>
      <w:r w:rsidRPr="00FC3A9C">
        <w:rPr>
          <w:sz w:val="24"/>
        </w:rPr>
        <w:t>s</w:t>
      </w:r>
      <w:r w:rsidRPr="00FC3A9C">
        <w:rPr>
          <w:rFonts w:hint="eastAsia"/>
          <w:sz w:val="24"/>
        </w:rPr>
        <w:t>。</w:t>
      </w:r>
    </w:p>
    <w:p w14:paraId="095CF81A" w14:textId="77777777" w:rsidR="00F35BF1" w:rsidRPr="00FC3A9C" w:rsidRDefault="00F35BF1" w:rsidP="00F35BF1">
      <w:pPr>
        <w:spacing w:line="360" w:lineRule="auto"/>
        <w:outlineLvl w:val="2"/>
        <w:rPr>
          <w:b/>
          <w:sz w:val="24"/>
        </w:rPr>
      </w:pPr>
      <w:r w:rsidRPr="00FC3A9C">
        <w:rPr>
          <w:b/>
          <w:sz w:val="24"/>
        </w:rPr>
        <w:t>6.2.2</w:t>
      </w:r>
      <w:r w:rsidRPr="00FC3A9C">
        <w:rPr>
          <w:rFonts w:hint="eastAsia"/>
          <w:b/>
          <w:sz w:val="24"/>
        </w:rPr>
        <w:t xml:space="preserve"> </w:t>
      </w:r>
      <w:r w:rsidRPr="00FC3A9C">
        <w:rPr>
          <w:rFonts w:hint="eastAsia"/>
          <w:b/>
          <w:sz w:val="24"/>
        </w:rPr>
        <w:t>地表水环境风险事故情形设定及源项分析</w:t>
      </w:r>
    </w:p>
    <w:p w14:paraId="4EA6AF32" w14:textId="77777777" w:rsidR="00F35BF1" w:rsidRPr="00FC3A9C" w:rsidRDefault="00F35BF1" w:rsidP="00F35BF1">
      <w:pPr>
        <w:spacing w:line="360" w:lineRule="auto"/>
        <w:ind w:firstLineChars="200" w:firstLine="480"/>
        <w:outlineLvl w:val="2"/>
        <w:rPr>
          <w:b/>
          <w:sz w:val="24"/>
        </w:rPr>
      </w:pPr>
      <w:r w:rsidRPr="00FC3A9C">
        <w:rPr>
          <w:rFonts w:eastAsiaTheme="minorEastAsia" w:hint="eastAsia"/>
          <w:bCs/>
          <w:kern w:val="24"/>
          <w:sz w:val="24"/>
        </w:rPr>
        <w:t>地表水环境风险主要考虑甲醇液体、消防水等次生污染物的产生及收集，事故假定为甲醇储罐发生火灾</w:t>
      </w:r>
      <w:r w:rsidRPr="00FC3A9C">
        <w:rPr>
          <w:rFonts w:eastAsiaTheme="minorEastAsia" w:hint="eastAsia"/>
          <w:bCs/>
          <w:kern w:val="24"/>
          <w:sz w:val="24"/>
        </w:rPr>
        <w:t>/</w:t>
      </w:r>
      <w:r w:rsidRPr="00FC3A9C">
        <w:rPr>
          <w:rFonts w:eastAsiaTheme="minorEastAsia" w:hint="eastAsia"/>
          <w:bCs/>
          <w:kern w:val="24"/>
          <w:sz w:val="24"/>
        </w:rPr>
        <w:t>爆炸事故，同时因消防产生消防水。</w:t>
      </w:r>
    </w:p>
    <w:p w14:paraId="6B9C0261" w14:textId="7712D883" w:rsidR="00F35BF1" w:rsidRPr="00FC3A9C" w:rsidRDefault="003C7BD7" w:rsidP="00026DE3">
      <w:pPr>
        <w:spacing w:line="360" w:lineRule="auto"/>
        <w:ind w:firstLineChars="200" w:firstLine="480"/>
        <w:contextualSpacing/>
        <w:jc w:val="left"/>
        <w:outlineLvl w:val="0"/>
        <w:rPr>
          <w:b/>
          <w:sz w:val="24"/>
        </w:rPr>
      </w:pPr>
      <w:r w:rsidRPr="00FC3A9C">
        <w:rPr>
          <w:rFonts w:hint="eastAsia"/>
          <w:sz w:val="24"/>
        </w:rPr>
        <w:t>根据项目设计资料，</w:t>
      </w:r>
      <w:r w:rsidR="00F35BF1" w:rsidRPr="00FC3A9C">
        <w:rPr>
          <w:rFonts w:hint="eastAsia"/>
          <w:sz w:val="24"/>
        </w:rPr>
        <w:t>项目</w:t>
      </w:r>
      <w:r w:rsidRPr="00FC3A9C">
        <w:rPr>
          <w:rFonts w:hint="eastAsia"/>
          <w:sz w:val="24"/>
        </w:rPr>
        <w:t>消防给水来自当地市政给水网供给，消防供水压力</w:t>
      </w:r>
      <w:r w:rsidRPr="00FC3A9C">
        <w:rPr>
          <w:rFonts w:hint="eastAsia"/>
          <w:sz w:val="24"/>
        </w:rPr>
        <w:t>0</w:t>
      </w:r>
      <w:r w:rsidRPr="00FC3A9C">
        <w:rPr>
          <w:sz w:val="24"/>
        </w:rPr>
        <w:t>.3MPa</w:t>
      </w:r>
      <w:r w:rsidRPr="00FC3A9C">
        <w:rPr>
          <w:rFonts w:hint="eastAsia"/>
          <w:sz w:val="24"/>
        </w:rPr>
        <w:t>，</w:t>
      </w:r>
      <w:r w:rsidR="004061B6" w:rsidRPr="00FC3A9C">
        <w:rPr>
          <w:rFonts w:hint="eastAsia"/>
          <w:sz w:val="24"/>
        </w:rPr>
        <w:t>消防水量约</w:t>
      </w:r>
      <w:r w:rsidR="004061B6" w:rsidRPr="00FC3A9C">
        <w:rPr>
          <w:rFonts w:hint="eastAsia"/>
          <w:sz w:val="24"/>
        </w:rPr>
        <w:t>1</w:t>
      </w:r>
      <w:r w:rsidR="004061B6" w:rsidRPr="00FC3A9C">
        <w:rPr>
          <w:sz w:val="24"/>
        </w:rPr>
        <w:t>12L/s</w:t>
      </w:r>
      <w:r w:rsidR="004061B6" w:rsidRPr="00FC3A9C">
        <w:rPr>
          <w:rFonts w:hint="eastAsia"/>
          <w:sz w:val="24"/>
        </w:rPr>
        <w:t>，</w:t>
      </w:r>
      <w:r w:rsidRPr="00FC3A9C">
        <w:rPr>
          <w:rFonts w:hint="eastAsia"/>
          <w:sz w:val="24"/>
        </w:rPr>
        <w:t>最大消防水量按</w:t>
      </w:r>
      <w:r w:rsidRPr="00FC3A9C">
        <w:rPr>
          <w:rFonts w:hint="eastAsia"/>
          <w:sz w:val="24"/>
        </w:rPr>
        <w:t>3</w:t>
      </w:r>
      <w:r w:rsidRPr="00FC3A9C">
        <w:rPr>
          <w:sz w:val="24"/>
        </w:rPr>
        <w:t>h</w:t>
      </w:r>
      <w:r w:rsidRPr="00FC3A9C">
        <w:rPr>
          <w:rFonts w:hint="eastAsia"/>
          <w:sz w:val="24"/>
        </w:rPr>
        <w:t>消防用水计算，即</w:t>
      </w:r>
      <w:r w:rsidR="004061B6" w:rsidRPr="00FC3A9C">
        <w:rPr>
          <w:rFonts w:hint="eastAsia"/>
          <w:sz w:val="24"/>
        </w:rPr>
        <w:t>1</w:t>
      </w:r>
      <w:r w:rsidR="004061B6" w:rsidRPr="00FC3A9C">
        <w:rPr>
          <w:sz w:val="24"/>
        </w:rPr>
        <w:t>210m</w:t>
      </w:r>
      <w:r w:rsidR="004061B6" w:rsidRPr="00FC3A9C">
        <w:rPr>
          <w:sz w:val="24"/>
          <w:vertAlign w:val="superscript"/>
        </w:rPr>
        <w:t>3</w:t>
      </w:r>
      <w:r w:rsidR="0015404C" w:rsidRPr="00FC3A9C">
        <w:rPr>
          <w:rFonts w:hint="eastAsia"/>
          <w:sz w:val="24"/>
        </w:rPr>
        <w:t>，要求设</w:t>
      </w:r>
      <w:r w:rsidR="00297522" w:rsidRPr="00FC3A9C">
        <w:rPr>
          <w:rFonts w:hint="eastAsia"/>
          <w:sz w:val="24"/>
        </w:rPr>
        <w:t>总容积不小于</w:t>
      </w:r>
      <w:r w:rsidR="00297522" w:rsidRPr="00FC3A9C">
        <w:rPr>
          <w:sz w:val="24"/>
        </w:rPr>
        <w:t>1210</w:t>
      </w:r>
      <w:r w:rsidR="0015404C" w:rsidRPr="00FC3A9C">
        <w:rPr>
          <w:sz w:val="24"/>
        </w:rPr>
        <w:t>m</w:t>
      </w:r>
      <w:r w:rsidR="0015404C" w:rsidRPr="00FC3A9C">
        <w:rPr>
          <w:sz w:val="24"/>
          <w:vertAlign w:val="superscript"/>
        </w:rPr>
        <w:t>3</w:t>
      </w:r>
      <w:r w:rsidR="0015404C" w:rsidRPr="00FC3A9C">
        <w:rPr>
          <w:rFonts w:hint="eastAsia"/>
          <w:sz w:val="24"/>
        </w:rPr>
        <w:t>消防水罐</w:t>
      </w:r>
      <w:r w:rsidR="004061B6" w:rsidRPr="00FC3A9C">
        <w:rPr>
          <w:rFonts w:hint="eastAsia"/>
          <w:sz w:val="24"/>
        </w:rPr>
        <w:t>。</w:t>
      </w:r>
    </w:p>
    <w:p w14:paraId="5B142EAF" w14:textId="77777777" w:rsidR="004061B6" w:rsidRPr="00FC3A9C" w:rsidRDefault="004061B6" w:rsidP="004061B6">
      <w:pPr>
        <w:spacing w:line="360" w:lineRule="auto"/>
        <w:outlineLvl w:val="2"/>
        <w:rPr>
          <w:b/>
          <w:sz w:val="24"/>
        </w:rPr>
      </w:pPr>
      <w:r w:rsidRPr="00FC3A9C">
        <w:rPr>
          <w:b/>
          <w:sz w:val="24"/>
        </w:rPr>
        <w:t>6.2.3</w:t>
      </w:r>
      <w:r w:rsidRPr="00FC3A9C">
        <w:rPr>
          <w:rFonts w:hint="eastAsia"/>
          <w:b/>
          <w:sz w:val="24"/>
        </w:rPr>
        <w:t xml:space="preserve"> </w:t>
      </w:r>
      <w:r w:rsidRPr="00FC3A9C">
        <w:rPr>
          <w:rFonts w:hint="eastAsia"/>
          <w:b/>
          <w:sz w:val="24"/>
        </w:rPr>
        <w:t>地下水环境风险事故情形设定及源项分析</w:t>
      </w:r>
    </w:p>
    <w:p w14:paraId="304FDBB2" w14:textId="77777777" w:rsidR="00C80820" w:rsidRPr="00FC3A9C" w:rsidRDefault="004061B6" w:rsidP="002750B3">
      <w:pPr>
        <w:spacing w:line="360" w:lineRule="auto"/>
        <w:ind w:firstLineChars="200" w:firstLine="480"/>
        <w:outlineLvl w:val="2"/>
        <w:rPr>
          <w:rFonts w:eastAsiaTheme="minorEastAsia"/>
          <w:bCs/>
          <w:kern w:val="24"/>
          <w:sz w:val="24"/>
        </w:rPr>
      </w:pPr>
      <w:r w:rsidRPr="00FC3A9C">
        <w:rPr>
          <w:rFonts w:eastAsiaTheme="minorEastAsia" w:hint="eastAsia"/>
          <w:bCs/>
          <w:kern w:val="24"/>
          <w:sz w:val="24"/>
        </w:rPr>
        <w:t>地下水</w:t>
      </w:r>
      <w:r w:rsidR="00C03049" w:rsidRPr="00FC3A9C">
        <w:rPr>
          <w:rFonts w:eastAsiaTheme="minorEastAsia" w:hint="eastAsia"/>
          <w:bCs/>
          <w:kern w:val="24"/>
          <w:sz w:val="24"/>
        </w:rPr>
        <w:t>环境风险主要考虑发生事故情况下，由于未能及时收集处理，导致</w:t>
      </w:r>
      <w:r w:rsidR="00232DF5" w:rsidRPr="00FC3A9C">
        <w:rPr>
          <w:rFonts w:eastAsiaTheme="minorEastAsia" w:hint="eastAsia"/>
          <w:bCs/>
          <w:kern w:val="24"/>
          <w:sz w:val="24"/>
        </w:rPr>
        <w:t>有毒有</w:t>
      </w:r>
      <w:r w:rsidR="002750B3" w:rsidRPr="00FC3A9C">
        <w:rPr>
          <w:rFonts w:eastAsiaTheme="minorEastAsia" w:hint="eastAsia"/>
          <w:bCs/>
          <w:kern w:val="24"/>
          <w:sz w:val="24"/>
        </w:rPr>
        <w:t>害</w:t>
      </w:r>
      <w:r w:rsidR="00232DF5" w:rsidRPr="00FC3A9C">
        <w:rPr>
          <w:rFonts w:eastAsiaTheme="minorEastAsia" w:hint="eastAsia"/>
          <w:bCs/>
          <w:kern w:val="24"/>
          <w:sz w:val="24"/>
        </w:rPr>
        <w:t>甲醇液体下渗进入地下水</w:t>
      </w:r>
      <w:r w:rsidR="002750B3" w:rsidRPr="00FC3A9C">
        <w:rPr>
          <w:rFonts w:eastAsiaTheme="minorEastAsia" w:hint="eastAsia"/>
          <w:bCs/>
          <w:kern w:val="24"/>
          <w:sz w:val="24"/>
        </w:rPr>
        <w:t>。</w:t>
      </w:r>
    </w:p>
    <w:p w14:paraId="02AC19A1" w14:textId="77777777" w:rsidR="00113454" w:rsidRPr="00FC3A9C" w:rsidRDefault="00113454" w:rsidP="00113454">
      <w:pPr>
        <w:spacing w:line="360" w:lineRule="auto"/>
        <w:contextualSpacing/>
        <w:jc w:val="left"/>
        <w:outlineLvl w:val="0"/>
        <w:rPr>
          <w:b/>
          <w:bCs/>
          <w:sz w:val="28"/>
        </w:rPr>
      </w:pPr>
      <w:r w:rsidRPr="00FC3A9C">
        <w:rPr>
          <w:b/>
          <w:bCs/>
          <w:sz w:val="28"/>
        </w:rPr>
        <w:t>7</w:t>
      </w:r>
      <w:r w:rsidRPr="00FC3A9C">
        <w:rPr>
          <w:rFonts w:hint="eastAsia"/>
          <w:b/>
          <w:bCs/>
          <w:sz w:val="28"/>
        </w:rPr>
        <w:t xml:space="preserve"> </w:t>
      </w:r>
      <w:r w:rsidRPr="00FC3A9C">
        <w:rPr>
          <w:rFonts w:hint="eastAsia"/>
          <w:b/>
          <w:bCs/>
          <w:sz w:val="28"/>
        </w:rPr>
        <w:t>环境风险</w:t>
      </w:r>
      <w:r w:rsidR="00713722" w:rsidRPr="00FC3A9C">
        <w:rPr>
          <w:rFonts w:hint="eastAsia"/>
          <w:b/>
          <w:bCs/>
          <w:sz w:val="28"/>
        </w:rPr>
        <w:t>预测与评价</w:t>
      </w:r>
    </w:p>
    <w:p w14:paraId="1F5FE06D" w14:textId="77777777" w:rsidR="00527293" w:rsidRPr="00FC3A9C" w:rsidRDefault="00527293" w:rsidP="00527293">
      <w:pPr>
        <w:spacing w:line="360" w:lineRule="auto"/>
        <w:outlineLvl w:val="1"/>
        <w:rPr>
          <w:rFonts w:eastAsiaTheme="minorEastAsia"/>
          <w:b/>
          <w:kern w:val="24"/>
          <w:sz w:val="24"/>
        </w:rPr>
      </w:pPr>
      <w:r w:rsidRPr="00FC3A9C">
        <w:rPr>
          <w:rFonts w:eastAsiaTheme="minorEastAsia" w:hint="eastAsia"/>
          <w:b/>
          <w:kern w:val="24"/>
          <w:sz w:val="24"/>
        </w:rPr>
        <w:t>7.1</w:t>
      </w:r>
      <w:r w:rsidR="00DD62DD" w:rsidRPr="00FC3A9C">
        <w:rPr>
          <w:rFonts w:eastAsiaTheme="minorEastAsia"/>
          <w:b/>
          <w:kern w:val="24"/>
          <w:sz w:val="24"/>
        </w:rPr>
        <w:t xml:space="preserve"> </w:t>
      </w:r>
      <w:r w:rsidRPr="00FC3A9C">
        <w:rPr>
          <w:rFonts w:eastAsiaTheme="minorEastAsia"/>
          <w:b/>
          <w:kern w:val="24"/>
          <w:sz w:val="24"/>
        </w:rPr>
        <w:t xml:space="preserve"> </w:t>
      </w:r>
      <w:r w:rsidRPr="00FC3A9C">
        <w:rPr>
          <w:rFonts w:eastAsiaTheme="minorEastAsia" w:hint="eastAsia"/>
          <w:b/>
          <w:kern w:val="24"/>
          <w:sz w:val="24"/>
        </w:rPr>
        <w:t>有毒有害物质在大气中的扩散</w:t>
      </w:r>
    </w:p>
    <w:p w14:paraId="3C316C26" w14:textId="77777777" w:rsidR="00DD62DD" w:rsidRPr="00FC3A9C" w:rsidRDefault="00DD62DD" w:rsidP="00DD62DD">
      <w:pPr>
        <w:spacing w:line="360" w:lineRule="auto"/>
        <w:outlineLvl w:val="1"/>
        <w:rPr>
          <w:rFonts w:eastAsiaTheme="minorEastAsia"/>
          <w:b/>
          <w:kern w:val="24"/>
          <w:sz w:val="24"/>
        </w:rPr>
      </w:pPr>
      <w:r w:rsidRPr="00FC3A9C">
        <w:rPr>
          <w:rFonts w:eastAsiaTheme="minorEastAsia" w:hint="eastAsia"/>
          <w:b/>
          <w:kern w:val="24"/>
          <w:sz w:val="24"/>
        </w:rPr>
        <w:t>7.1</w:t>
      </w:r>
      <w:r w:rsidRPr="00FC3A9C">
        <w:rPr>
          <w:rFonts w:eastAsiaTheme="minorEastAsia"/>
          <w:b/>
          <w:kern w:val="24"/>
          <w:sz w:val="24"/>
        </w:rPr>
        <w:t>.1</w:t>
      </w:r>
      <w:r w:rsidR="00527293" w:rsidRPr="00FC3A9C">
        <w:rPr>
          <w:rFonts w:hint="eastAsia"/>
          <w:b/>
          <w:sz w:val="24"/>
        </w:rPr>
        <w:t>预测模型筛选</w:t>
      </w:r>
    </w:p>
    <w:p w14:paraId="4F0EC146" w14:textId="77777777" w:rsidR="00071997" w:rsidRPr="00FC3A9C" w:rsidRDefault="00071997" w:rsidP="00071997">
      <w:pPr>
        <w:spacing w:line="360" w:lineRule="auto"/>
        <w:ind w:firstLineChars="200" w:firstLine="480"/>
        <w:outlineLvl w:val="1"/>
        <w:rPr>
          <w:bCs/>
          <w:sz w:val="24"/>
        </w:rPr>
      </w:pPr>
      <w:r w:rsidRPr="00FC3A9C">
        <w:rPr>
          <w:rFonts w:hint="eastAsia"/>
          <w:bCs/>
          <w:sz w:val="24"/>
        </w:rPr>
        <w:t>导则附录</w:t>
      </w:r>
      <w:r w:rsidRPr="00FC3A9C">
        <w:rPr>
          <w:rFonts w:hint="eastAsia"/>
          <w:bCs/>
          <w:sz w:val="24"/>
        </w:rPr>
        <w:t>G</w:t>
      </w:r>
      <w:r w:rsidRPr="00FC3A9C">
        <w:rPr>
          <w:rFonts w:hint="eastAsia"/>
          <w:bCs/>
          <w:sz w:val="24"/>
        </w:rPr>
        <w:t>中推荐的</w:t>
      </w:r>
      <w:r w:rsidRPr="00FC3A9C">
        <w:rPr>
          <w:rFonts w:hint="eastAsia"/>
          <w:bCs/>
          <w:sz w:val="24"/>
        </w:rPr>
        <w:t>A</w:t>
      </w:r>
      <w:r w:rsidRPr="00FC3A9C">
        <w:rPr>
          <w:bCs/>
          <w:sz w:val="24"/>
        </w:rPr>
        <w:t>RTOX</w:t>
      </w:r>
      <w:r w:rsidRPr="00FC3A9C">
        <w:rPr>
          <w:rFonts w:hint="eastAsia"/>
          <w:bCs/>
          <w:sz w:val="24"/>
        </w:rPr>
        <w:t>模型适用于平坦地形下中性气体和轻质气体排放以及液池蒸发气体的扩散模拟。</w:t>
      </w:r>
    </w:p>
    <w:p w14:paraId="0419819C" w14:textId="77777777" w:rsidR="00527293" w:rsidRPr="00FC3A9C" w:rsidRDefault="00071997" w:rsidP="0085379E">
      <w:pPr>
        <w:spacing w:line="360" w:lineRule="auto"/>
        <w:ind w:firstLineChars="200" w:firstLine="480"/>
        <w:outlineLvl w:val="1"/>
        <w:rPr>
          <w:bCs/>
          <w:sz w:val="24"/>
        </w:rPr>
      </w:pPr>
      <w:r w:rsidRPr="00FC3A9C">
        <w:rPr>
          <w:rFonts w:hint="eastAsia"/>
          <w:bCs/>
          <w:sz w:val="24"/>
        </w:rPr>
        <w:t>本项目为液池蒸发气体的扩散模拟，</w:t>
      </w:r>
      <w:r w:rsidR="0085379E" w:rsidRPr="00FC3A9C">
        <w:rPr>
          <w:rFonts w:hint="eastAsia"/>
          <w:bCs/>
          <w:sz w:val="24"/>
        </w:rPr>
        <w:t>理查德森数</w:t>
      </w:r>
      <w:r w:rsidR="0085379E" w:rsidRPr="00FC3A9C">
        <w:rPr>
          <w:rFonts w:hint="eastAsia"/>
          <w:bCs/>
          <w:sz w:val="24"/>
        </w:rPr>
        <w:t>Ri=5.081249E-02</w:t>
      </w:r>
      <w:r w:rsidR="0085379E" w:rsidRPr="00FC3A9C">
        <w:rPr>
          <w:rFonts w:hint="eastAsia"/>
          <w:bCs/>
          <w:sz w:val="24"/>
        </w:rPr>
        <w:t>，</w:t>
      </w:r>
      <w:r w:rsidR="0085379E" w:rsidRPr="00FC3A9C">
        <w:rPr>
          <w:rFonts w:hint="eastAsia"/>
          <w:bCs/>
          <w:sz w:val="24"/>
        </w:rPr>
        <w:t>Ri&lt;1/6</w:t>
      </w:r>
      <w:r w:rsidR="0085379E" w:rsidRPr="00FC3A9C">
        <w:rPr>
          <w:rFonts w:hint="eastAsia"/>
          <w:bCs/>
          <w:sz w:val="24"/>
        </w:rPr>
        <w:t>，为轻质气体，</w:t>
      </w:r>
      <w:r w:rsidRPr="00FC3A9C">
        <w:rPr>
          <w:rFonts w:hint="eastAsia"/>
          <w:bCs/>
          <w:sz w:val="24"/>
        </w:rPr>
        <w:t>选用</w:t>
      </w:r>
      <w:r w:rsidRPr="00FC3A9C">
        <w:rPr>
          <w:rFonts w:hint="eastAsia"/>
          <w:bCs/>
          <w:sz w:val="24"/>
        </w:rPr>
        <w:t>A</w:t>
      </w:r>
      <w:r w:rsidRPr="00FC3A9C">
        <w:rPr>
          <w:bCs/>
          <w:sz w:val="24"/>
        </w:rPr>
        <w:t>RTOX</w:t>
      </w:r>
      <w:r w:rsidRPr="00FC3A9C">
        <w:rPr>
          <w:rFonts w:hint="eastAsia"/>
          <w:bCs/>
          <w:sz w:val="24"/>
        </w:rPr>
        <w:t>模型进行预测。</w:t>
      </w:r>
    </w:p>
    <w:p w14:paraId="618DF5B7" w14:textId="77777777" w:rsidR="00527293" w:rsidRPr="00FC3A9C" w:rsidRDefault="00DD62DD" w:rsidP="00113454">
      <w:pPr>
        <w:spacing w:line="360" w:lineRule="auto"/>
        <w:outlineLvl w:val="1"/>
        <w:rPr>
          <w:bCs/>
          <w:sz w:val="24"/>
        </w:rPr>
      </w:pPr>
      <w:r w:rsidRPr="00FC3A9C">
        <w:rPr>
          <w:rFonts w:eastAsiaTheme="minorEastAsia" w:hint="eastAsia"/>
          <w:b/>
          <w:kern w:val="24"/>
          <w:sz w:val="24"/>
        </w:rPr>
        <w:lastRenderedPageBreak/>
        <w:t>7.1</w:t>
      </w:r>
      <w:r w:rsidRPr="00FC3A9C">
        <w:rPr>
          <w:rFonts w:eastAsiaTheme="minorEastAsia"/>
          <w:b/>
          <w:kern w:val="24"/>
          <w:sz w:val="24"/>
        </w:rPr>
        <w:t>.2</w:t>
      </w:r>
      <w:r w:rsidR="00527293" w:rsidRPr="00FC3A9C">
        <w:rPr>
          <w:bCs/>
          <w:sz w:val="24"/>
        </w:rPr>
        <w:t xml:space="preserve"> </w:t>
      </w:r>
      <w:r w:rsidR="00527293" w:rsidRPr="00FC3A9C">
        <w:rPr>
          <w:rFonts w:hint="eastAsia"/>
          <w:bCs/>
          <w:sz w:val="24"/>
        </w:rPr>
        <w:t>预测范围与计算点</w:t>
      </w:r>
    </w:p>
    <w:p w14:paraId="1E186897" w14:textId="77777777" w:rsidR="000B02E3" w:rsidRPr="00FC3A9C" w:rsidRDefault="000B02E3" w:rsidP="00470283">
      <w:pPr>
        <w:spacing w:line="360" w:lineRule="auto"/>
        <w:outlineLvl w:val="1"/>
        <w:rPr>
          <w:bCs/>
          <w:sz w:val="24"/>
        </w:rPr>
      </w:pPr>
      <w:r w:rsidRPr="00FC3A9C">
        <w:rPr>
          <w:rFonts w:hint="eastAsia"/>
          <w:bCs/>
          <w:sz w:val="24"/>
        </w:rPr>
        <w:t xml:space="preserve"> </w:t>
      </w:r>
      <w:r w:rsidRPr="00FC3A9C">
        <w:rPr>
          <w:bCs/>
          <w:sz w:val="24"/>
        </w:rPr>
        <w:t xml:space="preserve">   </w:t>
      </w:r>
      <w:r w:rsidRPr="00FC3A9C">
        <w:rPr>
          <w:rFonts w:hint="eastAsia"/>
          <w:bCs/>
          <w:sz w:val="24"/>
        </w:rPr>
        <w:t>根据调查，本项目大气环境风险评价范围内总计村庄学校等敏感保护目标</w:t>
      </w:r>
      <w:r w:rsidRPr="00FC3A9C">
        <w:rPr>
          <w:rFonts w:hint="eastAsia"/>
          <w:bCs/>
          <w:sz w:val="24"/>
        </w:rPr>
        <w:t>3</w:t>
      </w:r>
      <w:r w:rsidRPr="00FC3A9C">
        <w:rPr>
          <w:bCs/>
          <w:sz w:val="24"/>
        </w:rPr>
        <w:t>4</w:t>
      </w:r>
      <w:r w:rsidRPr="00FC3A9C">
        <w:rPr>
          <w:rFonts w:hint="eastAsia"/>
          <w:bCs/>
          <w:sz w:val="24"/>
        </w:rPr>
        <w:t>个，按照最不利情况，本次预测按照下风向轴向浓度预测，各敏感距离厂界最近距离见表</w:t>
      </w:r>
      <w:r w:rsidRPr="00FC3A9C">
        <w:rPr>
          <w:rFonts w:hint="eastAsia"/>
          <w:bCs/>
          <w:sz w:val="24"/>
        </w:rPr>
        <w:t>4</w:t>
      </w:r>
      <w:r w:rsidRPr="00FC3A9C">
        <w:rPr>
          <w:bCs/>
          <w:sz w:val="24"/>
        </w:rPr>
        <w:t>-12</w:t>
      </w:r>
      <w:r w:rsidRPr="00FC3A9C">
        <w:rPr>
          <w:rFonts w:hint="eastAsia"/>
          <w:bCs/>
          <w:sz w:val="24"/>
        </w:rPr>
        <w:t>。预测轴线最远距离为</w:t>
      </w:r>
      <w:r w:rsidRPr="00FC3A9C">
        <w:rPr>
          <w:rFonts w:hint="eastAsia"/>
          <w:bCs/>
          <w:sz w:val="24"/>
        </w:rPr>
        <w:t>5</w:t>
      </w:r>
      <w:r w:rsidRPr="00FC3A9C">
        <w:rPr>
          <w:bCs/>
          <w:sz w:val="24"/>
        </w:rPr>
        <w:t>km</w:t>
      </w:r>
      <w:r w:rsidRPr="00FC3A9C">
        <w:rPr>
          <w:rFonts w:hint="eastAsia"/>
          <w:bCs/>
          <w:sz w:val="24"/>
        </w:rPr>
        <w:t>，网格间距均取</w:t>
      </w:r>
      <w:r w:rsidR="00102264" w:rsidRPr="00FC3A9C">
        <w:rPr>
          <w:bCs/>
          <w:sz w:val="24"/>
        </w:rPr>
        <w:t>10</w:t>
      </w:r>
      <w:r w:rsidRPr="00FC3A9C">
        <w:rPr>
          <w:bCs/>
          <w:sz w:val="24"/>
        </w:rPr>
        <w:t>0m</w:t>
      </w:r>
      <w:r w:rsidRPr="00FC3A9C">
        <w:rPr>
          <w:rFonts w:hint="eastAsia"/>
          <w:bCs/>
          <w:sz w:val="24"/>
        </w:rPr>
        <w:t>。</w:t>
      </w:r>
    </w:p>
    <w:p w14:paraId="29712D0B" w14:textId="77777777" w:rsidR="008D7D94" w:rsidRPr="00FC3A9C" w:rsidRDefault="00DD62DD" w:rsidP="00470283">
      <w:pPr>
        <w:spacing w:line="360" w:lineRule="auto"/>
        <w:outlineLvl w:val="1"/>
        <w:rPr>
          <w:bCs/>
          <w:sz w:val="24"/>
        </w:rPr>
      </w:pPr>
      <w:r w:rsidRPr="00FC3A9C">
        <w:rPr>
          <w:rFonts w:eastAsiaTheme="minorEastAsia" w:hint="eastAsia"/>
          <w:b/>
          <w:kern w:val="24"/>
          <w:sz w:val="24"/>
        </w:rPr>
        <w:t>7.1</w:t>
      </w:r>
      <w:r w:rsidRPr="00FC3A9C">
        <w:rPr>
          <w:rFonts w:eastAsiaTheme="minorEastAsia"/>
          <w:b/>
          <w:kern w:val="24"/>
          <w:sz w:val="24"/>
        </w:rPr>
        <w:t>.3</w:t>
      </w:r>
      <w:r w:rsidR="00527293" w:rsidRPr="00FC3A9C">
        <w:rPr>
          <w:bCs/>
          <w:sz w:val="24"/>
        </w:rPr>
        <w:t xml:space="preserve"> </w:t>
      </w:r>
      <w:r w:rsidR="00470283" w:rsidRPr="00FC3A9C">
        <w:rPr>
          <w:rFonts w:hint="eastAsia"/>
          <w:bCs/>
          <w:sz w:val="24"/>
        </w:rPr>
        <w:t>模型主要参数</w:t>
      </w:r>
    </w:p>
    <w:p w14:paraId="75D9BDB5" w14:textId="77777777" w:rsidR="00470283" w:rsidRPr="00FC3A9C" w:rsidRDefault="00470283" w:rsidP="00470283">
      <w:pPr>
        <w:spacing w:line="360" w:lineRule="auto"/>
        <w:ind w:firstLineChars="200" w:firstLine="480"/>
        <w:outlineLvl w:val="1"/>
        <w:rPr>
          <w:bCs/>
          <w:sz w:val="24"/>
        </w:rPr>
      </w:pPr>
      <w:r w:rsidRPr="00FC3A9C">
        <w:rPr>
          <w:rFonts w:hint="eastAsia"/>
          <w:bCs/>
          <w:sz w:val="24"/>
        </w:rPr>
        <w:t>根据导则要求，模型主要参数见表</w:t>
      </w:r>
      <w:r w:rsidRPr="00FC3A9C">
        <w:rPr>
          <w:rFonts w:hint="eastAsia"/>
          <w:bCs/>
          <w:sz w:val="24"/>
        </w:rPr>
        <w:t>6</w:t>
      </w:r>
      <w:r w:rsidRPr="00FC3A9C">
        <w:rPr>
          <w:bCs/>
          <w:sz w:val="24"/>
        </w:rPr>
        <w:t>-3</w:t>
      </w:r>
      <w:r w:rsidRPr="00FC3A9C">
        <w:rPr>
          <w:rFonts w:hint="eastAsia"/>
          <w:bCs/>
          <w:sz w:val="24"/>
        </w:rPr>
        <w:t>。</w:t>
      </w:r>
    </w:p>
    <w:p w14:paraId="3D4FCA3B" w14:textId="77777777" w:rsidR="00470283" w:rsidRPr="00FC3A9C" w:rsidRDefault="00470283" w:rsidP="00470283">
      <w:pPr>
        <w:jc w:val="center"/>
        <w:rPr>
          <w:b/>
          <w:szCs w:val="21"/>
        </w:rPr>
      </w:pPr>
      <w:r w:rsidRPr="00FC3A9C">
        <w:rPr>
          <w:b/>
          <w:szCs w:val="21"/>
        </w:rPr>
        <w:t>表</w:t>
      </w:r>
      <w:r w:rsidRPr="00FC3A9C">
        <w:rPr>
          <w:b/>
          <w:szCs w:val="21"/>
        </w:rPr>
        <w:t xml:space="preserve">6-3     </w:t>
      </w:r>
      <w:r w:rsidRPr="00FC3A9C">
        <w:rPr>
          <w:rFonts w:hint="eastAsia"/>
          <w:b/>
          <w:szCs w:val="21"/>
        </w:rPr>
        <w:t>模型预测参数一览表</w:t>
      </w:r>
    </w:p>
    <w:tbl>
      <w:tblPr>
        <w:tblStyle w:val="aff"/>
        <w:tblW w:w="0" w:type="auto"/>
        <w:tblLook w:val="04A0" w:firstRow="1" w:lastRow="0" w:firstColumn="1" w:lastColumn="0" w:noHBand="0" w:noVBand="1"/>
      </w:tblPr>
      <w:tblGrid>
        <w:gridCol w:w="1980"/>
        <w:gridCol w:w="3544"/>
        <w:gridCol w:w="3493"/>
      </w:tblGrid>
      <w:tr w:rsidR="00FC3A9C" w:rsidRPr="00FC3A9C" w14:paraId="4A203F11" w14:textId="77777777" w:rsidTr="00470283">
        <w:tc>
          <w:tcPr>
            <w:tcW w:w="1980" w:type="dxa"/>
            <w:vAlign w:val="center"/>
          </w:tcPr>
          <w:p w14:paraId="390E0E7A" w14:textId="77777777" w:rsidR="00470283" w:rsidRPr="00FC3A9C" w:rsidRDefault="00470283" w:rsidP="00470283">
            <w:pPr>
              <w:jc w:val="center"/>
              <w:rPr>
                <w:bCs/>
                <w:szCs w:val="21"/>
              </w:rPr>
            </w:pPr>
            <w:r w:rsidRPr="00FC3A9C">
              <w:rPr>
                <w:rFonts w:hint="eastAsia"/>
                <w:bCs/>
                <w:szCs w:val="21"/>
              </w:rPr>
              <w:t>参数类型</w:t>
            </w:r>
          </w:p>
        </w:tc>
        <w:tc>
          <w:tcPr>
            <w:tcW w:w="3544" w:type="dxa"/>
            <w:vAlign w:val="center"/>
          </w:tcPr>
          <w:p w14:paraId="6B4E3E60" w14:textId="77777777" w:rsidR="00470283" w:rsidRPr="00FC3A9C" w:rsidRDefault="00470283" w:rsidP="00470283">
            <w:pPr>
              <w:jc w:val="center"/>
              <w:rPr>
                <w:bCs/>
                <w:szCs w:val="21"/>
              </w:rPr>
            </w:pPr>
            <w:r w:rsidRPr="00FC3A9C">
              <w:rPr>
                <w:rFonts w:hint="eastAsia"/>
                <w:bCs/>
                <w:szCs w:val="21"/>
              </w:rPr>
              <w:t>选项</w:t>
            </w:r>
          </w:p>
        </w:tc>
        <w:tc>
          <w:tcPr>
            <w:tcW w:w="3493" w:type="dxa"/>
            <w:vAlign w:val="center"/>
          </w:tcPr>
          <w:p w14:paraId="33BBE3D5" w14:textId="77777777" w:rsidR="00470283" w:rsidRPr="00FC3A9C" w:rsidRDefault="00470283" w:rsidP="00470283">
            <w:pPr>
              <w:jc w:val="center"/>
              <w:rPr>
                <w:bCs/>
                <w:szCs w:val="21"/>
              </w:rPr>
            </w:pPr>
            <w:r w:rsidRPr="00FC3A9C">
              <w:rPr>
                <w:rFonts w:hint="eastAsia"/>
                <w:bCs/>
                <w:szCs w:val="21"/>
              </w:rPr>
              <w:t>参数</w:t>
            </w:r>
          </w:p>
        </w:tc>
      </w:tr>
      <w:tr w:rsidR="00FC3A9C" w:rsidRPr="00FC3A9C" w14:paraId="7BBFF86F" w14:textId="77777777" w:rsidTr="00470283">
        <w:tc>
          <w:tcPr>
            <w:tcW w:w="1980" w:type="dxa"/>
            <w:vMerge w:val="restart"/>
            <w:vAlign w:val="center"/>
          </w:tcPr>
          <w:p w14:paraId="52203D1A" w14:textId="77777777" w:rsidR="00470283" w:rsidRPr="00FC3A9C" w:rsidRDefault="00470283" w:rsidP="00470283">
            <w:pPr>
              <w:jc w:val="center"/>
              <w:rPr>
                <w:bCs/>
                <w:szCs w:val="21"/>
              </w:rPr>
            </w:pPr>
            <w:r w:rsidRPr="00FC3A9C">
              <w:rPr>
                <w:rFonts w:hint="eastAsia"/>
                <w:bCs/>
                <w:szCs w:val="21"/>
              </w:rPr>
              <w:t>基本情况</w:t>
            </w:r>
          </w:p>
        </w:tc>
        <w:tc>
          <w:tcPr>
            <w:tcW w:w="3544" w:type="dxa"/>
            <w:vAlign w:val="center"/>
          </w:tcPr>
          <w:p w14:paraId="39D4E4B0" w14:textId="77777777" w:rsidR="00470283" w:rsidRPr="00FC3A9C" w:rsidRDefault="00470283" w:rsidP="00470283">
            <w:pPr>
              <w:jc w:val="center"/>
              <w:rPr>
                <w:bCs/>
                <w:szCs w:val="21"/>
              </w:rPr>
            </w:pPr>
            <w:r w:rsidRPr="00FC3A9C">
              <w:rPr>
                <w:rFonts w:hint="eastAsia"/>
                <w:bCs/>
                <w:szCs w:val="21"/>
              </w:rPr>
              <w:t>事故源经度</w:t>
            </w:r>
          </w:p>
        </w:tc>
        <w:tc>
          <w:tcPr>
            <w:tcW w:w="3493" w:type="dxa"/>
            <w:vAlign w:val="center"/>
          </w:tcPr>
          <w:p w14:paraId="37561066" w14:textId="77777777" w:rsidR="00470283" w:rsidRPr="00FC3A9C" w:rsidRDefault="00102264" w:rsidP="00470283">
            <w:pPr>
              <w:jc w:val="center"/>
              <w:rPr>
                <w:bCs/>
                <w:szCs w:val="21"/>
              </w:rPr>
            </w:pPr>
            <w:r w:rsidRPr="00FC3A9C">
              <w:rPr>
                <w:rFonts w:hint="eastAsia"/>
                <w:bCs/>
                <w:szCs w:val="21"/>
              </w:rPr>
              <w:t>1</w:t>
            </w:r>
            <w:r w:rsidRPr="00FC3A9C">
              <w:rPr>
                <w:bCs/>
                <w:szCs w:val="21"/>
              </w:rPr>
              <w:t>08.904758</w:t>
            </w:r>
          </w:p>
        </w:tc>
      </w:tr>
      <w:tr w:rsidR="00FC3A9C" w:rsidRPr="00FC3A9C" w14:paraId="1461FFF7" w14:textId="77777777" w:rsidTr="00470283">
        <w:tc>
          <w:tcPr>
            <w:tcW w:w="1980" w:type="dxa"/>
            <w:vMerge/>
            <w:vAlign w:val="center"/>
          </w:tcPr>
          <w:p w14:paraId="0EAAC34C" w14:textId="77777777" w:rsidR="00470283" w:rsidRPr="00FC3A9C" w:rsidRDefault="00470283" w:rsidP="00470283">
            <w:pPr>
              <w:jc w:val="center"/>
              <w:rPr>
                <w:bCs/>
                <w:szCs w:val="21"/>
              </w:rPr>
            </w:pPr>
          </w:p>
        </w:tc>
        <w:tc>
          <w:tcPr>
            <w:tcW w:w="3544" w:type="dxa"/>
            <w:vAlign w:val="center"/>
          </w:tcPr>
          <w:p w14:paraId="4812EF95" w14:textId="77777777" w:rsidR="00470283" w:rsidRPr="00FC3A9C" w:rsidRDefault="00470283" w:rsidP="00470283">
            <w:pPr>
              <w:jc w:val="center"/>
              <w:rPr>
                <w:bCs/>
                <w:szCs w:val="21"/>
              </w:rPr>
            </w:pPr>
            <w:r w:rsidRPr="00FC3A9C">
              <w:rPr>
                <w:rFonts w:hint="eastAsia"/>
                <w:bCs/>
                <w:szCs w:val="21"/>
              </w:rPr>
              <w:t>事故源纬度</w:t>
            </w:r>
          </w:p>
        </w:tc>
        <w:tc>
          <w:tcPr>
            <w:tcW w:w="3493" w:type="dxa"/>
            <w:vAlign w:val="center"/>
          </w:tcPr>
          <w:p w14:paraId="197E1115" w14:textId="77777777" w:rsidR="00470283" w:rsidRPr="00FC3A9C" w:rsidRDefault="00102264" w:rsidP="00470283">
            <w:pPr>
              <w:jc w:val="center"/>
              <w:rPr>
                <w:bCs/>
                <w:szCs w:val="21"/>
              </w:rPr>
            </w:pPr>
            <w:r w:rsidRPr="00FC3A9C">
              <w:rPr>
                <w:rFonts w:hint="eastAsia"/>
                <w:bCs/>
                <w:szCs w:val="21"/>
              </w:rPr>
              <w:t>3</w:t>
            </w:r>
            <w:r w:rsidRPr="00FC3A9C">
              <w:rPr>
                <w:bCs/>
                <w:szCs w:val="21"/>
              </w:rPr>
              <w:t>4.422109</w:t>
            </w:r>
          </w:p>
        </w:tc>
      </w:tr>
      <w:tr w:rsidR="00FC3A9C" w:rsidRPr="00FC3A9C" w14:paraId="6E2B2BA1" w14:textId="77777777" w:rsidTr="00470283">
        <w:tc>
          <w:tcPr>
            <w:tcW w:w="1980" w:type="dxa"/>
            <w:vMerge/>
            <w:vAlign w:val="center"/>
          </w:tcPr>
          <w:p w14:paraId="0EA55617" w14:textId="77777777" w:rsidR="00470283" w:rsidRPr="00FC3A9C" w:rsidRDefault="00470283" w:rsidP="00470283">
            <w:pPr>
              <w:jc w:val="center"/>
              <w:rPr>
                <w:bCs/>
                <w:szCs w:val="21"/>
              </w:rPr>
            </w:pPr>
          </w:p>
        </w:tc>
        <w:tc>
          <w:tcPr>
            <w:tcW w:w="3544" w:type="dxa"/>
            <w:vAlign w:val="center"/>
          </w:tcPr>
          <w:p w14:paraId="77E45C09" w14:textId="77777777" w:rsidR="00470283" w:rsidRPr="00FC3A9C" w:rsidRDefault="00470283" w:rsidP="00470283">
            <w:pPr>
              <w:jc w:val="center"/>
              <w:rPr>
                <w:bCs/>
                <w:szCs w:val="21"/>
              </w:rPr>
            </w:pPr>
            <w:r w:rsidRPr="00FC3A9C">
              <w:rPr>
                <w:rFonts w:hint="eastAsia"/>
                <w:bCs/>
                <w:szCs w:val="21"/>
              </w:rPr>
              <w:t>事故源类型</w:t>
            </w:r>
          </w:p>
        </w:tc>
        <w:tc>
          <w:tcPr>
            <w:tcW w:w="3493" w:type="dxa"/>
            <w:vAlign w:val="center"/>
          </w:tcPr>
          <w:p w14:paraId="0EABC181" w14:textId="77777777" w:rsidR="00470283" w:rsidRPr="00FC3A9C" w:rsidRDefault="00470283" w:rsidP="00470283">
            <w:pPr>
              <w:jc w:val="center"/>
              <w:rPr>
                <w:bCs/>
                <w:szCs w:val="21"/>
              </w:rPr>
            </w:pPr>
            <w:r w:rsidRPr="00FC3A9C">
              <w:rPr>
                <w:rFonts w:hint="eastAsia"/>
                <w:bCs/>
                <w:szCs w:val="21"/>
              </w:rPr>
              <w:t>泄漏</w:t>
            </w:r>
          </w:p>
        </w:tc>
      </w:tr>
      <w:tr w:rsidR="00FC3A9C" w:rsidRPr="00FC3A9C" w14:paraId="75474AA6" w14:textId="77777777" w:rsidTr="00470283">
        <w:tc>
          <w:tcPr>
            <w:tcW w:w="1980" w:type="dxa"/>
            <w:vMerge w:val="restart"/>
            <w:vAlign w:val="center"/>
          </w:tcPr>
          <w:p w14:paraId="0935C16B" w14:textId="77777777" w:rsidR="00470283" w:rsidRPr="00FC3A9C" w:rsidRDefault="00470283" w:rsidP="00470283">
            <w:pPr>
              <w:jc w:val="center"/>
              <w:rPr>
                <w:bCs/>
                <w:szCs w:val="21"/>
              </w:rPr>
            </w:pPr>
            <w:r w:rsidRPr="00FC3A9C">
              <w:rPr>
                <w:rFonts w:hint="eastAsia"/>
                <w:bCs/>
                <w:szCs w:val="21"/>
              </w:rPr>
              <w:t>气象参数</w:t>
            </w:r>
          </w:p>
        </w:tc>
        <w:tc>
          <w:tcPr>
            <w:tcW w:w="3544" w:type="dxa"/>
            <w:vAlign w:val="center"/>
          </w:tcPr>
          <w:p w14:paraId="6E49D825" w14:textId="77777777" w:rsidR="00470283" w:rsidRPr="00FC3A9C" w:rsidRDefault="00470283" w:rsidP="00470283">
            <w:pPr>
              <w:jc w:val="center"/>
              <w:rPr>
                <w:bCs/>
                <w:szCs w:val="21"/>
              </w:rPr>
            </w:pPr>
            <w:r w:rsidRPr="00FC3A9C">
              <w:rPr>
                <w:rFonts w:hint="eastAsia"/>
                <w:bCs/>
                <w:szCs w:val="21"/>
              </w:rPr>
              <w:t>气象条件类型</w:t>
            </w:r>
          </w:p>
        </w:tc>
        <w:tc>
          <w:tcPr>
            <w:tcW w:w="3493" w:type="dxa"/>
            <w:vAlign w:val="center"/>
          </w:tcPr>
          <w:p w14:paraId="21F5FF13" w14:textId="77777777" w:rsidR="00470283" w:rsidRPr="00FC3A9C" w:rsidRDefault="00470283" w:rsidP="00470283">
            <w:pPr>
              <w:jc w:val="center"/>
              <w:rPr>
                <w:bCs/>
                <w:szCs w:val="21"/>
              </w:rPr>
            </w:pPr>
            <w:r w:rsidRPr="00FC3A9C">
              <w:rPr>
                <w:rFonts w:hint="eastAsia"/>
                <w:bCs/>
                <w:szCs w:val="21"/>
              </w:rPr>
              <w:t>最不利气象条件</w:t>
            </w:r>
          </w:p>
        </w:tc>
      </w:tr>
      <w:tr w:rsidR="00FC3A9C" w:rsidRPr="00FC3A9C" w14:paraId="016111FE" w14:textId="77777777" w:rsidTr="00470283">
        <w:tc>
          <w:tcPr>
            <w:tcW w:w="1980" w:type="dxa"/>
            <w:vMerge/>
            <w:vAlign w:val="center"/>
          </w:tcPr>
          <w:p w14:paraId="4B07BED6" w14:textId="77777777" w:rsidR="00470283" w:rsidRPr="00FC3A9C" w:rsidRDefault="00470283" w:rsidP="00470283">
            <w:pPr>
              <w:jc w:val="center"/>
              <w:rPr>
                <w:bCs/>
                <w:szCs w:val="21"/>
              </w:rPr>
            </w:pPr>
          </w:p>
        </w:tc>
        <w:tc>
          <w:tcPr>
            <w:tcW w:w="3544" w:type="dxa"/>
            <w:vAlign w:val="center"/>
          </w:tcPr>
          <w:p w14:paraId="0330ED64" w14:textId="77777777" w:rsidR="00470283" w:rsidRPr="00FC3A9C" w:rsidRDefault="00470283" w:rsidP="00470283">
            <w:pPr>
              <w:jc w:val="center"/>
              <w:rPr>
                <w:bCs/>
                <w:szCs w:val="21"/>
              </w:rPr>
            </w:pPr>
            <w:r w:rsidRPr="00FC3A9C">
              <w:rPr>
                <w:rFonts w:hint="eastAsia"/>
                <w:bCs/>
                <w:szCs w:val="21"/>
              </w:rPr>
              <w:t>风速（</w:t>
            </w:r>
            <w:r w:rsidRPr="00FC3A9C">
              <w:rPr>
                <w:bCs/>
                <w:szCs w:val="21"/>
              </w:rPr>
              <w:t>m/s</w:t>
            </w:r>
            <w:r w:rsidRPr="00FC3A9C">
              <w:rPr>
                <w:rFonts w:hint="eastAsia"/>
                <w:bCs/>
                <w:szCs w:val="21"/>
              </w:rPr>
              <w:t>）</w:t>
            </w:r>
          </w:p>
        </w:tc>
        <w:tc>
          <w:tcPr>
            <w:tcW w:w="3493" w:type="dxa"/>
            <w:vAlign w:val="center"/>
          </w:tcPr>
          <w:p w14:paraId="070FBA0C" w14:textId="77777777" w:rsidR="00470283" w:rsidRPr="00FC3A9C" w:rsidRDefault="00470283" w:rsidP="00470283">
            <w:pPr>
              <w:jc w:val="center"/>
              <w:rPr>
                <w:bCs/>
                <w:szCs w:val="21"/>
              </w:rPr>
            </w:pPr>
            <w:r w:rsidRPr="00FC3A9C">
              <w:rPr>
                <w:rFonts w:hint="eastAsia"/>
                <w:bCs/>
                <w:szCs w:val="21"/>
              </w:rPr>
              <w:t>1</w:t>
            </w:r>
            <w:r w:rsidRPr="00FC3A9C">
              <w:rPr>
                <w:bCs/>
                <w:szCs w:val="21"/>
              </w:rPr>
              <w:t>.5</w:t>
            </w:r>
          </w:p>
        </w:tc>
      </w:tr>
      <w:tr w:rsidR="00FC3A9C" w:rsidRPr="00FC3A9C" w14:paraId="379659AC" w14:textId="77777777" w:rsidTr="00470283">
        <w:tc>
          <w:tcPr>
            <w:tcW w:w="1980" w:type="dxa"/>
            <w:vMerge/>
            <w:vAlign w:val="center"/>
          </w:tcPr>
          <w:p w14:paraId="03FBE727" w14:textId="77777777" w:rsidR="00470283" w:rsidRPr="00FC3A9C" w:rsidRDefault="00470283" w:rsidP="00470283">
            <w:pPr>
              <w:jc w:val="center"/>
              <w:rPr>
                <w:bCs/>
                <w:szCs w:val="21"/>
              </w:rPr>
            </w:pPr>
          </w:p>
        </w:tc>
        <w:tc>
          <w:tcPr>
            <w:tcW w:w="3544" w:type="dxa"/>
            <w:vAlign w:val="center"/>
          </w:tcPr>
          <w:p w14:paraId="71DF7BFD" w14:textId="77777777" w:rsidR="00470283" w:rsidRPr="00FC3A9C" w:rsidRDefault="00470283" w:rsidP="00470283">
            <w:pPr>
              <w:jc w:val="center"/>
              <w:rPr>
                <w:bCs/>
                <w:szCs w:val="21"/>
              </w:rPr>
            </w:pPr>
            <w:r w:rsidRPr="00FC3A9C">
              <w:rPr>
                <w:rFonts w:hint="eastAsia"/>
                <w:bCs/>
                <w:szCs w:val="21"/>
              </w:rPr>
              <w:t>环境温度（</w:t>
            </w:r>
            <w:r w:rsidRPr="00FC3A9C">
              <w:rPr>
                <w:sz w:val="24"/>
              </w:rPr>
              <w:t>°C</w:t>
            </w:r>
            <w:r w:rsidRPr="00FC3A9C">
              <w:rPr>
                <w:rFonts w:hint="eastAsia"/>
                <w:bCs/>
                <w:szCs w:val="21"/>
              </w:rPr>
              <w:t>）</w:t>
            </w:r>
          </w:p>
        </w:tc>
        <w:tc>
          <w:tcPr>
            <w:tcW w:w="3493" w:type="dxa"/>
            <w:vAlign w:val="center"/>
          </w:tcPr>
          <w:p w14:paraId="25A49FE2" w14:textId="77777777" w:rsidR="00470283" w:rsidRPr="00FC3A9C" w:rsidRDefault="00470283" w:rsidP="00470283">
            <w:pPr>
              <w:jc w:val="center"/>
              <w:rPr>
                <w:bCs/>
                <w:szCs w:val="21"/>
              </w:rPr>
            </w:pPr>
            <w:r w:rsidRPr="00FC3A9C">
              <w:rPr>
                <w:rFonts w:hint="eastAsia"/>
                <w:bCs/>
                <w:szCs w:val="21"/>
              </w:rPr>
              <w:t>2</w:t>
            </w:r>
            <w:r w:rsidRPr="00FC3A9C">
              <w:rPr>
                <w:bCs/>
                <w:szCs w:val="21"/>
              </w:rPr>
              <w:t>5</w:t>
            </w:r>
          </w:p>
        </w:tc>
      </w:tr>
      <w:tr w:rsidR="00FC3A9C" w:rsidRPr="00FC3A9C" w14:paraId="7D501C9D" w14:textId="77777777" w:rsidTr="00470283">
        <w:tc>
          <w:tcPr>
            <w:tcW w:w="1980" w:type="dxa"/>
            <w:vMerge/>
            <w:vAlign w:val="center"/>
          </w:tcPr>
          <w:p w14:paraId="1DFAFAA5" w14:textId="77777777" w:rsidR="00470283" w:rsidRPr="00FC3A9C" w:rsidRDefault="00470283" w:rsidP="00470283">
            <w:pPr>
              <w:jc w:val="center"/>
              <w:rPr>
                <w:bCs/>
                <w:szCs w:val="21"/>
              </w:rPr>
            </w:pPr>
          </w:p>
        </w:tc>
        <w:tc>
          <w:tcPr>
            <w:tcW w:w="3544" w:type="dxa"/>
            <w:vAlign w:val="center"/>
          </w:tcPr>
          <w:p w14:paraId="406E59A4" w14:textId="77777777" w:rsidR="00470283" w:rsidRPr="00FC3A9C" w:rsidRDefault="00470283" w:rsidP="00470283">
            <w:pPr>
              <w:jc w:val="center"/>
              <w:rPr>
                <w:bCs/>
                <w:szCs w:val="21"/>
              </w:rPr>
            </w:pPr>
            <w:r w:rsidRPr="00FC3A9C">
              <w:rPr>
                <w:rFonts w:hint="eastAsia"/>
                <w:bCs/>
                <w:szCs w:val="21"/>
              </w:rPr>
              <w:t>相对温度（</w:t>
            </w:r>
            <w:r w:rsidRPr="00FC3A9C">
              <w:rPr>
                <w:szCs w:val="21"/>
              </w:rPr>
              <w:t>°C</w:t>
            </w:r>
            <w:r w:rsidRPr="00FC3A9C">
              <w:rPr>
                <w:rFonts w:hint="eastAsia"/>
                <w:bCs/>
                <w:szCs w:val="21"/>
              </w:rPr>
              <w:t>）</w:t>
            </w:r>
          </w:p>
        </w:tc>
        <w:tc>
          <w:tcPr>
            <w:tcW w:w="3493" w:type="dxa"/>
            <w:vAlign w:val="center"/>
          </w:tcPr>
          <w:p w14:paraId="6471D047" w14:textId="77777777" w:rsidR="00470283" w:rsidRPr="00FC3A9C" w:rsidRDefault="00470283" w:rsidP="00470283">
            <w:pPr>
              <w:jc w:val="center"/>
              <w:rPr>
                <w:bCs/>
                <w:szCs w:val="21"/>
              </w:rPr>
            </w:pPr>
            <w:r w:rsidRPr="00FC3A9C">
              <w:rPr>
                <w:rFonts w:hint="eastAsia"/>
                <w:bCs/>
                <w:szCs w:val="21"/>
              </w:rPr>
              <w:t>0</w:t>
            </w:r>
            <w:r w:rsidRPr="00FC3A9C">
              <w:rPr>
                <w:bCs/>
                <w:szCs w:val="21"/>
              </w:rPr>
              <w:t>.5</w:t>
            </w:r>
          </w:p>
        </w:tc>
      </w:tr>
      <w:tr w:rsidR="00FC3A9C" w:rsidRPr="00FC3A9C" w14:paraId="63A0B389" w14:textId="77777777" w:rsidTr="00470283">
        <w:tc>
          <w:tcPr>
            <w:tcW w:w="1980" w:type="dxa"/>
            <w:vMerge/>
            <w:vAlign w:val="center"/>
          </w:tcPr>
          <w:p w14:paraId="0566B7AA" w14:textId="77777777" w:rsidR="00470283" w:rsidRPr="00FC3A9C" w:rsidRDefault="00470283" w:rsidP="00470283">
            <w:pPr>
              <w:jc w:val="center"/>
              <w:rPr>
                <w:bCs/>
                <w:szCs w:val="21"/>
              </w:rPr>
            </w:pPr>
          </w:p>
        </w:tc>
        <w:tc>
          <w:tcPr>
            <w:tcW w:w="3544" w:type="dxa"/>
            <w:vAlign w:val="center"/>
          </w:tcPr>
          <w:p w14:paraId="50A0955A" w14:textId="77777777" w:rsidR="00470283" w:rsidRPr="00FC3A9C" w:rsidRDefault="00470283" w:rsidP="00470283">
            <w:pPr>
              <w:jc w:val="center"/>
              <w:rPr>
                <w:bCs/>
                <w:szCs w:val="21"/>
              </w:rPr>
            </w:pPr>
            <w:r w:rsidRPr="00FC3A9C">
              <w:rPr>
                <w:rFonts w:hint="eastAsia"/>
                <w:bCs/>
                <w:szCs w:val="21"/>
              </w:rPr>
              <w:t>稳定度</w:t>
            </w:r>
          </w:p>
        </w:tc>
        <w:tc>
          <w:tcPr>
            <w:tcW w:w="3493" w:type="dxa"/>
            <w:vAlign w:val="center"/>
          </w:tcPr>
          <w:p w14:paraId="3B8E780F" w14:textId="77777777" w:rsidR="00470283" w:rsidRPr="00FC3A9C" w:rsidRDefault="00470283" w:rsidP="00470283">
            <w:pPr>
              <w:jc w:val="center"/>
              <w:rPr>
                <w:bCs/>
                <w:szCs w:val="21"/>
              </w:rPr>
            </w:pPr>
            <w:r w:rsidRPr="00FC3A9C">
              <w:rPr>
                <w:rFonts w:hint="eastAsia"/>
                <w:bCs/>
                <w:szCs w:val="21"/>
              </w:rPr>
              <w:t>F</w:t>
            </w:r>
          </w:p>
        </w:tc>
      </w:tr>
      <w:tr w:rsidR="00FC3A9C" w:rsidRPr="00FC3A9C" w14:paraId="22F30F2F" w14:textId="77777777" w:rsidTr="00470283">
        <w:tc>
          <w:tcPr>
            <w:tcW w:w="1980" w:type="dxa"/>
            <w:vMerge w:val="restart"/>
            <w:vAlign w:val="center"/>
          </w:tcPr>
          <w:p w14:paraId="271471AD" w14:textId="77777777" w:rsidR="00E46532" w:rsidRPr="00FC3A9C" w:rsidRDefault="00E46532" w:rsidP="00470283">
            <w:pPr>
              <w:jc w:val="center"/>
              <w:rPr>
                <w:bCs/>
                <w:szCs w:val="21"/>
              </w:rPr>
            </w:pPr>
            <w:r w:rsidRPr="00FC3A9C">
              <w:rPr>
                <w:rFonts w:hint="eastAsia"/>
                <w:bCs/>
                <w:szCs w:val="21"/>
              </w:rPr>
              <w:t>其他参数</w:t>
            </w:r>
          </w:p>
        </w:tc>
        <w:tc>
          <w:tcPr>
            <w:tcW w:w="3544" w:type="dxa"/>
            <w:vAlign w:val="center"/>
          </w:tcPr>
          <w:p w14:paraId="5659CAB2" w14:textId="77777777" w:rsidR="00E46532" w:rsidRPr="00FC3A9C" w:rsidRDefault="00E46532" w:rsidP="00470283">
            <w:pPr>
              <w:jc w:val="center"/>
              <w:rPr>
                <w:bCs/>
                <w:szCs w:val="21"/>
              </w:rPr>
            </w:pPr>
            <w:r w:rsidRPr="00FC3A9C">
              <w:rPr>
                <w:rFonts w:hint="eastAsia"/>
                <w:bCs/>
                <w:szCs w:val="21"/>
              </w:rPr>
              <w:t>地表粗糙度（</w:t>
            </w:r>
            <w:r w:rsidRPr="00FC3A9C">
              <w:rPr>
                <w:rFonts w:hint="eastAsia"/>
                <w:bCs/>
                <w:szCs w:val="21"/>
              </w:rPr>
              <w:t>m</w:t>
            </w:r>
            <w:r w:rsidRPr="00FC3A9C">
              <w:rPr>
                <w:rFonts w:hint="eastAsia"/>
                <w:bCs/>
                <w:szCs w:val="21"/>
              </w:rPr>
              <w:t>）</w:t>
            </w:r>
          </w:p>
        </w:tc>
        <w:tc>
          <w:tcPr>
            <w:tcW w:w="3493" w:type="dxa"/>
            <w:vAlign w:val="center"/>
          </w:tcPr>
          <w:p w14:paraId="4DC1E821" w14:textId="77777777" w:rsidR="00E46532" w:rsidRPr="00FC3A9C" w:rsidRDefault="00E46532" w:rsidP="00470283">
            <w:pPr>
              <w:jc w:val="center"/>
              <w:rPr>
                <w:bCs/>
                <w:szCs w:val="21"/>
              </w:rPr>
            </w:pPr>
            <w:r w:rsidRPr="00FC3A9C">
              <w:rPr>
                <w:rFonts w:hint="eastAsia"/>
                <w:bCs/>
                <w:szCs w:val="21"/>
              </w:rPr>
              <w:t>本项目</w:t>
            </w:r>
            <w:r w:rsidRPr="00FC3A9C">
              <w:rPr>
                <w:rFonts w:hint="eastAsia"/>
                <w:bCs/>
                <w:szCs w:val="21"/>
              </w:rPr>
              <w:t>1</w:t>
            </w:r>
            <w:r w:rsidRPr="00FC3A9C">
              <w:rPr>
                <w:bCs/>
                <w:szCs w:val="21"/>
              </w:rPr>
              <w:t>km</w:t>
            </w:r>
            <w:r w:rsidRPr="00FC3A9C">
              <w:rPr>
                <w:rFonts w:hint="eastAsia"/>
                <w:bCs/>
                <w:szCs w:val="21"/>
              </w:rPr>
              <w:t>范围为工业用地及农村宅基地、农田，粗糙度</w:t>
            </w:r>
            <w:r w:rsidR="00EA6D77" w:rsidRPr="00FC3A9C">
              <w:rPr>
                <w:rFonts w:hint="eastAsia"/>
                <w:bCs/>
                <w:szCs w:val="21"/>
              </w:rPr>
              <w:t>取</w:t>
            </w:r>
            <w:r w:rsidRPr="00FC3A9C">
              <w:rPr>
                <w:rFonts w:hint="eastAsia"/>
                <w:bCs/>
                <w:szCs w:val="21"/>
              </w:rPr>
              <w:t>3</w:t>
            </w:r>
            <w:r w:rsidRPr="00FC3A9C">
              <w:rPr>
                <w:bCs/>
                <w:szCs w:val="21"/>
              </w:rPr>
              <w:t>.0cm</w:t>
            </w:r>
          </w:p>
        </w:tc>
      </w:tr>
      <w:tr w:rsidR="00FC3A9C" w:rsidRPr="00FC3A9C" w14:paraId="1F4DA20D" w14:textId="77777777" w:rsidTr="00470283">
        <w:tc>
          <w:tcPr>
            <w:tcW w:w="1980" w:type="dxa"/>
            <w:vMerge/>
            <w:vAlign w:val="center"/>
          </w:tcPr>
          <w:p w14:paraId="619A45B4" w14:textId="77777777" w:rsidR="00E46532" w:rsidRPr="00FC3A9C" w:rsidRDefault="00E46532" w:rsidP="00470283">
            <w:pPr>
              <w:jc w:val="center"/>
              <w:rPr>
                <w:bCs/>
                <w:szCs w:val="21"/>
              </w:rPr>
            </w:pPr>
          </w:p>
        </w:tc>
        <w:tc>
          <w:tcPr>
            <w:tcW w:w="3544" w:type="dxa"/>
            <w:vAlign w:val="center"/>
          </w:tcPr>
          <w:p w14:paraId="7670FD1A" w14:textId="77777777" w:rsidR="00E46532" w:rsidRPr="00FC3A9C" w:rsidRDefault="00E46532" w:rsidP="00470283">
            <w:pPr>
              <w:jc w:val="center"/>
              <w:rPr>
                <w:bCs/>
                <w:szCs w:val="21"/>
              </w:rPr>
            </w:pPr>
            <w:r w:rsidRPr="00FC3A9C">
              <w:rPr>
                <w:rFonts w:hint="eastAsia"/>
                <w:bCs/>
                <w:szCs w:val="21"/>
              </w:rPr>
              <w:t>是否考虑地形</w:t>
            </w:r>
          </w:p>
        </w:tc>
        <w:tc>
          <w:tcPr>
            <w:tcW w:w="3493" w:type="dxa"/>
            <w:vAlign w:val="center"/>
          </w:tcPr>
          <w:p w14:paraId="67AAD22B" w14:textId="77777777" w:rsidR="00E46532" w:rsidRPr="00FC3A9C" w:rsidRDefault="00E46532" w:rsidP="00470283">
            <w:pPr>
              <w:jc w:val="center"/>
              <w:rPr>
                <w:bCs/>
                <w:szCs w:val="21"/>
              </w:rPr>
            </w:pPr>
            <w:r w:rsidRPr="00FC3A9C">
              <w:rPr>
                <w:rFonts w:hint="eastAsia"/>
                <w:bCs/>
                <w:szCs w:val="21"/>
              </w:rPr>
              <w:t>是</w:t>
            </w:r>
          </w:p>
        </w:tc>
      </w:tr>
      <w:tr w:rsidR="00FC3A9C" w:rsidRPr="00FC3A9C" w14:paraId="391B3269" w14:textId="77777777" w:rsidTr="00470283">
        <w:tc>
          <w:tcPr>
            <w:tcW w:w="1980" w:type="dxa"/>
            <w:vMerge/>
            <w:vAlign w:val="center"/>
          </w:tcPr>
          <w:p w14:paraId="004E8BD1" w14:textId="77777777" w:rsidR="00E46532" w:rsidRPr="00FC3A9C" w:rsidRDefault="00E46532" w:rsidP="00470283">
            <w:pPr>
              <w:jc w:val="center"/>
              <w:rPr>
                <w:bCs/>
                <w:szCs w:val="21"/>
              </w:rPr>
            </w:pPr>
          </w:p>
        </w:tc>
        <w:tc>
          <w:tcPr>
            <w:tcW w:w="3544" w:type="dxa"/>
            <w:vAlign w:val="center"/>
          </w:tcPr>
          <w:p w14:paraId="60568227" w14:textId="77777777" w:rsidR="00E46532" w:rsidRPr="00FC3A9C" w:rsidRDefault="00E46532" w:rsidP="00470283">
            <w:pPr>
              <w:jc w:val="center"/>
              <w:rPr>
                <w:bCs/>
                <w:szCs w:val="21"/>
              </w:rPr>
            </w:pPr>
            <w:r w:rsidRPr="00FC3A9C">
              <w:rPr>
                <w:rFonts w:hint="eastAsia"/>
                <w:bCs/>
                <w:szCs w:val="21"/>
              </w:rPr>
              <w:t>地形数据精度（</w:t>
            </w:r>
            <w:r w:rsidRPr="00FC3A9C">
              <w:rPr>
                <w:rFonts w:hint="eastAsia"/>
                <w:bCs/>
                <w:szCs w:val="21"/>
              </w:rPr>
              <w:t>m</w:t>
            </w:r>
            <w:r w:rsidRPr="00FC3A9C">
              <w:rPr>
                <w:rFonts w:hint="eastAsia"/>
                <w:bCs/>
                <w:szCs w:val="21"/>
              </w:rPr>
              <w:t>）</w:t>
            </w:r>
          </w:p>
        </w:tc>
        <w:tc>
          <w:tcPr>
            <w:tcW w:w="3493" w:type="dxa"/>
            <w:vAlign w:val="center"/>
          </w:tcPr>
          <w:p w14:paraId="71CBF8F8" w14:textId="77777777" w:rsidR="00E46532" w:rsidRPr="00FC3A9C" w:rsidRDefault="00E46532" w:rsidP="00470283">
            <w:pPr>
              <w:jc w:val="center"/>
              <w:rPr>
                <w:bCs/>
                <w:szCs w:val="21"/>
              </w:rPr>
            </w:pPr>
            <w:r w:rsidRPr="00FC3A9C">
              <w:rPr>
                <w:bCs/>
                <w:szCs w:val="21"/>
              </w:rPr>
              <w:t>30</w:t>
            </w:r>
          </w:p>
        </w:tc>
      </w:tr>
    </w:tbl>
    <w:p w14:paraId="6369CAC5" w14:textId="77777777" w:rsidR="00527293" w:rsidRPr="00FC3A9C" w:rsidRDefault="00DD62DD" w:rsidP="00113454">
      <w:pPr>
        <w:spacing w:line="360" w:lineRule="auto"/>
        <w:outlineLvl w:val="1"/>
        <w:rPr>
          <w:bCs/>
          <w:sz w:val="24"/>
        </w:rPr>
      </w:pPr>
      <w:r w:rsidRPr="00FC3A9C">
        <w:rPr>
          <w:rFonts w:eastAsiaTheme="minorEastAsia" w:hint="eastAsia"/>
          <w:b/>
          <w:kern w:val="24"/>
          <w:sz w:val="24"/>
        </w:rPr>
        <w:t>7.1</w:t>
      </w:r>
      <w:r w:rsidRPr="00FC3A9C">
        <w:rPr>
          <w:rFonts w:eastAsiaTheme="minorEastAsia"/>
          <w:b/>
          <w:kern w:val="24"/>
          <w:sz w:val="24"/>
        </w:rPr>
        <w:t>.4</w:t>
      </w:r>
      <w:r w:rsidR="00527293" w:rsidRPr="00FC3A9C">
        <w:rPr>
          <w:rFonts w:hint="eastAsia"/>
          <w:bCs/>
          <w:sz w:val="24"/>
        </w:rPr>
        <w:t>大气毒性终点浓度选取</w:t>
      </w:r>
    </w:p>
    <w:p w14:paraId="6C94E598" w14:textId="77777777" w:rsidR="00CE441C" w:rsidRPr="00FC3A9C" w:rsidRDefault="00636CD2" w:rsidP="00113454">
      <w:pPr>
        <w:spacing w:line="360" w:lineRule="auto"/>
        <w:outlineLvl w:val="1"/>
        <w:rPr>
          <w:bCs/>
          <w:sz w:val="24"/>
        </w:rPr>
      </w:pPr>
      <w:r w:rsidRPr="00FC3A9C">
        <w:rPr>
          <w:rFonts w:hint="eastAsia"/>
          <w:bCs/>
          <w:sz w:val="24"/>
        </w:rPr>
        <w:t xml:space="preserve"> </w:t>
      </w:r>
      <w:r w:rsidRPr="00FC3A9C">
        <w:rPr>
          <w:bCs/>
          <w:sz w:val="24"/>
        </w:rPr>
        <w:t xml:space="preserve">   </w:t>
      </w:r>
      <w:r w:rsidRPr="00FC3A9C">
        <w:rPr>
          <w:rFonts w:hint="eastAsia"/>
          <w:bCs/>
          <w:sz w:val="24"/>
        </w:rPr>
        <w:t>参照导则附录</w:t>
      </w:r>
      <w:r w:rsidRPr="00FC3A9C">
        <w:rPr>
          <w:rFonts w:hint="eastAsia"/>
          <w:bCs/>
          <w:sz w:val="24"/>
        </w:rPr>
        <w:t>H</w:t>
      </w:r>
      <w:r w:rsidRPr="00FC3A9C">
        <w:rPr>
          <w:rFonts w:hint="eastAsia"/>
          <w:bCs/>
          <w:sz w:val="24"/>
        </w:rPr>
        <w:t>选取大气毒性终点浓度，分为</w:t>
      </w:r>
      <w:r w:rsidRPr="00FC3A9C">
        <w:rPr>
          <w:rFonts w:hint="eastAsia"/>
          <w:bCs/>
          <w:sz w:val="24"/>
        </w:rPr>
        <w:t>1</w:t>
      </w:r>
      <w:r w:rsidRPr="00FC3A9C">
        <w:rPr>
          <w:rFonts w:hint="eastAsia"/>
          <w:bCs/>
          <w:sz w:val="24"/>
        </w:rPr>
        <w:t>、</w:t>
      </w:r>
      <w:r w:rsidRPr="00FC3A9C">
        <w:rPr>
          <w:rFonts w:hint="eastAsia"/>
          <w:bCs/>
          <w:sz w:val="24"/>
        </w:rPr>
        <w:t>2</w:t>
      </w:r>
      <w:r w:rsidRPr="00FC3A9C">
        <w:rPr>
          <w:rFonts w:hint="eastAsia"/>
          <w:bCs/>
          <w:sz w:val="24"/>
        </w:rPr>
        <w:t>级，毒性终点浓度</w:t>
      </w:r>
      <w:r w:rsidRPr="00FC3A9C">
        <w:rPr>
          <w:rFonts w:hint="eastAsia"/>
          <w:bCs/>
          <w:sz w:val="24"/>
        </w:rPr>
        <w:t>-</w:t>
      </w:r>
      <w:r w:rsidRPr="00FC3A9C">
        <w:rPr>
          <w:bCs/>
          <w:sz w:val="24"/>
        </w:rPr>
        <w:t>1</w:t>
      </w:r>
      <w:r w:rsidRPr="00FC3A9C">
        <w:rPr>
          <w:rFonts w:hint="eastAsia"/>
          <w:bCs/>
          <w:sz w:val="24"/>
        </w:rPr>
        <w:t>为</w:t>
      </w:r>
      <w:r w:rsidRPr="00FC3A9C">
        <w:rPr>
          <w:rFonts w:hint="eastAsia"/>
          <w:bCs/>
          <w:sz w:val="24"/>
        </w:rPr>
        <w:t>9</w:t>
      </w:r>
      <w:r w:rsidRPr="00FC3A9C">
        <w:rPr>
          <w:bCs/>
          <w:sz w:val="24"/>
        </w:rPr>
        <w:t>400mg/m</w:t>
      </w:r>
      <w:r w:rsidRPr="00FC3A9C">
        <w:rPr>
          <w:bCs/>
          <w:sz w:val="24"/>
          <w:vertAlign w:val="superscript"/>
        </w:rPr>
        <w:t>3</w:t>
      </w:r>
      <w:r w:rsidRPr="00FC3A9C">
        <w:rPr>
          <w:rFonts w:hint="eastAsia"/>
          <w:bCs/>
          <w:sz w:val="24"/>
        </w:rPr>
        <w:t>，</w:t>
      </w:r>
      <w:r w:rsidR="009C7DB9" w:rsidRPr="00FC3A9C">
        <w:rPr>
          <w:rFonts w:hint="eastAsia"/>
          <w:bCs/>
          <w:sz w:val="24"/>
        </w:rPr>
        <w:t>毒性终点浓度</w:t>
      </w:r>
      <w:r w:rsidR="009C7DB9" w:rsidRPr="00FC3A9C">
        <w:rPr>
          <w:rFonts w:hint="eastAsia"/>
          <w:bCs/>
          <w:sz w:val="24"/>
        </w:rPr>
        <w:t>-</w:t>
      </w:r>
      <w:r w:rsidR="009C7DB9" w:rsidRPr="00FC3A9C">
        <w:rPr>
          <w:bCs/>
          <w:sz w:val="24"/>
        </w:rPr>
        <w:t>2</w:t>
      </w:r>
      <w:r w:rsidR="009C7DB9" w:rsidRPr="00FC3A9C">
        <w:rPr>
          <w:rFonts w:hint="eastAsia"/>
          <w:bCs/>
          <w:sz w:val="24"/>
        </w:rPr>
        <w:t>为</w:t>
      </w:r>
      <w:r w:rsidR="009C7DB9" w:rsidRPr="00FC3A9C">
        <w:rPr>
          <w:bCs/>
          <w:sz w:val="24"/>
        </w:rPr>
        <w:t>2700mg/m</w:t>
      </w:r>
      <w:r w:rsidR="009C7DB9" w:rsidRPr="00FC3A9C">
        <w:rPr>
          <w:bCs/>
          <w:sz w:val="24"/>
          <w:vertAlign w:val="superscript"/>
        </w:rPr>
        <w:t>3</w:t>
      </w:r>
      <w:r w:rsidR="009C7DB9" w:rsidRPr="00FC3A9C">
        <w:rPr>
          <w:rFonts w:hint="eastAsia"/>
          <w:bCs/>
          <w:sz w:val="24"/>
        </w:rPr>
        <w:t>。</w:t>
      </w:r>
      <w:r w:rsidR="00D056BD" w:rsidRPr="00FC3A9C">
        <w:rPr>
          <w:rFonts w:hint="eastAsia"/>
          <w:bCs/>
          <w:sz w:val="24"/>
        </w:rPr>
        <w:t>其中</w:t>
      </w:r>
      <w:r w:rsidR="00D056BD" w:rsidRPr="00FC3A9C">
        <w:rPr>
          <w:rFonts w:hint="eastAsia"/>
          <w:bCs/>
          <w:sz w:val="24"/>
        </w:rPr>
        <w:t>1</w:t>
      </w:r>
      <w:r w:rsidR="00D056BD" w:rsidRPr="00FC3A9C">
        <w:rPr>
          <w:rFonts w:hint="eastAsia"/>
          <w:bCs/>
          <w:sz w:val="24"/>
        </w:rPr>
        <w:t>级为当大气中危险物质浓度低于该限值时，绝大数人员暴露</w:t>
      </w:r>
      <w:r w:rsidR="00D056BD" w:rsidRPr="00FC3A9C">
        <w:rPr>
          <w:rFonts w:hint="eastAsia"/>
          <w:bCs/>
          <w:sz w:val="24"/>
        </w:rPr>
        <w:t>1</w:t>
      </w:r>
      <w:r w:rsidR="00D056BD" w:rsidRPr="00FC3A9C">
        <w:rPr>
          <w:bCs/>
          <w:sz w:val="24"/>
        </w:rPr>
        <w:t>h</w:t>
      </w:r>
      <w:r w:rsidR="00D056BD" w:rsidRPr="00FC3A9C">
        <w:rPr>
          <w:rFonts w:hint="eastAsia"/>
          <w:bCs/>
          <w:sz w:val="24"/>
        </w:rPr>
        <w:t>不会对生命造成威胁，当超过该限值时，有可能对人群造成生命威胁；</w:t>
      </w:r>
      <w:r w:rsidR="00D056BD" w:rsidRPr="00FC3A9C">
        <w:rPr>
          <w:rFonts w:hint="eastAsia"/>
          <w:bCs/>
          <w:sz w:val="24"/>
        </w:rPr>
        <w:t>2</w:t>
      </w:r>
      <w:r w:rsidR="00D056BD" w:rsidRPr="00FC3A9C">
        <w:rPr>
          <w:rFonts w:hint="eastAsia"/>
          <w:bCs/>
          <w:sz w:val="24"/>
        </w:rPr>
        <w:t>级为当大气中危险物质浓度低于该限值时，暴露</w:t>
      </w:r>
      <w:r w:rsidR="00D056BD" w:rsidRPr="00FC3A9C">
        <w:rPr>
          <w:rFonts w:hint="eastAsia"/>
          <w:bCs/>
          <w:sz w:val="24"/>
        </w:rPr>
        <w:t>1</w:t>
      </w:r>
      <w:r w:rsidR="00D056BD" w:rsidRPr="00FC3A9C">
        <w:rPr>
          <w:bCs/>
          <w:sz w:val="24"/>
        </w:rPr>
        <w:t>h</w:t>
      </w:r>
      <w:r w:rsidR="00D056BD" w:rsidRPr="00FC3A9C">
        <w:rPr>
          <w:rFonts w:hint="eastAsia"/>
          <w:bCs/>
          <w:sz w:val="24"/>
        </w:rPr>
        <w:t>一般不会对人体造成不可逆的伤害，或出现的症状一般不会损伤该个体采取有效防护措施的能力。</w:t>
      </w:r>
    </w:p>
    <w:p w14:paraId="2738E5FE" w14:textId="77777777" w:rsidR="00527293" w:rsidRPr="00FC3A9C" w:rsidRDefault="00DD62DD" w:rsidP="00113454">
      <w:pPr>
        <w:spacing w:line="360" w:lineRule="auto"/>
        <w:outlineLvl w:val="1"/>
        <w:rPr>
          <w:bCs/>
          <w:sz w:val="24"/>
        </w:rPr>
      </w:pPr>
      <w:r w:rsidRPr="00FC3A9C">
        <w:rPr>
          <w:rFonts w:eastAsiaTheme="minorEastAsia" w:hint="eastAsia"/>
          <w:b/>
          <w:kern w:val="24"/>
          <w:sz w:val="24"/>
        </w:rPr>
        <w:t>7.1</w:t>
      </w:r>
      <w:r w:rsidRPr="00FC3A9C">
        <w:rPr>
          <w:rFonts w:eastAsiaTheme="minorEastAsia"/>
          <w:b/>
          <w:kern w:val="24"/>
          <w:sz w:val="24"/>
        </w:rPr>
        <w:t>.5</w:t>
      </w:r>
      <w:r w:rsidR="00470283" w:rsidRPr="00FC3A9C">
        <w:rPr>
          <w:bCs/>
          <w:sz w:val="24"/>
        </w:rPr>
        <w:t xml:space="preserve"> </w:t>
      </w:r>
      <w:r w:rsidR="00527293" w:rsidRPr="00FC3A9C">
        <w:rPr>
          <w:bCs/>
          <w:sz w:val="24"/>
        </w:rPr>
        <w:t xml:space="preserve"> </w:t>
      </w:r>
      <w:r w:rsidR="00527293" w:rsidRPr="00FC3A9C">
        <w:rPr>
          <w:rFonts w:hint="eastAsia"/>
          <w:bCs/>
          <w:sz w:val="24"/>
        </w:rPr>
        <w:t>预测结果表述</w:t>
      </w:r>
    </w:p>
    <w:p w14:paraId="4CDBF8CB" w14:textId="77777777" w:rsidR="0093233A" w:rsidRPr="00FC3A9C" w:rsidRDefault="004378E9" w:rsidP="0093233A">
      <w:pPr>
        <w:spacing w:line="360" w:lineRule="auto"/>
        <w:ind w:firstLine="480"/>
        <w:outlineLvl w:val="1"/>
        <w:rPr>
          <w:bCs/>
          <w:sz w:val="24"/>
        </w:rPr>
      </w:pPr>
      <w:r w:rsidRPr="00FC3A9C">
        <w:rPr>
          <w:bCs/>
          <w:sz w:val="24"/>
        </w:rPr>
        <w:fldChar w:fldCharType="begin"/>
      </w:r>
      <w:r w:rsidR="00DD62DD" w:rsidRPr="00FC3A9C">
        <w:rPr>
          <w:bCs/>
          <w:sz w:val="24"/>
        </w:rPr>
        <w:instrText xml:space="preserve"> </w:instrText>
      </w:r>
      <w:r w:rsidR="00DD62DD" w:rsidRPr="00FC3A9C">
        <w:rPr>
          <w:rFonts w:hint="eastAsia"/>
          <w:bCs/>
          <w:sz w:val="24"/>
        </w:rPr>
        <w:instrText>= 1 \* GB2</w:instrText>
      </w:r>
      <w:r w:rsidR="00DD62DD" w:rsidRPr="00FC3A9C">
        <w:rPr>
          <w:bCs/>
          <w:sz w:val="24"/>
        </w:rPr>
        <w:instrText xml:space="preserve"> </w:instrText>
      </w:r>
      <w:r w:rsidRPr="00FC3A9C">
        <w:rPr>
          <w:bCs/>
          <w:sz w:val="24"/>
        </w:rPr>
        <w:fldChar w:fldCharType="separate"/>
      </w:r>
      <w:r w:rsidR="00DD62DD" w:rsidRPr="00FC3A9C">
        <w:rPr>
          <w:rFonts w:hint="eastAsia"/>
          <w:bCs/>
          <w:noProof/>
          <w:sz w:val="24"/>
        </w:rPr>
        <w:t>⑴</w:t>
      </w:r>
      <w:r w:rsidRPr="00FC3A9C">
        <w:rPr>
          <w:bCs/>
          <w:sz w:val="24"/>
        </w:rPr>
        <w:fldChar w:fldCharType="end"/>
      </w:r>
      <w:r w:rsidR="0093233A" w:rsidRPr="00FC3A9C">
        <w:rPr>
          <w:rFonts w:hint="eastAsia"/>
          <w:bCs/>
          <w:sz w:val="24"/>
        </w:rPr>
        <w:t>甲醇储罐事故</w:t>
      </w:r>
    </w:p>
    <w:p w14:paraId="2DE47471" w14:textId="77777777" w:rsidR="00AB4A50" w:rsidRPr="00FC3A9C" w:rsidRDefault="0046160E" w:rsidP="00886E74">
      <w:pPr>
        <w:spacing w:line="360" w:lineRule="auto"/>
        <w:ind w:firstLine="480"/>
        <w:outlineLvl w:val="1"/>
        <w:rPr>
          <w:bCs/>
          <w:sz w:val="24"/>
        </w:rPr>
      </w:pPr>
      <w:r w:rsidRPr="00FC3A9C">
        <w:rPr>
          <w:rFonts w:hint="eastAsia"/>
          <w:bCs/>
          <w:sz w:val="24"/>
        </w:rPr>
        <w:t>甲醇储罐发生泄漏，导致甲醇进入大气，预测结果见表</w:t>
      </w:r>
      <w:r w:rsidRPr="00FC3A9C">
        <w:rPr>
          <w:rFonts w:hint="eastAsia"/>
          <w:bCs/>
          <w:sz w:val="24"/>
        </w:rPr>
        <w:t>6</w:t>
      </w:r>
      <w:r w:rsidRPr="00FC3A9C">
        <w:rPr>
          <w:bCs/>
          <w:sz w:val="24"/>
        </w:rPr>
        <w:t>-</w:t>
      </w:r>
      <w:r w:rsidR="007B0DB0" w:rsidRPr="00FC3A9C">
        <w:rPr>
          <w:bCs/>
          <w:sz w:val="24"/>
        </w:rPr>
        <w:t>4</w:t>
      </w:r>
      <w:r w:rsidR="00343D65" w:rsidRPr="00FC3A9C">
        <w:rPr>
          <w:rFonts w:hint="eastAsia"/>
          <w:bCs/>
          <w:sz w:val="24"/>
        </w:rPr>
        <w:t>，</w:t>
      </w:r>
      <w:r w:rsidR="00AE3127" w:rsidRPr="00FC3A9C">
        <w:rPr>
          <w:rFonts w:hint="eastAsia"/>
          <w:bCs/>
          <w:sz w:val="24"/>
        </w:rPr>
        <w:t>该事故</w:t>
      </w:r>
      <w:r w:rsidR="003D7FA7" w:rsidRPr="00FC3A9C">
        <w:rPr>
          <w:rFonts w:hint="eastAsia"/>
          <w:bCs/>
          <w:sz w:val="24"/>
        </w:rPr>
        <w:t>轴线各点的最大浓度值为</w:t>
      </w:r>
      <w:r w:rsidR="00E745E3" w:rsidRPr="00FC3A9C">
        <w:rPr>
          <w:bCs/>
          <w:sz w:val="24"/>
        </w:rPr>
        <w:t>502.18</w:t>
      </w:r>
      <w:r w:rsidR="003D7FA7" w:rsidRPr="00FC3A9C">
        <w:rPr>
          <w:bCs/>
          <w:sz w:val="24"/>
        </w:rPr>
        <w:t>mg/m</w:t>
      </w:r>
      <w:r w:rsidR="003D7FA7" w:rsidRPr="00FC3A9C">
        <w:rPr>
          <w:bCs/>
          <w:sz w:val="24"/>
          <w:vertAlign w:val="superscript"/>
        </w:rPr>
        <w:t>3</w:t>
      </w:r>
      <w:r w:rsidR="003D7FA7" w:rsidRPr="00FC3A9C">
        <w:rPr>
          <w:rFonts w:hint="eastAsia"/>
          <w:bCs/>
          <w:sz w:val="24"/>
        </w:rPr>
        <w:t>，</w:t>
      </w:r>
      <w:r w:rsidR="00343D65" w:rsidRPr="00FC3A9C">
        <w:rPr>
          <w:rFonts w:hint="eastAsia"/>
          <w:bCs/>
          <w:sz w:val="24"/>
        </w:rPr>
        <w:t>出现距离为</w:t>
      </w:r>
      <w:r w:rsidR="00343D65" w:rsidRPr="00FC3A9C">
        <w:rPr>
          <w:rFonts w:hint="eastAsia"/>
          <w:bCs/>
          <w:sz w:val="24"/>
        </w:rPr>
        <w:t>6</w:t>
      </w:r>
      <w:r w:rsidR="00343D65" w:rsidRPr="00FC3A9C">
        <w:rPr>
          <w:bCs/>
          <w:sz w:val="24"/>
        </w:rPr>
        <w:t>0m</w:t>
      </w:r>
      <w:r w:rsidR="00343D65" w:rsidRPr="00FC3A9C">
        <w:rPr>
          <w:rFonts w:hint="eastAsia"/>
          <w:bCs/>
          <w:sz w:val="24"/>
        </w:rPr>
        <w:t>，</w:t>
      </w:r>
      <w:r w:rsidR="00886E74" w:rsidRPr="00FC3A9C">
        <w:rPr>
          <w:rFonts w:hint="eastAsia"/>
          <w:bCs/>
          <w:sz w:val="24"/>
        </w:rPr>
        <w:t>在最常见气象条件下的终点浓度</w:t>
      </w:r>
      <w:r w:rsidR="00886E74" w:rsidRPr="00FC3A9C">
        <w:rPr>
          <w:rFonts w:hint="eastAsia"/>
          <w:bCs/>
          <w:sz w:val="24"/>
        </w:rPr>
        <w:t>-</w:t>
      </w:r>
      <w:r w:rsidR="00886E74" w:rsidRPr="00FC3A9C">
        <w:rPr>
          <w:bCs/>
          <w:sz w:val="24"/>
        </w:rPr>
        <w:t>1</w:t>
      </w:r>
      <w:r w:rsidR="00886E74" w:rsidRPr="00FC3A9C">
        <w:rPr>
          <w:rFonts w:hint="eastAsia"/>
          <w:bCs/>
          <w:sz w:val="24"/>
        </w:rPr>
        <w:t>和终点浓度</w:t>
      </w:r>
      <w:r w:rsidR="00886E74" w:rsidRPr="00FC3A9C">
        <w:rPr>
          <w:rFonts w:hint="eastAsia"/>
          <w:bCs/>
          <w:sz w:val="24"/>
        </w:rPr>
        <w:t>-</w:t>
      </w:r>
      <w:r w:rsidR="00886E74" w:rsidRPr="00FC3A9C">
        <w:rPr>
          <w:bCs/>
          <w:sz w:val="24"/>
        </w:rPr>
        <w:t>2</w:t>
      </w:r>
      <w:r w:rsidR="00886E74" w:rsidRPr="00FC3A9C">
        <w:rPr>
          <w:rFonts w:hint="eastAsia"/>
          <w:bCs/>
          <w:sz w:val="24"/>
        </w:rPr>
        <w:t>的最大影响范围均未出现</w:t>
      </w:r>
      <w:r w:rsidR="00343D65" w:rsidRPr="00FC3A9C">
        <w:rPr>
          <w:rFonts w:hint="eastAsia"/>
          <w:bCs/>
          <w:sz w:val="24"/>
        </w:rPr>
        <w:t>。</w:t>
      </w:r>
    </w:p>
    <w:p w14:paraId="3053CDB9" w14:textId="77777777" w:rsidR="003467E5" w:rsidRPr="00FC3A9C" w:rsidRDefault="003467E5" w:rsidP="003467E5">
      <w:pPr>
        <w:jc w:val="center"/>
        <w:rPr>
          <w:b/>
          <w:szCs w:val="21"/>
        </w:rPr>
      </w:pPr>
      <w:r w:rsidRPr="00FC3A9C">
        <w:rPr>
          <w:b/>
          <w:szCs w:val="21"/>
        </w:rPr>
        <w:t>表</w:t>
      </w:r>
      <w:r w:rsidRPr="00FC3A9C">
        <w:rPr>
          <w:b/>
          <w:szCs w:val="21"/>
        </w:rPr>
        <w:t>6-</w:t>
      </w:r>
      <w:r w:rsidR="00102264" w:rsidRPr="00FC3A9C">
        <w:rPr>
          <w:b/>
          <w:szCs w:val="21"/>
        </w:rPr>
        <w:t>4</w:t>
      </w:r>
      <w:r w:rsidRPr="00FC3A9C">
        <w:rPr>
          <w:b/>
          <w:szCs w:val="21"/>
        </w:rPr>
        <w:t xml:space="preserve">     </w:t>
      </w:r>
      <w:r w:rsidRPr="00FC3A9C">
        <w:rPr>
          <w:rFonts w:hint="eastAsia"/>
          <w:b/>
          <w:szCs w:val="21"/>
        </w:rPr>
        <w:t>模型预测参数一览表</w:t>
      </w:r>
    </w:p>
    <w:tbl>
      <w:tblPr>
        <w:tblStyle w:val="aff"/>
        <w:tblW w:w="0" w:type="auto"/>
        <w:tblLook w:val="04A0" w:firstRow="1" w:lastRow="0" w:firstColumn="1" w:lastColumn="0" w:noHBand="0" w:noVBand="1"/>
      </w:tblPr>
      <w:tblGrid>
        <w:gridCol w:w="1502"/>
        <w:gridCol w:w="1503"/>
        <w:gridCol w:w="1503"/>
        <w:gridCol w:w="1503"/>
        <w:gridCol w:w="1503"/>
        <w:gridCol w:w="1503"/>
      </w:tblGrid>
      <w:tr w:rsidR="00FC3A9C" w:rsidRPr="00FC3A9C" w14:paraId="3D4DCD60" w14:textId="77777777" w:rsidTr="003467E5">
        <w:tc>
          <w:tcPr>
            <w:tcW w:w="9017" w:type="dxa"/>
            <w:gridSpan w:val="6"/>
            <w:vAlign w:val="center"/>
          </w:tcPr>
          <w:p w14:paraId="1A07EE4D" w14:textId="77777777" w:rsidR="003467E5" w:rsidRPr="00FC3A9C" w:rsidRDefault="003467E5" w:rsidP="003467E5">
            <w:pPr>
              <w:jc w:val="center"/>
              <w:rPr>
                <w:bCs/>
                <w:szCs w:val="21"/>
              </w:rPr>
            </w:pPr>
            <w:r w:rsidRPr="00FC3A9C">
              <w:rPr>
                <w:rFonts w:hint="eastAsia"/>
                <w:bCs/>
                <w:szCs w:val="21"/>
              </w:rPr>
              <w:t>风险事故情形分析</w:t>
            </w:r>
          </w:p>
        </w:tc>
      </w:tr>
      <w:tr w:rsidR="00FC3A9C" w:rsidRPr="00FC3A9C" w14:paraId="7DD0FB13" w14:textId="77777777" w:rsidTr="003467E5">
        <w:tc>
          <w:tcPr>
            <w:tcW w:w="1502" w:type="dxa"/>
            <w:vAlign w:val="center"/>
          </w:tcPr>
          <w:p w14:paraId="6CCCA7B3" w14:textId="77777777" w:rsidR="003467E5" w:rsidRPr="00FC3A9C" w:rsidRDefault="003467E5" w:rsidP="003467E5">
            <w:pPr>
              <w:jc w:val="center"/>
              <w:rPr>
                <w:bCs/>
                <w:szCs w:val="21"/>
              </w:rPr>
            </w:pPr>
            <w:r w:rsidRPr="00FC3A9C">
              <w:rPr>
                <w:rFonts w:hint="eastAsia"/>
                <w:bCs/>
                <w:szCs w:val="21"/>
              </w:rPr>
              <w:t>代表性风险事故情形描述</w:t>
            </w:r>
          </w:p>
        </w:tc>
        <w:tc>
          <w:tcPr>
            <w:tcW w:w="7515" w:type="dxa"/>
            <w:gridSpan w:val="5"/>
            <w:vAlign w:val="center"/>
          </w:tcPr>
          <w:p w14:paraId="024A7757" w14:textId="77777777" w:rsidR="003467E5" w:rsidRPr="00FC3A9C" w:rsidRDefault="003467E5" w:rsidP="003467E5">
            <w:pPr>
              <w:jc w:val="center"/>
              <w:rPr>
                <w:bCs/>
                <w:szCs w:val="21"/>
              </w:rPr>
            </w:pPr>
            <w:r w:rsidRPr="00FC3A9C">
              <w:rPr>
                <w:rFonts w:hint="eastAsia"/>
                <w:bCs/>
                <w:szCs w:val="21"/>
              </w:rPr>
              <w:t>甲醇储罐发生泄漏事故，导致甲醇蒸汽泄漏进入大气</w:t>
            </w:r>
          </w:p>
        </w:tc>
      </w:tr>
      <w:tr w:rsidR="00FC3A9C" w:rsidRPr="00FC3A9C" w14:paraId="09C35C4B" w14:textId="77777777" w:rsidTr="003467E5">
        <w:tc>
          <w:tcPr>
            <w:tcW w:w="1502" w:type="dxa"/>
            <w:vAlign w:val="center"/>
          </w:tcPr>
          <w:p w14:paraId="553D0A21" w14:textId="77777777" w:rsidR="003467E5" w:rsidRPr="00FC3A9C" w:rsidRDefault="003467E5" w:rsidP="003467E5">
            <w:pPr>
              <w:jc w:val="center"/>
              <w:rPr>
                <w:bCs/>
                <w:szCs w:val="21"/>
              </w:rPr>
            </w:pPr>
            <w:r w:rsidRPr="00FC3A9C">
              <w:rPr>
                <w:rFonts w:hint="eastAsia"/>
                <w:bCs/>
                <w:szCs w:val="21"/>
              </w:rPr>
              <w:t>环境风险类型</w:t>
            </w:r>
          </w:p>
        </w:tc>
        <w:tc>
          <w:tcPr>
            <w:tcW w:w="7515" w:type="dxa"/>
            <w:gridSpan w:val="5"/>
            <w:vAlign w:val="center"/>
          </w:tcPr>
          <w:p w14:paraId="21BA7912" w14:textId="77777777" w:rsidR="003467E5" w:rsidRPr="00FC3A9C" w:rsidRDefault="003467E5" w:rsidP="003467E5">
            <w:pPr>
              <w:jc w:val="center"/>
              <w:rPr>
                <w:bCs/>
                <w:szCs w:val="21"/>
              </w:rPr>
            </w:pPr>
            <w:r w:rsidRPr="00FC3A9C">
              <w:rPr>
                <w:rFonts w:hint="eastAsia"/>
                <w:bCs/>
                <w:szCs w:val="21"/>
              </w:rPr>
              <w:t>有毒有害物质泄漏</w:t>
            </w:r>
          </w:p>
        </w:tc>
      </w:tr>
      <w:tr w:rsidR="00FC3A9C" w:rsidRPr="00FC3A9C" w14:paraId="12175C6E" w14:textId="77777777" w:rsidTr="003467E5">
        <w:tc>
          <w:tcPr>
            <w:tcW w:w="1502" w:type="dxa"/>
            <w:vAlign w:val="center"/>
          </w:tcPr>
          <w:p w14:paraId="26B857EE" w14:textId="77777777" w:rsidR="003467E5" w:rsidRPr="00FC3A9C" w:rsidRDefault="003467E5" w:rsidP="003467E5">
            <w:pPr>
              <w:jc w:val="center"/>
              <w:rPr>
                <w:bCs/>
                <w:szCs w:val="21"/>
              </w:rPr>
            </w:pPr>
            <w:r w:rsidRPr="00FC3A9C">
              <w:rPr>
                <w:rFonts w:hint="eastAsia"/>
                <w:bCs/>
                <w:szCs w:val="21"/>
              </w:rPr>
              <w:t>泄漏设备类型</w:t>
            </w:r>
          </w:p>
        </w:tc>
        <w:tc>
          <w:tcPr>
            <w:tcW w:w="1503" w:type="dxa"/>
            <w:vAlign w:val="center"/>
          </w:tcPr>
          <w:p w14:paraId="0911FF29" w14:textId="77777777" w:rsidR="003467E5" w:rsidRPr="00FC3A9C" w:rsidRDefault="00424416" w:rsidP="003467E5">
            <w:pPr>
              <w:jc w:val="center"/>
              <w:rPr>
                <w:bCs/>
                <w:szCs w:val="21"/>
              </w:rPr>
            </w:pPr>
            <w:r w:rsidRPr="00FC3A9C">
              <w:rPr>
                <w:rFonts w:hint="eastAsia"/>
                <w:bCs/>
                <w:szCs w:val="21"/>
              </w:rPr>
              <w:t>卧式储罐</w:t>
            </w:r>
          </w:p>
        </w:tc>
        <w:tc>
          <w:tcPr>
            <w:tcW w:w="1503" w:type="dxa"/>
            <w:vAlign w:val="center"/>
          </w:tcPr>
          <w:p w14:paraId="12767621" w14:textId="77777777" w:rsidR="003467E5" w:rsidRPr="00FC3A9C" w:rsidRDefault="003467E5" w:rsidP="003467E5">
            <w:pPr>
              <w:jc w:val="center"/>
              <w:rPr>
                <w:bCs/>
                <w:szCs w:val="21"/>
              </w:rPr>
            </w:pPr>
            <w:r w:rsidRPr="00FC3A9C">
              <w:rPr>
                <w:rFonts w:hint="eastAsia"/>
                <w:bCs/>
                <w:szCs w:val="21"/>
              </w:rPr>
              <w:t>操作温度</w:t>
            </w:r>
            <w:r w:rsidRPr="00FC3A9C">
              <w:rPr>
                <w:rFonts w:hint="eastAsia"/>
                <w:bCs/>
                <w:szCs w:val="21"/>
              </w:rPr>
              <w:t>/</w:t>
            </w:r>
            <w:r w:rsidRPr="00FC3A9C">
              <w:rPr>
                <w:szCs w:val="21"/>
              </w:rPr>
              <w:t>°C</w:t>
            </w:r>
          </w:p>
        </w:tc>
        <w:tc>
          <w:tcPr>
            <w:tcW w:w="1503" w:type="dxa"/>
            <w:vAlign w:val="center"/>
          </w:tcPr>
          <w:p w14:paraId="659E863C" w14:textId="77777777" w:rsidR="003467E5" w:rsidRPr="00FC3A9C" w:rsidRDefault="00424416" w:rsidP="003467E5">
            <w:pPr>
              <w:jc w:val="center"/>
              <w:rPr>
                <w:bCs/>
                <w:szCs w:val="21"/>
              </w:rPr>
            </w:pPr>
            <w:r w:rsidRPr="00FC3A9C">
              <w:rPr>
                <w:rFonts w:hint="eastAsia"/>
                <w:bCs/>
                <w:szCs w:val="21"/>
              </w:rPr>
              <w:t>常温</w:t>
            </w:r>
          </w:p>
        </w:tc>
        <w:tc>
          <w:tcPr>
            <w:tcW w:w="1503" w:type="dxa"/>
            <w:vAlign w:val="center"/>
          </w:tcPr>
          <w:p w14:paraId="0D90991F" w14:textId="77777777" w:rsidR="003467E5" w:rsidRPr="00FC3A9C" w:rsidRDefault="003467E5" w:rsidP="003467E5">
            <w:pPr>
              <w:jc w:val="center"/>
              <w:rPr>
                <w:bCs/>
                <w:szCs w:val="21"/>
              </w:rPr>
            </w:pPr>
            <w:r w:rsidRPr="00FC3A9C">
              <w:rPr>
                <w:rFonts w:hint="eastAsia"/>
                <w:bCs/>
                <w:szCs w:val="21"/>
              </w:rPr>
              <w:t>操作压力</w:t>
            </w:r>
            <w:r w:rsidRPr="00FC3A9C">
              <w:rPr>
                <w:rFonts w:hint="eastAsia"/>
                <w:bCs/>
                <w:szCs w:val="21"/>
              </w:rPr>
              <w:t>/</w:t>
            </w:r>
            <w:r w:rsidRPr="00FC3A9C">
              <w:rPr>
                <w:szCs w:val="21"/>
              </w:rPr>
              <w:t>MPa</w:t>
            </w:r>
          </w:p>
        </w:tc>
        <w:tc>
          <w:tcPr>
            <w:tcW w:w="1503" w:type="dxa"/>
            <w:vAlign w:val="center"/>
          </w:tcPr>
          <w:p w14:paraId="7F4EEE42" w14:textId="77777777" w:rsidR="003467E5" w:rsidRPr="00FC3A9C" w:rsidRDefault="00424416" w:rsidP="003467E5">
            <w:pPr>
              <w:jc w:val="center"/>
              <w:rPr>
                <w:bCs/>
                <w:szCs w:val="21"/>
              </w:rPr>
            </w:pPr>
            <w:r w:rsidRPr="00FC3A9C">
              <w:rPr>
                <w:rFonts w:hint="eastAsia"/>
                <w:bCs/>
                <w:szCs w:val="21"/>
              </w:rPr>
              <w:t>常压</w:t>
            </w:r>
          </w:p>
        </w:tc>
      </w:tr>
      <w:tr w:rsidR="00FC3A9C" w:rsidRPr="00FC3A9C" w14:paraId="4699C907" w14:textId="77777777" w:rsidTr="003467E5">
        <w:tc>
          <w:tcPr>
            <w:tcW w:w="1502" w:type="dxa"/>
            <w:vAlign w:val="center"/>
          </w:tcPr>
          <w:p w14:paraId="2541A494" w14:textId="77777777" w:rsidR="003467E5" w:rsidRPr="00FC3A9C" w:rsidRDefault="003467E5" w:rsidP="003467E5">
            <w:pPr>
              <w:jc w:val="center"/>
              <w:rPr>
                <w:bCs/>
                <w:szCs w:val="21"/>
              </w:rPr>
            </w:pPr>
            <w:r w:rsidRPr="00FC3A9C">
              <w:rPr>
                <w:rFonts w:hint="eastAsia"/>
                <w:bCs/>
                <w:szCs w:val="21"/>
              </w:rPr>
              <w:lastRenderedPageBreak/>
              <w:t>泄漏危险物质</w:t>
            </w:r>
          </w:p>
        </w:tc>
        <w:tc>
          <w:tcPr>
            <w:tcW w:w="1503" w:type="dxa"/>
            <w:vAlign w:val="center"/>
          </w:tcPr>
          <w:p w14:paraId="62539994" w14:textId="77777777" w:rsidR="003467E5" w:rsidRPr="00FC3A9C" w:rsidRDefault="007079C5" w:rsidP="003467E5">
            <w:pPr>
              <w:jc w:val="center"/>
              <w:rPr>
                <w:bCs/>
                <w:szCs w:val="21"/>
              </w:rPr>
            </w:pPr>
            <w:r w:rsidRPr="00FC3A9C">
              <w:rPr>
                <w:rFonts w:hint="eastAsia"/>
                <w:bCs/>
                <w:szCs w:val="21"/>
              </w:rPr>
              <w:t>甲醇</w:t>
            </w:r>
          </w:p>
        </w:tc>
        <w:tc>
          <w:tcPr>
            <w:tcW w:w="1503" w:type="dxa"/>
            <w:vAlign w:val="center"/>
          </w:tcPr>
          <w:p w14:paraId="3C37BE79" w14:textId="77777777" w:rsidR="003467E5" w:rsidRPr="00FC3A9C" w:rsidRDefault="003467E5" w:rsidP="003467E5">
            <w:pPr>
              <w:jc w:val="center"/>
              <w:rPr>
                <w:bCs/>
                <w:szCs w:val="21"/>
              </w:rPr>
            </w:pPr>
            <w:r w:rsidRPr="00FC3A9C">
              <w:rPr>
                <w:rFonts w:hint="eastAsia"/>
                <w:bCs/>
                <w:szCs w:val="21"/>
              </w:rPr>
              <w:t>最大存在量</w:t>
            </w:r>
            <w:r w:rsidRPr="00FC3A9C">
              <w:rPr>
                <w:rFonts w:hint="eastAsia"/>
                <w:bCs/>
                <w:szCs w:val="21"/>
              </w:rPr>
              <w:t>/</w:t>
            </w:r>
            <w:r w:rsidRPr="00FC3A9C">
              <w:rPr>
                <w:bCs/>
                <w:szCs w:val="21"/>
              </w:rPr>
              <w:t>kg</w:t>
            </w:r>
          </w:p>
        </w:tc>
        <w:tc>
          <w:tcPr>
            <w:tcW w:w="1503" w:type="dxa"/>
            <w:vAlign w:val="center"/>
          </w:tcPr>
          <w:p w14:paraId="4192FD86" w14:textId="77777777" w:rsidR="003467E5" w:rsidRPr="00FC3A9C" w:rsidRDefault="0046160E" w:rsidP="003467E5">
            <w:pPr>
              <w:jc w:val="center"/>
              <w:rPr>
                <w:bCs/>
                <w:szCs w:val="21"/>
              </w:rPr>
            </w:pPr>
            <w:r w:rsidRPr="00FC3A9C">
              <w:rPr>
                <w:rFonts w:hint="eastAsia"/>
                <w:bCs/>
                <w:szCs w:val="21"/>
              </w:rPr>
              <w:t>2</w:t>
            </w:r>
            <w:r w:rsidRPr="00FC3A9C">
              <w:rPr>
                <w:bCs/>
                <w:szCs w:val="21"/>
              </w:rPr>
              <w:t>0000</w:t>
            </w:r>
          </w:p>
        </w:tc>
        <w:tc>
          <w:tcPr>
            <w:tcW w:w="1503" w:type="dxa"/>
            <w:vAlign w:val="center"/>
          </w:tcPr>
          <w:p w14:paraId="3F14E827" w14:textId="77777777" w:rsidR="003467E5" w:rsidRPr="00FC3A9C" w:rsidRDefault="003467E5" w:rsidP="003467E5">
            <w:pPr>
              <w:jc w:val="center"/>
              <w:rPr>
                <w:bCs/>
                <w:szCs w:val="21"/>
              </w:rPr>
            </w:pPr>
            <w:r w:rsidRPr="00FC3A9C">
              <w:rPr>
                <w:rFonts w:hint="eastAsia"/>
                <w:bCs/>
                <w:szCs w:val="21"/>
              </w:rPr>
              <w:t>泄漏孔径</w:t>
            </w:r>
            <w:r w:rsidRPr="00FC3A9C">
              <w:rPr>
                <w:rFonts w:hint="eastAsia"/>
                <w:bCs/>
                <w:szCs w:val="21"/>
              </w:rPr>
              <w:t>/</w:t>
            </w:r>
            <w:r w:rsidRPr="00FC3A9C">
              <w:rPr>
                <w:bCs/>
                <w:szCs w:val="21"/>
              </w:rPr>
              <w:t>mm</w:t>
            </w:r>
          </w:p>
        </w:tc>
        <w:tc>
          <w:tcPr>
            <w:tcW w:w="1503" w:type="dxa"/>
            <w:vAlign w:val="center"/>
          </w:tcPr>
          <w:p w14:paraId="201AFE48" w14:textId="77777777" w:rsidR="003467E5" w:rsidRPr="00FC3A9C" w:rsidRDefault="007B0DB0" w:rsidP="003467E5">
            <w:pPr>
              <w:jc w:val="center"/>
              <w:rPr>
                <w:bCs/>
                <w:szCs w:val="21"/>
              </w:rPr>
            </w:pPr>
            <w:r w:rsidRPr="00FC3A9C">
              <w:rPr>
                <w:rFonts w:hint="eastAsia"/>
                <w:bCs/>
                <w:szCs w:val="21"/>
              </w:rPr>
              <w:t>3</w:t>
            </w:r>
            <w:r w:rsidRPr="00FC3A9C">
              <w:rPr>
                <w:bCs/>
                <w:szCs w:val="21"/>
              </w:rPr>
              <w:t>0</w:t>
            </w:r>
          </w:p>
        </w:tc>
      </w:tr>
      <w:tr w:rsidR="00FC3A9C" w:rsidRPr="00FC3A9C" w14:paraId="775A99E6" w14:textId="77777777" w:rsidTr="003467E5">
        <w:tc>
          <w:tcPr>
            <w:tcW w:w="1502" w:type="dxa"/>
            <w:vAlign w:val="center"/>
          </w:tcPr>
          <w:p w14:paraId="14C1E637" w14:textId="77777777" w:rsidR="003467E5" w:rsidRPr="00FC3A9C" w:rsidRDefault="003467E5" w:rsidP="003467E5">
            <w:pPr>
              <w:jc w:val="center"/>
              <w:rPr>
                <w:bCs/>
                <w:szCs w:val="21"/>
              </w:rPr>
            </w:pPr>
            <w:r w:rsidRPr="00FC3A9C">
              <w:rPr>
                <w:rFonts w:hint="eastAsia"/>
                <w:bCs/>
                <w:szCs w:val="21"/>
              </w:rPr>
              <w:t>泄漏速率（</w:t>
            </w:r>
            <w:r w:rsidRPr="00FC3A9C">
              <w:rPr>
                <w:rFonts w:hint="eastAsia"/>
                <w:bCs/>
                <w:szCs w:val="21"/>
              </w:rPr>
              <w:t>k</w:t>
            </w:r>
            <w:r w:rsidRPr="00FC3A9C">
              <w:rPr>
                <w:bCs/>
                <w:szCs w:val="21"/>
              </w:rPr>
              <w:t>g/s</w:t>
            </w:r>
            <w:r w:rsidRPr="00FC3A9C">
              <w:rPr>
                <w:rFonts w:hint="eastAsia"/>
                <w:bCs/>
                <w:szCs w:val="21"/>
              </w:rPr>
              <w:t>）</w:t>
            </w:r>
          </w:p>
        </w:tc>
        <w:tc>
          <w:tcPr>
            <w:tcW w:w="1503" w:type="dxa"/>
            <w:vAlign w:val="center"/>
          </w:tcPr>
          <w:p w14:paraId="6DA98932" w14:textId="77777777" w:rsidR="003467E5" w:rsidRPr="00FC3A9C" w:rsidRDefault="007B0DB0" w:rsidP="003467E5">
            <w:pPr>
              <w:jc w:val="center"/>
              <w:rPr>
                <w:bCs/>
                <w:szCs w:val="21"/>
              </w:rPr>
            </w:pPr>
            <w:r w:rsidRPr="00FC3A9C">
              <w:rPr>
                <w:bCs/>
                <w:szCs w:val="21"/>
              </w:rPr>
              <w:t>8.09</w:t>
            </w:r>
          </w:p>
        </w:tc>
        <w:tc>
          <w:tcPr>
            <w:tcW w:w="1503" w:type="dxa"/>
            <w:vAlign w:val="center"/>
          </w:tcPr>
          <w:p w14:paraId="1C012C5E" w14:textId="77777777" w:rsidR="003467E5" w:rsidRPr="00FC3A9C" w:rsidRDefault="003467E5" w:rsidP="003467E5">
            <w:pPr>
              <w:jc w:val="center"/>
              <w:rPr>
                <w:bCs/>
                <w:szCs w:val="21"/>
              </w:rPr>
            </w:pPr>
            <w:r w:rsidRPr="00FC3A9C">
              <w:rPr>
                <w:rFonts w:hint="eastAsia"/>
                <w:bCs/>
                <w:szCs w:val="21"/>
              </w:rPr>
              <w:t>泄漏时间</w:t>
            </w:r>
            <w:r w:rsidRPr="00FC3A9C">
              <w:rPr>
                <w:rFonts w:hint="eastAsia"/>
                <w:bCs/>
                <w:szCs w:val="21"/>
              </w:rPr>
              <w:t>/</w:t>
            </w:r>
            <w:r w:rsidRPr="00FC3A9C">
              <w:rPr>
                <w:bCs/>
                <w:szCs w:val="21"/>
              </w:rPr>
              <w:t>min</w:t>
            </w:r>
          </w:p>
        </w:tc>
        <w:tc>
          <w:tcPr>
            <w:tcW w:w="1503" w:type="dxa"/>
            <w:vAlign w:val="center"/>
          </w:tcPr>
          <w:p w14:paraId="740FC685" w14:textId="77777777" w:rsidR="003467E5" w:rsidRPr="00FC3A9C" w:rsidRDefault="007B0DB0" w:rsidP="003467E5">
            <w:pPr>
              <w:jc w:val="center"/>
              <w:rPr>
                <w:bCs/>
                <w:szCs w:val="21"/>
              </w:rPr>
            </w:pPr>
            <w:r w:rsidRPr="00FC3A9C">
              <w:rPr>
                <w:rFonts w:hint="eastAsia"/>
                <w:bCs/>
                <w:szCs w:val="21"/>
              </w:rPr>
              <w:t>3</w:t>
            </w:r>
            <w:r w:rsidRPr="00FC3A9C">
              <w:rPr>
                <w:bCs/>
                <w:szCs w:val="21"/>
              </w:rPr>
              <w:t>0</w:t>
            </w:r>
          </w:p>
        </w:tc>
        <w:tc>
          <w:tcPr>
            <w:tcW w:w="1503" w:type="dxa"/>
            <w:vAlign w:val="center"/>
          </w:tcPr>
          <w:p w14:paraId="1C3FDB3F" w14:textId="77777777" w:rsidR="003467E5" w:rsidRPr="00FC3A9C" w:rsidRDefault="003467E5" w:rsidP="003467E5">
            <w:pPr>
              <w:jc w:val="center"/>
              <w:rPr>
                <w:bCs/>
                <w:szCs w:val="21"/>
              </w:rPr>
            </w:pPr>
            <w:r w:rsidRPr="00FC3A9C">
              <w:rPr>
                <w:rFonts w:hint="eastAsia"/>
                <w:bCs/>
                <w:szCs w:val="21"/>
              </w:rPr>
              <w:t>泄漏量</w:t>
            </w:r>
            <w:r w:rsidRPr="00FC3A9C">
              <w:rPr>
                <w:rFonts w:hint="eastAsia"/>
                <w:bCs/>
                <w:szCs w:val="21"/>
              </w:rPr>
              <w:t>/</w:t>
            </w:r>
            <w:r w:rsidRPr="00FC3A9C">
              <w:rPr>
                <w:bCs/>
                <w:szCs w:val="21"/>
              </w:rPr>
              <w:t>kg</w:t>
            </w:r>
          </w:p>
        </w:tc>
        <w:tc>
          <w:tcPr>
            <w:tcW w:w="1503" w:type="dxa"/>
            <w:vAlign w:val="center"/>
          </w:tcPr>
          <w:p w14:paraId="58CACE56" w14:textId="77777777" w:rsidR="003467E5" w:rsidRPr="00FC3A9C" w:rsidRDefault="007B0DB0" w:rsidP="003467E5">
            <w:pPr>
              <w:jc w:val="center"/>
              <w:rPr>
                <w:bCs/>
                <w:szCs w:val="21"/>
              </w:rPr>
            </w:pPr>
            <w:r w:rsidRPr="00FC3A9C">
              <w:rPr>
                <w:bCs/>
                <w:szCs w:val="21"/>
              </w:rPr>
              <w:t>14561.3</w:t>
            </w:r>
          </w:p>
        </w:tc>
      </w:tr>
      <w:tr w:rsidR="00FC3A9C" w:rsidRPr="00FC3A9C" w14:paraId="763A741C" w14:textId="77777777" w:rsidTr="003467E5">
        <w:tc>
          <w:tcPr>
            <w:tcW w:w="1502" w:type="dxa"/>
            <w:vAlign w:val="center"/>
          </w:tcPr>
          <w:p w14:paraId="69CEF288" w14:textId="77777777" w:rsidR="003467E5" w:rsidRPr="00FC3A9C" w:rsidRDefault="003467E5" w:rsidP="003467E5">
            <w:pPr>
              <w:jc w:val="center"/>
              <w:rPr>
                <w:bCs/>
                <w:szCs w:val="21"/>
              </w:rPr>
            </w:pPr>
            <w:r w:rsidRPr="00FC3A9C">
              <w:rPr>
                <w:rFonts w:hint="eastAsia"/>
                <w:bCs/>
                <w:szCs w:val="21"/>
              </w:rPr>
              <w:t>泄漏高度</w:t>
            </w:r>
            <w:r w:rsidRPr="00FC3A9C">
              <w:rPr>
                <w:rFonts w:hint="eastAsia"/>
                <w:bCs/>
                <w:szCs w:val="21"/>
              </w:rPr>
              <w:t>/</w:t>
            </w:r>
            <w:r w:rsidRPr="00FC3A9C">
              <w:rPr>
                <w:bCs/>
                <w:szCs w:val="21"/>
              </w:rPr>
              <w:t>m</w:t>
            </w:r>
          </w:p>
        </w:tc>
        <w:tc>
          <w:tcPr>
            <w:tcW w:w="1503" w:type="dxa"/>
            <w:vAlign w:val="center"/>
          </w:tcPr>
          <w:p w14:paraId="433B2D7D" w14:textId="77777777" w:rsidR="003467E5" w:rsidRPr="00FC3A9C" w:rsidRDefault="0046160E" w:rsidP="003467E5">
            <w:pPr>
              <w:jc w:val="center"/>
              <w:rPr>
                <w:bCs/>
                <w:szCs w:val="21"/>
              </w:rPr>
            </w:pPr>
            <w:r w:rsidRPr="00FC3A9C">
              <w:rPr>
                <w:rFonts w:hint="eastAsia"/>
                <w:bCs/>
                <w:szCs w:val="21"/>
              </w:rPr>
              <w:t>0</w:t>
            </w:r>
          </w:p>
        </w:tc>
        <w:tc>
          <w:tcPr>
            <w:tcW w:w="1503" w:type="dxa"/>
            <w:vAlign w:val="center"/>
          </w:tcPr>
          <w:p w14:paraId="504CE555" w14:textId="77777777" w:rsidR="003467E5" w:rsidRPr="00FC3A9C" w:rsidRDefault="003467E5" w:rsidP="003467E5">
            <w:pPr>
              <w:jc w:val="center"/>
              <w:rPr>
                <w:bCs/>
                <w:szCs w:val="21"/>
              </w:rPr>
            </w:pPr>
            <w:r w:rsidRPr="00FC3A9C">
              <w:rPr>
                <w:rFonts w:hint="eastAsia"/>
                <w:bCs/>
                <w:szCs w:val="21"/>
              </w:rPr>
              <w:t>泄漏液体蒸发量</w:t>
            </w:r>
            <w:r w:rsidRPr="00FC3A9C">
              <w:rPr>
                <w:rFonts w:hint="eastAsia"/>
                <w:bCs/>
                <w:szCs w:val="21"/>
              </w:rPr>
              <w:t>/</w:t>
            </w:r>
            <w:r w:rsidRPr="00FC3A9C">
              <w:rPr>
                <w:bCs/>
                <w:szCs w:val="21"/>
              </w:rPr>
              <w:t>kg</w:t>
            </w:r>
          </w:p>
        </w:tc>
        <w:tc>
          <w:tcPr>
            <w:tcW w:w="1503" w:type="dxa"/>
            <w:vAlign w:val="center"/>
          </w:tcPr>
          <w:p w14:paraId="3106CE50" w14:textId="77777777" w:rsidR="003467E5" w:rsidRPr="00FC3A9C" w:rsidRDefault="00E745E3" w:rsidP="003467E5">
            <w:pPr>
              <w:jc w:val="center"/>
              <w:rPr>
                <w:bCs/>
                <w:szCs w:val="21"/>
              </w:rPr>
            </w:pPr>
            <w:r w:rsidRPr="00FC3A9C">
              <w:rPr>
                <w:bCs/>
                <w:szCs w:val="21"/>
              </w:rPr>
              <w:t>1722.6</w:t>
            </w:r>
          </w:p>
        </w:tc>
        <w:tc>
          <w:tcPr>
            <w:tcW w:w="1503" w:type="dxa"/>
            <w:vAlign w:val="center"/>
          </w:tcPr>
          <w:p w14:paraId="6D25A422" w14:textId="77777777" w:rsidR="003467E5" w:rsidRPr="00FC3A9C" w:rsidRDefault="003467E5" w:rsidP="003467E5">
            <w:pPr>
              <w:jc w:val="center"/>
              <w:rPr>
                <w:bCs/>
                <w:szCs w:val="21"/>
              </w:rPr>
            </w:pPr>
            <w:r w:rsidRPr="00FC3A9C">
              <w:rPr>
                <w:rFonts w:hint="eastAsia"/>
                <w:bCs/>
                <w:szCs w:val="21"/>
              </w:rPr>
              <w:t>泄漏频率</w:t>
            </w:r>
          </w:p>
        </w:tc>
        <w:tc>
          <w:tcPr>
            <w:tcW w:w="1503" w:type="dxa"/>
            <w:vAlign w:val="center"/>
          </w:tcPr>
          <w:p w14:paraId="58169AB8" w14:textId="77777777" w:rsidR="003467E5" w:rsidRPr="00FC3A9C" w:rsidRDefault="007B0DB0" w:rsidP="003467E5">
            <w:pPr>
              <w:jc w:val="center"/>
              <w:rPr>
                <w:bCs/>
                <w:szCs w:val="21"/>
              </w:rPr>
            </w:pPr>
            <w:r w:rsidRPr="00FC3A9C">
              <w:rPr>
                <w:szCs w:val="21"/>
              </w:rPr>
              <w:t>1</w:t>
            </w:r>
            <w:r w:rsidR="0054019B" w:rsidRPr="00FC3A9C">
              <w:rPr>
                <w:szCs w:val="21"/>
              </w:rPr>
              <w:t>.0</w:t>
            </w:r>
            <w:r w:rsidR="0046160E" w:rsidRPr="00FC3A9C">
              <w:rPr>
                <w:rFonts w:hint="eastAsia"/>
                <w:szCs w:val="21"/>
              </w:rPr>
              <w:t>×</w:t>
            </w:r>
            <w:r w:rsidR="0046160E" w:rsidRPr="00FC3A9C">
              <w:rPr>
                <w:rFonts w:hint="eastAsia"/>
                <w:szCs w:val="21"/>
              </w:rPr>
              <w:t>1</w:t>
            </w:r>
            <w:r w:rsidR="0046160E" w:rsidRPr="00FC3A9C">
              <w:rPr>
                <w:szCs w:val="21"/>
              </w:rPr>
              <w:t>0</w:t>
            </w:r>
            <w:r w:rsidR="0046160E" w:rsidRPr="00FC3A9C">
              <w:rPr>
                <w:szCs w:val="21"/>
                <w:vertAlign w:val="superscript"/>
              </w:rPr>
              <w:t>-</w:t>
            </w:r>
            <w:r w:rsidR="00A265D1" w:rsidRPr="00FC3A9C">
              <w:rPr>
                <w:szCs w:val="21"/>
                <w:vertAlign w:val="superscript"/>
              </w:rPr>
              <w:t>6</w:t>
            </w:r>
            <w:r w:rsidR="0046160E" w:rsidRPr="00FC3A9C">
              <w:rPr>
                <w:rFonts w:hint="eastAsia"/>
                <w:szCs w:val="21"/>
              </w:rPr>
              <w:t>/</w:t>
            </w:r>
            <w:r w:rsidR="0046160E" w:rsidRPr="00FC3A9C">
              <w:rPr>
                <w:rFonts w:hint="eastAsia"/>
                <w:szCs w:val="21"/>
              </w:rPr>
              <w:t>年</w:t>
            </w:r>
          </w:p>
        </w:tc>
      </w:tr>
      <w:tr w:rsidR="00FC3A9C" w:rsidRPr="00FC3A9C" w14:paraId="03CB6403" w14:textId="77777777" w:rsidTr="001B5EE3">
        <w:tc>
          <w:tcPr>
            <w:tcW w:w="9017" w:type="dxa"/>
            <w:gridSpan w:val="6"/>
            <w:vAlign w:val="center"/>
          </w:tcPr>
          <w:p w14:paraId="3B854C42" w14:textId="77777777" w:rsidR="003467E5" w:rsidRPr="00FC3A9C" w:rsidRDefault="003467E5" w:rsidP="003467E5">
            <w:pPr>
              <w:jc w:val="center"/>
              <w:rPr>
                <w:bCs/>
                <w:szCs w:val="21"/>
              </w:rPr>
            </w:pPr>
            <w:r w:rsidRPr="00FC3A9C">
              <w:rPr>
                <w:rFonts w:hint="eastAsia"/>
                <w:bCs/>
                <w:szCs w:val="21"/>
              </w:rPr>
              <w:t>事故后果预测</w:t>
            </w:r>
          </w:p>
        </w:tc>
      </w:tr>
      <w:tr w:rsidR="00FC3A9C" w:rsidRPr="00FC3A9C" w14:paraId="4A8E2383" w14:textId="77777777" w:rsidTr="001B5EE3">
        <w:tc>
          <w:tcPr>
            <w:tcW w:w="1502" w:type="dxa"/>
            <w:vMerge w:val="restart"/>
            <w:vAlign w:val="center"/>
          </w:tcPr>
          <w:p w14:paraId="2CC86703" w14:textId="77777777" w:rsidR="004A1602" w:rsidRPr="00FC3A9C" w:rsidRDefault="004A1602" w:rsidP="003467E5">
            <w:pPr>
              <w:jc w:val="center"/>
              <w:rPr>
                <w:bCs/>
                <w:szCs w:val="21"/>
              </w:rPr>
            </w:pPr>
            <w:r w:rsidRPr="00FC3A9C">
              <w:rPr>
                <w:rFonts w:hint="eastAsia"/>
                <w:bCs/>
                <w:szCs w:val="21"/>
              </w:rPr>
              <w:t>大气</w:t>
            </w:r>
          </w:p>
        </w:tc>
        <w:tc>
          <w:tcPr>
            <w:tcW w:w="1503" w:type="dxa"/>
            <w:vAlign w:val="center"/>
          </w:tcPr>
          <w:p w14:paraId="1F24A01B" w14:textId="77777777" w:rsidR="004A1602" w:rsidRPr="00FC3A9C" w:rsidRDefault="004A1602" w:rsidP="003467E5">
            <w:pPr>
              <w:jc w:val="center"/>
              <w:rPr>
                <w:bCs/>
                <w:szCs w:val="21"/>
              </w:rPr>
            </w:pPr>
            <w:r w:rsidRPr="00FC3A9C">
              <w:rPr>
                <w:rFonts w:hint="eastAsia"/>
                <w:bCs/>
                <w:szCs w:val="21"/>
              </w:rPr>
              <w:t>危险物质</w:t>
            </w:r>
          </w:p>
        </w:tc>
        <w:tc>
          <w:tcPr>
            <w:tcW w:w="6012" w:type="dxa"/>
            <w:gridSpan w:val="4"/>
            <w:vAlign w:val="center"/>
          </w:tcPr>
          <w:p w14:paraId="5B1EE042" w14:textId="77777777" w:rsidR="004A1602" w:rsidRPr="00FC3A9C" w:rsidRDefault="004A1602" w:rsidP="003467E5">
            <w:pPr>
              <w:jc w:val="center"/>
              <w:rPr>
                <w:bCs/>
                <w:szCs w:val="21"/>
              </w:rPr>
            </w:pPr>
            <w:r w:rsidRPr="00FC3A9C">
              <w:rPr>
                <w:rFonts w:hint="eastAsia"/>
                <w:bCs/>
                <w:szCs w:val="21"/>
              </w:rPr>
              <w:t>大气环境影响</w:t>
            </w:r>
          </w:p>
        </w:tc>
      </w:tr>
      <w:tr w:rsidR="00FC3A9C" w:rsidRPr="00FC3A9C" w14:paraId="7CF374B4" w14:textId="77777777" w:rsidTr="001B5EE3">
        <w:tc>
          <w:tcPr>
            <w:tcW w:w="1502" w:type="dxa"/>
            <w:vMerge/>
            <w:vAlign w:val="center"/>
          </w:tcPr>
          <w:p w14:paraId="49F522C5" w14:textId="77777777" w:rsidR="004A1602" w:rsidRPr="00FC3A9C" w:rsidRDefault="004A1602" w:rsidP="003467E5">
            <w:pPr>
              <w:jc w:val="center"/>
              <w:rPr>
                <w:bCs/>
                <w:szCs w:val="21"/>
              </w:rPr>
            </w:pPr>
          </w:p>
        </w:tc>
        <w:tc>
          <w:tcPr>
            <w:tcW w:w="1503" w:type="dxa"/>
            <w:vMerge w:val="restart"/>
            <w:vAlign w:val="center"/>
          </w:tcPr>
          <w:p w14:paraId="5C43B2A9" w14:textId="77777777" w:rsidR="004A1602" w:rsidRPr="00FC3A9C" w:rsidRDefault="004A1602" w:rsidP="003467E5">
            <w:pPr>
              <w:jc w:val="center"/>
              <w:rPr>
                <w:bCs/>
                <w:szCs w:val="21"/>
              </w:rPr>
            </w:pPr>
            <w:r w:rsidRPr="00FC3A9C">
              <w:rPr>
                <w:rFonts w:hint="eastAsia"/>
                <w:bCs/>
                <w:szCs w:val="21"/>
              </w:rPr>
              <w:t>甲醇</w:t>
            </w:r>
          </w:p>
        </w:tc>
        <w:tc>
          <w:tcPr>
            <w:tcW w:w="1503" w:type="dxa"/>
            <w:vAlign w:val="center"/>
          </w:tcPr>
          <w:p w14:paraId="2C29E818" w14:textId="77777777" w:rsidR="004A1602" w:rsidRPr="00FC3A9C" w:rsidRDefault="004A1602" w:rsidP="003467E5">
            <w:pPr>
              <w:jc w:val="center"/>
              <w:rPr>
                <w:bCs/>
                <w:szCs w:val="21"/>
              </w:rPr>
            </w:pPr>
            <w:r w:rsidRPr="00FC3A9C">
              <w:rPr>
                <w:rFonts w:hint="eastAsia"/>
                <w:bCs/>
                <w:szCs w:val="21"/>
              </w:rPr>
              <w:t>指标</w:t>
            </w:r>
          </w:p>
        </w:tc>
        <w:tc>
          <w:tcPr>
            <w:tcW w:w="1503" w:type="dxa"/>
            <w:vAlign w:val="center"/>
          </w:tcPr>
          <w:p w14:paraId="5EB9AD5E" w14:textId="77777777" w:rsidR="004A1602" w:rsidRPr="00FC3A9C" w:rsidRDefault="004A1602" w:rsidP="003467E5">
            <w:pPr>
              <w:jc w:val="center"/>
              <w:rPr>
                <w:bCs/>
                <w:szCs w:val="21"/>
              </w:rPr>
            </w:pPr>
            <w:r w:rsidRPr="00FC3A9C">
              <w:rPr>
                <w:rFonts w:hint="eastAsia"/>
                <w:bCs/>
                <w:szCs w:val="21"/>
              </w:rPr>
              <w:t>浓度值</w:t>
            </w:r>
            <w:r w:rsidRPr="00FC3A9C">
              <w:rPr>
                <w:rFonts w:hint="eastAsia"/>
                <w:bCs/>
                <w:szCs w:val="21"/>
              </w:rPr>
              <w:t>/</w:t>
            </w:r>
            <w:r w:rsidRPr="00FC3A9C">
              <w:rPr>
                <w:bCs/>
                <w:szCs w:val="21"/>
              </w:rPr>
              <w:t>(mg/m</w:t>
            </w:r>
            <w:r w:rsidRPr="00FC3A9C">
              <w:rPr>
                <w:bCs/>
                <w:szCs w:val="21"/>
                <w:vertAlign w:val="superscript"/>
              </w:rPr>
              <w:t>3</w:t>
            </w:r>
            <w:r w:rsidRPr="00FC3A9C">
              <w:rPr>
                <w:bCs/>
                <w:szCs w:val="21"/>
              </w:rPr>
              <w:t>)</w:t>
            </w:r>
          </w:p>
        </w:tc>
        <w:tc>
          <w:tcPr>
            <w:tcW w:w="1503" w:type="dxa"/>
            <w:vAlign w:val="center"/>
          </w:tcPr>
          <w:p w14:paraId="143CE863" w14:textId="77777777" w:rsidR="004A1602" w:rsidRPr="00FC3A9C" w:rsidRDefault="004A1602" w:rsidP="003467E5">
            <w:pPr>
              <w:jc w:val="center"/>
              <w:rPr>
                <w:bCs/>
                <w:szCs w:val="21"/>
              </w:rPr>
            </w:pPr>
            <w:r w:rsidRPr="00FC3A9C">
              <w:rPr>
                <w:rFonts w:hint="eastAsia"/>
                <w:bCs/>
                <w:szCs w:val="21"/>
              </w:rPr>
              <w:t>最远影响距离</w:t>
            </w:r>
            <w:r w:rsidRPr="00FC3A9C">
              <w:rPr>
                <w:rFonts w:hint="eastAsia"/>
                <w:bCs/>
                <w:szCs w:val="21"/>
              </w:rPr>
              <w:t>/</w:t>
            </w:r>
            <w:r w:rsidRPr="00FC3A9C">
              <w:rPr>
                <w:bCs/>
                <w:szCs w:val="21"/>
              </w:rPr>
              <w:t>m</w:t>
            </w:r>
          </w:p>
        </w:tc>
        <w:tc>
          <w:tcPr>
            <w:tcW w:w="1503" w:type="dxa"/>
            <w:vAlign w:val="center"/>
          </w:tcPr>
          <w:p w14:paraId="7FABCD64" w14:textId="77777777" w:rsidR="004A1602" w:rsidRPr="00FC3A9C" w:rsidRDefault="004A1602" w:rsidP="003467E5">
            <w:pPr>
              <w:jc w:val="center"/>
              <w:rPr>
                <w:bCs/>
                <w:szCs w:val="21"/>
              </w:rPr>
            </w:pPr>
            <w:r w:rsidRPr="00FC3A9C">
              <w:rPr>
                <w:rFonts w:hint="eastAsia"/>
                <w:bCs/>
                <w:szCs w:val="21"/>
              </w:rPr>
              <w:t>到达时间</w:t>
            </w:r>
            <w:r w:rsidRPr="00FC3A9C">
              <w:rPr>
                <w:rFonts w:hint="eastAsia"/>
                <w:bCs/>
                <w:szCs w:val="21"/>
              </w:rPr>
              <w:t>/</w:t>
            </w:r>
            <w:r w:rsidRPr="00FC3A9C">
              <w:rPr>
                <w:bCs/>
                <w:szCs w:val="21"/>
              </w:rPr>
              <w:t>min</w:t>
            </w:r>
          </w:p>
        </w:tc>
      </w:tr>
      <w:tr w:rsidR="00FC3A9C" w:rsidRPr="00FC3A9C" w14:paraId="55E79E50" w14:textId="77777777" w:rsidTr="001B5EE3">
        <w:tc>
          <w:tcPr>
            <w:tcW w:w="1502" w:type="dxa"/>
            <w:vMerge/>
            <w:vAlign w:val="center"/>
          </w:tcPr>
          <w:p w14:paraId="22D11581" w14:textId="77777777" w:rsidR="004A1602" w:rsidRPr="00FC3A9C" w:rsidRDefault="004A1602" w:rsidP="003467E5">
            <w:pPr>
              <w:jc w:val="center"/>
              <w:rPr>
                <w:bCs/>
                <w:szCs w:val="21"/>
              </w:rPr>
            </w:pPr>
          </w:p>
        </w:tc>
        <w:tc>
          <w:tcPr>
            <w:tcW w:w="1503" w:type="dxa"/>
            <w:vMerge/>
            <w:vAlign w:val="center"/>
          </w:tcPr>
          <w:p w14:paraId="4A32AFEF" w14:textId="77777777" w:rsidR="004A1602" w:rsidRPr="00FC3A9C" w:rsidRDefault="004A1602" w:rsidP="003467E5">
            <w:pPr>
              <w:jc w:val="center"/>
              <w:rPr>
                <w:bCs/>
                <w:szCs w:val="21"/>
              </w:rPr>
            </w:pPr>
          </w:p>
        </w:tc>
        <w:tc>
          <w:tcPr>
            <w:tcW w:w="1503" w:type="dxa"/>
            <w:vAlign w:val="center"/>
          </w:tcPr>
          <w:p w14:paraId="159434E6" w14:textId="77777777" w:rsidR="004A1602" w:rsidRPr="00FC3A9C" w:rsidRDefault="004A1602" w:rsidP="003467E5">
            <w:pPr>
              <w:jc w:val="center"/>
              <w:rPr>
                <w:bCs/>
                <w:szCs w:val="21"/>
              </w:rPr>
            </w:pPr>
            <w:r w:rsidRPr="00FC3A9C">
              <w:rPr>
                <w:rFonts w:hint="eastAsia"/>
                <w:bCs/>
                <w:szCs w:val="21"/>
              </w:rPr>
              <w:t>大气毒性终点浓度</w:t>
            </w:r>
            <w:r w:rsidRPr="00FC3A9C">
              <w:rPr>
                <w:rFonts w:hint="eastAsia"/>
                <w:bCs/>
                <w:szCs w:val="21"/>
              </w:rPr>
              <w:t>-</w:t>
            </w:r>
            <w:r w:rsidRPr="00FC3A9C">
              <w:rPr>
                <w:bCs/>
                <w:szCs w:val="21"/>
              </w:rPr>
              <w:t>1</w:t>
            </w:r>
          </w:p>
        </w:tc>
        <w:tc>
          <w:tcPr>
            <w:tcW w:w="1503" w:type="dxa"/>
            <w:vAlign w:val="center"/>
          </w:tcPr>
          <w:p w14:paraId="71BE238F" w14:textId="77777777" w:rsidR="004A1602" w:rsidRPr="00FC3A9C" w:rsidRDefault="004A1602" w:rsidP="003467E5">
            <w:pPr>
              <w:jc w:val="center"/>
              <w:rPr>
                <w:bCs/>
                <w:szCs w:val="21"/>
              </w:rPr>
            </w:pPr>
            <w:r w:rsidRPr="00FC3A9C">
              <w:rPr>
                <w:rFonts w:hint="eastAsia"/>
                <w:bCs/>
                <w:szCs w:val="21"/>
              </w:rPr>
              <w:t>9</w:t>
            </w:r>
            <w:r w:rsidRPr="00FC3A9C">
              <w:rPr>
                <w:bCs/>
                <w:szCs w:val="21"/>
              </w:rPr>
              <w:t>400</w:t>
            </w:r>
          </w:p>
        </w:tc>
        <w:tc>
          <w:tcPr>
            <w:tcW w:w="1503" w:type="dxa"/>
            <w:vAlign w:val="center"/>
          </w:tcPr>
          <w:p w14:paraId="26671425" w14:textId="77777777" w:rsidR="004A1602" w:rsidRPr="00FC3A9C" w:rsidRDefault="004A1602" w:rsidP="003467E5">
            <w:pPr>
              <w:jc w:val="center"/>
              <w:rPr>
                <w:bCs/>
                <w:szCs w:val="21"/>
              </w:rPr>
            </w:pPr>
            <w:r w:rsidRPr="00FC3A9C">
              <w:rPr>
                <w:rFonts w:hint="eastAsia"/>
                <w:bCs/>
                <w:szCs w:val="21"/>
              </w:rPr>
              <w:t>/</w:t>
            </w:r>
          </w:p>
        </w:tc>
        <w:tc>
          <w:tcPr>
            <w:tcW w:w="1503" w:type="dxa"/>
            <w:vAlign w:val="center"/>
          </w:tcPr>
          <w:p w14:paraId="5B7C9832" w14:textId="77777777" w:rsidR="004A1602" w:rsidRPr="00FC3A9C" w:rsidRDefault="004A1602" w:rsidP="003467E5">
            <w:pPr>
              <w:jc w:val="center"/>
              <w:rPr>
                <w:bCs/>
                <w:szCs w:val="21"/>
              </w:rPr>
            </w:pPr>
            <w:r w:rsidRPr="00FC3A9C">
              <w:rPr>
                <w:rFonts w:hint="eastAsia"/>
                <w:bCs/>
                <w:szCs w:val="21"/>
              </w:rPr>
              <w:t>/</w:t>
            </w:r>
          </w:p>
        </w:tc>
      </w:tr>
      <w:tr w:rsidR="00FC3A9C" w:rsidRPr="00FC3A9C" w14:paraId="08E360C0" w14:textId="77777777" w:rsidTr="001B5EE3">
        <w:tc>
          <w:tcPr>
            <w:tcW w:w="1502" w:type="dxa"/>
            <w:vMerge/>
            <w:vAlign w:val="center"/>
          </w:tcPr>
          <w:p w14:paraId="31B14F56" w14:textId="77777777" w:rsidR="004A1602" w:rsidRPr="00FC3A9C" w:rsidRDefault="004A1602" w:rsidP="003467E5">
            <w:pPr>
              <w:jc w:val="center"/>
              <w:rPr>
                <w:bCs/>
                <w:szCs w:val="21"/>
              </w:rPr>
            </w:pPr>
          </w:p>
        </w:tc>
        <w:tc>
          <w:tcPr>
            <w:tcW w:w="1503" w:type="dxa"/>
            <w:vMerge/>
            <w:vAlign w:val="center"/>
          </w:tcPr>
          <w:p w14:paraId="7A3D5BC6" w14:textId="77777777" w:rsidR="004A1602" w:rsidRPr="00FC3A9C" w:rsidRDefault="004A1602" w:rsidP="003467E5">
            <w:pPr>
              <w:jc w:val="center"/>
              <w:rPr>
                <w:bCs/>
                <w:szCs w:val="21"/>
              </w:rPr>
            </w:pPr>
          </w:p>
        </w:tc>
        <w:tc>
          <w:tcPr>
            <w:tcW w:w="1503" w:type="dxa"/>
            <w:vAlign w:val="center"/>
          </w:tcPr>
          <w:p w14:paraId="1EF6AA5A" w14:textId="77777777" w:rsidR="004A1602" w:rsidRPr="00FC3A9C" w:rsidRDefault="004A1602" w:rsidP="003467E5">
            <w:pPr>
              <w:jc w:val="center"/>
              <w:rPr>
                <w:bCs/>
                <w:szCs w:val="21"/>
              </w:rPr>
            </w:pPr>
            <w:r w:rsidRPr="00FC3A9C">
              <w:rPr>
                <w:rFonts w:hint="eastAsia"/>
                <w:bCs/>
                <w:szCs w:val="21"/>
              </w:rPr>
              <w:t>大气毒性终点浓度</w:t>
            </w:r>
            <w:r w:rsidRPr="00FC3A9C">
              <w:rPr>
                <w:rFonts w:hint="eastAsia"/>
                <w:bCs/>
                <w:szCs w:val="21"/>
              </w:rPr>
              <w:t>-</w:t>
            </w:r>
            <w:r w:rsidRPr="00FC3A9C">
              <w:rPr>
                <w:bCs/>
                <w:szCs w:val="21"/>
              </w:rPr>
              <w:t>2</w:t>
            </w:r>
          </w:p>
        </w:tc>
        <w:tc>
          <w:tcPr>
            <w:tcW w:w="1503" w:type="dxa"/>
            <w:vAlign w:val="center"/>
          </w:tcPr>
          <w:p w14:paraId="77F1F610" w14:textId="77777777" w:rsidR="004A1602" w:rsidRPr="00FC3A9C" w:rsidRDefault="004A1602" w:rsidP="003467E5">
            <w:pPr>
              <w:jc w:val="center"/>
              <w:rPr>
                <w:bCs/>
                <w:szCs w:val="21"/>
              </w:rPr>
            </w:pPr>
            <w:r w:rsidRPr="00FC3A9C">
              <w:rPr>
                <w:rFonts w:hint="eastAsia"/>
                <w:bCs/>
                <w:szCs w:val="21"/>
              </w:rPr>
              <w:t>2</w:t>
            </w:r>
            <w:r w:rsidRPr="00FC3A9C">
              <w:rPr>
                <w:bCs/>
                <w:szCs w:val="21"/>
              </w:rPr>
              <w:t>700</w:t>
            </w:r>
          </w:p>
        </w:tc>
        <w:tc>
          <w:tcPr>
            <w:tcW w:w="1503" w:type="dxa"/>
            <w:vAlign w:val="center"/>
          </w:tcPr>
          <w:p w14:paraId="1879CCEF" w14:textId="77777777" w:rsidR="004A1602" w:rsidRPr="00FC3A9C" w:rsidRDefault="004A1602" w:rsidP="003467E5">
            <w:pPr>
              <w:jc w:val="center"/>
              <w:rPr>
                <w:bCs/>
                <w:szCs w:val="21"/>
              </w:rPr>
            </w:pPr>
            <w:r w:rsidRPr="00FC3A9C">
              <w:rPr>
                <w:rFonts w:hint="eastAsia"/>
                <w:bCs/>
                <w:szCs w:val="21"/>
              </w:rPr>
              <w:t>/</w:t>
            </w:r>
          </w:p>
        </w:tc>
        <w:tc>
          <w:tcPr>
            <w:tcW w:w="1503" w:type="dxa"/>
            <w:vAlign w:val="center"/>
          </w:tcPr>
          <w:p w14:paraId="13B7AFE3" w14:textId="77777777" w:rsidR="004A1602" w:rsidRPr="00FC3A9C" w:rsidRDefault="004A1602" w:rsidP="003467E5">
            <w:pPr>
              <w:jc w:val="center"/>
              <w:rPr>
                <w:bCs/>
                <w:szCs w:val="21"/>
              </w:rPr>
            </w:pPr>
            <w:r w:rsidRPr="00FC3A9C">
              <w:rPr>
                <w:rFonts w:hint="eastAsia"/>
                <w:bCs/>
                <w:szCs w:val="21"/>
              </w:rPr>
              <w:t>/</w:t>
            </w:r>
          </w:p>
        </w:tc>
      </w:tr>
      <w:tr w:rsidR="00FC3A9C" w:rsidRPr="00FC3A9C" w14:paraId="1D0742CD" w14:textId="77777777" w:rsidTr="001B5EE3">
        <w:tc>
          <w:tcPr>
            <w:tcW w:w="1502" w:type="dxa"/>
            <w:vMerge/>
            <w:vAlign w:val="center"/>
          </w:tcPr>
          <w:p w14:paraId="16034B97" w14:textId="77777777" w:rsidR="004A1602" w:rsidRPr="00FC3A9C" w:rsidRDefault="004A1602" w:rsidP="003467E5">
            <w:pPr>
              <w:jc w:val="center"/>
              <w:rPr>
                <w:bCs/>
                <w:szCs w:val="21"/>
              </w:rPr>
            </w:pPr>
          </w:p>
        </w:tc>
        <w:tc>
          <w:tcPr>
            <w:tcW w:w="1503" w:type="dxa"/>
            <w:vMerge/>
            <w:vAlign w:val="center"/>
          </w:tcPr>
          <w:p w14:paraId="1777AF48" w14:textId="77777777" w:rsidR="004A1602" w:rsidRPr="00FC3A9C" w:rsidRDefault="004A1602" w:rsidP="003467E5">
            <w:pPr>
              <w:jc w:val="center"/>
              <w:rPr>
                <w:bCs/>
                <w:szCs w:val="21"/>
              </w:rPr>
            </w:pPr>
          </w:p>
        </w:tc>
        <w:tc>
          <w:tcPr>
            <w:tcW w:w="1503" w:type="dxa"/>
            <w:vAlign w:val="center"/>
          </w:tcPr>
          <w:p w14:paraId="658C254F" w14:textId="77777777" w:rsidR="004A1602" w:rsidRPr="00FC3A9C" w:rsidRDefault="004A1602" w:rsidP="003467E5">
            <w:pPr>
              <w:jc w:val="center"/>
              <w:rPr>
                <w:bCs/>
                <w:szCs w:val="21"/>
              </w:rPr>
            </w:pPr>
            <w:r w:rsidRPr="00FC3A9C">
              <w:rPr>
                <w:rFonts w:hint="eastAsia"/>
                <w:bCs/>
                <w:szCs w:val="21"/>
              </w:rPr>
              <w:t>敏感目标名称</w:t>
            </w:r>
          </w:p>
        </w:tc>
        <w:tc>
          <w:tcPr>
            <w:tcW w:w="1503" w:type="dxa"/>
            <w:vAlign w:val="center"/>
          </w:tcPr>
          <w:p w14:paraId="4C8044D4" w14:textId="77777777" w:rsidR="004A1602" w:rsidRPr="00FC3A9C" w:rsidRDefault="004A1602" w:rsidP="003467E5">
            <w:pPr>
              <w:jc w:val="center"/>
              <w:rPr>
                <w:bCs/>
                <w:szCs w:val="21"/>
              </w:rPr>
            </w:pPr>
            <w:r w:rsidRPr="00FC3A9C">
              <w:rPr>
                <w:rFonts w:hint="eastAsia"/>
                <w:bCs/>
                <w:szCs w:val="21"/>
              </w:rPr>
              <w:t>超标时间</w:t>
            </w:r>
            <w:r w:rsidRPr="00FC3A9C">
              <w:rPr>
                <w:rFonts w:hint="eastAsia"/>
                <w:bCs/>
                <w:szCs w:val="21"/>
              </w:rPr>
              <w:t>/</w:t>
            </w:r>
            <w:r w:rsidRPr="00FC3A9C">
              <w:rPr>
                <w:bCs/>
                <w:szCs w:val="21"/>
              </w:rPr>
              <w:t>min</w:t>
            </w:r>
          </w:p>
        </w:tc>
        <w:tc>
          <w:tcPr>
            <w:tcW w:w="1503" w:type="dxa"/>
            <w:vAlign w:val="center"/>
          </w:tcPr>
          <w:p w14:paraId="6FDD5FE4" w14:textId="77777777" w:rsidR="004A1602" w:rsidRPr="00FC3A9C" w:rsidRDefault="004A1602" w:rsidP="003467E5">
            <w:pPr>
              <w:jc w:val="center"/>
              <w:rPr>
                <w:bCs/>
                <w:szCs w:val="21"/>
              </w:rPr>
            </w:pPr>
            <w:r w:rsidRPr="00FC3A9C">
              <w:rPr>
                <w:rFonts w:hint="eastAsia"/>
                <w:bCs/>
                <w:szCs w:val="21"/>
              </w:rPr>
              <w:t>超标持续时间</w:t>
            </w:r>
            <w:r w:rsidRPr="00FC3A9C">
              <w:rPr>
                <w:rFonts w:hint="eastAsia"/>
                <w:bCs/>
                <w:szCs w:val="21"/>
              </w:rPr>
              <w:t>/</w:t>
            </w:r>
            <w:r w:rsidRPr="00FC3A9C">
              <w:rPr>
                <w:bCs/>
                <w:szCs w:val="21"/>
              </w:rPr>
              <w:t>min</w:t>
            </w:r>
          </w:p>
        </w:tc>
        <w:tc>
          <w:tcPr>
            <w:tcW w:w="1503" w:type="dxa"/>
            <w:vAlign w:val="center"/>
          </w:tcPr>
          <w:p w14:paraId="1AB496BB" w14:textId="77777777" w:rsidR="004A1602" w:rsidRPr="00FC3A9C" w:rsidRDefault="004A1602" w:rsidP="003467E5">
            <w:pPr>
              <w:jc w:val="center"/>
              <w:rPr>
                <w:bCs/>
                <w:szCs w:val="21"/>
              </w:rPr>
            </w:pPr>
            <w:r w:rsidRPr="00FC3A9C">
              <w:rPr>
                <w:rFonts w:hint="eastAsia"/>
                <w:bCs/>
                <w:szCs w:val="21"/>
              </w:rPr>
              <w:t>最大浓度</w:t>
            </w:r>
            <w:r w:rsidRPr="00FC3A9C">
              <w:rPr>
                <w:rFonts w:hint="eastAsia"/>
                <w:bCs/>
                <w:szCs w:val="21"/>
              </w:rPr>
              <w:t>/</w:t>
            </w:r>
            <w:r w:rsidRPr="00FC3A9C">
              <w:rPr>
                <w:rFonts w:hint="eastAsia"/>
                <w:bCs/>
                <w:szCs w:val="21"/>
              </w:rPr>
              <w:t>（</w:t>
            </w:r>
            <w:r w:rsidRPr="00FC3A9C">
              <w:rPr>
                <w:rFonts w:hint="eastAsia"/>
                <w:bCs/>
                <w:szCs w:val="21"/>
              </w:rPr>
              <w:t>m</w:t>
            </w:r>
            <w:r w:rsidRPr="00FC3A9C">
              <w:rPr>
                <w:bCs/>
                <w:szCs w:val="21"/>
              </w:rPr>
              <w:t>g/m</w:t>
            </w:r>
            <w:r w:rsidRPr="00FC3A9C">
              <w:rPr>
                <w:bCs/>
                <w:szCs w:val="21"/>
                <w:vertAlign w:val="superscript"/>
              </w:rPr>
              <w:t>3</w:t>
            </w:r>
            <w:r w:rsidRPr="00FC3A9C">
              <w:rPr>
                <w:rFonts w:hint="eastAsia"/>
                <w:bCs/>
                <w:szCs w:val="21"/>
              </w:rPr>
              <w:t>）</w:t>
            </w:r>
          </w:p>
        </w:tc>
      </w:tr>
      <w:tr w:rsidR="00FC3A9C" w:rsidRPr="00FC3A9C" w14:paraId="0C6FCC56" w14:textId="77777777" w:rsidTr="001B5EE3">
        <w:tc>
          <w:tcPr>
            <w:tcW w:w="1502" w:type="dxa"/>
            <w:vMerge/>
            <w:vAlign w:val="center"/>
          </w:tcPr>
          <w:p w14:paraId="3A9A7529" w14:textId="77777777" w:rsidR="004A1602" w:rsidRPr="00FC3A9C" w:rsidRDefault="004A1602" w:rsidP="004A1602">
            <w:pPr>
              <w:jc w:val="center"/>
              <w:rPr>
                <w:bCs/>
                <w:szCs w:val="21"/>
              </w:rPr>
            </w:pPr>
          </w:p>
        </w:tc>
        <w:tc>
          <w:tcPr>
            <w:tcW w:w="1503" w:type="dxa"/>
            <w:vMerge/>
            <w:vAlign w:val="center"/>
          </w:tcPr>
          <w:p w14:paraId="528D72B2" w14:textId="77777777" w:rsidR="004A1602" w:rsidRPr="00FC3A9C" w:rsidRDefault="004A1602" w:rsidP="004A1602">
            <w:pPr>
              <w:jc w:val="center"/>
              <w:rPr>
                <w:bCs/>
                <w:szCs w:val="21"/>
              </w:rPr>
            </w:pPr>
          </w:p>
        </w:tc>
        <w:tc>
          <w:tcPr>
            <w:tcW w:w="1503" w:type="dxa"/>
            <w:vAlign w:val="center"/>
          </w:tcPr>
          <w:p w14:paraId="1775F779"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兰池佳苑（在建）</w:t>
            </w:r>
          </w:p>
        </w:tc>
        <w:tc>
          <w:tcPr>
            <w:tcW w:w="1503" w:type="dxa"/>
            <w:vAlign w:val="center"/>
          </w:tcPr>
          <w:p w14:paraId="23A3AA83"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58D116FD"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686BD8FA" w14:textId="77777777" w:rsidR="004A1602" w:rsidRPr="00FC3A9C" w:rsidRDefault="004A1602" w:rsidP="004A1602">
            <w:pPr>
              <w:jc w:val="center"/>
              <w:rPr>
                <w:bCs/>
                <w:szCs w:val="21"/>
              </w:rPr>
            </w:pPr>
            <w:r w:rsidRPr="00FC3A9C">
              <w:rPr>
                <w:rFonts w:hint="eastAsia"/>
                <w:bCs/>
                <w:szCs w:val="21"/>
              </w:rPr>
              <w:t>/</w:t>
            </w:r>
          </w:p>
        </w:tc>
      </w:tr>
      <w:tr w:rsidR="00FC3A9C" w:rsidRPr="00FC3A9C" w14:paraId="2187E381" w14:textId="77777777" w:rsidTr="001B5EE3">
        <w:tc>
          <w:tcPr>
            <w:tcW w:w="1502" w:type="dxa"/>
            <w:vMerge/>
            <w:vAlign w:val="center"/>
          </w:tcPr>
          <w:p w14:paraId="37FEA6BB" w14:textId="77777777" w:rsidR="004A1602" w:rsidRPr="00FC3A9C" w:rsidRDefault="004A1602" w:rsidP="004A1602">
            <w:pPr>
              <w:jc w:val="center"/>
              <w:rPr>
                <w:bCs/>
                <w:szCs w:val="21"/>
              </w:rPr>
            </w:pPr>
          </w:p>
        </w:tc>
        <w:tc>
          <w:tcPr>
            <w:tcW w:w="1503" w:type="dxa"/>
            <w:vMerge/>
            <w:vAlign w:val="center"/>
          </w:tcPr>
          <w:p w14:paraId="3F4F2335" w14:textId="77777777" w:rsidR="004A1602" w:rsidRPr="00FC3A9C" w:rsidRDefault="004A1602" w:rsidP="004A1602">
            <w:pPr>
              <w:jc w:val="center"/>
              <w:rPr>
                <w:bCs/>
                <w:szCs w:val="21"/>
              </w:rPr>
            </w:pPr>
          </w:p>
        </w:tc>
        <w:tc>
          <w:tcPr>
            <w:tcW w:w="1503" w:type="dxa"/>
            <w:vAlign w:val="center"/>
          </w:tcPr>
          <w:p w14:paraId="5A0688D6"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兰池学校</w:t>
            </w:r>
          </w:p>
        </w:tc>
        <w:tc>
          <w:tcPr>
            <w:tcW w:w="1503" w:type="dxa"/>
            <w:vAlign w:val="center"/>
          </w:tcPr>
          <w:p w14:paraId="47BC58C0"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1FA5A3E1"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308CB852" w14:textId="77777777" w:rsidR="004A1602" w:rsidRPr="00FC3A9C" w:rsidRDefault="004A1602" w:rsidP="004A1602">
            <w:pPr>
              <w:jc w:val="center"/>
              <w:rPr>
                <w:bCs/>
                <w:szCs w:val="21"/>
              </w:rPr>
            </w:pPr>
            <w:r w:rsidRPr="00FC3A9C">
              <w:rPr>
                <w:rFonts w:hint="eastAsia"/>
                <w:bCs/>
                <w:szCs w:val="21"/>
              </w:rPr>
              <w:t>/</w:t>
            </w:r>
          </w:p>
        </w:tc>
      </w:tr>
      <w:tr w:rsidR="00FC3A9C" w:rsidRPr="00FC3A9C" w14:paraId="4727D6BE" w14:textId="77777777" w:rsidTr="001B5EE3">
        <w:tc>
          <w:tcPr>
            <w:tcW w:w="1502" w:type="dxa"/>
            <w:vMerge/>
            <w:vAlign w:val="center"/>
          </w:tcPr>
          <w:p w14:paraId="752F8ACD" w14:textId="77777777" w:rsidR="004A1602" w:rsidRPr="00FC3A9C" w:rsidRDefault="004A1602" w:rsidP="004A1602">
            <w:pPr>
              <w:jc w:val="center"/>
              <w:rPr>
                <w:bCs/>
                <w:szCs w:val="21"/>
              </w:rPr>
            </w:pPr>
          </w:p>
        </w:tc>
        <w:tc>
          <w:tcPr>
            <w:tcW w:w="1503" w:type="dxa"/>
            <w:vMerge/>
            <w:vAlign w:val="center"/>
          </w:tcPr>
          <w:p w14:paraId="3BECCA7E" w14:textId="77777777" w:rsidR="004A1602" w:rsidRPr="00FC3A9C" w:rsidRDefault="004A1602" w:rsidP="004A1602">
            <w:pPr>
              <w:jc w:val="center"/>
              <w:rPr>
                <w:bCs/>
                <w:szCs w:val="21"/>
              </w:rPr>
            </w:pPr>
          </w:p>
        </w:tc>
        <w:tc>
          <w:tcPr>
            <w:tcW w:w="1503" w:type="dxa"/>
            <w:vAlign w:val="center"/>
          </w:tcPr>
          <w:p w14:paraId="06210C88"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东杨村</w:t>
            </w:r>
          </w:p>
        </w:tc>
        <w:tc>
          <w:tcPr>
            <w:tcW w:w="1503" w:type="dxa"/>
            <w:vAlign w:val="center"/>
          </w:tcPr>
          <w:p w14:paraId="3CEA7F32"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0B1E6713"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28650970" w14:textId="77777777" w:rsidR="004A1602" w:rsidRPr="00FC3A9C" w:rsidRDefault="004A1602" w:rsidP="004A1602">
            <w:pPr>
              <w:jc w:val="center"/>
              <w:rPr>
                <w:bCs/>
                <w:szCs w:val="21"/>
              </w:rPr>
            </w:pPr>
            <w:r w:rsidRPr="00FC3A9C">
              <w:rPr>
                <w:rFonts w:hint="eastAsia"/>
                <w:bCs/>
                <w:szCs w:val="21"/>
              </w:rPr>
              <w:t>/</w:t>
            </w:r>
          </w:p>
        </w:tc>
      </w:tr>
      <w:tr w:rsidR="00FC3A9C" w:rsidRPr="00FC3A9C" w14:paraId="357185B5" w14:textId="77777777" w:rsidTr="001B5EE3">
        <w:tc>
          <w:tcPr>
            <w:tcW w:w="1502" w:type="dxa"/>
            <w:vMerge/>
            <w:vAlign w:val="center"/>
          </w:tcPr>
          <w:p w14:paraId="5E6614AF" w14:textId="77777777" w:rsidR="004A1602" w:rsidRPr="00FC3A9C" w:rsidRDefault="004A1602" w:rsidP="004A1602">
            <w:pPr>
              <w:jc w:val="center"/>
              <w:rPr>
                <w:bCs/>
                <w:szCs w:val="21"/>
              </w:rPr>
            </w:pPr>
          </w:p>
        </w:tc>
        <w:tc>
          <w:tcPr>
            <w:tcW w:w="1503" w:type="dxa"/>
            <w:vMerge/>
            <w:vAlign w:val="center"/>
          </w:tcPr>
          <w:p w14:paraId="0D34595D" w14:textId="77777777" w:rsidR="004A1602" w:rsidRPr="00FC3A9C" w:rsidRDefault="004A1602" w:rsidP="004A1602">
            <w:pPr>
              <w:jc w:val="center"/>
              <w:rPr>
                <w:bCs/>
                <w:szCs w:val="21"/>
              </w:rPr>
            </w:pPr>
          </w:p>
        </w:tc>
        <w:tc>
          <w:tcPr>
            <w:tcW w:w="1503" w:type="dxa"/>
            <w:vAlign w:val="center"/>
          </w:tcPr>
          <w:p w14:paraId="2C550BD2"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柏家咀村</w:t>
            </w:r>
          </w:p>
        </w:tc>
        <w:tc>
          <w:tcPr>
            <w:tcW w:w="1503" w:type="dxa"/>
            <w:vAlign w:val="center"/>
          </w:tcPr>
          <w:p w14:paraId="55B33242"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569BE5F1"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35D131D5" w14:textId="77777777" w:rsidR="004A1602" w:rsidRPr="00FC3A9C" w:rsidRDefault="004A1602" w:rsidP="004A1602">
            <w:pPr>
              <w:jc w:val="center"/>
              <w:rPr>
                <w:bCs/>
                <w:szCs w:val="21"/>
              </w:rPr>
            </w:pPr>
            <w:r w:rsidRPr="00FC3A9C">
              <w:rPr>
                <w:rFonts w:hint="eastAsia"/>
                <w:bCs/>
                <w:szCs w:val="21"/>
              </w:rPr>
              <w:t>/</w:t>
            </w:r>
          </w:p>
        </w:tc>
      </w:tr>
      <w:tr w:rsidR="00FC3A9C" w:rsidRPr="00FC3A9C" w14:paraId="6526A5D7" w14:textId="77777777" w:rsidTr="001B5EE3">
        <w:tc>
          <w:tcPr>
            <w:tcW w:w="1502" w:type="dxa"/>
            <w:vMerge/>
            <w:vAlign w:val="center"/>
          </w:tcPr>
          <w:p w14:paraId="5F23359D" w14:textId="77777777" w:rsidR="004A1602" w:rsidRPr="00FC3A9C" w:rsidRDefault="004A1602" w:rsidP="004A1602">
            <w:pPr>
              <w:jc w:val="center"/>
              <w:rPr>
                <w:bCs/>
                <w:szCs w:val="21"/>
              </w:rPr>
            </w:pPr>
          </w:p>
        </w:tc>
        <w:tc>
          <w:tcPr>
            <w:tcW w:w="1503" w:type="dxa"/>
            <w:vMerge/>
            <w:vAlign w:val="center"/>
          </w:tcPr>
          <w:p w14:paraId="64CC9F1A" w14:textId="77777777" w:rsidR="004A1602" w:rsidRPr="00FC3A9C" w:rsidRDefault="004A1602" w:rsidP="004A1602">
            <w:pPr>
              <w:jc w:val="center"/>
              <w:rPr>
                <w:bCs/>
                <w:szCs w:val="21"/>
              </w:rPr>
            </w:pPr>
          </w:p>
        </w:tc>
        <w:tc>
          <w:tcPr>
            <w:tcW w:w="1503" w:type="dxa"/>
            <w:vAlign w:val="center"/>
          </w:tcPr>
          <w:p w14:paraId="190084D6"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肖家村</w:t>
            </w:r>
          </w:p>
        </w:tc>
        <w:tc>
          <w:tcPr>
            <w:tcW w:w="1503" w:type="dxa"/>
            <w:vAlign w:val="center"/>
          </w:tcPr>
          <w:p w14:paraId="43F4B7CB"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1E3BCD7A"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774675EB" w14:textId="77777777" w:rsidR="004A1602" w:rsidRPr="00FC3A9C" w:rsidRDefault="004A1602" w:rsidP="004A1602">
            <w:pPr>
              <w:jc w:val="center"/>
              <w:rPr>
                <w:bCs/>
                <w:szCs w:val="21"/>
              </w:rPr>
            </w:pPr>
            <w:r w:rsidRPr="00FC3A9C">
              <w:rPr>
                <w:rFonts w:hint="eastAsia"/>
                <w:bCs/>
                <w:szCs w:val="21"/>
              </w:rPr>
              <w:t>/</w:t>
            </w:r>
          </w:p>
        </w:tc>
      </w:tr>
      <w:tr w:rsidR="00FC3A9C" w:rsidRPr="00FC3A9C" w14:paraId="1B5B6FB7" w14:textId="77777777" w:rsidTr="001B5EE3">
        <w:tc>
          <w:tcPr>
            <w:tcW w:w="1502" w:type="dxa"/>
            <w:vMerge/>
            <w:vAlign w:val="center"/>
          </w:tcPr>
          <w:p w14:paraId="16B5117C" w14:textId="77777777" w:rsidR="004A1602" w:rsidRPr="00FC3A9C" w:rsidRDefault="004A1602" w:rsidP="004A1602">
            <w:pPr>
              <w:jc w:val="center"/>
              <w:rPr>
                <w:bCs/>
                <w:szCs w:val="21"/>
              </w:rPr>
            </w:pPr>
          </w:p>
        </w:tc>
        <w:tc>
          <w:tcPr>
            <w:tcW w:w="1503" w:type="dxa"/>
            <w:vMerge/>
            <w:vAlign w:val="center"/>
          </w:tcPr>
          <w:p w14:paraId="3B6C767F" w14:textId="77777777" w:rsidR="004A1602" w:rsidRPr="00FC3A9C" w:rsidRDefault="004A1602" w:rsidP="004A1602">
            <w:pPr>
              <w:jc w:val="center"/>
              <w:rPr>
                <w:bCs/>
                <w:szCs w:val="21"/>
              </w:rPr>
            </w:pPr>
          </w:p>
        </w:tc>
        <w:tc>
          <w:tcPr>
            <w:tcW w:w="1503" w:type="dxa"/>
            <w:vAlign w:val="center"/>
          </w:tcPr>
          <w:p w14:paraId="4B0AC5AC"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渭电</w:t>
            </w:r>
          </w:p>
        </w:tc>
        <w:tc>
          <w:tcPr>
            <w:tcW w:w="1503" w:type="dxa"/>
            <w:vAlign w:val="center"/>
          </w:tcPr>
          <w:p w14:paraId="774E21A9"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0B6E49DB"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21141AF8" w14:textId="77777777" w:rsidR="004A1602" w:rsidRPr="00FC3A9C" w:rsidRDefault="004A1602" w:rsidP="004A1602">
            <w:pPr>
              <w:jc w:val="center"/>
              <w:rPr>
                <w:bCs/>
                <w:szCs w:val="21"/>
              </w:rPr>
            </w:pPr>
            <w:r w:rsidRPr="00FC3A9C">
              <w:rPr>
                <w:rFonts w:hint="eastAsia"/>
                <w:bCs/>
                <w:szCs w:val="21"/>
              </w:rPr>
              <w:t>/</w:t>
            </w:r>
          </w:p>
        </w:tc>
      </w:tr>
      <w:tr w:rsidR="00FC3A9C" w:rsidRPr="00FC3A9C" w14:paraId="3A408A65" w14:textId="77777777" w:rsidTr="001B5EE3">
        <w:tc>
          <w:tcPr>
            <w:tcW w:w="1502" w:type="dxa"/>
            <w:vMerge/>
            <w:vAlign w:val="center"/>
          </w:tcPr>
          <w:p w14:paraId="1DD98E3C" w14:textId="77777777" w:rsidR="004A1602" w:rsidRPr="00FC3A9C" w:rsidRDefault="004A1602" w:rsidP="004A1602">
            <w:pPr>
              <w:jc w:val="center"/>
              <w:rPr>
                <w:bCs/>
                <w:szCs w:val="21"/>
              </w:rPr>
            </w:pPr>
          </w:p>
        </w:tc>
        <w:tc>
          <w:tcPr>
            <w:tcW w:w="1503" w:type="dxa"/>
            <w:vMerge/>
            <w:vAlign w:val="center"/>
          </w:tcPr>
          <w:p w14:paraId="3E32439A" w14:textId="77777777" w:rsidR="004A1602" w:rsidRPr="00FC3A9C" w:rsidRDefault="004A1602" w:rsidP="004A1602">
            <w:pPr>
              <w:jc w:val="center"/>
              <w:rPr>
                <w:bCs/>
                <w:szCs w:val="21"/>
              </w:rPr>
            </w:pPr>
          </w:p>
        </w:tc>
        <w:tc>
          <w:tcPr>
            <w:tcW w:w="1503" w:type="dxa"/>
            <w:vAlign w:val="center"/>
          </w:tcPr>
          <w:p w14:paraId="29584071"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同仁村</w:t>
            </w:r>
          </w:p>
        </w:tc>
        <w:tc>
          <w:tcPr>
            <w:tcW w:w="1503" w:type="dxa"/>
            <w:vAlign w:val="center"/>
          </w:tcPr>
          <w:p w14:paraId="39ACEC31"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39EDF608"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79046FC3" w14:textId="77777777" w:rsidR="004A1602" w:rsidRPr="00FC3A9C" w:rsidRDefault="004A1602" w:rsidP="004A1602">
            <w:pPr>
              <w:jc w:val="center"/>
              <w:rPr>
                <w:bCs/>
                <w:szCs w:val="21"/>
              </w:rPr>
            </w:pPr>
            <w:r w:rsidRPr="00FC3A9C">
              <w:rPr>
                <w:rFonts w:hint="eastAsia"/>
                <w:bCs/>
                <w:szCs w:val="21"/>
              </w:rPr>
              <w:t>/</w:t>
            </w:r>
          </w:p>
        </w:tc>
      </w:tr>
      <w:tr w:rsidR="00FC3A9C" w:rsidRPr="00FC3A9C" w14:paraId="4E41AD66" w14:textId="77777777" w:rsidTr="001B5EE3">
        <w:tc>
          <w:tcPr>
            <w:tcW w:w="1502" w:type="dxa"/>
            <w:vMerge/>
            <w:vAlign w:val="center"/>
          </w:tcPr>
          <w:p w14:paraId="590A1696" w14:textId="77777777" w:rsidR="004A1602" w:rsidRPr="00FC3A9C" w:rsidRDefault="004A1602" w:rsidP="004A1602">
            <w:pPr>
              <w:jc w:val="center"/>
              <w:rPr>
                <w:bCs/>
                <w:szCs w:val="21"/>
              </w:rPr>
            </w:pPr>
          </w:p>
        </w:tc>
        <w:tc>
          <w:tcPr>
            <w:tcW w:w="1503" w:type="dxa"/>
            <w:vMerge/>
            <w:vAlign w:val="center"/>
          </w:tcPr>
          <w:p w14:paraId="731166C9" w14:textId="77777777" w:rsidR="004A1602" w:rsidRPr="00FC3A9C" w:rsidRDefault="004A1602" w:rsidP="004A1602">
            <w:pPr>
              <w:jc w:val="center"/>
              <w:rPr>
                <w:bCs/>
                <w:szCs w:val="21"/>
              </w:rPr>
            </w:pPr>
          </w:p>
        </w:tc>
        <w:tc>
          <w:tcPr>
            <w:tcW w:w="1503" w:type="dxa"/>
            <w:vAlign w:val="center"/>
          </w:tcPr>
          <w:p w14:paraId="7DA1153E"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九张村</w:t>
            </w:r>
          </w:p>
        </w:tc>
        <w:tc>
          <w:tcPr>
            <w:tcW w:w="1503" w:type="dxa"/>
            <w:vAlign w:val="center"/>
          </w:tcPr>
          <w:p w14:paraId="27B8DED7"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7A49A68F"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7687AE96" w14:textId="77777777" w:rsidR="004A1602" w:rsidRPr="00FC3A9C" w:rsidRDefault="004A1602" w:rsidP="004A1602">
            <w:pPr>
              <w:jc w:val="center"/>
              <w:rPr>
                <w:bCs/>
                <w:szCs w:val="21"/>
              </w:rPr>
            </w:pPr>
            <w:r w:rsidRPr="00FC3A9C">
              <w:rPr>
                <w:rFonts w:hint="eastAsia"/>
                <w:bCs/>
                <w:szCs w:val="21"/>
              </w:rPr>
              <w:t>/</w:t>
            </w:r>
          </w:p>
        </w:tc>
      </w:tr>
      <w:tr w:rsidR="00FC3A9C" w:rsidRPr="00FC3A9C" w14:paraId="7A40817D" w14:textId="77777777" w:rsidTr="001B5EE3">
        <w:tc>
          <w:tcPr>
            <w:tcW w:w="1502" w:type="dxa"/>
            <w:vMerge/>
            <w:vAlign w:val="center"/>
          </w:tcPr>
          <w:p w14:paraId="48A5F41A" w14:textId="77777777" w:rsidR="004A1602" w:rsidRPr="00FC3A9C" w:rsidRDefault="004A1602" w:rsidP="004A1602">
            <w:pPr>
              <w:jc w:val="center"/>
              <w:rPr>
                <w:bCs/>
                <w:szCs w:val="21"/>
              </w:rPr>
            </w:pPr>
          </w:p>
        </w:tc>
        <w:tc>
          <w:tcPr>
            <w:tcW w:w="1503" w:type="dxa"/>
            <w:vMerge/>
            <w:vAlign w:val="center"/>
          </w:tcPr>
          <w:p w14:paraId="21925F51" w14:textId="77777777" w:rsidR="004A1602" w:rsidRPr="00FC3A9C" w:rsidRDefault="004A1602" w:rsidP="004A1602">
            <w:pPr>
              <w:jc w:val="center"/>
              <w:rPr>
                <w:bCs/>
                <w:szCs w:val="21"/>
              </w:rPr>
            </w:pPr>
          </w:p>
        </w:tc>
        <w:tc>
          <w:tcPr>
            <w:tcW w:w="1503" w:type="dxa"/>
            <w:vAlign w:val="center"/>
          </w:tcPr>
          <w:p w14:paraId="075F600D"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任家沟村</w:t>
            </w:r>
          </w:p>
        </w:tc>
        <w:tc>
          <w:tcPr>
            <w:tcW w:w="1503" w:type="dxa"/>
            <w:vAlign w:val="center"/>
          </w:tcPr>
          <w:p w14:paraId="70F479FC"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6DF89947"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751D25D0" w14:textId="77777777" w:rsidR="004A1602" w:rsidRPr="00FC3A9C" w:rsidRDefault="004A1602" w:rsidP="004A1602">
            <w:pPr>
              <w:jc w:val="center"/>
              <w:rPr>
                <w:bCs/>
                <w:szCs w:val="21"/>
              </w:rPr>
            </w:pPr>
            <w:r w:rsidRPr="00FC3A9C">
              <w:rPr>
                <w:rFonts w:hint="eastAsia"/>
                <w:bCs/>
                <w:szCs w:val="21"/>
              </w:rPr>
              <w:t>/</w:t>
            </w:r>
          </w:p>
        </w:tc>
      </w:tr>
      <w:tr w:rsidR="00FC3A9C" w:rsidRPr="00FC3A9C" w14:paraId="20CEA88A" w14:textId="77777777" w:rsidTr="001B5EE3">
        <w:tc>
          <w:tcPr>
            <w:tcW w:w="1502" w:type="dxa"/>
            <w:vMerge/>
            <w:vAlign w:val="center"/>
          </w:tcPr>
          <w:p w14:paraId="17B48C07" w14:textId="77777777" w:rsidR="004A1602" w:rsidRPr="00FC3A9C" w:rsidRDefault="004A1602" w:rsidP="004A1602">
            <w:pPr>
              <w:jc w:val="center"/>
              <w:rPr>
                <w:bCs/>
                <w:szCs w:val="21"/>
              </w:rPr>
            </w:pPr>
          </w:p>
        </w:tc>
        <w:tc>
          <w:tcPr>
            <w:tcW w:w="1503" w:type="dxa"/>
            <w:vMerge/>
            <w:vAlign w:val="center"/>
          </w:tcPr>
          <w:p w14:paraId="046CA683" w14:textId="77777777" w:rsidR="004A1602" w:rsidRPr="00FC3A9C" w:rsidRDefault="004A1602" w:rsidP="004A1602">
            <w:pPr>
              <w:jc w:val="center"/>
              <w:rPr>
                <w:bCs/>
                <w:szCs w:val="21"/>
              </w:rPr>
            </w:pPr>
          </w:p>
        </w:tc>
        <w:tc>
          <w:tcPr>
            <w:tcW w:w="1503" w:type="dxa"/>
            <w:vAlign w:val="center"/>
          </w:tcPr>
          <w:p w14:paraId="573CAB62"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徐唐村</w:t>
            </w:r>
          </w:p>
        </w:tc>
        <w:tc>
          <w:tcPr>
            <w:tcW w:w="1503" w:type="dxa"/>
            <w:vAlign w:val="center"/>
          </w:tcPr>
          <w:p w14:paraId="4D87A67E"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680B0C15"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0ADB7971" w14:textId="77777777" w:rsidR="004A1602" w:rsidRPr="00FC3A9C" w:rsidRDefault="004A1602" w:rsidP="004A1602">
            <w:pPr>
              <w:jc w:val="center"/>
              <w:rPr>
                <w:bCs/>
                <w:szCs w:val="21"/>
              </w:rPr>
            </w:pPr>
            <w:r w:rsidRPr="00FC3A9C">
              <w:rPr>
                <w:rFonts w:hint="eastAsia"/>
                <w:bCs/>
                <w:szCs w:val="21"/>
              </w:rPr>
              <w:t>/</w:t>
            </w:r>
          </w:p>
        </w:tc>
      </w:tr>
      <w:tr w:rsidR="00FC3A9C" w:rsidRPr="00FC3A9C" w14:paraId="3D0B9A06" w14:textId="77777777" w:rsidTr="001B5EE3">
        <w:tc>
          <w:tcPr>
            <w:tcW w:w="1502" w:type="dxa"/>
            <w:vMerge/>
            <w:vAlign w:val="center"/>
          </w:tcPr>
          <w:p w14:paraId="33246A5C" w14:textId="77777777" w:rsidR="004A1602" w:rsidRPr="00FC3A9C" w:rsidRDefault="004A1602" w:rsidP="004A1602">
            <w:pPr>
              <w:jc w:val="center"/>
              <w:rPr>
                <w:bCs/>
                <w:szCs w:val="21"/>
              </w:rPr>
            </w:pPr>
          </w:p>
        </w:tc>
        <w:tc>
          <w:tcPr>
            <w:tcW w:w="1503" w:type="dxa"/>
            <w:vMerge/>
            <w:vAlign w:val="center"/>
          </w:tcPr>
          <w:p w14:paraId="1711160E" w14:textId="77777777" w:rsidR="004A1602" w:rsidRPr="00FC3A9C" w:rsidRDefault="004A1602" w:rsidP="004A1602">
            <w:pPr>
              <w:jc w:val="center"/>
              <w:rPr>
                <w:bCs/>
                <w:szCs w:val="21"/>
              </w:rPr>
            </w:pPr>
          </w:p>
        </w:tc>
        <w:tc>
          <w:tcPr>
            <w:tcW w:w="1503" w:type="dxa"/>
            <w:vAlign w:val="center"/>
          </w:tcPr>
          <w:p w14:paraId="0587C745"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杨家湾村</w:t>
            </w:r>
          </w:p>
        </w:tc>
        <w:tc>
          <w:tcPr>
            <w:tcW w:w="1503" w:type="dxa"/>
            <w:vAlign w:val="center"/>
          </w:tcPr>
          <w:p w14:paraId="44F44DAD"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6B54B4BF"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2BA6E77E" w14:textId="77777777" w:rsidR="004A1602" w:rsidRPr="00FC3A9C" w:rsidRDefault="004A1602" w:rsidP="004A1602">
            <w:pPr>
              <w:jc w:val="center"/>
              <w:rPr>
                <w:bCs/>
                <w:szCs w:val="21"/>
              </w:rPr>
            </w:pPr>
            <w:r w:rsidRPr="00FC3A9C">
              <w:rPr>
                <w:rFonts w:hint="eastAsia"/>
                <w:bCs/>
                <w:szCs w:val="21"/>
              </w:rPr>
              <w:t>/</w:t>
            </w:r>
          </w:p>
        </w:tc>
      </w:tr>
      <w:tr w:rsidR="00FC3A9C" w:rsidRPr="00FC3A9C" w14:paraId="1E21BF3B" w14:textId="77777777" w:rsidTr="001B5EE3">
        <w:tc>
          <w:tcPr>
            <w:tcW w:w="1502" w:type="dxa"/>
            <w:vMerge/>
            <w:vAlign w:val="center"/>
          </w:tcPr>
          <w:p w14:paraId="0120BC70" w14:textId="77777777" w:rsidR="004A1602" w:rsidRPr="00FC3A9C" w:rsidRDefault="004A1602" w:rsidP="004A1602">
            <w:pPr>
              <w:jc w:val="center"/>
              <w:rPr>
                <w:bCs/>
                <w:szCs w:val="21"/>
              </w:rPr>
            </w:pPr>
          </w:p>
        </w:tc>
        <w:tc>
          <w:tcPr>
            <w:tcW w:w="1503" w:type="dxa"/>
            <w:vMerge/>
            <w:vAlign w:val="center"/>
          </w:tcPr>
          <w:p w14:paraId="5FE9C983" w14:textId="77777777" w:rsidR="004A1602" w:rsidRPr="00FC3A9C" w:rsidRDefault="004A1602" w:rsidP="004A1602">
            <w:pPr>
              <w:jc w:val="center"/>
              <w:rPr>
                <w:bCs/>
                <w:szCs w:val="21"/>
              </w:rPr>
            </w:pPr>
          </w:p>
        </w:tc>
        <w:tc>
          <w:tcPr>
            <w:tcW w:w="1503" w:type="dxa"/>
            <w:vAlign w:val="center"/>
          </w:tcPr>
          <w:p w14:paraId="26E4829B"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杨家湾小学</w:t>
            </w:r>
          </w:p>
        </w:tc>
        <w:tc>
          <w:tcPr>
            <w:tcW w:w="1503" w:type="dxa"/>
            <w:vAlign w:val="center"/>
          </w:tcPr>
          <w:p w14:paraId="27733559"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09D26449"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675E0CE6" w14:textId="77777777" w:rsidR="004A1602" w:rsidRPr="00FC3A9C" w:rsidRDefault="004A1602" w:rsidP="004A1602">
            <w:pPr>
              <w:jc w:val="center"/>
              <w:rPr>
                <w:bCs/>
                <w:szCs w:val="21"/>
              </w:rPr>
            </w:pPr>
            <w:r w:rsidRPr="00FC3A9C">
              <w:rPr>
                <w:rFonts w:hint="eastAsia"/>
                <w:bCs/>
                <w:szCs w:val="21"/>
              </w:rPr>
              <w:t>/</w:t>
            </w:r>
          </w:p>
        </w:tc>
      </w:tr>
      <w:tr w:rsidR="00FC3A9C" w:rsidRPr="00FC3A9C" w14:paraId="4D8EBF48" w14:textId="77777777" w:rsidTr="001B5EE3">
        <w:tc>
          <w:tcPr>
            <w:tcW w:w="1502" w:type="dxa"/>
            <w:vMerge/>
            <w:vAlign w:val="center"/>
          </w:tcPr>
          <w:p w14:paraId="0FB1EE96" w14:textId="77777777" w:rsidR="004A1602" w:rsidRPr="00FC3A9C" w:rsidRDefault="004A1602" w:rsidP="004A1602">
            <w:pPr>
              <w:jc w:val="center"/>
              <w:rPr>
                <w:bCs/>
                <w:szCs w:val="21"/>
              </w:rPr>
            </w:pPr>
          </w:p>
        </w:tc>
        <w:tc>
          <w:tcPr>
            <w:tcW w:w="1503" w:type="dxa"/>
            <w:vMerge/>
            <w:vAlign w:val="center"/>
          </w:tcPr>
          <w:p w14:paraId="381AB427" w14:textId="77777777" w:rsidR="004A1602" w:rsidRPr="00FC3A9C" w:rsidRDefault="004A1602" w:rsidP="004A1602">
            <w:pPr>
              <w:jc w:val="center"/>
              <w:rPr>
                <w:bCs/>
                <w:szCs w:val="21"/>
              </w:rPr>
            </w:pPr>
          </w:p>
        </w:tc>
        <w:tc>
          <w:tcPr>
            <w:tcW w:w="1503" w:type="dxa"/>
            <w:vAlign w:val="center"/>
          </w:tcPr>
          <w:p w14:paraId="737E16D4"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许赵村</w:t>
            </w:r>
          </w:p>
        </w:tc>
        <w:tc>
          <w:tcPr>
            <w:tcW w:w="1503" w:type="dxa"/>
            <w:vAlign w:val="center"/>
          </w:tcPr>
          <w:p w14:paraId="473EBAFA"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4C97DB51"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78C58BBD" w14:textId="77777777" w:rsidR="004A1602" w:rsidRPr="00FC3A9C" w:rsidRDefault="004A1602" w:rsidP="004A1602">
            <w:pPr>
              <w:jc w:val="center"/>
              <w:rPr>
                <w:bCs/>
                <w:szCs w:val="21"/>
              </w:rPr>
            </w:pPr>
            <w:r w:rsidRPr="00FC3A9C">
              <w:rPr>
                <w:rFonts w:hint="eastAsia"/>
                <w:bCs/>
                <w:szCs w:val="21"/>
              </w:rPr>
              <w:t>/</w:t>
            </w:r>
          </w:p>
        </w:tc>
      </w:tr>
      <w:tr w:rsidR="00FC3A9C" w:rsidRPr="00FC3A9C" w14:paraId="4A9E5547" w14:textId="77777777" w:rsidTr="001B5EE3">
        <w:tc>
          <w:tcPr>
            <w:tcW w:w="1502" w:type="dxa"/>
            <w:vMerge/>
            <w:vAlign w:val="center"/>
          </w:tcPr>
          <w:p w14:paraId="784CFD1A" w14:textId="77777777" w:rsidR="004A1602" w:rsidRPr="00FC3A9C" w:rsidRDefault="004A1602" w:rsidP="004A1602">
            <w:pPr>
              <w:jc w:val="center"/>
              <w:rPr>
                <w:bCs/>
                <w:szCs w:val="21"/>
              </w:rPr>
            </w:pPr>
          </w:p>
        </w:tc>
        <w:tc>
          <w:tcPr>
            <w:tcW w:w="1503" w:type="dxa"/>
            <w:vMerge/>
            <w:vAlign w:val="center"/>
          </w:tcPr>
          <w:p w14:paraId="3C96C761" w14:textId="77777777" w:rsidR="004A1602" w:rsidRPr="00FC3A9C" w:rsidRDefault="004A1602" w:rsidP="004A1602">
            <w:pPr>
              <w:jc w:val="center"/>
              <w:rPr>
                <w:bCs/>
                <w:szCs w:val="21"/>
              </w:rPr>
            </w:pPr>
          </w:p>
        </w:tc>
        <w:tc>
          <w:tcPr>
            <w:tcW w:w="1503" w:type="dxa"/>
            <w:vAlign w:val="center"/>
          </w:tcPr>
          <w:p w14:paraId="7F6BB4AB"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左排村</w:t>
            </w:r>
          </w:p>
        </w:tc>
        <w:tc>
          <w:tcPr>
            <w:tcW w:w="1503" w:type="dxa"/>
            <w:vAlign w:val="center"/>
          </w:tcPr>
          <w:p w14:paraId="61FEFB8E"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0E05651C"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00049394" w14:textId="77777777" w:rsidR="004A1602" w:rsidRPr="00FC3A9C" w:rsidRDefault="004A1602" w:rsidP="004A1602">
            <w:pPr>
              <w:jc w:val="center"/>
              <w:rPr>
                <w:bCs/>
                <w:szCs w:val="21"/>
              </w:rPr>
            </w:pPr>
            <w:r w:rsidRPr="00FC3A9C">
              <w:rPr>
                <w:rFonts w:hint="eastAsia"/>
                <w:bCs/>
                <w:szCs w:val="21"/>
              </w:rPr>
              <w:t>/</w:t>
            </w:r>
          </w:p>
        </w:tc>
      </w:tr>
      <w:tr w:rsidR="00FC3A9C" w:rsidRPr="00FC3A9C" w14:paraId="34C51ECE" w14:textId="77777777" w:rsidTr="001B5EE3">
        <w:tc>
          <w:tcPr>
            <w:tcW w:w="1502" w:type="dxa"/>
            <w:vMerge/>
            <w:vAlign w:val="center"/>
          </w:tcPr>
          <w:p w14:paraId="373A6DB2" w14:textId="77777777" w:rsidR="004A1602" w:rsidRPr="00FC3A9C" w:rsidRDefault="004A1602" w:rsidP="004A1602">
            <w:pPr>
              <w:jc w:val="center"/>
              <w:rPr>
                <w:bCs/>
                <w:szCs w:val="21"/>
              </w:rPr>
            </w:pPr>
          </w:p>
        </w:tc>
        <w:tc>
          <w:tcPr>
            <w:tcW w:w="1503" w:type="dxa"/>
            <w:vMerge/>
            <w:vAlign w:val="center"/>
          </w:tcPr>
          <w:p w14:paraId="578F1264" w14:textId="77777777" w:rsidR="004A1602" w:rsidRPr="00FC3A9C" w:rsidRDefault="004A1602" w:rsidP="004A1602">
            <w:pPr>
              <w:jc w:val="center"/>
              <w:rPr>
                <w:bCs/>
                <w:szCs w:val="21"/>
              </w:rPr>
            </w:pPr>
          </w:p>
        </w:tc>
        <w:tc>
          <w:tcPr>
            <w:tcW w:w="1503" w:type="dxa"/>
            <w:vAlign w:val="center"/>
          </w:tcPr>
          <w:p w14:paraId="26C1602B"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后排村</w:t>
            </w:r>
          </w:p>
        </w:tc>
        <w:tc>
          <w:tcPr>
            <w:tcW w:w="1503" w:type="dxa"/>
            <w:vAlign w:val="center"/>
          </w:tcPr>
          <w:p w14:paraId="6393234B"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1EBDCDA3"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7286B470" w14:textId="77777777" w:rsidR="004A1602" w:rsidRPr="00FC3A9C" w:rsidRDefault="004A1602" w:rsidP="004A1602">
            <w:pPr>
              <w:jc w:val="center"/>
              <w:rPr>
                <w:bCs/>
                <w:szCs w:val="21"/>
              </w:rPr>
            </w:pPr>
            <w:r w:rsidRPr="00FC3A9C">
              <w:rPr>
                <w:rFonts w:hint="eastAsia"/>
                <w:bCs/>
                <w:szCs w:val="21"/>
              </w:rPr>
              <w:t>/</w:t>
            </w:r>
          </w:p>
        </w:tc>
      </w:tr>
      <w:tr w:rsidR="00FC3A9C" w:rsidRPr="00FC3A9C" w14:paraId="5888FAB8" w14:textId="77777777" w:rsidTr="001B5EE3">
        <w:tc>
          <w:tcPr>
            <w:tcW w:w="1502" w:type="dxa"/>
            <w:vMerge/>
            <w:vAlign w:val="center"/>
          </w:tcPr>
          <w:p w14:paraId="093B90E4" w14:textId="77777777" w:rsidR="004A1602" w:rsidRPr="00FC3A9C" w:rsidRDefault="004A1602" w:rsidP="004A1602">
            <w:pPr>
              <w:jc w:val="center"/>
              <w:rPr>
                <w:bCs/>
                <w:szCs w:val="21"/>
              </w:rPr>
            </w:pPr>
          </w:p>
        </w:tc>
        <w:tc>
          <w:tcPr>
            <w:tcW w:w="1503" w:type="dxa"/>
            <w:vMerge/>
            <w:vAlign w:val="center"/>
          </w:tcPr>
          <w:p w14:paraId="4D323C51" w14:textId="77777777" w:rsidR="004A1602" w:rsidRPr="00FC3A9C" w:rsidRDefault="004A1602" w:rsidP="004A1602">
            <w:pPr>
              <w:jc w:val="center"/>
              <w:rPr>
                <w:bCs/>
                <w:szCs w:val="21"/>
              </w:rPr>
            </w:pPr>
          </w:p>
        </w:tc>
        <w:tc>
          <w:tcPr>
            <w:tcW w:w="1503" w:type="dxa"/>
            <w:vAlign w:val="center"/>
          </w:tcPr>
          <w:p w14:paraId="1B40BFD4"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韩家湾</w:t>
            </w:r>
          </w:p>
        </w:tc>
        <w:tc>
          <w:tcPr>
            <w:tcW w:w="1503" w:type="dxa"/>
            <w:vAlign w:val="center"/>
          </w:tcPr>
          <w:p w14:paraId="1E0BD7AC"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475DA90A"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6F2AD061" w14:textId="77777777" w:rsidR="004A1602" w:rsidRPr="00FC3A9C" w:rsidRDefault="004A1602" w:rsidP="004A1602">
            <w:pPr>
              <w:jc w:val="center"/>
              <w:rPr>
                <w:bCs/>
                <w:szCs w:val="21"/>
              </w:rPr>
            </w:pPr>
            <w:r w:rsidRPr="00FC3A9C">
              <w:rPr>
                <w:rFonts w:hint="eastAsia"/>
                <w:bCs/>
                <w:szCs w:val="21"/>
              </w:rPr>
              <w:t>/</w:t>
            </w:r>
          </w:p>
        </w:tc>
      </w:tr>
      <w:tr w:rsidR="00FC3A9C" w:rsidRPr="00FC3A9C" w14:paraId="0185D03B" w14:textId="77777777" w:rsidTr="001B5EE3">
        <w:tc>
          <w:tcPr>
            <w:tcW w:w="1502" w:type="dxa"/>
            <w:vMerge/>
            <w:vAlign w:val="center"/>
          </w:tcPr>
          <w:p w14:paraId="1A074AD3" w14:textId="77777777" w:rsidR="004A1602" w:rsidRPr="00FC3A9C" w:rsidRDefault="004A1602" w:rsidP="004A1602">
            <w:pPr>
              <w:jc w:val="center"/>
              <w:rPr>
                <w:bCs/>
                <w:szCs w:val="21"/>
              </w:rPr>
            </w:pPr>
          </w:p>
        </w:tc>
        <w:tc>
          <w:tcPr>
            <w:tcW w:w="1503" w:type="dxa"/>
            <w:vMerge/>
            <w:vAlign w:val="center"/>
          </w:tcPr>
          <w:p w14:paraId="24CE3C4C" w14:textId="77777777" w:rsidR="004A1602" w:rsidRPr="00FC3A9C" w:rsidRDefault="004A1602" w:rsidP="004A1602">
            <w:pPr>
              <w:jc w:val="center"/>
              <w:rPr>
                <w:bCs/>
                <w:szCs w:val="21"/>
              </w:rPr>
            </w:pPr>
          </w:p>
        </w:tc>
        <w:tc>
          <w:tcPr>
            <w:tcW w:w="1503" w:type="dxa"/>
            <w:vAlign w:val="center"/>
          </w:tcPr>
          <w:p w14:paraId="16EBF991"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怡魏村</w:t>
            </w:r>
          </w:p>
        </w:tc>
        <w:tc>
          <w:tcPr>
            <w:tcW w:w="1503" w:type="dxa"/>
            <w:vAlign w:val="center"/>
          </w:tcPr>
          <w:p w14:paraId="75D1EDDD"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119F2E59"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22C1D7F0" w14:textId="77777777" w:rsidR="004A1602" w:rsidRPr="00FC3A9C" w:rsidRDefault="004A1602" w:rsidP="004A1602">
            <w:pPr>
              <w:jc w:val="center"/>
              <w:rPr>
                <w:bCs/>
                <w:szCs w:val="21"/>
              </w:rPr>
            </w:pPr>
            <w:r w:rsidRPr="00FC3A9C">
              <w:rPr>
                <w:rFonts w:hint="eastAsia"/>
                <w:bCs/>
                <w:szCs w:val="21"/>
              </w:rPr>
              <w:t>/</w:t>
            </w:r>
          </w:p>
        </w:tc>
      </w:tr>
      <w:tr w:rsidR="00FC3A9C" w:rsidRPr="00FC3A9C" w14:paraId="7A9A0740" w14:textId="77777777" w:rsidTr="001B5EE3">
        <w:tc>
          <w:tcPr>
            <w:tcW w:w="1502" w:type="dxa"/>
            <w:vMerge/>
            <w:vAlign w:val="center"/>
          </w:tcPr>
          <w:p w14:paraId="05922A33" w14:textId="77777777" w:rsidR="004A1602" w:rsidRPr="00FC3A9C" w:rsidRDefault="004A1602" w:rsidP="004A1602">
            <w:pPr>
              <w:jc w:val="center"/>
              <w:rPr>
                <w:bCs/>
                <w:szCs w:val="21"/>
              </w:rPr>
            </w:pPr>
          </w:p>
        </w:tc>
        <w:tc>
          <w:tcPr>
            <w:tcW w:w="1503" w:type="dxa"/>
            <w:vMerge/>
            <w:vAlign w:val="center"/>
          </w:tcPr>
          <w:p w14:paraId="536993EF" w14:textId="77777777" w:rsidR="004A1602" w:rsidRPr="00FC3A9C" w:rsidRDefault="004A1602" w:rsidP="004A1602">
            <w:pPr>
              <w:jc w:val="center"/>
              <w:rPr>
                <w:bCs/>
                <w:szCs w:val="21"/>
              </w:rPr>
            </w:pPr>
          </w:p>
        </w:tc>
        <w:tc>
          <w:tcPr>
            <w:tcW w:w="1503" w:type="dxa"/>
            <w:vAlign w:val="center"/>
          </w:tcPr>
          <w:p w14:paraId="145D2003"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马家堡</w:t>
            </w:r>
          </w:p>
        </w:tc>
        <w:tc>
          <w:tcPr>
            <w:tcW w:w="1503" w:type="dxa"/>
            <w:vAlign w:val="center"/>
          </w:tcPr>
          <w:p w14:paraId="53A1C1B2"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7F90A2C0"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6AC09ED3" w14:textId="77777777" w:rsidR="004A1602" w:rsidRPr="00FC3A9C" w:rsidRDefault="004A1602" w:rsidP="004A1602">
            <w:pPr>
              <w:jc w:val="center"/>
              <w:rPr>
                <w:bCs/>
                <w:szCs w:val="21"/>
              </w:rPr>
            </w:pPr>
            <w:r w:rsidRPr="00FC3A9C">
              <w:rPr>
                <w:rFonts w:hint="eastAsia"/>
                <w:bCs/>
                <w:szCs w:val="21"/>
              </w:rPr>
              <w:t>/</w:t>
            </w:r>
          </w:p>
        </w:tc>
      </w:tr>
      <w:tr w:rsidR="00FC3A9C" w:rsidRPr="00FC3A9C" w14:paraId="5B24CA40" w14:textId="77777777" w:rsidTr="001B5EE3">
        <w:tc>
          <w:tcPr>
            <w:tcW w:w="1502" w:type="dxa"/>
            <w:vMerge/>
            <w:vAlign w:val="center"/>
          </w:tcPr>
          <w:p w14:paraId="02151319" w14:textId="77777777" w:rsidR="004A1602" w:rsidRPr="00FC3A9C" w:rsidRDefault="004A1602" w:rsidP="004A1602">
            <w:pPr>
              <w:jc w:val="center"/>
              <w:rPr>
                <w:bCs/>
                <w:szCs w:val="21"/>
              </w:rPr>
            </w:pPr>
          </w:p>
        </w:tc>
        <w:tc>
          <w:tcPr>
            <w:tcW w:w="1503" w:type="dxa"/>
            <w:vMerge/>
            <w:vAlign w:val="center"/>
          </w:tcPr>
          <w:p w14:paraId="7D8A4878" w14:textId="77777777" w:rsidR="004A1602" w:rsidRPr="00FC3A9C" w:rsidRDefault="004A1602" w:rsidP="004A1602">
            <w:pPr>
              <w:jc w:val="center"/>
              <w:rPr>
                <w:bCs/>
                <w:szCs w:val="21"/>
              </w:rPr>
            </w:pPr>
          </w:p>
        </w:tc>
        <w:tc>
          <w:tcPr>
            <w:tcW w:w="1503" w:type="dxa"/>
            <w:vAlign w:val="center"/>
          </w:tcPr>
          <w:p w14:paraId="3D0B321C"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孙家村</w:t>
            </w:r>
          </w:p>
        </w:tc>
        <w:tc>
          <w:tcPr>
            <w:tcW w:w="1503" w:type="dxa"/>
            <w:vAlign w:val="center"/>
          </w:tcPr>
          <w:p w14:paraId="718E3928"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78339D54"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6F278BA2" w14:textId="77777777" w:rsidR="004A1602" w:rsidRPr="00FC3A9C" w:rsidRDefault="004A1602" w:rsidP="004A1602">
            <w:pPr>
              <w:jc w:val="center"/>
              <w:rPr>
                <w:bCs/>
                <w:szCs w:val="21"/>
              </w:rPr>
            </w:pPr>
            <w:r w:rsidRPr="00FC3A9C">
              <w:rPr>
                <w:rFonts w:hint="eastAsia"/>
                <w:bCs/>
                <w:szCs w:val="21"/>
              </w:rPr>
              <w:t>/</w:t>
            </w:r>
          </w:p>
        </w:tc>
      </w:tr>
      <w:tr w:rsidR="00FC3A9C" w:rsidRPr="00FC3A9C" w14:paraId="58955267" w14:textId="77777777" w:rsidTr="001B5EE3">
        <w:tc>
          <w:tcPr>
            <w:tcW w:w="1502" w:type="dxa"/>
            <w:vMerge/>
            <w:vAlign w:val="center"/>
          </w:tcPr>
          <w:p w14:paraId="2D6FD198" w14:textId="77777777" w:rsidR="004A1602" w:rsidRPr="00FC3A9C" w:rsidRDefault="004A1602" w:rsidP="004A1602">
            <w:pPr>
              <w:jc w:val="center"/>
              <w:rPr>
                <w:bCs/>
                <w:szCs w:val="21"/>
              </w:rPr>
            </w:pPr>
          </w:p>
        </w:tc>
        <w:tc>
          <w:tcPr>
            <w:tcW w:w="1503" w:type="dxa"/>
            <w:vMerge/>
            <w:vAlign w:val="center"/>
          </w:tcPr>
          <w:p w14:paraId="35C86D9D" w14:textId="77777777" w:rsidR="004A1602" w:rsidRPr="00FC3A9C" w:rsidRDefault="004A1602" w:rsidP="004A1602">
            <w:pPr>
              <w:jc w:val="center"/>
              <w:rPr>
                <w:bCs/>
                <w:szCs w:val="21"/>
              </w:rPr>
            </w:pPr>
          </w:p>
        </w:tc>
        <w:tc>
          <w:tcPr>
            <w:tcW w:w="1503" w:type="dxa"/>
            <w:vAlign w:val="center"/>
          </w:tcPr>
          <w:p w14:paraId="6521FF1E"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西史村</w:t>
            </w:r>
          </w:p>
        </w:tc>
        <w:tc>
          <w:tcPr>
            <w:tcW w:w="1503" w:type="dxa"/>
            <w:vAlign w:val="center"/>
          </w:tcPr>
          <w:p w14:paraId="64450EFE"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485D1218"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358C0B2B" w14:textId="77777777" w:rsidR="004A1602" w:rsidRPr="00FC3A9C" w:rsidRDefault="004A1602" w:rsidP="004A1602">
            <w:pPr>
              <w:jc w:val="center"/>
              <w:rPr>
                <w:bCs/>
                <w:szCs w:val="21"/>
              </w:rPr>
            </w:pPr>
            <w:r w:rsidRPr="00FC3A9C">
              <w:rPr>
                <w:rFonts w:hint="eastAsia"/>
                <w:bCs/>
                <w:szCs w:val="21"/>
              </w:rPr>
              <w:t>/</w:t>
            </w:r>
          </w:p>
        </w:tc>
      </w:tr>
      <w:tr w:rsidR="00FC3A9C" w:rsidRPr="00FC3A9C" w14:paraId="48D4F83C" w14:textId="77777777" w:rsidTr="001B5EE3">
        <w:tc>
          <w:tcPr>
            <w:tcW w:w="1502" w:type="dxa"/>
            <w:vMerge/>
            <w:vAlign w:val="center"/>
          </w:tcPr>
          <w:p w14:paraId="738714D4" w14:textId="77777777" w:rsidR="004A1602" w:rsidRPr="00FC3A9C" w:rsidRDefault="004A1602" w:rsidP="004A1602">
            <w:pPr>
              <w:jc w:val="center"/>
              <w:rPr>
                <w:bCs/>
                <w:szCs w:val="21"/>
              </w:rPr>
            </w:pPr>
          </w:p>
        </w:tc>
        <w:tc>
          <w:tcPr>
            <w:tcW w:w="1503" w:type="dxa"/>
            <w:vMerge/>
            <w:vAlign w:val="center"/>
          </w:tcPr>
          <w:p w14:paraId="2036F9EF" w14:textId="77777777" w:rsidR="004A1602" w:rsidRPr="00FC3A9C" w:rsidRDefault="004A1602" w:rsidP="004A1602">
            <w:pPr>
              <w:jc w:val="center"/>
              <w:rPr>
                <w:bCs/>
                <w:szCs w:val="21"/>
              </w:rPr>
            </w:pPr>
          </w:p>
        </w:tc>
        <w:tc>
          <w:tcPr>
            <w:tcW w:w="1503" w:type="dxa"/>
            <w:vAlign w:val="center"/>
          </w:tcPr>
          <w:p w14:paraId="781F1578"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东史村</w:t>
            </w:r>
          </w:p>
        </w:tc>
        <w:tc>
          <w:tcPr>
            <w:tcW w:w="1503" w:type="dxa"/>
            <w:vAlign w:val="center"/>
          </w:tcPr>
          <w:p w14:paraId="5B87A004"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7D12AA5E"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501ECE16" w14:textId="77777777" w:rsidR="004A1602" w:rsidRPr="00FC3A9C" w:rsidRDefault="004A1602" w:rsidP="004A1602">
            <w:pPr>
              <w:jc w:val="center"/>
              <w:rPr>
                <w:bCs/>
                <w:szCs w:val="21"/>
              </w:rPr>
            </w:pPr>
            <w:r w:rsidRPr="00FC3A9C">
              <w:rPr>
                <w:rFonts w:hint="eastAsia"/>
                <w:bCs/>
                <w:szCs w:val="21"/>
              </w:rPr>
              <w:t>/</w:t>
            </w:r>
          </w:p>
        </w:tc>
      </w:tr>
      <w:tr w:rsidR="00FC3A9C" w:rsidRPr="00FC3A9C" w14:paraId="01AF2493" w14:textId="77777777" w:rsidTr="001B5EE3">
        <w:tc>
          <w:tcPr>
            <w:tcW w:w="1502" w:type="dxa"/>
            <w:vMerge/>
            <w:vAlign w:val="center"/>
          </w:tcPr>
          <w:p w14:paraId="2D43F243" w14:textId="77777777" w:rsidR="004A1602" w:rsidRPr="00FC3A9C" w:rsidRDefault="004A1602" w:rsidP="004A1602">
            <w:pPr>
              <w:jc w:val="center"/>
              <w:rPr>
                <w:bCs/>
                <w:szCs w:val="21"/>
              </w:rPr>
            </w:pPr>
          </w:p>
        </w:tc>
        <w:tc>
          <w:tcPr>
            <w:tcW w:w="1503" w:type="dxa"/>
            <w:vMerge/>
            <w:vAlign w:val="center"/>
          </w:tcPr>
          <w:p w14:paraId="22B1AD5D" w14:textId="77777777" w:rsidR="004A1602" w:rsidRPr="00FC3A9C" w:rsidRDefault="004A1602" w:rsidP="004A1602">
            <w:pPr>
              <w:jc w:val="center"/>
              <w:rPr>
                <w:bCs/>
                <w:szCs w:val="21"/>
              </w:rPr>
            </w:pPr>
          </w:p>
        </w:tc>
        <w:tc>
          <w:tcPr>
            <w:tcW w:w="1503" w:type="dxa"/>
            <w:vAlign w:val="center"/>
          </w:tcPr>
          <w:p w14:paraId="15548508"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张家湾村</w:t>
            </w:r>
          </w:p>
        </w:tc>
        <w:tc>
          <w:tcPr>
            <w:tcW w:w="1503" w:type="dxa"/>
            <w:vAlign w:val="center"/>
          </w:tcPr>
          <w:p w14:paraId="668038E1"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6012F9AF"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5301A8A2" w14:textId="77777777" w:rsidR="004A1602" w:rsidRPr="00FC3A9C" w:rsidRDefault="004A1602" w:rsidP="004A1602">
            <w:pPr>
              <w:jc w:val="center"/>
              <w:rPr>
                <w:bCs/>
                <w:szCs w:val="21"/>
              </w:rPr>
            </w:pPr>
            <w:r w:rsidRPr="00FC3A9C">
              <w:rPr>
                <w:rFonts w:hint="eastAsia"/>
                <w:bCs/>
                <w:szCs w:val="21"/>
              </w:rPr>
              <w:t>/</w:t>
            </w:r>
          </w:p>
        </w:tc>
      </w:tr>
      <w:tr w:rsidR="00FC3A9C" w:rsidRPr="00FC3A9C" w14:paraId="0EE14271" w14:textId="77777777" w:rsidTr="001B5EE3">
        <w:tc>
          <w:tcPr>
            <w:tcW w:w="1502" w:type="dxa"/>
            <w:vMerge/>
            <w:vAlign w:val="center"/>
          </w:tcPr>
          <w:p w14:paraId="371AC716" w14:textId="77777777" w:rsidR="004A1602" w:rsidRPr="00FC3A9C" w:rsidRDefault="004A1602" w:rsidP="004A1602">
            <w:pPr>
              <w:jc w:val="center"/>
              <w:rPr>
                <w:bCs/>
                <w:szCs w:val="21"/>
              </w:rPr>
            </w:pPr>
          </w:p>
        </w:tc>
        <w:tc>
          <w:tcPr>
            <w:tcW w:w="1503" w:type="dxa"/>
            <w:vMerge/>
            <w:vAlign w:val="center"/>
          </w:tcPr>
          <w:p w14:paraId="19546CDD" w14:textId="77777777" w:rsidR="004A1602" w:rsidRPr="00FC3A9C" w:rsidRDefault="004A1602" w:rsidP="004A1602">
            <w:pPr>
              <w:jc w:val="center"/>
              <w:rPr>
                <w:bCs/>
                <w:szCs w:val="21"/>
              </w:rPr>
            </w:pPr>
          </w:p>
        </w:tc>
        <w:tc>
          <w:tcPr>
            <w:tcW w:w="1503" w:type="dxa"/>
            <w:vAlign w:val="center"/>
          </w:tcPr>
          <w:p w14:paraId="56E12AE8"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刘家沟村</w:t>
            </w:r>
          </w:p>
        </w:tc>
        <w:tc>
          <w:tcPr>
            <w:tcW w:w="1503" w:type="dxa"/>
            <w:vAlign w:val="center"/>
          </w:tcPr>
          <w:p w14:paraId="1737F135"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582D3972"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5A01B749" w14:textId="77777777" w:rsidR="004A1602" w:rsidRPr="00FC3A9C" w:rsidRDefault="004A1602" w:rsidP="004A1602">
            <w:pPr>
              <w:jc w:val="center"/>
              <w:rPr>
                <w:bCs/>
                <w:szCs w:val="21"/>
              </w:rPr>
            </w:pPr>
            <w:r w:rsidRPr="00FC3A9C">
              <w:rPr>
                <w:rFonts w:hint="eastAsia"/>
                <w:bCs/>
                <w:szCs w:val="21"/>
              </w:rPr>
              <w:t>/</w:t>
            </w:r>
          </w:p>
        </w:tc>
      </w:tr>
      <w:tr w:rsidR="00FC3A9C" w:rsidRPr="00FC3A9C" w14:paraId="1EB098B1" w14:textId="77777777" w:rsidTr="001B5EE3">
        <w:tc>
          <w:tcPr>
            <w:tcW w:w="1502" w:type="dxa"/>
            <w:vMerge/>
            <w:vAlign w:val="center"/>
          </w:tcPr>
          <w:p w14:paraId="72BE9122" w14:textId="77777777" w:rsidR="004A1602" w:rsidRPr="00FC3A9C" w:rsidRDefault="004A1602" w:rsidP="004A1602">
            <w:pPr>
              <w:jc w:val="center"/>
              <w:rPr>
                <w:bCs/>
                <w:szCs w:val="21"/>
              </w:rPr>
            </w:pPr>
          </w:p>
        </w:tc>
        <w:tc>
          <w:tcPr>
            <w:tcW w:w="1503" w:type="dxa"/>
            <w:vMerge/>
            <w:vAlign w:val="center"/>
          </w:tcPr>
          <w:p w14:paraId="13D2CC60" w14:textId="77777777" w:rsidR="004A1602" w:rsidRPr="00FC3A9C" w:rsidRDefault="004A1602" w:rsidP="004A1602">
            <w:pPr>
              <w:jc w:val="center"/>
              <w:rPr>
                <w:bCs/>
                <w:szCs w:val="21"/>
              </w:rPr>
            </w:pPr>
          </w:p>
        </w:tc>
        <w:tc>
          <w:tcPr>
            <w:tcW w:w="1503" w:type="dxa"/>
            <w:vAlign w:val="center"/>
          </w:tcPr>
          <w:p w14:paraId="18F73EA4"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三义村</w:t>
            </w:r>
          </w:p>
        </w:tc>
        <w:tc>
          <w:tcPr>
            <w:tcW w:w="1503" w:type="dxa"/>
            <w:vAlign w:val="center"/>
          </w:tcPr>
          <w:p w14:paraId="602AE328"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68595D9B"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4768E89D" w14:textId="77777777" w:rsidR="004A1602" w:rsidRPr="00FC3A9C" w:rsidRDefault="004A1602" w:rsidP="004A1602">
            <w:pPr>
              <w:jc w:val="center"/>
              <w:rPr>
                <w:bCs/>
                <w:szCs w:val="21"/>
              </w:rPr>
            </w:pPr>
            <w:r w:rsidRPr="00FC3A9C">
              <w:rPr>
                <w:rFonts w:hint="eastAsia"/>
                <w:bCs/>
                <w:szCs w:val="21"/>
              </w:rPr>
              <w:t>/</w:t>
            </w:r>
          </w:p>
        </w:tc>
      </w:tr>
      <w:tr w:rsidR="00FC3A9C" w:rsidRPr="00FC3A9C" w14:paraId="63F217C3" w14:textId="77777777" w:rsidTr="001B5EE3">
        <w:tc>
          <w:tcPr>
            <w:tcW w:w="1502" w:type="dxa"/>
            <w:vMerge/>
            <w:vAlign w:val="center"/>
          </w:tcPr>
          <w:p w14:paraId="77DE86FA" w14:textId="77777777" w:rsidR="004A1602" w:rsidRPr="00FC3A9C" w:rsidRDefault="004A1602" w:rsidP="004A1602">
            <w:pPr>
              <w:jc w:val="center"/>
              <w:rPr>
                <w:bCs/>
                <w:szCs w:val="21"/>
              </w:rPr>
            </w:pPr>
          </w:p>
        </w:tc>
        <w:tc>
          <w:tcPr>
            <w:tcW w:w="1503" w:type="dxa"/>
            <w:vMerge/>
            <w:vAlign w:val="center"/>
          </w:tcPr>
          <w:p w14:paraId="2EED2C5E" w14:textId="77777777" w:rsidR="004A1602" w:rsidRPr="00FC3A9C" w:rsidRDefault="004A1602" w:rsidP="004A1602">
            <w:pPr>
              <w:jc w:val="center"/>
              <w:rPr>
                <w:bCs/>
                <w:szCs w:val="21"/>
              </w:rPr>
            </w:pPr>
          </w:p>
        </w:tc>
        <w:tc>
          <w:tcPr>
            <w:tcW w:w="1503" w:type="dxa"/>
            <w:vAlign w:val="center"/>
          </w:tcPr>
          <w:p w14:paraId="5BCBDC40"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秦汉佳苑(在建</w:t>
            </w:r>
            <w:r w:rsidRPr="00FC3A9C">
              <w:rPr>
                <w:rFonts w:asciiTheme="minorEastAsia" w:eastAsiaTheme="minorEastAsia" w:hAnsiTheme="minorEastAsia"/>
                <w:bCs/>
              </w:rPr>
              <w:t>)</w:t>
            </w:r>
          </w:p>
        </w:tc>
        <w:tc>
          <w:tcPr>
            <w:tcW w:w="1503" w:type="dxa"/>
            <w:vAlign w:val="center"/>
          </w:tcPr>
          <w:p w14:paraId="36CD75BE"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032AC27C"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1A73B4F7" w14:textId="77777777" w:rsidR="004A1602" w:rsidRPr="00FC3A9C" w:rsidRDefault="004A1602" w:rsidP="004A1602">
            <w:pPr>
              <w:jc w:val="center"/>
              <w:rPr>
                <w:bCs/>
                <w:szCs w:val="21"/>
              </w:rPr>
            </w:pPr>
            <w:r w:rsidRPr="00FC3A9C">
              <w:rPr>
                <w:rFonts w:hint="eastAsia"/>
                <w:bCs/>
                <w:szCs w:val="21"/>
              </w:rPr>
              <w:t>/</w:t>
            </w:r>
          </w:p>
        </w:tc>
      </w:tr>
      <w:tr w:rsidR="00FC3A9C" w:rsidRPr="00FC3A9C" w14:paraId="77C320B5" w14:textId="77777777" w:rsidTr="001B5EE3">
        <w:tc>
          <w:tcPr>
            <w:tcW w:w="1502" w:type="dxa"/>
            <w:vMerge/>
            <w:vAlign w:val="center"/>
          </w:tcPr>
          <w:p w14:paraId="59866EE0" w14:textId="77777777" w:rsidR="004A1602" w:rsidRPr="00FC3A9C" w:rsidRDefault="004A1602" w:rsidP="004A1602">
            <w:pPr>
              <w:jc w:val="center"/>
              <w:rPr>
                <w:bCs/>
                <w:szCs w:val="21"/>
              </w:rPr>
            </w:pPr>
          </w:p>
        </w:tc>
        <w:tc>
          <w:tcPr>
            <w:tcW w:w="1503" w:type="dxa"/>
            <w:vMerge/>
            <w:vAlign w:val="center"/>
          </w:tcPr>
          <w:p w14:paraId="15587BD1" w14:textId="77777777" w:rsidR="004A1602" w:rsidRPr="00FC3A9C" w:rsidRDefault="004A1602" w:rsidP="004A1602">
            <w:pPr>
              <w:jc w:val="center"/>
              <w:rPr>
                <w:bCs/>
                <w:szCs w:val="21"/>
              </w:rPr>
            </w:pPr>
          </w:p>
        </w:tc>
        <w:tc>
          <w:tcPr>
            <w:tcW w:w="1503" w:type="dxa"/>
            <w:vAlign w:val="center"/>
          </w:tcPr>
          <w:p w14:paraId="7E92BEBD"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秦汉中学</w:t>
            </w:r>
          </w:p>
        </w:tc>
        <w:tc>
          <w:tcPr>
            <w:tcW w:w="1503" w:type="dxa"/>
            <w:vAlign w:val="center"/>
          </w:tcPr>
          <w:p w14:paraId="5EAC533E"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140251A9"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38037598" w14:textId="77777777" w:rsidR="004A1602" w:rsidRPr="00FC3A9C" w:rsidRDefault="004A1602" w:rsidP="004A1602">
            <w:pPr>
              <w:jc w:val="center"/>
              <w:rPr>
                <w:bCs/>
                <w:szCs w:val="21"/>
              </w:rPr>
            </w:pPr>
            <w:r w:rsidRPr="00FC3A9C">
              <w:rPr>
                <w:rFonts w:hint="eastAsia"/>
                <w:bCs/>
                <w:szCs w:val="21"/>
              </w:rPr>
              <w:t>/</w:t>
            </w:r>
          </w:p>
        </w:tc>
      </w:tr>
      <w:tr w:rsidR="00FC3A9C" w:rsidRPr="00FC3A9C" w14:paraId="0BDA7106" w14:textId="77777777" w:rsidTr="001B5EE3">
        <w:tc>
          <w:tcPr>
            <w:tcW w:w="1502" w:type="dxa"/>
            <w:vMerge/>
            <w:vAlign w:val="center"/>
          </w:tcPr>
          <w:p w14:paraId="13CAAD74" w14:textId="77777777" w:rsidR="004A1602" w:rsidRPr="00FC3A9C" w:rsidRDefault="004A1602" w:rsidP="004A1602">
            <w:pPr>
              <w:jc w:val="center"/>
              <w:rPr>
                <w:bCs/>
                <w:szCs w:val="21"/>
              </w:rPr>
            </w:pPr>
          </w:p>
        </w:tc>
        <w:tc>
          <w:tcPr>
            <w:tcW w:w="1503" w:type="dxa"/>
            <w:vMerge/>
            <w:vAlign w:val="center"/>
          </w:tcPr>
          <w:p w14:paraId="616CEB9E" w14:textId="77777777" w:rsidR="004A1602" w:rsidRPr="00FC3A9C" w:rsidRDefault="004A1602" w:rsidP="004A1602">
            <w:pPr>
              <w:jc w:val="center"/>
              <w:rPr>
                <w:bCs/>
                <w:szCs w:val="21"/>
              </w:rPr>
            </w:pPr>
          </w:p>
        </w:tc>
        <w:tc>
          <w:tcPr>
            <w:tcW w:w="1503" w:type="dxa"/>
            <w:vAlign w:val="center"/>
          </w:tcPr>
          <w:p w14:paraId="2A97FA3F"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启迪佳莲未来科技城（在建）</w:t>
            </w:r>
          </w:p>
        </w:tc>
        <w:tc>
          <w:tcPr>
            <w:tcW w:w="1503" w:type="dxa"/>
            <w:vAlign w:val="center"/>
          </w:tcPr>
          <w:p w14:paraId="2368014E"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6806CC93"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67E308EE" w14:textId="77777777" w:rsidR="004A1602" w:rsidRPr="00FC3A9C" w:rsidRDefault="004A1602" w:rsidP="004A1602">
            <w:pPr>
              <w:jc w:val="center"/>
              <w:rPr>
                <w:bCs/>
                <w:szCs w:val="21"/>
              </w:rPr>
            </w:pPr>
            <w:r w:rsidRPr="00FC3A9C">
              <w:rPr>
                <w:rFonts w:hint="eastAsia"/>
                <w:bCs/>
                <w:szCs w:val="21"/>
              </w:rPr>
              <w:t>/</w:t>
            </w:r>
          </w:p>
        </w:tc>
      </w:tr>
      <w:tr w:rsidR="00FC3A9C" w:rsidRPr="00FC3A9C" w14:paraId="2EA260E1" w14:textId="77777777" w:rsidTr="001B5EE3">
        <w:tc>
          <w:tcPr>
            <w:tcW w:w="1502" w:type="dxa"/>
            <w:vMerge/>
            <w:vAlign w:val="center"/>
          </w:tcPr>
          <w:p w14:paraId="562EAF7F" w14:textId="77777777" w:rsidR="004A1602" w:rsidRPr="00FC3A9C" w:rsidRDefault="004A1602" w:rsidP="004A1602">
            <w:pPr>
              <w:jc w:val="center"/>
              <w:rPr>
                <w:bCs/>
                <w:szCs w:val="21"/>
              </w:rPr>
            </w:pPr>
          </w:p>
        </w:tc>
        <w:tc>
          <w:tcPr>
            <w:tcW w:w="1503" w:type="dxa"/>
            <w:vMerge/>
            <w:vAlign w:val="center"/>
          </w:tcPr>
          <w:p w14:paraId="580F7D71" w14:textId="77777777" w:rsidR="004A1602" w:rsidRPr="00FC3A9C" w:rsidRDefault="004A1602" w:rsidP="004A1602">
            <w:pPr>
              <w:jc w:val="center"/>
              <w:rPr>
                <w:bCs/>
                <w:szCs w:val="21"/>
              </w:rPr>
            </w:pPr>
          </w:p>
        </w:tc>
        <w:tc>
          <w:tcPr>
            <w:tcW w:w="1503" w:type="dxa"/>
            <w:vAlign w:val="center"/>
          </w:tcPr>
          <w:p w14:paraId="654C3DE0"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联家沟</w:t>
            </w:r>
          </w:p>
        </w:tc>
        <w:tc>
          <w:tcPr>
            <w:tcW w:w="1503" w:type="dxa"/>
            <w:vAlign w:val="center"/>
          </w:tcPr>
          <w:p w14:paraId="38EEB4CF"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389B3B65"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3642757F" w14:textId="77777777" w:rsidR="004A1602" w:rsidRPr="00FC3A9C" w:rsidRDefault="004A1602" w:rsidP="004A1602">
            <w:pPr>
              <w:jc w:val="center"/>
              <w:rPr>
                <w:bCs/>
                <w:szCs w:val="21"/>
              </w:rPr>
            </w:pPr>
            <w:r w:rsidRPr="00FC3A9C">
              <w:rPr>
                <w:rFonts w:hint="eastAsia"/>
                <w:bCs/>
                <w:szCs w:val="21"/>
              </w:rPr>
              <w:t>/</w:t>
            </w:r>
          </w:p>
        </w:tc>
      </w:tr>
      <w:tr w:rsidR="00FC3A9C" w:rsidRPr="00FC3A9C" w14:paraId="3A4F0649" w14:textId="77777777" w:rsidTr="001B5EE3">
        <w:tc>
          <w:tcPr>
            <w:tcW w:w="1502" w:type="dxa"/>
            <w:vMerge/>
            <w:vAlign w:val="center"/>
          </w:tcPr>
          <w:p w14:paraId="266B661D" w14:textId="77777777" w:rsidR="004A1602" w:rsidRPr="00FC3A9C" w:rsidRDefault="004A1602" w:rsidP="004A1602">
            <w:pPr>
              <w:jc w:val="center"/>
              <w:rPr>
                <w:bCs/>
                <w:szCs w:val="21"/>
              </w:rPr>
            </w:pPr>
          </w:p>
        </w:tc>
        <w:tc>
          <w:tcPr>
            <w:tcW w:w="1503" w:type="dxa"/>
            <w:vMerge/>
            <w:vAlign w:val="center"/>
          </w:tcPr>
          <w:p w14:paraId="0139403A" w14:textId="77777777" w:rsidR="004A1602" w:rsidRPr="00FC3A9C" w:rsidRDefault="004A1602" w:rsidP="004A1602">
            <w:pPr>
              <w:jc w:val="center"/>
              <w:rPr>
                <w:bCs/>
                <w:szCs w:val="21"/>
              </w:rPr>
            </w:pPr>
          </w:p>
        </w:tc>
        <w:tc>
          <w:tcPr>
            <w:tcW w:w="1503" w:type="dxa"/>
            <w:vAlign w:val="center"/>
          </w:tcPr>
          <w:p w14:paraId="0C61B4CF"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新庄村</w:t>
            </w:r>
          </w:p>
        </w:tc>
        <w:tc>
          <w:tcPr>
            <w:tcW w:w="1503" w:type="dxa"/>
            <w:vAlign w:val="center"/>
          </w:tcPr>
          <w:p w14:paraId="1B622479"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1F1DE893"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59700A7B" w14:textId="77777777" w:rsidR="004A1602" w:rsidRPr="00FC3A9C" w:rsidRDefault="004A1602" w:rsidP="004A1602">
            <w:pPr>
              <w:jc w:val="center"/>
              <w:rPr>
                <w:bCs/>
                <w:szCs w:val="21"/>
              </w:rPr>
            </w:pPr>
            <w:r w:rsidRPr="00FC3A9C">
              <w:rPr>
                <w:rFonts w:hint="eastAsia"/>
                <w:bCs/>
                <w:szCs w:val="21"/>
              </w:rPr>
              <w:t>/</w:t>
            </w:r>
          </w:p>
        </w:tc>
      </w:tr>
      <w:tr w:rsidR="00FC3A9C" w:rsidRPr="00FC3A9C" w14:paraId="5A73E825" w14:textId="77777777" w:rsidTr="001B5EE3">
        <w:tc>
          <w:tcPr>
            <w:tcW w:w="1502" w:type="dxa"/>
            <w:vMerge/>
            <w:vAlign w:val="center"/>
          </w:tcPr>
          <w:p w14:paraId="04B0E867" w14:textId="77777777" w:rsidR="004A1602" w:rsidRPr="00FC3A9C" w:rsidRDefault="004A1602" w:rsidP="004A1602">
            <w:pPr>
              <w:jc w:val="center"/>
              <w:rPr>
                <w:bCs/>
                <w:szCs w:val="21"/>
              </w:rPr>
            </w:pPr>
          </w:p>
        </w:tc>
        <w:tc>
          <w:tcPr>
            <w:tcW w:w="1503" w:type="dxa"/>
            <w:vMerge/>
            <w:vAlign w:val="center"/>
          </w:tcPr>
          <w:p w14:paraId="11D06EA5" w14:textId="77777777" w:rsidR="004A1602" w:rsidRPr="00FC3A9C" w:rsidRDefault="004A1602" w:rsidP="004A1602">
            <w:pPr>
              <w:jc w:val="center"/>
              <w:rPr>
                <w:bCs/>
                <w:szCs w:val="21"/>
              </w:rPr>
            </w:pPr>
          </w:p>
        </w:tc>
        <w:tc>
          <w:tcPr>
            <w:tcW w:w="1503" w:type="dxa"/>
            <w:vAlign w:val="center"/>
          </w:tcPr>
          <w:p w14:paraId="04315E67"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恒大国际城</w:t>
            </w:r>
          </w:p>
        </w:tc>
        <w:tc>
          <w:tcPr>
            <w:tcW w:w="1503" w:type="dxa"/>
            <w:vAlign w:val="center"/>
          </w:tcPr>
          <w:p w14:paraId="74FF3A34"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7E68E435"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1907C742" w14:textId="77777777" w:rsidR="004A1602" w:rsidRPr="00FC3A9C" w:rsidRDefault="004A1602" w:rsidP="004A1602">
            <w:pPr>
              <w:jc w:val="center"/>
              <w:rPr>
                <w:bCs/>
                <w:szCs w:val="21"/>
              </w:rPr>
            </w:pPr>
            <w:r w:rsidRPr="00FC3A9C">
              <w:rPr>
                <w:rFonts w:hint="eastAsia"/>
                <w:bCs/>
                <w:szCs w:val="21"/>
              </w:rPr>
              <w:t>/</w:t>
            </w:r>
          </w:p>
        </w:tc>
      </w:tr>
      <w:tr w:rsidR="00FC3A9C" w:rsidRPr="00FC3A9C" w14:paraId="1F00A2D2" w14:textId="77777777" w:rsidTr="001B5EE3">
        <w:tc>
          <w:tcPr>
            <w:tcW w:w="1502" w:type="dxa"/>
            <w:vMerge/>
            <w:vAlign w:val="center"/>
          </w:tcPr>
          <w:p w14:paraId="2B9DC3FC" w14:textId="77777777" w:rsidR="004A1602" w:rsidRPr="00FC3A9C" w:rsidRDefault="004A1602" w:rsidP="004A1602">
            <w:pPr>
              <w:jc w:val="center"/>
              <w:rPr>
                <w:bCs/>
                <w:szCs w:val="21"/>
              </w:rPr>
            </w:pPr>
          </w:p>
        </w:tc>
        <w:tc>
          <w:tcPr>
            <w:tcW w:w="1503" w:type="dxa"/>
            <w:vMerge/>
            <w:vAlign w:val="center"/>
          </w:tcPr>
          <w:p w14:paraId="5E746DA4" w14:textId="77777777" w:rsidR="004A1602" w:rsidRPr="00FC3A9C" w:rsidRDefault="004A1602" w:rsidP="004A1602">
            <w:pPr>
              <w:jc w:val="center"/>
              <w:rPr>
                <w:bCs/>
                <w:szCs w:val="21"/>
              </w:rPr>
            </w:pPr>
          </w:p>
        </w:tc>
        <w:tc>
          <w:tcPr>
            <w:tcW w:w="1503" w:type="dxa"/>
            <w:vAlign w:val="center"/>
          </w:tcPr>
          <w:p w14:paraId="339F1747"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中南紫云集（在建）</w:t>
            </w:r>
          </w:p>
        </w:tc>
        <w:tc>
          <w:tcPr>
            <w:tcW w:w="1503" w:type="dxa"/>
            <w:vAlign w:val="center"/>
          </w:tcPr>
          <w:p w14:paraId="794CCB71"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1225A74A"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498F7176" w14:textId="77777777" w:rsidR="004A1602" w:rsidRPr="00FC3A9C" w:rsidRDefault="004A1602" w:rsidP="004A1602">
            <w:pPr>
              <w:jc w:val="center"/>
              <w:rPr>
                <w:bCs/>
                <w:szCs w:val="21"/>
              </w:rPr>
            </w:pPr>
            <w:r w:rsidRPr="00FC3A9C">
              <w:rPr>
                <w:rFonts w:hint="eastAsia"/>
                <w:bCs/>
                <w:szCs w:val="21"/>
              </w:rPr>
              <w:t>/</w:t>
            </w:r>
          </w:p>
        </w:tc>
      </w:tr>
      <w:tr w:rsidR="00FC3A9C" w:rsidRPr="00FC3A9C" w14:paraId="3A6685CC" w14:textId="77777777" w:rsidTr="001B5EE3">
        <w:tc>
          <w:tcPr>
            <w:tcW w:w="1502" w:type="dxa"/>
            <w:vMerge/>
            <w:vAlign w:val="center"/>
          </w:tcPr>
          <w:p w14:paraId="76731BCA" w14:textId="77777777" w:rsidR="004A1602" w:rsidRPr="00FC3A9C" w:rsidRDefault="004A1602" w:rsidP="004A1602">
            <w:pPr>
              <w:jc w:val="center"/>
              <w:rPr>
                <w:bCs/>
                <w:szCs w:val="21"/>
              </w:rPr>
            </w:pPr>
          </w:p>
        </w:tc>
        <w:tc>
          <w:tcPr>
            <w:tcW w:w="1503" w:type="dxa"/>
            <w:vMerge/>
            <w:vAlign w:val="center"/>
          </w:tcPr>
          <w:p w14:paraId="38FE1BDB" w14:textId="77777777" w:rsidR="004A1602" w:rsidRPr="00FC3A9C" w:rsidRDefault="004A1602" w:rsidP="004A1602">
            <w:pPr>
              <w:jc w:val="center"/>
              <w:rPr>
                <w:bCs/>
                <w:szCs w:val="21"/>
              </w:rPr>
            </w:pPr>
          </w:p>
        </w:tc>
        <w:tc>
          <w:tcPr>
            <w:tcW w:w="1503" w:type="dxa"/>
            <w:vAlign w:val="center"/>
          </w:tcPr>
          <w:p w14:paraId="077F63A0"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园艺三场小区</w:t>
            </w:r>
          </w:p>
        </w:tc>
        <w:tc>
          <w:tcPr>
            <w:tcW w:w="1503" w:type="dxa"/>
            <w:vAlign w:val="center"/>
          </w:tcPr>
          <w:p w14:paraId="3D1D940B"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32C53633"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52BD11F3" w14:textId="77777777" w:rsidR="004A1602" w:rsidRPr="00FC3A9C" w:rsidRDefault="004A1602" w:rsidP="004A1602">
            <w:pPr>
              <w:jc w:val="center"/>
              <w:rPr>
                <w:bCs/>
                <w:szCs w:val="21"/>
              </w:rPr>
            </w:pPr>
            <w:r w:rsidRPr="00FC3A9C">
              <w:rPr>
                <w:rFonts w:hint="eastAsia"/>
                <w:bCs/>
                <w:szCs w:val="21"/>
              </w:rPr>
              <w:t>/</w:t>
            </w:r>
          </w:p>
        </w:tc>
      </w:tr>
      <w:tr w:rsidR="00FC3A9C" w:rsidRPr="00FC3A9C" w14:paraId="0B2625A6" w14:textId="77777777" w:rsidTr="001B5EE3">
        <w:tc>
          <w:tcPr>
            <w:tcW w:w="1502" w:type="dxa"/>
            <w:vMerge/>
            <w:vAlign w:val="center"/>
          </w:tcPr>
          <w:p w14:paraId="0A27B9E1" w14:textId="77777777" w:rsidR="004A1602" w:rsidRPr="00FC3A9C" w:rsidRDefault="004A1602" w:rsidP="004A1602">
            <w:pPr>
              <w:jc w:val="center"/>
              <w:rPr>
                <w:bCs/>
                <w:szCs w:val="21"/>
              </w:rPr>
            </w:pPr>
          </w:p>
        </w:tc>
        <w:tc>
          <w:tcPr>
            <w:tcW w:w="1503" w:type="dxa"/>
            <w:vMerge/>
            <w:vAlign w:val="center"/>
          </w:tcPr>
          <w:p w14:paraId="3112AD41" w14:textId="77777777" w:rsidR="004A1602" w:rsidRPr="00FC3A9C" w:rsidRDefault="004A1602" w:rsidP="004A1602">
            <w:pPr>
              <w:jc w:val="center"/>
              <w:rPr>
                <w:bCs/>
                <w:szCs w:val="21"/>
              </w:rPr>
            </w:pPr>
          </w:p>
        </w:tc>
        <w:tc>
          <w:tcPr>
            <w:tcW w:w="1503" w:type="dxa"/>
            <w:vAlign w:val="center"/>
          </w:tcPr>
          <w:p w14:paraId="348D5927"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东站小区</w:t>
            </w:r>
          </w:p>
        </w:tc>
        <w:tc>
          <w:tcPr>
            <w:tcW w:w="1503" w:type="dxa"/>
            <w:vAlign w:val="center"/>
          </w:tcPr>
          <w:p w14:paraId="2DA1EC09"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37E8D7F5"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7AB19ECD" w14:textId="77777777" w:rsidR="004A1602" w:rsidRPr="00FC3A9C" w:rsidRDefault="004A1602" w:rsidP="004A1602">
            <w:pPr>
              <w:jc w:val="center"/>
              <w:rPr>
                <w:bCs/>
                <w:szCs w:val="21"/>
              </w:rPr>
            </w:pPr>
            <w:r w:rsidRPr="00FC3A9C">
              <w:rPr>
                <w:rFonts w:hint="eastAsia"/>
                <w:bCs/>
                <w:szCs w:val="21"/>
              </w:rPr>
              <w:t>/</w:t>
            </w:r>
          </w:p>
        </w:tc>
      </w:tr>
      <w:tr w:rsidR="00FC3A9C" w:rsidRPr="00FC3A9C" w14:paraId="57B9E672" w14:textId="77777777" w:rsidTr="001B5EE3">
        <w:tc>
          <w:tcPr>
            <w:tcW w:w="1502" w:type="dxa"/>
            <w:vMerge/>
            <w:vAlign w:val="center"/>
          </w:tcPr>
          <w:p w14:paraId="517EF87E" w14:textId="77777777" w:rsidR="004A1602" w:rsidRPr="00FC3A9C" w:rsidRDefault="004A1602" w:rsidP="004A1602">
            <w:pPr>
              <w:jc w:val="center"/>
              <w:rPr>
                <w:bCs/>
                <w:szCs w:val="21"/>
              </w:rPr>
            </w:pPr>
          </w:p>
        </w:tc>
        <w:tc>
          <w:tcPr>
            <w:tcW w:w="1503" w:type="dxa"/>
            <w:vMerge/>
            <w:vAlign w:val="center"/>
          </w:tcPr>
          <w:p w14:paraId="0F0FD38A" w14:textId="77777777" w:rsidR="004A1602" w:rsidRPr="00FC3A9C" w:rsidRDefault="004A1602" w:rsidP="004A1602">
            <w:pPr>
              <w:jc w:val="center"/>
              <w:rPr>
                <w:bCs/>
                <w:szCs w:val="21"/>
              </w:rPr>
            </w:pPr>
          </w:p>
        </w:tc>
        <w:tc>
          <w:tcPr>
            <w:tcW w:w="1503" w:type="dxa"/>
            <w:vAlign w:val="center"/>
          </w:tcPr>
          <w:p w14:paraId="6D331FD5" w14:textId="77777777" w:rsidR="004A1602" w:rsidRPr="00FC3A9C" w:rsidRDefault="004A1602" w:rsidP="004A1602">
            <w:pPr>
              <w:jc w:val="center"/>
              <w:rPr>
                <w:rFonts w:asciiTheme="minorEastAsia" w:eastAsiaTheme="minorEastAsia" w:hAnsiTheme="minorEastAsia"/>
                <w:bCs/>
                <w:szCs w:val="21"/>
              </w:rPr>
            </w:pPr>
            <w:r w:rsidRPr="00FC3A9C">
              <w:rPr>
                <w:rFonts w:asciiTheme="minorEastAsia" w:eastAsiaTheme="minorEastAsia" w:hAnsiTheme="minorEastAsia" w:hint="eastAsia"/>
                <w:bCs/>
              </w:rPr>
              <w:t>渭河家苑小区</w:t>
            </w:r>
          </w:p>
        </w:tc>
        <w:tc>
          <w:tcPr>
            <w:tcW w:w="1503" w:type="dxa"/>
            <w:vAlign w:val="center"/>
          </w:tcPr>
          <w:p w14:paraId="5D593240"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41E9B577" w14:textId="77777777" w:rsidR="004A1602" w:rsidRPr="00FC3A9C" w:rsidRDefault="004A1602" w:rsidP="004A1602">
            <w:pPr>
              <w:jc w:val="center"/>
              <w:rPr>
                <w:bCs/>
                <w:szCs w:val="21"/>
              </w:rPr>
            </w:pPr>
            <w:r w:rsidRPr="00FC3A9C">
              <w:rPr>
                <w:rFonts w:hint="eastAsia"/>
                <w:bCs/>
                <w:szCs w:val="21"/>
              </w:rPr>
              <w:t>/</w:t>
            </w:r>
          </w:p>
        </w:tc>
        <w:tc>
          <w:tcPr>
            <w:tcW w:w="1503" w:type="dxa"/>
            <w:vAlign w:val="center"/>
          </w:tcPr>
          <w:p w14:paraId="3DE36581" w14:textId="77777777" w:rsidR="004A1602" w:rsidRPr="00FC3A9C" w:rsidRDefault="004A1602" w:rsidP="004A1602">
            <w:pPr>
              <w:jc w:val="center"/>
              <w:rPr>
                <w:bCs/>
                <w:szCs w:val="21"/>
              </w:rPr>
            </w:pPr>
            <w:r w:rsidRPr="00FC3A9C">
              <w:rPr>
                <w:rFonts w:hint="eastAsia"/>
                <w:bCs/>
                <w:szCs w:val="21"/>
              </w:rPr>
              <w:t>/</w:t>
            </w:r>
          </w:p>
        </w:tc>
      </w:tr>
    </w:tbl>
    <w:p w14:paraId="11CA826D" w14:textId="77777777" w:rsidR="0093233A" w:rsidRPr="00FC3A9C" w:rsidRDefault="004378E9" w:rsidP="0093233A">
      <w:pPr>
        <w:spacing w:line="360" w:lineRule="auto"/>
        <w:ind w:firstLine="480"/>
        <w:outlineLvl w:val="1"/>
        <w:rPr>
          <w:bCs/>
          <w:sz w:val="24"/>
        </w:rPr>
      </w:pPr>
      <w:r w:rsidRPr="00FC3A9C">
        <w:rPr>
          <w:bCs/>
          <w:sz w:val="24"/>
        </w:rPr>
        <w:fldChar w:fldCharType="begin"/>
      </w:r>
      <w:r w:rsidR="00DD62DD" w:rsidRPr="00FC3A9C">
        <w:rPr>
          <w:bCs/>
          <w:sz w:val="24"/>
        </w:rPr>
        <w:instrText xml:space="preserve"> </w:instrText>
      </w:r>
      <w:r w:rsidR="00DD62DD" w:rsidRPr="00FC3A9C">
        <w:rPr>
          <w:rFonts w:hint="eastAsia"/>
          <w:bCs/>
          <w:sz w:val="24"/>
        </w:rPr>
        <w:instrText>= 2 \* GB2</w:instrText>
      </w:r>
      <w:r w:rsidR="00DD62DD" w:rsidRPr="00FC3A9C">
        <w:rPr>
          <w:bCs/>
          <w:sz w:val="24"/>
        </w:rPr>
        <w:instrText xml:space="preserve"> </w:instrText>
      </w:r>
      <w:r w:rsidRPr="00FC3A9C">
        <w:rPr>
          <w:bCs/>
          <w:sz w:val="24"/>
        </w:rPr>
        <w:fldChar w:fldCharType="separate"/>
      </w:r>
      <w:r w:rsidR="00DD62DD" w:rsidRPr="00FC3A9C">
        <w:rPr>
          <w:rFonts w:hint="eastAsia"/>
          <w:bCs/>
          <w:noProof/>
          <w:sz w:val="24"/>
        </w:rPr>
        <w:t>⑵</w:t>
      </w:r>
      <w:r w:rsidRPr="00FC3A9C">
        <w:rPr>
          <w:bCs/>
          <w:sz w:val="24"/>
        </w:rPr>
        <w:fldChar w:fldCharType="end"/>
      </w:r>
      <w:r w:rsidR="0093233A" w:rsidRPr="00FC3A9C">
        <w:rPr>
          <w:rFonts w:hint="eastAsia"/>
          <w:bCs/>
          <w:sz w:val="24"/>
        </w:rPr>
        <w:t>甲醇储罐事故不完全燃烧生成</w:t>
      </w:r>
      <w:r w:rsidR="0093233A" w:rsidRPr="00FC3A9C">
        <w:rPr>
          <w:rFonts w:hint="eastAsia"/>
          <w:bCs/>
          <w:sz w:val="24"/>
        </w:rPr>
        <w:t>C</w:t>
      </w:r>
      <w:r w:rsidR="0093233A" w:rsidRPr="00FC3A9C">
        <w:rPr>
          <w:bCs/>
          <w:sz w:val="24"/>
        </w:rPr>
        <w:t>O</w:t>
      </w:r>
    </w:p>
    <w:p w14:paraId="20FA4F5D" w14:textId="77777777" w:rsidR="0093233A" w:rsidRPr="00FC3A9C" w:rsidRDefault="0093233A" w:rsidP="0093233A">
      <w:pPr>
        <w:spacing w:line="360" w:lineRule="auto"/>
        <w:ind w:firstLine="480"/>
        <w:outlineLvl w:val="1"/>
        <w:rPr>
          <w:bCs/>
          <w:sz w:val="24"/>
        </w:rPr>
      </w:pPr>
      <w:r w:rsidRPr="00FC3A9C">
        <w:rPr>
          <w:rFonts w:hint="eastAsia"/>
          <w:bCs/>
          <w:sz w:val="24"/>
        </w:rPr>
        <w:t>甲醇储罐泄漏火灾事故不完全燃烧生成</w:t>
      </w:r>
      <w:r w:rsidRPr="00FC3A9C">
        <w:rPr>
          <w:rFonts w:hint="eastAsia"/>
          <w:bCs/>
          <w:sz w:val="24"/>
        </w:rPr>
        <w:t>C</w:t>
      </w:r>
      <w:r w:rsidRPr="00FC3A9C">
        <w:rPr>
          <w:bCs/>
          <w:sz w:val="24"/>
        </w:rPr>
        <w:t>O</w:t>
      </w:r>
      <w:r w:rsidRPr="00FC3A9C">
        <w:rPr>
          <w:rFonts w:hint="eastAsia"/>
          <w:bCs/>
          <w:sz w:val="24"/>
        </w:rPr>
        <w:t>进入大气，</w:t>
      </w:r>
      <w:r w:rsidR="00946ED1" w:rsidRPr="00FC3A9C">
        <w:rPr>
          <w:rFonts w:hint="eastAsia"/>
          <w:bCs/>
          <w:sz w:val="24"/>
        </w:rPr>
        <w:t>在最常见气象条件下，</w:t>
      </w:r>
      <w:r w:rsidR="00946ED1" w:rsidRPr="00FC3A9C">
        <w:rPr>
          <w:rFonts w:hint="eastAsia"/>
          <w:bCs/>
          <w:sz w:val="24"/>
        </w:rPr>
        <w:t>C</w:t>
      </w:r>
      <w:r w:rsidR="00946ED1" w:rsidRPr="00FC3A9C">
        <w:rPr>
          <w:bCs/>
          <w:sz w:val="24"/>
        </w:rPr>
        <w:t>O</w:t>
      </w:r>
      <w:r w:rsidRPr="00FC3A9C">
        <w:rPr>
          <w:rFonts w:hint="eastAsia"/>
          <w:bCs/>
          <w:sz w:val="24"/>
        </w:rPr>
        <w:t>预测结果见表</w:t>
      </w:r>
      <w:r w:rsidRPr="00FC3A9C">
        <w:rPr>
          <w:rFonts w:hint="eastAsia"/>
          <w:bCs/>
          <w:sz w:val="24"/>
        </w:rPr>
        <w:t>6</w:t>
      </w:r>
      <w:r w:rsidRPr="00FC3A9C">
        <w:rPr>
          <w:bCs/>
          <w:sz w:val="24"/>
        </w:rPr>
        <w:t>-</w:t>
      </w:r>
      <w:r w:rsidR="00102264" w:rsidRPr="00FC3A9C">
        <w:rPr>
          <w:bCs/>
          <w:sz w:val="24"/>
        </w:rPr>
        <w:t>5</w:t>
      </w:r>
      <w:r w:rsidR="00762304" w:rsidRPr="00FC3A9C">
        <w:rPr>
          <w:rFonts w:hint="eastAsia"/>
          <w:bCs/>
          <w:sz w:val="24"/>
        </w:rPr>
        <w:t>、表</w:t>
      </w:r>
      <w:r w:rsidR="00762304" w:rsidRPr="00FC3A9C">
        <w:rPr>
          <w:rFonts w:hint="eastAsia"/>
          <w:bCs/>
          <w:sz w:val="24"/>
        </w:rPr>
        <w:t>6</w:t>
      </w:r>
      <w:r w:rsidR="00762304" w:rsidRPr="00FC3A9C">
        <w:rPr>
          <w:bCs/>
          <w:sz w:val="24"/>
        </w:rPr>
        <w:t>-</w:t>
      </w:r>
      <w:r w:rsidR="00102264" w:rsidRPr="00FC3A9C">
        <w:rPr>
          <w:bCs/>
          <w:sz w:val="24"/>
        </w:rPr>
        <w:t>6</w:t>
      </w:r>
      <w:r w:rsidR="00946ED1" w:rsidRPr="00FC3A9C">
        <w:rPr>
          <w:rFonts w:hint="eastAsia"/>
          <w:bCs/>
          <w:sz w:val="24"/>
        </w:rPr>
        <w:t>，</w:t>
      </w:r>
      <w:r w:rsidR="00946ED1" w:rsidRPr="00FC3A9C">
        <w:rPr>
          <w:rFonts w:hint="eastAsia"/>
          <w:bCs/>
          <w:sz w:val="24"/>
        </w:rPr>
        <w:t>C</w:t>
      </w:r>
      <w:r w:rsidR="00946ED1" w:rsidRPr="00FC3A9C">
        <w:rPr>
          <w:bCs/>
          <w:sz w:val="24"/>
        </w:rPr>
        <w:t>O</w:t>
      </w:r>
      <w:r w:rsidR="00946ED1" w:rsidRPr="00FC3A9C">
        <w:rPr>
          <w:rFonts w:hint="eastAsia"/>
          <w:bCs/>
          <w:sz w:val="24"/>
        </w:rPr>
        <w:t>毒性终点浓度</w:t>
      </w:r>
      <w:r w:rsidR="00946ED1" w:rsidRPr="00FC3A9C">
        <w:rPr>
          <w:rFonts w:hint="eastAsia"/>
          <w:bCs/>
          <w:sz w:val="24"/>
        </w:rPr>
        <w:t>-</w:t>
      </w:r>
      <w:r w:rsidR="00946ED1" w:rsidRPr="00FC3A9C">
        <w:rPr>
          <w:bCs/>
          <w:sz w:val="24"/>
        </w:rPr>
        <w:t>1</w:t>
      </w:r>
      <w:r w:rsidR="00946ED1" w:rsidRPr="00FC3A9C">
        <w:rPr>
          <w:rFonts w:hint="eastAsia"/>
          <w:bCs/>
          <w:sz w:val="24"/>
        </w:rPr>
        <w:t>，毒性终点浓度</w:t>
      </w:r>
      <w:r w:rsidR="00946ED1" w:rsidRPr="00FC3A9C">
        <w:rPr>
          <w:rFonts w:hint="eastAsia"/>
          <w:bCs/>
          <w:sz w:val="24"/>
        </w:rPr>
        <w:t>-</w:t>
      </w:r>
      <w:r w:rsidR="00946ED1" w:rsidRPr="00FC3A9C">
        <w:rPr>
          <w:bCs/>
          <w:sz w:val="24"/>
        </w:rPr>
        <w:t>3</w:t>
      </w:r>
      <w:r w:rsidR="00946ED1" w:rsidRPr="00FC3A9C">
        <w:rPr>
          <w:rFonts w:hint="eastAsia"/>
          <w:bCs/>
          <w:sz w:val="24"/>
        </w:rPr>
        <w:t>最大影响范围见</w:t>
      </w:r>
      <w:r w:rsidR="00762304" w:rsidRPr="00FC3A9C">
        <w:rPr>
          <w:rFonts w:hint="eastAsia"/>
          <w:bCs/>
          <w:sz w:val="24"/>
        </w:rPr>
        <w:t>图</w:t>
      </w:r>
      <w:r w:rsidR="00762304" w:rsidRPr="00FC3A9C">
        <w:rPr>
          <w:rFonts w:hint="eastAsia"/>
          <w:bCs/>
          <w:sz w:val="24"/>
        </w:rPr>
        <w:t>7</w:t>
      </w:r>
      <w:r w:rsidR="00762304" w:rsidRPr="00FC3A9C">
        <w:rPr>
          <w:bCs/>
          <w:sz w:val="24"/>
        </w:rPr>
        <w:t>-1</w:t>
      </w:r>
      <w:r w:rsidRPr="00FC3A9C">
        <w:rPr>
          <w:rFonts w:hint="eastAsia"/>
          <w:bCs/>
          <w:sz w:val="24"/>
        </w:rPr>
        <w:t>，该事故</w:t>
      </w:r>
      <w:r w:rsidR="00F679F1" w:rsidRPr="00FC3A9C">
        <w:rPr>
          <w:rFonts w:hint="eastAsia"/>
          <w:bCs/>
          <w:sz w:val="24"/>
        </w:rPr>
        <w:t>C</w:t>
      </w:r>
      <w:r w:rsidR="00F679F1" w:rsidRPr="00FC3A9C">
        <w:rPr>
          <w:bCs/>
          <w:sz w:val="24"/>
        </w:rPr>
        <w:t>O</w:t>
      </w:r>
      <w:r w:rsidR="001C3CA0" w:rsidRPr="00FC3A9C">
        <w:rPr>
          <w:rFonts w:hint="eastAsia"/>
          <w:bCs/>
          <w:sz w:val="24"/>
        </w:rPr>
        <w:t>大气毒性终点浓度</w:t>
      </w:r>
      <w:r w:rsidR="001C3CA0" w:rsidRPr="00FC3A9C">
        <w:rPr>
          <w:rFonts w:hint="eastAsia"/>
          <w:bCs/>
          <w:sz w:val="24"/>
        </w:rPr>
        <w:t>-</w:t>
      </w:r>
      <w:r w:rsidR="001C3CA0" w:rsidRPr="00FC3A9C">
        <w:rPr>
          <w:bCs/>
          <w:sz w:val="24"/>
        </w:rPr>
        <w:t>1</w:t>
      </w:r>
      <w:r w:rsidR="001C3CA0" w:rsidRPr="00FC3A9C">
        <w:rPr>
          <w:rFonts w:hint="eastAsia"/>
          <w:bCs/>
          <w:sz w:val="24"/>
        </w:rPr>
        <w:t>最远影响距离为</w:t>
      </w:r>
      <w:r w:rsidR="00F679F1" w:rsidRPr="00FC3A9C">
        <w:rPr>
          <w:bCs/>
          <w:sz w:val="24"/>
        </w:rPr>
        <w:t>930</w:t>
      </w:r>
      <w:r w:rsidR="001C3CA0" w:rsidRPr="00FC3A9C">
        <w:rPr>
          <w:bCs/>
          <w:sz w:val="24"/>
        </w:rPr>
        <w:t>m</w:t>
      </w:r>
      <w:r w:rsidR="001C3CA0" w:rsidRPr="00FC3A9C">
        <w:rPr>
          <w:rFonts w:hint="eastAsia"/>
          <w:bCs/>
          <w:sz w:val="24"/>
        </w:rPr>
        <w:t>；到达大气毒性终点浓度</w:t>
      </w:r>
      <w:r w:rsidR="001C3CA0" w:rsidRPr="00FC3A9C">
        <w:rPr>
          <w:rFonts w:hint="eastAsia"/>
          <w:bCs/>
          <w:sz w:val="24"/>
        </w:rPr>
        <w:t>-</w:t>
      </w:r>
      <w:r w:rsidR="001C3CA0" w:rsidRPr="00FC3A9C">
        <w:rPr>
          <w:bCs/>
          <w:sz w:val="24"/>
        </w:rPr>
        <w:t>2</w:t>
      </w:r>
      <w:r w:rsidR="001C3CA0" w:rsidRPr="00FC3A9C">
        <w:rPr>
          <w:rFonts w:hint="eastAsia"/>
          <w:bCs/>
          <w:sz w:val="24"/>
        </w:rPr>
        <w:t>的最远影响距离为</w:t>
      </w:r>
      <w:r w:rsidR="00F679F1" w:rsidRPr="00FC3A9C">
        <w:rPr>
          <w:bCs/>
          <w:sz w:val="24"/>
        </w:rPr>
        <w:t>2380</w:t>
      </w:r>
      <w:r w:rsidR="001C3CA0" w:rsidRPr="00FC3A9C">
        <w:rPr>
          <w:bCs/>
          <w:sz w:val="24"/>
        </w:rPr>
        <w:t>m</w:t>
      </w:r>
      <w:r w:rsidR="00F679F1" w:rsidRPr="00FC3A9C">
        <w:rPr>
          <w:rFonts w:hint="eastAsia"/>
          <w:bCs/>
          <w:sz w:val="24"/>
        </w:rPr>
        <w:t>。</w:t>
      </w:r>
      <w:r w:rsidR="00762304" w:rsidRPr="00FC3A9C">
        <w:rPr>
          <w:rFonts w:hint="eastAsia"/>
          <w:bCs/>
          <w:sz w:val="24"/>
        </w:rPr>
        <w:t>大气毒性终点浓度</w:t>
      </w:r>
      <w:r w:rsidR="00762304" w:rsidRPr="00FC3A9C">
        <w:rPr>
          <w:rFonts w:hint="eastAsia"/>
          <w:bCs/>
          <w:sz w:val="24"/>
        </w:rPr>
        <w:t>-</w:t>
      </w:r>
      <w:r w:rsidR="00762304" w:rsidRPr="00FC3A9C">
        <w:rPr>
          <w:bCs/>
          <w:sz w:val="24"/>
        </w:rPr>
        <w:t>1</w:t>
      </w:r>
      <w:r w:rsidR="00762304" w:rsidRPr="00FC3A9C">
        <w:rPr>
          <w:rFonts w:hint="eastAsia"/>
          <w:bCs/>
          <w:sz w:val="24"/>
        </w:rPr>
        <w:t>影响范围内</w:t>
      </w:r>
      <w:r w:rsidR="00F679F1" w:rsidRPr="00FC3A9C">
        <w:rPr>
          <w:rFonts w:hint="eastAsia"/>
          <w:bCs/>
          <w:sz w:val="24"/>
        </w:rPr>
        <w:t>有柏家咀村、兰池佳苑</w:t>
      </w:r>
      <w:r w:rsidR="006A5B56" w:rsidRPr="00FC3A9C">
        <w:rPr>
          <w:rFonts w:hint="eastAsia"/>
          <w:bCs/>
          <w:sz w:val="24"/>
        </w:rPr>
        <w:t>；大气毒性终点浓度</w:t>
      </w:r>
      <w:r w:rsidR="006A5B56" w:rsidRPr="00FC3A9C">
        <w:rPr>
          <w:rFonts w:hint="eastAsia"/>
          <w:bCs/>
          <w:sz w:val="24"/>
        </w:rPr>
        <w:t>-</w:t>
      </w:r>
      <w:r w:rsidR="006A5B56" w:rsidRPr="00FC3A9C">
        <w:rPr>
          <w:bCs/>
          <w:sz w:val="24"/>
        </w:rPr>
        <w:t>2</w:t>
      </w:r>
      <w:r w:rsidR="006A5B56" w:rsidRPr="00FC3A9C">
        <w:rPr>
          <w:rFonts w:hint="eastAsia"/>
          <w:bCs/>
          <w:sz w:val="24"/>
        </w:rPr>
        <w:t>影响范围内居民主要为</w:t>
      </w:r>
      <w:r w:rsidR="00F679F1" w:rsidRPr="00FC3A9C">
        <w:rPr>
          <w:rFonts w:hint="eastAsia"/>
          <w:bCs/>
          <w:sz w:val="24"/>
        </w:rPr>
        <w:t>左排村</w:t>
      </w:r>
      <w:r w:rsidR="006A5B56" w:rsidRPr="00FC3A9C">
        <w:rPr>
          <w:rFonts w:hint="eastAsia"/>
          <w:bCs/>
          <w:sz w:val="24"/>
        </w:rPr>
        <w:t>、</w:t>
      </w:r>
      <w:r w:rsidR="00F679F1" w:rsidRPr="00FC3A9C">
        <w:rPr>
          <w:rFonts w:hint="eastAsia"/>
          <w:bCs/>
          <w:sz w:val="24"/>
        </w:rPr>
        <w:t>后排村、许赵村、杨家湾村、任家沟村、渭电、肖家村、东杨村及兰池学校</w:t>
      </w:r>
      <w:r w:rsidRPr="00FC3A9C">
        <w:rPr>
          <w:rFonts w:hint="eastAsia"/>
          <w:bCs/>
          <w:sz w:val="24"/>
        </w:rPr>
        <w:t>。</w:t>
      </w:r>
    </w:p>
    <w:p w14:paraId="3DC36C5D" w14:textId="77777777" w:rsidR="0093233A" w:rsidRPr="00FC3A9C" w:rsidRDefault="0093233A" w:rsidP="0093233A">
      <w:pPr>
        <w:jc w:val="center"/>
        <w:rPr>
          <w:b/>
          <w:szCs w:val="21"/>
        </w:rPr>
      </w:pPr>
      <w:r w:rsidRPr="00FC3A9C">
        <w:rPr>
          <w:b/>
          <w:szCs w:val="21"/>
        </w:rPr>
        <w:t>表</w:t>
      </w:r>
      <w:r w:rsidRPr="00FC3A9C">
        <w:rPr>
          <w:b/>
          <w:szCs w:val="21"/>
        </w:rPr>
        <w:t>6-</w:t>
      </w:r>
      <w:r w:rsidR="00102264" w:rsidRPr="00FC3A9C">
        <w:rPr>
          <w:b/>
          <w:szCs w:val="21"/>
        </w:rPr>
        <w:t>5</w:t>
      </w:r>
      <w:r w:rsidRPr="00FC3A9C">
        <w:rPr>
          <w:b/>
          <w:szCs w:val="21"/>
        </w:rPr>
        <w:t xml:space="preserve">     </w:t>
      </w:r>
      <w:r w:rsidRPr="00FC3A9C">
        <w:rPr>
          <w:rFonts w:hint="eastAsia"/>
          <w:b/>
          <w:szCs w:val="21"/>
        </w:rPr>
        <w:t>模型预测参数一览表</w:t>
      </w:r>
    </w:p>
    <w:tbl>
      <w:tblPr>
        <w:tblStyle w:val="aff"/>
        <w:tblW w:w="0" w:type="auto"/>
        <w:tblLook w:val="04A0" w:firstRow="1" w:lastRow="0" w:firstColumn="1" w:lastColumn="0" w:noHBand="0" w:noVBand="1"/>
      </w:tblPr>
      <w:tblGrid>
        <w:gridCol w:w="1502"/>
        <w:gridCol w:w="1503"/>
        <w:gridCol w:w="1503"/>
        <w:gridCol w:w="1503"/>
        <w:gridCol w:w="1214"/>
        <w:gridCol w:w="1792"/>
      </w:tblGrid>
      <w:tr w:rsidR="00FC3A9C" w:rsidRPr="00FC3A9C" w14:paraId="4903C43A" w14:textId="77777777" w:rsidTr="001B5EE3">
        <w:tc>
          <w:tcPr>
            <w:tcW w:w="9017" w:type="dxa"/>
            <w:gridSpan w:val="6"/>
            <w:vAlign w:val="center"/>
          </w:tcPr>
          <w:p w14:paraId="0D2113DD" w14:textId="77777777" w:rsidR="0093233A" w:rsidRPr="00FC3A9C" w:rsidRDefault="0093233A" w:rsidP="001B5EE3">
            <w:pPr>
              <w:jc w:val="center"/>
              <w:rPr>
                <w:bCs/>
                <w:szCs w:val="21"/>
              </w:rPr>
            </w:pPr>
            <w:r w:rsidRPr="00FC3A9C">
              <w:rPr>
                <w:rFonts w:hint="eastAsia"/>
                <w:bCs/>
                <w:szCs w:val="21"/>
              </w:rPr>
              <w:t>风险事故情形分析</w:t>
            </w:r>
          </w:p>
        </w:tc>
      </w:tr>
      <w:tr w:rsidR="00FC3A9C" w:rsidRPr="00FC3A9C" w14:paraId="10ED1E6F" w14:textId="77777777" w:rsidTr="001B5EE3">
        <w:tc>
          <w:tcPr>
            <w:tcW w:w="1502" w:type="dxa"/>
            <w:vAlign w:val="center"/>
          </w:tcPr>
          <w:p w14:paraId="308BAEBA" w14:textId="77777777" w:rsidR="0093233A" w:rsidRPr="00FC3A9C" w:rsidRDefault="0093233A" w:rsidP="001B5EE3">
            <w:pPr>
              <w:jc w:val="center"/>
              <w:rPr>
                <w:bCs/>
                <w:szCs w:val="21"/>
              </w:rPr>
            </w:pPr>
            <w:r w:rsidRPr="00FC3A9C">
              <w:rPr>
                <w:rFonts w:hint="eastAsia"/>
                <w:bCs/>
                <w:szCs w:val="21"/>
              </w:rPr>
              <w:t>代表性风险事故情形描述</w:t>
            </w:r>
          </w:p>
        </w:tc>
        <w:tc>
          <w:tcPr>
            <w:tcW w:w="7515" w:type="dxa"/>
            <w:gridSpan w:val="5"/>
            <w:vAlign w:val="center"/>
          </w:tcPr>
          <w:p w14:paraId="79BADE3F" w14:textId="77777777" w:rsidR="0093233A" w:rsidRPr="00FC3A9C" w:rsidRDefault="0093233A" w:rsidP="001B5EE3">
            <w:pPr>
              <w:jc w:val="center"/>
              <w:rPr>
                <w:bCs/>
                <w:szCs w:val="21"/>
              </w:rPr>
            </w:pPr>
            <w:r w:rsidRPr="00FC3A9C">
              <w:rPr>
                <w:rFonts w:hint="eastAsia"/>
                <w:bCs/>
                <w:szCs w:val="21"/>
              </w:rPr>
              <w:t>甲醇储罐发生</w:t>
            </w:r>
            <w:r w:rsidR="001C3CA0" w:rsidRPr="00FC3A9C">
              <w:rPr>
                <w:rFonts w:hint="eastAsia"/>
                <w:bCs/>
                <w:szCs w:val="21"/>
              </w:rPr>
              <w:t>火灾事故不完全燃烧生成</w:t>
            </w:r>
            <w:r w:rsidR="001C3CA0" w:rsidRPr="00FC3A9C">
              <w:rPr>
                <w:rFonts w:hint="eastAsia"/>
                <w:bCs/>
                <w:szCs w:val="21"/>
              </w:rPr>
              <w:t>C</w:t>
            </w:r>
            <w:r w:rsidR="001C3CA0" w:rsidRPr="00FC3A9C">
              <w:rPr>
                <w:bCs/>
                <w:szCs w:val="21"/>
              </w:rPr>
              <w:t>O</w:t>
            </w:r>
            <w:r w:rsidR="001C3CA0" w:rsidRPr="00FC3A9C">
              <w:rPr>
                <w:rFonts w:hint="eastAsia"/>
                <w:bCs/>
                <w:szCs w:val="21"/>
              </w:rPr>
              <w:t>进入大气</w:t>
            </w:r>
          </w:p>
        </w:tc>
      </w:tr>
      <w:tr w:rsidR="00FC3A9C" w:rsidRPr="00FC3A9C" w14:paraId="324AC4D0" w14:textId="77777777" w:rsidTr="001B5EE3">
        <w:tc>
          <w:tcPr>
            <w:tcW w:w="1502" w:type="dxa"/>
            <w:vAlign w:val="center"/>
          </w:tcPr>
          <w:p w14:paraId="73B5526D" w14:textId="77777777" w:rsidR="0093233A" w:rsidRPr="00FC3A9C" w:rsidRDefault="0093233A" w:rsidP="001B5EE3">
            <w:pPr>
              <w:jc w:val="center"/>
              <w:rPr>
                <w:bCs/>
                <w:szCs w:val="21"/>
              </w:rPr>
            </w:pPr>
            <w:r w:rsidRPr="00FC3A9C">
              <w:rPr>
                <w:rFonts w:hint="eastAsia"/>
                <w:bCs/>
                <w:szCs w:val="21"/>
              </w:rPr>
              <w:t>环境风险类型</w:t>
            </w:r>
          </w:p>
        </w:tc>
        <w:tc>
          <w:tcPr>
            <w:tcW w:w="7515" w:type="dxa"/>
            <w:gridSpan w:val="5"/>
            <w:vAlign w:val="center"/>
          </w:tcPr>
          <w:p w14:paraId="0E281217" w14:textId="77777777" w:rsidR="0093233A" w:rsidRPr="00FC3A9C" w:rsidRDefault="0093233A" w:rsidP="001B5EE3">
            <w:pPr>
              <w:jc w:val="center"/>
              <w:rPr>
                <w:bCs/>
                <w:szCs w:val="21"/>
              </w:rPr>
            </w:pPr>
            <w:r w:rsidRPr="00FC3A9C">
              <w:rPr>
                <w:rFonts w:hint="eastAsia"/>
                <w:bCs/>
                <w:szCs w:val="21"/>
              </w:rPr>
              <w:t>有毒有害物质泄漏</w:t>
            </w:r>
          </w:p>
        </w:tc>
      </w:tr>
      <w:tr w:rsidR="00FC3A9C" w:rsidRPr="00FC3A9C" w14:paraId="30E59EFF" w14:textId="77777777" w:rsidTr="00A265D1">
        <w:tc>
          <w:tcPr>
            <w:tcW w:w="1502" w:type="dxa"/>
            <w:vAlign w:val="center"/>
          </w:tcPr>
          <w:p w14:paraId="796D2BD6" w14:textId="77777777" w:rsidR="0093233A" w:rsidRPr="00FC3A9C" w:rsidRDefault="0093233A" w:rsidP="001B5EE3">
            <w:pPr>
              <w:jc w:val="center"/>
              <w:rPr>
                <w:bCs/>
                <w:szCs w:val="21"/>
              </w:rPr>
            </w:pPr>
            <w:r w:rsidRPr="00FC3A9C">
              <w:rPr>
                <w:rFonts w:hint="eastAsia"/>
                <w:bCs/>
                <w:szCs w:val="21"/>
              </w:rPr>
              <w:t>泄漏设备类型</w:t>
            </w:r>
          </w:p>
        </w:tc>
        <w:tc>
          <w:tcPr>
            <w:tcW w:w="1503" w:type="dxa"/>
            <w:vAlign w:val="center"/>
          </w:tcPr>
          <w:p w14:paraId="6C37AD7F" w14:textId="77777777" w:rsidR="0093233A" w:rsidRPr="00FC3A9C" w:rsidRDefault="0093233A" w:rsidP="001B5EE3">
            <w:pPr>
              <w:jc w:val="center"/>
              <w:rPr>
                <w:bCs/>
                <w:szCs w:val="21"/>
              </w:rPr>
            </w:pPr>
            <w:r w:rsidRPr="00FC3A9C">
              <w:rPr>
                <w:rFonts w:hint="eastAsia"/>
                <w:bCs/>
                <w:szCs w:val="21"/>
              </w:rPr>
              <w:t>卧式储罐</w:t>
            </w:r>
          </w:p>
        </w:tc>
        <w:tc>
          <w:tcPr>
            <w:tcW w:w="1503" w:type="dxa"/>
            <w:vAlign w:val="center"/>
          </w:tcPr>
          <w:p w14:paraId="2F07CB9C" w14:textId="77777777" w:rsidR="0093233A" w:rsidRPr="00FC3A9C" w:rsidRDefault="0093233A" w:rsidP="001B5EE3">
            <w:pPr>
              <w:jc w:val="center"/>
              <w:rPr>
                <w:bCs/>
                <w:szCs w:val="21"/>
              </w:rPr>
            </w:pPr>
            <w:r w:rsidRPr="00FC3A9C">
              <w:rPr>
                <w:rFonts w:hint="eastAsia"/>
                <w:bCs/>
                <w:szCs w:val="21"/>
              </w:rPr>
              <w:t>操作温度</w:t>
            </w:r>
            <w:r w:rsidRPr="00FC3A9C">
              <w:rPr>
                <w:rFonts w:hint="eastAsia"/>
                <w:bCs/>
                <w:szCs w:val="21"/>
              </w:rPr>
              <w:t>/</w:t>
            </w:r>
            <w:r w:rsidRPr="00FC3A9C">
              <w:rPr>
                <w:szCs w:val="21"/>
              </w:rPr>
              <w:t>°C</w:t>
            </w:r>
          </w:p>
        </w:tc>
        <w:tc>
          <w:tcPr>
            <w:tcW w:w="1503" w:type="dxa"/>
            <w:vAlign w:val="center"/>
          </w:tcPr>
          <w:p w14:paraId="591AFDDB" w14:textId="77777777" w:rsidR="0093233A" w:rsidRPr="00FC3A9C" w:rsidRDefault="0093233A" w:rsidP="001B5EE3">
            <w:pPr>
              <w:jc w:val="center"/>
              <w:rPr>
                <w:bCs/>
                <w:szCs w:val="21"/>
              </w:rPr>
            </w:pPr>
            <w:r w:rsidRPr="00FC3A9C">
              <w:rPr>
                <w:rFonts w:hint="eastAsia"/>
                <w:bCs/>
                <w:szCs w:val="21"/>
              </w:rPr>
              <w:t>常温</w:t>
            </w:r>
          </w:p>
        </w:tc>
        <w:tc>
          <w:tcPr>
            <w:tcW w:w="1214" w:type="dxa"/>
            <w:vAlign w:val="center"/>
          </w:tcPr>
          <w:p w14:paraId="7B89A0C2" w14:textId="77777777" w:rsidR="0093233A" w:rsidRPr="00FC3A9C" w:rsidRDefault="0093233A" w:rsidP="001B5EE3">
            <w:pPr>
              <w:jc w:val="center"/>
              <w:rPr>
                <w:bCs/>
                <w:szCs w:val="21"/>
              </w:rPr>
            </w:pPr>
            <w:r w:rsidRPr="00FC3A9C">
              <w:rPr>
                <w:rFonts w:hint="eastAsia"/>
                <w:bCs/>
                <w:szCs w:val="21"/>
              </w:rPr>
              <w:t>操作压力</w:t>
            </w:r>
            <w:r w:rsidRPr="00FC3A9C">
              <w:rPr>
                <w:rFonts w:hint="eastAsia"/>
                <w:bCs/>
                <w:szCs w:val="21"/>
              </w:rPr>
              <w:t>/</w:t>
            </w:r>
            <w:r w:rsidRPr="00FC3A9C">
              <w:rPr>
                <w:szCs w:val="21"/>
              </w:rPr>
              <w:t>MPa</w:t>
            </w:r>
          </w:p>
        </w:tc>
        <w:tc>
          <w:tcPr>
            <w:tcW w:w="1792" w:type="dxa"/>
            <w:vAlign w:val="center"/>
          </w:tcPr>
          <w:p w14:paraId="69E92963" w14:textId="77777777" w:rsidR="0093233A" w:rsidRPr="00FC3A9C" w:rsidRDefault="0093233A" w:rsidP="001B5EE3">
            <w:pPr>
              <w:jc w:val="center"/>
              <w:rPr>
                <w:bCs/>
                <w:szCs w:val="21"/>
              </w:rPr>
            </w:pPr>
            <w:r w:rsidRPr="00FC3A9C">
              <w:rPr>
                <w:rFonts w:hint="eastAsia"/>
                <w:bCs/>
                <w:szCs w:val="21"/>
              </w:rPr>
              <w:t>常压</w:t>
            </w:r>
          </w:p>
        </w:tc>
      </w:tr>
      <w:tr w:rsidR="00FC3A9C" w:rsidRPr="00FC3A9C" w14:paraId="01A5A938" w14:textId="77777777" w:rsidTr="00A265D1">
        <w:tc>
          <w:tcPr>
            <w:tcW w:w="1502" w:type="dxa"/>
            <w:vAlign w:val="center"/>
          </w:tcPr>
          <w:p w14:paraId="741162EB" w14:textId="77777777" w:rsidR="0093233A" w:rsidRPr="00FC3A9C" w:rsidRDefault="0093233A" w:rsidP="001B5EE3">
            <w:pPr>
              <w:jc w:val="center"/>
              <w:rPr>
                <w:bCs/>
                <w:szCs w:val="21"/>
              </w:rPr>
            </w:pPr>
            <w:r w:rsidRPr="00FC3A9C">
              <w:rPr>
                <w:rFonts w:hint="eastAsia"/>
                <w:bCs/>
                <w:szCs w:val="21"/>
              </w:rPr>
              <w:t>泄漏危险物质</w:t>
            </w:r>
          </w:p>
        </w:tc>
        <w:tc>
          <w:tcPr>
            <w:tcW w:w="1503" w:type="dxa"/>
            <w:vAlign w:val="center"/>
          </w:tcPr>
          <w:p w14:paraId="5A0CB9BF" w14:textId="77777777" w:rsidR="0093233A" w:rsidRPr="00FC3A9C" w:rsidRDefault="001C3CA0" w:rsidP="001B5EE3">
            <w:pPr>
              <w:jc w:val="center"/>
              <w:rPr>
                <w:bCs/>
                <w:szCs w:val="21"/>
              </w:rPr>
            </w:pPr>
            <w:r w:rsidRPr="00FC3A9C">
              <w:rPr>
                <w:rFonts w:hint="eastAsia"/>
                <w:bCs/>
                <w:szCs w:val="21"/>
              </w:rPr>
              <w:t>C</w:t>
            </w:r>
            <w:r w:rsidRPr="00FC3A9C">
              <w:rPr>
                <w:bCs/>
                <w:szCs w:val="21"/>
              </w:rPr>
              <w:t>O</w:t>
            </w:r>
          </w:p>
        </w:tc>
        <w:tc>
          <w:tcPr>
            <w:tcW w:w="1503" w:type="dxa"/>
            <w:vAlign w:val="center"/>
          </w:tcPr>
          <w:p w14:paraId="353EAF47" w14:textId="77777777" w:rsidR="0093233A" w:rsidRPr="00FC3A9C" w:rsidRDefault="0093233A" w:rsidP="001B5EE3">
            <w:pPr>
              <w:jc w:val="center"/>
              <w:rPr>
                <w:bCs/>
                <w:szCs w:val="21"/>
              </w:rPr>
            </w:pPr>
            <w:r w:rsidRPr="00FC3A9C">
              <w:rPr>
                <w:rFonts w:hint="eastAsia"/>
                <w:bCs/>
                <w:szCs w:val="21"/>
              </w:rPr>
              <w:t>最大存在量</w:t>
            </w:r>
            <w:r w:rsidRPr="00FC3A9C">
              <w:rPr>
                <w:rFonts w:hint="eastAsia"/>
                <w:bCs/>
                <w:szCs w:val="21"/>
              </w:rPr>
              <w:t>/</w:t>
            </w:r>
            <w:r w:rsidRPr="00FC3A9C">
              <w:rPr>
                <w:bCs/>
                <w:szCs w:val="21"/>
              </w:rPr>
              <w:t>kg</w:t>
            </w:r>
          </w:p>
        </w:tc>
        <w:tc>
          <w:tcPr>
            <w:tcW w:w="1503" w:type="dxa"/>
            <w:vAlign w:val="center"/>
          </w:tcPr>
          <w:p w14:paraId="40D6F6EF" w14:textId="77777777" w:rsidR="0093233A" w:rsidRPr="00FC3A9C" w:rsidRDefault="001C3CA0" w:rsidP="001B5EE3">
            <w:pPr>
              <w:jc w:val="center"/>
              <w:rPr>
                <w:bCs/>
                <w:szCs w:val="21"/>
              </w:rPr>
            </w:pPr>
            <w:r w:rsidRPr="00FC3A9C">
              <w:rPr>
                <w:rFonts w:hint="eastAsia"/>
                <w:bCs/>
                <w:szCs w:val="21"/>
              </w:rPr>
              <w:t>/</w:t>
            </w:r>
          </w:p>
        </w:tc>
        <w:tc>
          <w:tcPr>
            <w:tcW w:w="1214" w:type="dxa"/>
            <w:vAlign w:val="center"/>
          </w:tcPr>
          <w:p w14:paraId="11CBF4E3" w14:textId="77777777" w:rsidR="0093233A" w:rsidRPr="00FC3A9C" w:rsidRDefault="0093233A" w:rsidP="001B5EE3">
            <w:pPr>
              <w:jc w:val="center"/>
              <w:rPr>
                <w:bCs/>
                <w:szCs w:val="21"/>
              </w:rPr>
            </w:pPr>
            <w:r w:rsidRPr="00FC3A9C">
              <w:rPr>
                <w:rFonts w:hint="eastAsia"/>
                <w:bCs/>
                <w:szCs w:val="21"/>
              </w:rPr>
              <w:t>泄漏孔径</w:t>
            </w:r>
            <w:r w:rsidRPr="00FC3A9C">
              <w:rPr>
                <w:rFonts w:hint="eastAsia"/>
                <w:bCs/>
                <w:szCs w:val="21"/>
              </w:rPr>
              <w:t>/</w:t>
            </w:r>
            <w:r w:rsidRPr="00FC3A9C">
              <w:rPr>
                <w:bCs/>
                <w:szCs w:val="21"/>
              </w:rPr>
              <w:t>mm</w:t>
            </w:r>
          </w:p>
        </w:tc>
        <w:tc>
          <w:tcPr>
            <w:tcW w:w="1792" w:type="dxa"/>
            <w:vAlign w:val="center"/>
          </w:tcPr>
          <w:p w14:paraId="587E5592" w14:textId="77777777" w:rsidR="0093233A" w:rsidRPr="00FC3A9C" w:rsidRDefault="001C3CA0" w:rsidP="001B5EE3">
            <w:pPr>
              <w:jc w:val="center"/>
              <w:rPr>
                <w:bCs/>
                <w:szCs w:val="21"/>
              </w:rPr>
            </w:pPr>
            <w:r w:rsidRPr="00FC3A9C">
              <w:rPr>
                <w:rFonts w:hint="eastAsia"/>
                <w:bCs/>
                <w:szCs w:val="21"/>
              </w:rPr>
              <w:t>储罐全破裂</w:t>
            </w:r>
          </w:p>
        </w:tc>
      </w:tr>
      <w:tr w:rsidR="00FC3A9C" w:rsidRPr="00FC3A9C" w14:paraId="382759A2" w14:textId="77777777" w:rsidTr="00A265D1">
        <w:tc>
          <w:tcPr>
            <w:tcW w:w="1502" w:type="dxa"/>
            <w:vAlign w:val="center"/>
          </w:tcPr>
          <w:p w14:paraId="4B598164" w14:textId="77777777" w:rsidR="0093233A" w:rsidRPr="00FC3A9C" w:rsidRDefault="0093233A" w:rsidP="001B5EE3">
            <w:pPr>
              <w:jc w:val="center"/>
              <w:rPr>
                <w:bCs/>
                <w:szCs w:val="21"/>
              </w:rPr>
            </w:pPr>
            <w:r w:rsidRPr="00FC3A9C">
              <w:rPr>
                <w:rFonts w:hint="eastAsia"/>
                <w:bCs/>
                <w:szCs w:val="21"/>
              </w:rPr>
              <w:t>泄漏速率（</w:t>
            </w:r>
            <w:r w:rsidRPr="00FC3A9C">
              <w:rPr>
                <w:rFonts w:hint="eastAsia"/>
                <w:bCs/>
                <w:szCs w:val="21"/>
              </w:rPr>
              <w:t>k</w:t>
            </w:r>
            <w:r w:rsidRPr="00FC3A9C">
              <w:rPr>
                <w:bCs/>
                <w:szCs w:val="21"/>
              </w:rPr>
              <w:t>g/s</w:t>
            </w:r>
            <w:r w:rsidRPr="00FC3A9C">
              <w:rPr>
                <w:rFonts w:hint="eastAsia"/>
                <w:bCs/>
                <w:szCs w:val="21"/>
              </w:rPr>
              <w:t>）</w:t>
            </w:r>
          </w:p>
        </w:tc>
        <w:tc>
          <w:tcPr>
            <w:tcW w:w="1503" w:type="dxa"/>
            <w:vAlign w:val="center"/>
          </w:tcPr>
          <w:p w14:paraId="43C5AE13" w14:textId="77777777" w:rsidR="0093233A" w:rsidRPr="00FC3A9C" w:rsidRDefault="00E745E3" w:rsidP="001B5EE3">
            <w:pPr>
              <w:jc w:val="center"/>
              <w:rPr>
                <w:bCs/>
                <w:szCs w:val="21"/>
              </w:rPr>
            </w:pPr>
            <w:r w:rsidRPr="00FC3A9C">
              <w:rPr>
                <w:bCs/>
                <w:szCs w:val="21"/>
              </w:rPr>
              <w:t>0.96</w:t>
            </w:r>
          </w:p>
        </w:tc>
        <w:tc>
          <w:tcPr>
            <w:tcW w:w="1503" w:type="dxa"/>
            <w:vAlign w:val="center"/>
          </w:tcPr>
          <w:p w14:paraId="11B3DE8E" w14:textId="77777777" w:rsidR="0093233A" w:rsidRPr="00FC3A9C" w:rsidRDefault="0093233A" w:rsidP="001B5EE3">
            <w:pPr>
              <w:jc w:val="center"/>
              <w:rPr>
                <w:bCs/>
                <w:szCs w:val="21"/>
              </w:rPr>
            </w:pPr>
            <w:r w:rsidRPr="00FC3A9C">
              <w:rPr>
                <w:rFonts w:hint="eastAsia"/>
                <w:bCs/>
                <w:szCs w:val="21"/>
              </w:rPr>
              <w:t>泄漏时间</w:t>
            </w:r>
            <w:r w:rsidRPr="00FC3A9C">
              <w:rPr>
                <w:rFonts w:hint="eastAsia"/>
                <w:bCs/>
                <w:szCs w:val="21"/>
              </w:rPr>
              <w:t>/</w:t>
            </w:r>
            <w:r w:rsidRPr="00FC3A9C">
              <w:rPr>
                <w:bCs/>
                <w:szCs w:val="21"/>
              </w:rPr>
              <w:t>min</w:t>
            </w:r>
          </w:p>
        </w:tc>
        <w:tc>
          <w:tcPr>
            <w:tcW w:w="1503" w:type="dxa"/>
            <w:vAlign w:val="center"/>
          </w:tcPr>
          <w:p w14:paraId="3C6DA449" w14:textId="77777777" w:rsidR="0093233A" w:rsidRPr="00FC3A9C" w:rsidRDefault="00A265D1" w:rsidP="001B5EE3">
            <w:pPr>
              <w:jc w:val="center"/>
              <w:rPr>
                <w:bCs/>
                <w:szCs w:val="21"/>
              </w:rPr>
            </w:pPr>
            <w:r w:rsidRPr="00FC3A9C">
              <w:rPr>
                <w:bCs/>
                <w:szCs w:val="21"/>
              </w:rPr>
              <w:t>30</w:t>
            </w:r>
          </w:p>
        </w:tc>
        <w:tc>
          <w:tcPr>
            <w:tcW w:w="1214" w:type="dxa"/>
            <w:vAlign w:val="center"/>
          </w:tcPr>
          <w:p w14:paraId="55444EEC" w14:textId="77777777" w:rsidR="0093233A" w:rsidRPr="00FC3A9C" w:rsidRDefault="0093233A" w:rsidP="001B5EE3">
            <w:pPr>
              <w:jc w:val="center"/>
              <w:rPr>
                <w:bCs/>
                <w:szCs w:val="21"/>
              </w:rPr>
            </w:pPr>
            <w:r w:rsidRPr="00FC3A9C">
              <w:rPr>
                <w:rFonts w:hint="eastAsia"/>
                <w:bCs/>
                <w:szCs w:val="21"/>
              </w:rPr>
              <w:t>泄漏量</w:t>
            </w:r>
            <w:r w:rsidRPr="00FC3A9C">
              <w:rPr>
                <w:rFonts w:hint="eastAsia"/>
                <w:bCs/>
                <w:szCs w:val="21"/>
              </w:rPr>
              <w:t>/</w:t>
            </w:r>
            <w:r w:rsidRPr="00FC3A9C">
              <w:rPr>
                <w:bCs/>
                <w:szCs w:val="21"/>
              </w:rPr>
              <w:t>kg</w:t>
            </w:r>
          </w:p>
        </w:tc>
        <w:tc>
          <w:tcPr>
            <w:tcW w:w="1792" w:type="dxa"/>
            <w:vAlign w:val="center"/>
          </w:tcPr>
          <w:p w14:paraId="38949BBC" w14:textId="77777777" w:rsidR="0093233A" w:rsidRPr="00FC3A9C" w:rsidRDefault="002B4110" w:rsidP="001B5EE3">
            <w:pPr>
              <w:jc w:val="center"/>
              <w:rPr>
                <w:bCs/>
                <w:szCs w:val="21"/>
              </w:rPr>
            </w:pPr>
            <w:r w:rsidRPr="00FC3A9C">
              <w:rPr>
                <w:bCs/>
                <w:szCs w:val="21"/>
              </w:rPr>
              <w:t>8725.07</w:t>
            </w:r>
          </w:p>
        </w:tc>
      </w:tr>
      <w:tr w:rsidR="00FC3A9C" w:rsidRPr="00FC3A9C" w14:paraId="1B0D7A19" w14:textId="77777777" w:rsidTr="00A265D1">
        <w:tc>
          <w:tcPr>
            <w:tcW w:w="1502" w:type="dxa"/>
            <w:vAlign w:val="center"/>
          </w:tcPr>
          <w:p w14:paraId="58A669A0" w14:textId="77777777" w:rsidR="0093233A" w:rsidRPr="00FC3A9C" w:rsidRDefault="0093233A" w:rsidP="001B5EE3">
            <w:pPr>
              <w:jc w:val="center"/>
              <w:rPr>
                <w:bCs/>
                <w:szCs w:val="21"/>
              </w:rPr>
            </w:pPr>
            <w:r w:rsidRPr="00FC3A9C">
              <w:rPr>
                <w:rFonts w:hint="eastAsia"/>
                <w:bCs/>
                <w:szCs w:val="21"/>
              </w:rPr>
              <w:t>泄漏高度</w:t>
            </w:r>
            <w:r w:rsidRPr="00FC3A9C">
              <w:rPr>
                <w:rFonts w:hint="eastAsia"/>
                <w:bCs/>
                <w:szCs w:val="21"/>
              </w:rPr>
              <w:t>/</w:t>
            </w:r>
            <w:r w:rsidRPr="00FC3A9C">
              <w:rPr>
                <w:bCs/>
                <w:szCs w:val="21"/>
              </w:rPr>
              <w:t>m</w:t>
            </w:r>
          </w:p>
        </w:tc>
        <w:tc>
          <w:tcPr>
            <w:tcW w:w="1503" w:type="dxa"/>
            <w:vAlign w:val="center"/>
          </w:tcPr>
          <w:p w14:paraId="032F0DCC" w14:textId="77777777" w:rsidR="0093233A" w:rsidRPr="00FC3A9C" w:rsidRDefault="001C3CA0" w:rsidP="001B5EE3">
            <w:pPr>
              <w:jc w:val="center"/>
              <w:rPr>
                <w:bCs/>
                <w:szCs w:val="21"/>
              </w:rPr>
            </w:pPr>
            <w:r w:rsidRPr="00FC3A9C">
              <w:rPr>
                <w:rFonts w:hint="eastAsia"/>
                <w:bCs/>
                <w:szCs w:val="21"/>
              </w:rPr>
              <w:t>2</w:t>
            </w:r>
          </w:p>
        </w:tc>
        <w:tc>
          <w:tcPr>
            <w:tcW w:w="1503" w:type="dxa"/>
            <w:vAlign w:val="center"/>
          </w:tcPr>
          <w:p w14:paraId="3F310973" w14:textId="77777777" w:rsidR="0093233A" w:rsidRPr="00FC3A9C" w:rsidRDefault="0093233A" w:rsidP="001B5EE3">
            <w:pPr>
              <w:jc w:val="center"/>
              <w:rPr>
                <w:bCs/>
                <w:szCs w:val="21"/>
              </w:rPr>
            </w:pPr>
            <w:r w:rsidRPr="00FC3A9C">
              <w:rPr>
                <w:rFonts w:hint="eastAsia"/>
                <w:bCs/>
                <w:szCs w:val="21"/>
              </w:rPr>
              <w:t>泄漏液体蒸发量</w:t>
            </w:r>
            <w:r w:rsidRPr="00FC3A9C">
              <w:rPr>
                <w:rFonts w:hint="eastAsia"/>
                <w:bCs/>
                <w:szCs w:val="21"/>
              </w:rPr>
              <w:t>/</w:t>
            </w:r>
            <w:r w:rsidRPr="00FC3A9C">
              <w:rPr>
                <w:bCs/>
                <w:szCs w:val="21"/>
              </w:rPr>
              <w:t>kg</w:t>
            </w:r>
          </w:p>
        </w:tc>
        <w:tc>
          <w:tcPr>
            <w:tcW w:w="1503" w:type="dxa"/>
            <w:vAlign w:val="center"/>
          </w:tcPr>
          <w:p w14:paraId="57445F6A" w14:textId="77777777" w:rsidR="0093233A" w:rsidRPr="00FC3A9C" w:rsidRDefault="001C3CA0" w:rsidP="001B5EE3">
            <w:pPr>
              <w:jc w:val="center"/>
              <w:rPr>
                <w:bCs/>
                <w:szCs w:val="21"/>
              </w:rPr>
            </w:pPr>
            <w:r w:rsidRPr="00FC3A9C">
              <w:rPr>
                <w:rFonts w:hint="eastAsia"/>
                <w:bCs/>
                <w:szCs w:val="21"/>
              </w:rPr>
              <w:t>/</w:t>
            </w:r>
          </w:p>
        </w:tc>
        <w:tc>
          <w:tcPr>
            <w:tcW w:w="1214" w:type="dxa"/>
            <w:vAlign w:val="center"/>
          </w:tcPr>
          <w:p w14:paraId="750D3FCB" w14:textId="77777777" w:rsidR="0093233A" w:rsidRPr="00FC3A9C" w:rsidRDefault="0093233A" w:rsidP="001B5EE3">
            <w:pPr>
              <w:jc w:val="center"/>
              <w:rPr>
                <w:bCs/>
                <w:szCs w:val="21"/>
              </w:rPr>
            </w:pPr>
            <w:r w:rsidRPr="00FC3A9C">
              <w:rPr>
                <w:rFonts w:hint="eastAsia"/>
                <w:bCs/>
                <w:szCs w:val="21"/>
              </w:rPr>
              <w:t>泄漏频率</w:t>
            </w:r>
          </w:p>
        </w:tc>
        <w:tc>
          <w:tcPr>
            <w:tcW w:w="1792" w:type="dxa"/>
            <w:vAlign w:val="center"/>
          </w:tcPr>
          <w:p w14:paraId="18554A3B" w14:textId="77777777" w:rsidR="0093233A" w:rsidRPr="00FC3A9C" w:rsidRDefault="00A265D1" w:rsidP="001B5EE3">
            <w:pPr>
              <w:jc w:val="center"/>
              <w:rPr>
                <w:bCs/>
                <w:szCs w:val="21"/>
              </w:rPr>
            </w:pPr>
            <w:r w:rsidRPr="00FC3A9C">
              <w:rPr>
                <w:szCs w:val="21"/>
              </w:rPr>
              <w:t>1</w:t>
            </w:r>
            <w:r w:rsidR="002B4110" w:rsidRPr="00FC3A9C">
              <w:rPr>
                <w:szCs w:val="21"/>
              </w:rPr>
              <w:t>.0</w:t>
            </w:r>
            <w:r w:rsidR="0093233A" w:rsidRPr="00FC3A9C">
              <w:rPr>
                <w:rFonts w:hint="eastAsia"/>
                <w:szCs w:val="21"/>
              </w:rPr>
              <w:t>×</w:t>
            </w:r>
            <w:r w:rsidR="0093233A" w:rsidRPr="00FC3A9C">
              <w:rPr>
                <w:rFonts w:hint="eastAsia"/>
                <w:szCs w:val="21"/>
              </w:rPr>
              <w:t>1</w:t>
            </w:r>
            <w:r w:rsidR="0093233A" w:rsidRPr="00FC3A9C">
              <w:rPr>
                <w:szCs w:val="21"/>
              </w:rPr>
              <w:t>0</w:t>
            </w:r>
            <w:r w:rsidR="0093233A" w:rsidRPr="00FC3A9C">
              <w:rPr>
                <w:szCs w:val="21"/>
                <w:vertAlign w:val="superscript"/>
              </w:rPr>
              <w:t>-</w:t>
            </w:r>
            <w:r w:rsidR="001C3CA0" w:rsidRPr="00FC3A9C">
              <w:rPr>
                <w:szCs w:val="21"/>
                <w:vertAlign w:val="superscript"/>
              </w:rPr>
              <w:t>6</w:t>
            </w:r>
            <w:r w:rsidRPr="00FC3A9C">
              <w:rPr>
                <w:szCs w:val="21"/>
              </w:rPr>
              <w:t>/(m</w:t>
            </w:r>
            <w:r w:rsidRPr="00FC3A9C">
              <w:rPr>
                <w:rFonts w:ascii="宋体" w:hAnsi="宋体" w:hint="eastAsia"/>
                <w:szCs w:val="21"/>
              </w:rPr>
              <w:t>·a</w:t>
            </w:r>
            <w:r w:rsidRPr="00FC3A9C">
              <w:rPr>
                <w:szCs w:val="21"/>
              </w:rPr>
              <w:t>)</w:t>
            </w:r>
          </w:p>
        </w:tc>
      </w:tr>
      <w:tr w:rsidR="00FC3A9C" w:rsidRPr="00FC3A9C" w14:paraId="1C06E193" w14:textId="77777777" w:rsidTr="001B5EE3">
        <w:tc>
          <w:tcPr>
            <w:tcW w:w="9017" w:type="dxa"/>
            <w:gridSpan w:val="6"/>
            <w:vAlign w:val="center"/>
          </w:tcPr>
          <w:p w14:paraId="6F11E18D" w14:textId="77777777" w:rsidR="0093233A" w:rsidRPr="00FC3A9C" w:rsidRDefault="0093233A" w:rsidP="001B5EE3">
            <w:pPr>
              <w:jc w:val="center"/>
              <w:rPr>
                <w:bCs/>
                <w:szCs w:val="21"/>
              </w:rPr>
            </w:pPr>
            <w:r w:rsidRPr="00FC3A9C">
              <w:rPr>
                <w:rFonts w:hint="eastAsia"/>
                <w:bCs/>
                <w:szCs w:val="21"/>
              </w:rPr>
              <w:t>事故后果预测</w:t>
            </w:r>
          </w:p>
        </w:tc>
      </w:tr>
      <w:tr w:rsidR="00FC3A9C" w:rsidRPr="00FC3A9C" w14:paraId="1B3D6664" w14:textId="77777777" w:rsidTr="001B5EE3">
        <w:tc>
          <w:tcPr>
            <w:tcW w:w="1502" w:type="dxa"/>
            <w:vMerge w:val="restart"/>
            <w:vAlign w:val="center"/>
          </w:tcPr>
          <w:p w14:paraId="4F0887EA" w14:textId="77777777" w:rsidR="00564BA1" w:rsidRPr="00FC3A9C" w:rsidRDefault="00564BA1" w:rsidP="001B5EE3">
            <w:pPr>
              <w:jc w:val="center"/>
              <w:rPr>
                <w:bCs/>
                <w:szCs w:val="21"/>
              </w:rPr>
            </w:pPr>
            <w:r w:rsidRPr="00FC3A9C">
              <w:rPr>
                <w:rFonts w:hint="eastAsia"/>
                <w:bCs/>
                <w:szCs w:val="21"/>
              </w:rPr>
              <w:t>大气</w:t>
            </w:r>
          </w:p>
        </w:tc>
        <w:tc>
          <w:tcPr>
            <w:tcW w:w="1503" w:type="dxa"/>
            <w:vAlign w:val="center"/>
          </w:tcPr>
          <w:p w14:paraId="1552E8BD" w14:textId="77777777" w:rsidR="00564BA1" w:rsidRPr="00FC3A9C" w:rsidRDefault="00564BA1" w:rsidP="001B5EE3">
            <w:pPr>
              <w:jc w:val="center"/>
              <w:rPr>
                <w:bCs/>
                <w:szCs w:val="21"/>
              </w:rPr>
            </w:pPr>
            <w:r w:rsidRPr="00FC3A9C">
              <w:rPr>
                <w:rFonts w:hint="eastAsia"/>
                <w:bCs/>
                <w:szCs w:val="21"/>
              </w:rPr>
              <w:t>危险物质</w:t>
            </w:r>
          </w:p>
        </w:tc>
        <w:tc>
          <w:tcPr>
            <w:tcW w:w="6012" w:type="dxa"/>
            <w:gridSpan w:val="4"/>
            <w:vAlign w:val="center"/>
          </w:tcPr>
          <w:p w14:paraId="28B74E23" w14:textId="77777777" w:rsidR="00564BA1" w:rsidRPr="00FC3A9C" w:rsidRDefault="00564BA1" w:rsidP="001B5EE3">
            <w:pPr>
              <w:jc w:val="center"/>
              <w:rPr>
                <w:bCs/>
                <w:szCs w:val="21"/>
              </w:rPr>
            </w:pPr>
            <w:r w:rsidRPr="00FC3A9C">
              <w:rPr>
                <w:rFonts w:hint="eastAsia"/>
                <w:bCs/>
                <w:szCs w:val="21"/>
              </w:rPr>
              <w:t>大气环境影响</w:t>
            </w:r>
          </w:p>
        </w:tc>
      </w:tr>
      <w:tr w:rsidR="00FC3A9C" w:rsidRPr="00FC3A9C" w14:paraId="1A6B7070" w14:textId="77777777" w:rsidTr="00A265D1">
        <w:tc>
          <w:tcPr>
            <w:tcW w:w="1502" w:type="dxa"/>
            <w:vMerge/>
            <w:vAlign w:val="center"/>
          </w:tcPr>
          <w:p w14:paraId="1D8DBD5B" w14:textId="77777777" w:rsidR="00564BA1" w:rsidRPr="00FC3A9C" w:rsidRDefault="00564BA1" w:rsidP="001B5EE3">
            <w:pPr>
              <w:jc w:val="center"/>
              <w:rPr>
                <w:bCs/>
                <w:szCs w:val="21"/>
              </w:rPr>
            </w:pPr>
          </w:p>
        </w:tc>
        <w:tc>
          <w:tcPr>
            <w:tcW w:w="1503" w:type="dxa"/>
            <w:vMerge w:val="restart"/>
            <w:vAlign w:val="center"/>
          </w:tcPr>
          <w:p w14:paraId="61A61A48" w14:textId="77777777" w:rsidR="00564BA1" w:rsidRPr="00FC3A9C" w:rsidRDefault="00564BA1" w:rsidP="001B5EE3">
            <w:pPr>
              <w:jc w:val="center"/>
              <w:rPr>
                <w:bCs/>
                <w:szCs w:val="21"/>
              </w:rPr>
            </w:pPr>
            <w:r w:rsidRPr="00FC3A9C">
              <w:rPr>
                <w:rFonts w:hint="eastAsia"/>
                <w:bCs/>
                <w:szCs w:val="21"/>
              </w:rPr>
              <w:t>甲醇</w:t>
            </w:r>
          </w:p>
        </w:tc>
        <w:tc>
          <w:tcPr>
            <w:tcW w:w="1503" w:type="dxa"/>
            <w:vAlign w:val="center"/>
          </w:tcPr>
          <w:p w14:paraId="3C4B2E46" w14:textId="77777777" w:rsidR="00564BA1" w:rsidRPr="00FC3A9C" w:rsidRDefault="00564BA1" w:rsidP="001B5EE3">
            <w:pPr>
              <w:jc w:val="center"/>
              <w:rPr>
                <w:bCs/>
                <w:szCs w:val="21"/>
              </w:rPr>
            </w:pPr>
            <w:r w:rsidRPr="00FC3A9C">
              <w:rPr>
                <w:rFonts w:hint="eastAsia"/>
                <w:bCs/>
                <w:szCs w:val="21"/>
              </w:rPr>
              <w:t>指标</w:t>
            </w:r>
          </w:p>
        </w:tc>
        <w:tc>
          <w:tcPr>
            <w:tcW w:w="1503" w:type="dxa"/>
            <w:vAlign w:val="center"/>
          </w:tcPr>
          <w:p w14:paraId="2B3AFF69" w14:textId="77777777" w:rsidR="00564BA1" w:rsidRPr="00FC3A9C" w:rsidRDefault="00564BA1" w:rsidP="001B5EE3">
            <w:pPr>
              <w:jc w:val="center"/>
              <w:rPr>
                <w:bCs/>
                <w:szCs w:val="21"/>
              </w:rPr>
            </w:pPr>
            <w:r w:rsidRPr="00FC3A9C">
              <w:rPr>
                <w:rFonts w:hint="eastAsia"/>
                <w:bCs/>
                <w:szCs w:val="21"/>
              </w:rPr>
              <w:t>浓度值</w:t>
            </w:r>
            <w:r w:rsidRPr="00FC3A9C">
              <w:rPr>
                <w:rFonts w:hint="eastAsia"/>
                <w:bCs/>
                <w:szCs w:val="21"/>
              </w:rPr>
              <w:t>/</w:t>
            </w:r>
            <w:r w:rsidRPr="00FC3A9C">
              <w:rPr>
                <w:bCs/>
                <w:szCs w:val="21"/>
              </w:rPr>
              <w:t>(mg/m</w:t>
            </w:r>
            <w:r w:rsidRPr="00FC3A9C">
              <w:rPr>
                <w:bCs/>
                <w:szCs w:val="21"/>
                <w:vertAlign w:val="superscript"/>
              </w:rPr>
              <w:t>3</w:t>
            </w:r>
            <w:r w:rsidRPr="00FC3A9C">
              <w:rPr>
                <w:bCs/>
                <w:szCs w:val="21"/>
              </w:rPr>
              <w:t>)</w:t>
            </w:r>
          </w:p>
        </w:tc>
        <w:tc>
          <w:tcPr>
            <w:tcW w:w="1214" w:type="dxa"/>
            <w:vAlign w:val="center"/>
          </w:tcPr>
          <w:p w14:paraId="116519AB" w14:textId="77777777" w:rsidR="00564BA1" w:rsidRPr="00FC3A9C" w:rsidRDefault="00564BA1" w:rsidP="001B5EE3">
            <w:pPr>
              <w:jc w:val="center"/>
              <w:rPr>
                <w:bCs/>
                <w:szCs w:val="21"/>
              </w:rPr>
            </w:pPr>
            <w:r w:rsidRPr="00FC3A9C">
              <w:rPr>
                <w:rFonts w:hint="eastAsia"/>
                <w:bCs/>
                <w:szCs w:val="21"/>
              </w:rPr>
              <w:t>最远影响距离</w:t>
            </w:r>
            <w:r w:rsidRPr="00FC3A9C">
              <w:rPr>
                <w:rFonts w:hint="eastAsia"/>
                <w:bCs/>
                <w:szCs w:val="21"/>
              </w:rPr>
              <w:t>/</w:t>
            </w:r>
            <w:r w:rsidRPr="00FC3A9C">
              <w:rPr>
                <w:bCs/>
                <w:szCs w:val="21"/>
              </w:rPr>
              <w:t>m</w:t>
            </w:r>
          </w:p>
        </w:tc>
        <w:tc>
          <w:tcPr>
            <w:tcW w:w="1792" w:type="dxa"/>
            <w:vAlign w:val="center"/>
          </w:tcPr>
          <w:p w14:paraId="6E966346" w14:textId="77777777" w:rsidR="00564BA1" w:rsidRPr="00FC3A9C" w:rsidRDefault="00564BA1" w:rsidP="001B5EE3">
            <w:pPr>
              <w:jc w:val="center"/>
              <w:rPr>
                <w:bCs/>
                <w:szCs w:val="21"/>
              </w:rPr>
            </w:pPr>
            <w:r w:rsidRPr="00FC3A9C">
              <w:rPr>
                <w:rFonts w:hint="eastAsia"/>
                <w:bCs/>
                <w:szCs w:val="21"/>
              </w:rPr>
              <w:t>到达时间</w:t>
            </w:r>
            <w:r w:rsidRPr="00FC3A9C">
              <w:rPr>
                <w:rFonts w:hint="eastAsia"/>
                <w:bCs/>
                <w:szCs w:val="21"/>
              </w:rPr>
              <w:t>/</w:t>
            </w:r>
            <w:r w:rsidRPr="00FC3A9C">
              <w:rPr>
                <w:bCs/>
                <w:szCs w:val="21"/>
              </w:rPr>
              <w:t>min</w:t>
            </w:r>
          </w:p>
        </w:tc>
      </w:tr>
      <w:tr w:rsidR="00FC3A9C" w:rsidRPr="00FC3A9C" w14:paraId="03B1F95D" w14:textId="77777777" w:rsidTr="00A265D1">
        <w:tc>
          <w:tcPr>
            <w:tcW w:w="1502" w:type="dxa"/>
            <w:vMerge/>
            <w:vAlign w:val="center"/>
          </w:tcPr>
          <w:p w14:paraId="26C543D8" w14:textId="77777777" w:rsidR="00564BA1" w:rsidRPr="00FC3A9C" w:rsidRDefault="00564BA1" w:rsidP="001B5EE3">
            <w:pPr>
              <w:jc w:val="center"/>
              <w:rPr>
                <w:bCs/>
                <w:szCs w:val="21"/>
              </w:rPr>
            </w:pPr>
          </w:p>
        </w:tc>
        <w:tc>
          <w:tcPr>
            <w:tcW w:w="1503" w:type="dxa"/>
            <w:vMerge/>
            <w:vAlign w:val="center"/>
          </w:tcPr>
          <w:p w14:paraId="78C8700F" w14:textId="77777777" w:rsidR="00564BA1" w:rsidRPr="00FC3A9C" w:rsidRDefault="00564BA1" w:rsidP="001B5EE3">
            <w:pPr>
              <w:jc w:val="center"/>
              <w:rPr>
                <w:bCs/>
                <w:szCs w:val="21"/>
              </w:rPr>
            </w:pPr>
          </w:p>
        </w:tc>
        <w:tc>
          <w:tcPr>
            <w:tcW w:w="1503" w:type="dxa"/>
            <w:vAlign w:val="center"/>
          </w:tcPr>
          <w:p w14:paraId="3C7FF14D" w14:textId="77777777" w:rsidR="00564BA1" w:rsidRPr="00FC3A9C" w:rsidRDefault="00564BA1" w:rsidP="001B5EE3">
            <w:pPr>
              <w:jc w:val="center"/>
              <w:rPr>
                <w:bCs/>
                <w:szCs w:val="21"/>
              </w:rPr>
            </w:pPr>
            <w:r w:rsidRPr="00FC3A9C">
              <w:rPr>
                <w:rFonts w:hint="eastAsia"/>
                <w:bCs/>
                <w:szCs w:val="21"/>
              </w:rPr>
              <w:t>大气毒性终点浓度</w:t>
            </w:r>
            <w:r w:rsidRPr="00FC3A9C">
              <w:rPr>
                <w:rFonts w:hint="eastAsia"/>
                <w:bCs/>
                <w:szCs w:val="21"/>
              </w:rPr>
              <w:t>-</w:t>
            </w:r>
            <w:r w:rsidRPr="00FC3A9C">
              <w:rPr>
                <w:bCs/>
                <w:szCs w:val="21"/>
              </w:rPr>
              <w:t>1</w:t>
            </w:r>
          </w:p>
        </w:tc>
        <w:tc>
          <w:tcPr>
            <w:tcW w:w="1503" w:type="dxa"/>
            <w:vAlign w:val="center"/>
          </w:tcPr>
          <w:p w14:paraId="1358E893" w14:textId="77777777" w:rsidR="00564BA1" w:rsidRPr="00FC3A9C" w:rsidRDefault="00564BA1" w:rsidP="001B5EE3">
            <w:pPr>
              <w:jc w:val="center"/>
              <w:rPr>
                <w:bCs/>
                <w:szCs w:val="21"/>
              </w:rPr>
            </w:pPr>
            <w:r w:rsidRPr="00FC3A9C">
              <w:rPr>
                <w:rFonts w:hint="eastAsia"/>
                <w:bCs/>
                <w:szCs w:val="21"/>
              </w:rPr>
              <w:t>3</w:t>
            </w:r>
            <w:r w:rsidRPr="00FC3A9C">
              <w:rPr>
                <w:bCs/>
                <w:szCs w:val="21"/>
              </w:rPr>
              <w:t>80</w:t>
            </w:r>
          </w:p>
        </w:tc>
        <w:tc>
          <w:tcPr>
            <w:tcW w:w="1214" w:type="dxa"/>
            <w:vAlign w:val="center"/>
          </w:tcPr>
          <w:p w14:paraId="54DEFB76" w14:textId="77777777" w:rsidR="00564BA1" w:rsidRPr="00FC3A9C" w:rsidRDefault="00946ED1" w:rsidP="001B5EE3">
            <w:pPr>
              <w:jc w:val="center"/>
              <w:rPr>
                <w:bCs/>
                <w:szCs w:val="21"/>
              </w:rPr>
            </w:pPr>
            <w:r w:rsidRPr="00FC3A9C">
              <w:rPr>
                <w:bCs/>
                <w:szCs w:val="21"/>
              </w:rPr>
              <w:t>930</w:t>
            </w:r>
          </w:p>
        </w:tc>
        <w:tc>
          <w:tcPr>
            <w:tcW w:w="1792" w:type="dxa"/>
            <w:vAlign w:val="center"/>
          </w:tcPr>
          <w:p w14:paraId="0961B038" w14:textId="77777777" w:rsidR="00564BA1" w:rsidRPr="00FC3A9C" w:rsidRDefault="00672982" w:rsidP="001B5EE3">
            <w:pPr>
              <w:jc w:val="center"/>
              <w:rPr>
                <w:bCs/>
                <w:szCs w:val="21"/>
              </w:rPr>
            </w:pPr>
            <w:r w:rsidRPr="00FC3A9C">
              <w:rPr>
                <w:bCs/>
                <w:szCs w:val="21"/>
              </w:rPr>
              <w:t>10.6</w:t>
            </w:r>
          </w:p>
        </w:tc>
      </w:tr>
      <w:tr w:rsidR="00FC3A9C" w:rsidRPr="00FC3A9C" w14:paraId="0F6F91AE" w14:textId="77777777" w:rsidTr="00A265D1">
        <w:tc>
          <w:tcPr>
            <w:tcW w:w="1502" w:type="dxa"/>
            <w:vMerge/>
            <w:vAlign w:val="center"/>
          </w:tcPr>
          <w:p w14:paraId="5DB80DEB" w14:textId="77777777" w:rsidR="00564BA1" w:rsidRPr="00FC3A9C" w:rsidRDefault="00564BA1" w:rsidP="001B5EE3">
            <w:pPr>
              <w:jc w:val="center"/>
              <w:rPr>
                <w:bCs/>
                <w:szCs w:val="21"/>
              </w:rPr>
            </w:pPr>
          </w:p>
        </w:tc>
        <w:tc>
          <w:tcPr>
            <w:tcW w:w="1503" w:type="dxa"/>
            <w:vMerge/>
            <w:vAlign w:val="center"/>
          </w:tcPr>
          <w:p w14:paraId="78FAE5DB" w14:textId="77777777" w:rsidR="00564BA1" w:rsidRPr="00FC3A9C" w:rsidRDefault="00564BA1" w:rsidP="001B5EE3">
            <w:pPr>
              <w:jc w:val="center"/>
              <w:rPr>
                <w:bCs/>
                <w:szCs w:val="21"/>
              </w:rPr>
            </w:pPr>
          </w:p>
        </w:tc>
        <w:tc>
          <w:tcPr>
            <w:tcW w:w="1503" w:type="dxa"/>
            <w:vAlign w:val="center"/>
          </w:tcPr>
          <w:p w14:paraId="4C50FB91" w14:textId="77777777" w:rsidR="00564BA1" w:rsidRPr="00FC3A9C" w:rsidRDefault="00564BA1" w:rsidP="001B5EE3">
            <w:pPr>
              <w:jc w:val="center"/>
              <w:rPr>
                <w:bCs/>
                <w:szCs w:val="21"/>
              </w:rPr>
            </w:pPr>
            <w:r w:rsidRPr="00FC3A9C">
              <w:rPr>
                <w:rFonts w:hint="eastAsia"/>
                <w:bCs/>
                <w:szCs w:val="21"/>
              </w:rPr>
              <w:t>大气毒性终点浓度</w:t>
            </w:r>
            <w:r w:rsidRPr="00FC3A9C">
              <w:rPr>
                <w:rFonts w:hint="eastAsia"/>
                <w:bCs/>
                <w:szCs w:val="21"/>
              </w:rPr>
              <w:t>-</w:t>
            </w:r>
            <w:r w:rsidRPr="00FC3A9C">
              <w:rPr>
                <w:bCs/>
                <w:szCs w:val="21"/>
              </w:rPr>
              <w:t>2</w:t>
            </w:r>
          </w:p>
        </w:tc>
        <w:tc>
          <w:tcPr>
            <w:tcW w:w="1503" w:type="dxa"/>
            <w:vAlign w:val="center"/>
          </w:tcPr>
          <w:p w14:paraId="59CFD100" w14:textId="77777777" w:rsidR="00564BA1" w:rsidRPr="00FC3A9C" w:rsidRDefault="00564BA1" w:rsidP="001B5EE3">
            <w:pPr>
              <w:jc w:val="center"/>
              <w:rPr>
                <w:bCs/>
                <w:szCs w:val="21"/>
              </w:rPr>
            </w:pPr>
            <w:r w:rsidRPr="00FC3A9C">
              <w:rPr>
                <w:rFonts w:hint="eastAsia"/>
                <w:bCs/>
                <w:szCs w:val="21"/>
              </w:rPr>
              <w:t>9</w:t>
            </w:r>
            <w:r w:rsidRPr="00FC3A9C">
              <w:rPr>
                <w:bCs/>
                <w:szCs w:val="21"/>
              </w:rPr>
              <w:t>5</w:t>
            </w:r>
          </w:p>
        </w:tc>
        <w:tc>
          <w:tcPr>
            <w:tcW w:w="1214" w:type="dxa"/>
            <w:vAlign w:val="center"/>
          </w:tcPr>
          <w:p w14:paraId="1491D959" w14:textId="77777777" w:rsidR="00564BA1" w:rsidRPr="00FC3A9C" w:rsidRDefault="00946ED1" w:rsidP="001B5EE3">
            <w:pPr>
              <w:jc w:val="center"/>
              <w:rPr>
                <w:bCs/>
                <w:szCs w:val="21"/>
              </w:rPr>
            </w:pPr>
            <w:r w:rsidRPr="00FC3A9C">
              <w:rPr>
                <w:bCs/>
                <w:szCs w:val="21"/>
              </w:rPr>
              <w:t>2380</w:t>
            </w:r>
          </w:p>
        </w:tc>
        <w:tc>
          <w:tcPr>
            <w:tcW w:w="1792" w:type="dxa"/>
            <w:vAlign w:val="center"/>
          </w:tcPr>
          <w:p w14:paraId="3A4BF7D6" w14:textId="77777777" w:rsidR="00564BA1" w:rsidRPr="00FC3A9C" w:rsidRDefault="00672982" w:rsidP="001B5EE3">
            <w:pPr>
              <w:jc w:val="center"/>
              <w:rPr>
                <w:bCs/>
                <w:szCs w:val="21"/>
              </w:rPr>
            </w:pPr>
            <w:r w:rsidRPr="00FC3A9C">
              <w:rPr>
                <w:bCs/>
                <w:szCs w:val="21"/>
              </w:rPr>
              <w:t>26.2</w:t>
            </w:r>
          </w:p>
        </w:tc>
      </w:tr>
      <w:tr w:rsidR="00FC3A9C" w:rsidRPr="00FC3A9C" w14:paraId="6BEB7415" w14:textId="77777777" w:rsidTr="00A265D1">
        <w:tc>
          <w:tcPr>
            <w:tcW w:w="1502" w:type="dxa"/>
            <w:vMerge/>
            <w:vAlign w:val="center"/>
          </w:tcPr>
          <w:p w14:paraId="463477E2" w14:textId="77777777" w:rsidR="00564BA1" w:rsidRPr="00FC3A9C" w:rsidRDefault="00564BA1" w:rsidP="001B5EE3">
            <w:pPr>
              <w:jc w:val="center"/>
              <w:rPr>
                <w:bCs/>
                <w:szCs w:val="21"/>
              </w:rPr>
            </w:pPr>
          </w:p>
        </w:tc>
        <w:tc>
          <w:tcPr>
            <w:tcW w:w="1503" w:type="dxa"/>
            <w:vMerge/>
            <w:vAlign w:val="center"/>
          </w:tcPr>
          <w:p w14:paraId="65E7F15D" w14:textId="77777777" w:rsidR="00564BA1" w:rsidRPr="00FC3A9C" w:rsidRDefault="00564BA1" w:rsidP="001B5EE3">
            <w:pPr>
              <w:jc w:val="center"/>
              <w:rPr>
                <w:bCs/>
                <w:szCs w:val="21"/>
              </w:rPr>
            </w:pPr>
          </w:p>
        </w:tc>
        <w:tc>
          <w:tcPr>
            <w:tcW w:w="1503" w:type="dxa"/>
            <w:vAlign w:val="center"/>
          </w:tcPr>
          <w:p w14:paraId="0E237BF1" w14:textId="77777777" w:rsidR="00564BA1" w:rsidRPr="00FC3A9C" w:rsidRDefault="00564BA1" w:rsidP="001B5EE3">
            <w:pPr>
              <w:jc w:val="center"/>
              <w:rPr>
                <w:bCs/>
                <w:szCs w:val="21"/>
              </w:rPr>
            </w:pPr>
            <w:r w:rsidRPr="00FC3A9C">
              <w:rPr>
                <w:rFonts w:hint="eastAsia"/>
                <w:bCs/>
                <w:szCs w:val="21"/>
              </w:rPr>
              <w:t>敏感目标名称</w:t>
            </w:r>
          </w:p>
        </w:tc>
        <w:tc>
          <w:tcPr>
            <w:tcW w:w="1503" w:type="dxa"/>
            <w:vAlign w:val="center"/>
          </w:tcPr>
          <w:p w14:paraId="02568966" w14:textId="77777777" w:rsidR="00564BA1" w:rsidRPr="00FC3A9C" w:rsidRDefault="00564BA1" w:rsidP="001B5EE3">
            <w:pPr>
              <w:jc w:val="center"/>
              <w:rPr>
                <w:bCs/>
                <w:szCs w:val="21"/>
              </w:rPr>
            </w:pPr>
            <w:r w:rsidRPr="00FC3A9C">
              <w:rPr>
                <w:rFonts w:hint="eastAsia"/>
                <w:bCs/>
                <w:szCs w:val="21"/>
              </w:rPr>
              <w:t>超标时间</w:t>
            </w:r>
            <w:r w:rsidRPr="00FC3A9C">
              <w:rPr>
                <w:rFonts w:hint="eastAsia"/>
                <w:bCs/>
                <w:szCs w:val="21"/>
              </w:rPr>
              <w:t>/</w:t>
            </w:r>
            <w:r w:rsidRPr="00FC3A9C">
              <w:rPr>
                <w:bCs/>
                <w:szCs w:val="21"/>
              </w:rPr>
              <w:t>min</w:t>
            </w:r>
          </w:p>
        </w:tc>
        <w:tc>
          <w:tcPr>
            <w:tcW w:w="1214" w:type="dxa"/>
            <w:vAlign w:val="center"/>
          </w:tcPr>
          <w:p w14:paraId="4CE1AE0C" w14:textId="77777777" w:rsidR="00564BA1" w:rsidRPr="00FC3A9C" w:rsidRDefault="00564BA1" w:rsidP="001B5EE3">
            <w:pPr>
              <w:jc w:val="center"/>
              <w:rPr>
                <w:bCs/>
                <w:szCs w:val="21"/>
              </w:rPr>
            </w:pPr>
            <w:r w:rsidRPr="00FC3A9C">
              <w:rPr>
                <w:rFonts w:hint="eastAsia"/>
                <w:bCs/>
                <w:szCs w:val="21"/>
              </w:rPr>
              <w:t>超标持续时间</w:t>
            </w:r>
            <w:r w:rsidRPr="00FC3A9C">
              <w:rPr>
                <w:rFonts w:hint="eastAsia"/>
                <w:bCs/>
                <w:szCs w:val="21"/>
              </w:rPr>
              <w:t>/</w:t>
            </w:r>
            <w:r w:rsidRPr="00FC3A9C">
              <w:rPr>
                <w:bCs/>
                <w:szCs w:val="21"/>
              </w:rPr>
              <w:t>min</w:t>
            </w:r>
          </w:p>
        </w:tc>
        <w:tc>
          <w:tcPr>
            <w:tcW w:w="1792" w:type="dxa"/>
            <w:vAlign w:val="center"/>
          </w:tcPr>
          <w:p w14:paraId="08DEF1B5" w14:textId="77777777" w:rsidR="00564BA1" w:rsidRPr="00FC3A9C" w:rsidRDefault="00564BA1" w:rsidP="001B5EE3">
            <w:pPr>
              <w:jc w:val="center"/>
              <w:rPr>
                <w:bCs/>
                <w:szCs w:val="21"/>
              </w:rPr>
            </w:pPr>
            <w:r w:rsidRPr="00FC3A9C">
              <w:rPr>
                <w:rFonts w:hint="eastAsia"/>
                <w:bCs/>
                <w:szCs w:val="21"/>
              </w:rPr>
              <w:t>最大浓度</w:t>
            </w:r>
            <w:r w:rsidRPr="00FC3A9C">
              <w:rPr>
                <w:rFonts w:hint="eastAsia"/>
                <w:bCs/>
                <w:szCs w:val="21"/>
              </w:rPr>
              <w:t>/</w:t>
            </w:r>
            <w:r w:rsidRPr="00FC3A9C">
              <w:rPr>
                <w:rFonts w:hint="eastAsia"/>
                <w:bCs/>
                <w:szCs w:val="21"/>
              </w:rPr>
              <w:t>（</w:t>
            </w:r>
            <w:r w:rsidRPr="00FC3A9C">
              <w:rPr>
                <w:rFonts w:hint="eastAsia"/>
                <w:bCs/>
                <w:szCs w:val="21"/>
              </w:rPr>
              <w:t>m</w:t>
            </w:r>
            <w:r w:rsidRPr="00FC3A9C">
              <w:rPr>
                <w:bCs/>
                <w:szCs w:val="21"/>
              </w:rPr>
              <w:t>g/m</w:t>
            </w:r>
            <w:r w:rsidRPr="00FC3A9C">
              <w:rPr>
                <w:bCs/>
                <w:szCs w:val="21"/>
                <w:vertAlign w:val="superscript"/>
              </w:rPr>
              <w:t>3</w:t>
            </w:r>
            <w:r w:rsidRPr="00FC3A9C">
              <w:rPr>
                <w:rFonts w:hint="eastAsia"/>
                <w:bCs/>
                <w:szCs w:val="21"/>
              </w:rPr>
              <w:t>）</w:t>
            </w:r>
          </w:p>
        </w:tc>
      </w:tr>
      <w:tr w:rsidR="00FC3A9C" w:rsidRPr="00FC3A9C" w14:paraId="69AA2B41" w14:textId="77777777" w:rsidTr="00A265D1">
        <w:tc>
          <w:tcPr>
            <w:tcW w:w="1502" w:type="dxa"/>
            <w:vMerge/>
            <w:vAlign w:val="center"/>
          </w:tcPr>
          <w:p w14:paraId="42D146D6" w14:textId="77777777" w:rsidR="00564BA1" w:rsidRPr="00FC3A9C" w:rsidRDefault="00564BA1" w:rsidP="00564BA1">
            <w:pPr>
              <w:jc w:val="center"/>
              <w:rPr>
                <w:bCs/>
                <w:szCs w:val="21"/>
              </w:rPr>
            </w:pPr>
          </w:p>
        </w:tc>
        <w:tc>
          <w:tcPr>
            <w:tcW w:w="1503" w:type="dxa"/>
            <w:vMerge/>
            <w:vAlign w:val="center"/>
          </w:tcPr>
          <w:p w14:paraId="7197474C" w14:textId="77777777" w:rsidR="00564BA1" w:rsidRPr="00FC3A9C" w:rsidRDefault="00564BA1" w:rsidP="00564BA1">
            <w:pPr>
              <w:jc w:val="center"/>
              <w:rPr>
                <w:bCs/>
                <w:szCs w:val="21"/>
              </w:rPr>
            </w:pPr>
          </w:p>
        </w:tc>
        <w:tc>
          <w:tcPr>
            <w:tcW w:w="1503" w:type="dxa"/>
            <w:vAlign w:val="center"/>
          </w:tcPr>
          <w:p w14:paraId="53971A5B" w14:textId="77777777" w:rsidR="00564BA1" w:rsidRPr="00FC3A9C" w:rsidRDefault="00564BA1" w:rsidP="00564BA1">
            <w:pPr>
              <w:jc w:val="center"/>
              <w:rPr>
                <w:bCs/>
                <w:szCs w:val="21"/>
              </w:rPr>
            </w:pPr>
            <w:r w:rsidRPr="00FC3A9C">
              <w:rPr>
                <w:rFonts w:asciiTheme="minorEastAsia" w:eastAsiaTheme="minorEastAsia" w:hAnsiTheme="minorEastAsia" w:hint="eastAsia"/>
                <w:bCs/>
              </w:rPr>
              <w:t>兰池佳苑（在建）</w:t>
            </w:r>
          </w:p>
        </w:tc>
        <w:tc>
          <w:tcPr>
            <w:tcW w:w="1503" w:type="dxa"/>
            <w:vAlign w:val="center"/>
          </w:tcPr>
          <w:p w14:paraId="66DAF6B0" w14:textId="77777777" w:rsidR="00564BA1" w:rsidRPr="00FC3A9C" w:rsidRDefault="00564BA1" w:rsidP="00564BA1">
            <w:pPr>
              <w:jc w:val="center"/>
              <w:rPr>
                <w:bCs/>
                <w:szCs w:val="21"/>
              </w:rPr>
            </w:pPr>
            <w:r w:rsidRPr="00FC3A9C">
              <w:rPr>
                <w:rFonts w:hint="eastAsia"/>
                <w:bCs/>
                <w:szCs w:val="21"/>
              </w:rPr>
              <w:t>/</w:t>
            </w:r>
          </w:p>
        </w:tc>
        <w:tc>
          <w:tcPr>
            <w:tcW w:w="1214" w:type="dxa"/>
            <w:vAlign w:val="center"/>
          </w:tcPr>
          <w:p w14:paraId="7936B1C6" w14:textId="77777777" w:rsidR="00564BA1" w:rsidRPr="00FC3A9C" w:rsidRDefault="00564BA1" w:rsidP="00564BA1">
            <w:pPr>
              <w:jc w:val="center"/>
              <w:rPr>
                <w:bCs/>
                <w:szCs w:val="21"/>
              </w:rPr>
            </w:pPr>
            <w:r w:rsidRPr="00FC3A9C">
              <w:rPr>
                <w:rFonts w:hint="eastAsia"/>
                <w:bCs/>
                <w:szCs w:val="21"/>
              </w:rPr>
              <w:t>/</w:t>
            </w:r>
          </w:p>
        </w:tc>
        <w:tc>
          <w:tcPr>
            <w:tcW w:w="1792" w:type="dxa"/>
            <w:vAlign w:val="center"/>
          </w:tcPr>
          <w:p w14:paraId="424EF217" w14:textId="77777777" w:rsidR="00564BA1" w:rsidRPr="00FC3A9C" w:rsidRDefault="00564BA1" w:rsidP="00564BA1">
            <w:pPr>
              <w:jc w:val="center"/>
              <w:rPr>
                <w:bCs/>
                <w:szCs w:val="21"/>
              </w:rPr>
            </w:pPr>
            <w:r w:rsidRPr="00FC3A9C">
              <w:rPr>
                <w:rFonts w:hint="eastAsia"/>
                <w:bCs/>
                <w:szCs w:val="21"/>
              </w:rPr>
              <w:t>/</w:t>
            </w:r>
          </w:p>
        </w:tc>
      </w:tr>
      <w:tr w:rsidR="00FC3A9C" w:rsidRPr="00FC3A9C" w14:paraId="61BA876F" w14:textId="77777777" w:rsidTr="00A265D1">
        <w:tc>
          <w:tcPr>
            <w:tcW w:w="1502" w:type="dxa"/>
            <w:vMerge/>
            <w:vAlign w:val="center"/>
          </w:tcPr>
          <w:p w14:paraId="404A40B8" w14:textId="77777777" w:rsidR="00F1377F" w:rsidRPr="00FC3A9C" w:rsidRDefault="00F1377F" w:rsidP="00F1377F">
            <w:pPr>
              <w:jc w:val="center"/>
              <w:rPr>
                <w:bCs/>
                <w:szCs w:val="21"/>
              </w:rPr>
            </w:pPr>
          </w:p>
        </w:tc>
        <w:tc>
          <w:tcPr>
            <w:tcW w:w="1503" w:type="dxa"/>
            <w:vMerge/>
            <w:vAlign w:val="center"/>
          </w:tcPr>
          <w:p w14:paraId="7BA1A017" w14:textId="77777777" w:rsidR="00F1377F" w:rsidRPr="00FC3A9C" w:rsidRDefault="00F1377F" w:rsidP="00F1377F">
            <w:pPr>
              <w:jc w:val="center"/>
              <w:rPr>
                <w:bCs/>
                <w:szCs w:val="21"/>
              </w:rPr>
            </w:pPr>
          </w:p>
        </w:tc>
        <w:tc>
          <w:tcPr>
            <w:tcW w:w="1503" w:type="dxa"/>
            <w:vAlign w:val="center"/>
          </w:tcPr>
          <w:p w14:paraId="02879CFA" w14:textId="77777777" w:rsidR="00F1377F" w:rsidRPr="00FC3A9C" w:rsidRDefault="00F1377F" w:rsidP="00F1377F">
            <w:pPr>
              <w:jc w:val="center"/>
              <w:rPr>
                <w:bCs/>
                <w:szCs w:val="21"/>
              </w:rPr>
            </w:pPr>
            <w:r w:rsidRPr="00FC3A9C">
              <w:rPr>
                <w:rFonts w:asciiTheme="minorEastAsia" w:eastAsiaTheme="minorEastAsia" w:hAnsiTheme="minorEastAsia" w:hint="eastAsia"/>
                <w:bCs/>
              </w:rPr>
              <w:t>兰池学校</w:t>
            </w:r>
          </w:p>
        </w:tc>
        <w:tc>
          <w:tcPr>
            <w:tcW w:w="1503" w:type="dxa"/>
            <w:vAlign w:val="center"/>
          </w:tcPr>
          <w:p w14:paraId="279DD7CC"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6D6C70B2"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742C475C" w14:textId="77777777" w:rsidR="00F1377F" w:rsidRPr="00FC3A9C" w:rsidRDefault="00F1377F" w:rsidP="00F1377F">
            <w:pPr>
              <w:jc w:val="center"/>
              <w:rPr>
                <w:bCs/>
                <w:szCs w:val="21"/>
              </w:rPr>
            </w:pPr>
            <w:r w:rsidRPr="00FC3A9C">
              <w:rPr>
                <w:rFonts w:hint="eastAsia"/>
                <w:bCs/>
                <w:szCs w:val="21"/>
              </w:rPr>
              <w:t>/</w:t>
            </w:r>
          </w:p>
        </w:tc>
      </w:tr>
      <w:tr w:rsidR="00FC3A9C" w:rsidRPr="00FC3A9C" w14:paraId="42699C38" w14:textId="77777777" w:rsidTr="00A265D1">
        <w:tc>
          <w:tcPr>
            <w:tcW w:w="1502" w:type="dxa"/>
            <w:vMerge/>
            <w:vAlign w:val="center"/>
          </w:tcPr>
          <w:p w14:paraId="4BEAA6A2" w14:textId="77777777" w:rsidR="00F1377F" w:rsidRPr="00FC3A9C" w:rsidRDefault="00F1377F" w:rsidP="00F1377F">
            <w:pPr>
              <w:jc w:val="center"/>
              <w:rPr>
                <w:bCs/>
                <w:szCs w:val="21"/>
              </w:rPr>
            </w:pPr>
          </w:p>
        </w:tc>
        <w:tc>
          <w:tcPr>
            <w:tcW w:w="1503" w:type="dxa"/>
            <w:vMerge/>
            <w:vAlign w:val="center"/>
          </w:tcPr>
          <w:p w14:paraId="0407719E" w14:textId="77777777" w:rsidR="00F1377F" w:rsidRPr="00FC3A9C" w:rsidRDefault="00F1377F" w:rsidP="00F1377F">
            <w:pPr>
              <w:jc w:val="center"/>
              <w:rPr>
                <w:bCs/>
                <w:szCs w:val="21"/>
              </w:rPr>
            </w:pPr>
          </w:p>
        </w:tc>
        <w:tc>
          <w:tcPr>
            <w:tcW w:w="1503" w:type="dxa"/>
            <w:vAlign w:val="center"/>
          </w:tcPr>
          <w:p w14:paraId="2C9E68EE" w14:textId="77777777" w:rsidR="00F1377F" w:rsidRPr="00FC3A9C" w:rsidRDefault="00F1377F" w:rsidP="00F1377F">
            <w:pPr>
              <w:jc w:val="center"/>
              <w:rPr>
                <w:bCs/>
                <w:szCs w:val="21"/>
              </w:rPr>
            </w:pPr>
            <w:r w:rsidRPr="00FC3A9C">
              <w:rPr>
                <w:rFonts w:asciiTheme="minorEastAsia" w:eastAsiaTheme="minorEastAsia" w:hAnsiTheme="minorEastAsia" w:hint="eastAsia"/>
                <w:bCs/>
              </w:rPr>
              <w:t>东杨村</w:t>
            </w:r>
          </w:p>
        </w:tc>
        <w:tc>
          <w:tcPr>
            <w:tcW w:w="1503" w:type="dxa"/>
            <w:vAlign w:val="center"/>
          </w:tcPr>
          <w:p w14:paraId="542C4495"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414FE4F7"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310FB398" w14:textId="77777777" w:rsidR="00F1377F" w:rsidRPr="00FC3A9C" w:rsidRDefault="00F1377F" w:rsidP="00F1377F">
            <w:pPr>
              <w:jc w:val="center"/>
              <w:rPr>
                <w:bCs/>
                <w:szCs w:val="21"/>
              </w:rPr>
            </w:pPr>
            <w:r w:rsidRPr="00FC3A9C">
              <w:rPr>
                <w:rFonts w:hint="eastAsia"/>
                <w:bCs/>
                <w:szCs w:val="21"/>
              </w:rPr>
              <w:t>/</w:t>
            </w:r>
          </w:p>
        </w:tc>
      </w:tr>
      <w:tr w:rsidR="00FC3A9C" w:rsidRPr="00FC3A9C" w14:paraId="024ADDCA" w14:textId="77777777" w:rsidTr="00A265D1">
        <w:tc>
          <w:tcPr>
            <w:tcW w:w="1502" w:type="dxa"/>
            <w:vMerge/>
            <w:vAlign w:val="center"/>
          </w:tcPr>
          <w:p w14:paraId="689AED8D" w14:textId="77777777" w:rsidR="00F1377F" w:rsidRPr="00FC3A9C" w:rsidRDefault="00F1377F" w:rsidP="00F1377F">
            <w:pPr>
              <w:jc w:val="center"/>
              <w:rPr>
                <w:bCs/>
                <w:szCs w:val="21"/>
              </w:rPr>
            </w:pPr>
          </w:p>
        </w:tc>
        <w:tc>
          <w:tcPr>
            <w:tcW w:w="1503" w:type="dxa"/>
            <w:vMerge/>
            <w:vAlign w:val="center"/>
          </w:tcPr>
          <w:p w14:paraId="1A9838EE" w14:textId="77777777" w:rsidR="00F1377F" w:rsidRPr="00FC3A9C" w:rsidRDefault="00F1377F" w:rsidP="00F1377F">
            <w:pPr>
              <w:jc w:val="center"/>
              <w:rPr>
                <w:bCs/>
                <w:szCs w:val="21"/>
              </w:rPr>
            </w:pPr>
          </w:p>
        </w:tc>
        <w:tc>
          <w:tcPr>
            <w:tcW w:w="1503" w:type="dxa"/>
            <w:vAlign w:val="center"/>
          </w:tcPr>
          <w:p w14:paraId="5CCCBBDB" w14:textId="77777777" w:rsidR="00F1377F" w:rsidRPr="00FC3A9C" w:rsidRDefault="00F1377F" w:rsidP="00F1377F">
            <w:pPr>
              <w:jc w:val="center"/>
              <w:rPr>
                <w:bCs/>
                <w:szCs w:val="21"/>
              </w:rPr>
            </w:pPr>
            <w:r w:rsidRPr="00FC3A9C">
              <w:rPr>
                <w:rFonts w:asciiTheme="minorEastAsia" w:eastAsiaTheme="minorEastAsia" w:hAnsiTheme="minorEastAsia" w:hint="eastAsia"/>
                <w:bCs/>
              </w:rPr>
              <w:t>柏家咀村</w:t>
            </w:r>
          </w:p>
        </w:tc>
        <w:tc>
          <w:tcPr>
            <w:tcW w:w="1503" w:type="dxa"/>
            <w:vAlign w:val="center"/>
          </w:tcPr>
          <w:p w14:paraId="354F9FA5"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4AAC43AC"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4DAD094E" w14:textId="77777777" w:rsidR="00F1377F" w:rsidRPr="00FC3A9C" w:rsidRDefault="00F1377F" w:rsidP="00F1377F">
            <w:pPr>
              <w:jc w:val="center"/>
              <w:rPr>
                <w:bCs/>
                <w:szCs w:val="21"/>
              </w:rPr>
            </w:pPr>
            <w:r w:rsidRPr="00FC3A9C">
              <w:rPr>
                <w:rFonts w:hint="eastAsia"/>
                <w:bCs/>
                <w:szCs w:val="21"/>
              </w:rPr>
              <w:t>/</w:t>
            </w:r>
          </w:p>
        </w:tc>
      </w:tr>
      <w:tr w:rsidR="00FC3A9C" w:rsidRPr="00FC3A9C" w14:paraId="39445464" w14:textId="77777777" w:rsidTr="00A265D1">
        <w:tc>
          <w:tcPr>
            <w:tcW w:w="1502" w:type="dxa"/>
            <w:vMerge/>
            <w:vAlign w:val="center"/>
          </w:tcPr>
          <w:p w14:paraId="0D2B49CE" w14:textId="77777777" w:rsidR="00F1377F" w:rsidRPr="00FC3A9C" w:rsidRDefault="00F1377F" w:rsidP="00F1377F">
            <w:pPr>
              <w:jc w:val="center"/>
              <w:rPr>
                <w:bCs/>
                <w:szCs w:val="21"/>
              </w:rPr>
            </w:pPr>
          </w:p>
        </w:tc>
        <w:tc>
          <w:tcPr>
            <w:tcW w:w="1503" w:type="dxa"/>
            <w:vMerge/>
            <w:vAlign w:val="center"/>
          </w:tcPr>
          <w:p w14:paraId="50BB18E3" w14:textId="77777777" w:rsidR="00F1377F" w:rsidRPr="00FC3A9C" w:rsidRDefault="00F1377F" w:rsidP="00F1377F">
            <w:pPr>
              <w:jc w:val="center"/>
              <w:rPr>
                <w:bCs/>
                <w:szCs w:val="21"/>
              </w:rPr>
            </w:pPr>
          </w:p>
        </w:tc>
        <w:tc>
          <w:tcPr>
            <w:tcW w:w="1503" w:type="dxa"/>
            <w:vAlign w:val="center"/>
          </w:tcPr>
          <w:p w14:paraId="34B69E03" w14:textId="77777777" w:rsidR="00F1377F" w:rsidRPr="00FC3A9C" w:rsidRDefault="00F1377F" w:rsidP="00F1377F">
            <w:pPr>
              <w:jc w:val="center"/>
              <w:rPr>
                <w:bCs/>
                <w:szCs w:val="21"/>
              </w:rPr>
            </w:pPr>
            <w:r w:rsidRPr="00FC3A9C">
              <w:rPr>
                <w:rFonts w:asciiTheme="minorEastAsia" w:eastAsiaTheme="minorEastAsia" w:hAnsiTheme="minorEastAsia" w:hint="eastAsia"/>
                <w:bCs/>
              </w:rPr>
              <w:t>肖家村</w:t>
            </w:r>
          </w:p>
        </w:tc>
        <w:tc>
          <w:tcPr>
            <w:tcW w:w="1503" w:type="dxa"/>
            <w:vAlign w:val="center"/>
          </w:tcPr>
          <w:p w14:paraId="5CD8B6AD"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00E4DFAC"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67656E46" w14:textId="77777777" w:rsidR="00F1377F" w:rsidRPr="00FC3A9C" w:rsidRDefault="00F1377F" w:rsidP="00F1377F">
            <w:pPr>
              <w:jc w:val="center"/>
              <w:rPr>
                <w:bCs/>
                <w:szCs w:val="21"/>
              </w:rPr>
            </w:pPr>
            <w:r w:rsidRPr="00FC3A9C">
              <w:rPr>
                <w:rFonts w:hint="eastAsia"/>
                <w:bCs/>
                <w:szCs w:val="21"/>
              </w:rPr>
              <w:t>/</w:t>
            </w:r>
          </w:p>
        </w:tc>
      </w:tr>
      <w:tr w:rsidR="00FC3A9C" w:rsidRPr="00FC3A9C" w14:paraId="3A1AD265" w14:textId="77777777" w:rsidTr="00A265D1">
        <w:tc>
          <w:tcPr>
            <w:tcW w:w="1502" w:type="dxa"/>
            <w:vMerge/>
            <w:vAlign w:val="center"/>
          </w:tcPr>
          <w:p w14:paraId="0D6640EB" w14:textId="77777777" w:rsidR="00F1377F" w:rsidRPr="00FC3A9C" w:rsidRDefault="00F1377F" w:rsidP="00F1377F">
            <w:pPr>
              <w:jc w:val="center"/>
              <w:rPr>
                <w:bCs/>
                <w:szCs w:val="21"/>
              </w:rPr>
            </w:pPr>
          </w:p>
        </w:tc>
        <w:tc>
          <w:tcPr>
            <w:tcW w:w="1503" w:type="dxa"/>
            <w:vMerge/>
            <w:vAlign w:val="center"/>
          </w:tcPr>
          <w:p w14:paraId="26D540E1" w14:textId="77777777" w:rsidR="00F1377F" w:rsidRPr="00FC3A9C" w:rsidRDefault="00F1377F" w:rsidP="00F1377F">
            <w:pPr>
              <w:jc w:val="center"/>
              <w:rPr>
                <w:bCs/>
                <w:szCs w:val="21"/>
              </w:rPr>
            </w:pPr>
          </w:p>
        </w:tc>
        <w:tc>
          <w:tcPr>
            <w:tcW w:w="1503" w:type="dxa"/>
            <w:vAlign w:val="center"/>
          </w:tcPr>
          <w:p w14:paraId="5E26B27B" w14:textId="77777777" w:rsidR="00F1377F" w:rsidRPr="00FC3A9C" w:rsidRDefault="00F1377F" w:rsidP="00F1377F">
            <w:pPr>
              <w:jc w:val="center"/>
              <w:rPr>
                <w:bCs/>
                <w:szCs w:val="21"/>
              </w:rPr>
            </w:pPr>
            <w:r w:rsidRPr="00FC3A9C">
              <w:rPr>
                <w:rFonts w:asciiTheme="minorEastAsia" w:eastAsiaTheme="minorEastAsia" w:hAnsiTheme="minorEastAsia" w:hint="eastAsia"/>
                <w:bCs/>
              </w:rPr>
              <w:t>渭电</w:t>
            </w:r>
          </w:p>
        </w:tc>
        <w:tc>
          <w:tcPr>
            <w:tcW w:w="1503" w:type="dxa"/>
            <w:vAlign w:val="center"/>
          </w:tcPr>
          <w:p w14:paraId="0D9A021C"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684FB573"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54F0EF57" w14:textId="77777777" w:rsidR="00F1377F" w:rsidRPr="00FC3A9C" w:rsidRDefault="00F1377F" w:rsidP="00F1377F">
            <w:pPr>
              <w:jc w:val="center"/>
              <w:rPr>
                <w:bCs/>
                <w:szCs w:val="21"/>
              </w:rPr>
            </w:pPr>
            <w:r w:rsidRPr="00FC3A9C">
              <w:rPr>
                <w:rFonts w:hint="eastAsia"/>
                <w:bCs/>
                <w:szCs w:val="21"/>
              </w:rPr>
              <w:t>/</w:t>
            </w:r>
          </w:p>
        </w:tc>
      </w:tr>
      <w:tr w:rsidR="00FC3A9C" w:rsidRPr="00FC3A9C" w14:paraId="35454713" w14:textId="77777777" w:rsidTr="00A265D1">
        <w:tc>
          <w:tcPr>
            <w:tcW w:w="1502" w:type="dxa"/>
            <w:vMerge/>
            <w:vAlign w:val="center"/>
          </w:tcPr>
          <w:p w14:paraId="320634D9" w14:textId="77777777" w:rsidR="00F1377F" w:rsidRPr="00FC3A9C" w:rsidRDefault="00F1377F" w:rsidP="00F1377F">
            <w:pPr>
              <w:jc w:val="center"/>
              <w:rPr>
                <w:bCs/>
                <w:szCs w:val="21"/>
              </w:rPr>
            </w:pPr>
          </w:p>
        </w:tc>
        <w:tc>
          <w:tcPr>
            <w:tcW w:w="1503" w:type="dxa"/>
            <w:vMerge/>
            <w:vAlign w:val="center"/>
          </w:tcPr>
          <w:p w14:paraId="33263F9A" w14:textId="77777777" w:rsidR="00F1377F" w:rsidRPr="00FC3A9C" w:rsidRDefault="00F1377F" w:rsidP="00F1377F">
            <w:pPr>
              <w:jc w:val="center"/>
              <w:rPr>
                <w:bCs/>
                <w:szCs w:val="21"/>
              </w:rPr>
            </w:pPr>
          </w:p>
        </w:tc>
        <w:tc>
          <w:tcPr>
            <w:tcW w:w="1503" w:type="dxa"/>
            <w:vAlign w:val="center"/>
          </w:tcPr>
          <w:p w14:paraId="5D62B775" w14:textId="77777777" w:rsidR="00F1377F" w:rsidRPr="00FC3A9C" w:rsidRDefault="00F1377F" w:rsidP="00F1377F">
            <w:pPr>
              <w:jc w:val="center"/>
              <w:rPr>
                <w:bCs/>
                <w:szCs w:val="21"/>
              </w:rPr>
            </w:pPr>
            <w:r w:rsidRPr="00FC3A9C">
              <w:rPr>
                <w:rFonts w:asciiTheme="minorEastAsia" w:eastAsiaTheme="minorEastAsia" w:hAnsiTheme="minorEastAsia" w:hint="eastAsia"/>
                <w:bCs/>
              </w:rPr>
              <w:t>同仁村</w:t>
            </w:r>
          </w:p>
        </w:tc>
        <w:tc>
          <w:tcPr>
            <w:tcW w:w="1503" w:type="dxa"/>
            <w:vAlign w:val="center"/>
          </w:tcPr>
          <w:p w14:paraId="2F24EC68"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368E10A6"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032172FF" w14:textId="77777777" w:rsidR="00F1377F" w:rsidRPr="00FC3A9C" w:rsidRDefault="00F1377F" w:rsidP="00F1377F">
            <w:pPr>
              <w:jc w:val="center"/>
              <w:rPr>
                <w:bCs/>
                <w:szCs w:val="21"/>
              </w:rPr>
            </w:pPr>
            <w:r w:rsidRPr="00FC3A9C">
              <w:rPr>
                <w:rFonts w:hint="eastAsia"/>
                <w:bCs/>
                <w:szCs w:val="21"/>
              </w:rPr>
              <w:t>/</w:t>
            </w:r>
          </w:p>
        </w:tc>
      </w:tr>
      <w:tr w:rsidR="00FC3A9C" w:rsidRPr="00FC3A9C" w14:paraId="1F0FBA72" w14:textId="77777777" w:rsidTr="00A265D1">
        <w:tc>
          <w:tcPr>
            <w:tcW w:w="1502" w:type="dxa"/>
            <w:vMerge/>
            <w:vAlign w:val="center"/>
          </w:tcPr>
          <w:p w14:paraId="3DC484B6" w14:textId="77777777" w:rsidR="00F1377F" w:rsidRPr="00FC3A9C" w:rsidRDefault="00F1377F" w:rsidP="00F1377F">
            <w:pPr>
              <w:jc w:val="center"/>
              <w:rPr>
                <w:bCs/>
                <w:szCs w:val="21"/>
              </w:rPr>
            </w:pPr>
          </w:p>
        </w:tc>
        <w:tc>
          <w:tcPr>
            <w:tcW w:w="1503" w:type="dxa"/>
            <w:vMerge/>
            <w:vAlign w:val="center"/>
          </w:tcPr>
          <w:p w14:paraId="37241EAC" w14:textId="77777777" w:rsidR="00F1377F" w:rsidRPr="00FC3A9C" w:rsidRDefault="00F1377F" w:rsidP="00F1377F">
            <w:pPr>
              <w:jc w:val="center"/>
              <w:rPr>
                <w:bCs/>
                <w:szCs w:val="21"/>
              </w:rPr>
            </w:pPr>
          </w:p>
        </w:tc>
        <w:tc>
          <w:tcPr>
            <w:tcW w:w="1503" w:type="dxa"/>
            <w:vAlign w:val="center"/>
          </w:tcPr>
          <w:p w14:paraId="7FB97D2E" w14:textId="77777777" w:rsidR="00F1377F" w:rsidRPr="00FC3A9C" w:rsidRDefault="00F1377F" w:rsidP="00F1377F">
            <w:pPr>
              <w:jc w:val="center"/>
              <w:rPr>
                <w:bCs/>
                <w:szCs w:val="21"/>
              </w:rPr>
            </w:pPr>
            <w:r w:rsidRPr="00FC3A9C">
              <w:rPr>
                <w:rFonts w:asciiTheme="minorEastAsia" w:eastAsiaTheme="minorEastAsia" w:hAnsiTheme="minorEastAsia" w:hint="eastAsia"/>
                <w:bCs/>
              </w:rPr>
              <w:t>九张村</w:t>
            </w:r>
          </w:p>
        </w:tc>
        <w:tc>
          <w:tcPr>
            <w:tcW w:w="1503" w:type="dxa"/>
            <w:vAlign w:val="center"/>
          </w:tcPr>
          <w:p w14:paraId="0A043F9B"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6008D461"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4DC87A7C" w14:textId="77777777" w:rsidR="00F1377F" w:rsidRPr="00FC3A9C" w:rsidRDefault="00F1377F" w:rsidP="00F1377F">
            <w:pPr>
              <w:jc w:val="center"/>
              <w:rPr>
                <w:bCs/>
                <w:szCs w:val="21"/>
              </w:rPr>
            </w:pPr>
            <w:r w:rsidRPr="00FC3A9C">
              <w:rPr>
                <w:rFonts w:hint="eastAsia"/>
                <w:bCs/>
                <w:szCs w:val="21"/>
              </w:rPr>
              <w:t>/</w:t>
            </w:r>
          </w:p>
        </w:tc>
      </w:tr>
      <w:tr w:rsidR="00FC3A9C" w:rsidRPr="00FC3A9C" w14:paraId="57FCF5A4" w14:textId="77777777" w:rsidTr="00A265D1">
        <w:tc>
          <w:tcPr>
            <w:tcW w:w="1502" w:type="dxa"/>
            <w:vMerge/>
            <w:vAlign w:val="center"/>
          </w:tcPr>
          <w:p w14:paraId="39706142" w14:textId="77777777" w:rsidR="00F1377F" w:rsidRPr="00FC3A9C" w:rsidRDefault="00F1377F" w:rsidP="00F1377F">
            <w:pPr>
              <w:jc w:val="center"/>
              <w:rPr>
                <w:bCs/>
                <w:szCs w:val="21"/>
              </w:rPr>
            </w:pPr>
          </w:p>
        </w:tc>
        <w:tc>
          <w:tcPr>
            <w:tcW w:w="1503" w:type="dxa"/>
            <w:vMerge/>
            <w:vAlign w:val="center"/>
          </w:tcPr>
          <w:p w14:paraId="27500382" w14:textId="77777777" w:rsidR="00F1377F" w:rsidRPr="00FC3A9C" w:rsidRDefault="00F1377F" w:rsidP="00F1377F">
            <w:pPr>
              <w:jc w:val="center"/>
              <w:rPr>
                <w:bCs/>
                <w:szCs w:val="21"/>
              </w:rPr>
            </w:pPr>
          </w:p>
        </w:tc>
        <w:tc>
          <w:tcPr>
            <w:tcW w:w="1503" w:type="dxa"/>
            <w:vAlign w:val="center"/>
          </w:tcPr>
          <w:p w14:paraId="43A36699" w14:textId="77777777" w:rsidR="00F1377F" w:rsidRPr="00FC3A9C" w:rsidRDefault="00F1377F" w:rsidP="00F1377F">
            <w:pPr>
              <w:jc w:val="center"/>
              <w:rPr>
                <w:bCs/>
                <w:szCs w:val="21"/>
              </w:rPr>
            </w:pPr>
            <w:r w:rsidRPr="00FC3A9C">
              <w:rPr>
                <w:rFonts w:asciiTheme="minorEastAsia" w:eastAsiaTheme="minorEastAsia" w:hAnsiTheme="minorEastAsia" w:hint="eastAsia"/>
                <w:bCs/>
              </w:rPr>
              <w:t>任家沟村</w:t>
            </w:r>
          </w:p>
        </w:tc>
        <w:tc>
          <w:tcPr>
            <w:tcW w:w="1503" w:type="dxa"/>
            <w:vAlign w:val="center"/>
          </w:tcPr>
          <w:p w14:paraId="6EA3C349"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1B87C135"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420BC121" w14:textId="77777777" w:rsidR="00F1377F" w:rsidRPr="00FC3A9C" w:rsidRDefault="00F1377F" w:rsidP="00F1377F">
            <w:pPr>
              <w:jc w:val="center"/>
              <w:rPr>
                <w:bCs/>
                <w:szCs w:val="21"/>
              </w:rPr>
            </w:pPr>
            <w:r w:rsidRPr="00FC3A9C">
              <w:rPr>
                <w:rFonts w:hint="eastAsia"/>
                <w:bCs/>
                <w:szCs w:val="21"/>
              </w:rPr>
              <w:t>/</w:t>
            </w:r>
          </w:p>
        </w:tc>
      </w:tr>
      <w:tr w:rsidR="00FC3A9C" w:rsidRPr="00FC3A9C" w14:paraId="1F0134A6" w14:textId="77777777" w:rsidTr="00A265D1">
        <w:tc>
          <w:tcPr>
            <w:tcW w:w="1502" w:type="dxa"/>
            <w:vMerge/>
            <w:vAlign w:val="center"/>
          </w:tcPr>
          <w:p w14:paraId="1E686893" w14:textId="77777777" w:rsidR="00F1377F" w:rsidRPr="00FC3A9C" w:rsidRDefault="00F1377F" w:rsidP="00F1377F">
            <w:pPr>
              <w:jc w:val="center"/>
              <w:rPr>
                <w:bCs/>
                <w:szCs w:val="21"/>
              </w:rPr>
            </w:pPr>
          </w:p>
        </w:tc>
        <w:tc>
          <w:tcPr>
            <w:tcW w:w="1503" w:type="dxa"/>
            <w:vMerge/>
            <w:vAlign w:val="center"/>
          </w:tcPr>
          <w:p w14:paraId="26809AA2" w14:textId="77777777" w:rsidR="00F1377F" w:rsidRPr="00FC3A9C" w:rsidRDefault="00F1377F" w:rsidP="00F1377F">
            <w:pPr>
              <w:jc w:val="center"/>
              <w:rPr>
                <w:bCs/>
                <w:szCs w:val="21"/>
              </w:rPr>
            </w:pPr>
          </w:p>
        </w:tc>
        <w:tc>
          <w:tcPr>
            <w:tcW w:w="1503" w:type="dxa"/>
            <w:vAlign w:val="center"/>
          </w:tcPr>
          <w:p w14:paraId="2EB8FA6A" w14:textId="77777777" w:rsidR="00F1377F" w:rsidRPr="00FC3A9C" w:rsidRDefault="00F1377F" w:rsidP="00F1377F">
            <w:pPr>
              <w:jc w:val="center"/>
              <w:rPr>
                <w:bCs/>
                <w:szCs w:val="21"/>
              </w:rPr>
            </w:pPr>
            <w:r w:rsidRPr="00FC3A9C">
              <w:rPr>
                <w:rFonts w:asciiTheme="minorEastAsia" w:eastAsiaTheme="minorEastAsia" w:hAnsiTheme="minorEastAsia" w:hint="eastAsia"/>
                <w:bCs/>
              </w:rPr>
              <w:t>徐唐村</w:t>
            </w:r>
          </w:p>
        </w:tc>
        <w:tc>
          <w:tcPr>
            <w:tcW w:w="1503" w:type="dxa"/>
            <w:vAlign w:val="center"/>
          </w:tcPr>
          <w:p w14:paraId="096B8BE1"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7DE1E245"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5DB25F5C" w14:textId="77777777" w:rsidR="00F1377F" w:rsidRPr="00FC3A9C" w:rsidRDefault="00F1377F" w:rsidP="00F1377F">
            <w:pPr>
              <w:jc w:val="center"/>
              <w:rPr>
                <w:bCs/>
                <w:szCs w:val="21"/>
              </w:rPr>
            </w:pPr>
            <w:r w:rsidRPr="00FC3A9C">
              <w:rPr>
                <w:rFonts w:hint="eastAsia"/>
                <w:bCs/>
                <w:szCs w:val="21"/>
              </w:rPr>
              <w:t>/</w:t>
            </w:r>
          </w:p>
        </w:tc>
      </w:tr>
      <w:tr w:rsidR="00FC3A9C" w:rsidRPr="00FC3A9C" w14:paraId="565F1907" w14:textId="77777777" w:rsidTr="00A265D1">
        <w:tc>
          <w:tcPr>
            <w:tcW w:w="1502" w:type="dxa"/>
            <w:vMerge/>
            <w:vAlign w:val="center"/>
          </w:tcPr>
          <w:p w14:paraId="0C4D912F" w14:textId="77777777" w:rsidR="00F1377F" w:rsidRPr="00FC3A9C" w:rsidRDefault="00F1377F" w:rsidP="00F1377F">
            <w:pPr>
              <w:jc w:val="center"/>
              <w:rPr>
                <w:bCs/>
                <w:szCs w:val="21"/>
              </w:rPr>
            </w:pPr>
          </w:p>
        </w:tc>
        <w:tc>
          <w:tcPr>
            <w:tcW w:w="1503" w:type="dxa"/>
            <w:vMerge/>
            <w:vAlign w:val="center"/>
          </w:tcPr>
          <w:p w14:paraId="16C7797D" w14:textId="77777777" w:rsidR="00F1377F" w:rsidRPr="00FC3A9C" w:rsidRDefault="00F1377F" w:rsidP="00F1377F">
            <w:pPr>
              <w:jc w:val="center"/>
              <w:rPr>
                <w:bCs/>
                <w:szCs w:val="21"/>
              </w:rPr>
            </w:pPr>
          </w:p>
        </w:tc>
        <w:tc>
          <w:tcPr>
            <w:tcW w:w="1503" w:type="dxa"/>
            <w:vAlign w:val="center"/>
          </w:tcPr>
          <w:p w14:paraId="7D8C79D6" w14:textId="77777777" w:rsidR="00F1377F" w:rsidRPr="00FC3A9C" w:rsidRDefault="00F1377F" w:rsidP="00F1377F">
            <w:pPr>
              <w:jc w:val="center"/>
              <w:rPr>
                <w:bCs/>
                <w:szCs w:val="21"/>
              </w:rPr>
            </w:pPr>
            <w:r w:rsidRPr="00FC3A9C">
              <w:rPr>
                <w:rFonts w:asciiTheme="minorEastAsia" w:eastAsiaTheme="minorEastAsia" w:hAnsiTheme="minorEastAsia" w:hint="eastAsia"/>
                <w:bCs/>
              </w:rPr>
              <w:t>杨家湾村</w:t>
            </w:r>
          </w:p>
        </w:tc>
        <w:tc>
          <w:tcPr>
            <w:tcW w:w="1503" w:type="dxa"/>
            <w:vAlign w:val="center"/>
          </w:tcPr>
          <w:p w14:paraId="112B073F"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3AC1C325"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36683251" w14:textId="77777777" w:rsidR="00F1377F" w:rsidRPr="00FC3A9C" w:rsidRDefault="00F1377F" w:rsidP="00F1377F">
            <w:pPr>
              <w:jc w:val="center"/>
              <w:rPr>
                <w:bCs/>
                <w:szCs w:val="21"/>
              </w:rPr>
            </w:pPr>
            <w:r w:rsidRPr="00FC3A9C">
              <w:rPr>
                <w:rFonts w:hint="eastAsia"/>
                <w:bCs/>
                <w:szCs w:val="21"/>
              </w:rPr>
              <w:t>/</w:t>
            </w:r>
          </w:p>
        </w:tc>
      </w:tr>
      <w:tr w:rsidR="00FC3A9C" w:rsidRPr="00FC3A9C" w14:paraId="0B83546F" w14:textId="77777777" w:rsidTr="00A265D1">
        <w:tc>
          <w:tcPr>
            <w:tcW w:w="1502" w:type="dxa"/>
            <w:vMerge/>
            <w:vAlign w:val="center"/>
          </w:tcPr>
          <w:p w14:paraId="195005F3" w14:textId="77777777" w:rsidR="00F1377F" w:rsidRPr="00FC3A9C" w:rsidRDefault="00F1377F" w:rsidP="00F1377F">
            <w:pPr>
              <w:jc w:val="center"/>
              <w:rPr>
                <w:bCs/>
                <w:szCs w:val="21"/>
              </w:rPr>
            </w:pPr>
          </w:p>
        </w:tc>
        <w:tc>
          <w:tcPr>
            <w:tcW w:w="1503" w:type="dxa"/>
            <w:vMerge/>
            <w:vAlign w:val="center"/>
          </w:tcPr>
          <w:p w14:paraId="2E00FE0A" w14:textId="77777777" w:rsidR="00F1377F" w:rsidRPr="00FC3A9C" w:rsidRDefault="00F1377F" w:rsidP="00F1377F">
            <w:pPr>
              <w:jc w:val="center"/>
              <w:rPr>
                <w:bCs/>
                <w:szCs w:val="21"/>
              </w:rPr>
            </w:pPr>
          </w:p>
        </w:tc>
        <w:tc>
          <w:tcPr>
            <w:tcW w:w="1503" w:type="dxa"/>
            <w:vAlign w:val="center"/>
          </w:tcPr>
          <w:p w14:paraId="771E9966" w14:textId="77777777" w:rsidR="00F1377F" w:rsidRPr="00FC3A9C" w:rsidRDefault="00F1377F" w:rsidP="00F1377F">
            <w:pPr>
              <w:jc w:val="center"/>
              <w:rPr>
                <w:bCs/>
                <w:szCs w:val="21"/>
              </w:rPr>
            </w:pPr>
            <w:r w:rsidRPr="00FC3A9C">
              <w:rPr>
                <w:rFonts w:asciiTheme="minorEastAsia" w:eastAsiaTheme="minorEastAsia" w:hAnsiTheme="minorEastAsia" w:hint="eastAsia"/>
                <w:bCs/>
              </w:rPr>
              <w:t>杨家湾小学</w:t>
            </w:r>
          </w:p>
        </w:tc>
        <w:tc>
          <w:tcPr>
            <w:tcW w:w="1503" w:type="dxa"/>
            <w:vAlign w:val="center"/>
          </w:tcPr>
          <w:p w14:paraId="6BEFE11A"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6C9B96CE"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27F5607D" w14:textId="77777777" w:rsidR="00F1377F" w:rsidRPr="00FC3A9C" w:rsidRDefault="00F1377F" w:rsidP="00F1377F">
            <w:pPr>
              <w:jc w:val="center"/>
              <w:rPr>
                <w:bCs/>
                <w:szCs w:val="21"/>
              </w:rPr>
            </w:pPr>
            <w:r w:rsidRPr="00FC3A9C">
              <w:rPr>
                <w:rFonts w:hint="eastAsia"/>
                <w:bCs/>
                <w:szCs w:val="21"/>
              </w:rPr>
              <w:t>/</w:t>
            </w:r>
          </w:p>
        </w:tc>
      </w:tr>
      <w:tr w:rsidR="00FC3A9C" w:rsidRPr="00FC3A9C" w14:paraId="56AE4FBE" w14:textId="77777777" w:rsidTr="00A265D1">
        <w:tc>
          <w:tcPr>
            <w:tcW w:w="1502" w:type="dxa"/>
            <w:vMerge/>
            <w:vAlign w:val="center"/>
          </w:tcPr>
          <w:p w14:paraId="484AE291" w14:textId="77777777" w:rsidR="00F1377F" w:rsidRPr="00FC3A9C" w:rsidRDefault="00F1377F" w:rsidP="00F1377F">
            <w:pPr>
              <w:jc w:val="center"/>
              <w:rPr>
                <w:bCs/>
                <w:szCs w:val="21"/>
              </w:rPr>
            </w:pPr>
          </w:p>
        </w:tc>
        <w:tc>
          <w:tcPr>
            <w:tcW w:w="1503" w:type="dxa"/>
            <w:vMerge/>
            <w:vAlign w:val="center"/>
          </w:tcPr>
          <w:p w14:paraId="7BE2B003" w14:textId="77777777" w:rsidR="00F1377F" w:rsidRPr="00FC3A9C" w:rsidRDefault="00F1377F" w:rsidP="00F1377F">
            <w:pPr>
              <w:jc w:val="center"/>
              <w:rPr>
                <w:bCs/>
                <w:szCs w:val="21"/>
              </w:rPr>
            </w:pPr>
          </w:p>
        </w:tc>
        <w:tc>
          <w:tcPr>
            <w:tcW w:w="1503" w:type="dxa"/>
            <w:vAlign w:val="center"/>
          </w:tcPr>
          <w:p w14:paraId="42874D0A" w14:textId="77777777" w:rsidR="00F1377F" w:rsidRPr="00FC3A9C" w:rsidRDefault="00F1377F" w:rsidP="00F1377F">
            <w:pPr>
              <w:jc w:val="center"/>
              <w:rPr>
                <w:bCs/>
                <w:szCs w:val="21"/>
              </w:rPr>
            </w:pPr>
            <w:r w:rsidRPr="00FC3A9C">
              <w:rPr>
                <w:rFonts w:asciiTheme="minorEastAsia" w:eastAsiaTheme="minorEastAsia" w:hAnsiTheme="minorEastAsia" w:hint="eastAsia"/>
                <w:bCs/>
              </w:rPr>
              <w:t>许赵村</w:t>
            </w:r>
          </w:p>
        </w:tc>
        <w:tc>
          <w:tcPr>
            <w:tcW w:w="1503" w:type="dxa"/>
            <w:vAlign w:val="center"/>
          </w:tcPr>
          <w:p w14:paraId="5BA34C7A"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22B9C7FA"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4C398BA0" w14:textId="77777777" w:rsidR="00F1377F" w:rsidRPr="00FC3A9C" w:rsidRDefault="00F1377F" w:rsidP="00F1377F">
            <w:pPr>
              <w:jc w:val="center"/>
              <w:rPr>
                <w:bCs/>
                <w:szCs w:val="21"/>
              </w:rPr>
            </w:pPr>
            <w:r w:rsidRPr="00FC3A9C">
              <w:rPr>
                <w:rFonts w:hint="eastAsia"/>
                <w:bCs/>
                <w:szCs w:val="21"/>
              </w:rPr>
              <w:t>/</w:t>
            </w:r>
          </w:p>
        </w:tc>
      </w:tr>
      <w:tr w:rsidR="00FC3A9C" w:rsidRPr="00FC3A9C" w14:paraId="3DF9B7A8" w14:textId="77777777" w:rsidTr="00A265D1">
        <w:tc>
          <w:tcPr>
            <w:tcW w:w="1502" w:type="dxa"/>
            <w:vMerge/>
            <w:vAlign w:val="center"/>
          </w:tcPr>
          <w:p w14:paraId="783604F6" w14:textId="77777777" w:rsidR="00F1377F" w:rsidRPr="00FC3A9C" w:rsidRDefault="00F1377F" w:rsidP="00F1377F">
            <w:pPr>
              <w:jc w:val="center"/>
              <w:rPr>
                <w:bCs/>
                <w:szCs w:val="21"/>
              </w:rPr>
            </w:pPr>
          </w:p>
        </w:tc>
        <w:tc>
          <w:tcPr>
            <w:tcW w:w="1503" w:type="dxa"/>
            <w:vMerge/>
            <w:vAlign w:val="center"/>
          </w:tcPr>
          <w:p w14:paraId="4B694282" w14:textId="77777777" w:rsidR="00F1377F" w:rsidRPr="00FC3A9C" w:rsidRDefault="00F1377F" w:rsidP="00F1377F">
            <w:pPr>
              <w:jc w:val="center"/>
              <w:rPr>
                <w:bCs/>
                <w:szCs w:val="21"/>
              </w:rPr>
            </w:pPr>
          </w:p>
        </w:tc>
        <w:tc>
          <w:tcPr>
            <w:tcW w:w="1503" w:type="dxa"/>
            <w:vAlign w:val="center"/>
          </w:tcPr>
          <w:p w14:paraId="202959DC" w14:textId="77777777" w:rsidR="00F1377F" w:rsidRPr="00FC3A9C" w:rsidRDefault="00F1377F" w:rsidP="00F1377F">
            <w:pPr>
              <w:jc w:val="center"/>
              <w:rPr>
                <w:bCs/>
                <w:szCs w:val="21"/>
              </w:rPr>
            </w:pPr>
            <w:r w:rsidRPr="00FC3A9C">
              <w:rPr>
                <w:rFonts w:asciiTheme="minorEastAsia" w:eastAsiaTheme="minorEastAsia" w:hAnsiTheme="minorEastAsia" w:hint="eastAsia"/>
                <w:bCs/>
              </w:rPr>
              <w:t>左排村</w:t>
            </w:r>
          </w:p>
        </w:tc>
        <w:tc>
          <w:tcPr>
            <w:tcW w:w="1503" w:type="dxa"/>
            <w:vAlign w:val="center"/>
          </w:tcPr>
          <w:p w14:paraId="6D68FE39"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6FEDBE79"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0EB12C35" w14:textId="77777777" w:rsidR="00F1377F" w:rsidRPr="00FC3A9C" w:rsidRDefault="00F1377F" w:rsidP="00F1377F">
            <w:pPr>
              <w:jc w:val="center"/>
              <w:rPr>
                <w:bCs/>
                <w:szCs w:val="21"/>
              </w:rPr>
            </w:pPr>
            <w:r w:rsidRPr="00FC3A9C">
              <w:rPr>
                <w:rFonts w:hint="eastAsia"/>
                <w:bCs/>
                <w:szCs w:val="21"/>
              </w:rPr>
              <w:t>/</w:t>
            </w:r>
          </w:p>
        </w:tc>
      </w:tr>
      <w:tr w:rsidR="00FC3A9C" w:rsidRPr="00FC3A9C" w14:paraId="0140C438" w14:textId="77777777" w:rsidTr="00A265D1">
        <w:tc>
          <w:tcPr>
            <w:tcW w:w="1502" w:type="dxa"/>
            <w:vMerge/>
            <w:vAlign w:val="center"/>
          </w:tcPr>
          <w:p w14:paraId="30079008" w14:textId="77777777" w:rsidR="00F1377F" w:rsidRPr="00FC3A9C" w:rsidRDefault="00F1377F" w:rsidP="00F1377F">
            <w:pPr>
              <w:jc w:val="center"/>
              <w:rPr>
                <w:bCs/>
                <w:szCs w:val="21"/>
              </w:rPr>
            </w:pPr>
          </w:p>
        </w:tc>
        <w:tc>
          <w:tcPr>
            <w:tcW w:w="1503" w:type="dxa"/>
            <w:vMerge/>
            <w:vAlign w:val="center"/>
          </w:tcPr>
          <w:p w14:paraId="2D2D613E" w14:textId="77777777" w:rsidR="00F1377F" w:rsidRPr="00FC3A9C" w:rsidRDefault="00F1377F" w:rsidP="00F1377F">
            <w:pPr>
              <w:jc w:val="center"/>
              <w:rPr>
                <w:bCs/>
                <w:szCs w:val="21"/>
              </w:rPr>
            </w:pPr>
          </w:p>
        </w:tc>
        <w:tc>
          <w:tcPr>
            <w:tcW w:w="1503" w:type="dxa"/>
            <w:vAlign w:val="center"/>
          </w:tcPr>
          <w:p w14:paraId="40F8554D" w14:textId="77777777" w:rsidR="00F1377F" w:rsidRPr="00FC3A9C" w:rsidRDefault="00F1377F" w:rsidP="00F1377F">
            <w:pPr>
              <w:jc w:val="center"/>
              <w:rPr>
                <w:bCs/>
                <w:szCs w:val="21"/>
              </w:rPr>
            </w:pPr>
            <w:r w:rsidRPr="00FC3A9C">
              <w:rPr>
                <w:rFonts w:asciiTheme="minorEastAsia" w:eastAsiaTheme="minorEastAsia" w:hAnsiTheme="minorEastAsia" w:hint="eastAsia"/>
                <w:bCs/>
              </w:rPr>
              <w:t>后排村</w:t>
            </w:r>
          </w:p>
        </w:tc>
        <w:tc>
          <w:tcPr>
            <w:tcW w:w="1503" w:type="dxa"/>
            <w:vAlign w:val="center"/>
          </w:tcPr>
          <w:p w14:paraId="11ED3348"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53D50F7F"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2FC059C6" w14:textId="77777777" w:rsidR="00F1377F" w:rsidRPr="00FC3A9C" w:rsidRDefault="00F1377F" w:rsidP="00F1377F">
            <w:pPr>
              <w:jc w:val="center"/>
              <w:rPr>
                <w:bCs/>
                <w:szCs w:val="21"/>
              </w:rPr>
            </w:pPr>
            <w:r w:rsidRPr="00FC3A9C">
              <w:rPr>
                <w:rFonts w:hint="eastAsia"/>
                <w:bCs/>
                <w:szCs w:val="21"/>
              </w:rPr>
              <w:t>/</w:t>
            </w:r>
          </w:p>
        </w:tc>
      </w:tr>
      <w:tr w:rsidR="00FC3A9C" w:rsidRPr="00FC3A9C" w14:paraId="1F47BBD1" w14:textId="77777777" w:rsidTr="00A265D1">
        <w:tc>
          <w:tcPr>
            <w:tcW w:w="1502" w:type="dxa"/>
            <w:vMerge/>
            <w:vAlign w:val="center"/>
          </w:tcPr>
          <w:p w14:paraId="2CB4502B" w14:textId="77777777" w:rsidR="00F1377F" w:rsidRPr="00FC3A9C" w:rsidRDefault="00F1377F" w:rsidP="00F1377F">
            <w:pPr>
              <w:jc w:val="center"/>
              <w:rPr>
                <w:bCs/>
                <w:szCs w:val="21"/>
              </w:rPr>
            </w:pPr>
          </w:p>
        </w:tc>
        <w:tc>
          <w:tcPr>
            <w:tcW w:w="1503" w:type="dxa"/>
            <w:vMerge/>
            <w:vAlign w:val="center"/>
          </w:tcPr>
          <w:p w14:paraId="1C744177" w14:textId="77777777" w:rsidR="00F1377F" w:rsidRPr="00FC3A9C" w:rsidRDefault="00F1377F" w:rsidP="00F1377F">
            <w:pPr>
              <w:jc w:val="center"/>
              <w:rPr>
                <w:bCs/>
                <w:szCs w:val="21"/>
              </w:rPr>
            </w:pPr>
          </w:p>
        </w:tc>
        <w:tc>
          <w:tcPr>
            <w:tcW w:w="1503" w:type="dxa"/>
            <w:vAlign w:val="center"/>
          </w:tcPr>
          <w:p w14:paraId="330027EB" w14:textId="77777777" w:rsidR="00F1377F" w:rsidRPr="00FC3A9C" w:rsidRDefault="00F1377F" w:rsidP="00F1377F">
            <w:pPr>
              <w:jc w:val="center"/>
              <w:rPr>
                <w:bCs/>
                <w:szCs w:val="21"/>
              </w:rPr>
            </w:pPr>
            <w:r w:rsidRPr="00FC3A9C">
              <w:rPr>
                <w:rFonts w:asciiTheme="minorEastAsia" w:eastAsiaTheme="minorEastAsia" w:hAnsiTheme="minorEastAsia" w:hint="eastAsia"/>
                <w:bCs/>
              </w:rPr>
              <w:t>韩家湾</w:t>
            </w:r>
          </w:p>
        </w:tc>
        <w:tc>
          <w:tcPr>
            <w:tcW w:w="1503" w:type="dxa"/>
            <w:vAlign w:val="center"/>
          </w:tcPr>
          <w:p w14:paraId="28082E9D"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5CF0FCC3"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241D9E1E" w14:textId="77777777" w:rsidR="00F1377F" w:rsidRPr="00FC3A9C" w:rsidRDefault="00F1377F" w:rsidP="00F1377F">
            <w:pPr>
              <w:jc w:val="center"/>
              <w:rPr>
                <w:bCs/>
                <w:szCs w:val="21"/>
              </w:rPr>
            </w:pPr>
            <w:r w:rsidRPr="00FC3A9C">
              <w:rPr>
                <w:rFonts w:hint="eastAsia"/>
                <w:bCs/>
                <w:szCs w:val="21"/>
              </w:rPr>
              <w:t>/</w:t>
            </w:r>
          </w:p>
        </w:tc>
      </w:tr>
      <w:tr w:rsidR="00FC3A9C" w:rsidRPr="00FC3A9C" w14:paraId="42CEADC8" w14:textId="77777777" w:rsidTr="00A265D1">
        <w:tc>
          <w:tcPr>
            <w:tcW w:w="1502" w:type="dxa"/>
            <w:vMerge/>
            <w:vAlign w:val="center"/>
          </w:tcPr>
          <w:p w14:paraId="1DFD0F61" w14:textId="77777777" w:rsidR="00F1377F" w:rsidRPr="00FC3A9C" w:rsidRDefault="00F1377F" w:rsidP="00F1377F">
            <w:pPr>
              <w:jc w:val="center"/>
              <w:rPr>
                <w:bCs/>
                <w:szCs w:val="21"/>
              </w:rPr>
            </w:pPr>
          </w:p>
        </w:tc>
        <w:tc>
          <w:tcPr>
            <w:tcW w:w="1503" w:type="dxa"/>
            <w:vMerge/>
            <w:vAlign w:val="center"/>
          </w:tcPr>
          <w:p w14:paraId="1043B689" w14:textId="77777777" w:rsidR="00F1377F" w:rsidRPr="00FC3A9C" w:rsidRDefault="00F1377F" w:rsidP="00F1377F">
            <w:pPr>
              <w:jc w:val="center"/>
              <w:rPr>
                <w:bCs/>
                <w:szCs w:val="21"/>
              </w:rPr>
            </w:pPr>
          </w:p>
        </w:tc>
        <w:tc>
          <w:tcPr>
            <w:tcW w:w="1503" w:type="dxa"/>
            <w:vAlign w:val="center"/>
          </w:tcPr>
          <w:p w14:paraId="10BE6563" w14:textId="77777777" w:rsidR="00F1377F" w:rsidRPr="00FC3A9C" w:rsidRDefault="00F1377F" w:rsidP="00F1377F">
            <w:pPr>
              <w:jc w:val="center"/>
              <w:rPr>
                <w:bCs/>
                <w:szCs w:val="21"/>
              </w:rPr>
            </w:pPr>
            <w:r w:rsidRPr="00FC3A9C">
              <w:rPr>
                <w:rFonts w:asciiTheme="minorEastAsia" w:eastAsiaTheme="minorEastAsia" w:hAnsiTheme="minorEastAsia" w:hint="eastAsia"/>
                <w:bCs/>
              </w:rPr>
              <w:t>怡魏村</w:t>
            </w:r>
          </w:p>
        </w:tc>
        <w:tc>
          <w:tcPr>
            <w:tcW w:w="1503" w:type="dxa"/>
            <w:vAlign w:val="center"/>
          </w:tcPr>
          <w:p w14:paraId="7344429B"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1CBC24A1"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78D5F2C0" w14:textId="77777777" w:rsidR="00F1377F" w:rsidRPr="00FC3A9C" w:rsidRDefault="00F1377F" w:rsidP="00F1377F">
            <w:pPr>
              <w:jc w:val="center"/>
              <w:rPr>
                <w:bCs/>
                <w:szCs w:val="21"/>
              </w:rPr>
            </w:pPr>
            <w:r w:rsidRPr="00FC3A9C">
              <w:rPr>
                <w:rFonts w:hint="eastAsia"/>
                <w:bCs/>
                <w:szCs w:val="21"/>
              </w:rPr>
              <w:t>/</w:t>
            </w:r>
          </w:p>
        </w:tc>
      </w:tr>
      <w:tr w:rsidR="00FC3A9C" w:rsidRPr="00FC3A9C" w14:paraId="23E0222A" w14:textId="77777777" w:rsidTr="00A265D1">
        <w:tc>
          <w:tcPr>
            <w:tcW w:w="1502" w:type="dxa"/>
            <w:vMerge/>
            <w:vAlign w:val="center"/>
          </w:tcPr>
          <w:p w14:paraId="0DED9937" w14:textId="77777777" w:rsidR="00F1377F" w:rsidRPr="00FC3A9C" w:rsidRDefault="00F1377F" w:rsidP="00F1377F">
            <w:pPr>
              <w:jc w:val="center"/>
              <w:rPr>
                <w:bCs/>
                <w:szCs w:val="21"/>
              </w:rPr>
            </w:pPr>
          </w:p>
        </w:tc>
        <w:tc>
          <w:tcPr>
            <w:tcW w:w="1503" w:type="dxa"/>
            <w:vMerge/>
            <w:vAlign w:val="center"/>
          </w:tcPr>
          <w:p w14:paraId="6F1B985D" w14:textId="77777777" w:rsidR="00F1377F" w:rsidRPr="00FC3A9C" w:rsidRDefault="00F1377F" w:rsidP="00F1377F">
            <w:pPr>
              <w:jc w:val="center"/>
              <w:rPr>
                <w:bCs/>
                <w:szCs w:val="21"/>
              </w:rPr>
            </w:pPr>
          </w:p>
        </w:tc>
        <w:tc>
          <w:tcPr>
            <w:tcW w:w="1503" w:type="dxa"/>
            <w:vAlign w:val="center"/>
          </w:tcPr>
          <w:p w14:paraId="10B10945" w14:textId="77777777" w:rsidR="00F1377F" w:rsidRPr="00FC3A9C" w:rsidRDefault="00F1377F" w:rsidP="00F1377F">
            <w:pPr>
              <w:jc w:val="center"/>
              <w:rPr>
                <w:bCs/>
                <w:szCs w:val="21"/>
              </w:rPr>
            </w:pPr>
            <w:r w:rsidRPr="00FC3A9C">
              <w:rPr>
                <w:rFonts w:asciiTheme="minorEastAsia" w:eastAsiaTheme="minorEastAsia" w:hAnsiTheme="minorEastAsia" w:hint="eastAsia"/>
                <w:bCs/>
              </w:rPr>
              <w:t>马家堡</w:t>
            </w:r>
          </w:p>
        </w:tc>
        <w:tc>
          <w:tcPr>
            <w:tcW w:w="1503" w:type="dxa"/>
            <w:vAlign w:val="center"/>
          </w:tcPr>
          <w:p w14:paraId="72BD5BAE"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65730437"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0875A24D" w14:textId="77777777" w:rsidR="00F1377F" w:rsidRPr="00FC3A9C" w:rsidRDefault="00F1377F" w:rsidP="00F1377F">
            <w:pPr>
              <w:jc w:val="center"/>
              <w:rPr>
                <w:bCs/>
                <w:szCs w:val="21"/>
              </w:rPr>
            </w:pPr>
            <w:r w:rsidRPr="00FC3A9C">
              <w:rPr>
                <w:rFonts w:hint="eastAsia"/>
                <w:bCs/>
                <w:szCs w:val="21"/>
              </w:rPr>
              <w:t>/</w:t>
            </w:r>
          </w:p>
        </w:tc>
      </w:tr>
      <w:tr w:rsidR="00FC3A9C" w:rsidRPr="00FC3A9C" w14:paraId="04D02ED9" w14:textId="77777777" w:rsidTr="00A265D1">
        <w:tc>
          <w:tcPr>
            <w:tcW w:w="1502" w:type="dxa"/>
            <w:vMerge/>
            <w:vAlign w:val="center"/>
          </w:tcPr>
          <w:p w14:paraId="688B75F4" w14:textId="77777777" w:rsidR="00F1377F" w:rsidRPr="00FC3A9C" w:rsidRDefault="00F1377F" w:rsidP="00F1377F">
            <w:pPr>
              <w:jc w:val="center"/>
              <w:rPr>
                <w:bCs/>
                <w:szCs w:val="21"/>
              </w:rPr>
            </w:pPr>
          </w:p>
        </w:tc>
        <w:tc>
          <w:tcPr>
            <w:tcW w:w="1503" w:type="dxa"/>
            <w:vMerge/>
            <w:vAlign w:val="center"/>
          </w:tcPr>
          <w:p w14:paraId="49390388" w14:textId="77777777" w:rsidR="00F1377F" w:rsidRPr="00FC3A9C" w:rsidRDefault="00F1377F" w:rsidP="00F1377F">
            <w:pPr>
              <w:jc w:val="center"/>
              <w:rPr>
                <w:bCs/>
                <w:szCs w:val="21"/>
              </w:rPr>
            </w:pPr>
          </w:p>
        </w:tc>
        <w:tc>
          <w:tcPr>
            <w:tcW w:w="1503" w:type="dxa"/>
            <w:vAlign w:val="center"/>
          </w:tcPr>
          <w:p w14:paraId="2B4955D8" w14:textId="77777777" w:rsidR="00F1377F" w:rsidRPr="00FC3A9C" w:rsidRDefault="00F1377F" w:rsidP="00F1377F">
            <w:pPr>
              <w:jc w:val="center"/>
              <w:rPr>
                <w:bCs/>
                <w:szCs w:val="21"/>
              </w:rPr>
            </w:pPr>
            <w:r w:rsidRPr="00FC3A9C">
              <w:rPr>
                <w:rFonts w:asciiTheme="minorEastAsia" w:eastAsiaTheme="minorEastAsia" w:hAnsiTheme="minorEastAsia" w:hint="eastAsia"/>
                <w:bCs/>
              </w:rPr>
              <w:t>孙家村</w:t>
            </w:r>
          </w:p>
        </w:tc>
        <w:tc>
          <w:tcPr>
            <w:tcW w:w="1503" w:type="dxa"/>
            <w:vAlign w:val="center"/>
          </w:tcPr>
          <w:p w14:paraId="376F065A"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39537E17"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53191890" w14:textId="77777777" w:rsidR="00F1377F" w:rsidRPr="00FC3A9C" w:rsidRDefault="00F1377F" w:rsidP="00F1377F">
            <w:pPr>
              <w:jc w:val="center"/>
              <w:rPr>
                <w:bCs/>
                <w:szCs w:val="21"/>
              </w:rPr>
            </w:pPr>
            <w:r w:rsidRPr="00FC3A9C">
              <w:rPr>
                <w:rFonts w:hint="eastAsia"/>
                <w:bCs/>
                <w:szCs w:val="21"/>
              </w:rPr>
              <w:t>/</w:t>
            </w:r>
          </w:p>
        </w:tc>
      </w:tr>
      <w:tr w:rsidR="00FC3A9C" w:rsidRPr="00FC3A9C" w14:paraId="5063B2AF" w14:textId="77777777" w:rsidTr="00A265D1">
        <w:tc>
          <w:tcPr>
            <w:tcW w:w="1502" w:type="dxa"/>
            <w:vMerge/>
            <w:vAlign w:val="center"/>
          </w:tcPr>
          <w:p w14:paraId="41A1E8D7" w14:textId="77777777" w:rsidR="00F1377F" w:rsidRPr="00FC3A9C" w:rsidRDefault="00F1377F" w:rsidP="00F1377F">
            <w:pPr>
              <w:jc w:val="center"/>
              <w:rPr>
                <w:bCs/>
                <w:szCs w:val="21"/>
              </w:rPr>
            </w:pPr>
          </w:p>
        </w:tc>
        <w:tc>
          <w:tcPr>
            <w:tcW w:w="1503" w:type="dxa"/>
            <w:vMerge/>
            <w:vAlign w:val="center"/>
          </w:tcPr>
          <w:p w14:paraId="7B6E47CF" w14:textId="77777777" w:rsidR="00F1377F" w:rsidRPr="00FC3A9C" w:rsidRDefault="00F1377F" w:rsidP="00F1377F">
            <w:pPr>
              <w:jc w:val="center"/>
              <w:rPr>
                <w:bCs/>
                <w:szCs w:val="21"/>
              </w:rPr>
            </w:pPr>
          </w:p>
        </w:tc>
        <w:tc>
          <w:tcPr>
            <w:tcW w:w="1503" w:type="dxa"/>
            <w:vAlign w:val="center"/>
          </w:tcPr>
          <w:p w14:paraId="50C5C9E2" w14:textId="77777777" w:rsidR="00F1377F" w:rsidRPr="00FC3A9C" w:rsidRDefault="00F1377F" w:rsidP="00F1377F">
            <w:pPr>
              <w:jc w:val="center"/>
              <w:rPr>
                <w:bCs/>
                <w:szCs w:val="21"/>
              </w:rPr>
            </w:pPr>
            <w:r w:rsidRPr="00FC3A9C">
              <w:rPr>
                <w:rFonts w:asciiTheme="minorEastAsia" w:eastAsiaTheme="minorEastAsia" w:hAnsiTheme="minorEastAsia" w:hint="eastAsia"/>
                <w:bCs/>
              </w:rPr>
              <w:t>西史村</w:t>
            </w:r>
          </w:p>
        </w:tc>
        <w:tc>
          <w:tcPr>
            <w:tcW w:w="1503" w:type="dxa"/>
            <w:vAlign w:val="center"/>
          </w:tcPr>
          <w:p w14:paraId="4EDEBC57"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51EC3C42"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6ED083F8" w14:textId="77777777" w:rsidR="00F1377F" w:rsidRPr="00FC3A9C" w:rsidRDefault="00F1377F" w:rsidP="00F1377F">
            <w:pPr>
              <w:jc w:val="center"/>
              <w:rPr>
                <w:bCs/>
                <w:szCs w:val="21"/>
              </w:rPr>
            </w:pPr>
            <w:r w:rsidRPr="00FC3A9C">
              <w:rPr>
                <w:rFonts w:hint="eastAsia"/>
                <w:bCs/>
                <w:szCs w:val="21"/>
              </w:rPr>
              <w:t>/</w:t>
            </w:r>
          </w:p>
        </w:tc>
      </w:tr>
      <w:tr w:rsidR="00FC3A9C" w:rsidRPr="00FC3A9C" w14:paraId="5FD4C4A2" w14:textId="77777777" w:rsidTr="00A265D1">
        <w:tc>
          <w:tcPr>
            <w:tcW w:w="1502" w:type="dxa"/>
            <w:vMerge/>
            <w:vAlign w:val="center"/>
          </w:tcPr>
          <w:p w14:paraId="1BCACB81" w14:textId="77777777" w:rsidR="00F1377F" w:rsidRPr="00FC3A9C" w:rsidRDefault="00F1377F" w:rsidP="00F1377F">
            <w:pPr>
              <w:jc w:val="center"/>
              <w:rPr>
                <w:bCs/>
                <w:szCs w:val="21"/>
              </w:rPr>
            </w:pPr>
          </w:p>
        </w:tc>
        <w:tc>
          <w:tcPr>
            <w:tcW w:w="1503" w:type="dxa"/>
            <w:vMerge/>
            <w:vAlign w:val="center"/>
          </w:tcPr>
          <w:p w14:paraId="4DEDC4DE" w14:textId="77777777" w:rsidR="00F1377F" w:rsidRPr="00FC3A9C" w:rsidRDefault="00F1377F" w:rsidP="00F1377F">
            <w:pPr>
              <w:jc w:val="center"/>
              <w:rPr>
                <w:bCs/>
                <w:szCs w:val="21"/>
              </w:rPr>
            </w:pPr>
          </w:p>
        </w:tc>
        <w:tc>
          <w:tcPr>
            <w:tcW w:w="1503" w:type="dxa"/>
            <w:vAlign w:val="center"/>
          </w:tcPr>
          <w:p w14:paraId="35A64A8C" w14:textId="77777777" w:rsidR="00F1377F" w:rsidRPr="00FC3A9C" w:rsidRDefault="00F1377F" w:rsidP="00F1377F">
            <w:pPr>
              <w:jc w:val="center"/>
              <w:rPr>
                <w:bCs/>
                <w:szCs w:val="21"/>
              </w:rPr>
            </w:pPr>
            <w:r w:rsidRPr="00FC3A9C">
              <w:rPr>
                <w:rFonts w:asciiTheme="minorEastAsia" w:eastAsiaTheme="minorEastAsia" w:hAnsiTheme="minorEastAsia" w:hint="eastAsia"/>
                <w:bCs/>
              </w:rPr>
              <w:t>东史村</w:t>
            </w:r>
          </w:p>
        </w:tc>
        <w:tc>
          <w:tcPr>
            <w:tcW w:w="1503" w:type="dxa"/>
            <w:vAlign w:val="center"/>
          </w:tcPr>
          <w:p w14:paraId="4786A4CA"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136CC19C"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4E4C4A8C" w14:textId="77777777" w:rsidR="00F1377F" w:rsidRPr="00FC3A9C" w:rsidRDefault="00F1377F" w:rsidP="00F1377F">
            <w:pPr>
              <w:jc w:val="center"/>
              <w:rPr>
                <w:bCs/>
                <w:szCs w:val="21"/>
              </w:rPr>
            </w:pPr>
            <w:r w:rsidRPr="00FC3A9C">
              <w:rPr>
                <w:rFonts w:hint="eastAsia"/>
                <w:bCs/>
                <w:szCs w:val="21"/>
              </w:rPr>
              <w:t>/</w:t>
            </w:r>
          </w:p>
        </w:tc>
      </w:tr>
      <w:tr w:rsidR="00FC3A9C" w:rsidRPr="00FC3A9C" w14:paraId="5A0D56DB" w14:textId="77777777" w:rsidTr="00A265D1">
        <w:tc>
          <w:tcPr>
            <w:tcW w:w="1502" w:type="dxa"/>
            <w:vMerge/>
            <w:vAlign w:val="center"/>
          </w:tcPr>
          <w:p w14:paraId="00886AA6" w14:textId="77777777" w:rsidR="00F1377F" w:rsidRPr="00FC3A9C" w:rsidRDefault="00F1377F" w:rsidP="00F1377F">
            <w:pPr>
              <w:jc w:val="center"/>
              <w:rPr>
                <w:bCs/>
                <w:szCs w:val="21"/>
              </w:rPr>
            </w:pPr>
          </w:p>
        </w:tc>
        <w:tc>
          <w:tcPr>
            <w:tcW w:w="1503" w:type="dxa"/>
            <w:vMerge/>
            <w:vAlign w:val="center"/>
          </w:tcPr>
          <w:p w14:paraId="0C701615" w14:textId="77777777" w:rsidR="00F1377F" w:rsidRPr="00FC3A9C" w:rsidRDefault="00F1377F" w:rsidP="00F1377F">
            <w:pPr>
              <w:jc w:val="center"/>
              <w:rPr>
                <w:bCs/>
                <w:szCs w:val="21"/>
              </w:rPr>
            </w:pPr>
          </w:p>
        </w:tc>
        <w:tc>
          <w:tcPr>
            <w:tcW w:w="1503" w:type="dxa"/>
            <w:vAlign w:val="center"/>
          </w:tcPr>
          <w:p w14:paraId="430BEAD0" w14:textId="77777777" w:rsidR="00F1377F" w:rsidRPr="00FC3A9C" w:rsidRDefault="00F1377F" w:rsidP="00F1377F">
            <w:pPr>
              <w:jc w:val="center"/>
              <w:rPr>
                <w:bCs/>
                <w:szCs w:val="21"/>
              </w:rPr>
            </w:pPr>
            <w:r w:rsidRPr="00FC3A9C">
              <w:rPr>
                <w:rFonts w:asciiTheme="minorEastAsia" w:eastAsiaTheme="minorEastAsia" w:hAnsiTheme="minorEastAsia" w:hint="eastAsia"/>
                <w:bCs/>
              </w:rPr>
              <w:t>张家湾村</w:t>
            </w:r>
          </w:p>
        </w:tc>
        <w:tc>
          <w:tcPr>
            <w:tcW w:w="1503" w:type="dxa"/>
            <w:vAlign w:val="center"/>
          </w:tcPr>
          <w:p w14:paraId="3B3C01F8"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08246582"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7756DA9B" w14:textId="77777777" w:rsidR="00F1377F" w:rsidRPr="00FC3A9C" w:rsidRDefault="00F1377F" w:rsidP="00F1377F">
            <w:pPr>
              <w:jc w:val="center"/>
              <w:rPr>
                <w:bCs/>
                <w:szCs w:val="21"/>
              </w:rPr>
            </w:pPr>
            <w:r w:rsidRPr="00FC3A9C">
              <w:rPr>
                <w:rFonts w:hint="eastAsia"/>
                <w:bCs/>
                <w:szCs w:val="21"/>
              </w:rPr>
              <w:t>/</w:t>
            </w:r>
          </w:p>
        </w:tc>
      </w:tr>
      <w:tr w:rsidR="00FC3A9C" w:rsidRPr="00FC3A9C" w14:paraId="5ACA1AF6" w14:textId="77777777" w:rsidTr="00A265D1">
        <w:tc>
          <w:tcPr>
            <w:tcW w:w="1502" w:type="dxa"/>
            <w:vMerge/>
            <w:vAlign w:val="center"/>
          </w:tcPr>
          <w:p w14:paraId="4CC9F4C9" w14:textId="77777777" w:rsidR="00F1377F" w:rsidRPr="00FC3A9C" w:rsidRDefault="00F1377F" w:rsidP="00F1377F">
            <w:pPr>
              <w:jc w:val="center"/>
              <w:rPr>
                <w:bCs/>
                <w:szCs w:val="21"/>
              </w:rPr>
            </w:pPr>
          </w:p>
        </w:tc>
        <w:tc>
          <w:tcPr>
            <w:tcW w:w="1503" w:type="dxa"/>
            <w:vMerge/>
            <w:vAlign w:val="center"/>
          </w:tcPr>
          <w:p w14:paraId="7AC0AC11" w14:textId="77777777" w:rsidR="00F1377F" w:rsidRPr="00FC3A9C" w:rsidRDefault="00F1377F" w:rsidP="00F1377F">
            <w:pPr>
              <w:jc w:val="center"/>
              <w:rPr>
                <w:bCs/>
                <w:szCs w:val="21"/>
              </w:rPr>
            </w:pPr>
          </w:p>
        </w:tc>
        <w:tc>
          <w:tcPr>
            <w:tcW w:w="1503" w:type="dxa"/>
            <w:vAlign w:val="center"/>
          </w:tcPr>
          <w:p w14:paraId="4C95FB57" w14:textId="77777777" w:rsidR="00F1377F" w:rsidRPr="00FC3A9C" w:rsidRDefault="00F1377F" w:rsidP="00F1377F">
            <w:pPr>
              <w:jc w:val="center"/>
              <w:rPr>
                <w:bCs/>
                <w:szCs w:val="21"/>
              </w:rPr>
            </w:pPr>
            <w:r w:rsidRPr="00FC3A9C">
              <w:rPr>
                <w:rFonts w:asciiTheme="minorEastAsia" w:eastAsiaTheme="minorEastAsia" w:hAnsiTheme="minorEastAsia" w:hint="eastAsia"/>
                <w:bCs/>
              </w:rPr>
              <w:t>刘家沟村</w:t>
            </w:r>
          </w:p>
        </w:tc>
        <w:tc>
          <w:tcPr>
            <w:tcW w:w="1503" w:type="dxa"/>
            <w:vAlign w:val="center"/>
          </w:tcPr>
          <w:p w14:paraId="30D8197D"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6D56A4ED"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3002141B" w14:textId="77777777" w:rsidR="00F1377F" w:rsidRPr="00FC3A9C" w:rsidRDefault="00F1377F" w:rsidP="00F1377F">
            <w:pPr>
              <w:jc w:val="center"/>
              <w:rPr>
                <w:bCs/>
                <w:szCs w:val="21"/>
              </w:rPr>
            </w:pPr>
            <w:r w:rsidRPr="00FC3A9C">
              <w:rPr>
                <w:rFonts w:hint="eastAsia"/>
                <w:bCs/>
                <w:szCs w:val="21"/>
              </w:rPr>
              <w:t>/</w:t>
            </w:r>
          </w:p>
        </w:tc>
      </w:tr>
      <w:tr w:rsidR="00FC3A9C" w:rsidRPr="00FC3A9C" w14:paraId="205F6D19" w14:textId="77777777" w:rsidTr="00A265D1">
        <w:tc>
          <w:tcPr>
            <w:tcW w:w="1502" w:type="dxa"/>
            <w:vMerge/>
            <w:vAlign w:val="center"/>
          </w:tcPr>
          <w:p w14:paraId="16793054" w14:textId="77777777" w:rsidR="00F1377F" w:rsidRPr="00FC3A9C" w:rsidRDefault="00F1377F" w:rsidP="00F1377F">
            <w:pPr>
              <w:jc w:val="center"/>
              <w:rPr>
                <w:bCs/>
                <w:szCs w:val="21"/>
              </w:rPr>
            </w:pPr>
          </w:p>
        </w:tc>
        <w:tc>
          <w:tcPr>
            <w:tcW w:w="1503" w:type="dxa"/>
            <w:vMerge/>
            <w:vAlign w:val="center"/>
          </w:tcPr>
          <w:p w14:paraId="423FBBA4" w14:textId="77777777" w:rsidR="00F1377F" w:rsidRPr="00FC3A9C" w:rsidRDefault="00F1377F" w:rsidP="00F1377F">
            <w:pPr>
              <w:jc w:val="center"/>
              <w:rPr>
                <w:bCs/>
                <w:szCs w:val="21"/>
              </w:rPr>
            </w:pPr>
          </w:p>
        </w:tc>
        <w:tc>
          <w:tcPr>
            <w:tcW w:w="1503" w:type="dxa"/>
            <w:vAlign w:val="center"/>
          </w:tcPr>
          <w:p w14:paraId="220E541A" w14:textId="77777777" w:rsidR="00F1377F" w:rsidRPr="00FC3A9C" w:rsidRDefault="00F1377F" w:rsidP="00F1377F">
            <w:pPr>
              <w:jc w:val="center"/>
              <w:rPr>
                <w:bCs/>
                <w:szCs w:val="21"/>
              </w:rPr>
            </w:pPr>
            <w:r w:rsidRPr="00FC3A9C">
              <w:rPr>
                <w:rFonts w:asciiTheme="minorEastAsia" w:eastAsiaTheme="minorEastAsia" w:hAnsiTheme="minorEastAsia" w:hint="eastAsia"/>
                <w:bCs/>
              </w:rPr>
              <w:t>三义村</w:t>
            </w:r>
          </w:p>
        </w:tc>
        <w:tc>
          <w:tcPr>
            <w:tcW w:w="1503" w:type="dxa"/>
            <w:vAlign w:val="center"/>
          </w:tcPr>
          <w:p w14:paraId="1ABD34E7"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67A33205"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7AC2DB2E" w14:textId="77777777" w:rsidR="00F1377F" w:rsidRPr="00FC3A9C" w:rsidRDefault="00F1377F" w:rsidP="00F1377F">
            <w:pPr>
              <w:jc w:val="center"/>
              <w:rPr>
                <w:bCs/>
                <w:szCs w:val="21"/>
              </w:rPr>
            </w:pPr>
            <w:r w:rsidRPr="00FC3A9C">
              <w:rPr>
                <w:rFonts w:hint="eastAsia"/>
                <w:bCs/>
                <w:szCs w:val="21"/>
              </w:rPr>
              <w:t>/</w:t>
            </w:r>
          </w:p>
        </w:tc>
      </w:tr>
      <w:tr w:rsidR="00FC3A9C" w:rsidRPr="00FC3A9C" w14:paraId="36FA4D78" w14:textId="77777777" w:rsidTr="00A265D1">
        <w:tc>
          <w:tcPr>
            <w:tcW w:w="1502" w:type="dxa"/>
            <w:vMerge/>
            <w:vAlign w:val="center"/>
          </w:tcPr>
          <w:p w14:paraId="07E91574" w14:textId="77777777" w:rsidR="00F1377F" w:rsidRPr="00FC3A9C" w:rsidRDefault="00F1377F" w:rsidP="00F1377F">
            <w:pPr>
              <w:jc w:val="center"/>
              <w:rPr>
                <w:bCs/>
                <w:szCs w:val="21"/>
              </w:rPr>
            </w:pPr>
          </w:p>
        </w:tc>
        <w:tc>
          <w:tcPr>
            <w:tcW w:w="1503" w:type="dxa"/>
            <w:vMerge/>
            <w:vAlign w:val="center"/>
          </w:tcPr>
          <w:p w14:paraId="13E8AD8E" w14:textId="77777777" w:rsidR="00F1377F" w:rsidRPr="00FC3A9C" w:rsidRDefault="00F1377F" w:rsidP="00F1377F">
            <w:pPr>
              <w:jc w:val="center"/>
              <w:rPr>
                <w:bCs/>
                <w:szCs w:val="21"/>
              </w:rPr>
            </w:pPr>
          </w:p>
        </w:tc>
        <w:tc>
          <w:tcPr>
            <w:tcW w:w="1503" w:type="dxa"/>
            <w:vAlign w:val="center"/>
          </w:tcPr>
          <w:p w14:paraId="6056CCB8" w14:textId="77777777" w:rsidR="00F1377F" w:rsidRPr="00FC3A9C" w:rsidRDefault="00F1377F" w:rsidP="00F1377F">
            <w:pPr>
              <w:jc w:val="center"/>
              <w:rPr>
                <w:bCs/>
                <w:szCs w:val="21"/>
              </w:rPr>
            </w:pPr>
            <w:r w:rsidRPr="00FC3A9C">
              <w:rPr>
                <w:rFonts w:asciiTheme="minorEastAsia" w:eastAsiaTheme="minorEastAsia" w:hAnsiTheme="minorEastAsia" w:hint="eastAsia"/>
                <w:bCs/>
              </w:rPr>
              <w:t>秦汉佳苑(在建</w:t>
            </w:r>
            <w:r w:rsidRPr="00FC3A9C">
              <w:rPr>
                <w:rFonts w:asciiTheme="minorEastAsia" w:eastAsiaTheme="minorEastAsia" w:hAnsiTheme="minorEastAsia"/>
                <w:bCs/>
              </w:rPr>
              <w:t>)</w:t>
            </w:r>
          </w:p>
        </w:tc>
        <w:tc>
          <w:tcPr>
            <w:tcW w:w="1503" w:type="dxa"/>
            <w:vAlign w:val="center"/>
          </w:tcPr>
          <w:p w14:paraId="7CF88828"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658C5426"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53852C1E" w14:textId="77777777" w:rsidR="00F1377F" w:rsidRPr="00FC3A9C" w:rsidRDefault="00F1377F" w:rsidP="00F1377F">
            <w:pPr>
              <w:jc w:val="center"/>
              <w:rPr>
                <w:bCs/>
                <w:szCs w:val="21"/>
              </w:rPr>
            </w:pPr>
            <w:r w:rsidRPr="00FC3A9C">
              <w:rPr>
                <w:rFonts w:hint="eastAsia"/>
                <w:bCs/>
                <w:szCs w:val="21"/>
              </w:rPr>
              <w:t>/</w:t>
            </w:r>
          </w:p>
        </w:tc>
      </w:tr>
      <w:tr w:rsidR="00FC3A9C" w:rsidRPr="00FC3A9C" w14:paraId="40C1A876" w14:textId="77777777" w:rsidTr="00A265D1">
        <w:tc>
          <w:tcPr>
            <w:tcW w:w="1502" w:type="dxa"/>
            <w:vMerge/>
            <w:vAlign w:val="center"/>
          </w:tcPr>
          <w:p w14:paraId="3B7AD4E1" w14:textId="77777777" w:rsidR="00F1377F" w:rsidRPr="00FC3A9C" w:rsidRDefault="00F1377F" w:rsidP="00F1377F">
            <w:pPr>
              <w:jc w:val="center"/>
              <w:rPr>
                <w:bCs/>
                <w:szCs w:val="21"/>
              </w:rPr>
            </w:pPr>
          </w:p>
        </w:tc>
        <w:tc>
          <w:tcPr>
            <w:tcW w:w="1503" w:type="dxa"/>
            <w:vMerge/>
            <w:vAlign w:val="center"/>
          </w:tcPr>
          <w:p w14:paraId="72457EDF" w14:textId="77777777" w:rsidR="00F1377F" w:rsidRPr="00FC3A9C" w:rsidRDefault="00F1377F" w:rsidP="00F1377F">
            <w:pPr>
              <w:jc w:val="center"/>
              <w:rPr>
                <w:bCs/>
                <w:szCs w:val="21"/>
              </w:rPr>
            </w:pPr>
          </w:p>
        </w:tc>
        <w:tc>
          <w:tcPr>
            <w:tcW w:w="1503" w:type="dxa"/>
            <w:vAlign w:val="center"/>
          </w:tcPr>
          <w:p w14:paraId="6F21279F" w14:textId="77777777" w:rsidR="00F1377F" w:rsidRPr="00FC3A9C" w:rsidRDefault="00F1377F" w:rsidP="00F1377F">
            <w:pPr>
              <w:jc w:val="center"/>
              <w:rPr>
                <w:bCs/>
                <w:szCs w:val="21"/>
              </w:rPr>
            </w:pPr>
            <w:r w:rsidRPr="00FC3A9C">
              <w:rPr>
                <w:rFonts w:asciiTheme="minorEastAsia" w:eastAsiaTheme="minorEastAsia" w:hAnsiTheme="minorEastAsia" w:hint="eastAsia"/>
                <w:bCs/>
              </w:rPr>
              <w:t>秦汉中学</w:t>
            </w:r>
          </w:p>
        </w:tc>
        <w:tc>
          <w:tcPr>
            <w:tcW w:w="1503" w:type="dxa"/>
            <w:vAlign w:val="center"/>
          </w:tcPr>
          <w:p w14:paraId="65F9ED47"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4010BA00"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5CBC597B" w14:textId="77777777" w:rsidR="00F1377F" w:rsidRPr="00FC3A9C" w:rsidRDefault="00F1377F" w:rsidP="00F1377F">
            <w:pPr>
              <w:jc w:val="center"/>
              <w:rPr>
                <w:bCs/>
                <w:szCs w:val="21"/>
              </w:rPr>
            </w:pPr>
            <w:r w:rsidRPr="00FC3A9C">
              <w:rPr>
                <w:rFonts w:hint="eastAsia"/>
                <w:bCs/>
                <w:szCs w:val="21"/>
              </w:rPr>
              <w:t>/</w:t>
            </w:r>
          </w:p>
        </w:tc>
      </w:tr>
      <w:tr w:rsidR="00FC3A9C" w:rsidRPr="00FC3A9C" w14:paraId="715F122B" w14:textId="77777777" w:rsidTr="00A265D1">
        <w:tc>
          <w:tcPr>
            <w:tcW w:w="1502" w:type="dxa"/>
            <w:vMerge/>
            <w:vAlign w:val="center"/>
          </w:tcPr>
          <w:p w14:paraId="60689C78" w14:textId="77777777" w:rsidR="00F1377F" w:rsidRPr="00FC3A9C" w:rsidRDefault="00F1377F" w:rsidP="00F1377F">
            <w:pPr>
              <w:jc w:val="center"/>
              <w:rPr>
                <w:bCs/>
                <w:szCs w:val="21"/>
              </w:rPr>
            </w:pPr>
          </w:p>
        </w:tc>
        <w:tc>
          <w:tcPr>
            <w:tcW w:w="1503" w:type="dxa"/>
            <w:vMerge/>
            <w:vAlign w:val="center"/>
          </w:tcPr>
          <w:p w14:paraId="28478D20" w14:textId="77777777" w:rsidR="00F1377F" w:rsidRPr="00FC3A9C" w:rsidRDefault="00F1377F" w:rsidP="00F1377F">
            <w:pPr>
              <w:jc w:val="center"/>
              <w:rPr>
                <w:bCs/>
                <w:szCs w:val="21"/>
              </w:rPr>
            </w:pPr>
          </w:p>
        </w:tc>
        <w:tc>
          <w:tcPr>
            <w:tcW w:w="1503" w:type="dxa"/>
            <w:vAlign w:val="center"/>
          </w:tcPr>
          <w:p w14:paraId="5BFDBCD2" w14:textId="77777777" w:rsidR="00F1377F" w:rsidRPr="00FC3A9C" w:rsidRDefault="00F1377F" w:rsidP="00F1377F">
            <w:pPr>
              <w:jc w:val="center"/>
              <w:rPr>
                <w:bCs/>
                <w:szCs w:val="21"/>
              </w:rPr>
            </w:pPr>
            <w:r w:rsidRPr="00FC3A9C">
              <w:rPr>
                <w:rFonts w:asciiTheme="minorEastAsia" w:eastAsiaTheme="minorEastAsia" w:hAnsiTheme="minorEastAsia" w:hint="eastAsia"/>
                <w:bCs/>
              </w:rPr>
              <w:t>启迪佳莲未来科技城（在建）</w:t>
            </w:r>
          </w:p>
        </w:tc>
        <w:tc>
          <w:tcPr>
            <w:tcW w:w="1503" w:type="dxa"/>
            <w:vAlign w:val="center"/>
          </w:tcPr>
          <w:p w14:paraId="3041A6F9"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61AF5A66"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1F2BE0E2" w14:textId="77777777" w:rsidR="00F1377F" w:rsidRPr="00FC3A9C" w:rsidRDefault="00F1377F" w:rsidP="00F1377F">
            <w:pPr>
              <w:jc w:val="center"/>
              <w:rPr>
                <w:bCs/>
                <w:szCs w:val="21"/>
              </w:rPr>
            </w:pPr>
            <w:r w:rsidRPr="00FC3A9C">
              <w:rPr>
                <w:rFonts w:hint="eastAsia"/>
                <w:bCs/>
                <w:szCs w:val="21"/>
              </w:rPr>
              <w:t>/</w:t>
            </w:r>
          </w:p>
        </w:tc>
      </w:tr>
      <w:tr w:rsidR="00FC3A9C" w:rsidRPr="00FC3A9C" w14:paraId="455582BF" w14:textId="77777777" w:rsidTr="00A265D1">
        <w:tc>
          <w:tcPr>
            <w:tcW w:w="1502" w:type="dxa"/>
            <w:vMerge/>
            <w:vAlign w:val="center"/>
          </w:tcPr>
          <w:p w14:paraId="6748F42E" w14:textId="77777777" w:rsidR="00F1377F" w:rsidRPr="00FC3A9C" w:rsidRDefault="00F1377F" w:rsidP="00F1377F">
            <w:pPr>
              <w:jc w:val="center"/>
              <w:rPr>
                <w:bCs/>
                <w:szCs w:val="21"/>
              </w:rPr>
            </w:pPr>
          </w:p>
        </w:tc>
        <w:tc>
          <w:tcPr>
            <w:tcW w:w="1503" w:type="dxa"/>
            <w:vMerge/>
            <w:vAlign w:val="center"/>
          </w:tcPr>
          <w:p w14:paraId="74CC6C96" w14:textId="77777777" w:rsidR="00F1377F" w:rsidRPr="00FC3A9C" w:rsidRDefault="00F1377F" w:rsidP="00F1377F">
            <w:pPr>
              <w:jc w:val="center"/>
              <w:rPr>
                <w:bCs/>
                <w:szCs w:val="21"/>
              </w:rPr>
            </w:pPr>
          </w:p>
        </w:tc>
        <w:tc>
          <w:tcPr>
            <w:tcW w:w="1503" w:type="dxa"/>
            <w:vAlign w:val="center"/>
          </w:tcPr>
          <w:p w14:paraId="616EBB90" w14:textId="77777777" w:rsidR="00F1377F" w:rsidRPr="00FC3A9C" w:rsidRDefault="00F1377F" w:rsidP="00F1377F">
            <w:pPr>
              <w:jc w:val="center"/>
              <w:rPr>
                <w:bCs/>
                <w:szCs w:val="21"/>
              </w:rPr>
            </w:pPr>
            <w:r w:rsidRPr="00FC3A9C">
              <w:rPr>
                <w:rFonts w:asciiTheme="minorEastAsia" w:eastAsiaTheme="minorEastAsia" w:hAnsiTheme="minorEastAsia" w:hint="eastAsia"/>
                <w:bCs/>
              </w:rPr>
              <w:t>联家沟</w:t>
            </w:r>
          </w:p>
        </w:tc>
        <w:tc>
          <w:tcPr>
            <w:tcW w:w="1503" w:type="dxa"/>
            <w:vAlign w:val="center"/>
          </w:tcPr>
          <w:p w14:paraId="701E73ED"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5B524B86"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7F283A67" w14:textId="77777777" w:rsidR="00F1377F" w:rsidRPr="00FC3A9C" w:rsidRDefault="00F1377F" w:rsidP="00F1377F">
            <w:pPr>
              <w:jc w:val="center"/>
              <w:rPr>
                <w:bCs/>
                <w:szCs w:val="21"/>
              </w:rPr>
            </w:pPr>
            <w:r w:rsidRPr="00FC3A9C">
              <w:rPr>
                <w:rFonts w:hint="eastAsia"/>
                <w:bCs/>
                <w:szCs w:val="21"/>
              </w:rPr>
              <w:t>/</w:t>
            </w:r>
          </w:p>
        </w:tc>
      </w:tr>
      <w:tr w:rsidR="00FC3A9C" w:rsidRPr="00FC3A9C" w14:paraId="1CCD114A" w14:textId="77777777" w:rsidTr="00A265D1">
        <w:tc>
          <w:tcPr>
            <w:tcW w:w="1502" w:type="dxa"/>
            <w:vMerge/>
            <w:vAlign w:val="center"/>
          </w:tcPr>
          <w:p w14:paraId="7C85A0A4" w14:textId="77777777" w:rsidR="00F1377F" w:rsidRPr="00FC3A9C" w:rsidRDefault="00F1377F" w:rsidP="00F1377F">
            <w:pPr>
              <w:jc w:val="center"/>
              <w:rPr>
                <w:bCs/>
                <w:szCs w:val="21"/>
              </w:rPr>
            </w:pPr>
          </w:p>
        </w:tc>
        <w:tc>
          <w:tcPr>
            <w:tcW w:w="1503" w:type="dxa"/>
            <w:vMerge/>
            <w:vAlign w:val="center"/>
          </w:tcPr>
          <w:p w14:paraId="2D70A9D1" w14:textId="77777777" w:rsidR="00F1377F" w:rsidRPr="00FC3A9C" w:rsidRDefault="00F1377F" w:rsidP="00F1377F">
            <w:pPr>
              <w:jc w:val="center"/>
              <w:rPr>
                <w:bCs/>
                <w:szCs w:val="21"/>
              </w:rPr>
            </w:pPr>
          </w:p>
        </w:tc>
        <w:tc>
          <w:tcPr>
            <w:tcW w:w="1503" w:type="dxa"/>
            <w:vAlign w:val="center"/>
          </w:tcPr>
          <w:p w14:paraId="562F82AD" w14:textId="77777777" w:rsidR="00F1377F" w:rsidRPr="00FC3A9C" w:rsidRDefault="00F1377F" w:rsidP="00F1377F">
            <w:pPr>
              <w:jc w:val="center"/>
              <w:rPr>
                <w:bCs/>
                <w:szCs w:val="21"/>
              </w:rPr>
            </w:pPr>
            <w:r w:rsidRPr="00FC3A9C">
              <w:rPr>
                <w:rFonts w:asciiTheme="minorEastAsia" w:eastAsiaTheme="minorEastAsia" w:hAnsiTheme="minorEastAsia" w:hint="eastAsia"/>
                <w:bCs/>
              </w:rPr>
              <w:t>新庄村</w:t>
            </w:r>
          </w:p>
        </w:tc>
        <w:tc>
          <w:tcPr>
            <w:tcW w:w="1503" w:type="dxa"/>
            <w:vAlign w:val="center"/>
          </w:tcPr>
          <w:p w14:paraId="77B5192F"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79942751"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43B54962" w14:textId="77777777" w:rsidR="00F1377F" w:rsidRPr="00FC3A9C" w:rsidRDefault="00F1377F" w:rsidP="00F1377F">
            <w:pPr>
              <w:jc w:val="center"/>
              <w:rPr>
                <w:bCs/>
                <w:szCs w:val="21"/>
              </w:rPr>
            </w:pPr>
            <w:r w:rsidRPr="00FC3A9C">
              <w:rPr>
                <w:rFonts w:hint="eastAsia"/>
                <w:bCs/>
                <w:szCs w:val="21"/>
              </w:rPr>
              <w:t>/</w:t>
            </w:r>
          </w:p>
        </w:tc>
      </w:tr>
      <w:tr w:rsidR="00FC3A9C" w:rsidRPr="00FC3A9C" w14:paraId="688F1500" w14:textId="77777777" w:rsidTr="00A265D1">
        <w:tc>
          <w:tcPr>
            <w:tcW w:w="1502" w:type="dxa"/>
            <w:vMerge/>
            <w:vAlign w:val="center"/>
          </w:tcPr>
          <w:p w14:paraId="021D11D0" w14:textId="77777777" w:rsidR="00F1377F" w:rsidRPr="00FC3A9C" w:rsidRDefault="00F1377F" w:rsidP="00F1377F">
            <w:pPr>
              <w:jc w:val="center"/>
              <w:rPr>
                <w:bCs/>
                <w:szCs w:val="21"/>
              </w:rPr>
            </w:pPr>
          </w:p>
        </w:tc>
        <w:tc>
          <w:tcPr>
            <w:tcW w:w="1503" w:type="dxa"/>
            <w:vMerge/>
            <w:vAlign w:val="center"/>
          </w:tcPr>
          <w:p w14:paraId="30410871" w14:textId="77777777" w:rsidR="00F1377F" w:rsidRPr="00FC3A9C" w:rsidRDefault="00F1377F" w:rsidP="00F1377F">
            <w:pPr>
              <w:jc w:val="center"/>
              <w:rPr>
                <w:bCs/>
                <w:szCs w:val="21"/>
              </w:rPr>
            </w:pPr>
          </w:p>
        </w:tc>
        <w:tc>
          <w:tcPr>
            <w:tcW w:w="1503" w:type="dxa"/>
            <w:vAlign w:val="center"/>
          </w:tcPr>
          <w:p w14:paraId="49EDB384" w14:textId="77777777" w:rsidR="00F1377F" w:rsidRPr="00FC3A9C" w:rsidRDefault="00F1377F" w:rsidP="00F1377F">
            <w:pPr>
              <w:jc w:val="center"/>
              <w:rPr>
                <w:bCs/>
                <w:szCs w:val="21"/>
              </w:rPr>
            </w:pPr>
            <w:r w:rsidRPr="00FC3A9C">
              <w:rPr>
                <w:rFonts w:asciiTheme="minorEastAsia" w:eastAsiaTheme="minorEastAsia" w:hAnsiTheme="minorEastAsia" w:hint="eastAsia"/>
                <w:bCs/>
              </w:rPr>
              <w:t>恒大国际城</w:t>
            </w:r>
          </w:p>
        </w:tc>
        <w:tc>
          <w:tcPr>
            <w:tcW w:w="1503" w:type="dxa"/>
            <w:vAlign w:val="center"/>
          </w:tcPr>
          <w:p w14:paraId="3F0C9EFA"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623BB65C"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27CFC396" w14:textId="77777777" w:rsidR="00F1377F" w:rsidRPr="00FC3A9C" w:rsidRDefault="00F1377F" w:rsidP="00F1377F">
            <w:pPr>
              <w:jc w:val="center"/>
              <w:rPr>
                <w:bCs/>
                <w:szCs w:val="21"/>
              </w:rPr>
            </w:pPr>
            <w:r w:rsidRPr="00FC3A9C">
              <w:rPr>
                <w:rFonts w:hint="eastAsia"/>
                <w:bCs/>
                <w:szCs w:val="21"/>
              </w:rPr>
              <w:t>/</w:t>
            </w:r>
          </w:p>
        </w:tc>
      </w:tr>
      <w:tr w:rsidR="00FC3A9C" w:rsidRPr="00FC3A9C" w14:paraId="034EAB4C" w14:textId="77777777" w:rsidTr="00A265D1">
        <w:tc>
          <w:tcPr>
            <w:tcW w:w="1502" w:type="dxa"/>
            <w:vMerge/>
            <w:vAlign w:val="center"/>
          </w:tcPr>
          <w:p w14:paraId="54259417" w14:textId="77777777" w:rsidR="00F1377F" w:rsidRPr="00FC3A9C" w:rsidRDefault="00F1377F" w:rsidP="00F1377F">
            <w:pPr>
              <w:jc w:val="center"/>
              <w:rPr>
                <w:bCs/>
                <w:szCs w:val="21"/>
              </w:rPr>
            </w:pPr>
          </w:p>
        </w:tc>
        <w:tc>
          <w:tcPr>
            <w:tcW w:w="1503" w:type="dxa"/>
            <w:vMerge/>
            <w:vAlign w:val="center"/>
          </w:tcPr>
          <w:p w14:paraId="40AF1032" w14:textId="77777777" w:rsidR="00F1377F" w:rsidRPr="00FC3A9C" w:rsidRDefault="00F1377F" w:rsidP="00F1377F">
            <w:pPr>
              <w:jc w:val="center"/>
              <w:rPr>
                <w:bCs/>
                <w:szCs w:val="21"/>
              </w:rPr>
            </w:pPr>
          </w:p>
        </w:tc>
        <w:tc>
          <w:tcPr>
            <w:tcW w:w="1503" w:type="dxa"/>
            <w:vAlign w:val="center"/>
          </w:tcPr>
          <w:p w14:paraId="170D1FD7" w14:textId="77777777" w:rsidR="00F1377F" w:rsidRPr="00FC3A9C" w:rsidRDefault="00F1377F" w:rsidP="00F1377F">
            <w:pPr>
              <w:jc w:val="center"/>
              <w:rPr>
                <w:bCs/>
                <w:szCs w:val="21"/>
              </w:rPr>
            </w:pPr>
            <w:r w:rsidRPr="00FC3A9C">
              <w:rPr>
                <w:rFonts w:asciiTheme="minorEastAsia" w:eastAsiaTheme="minorEastAsia" w:hAnsiTheme="minorEastAsia" w:hint="eastAsia"/>
                <w:bCs/>
              </w:rPr>
              <w:t>中南紫云集（在建）</w:t>
            </w:r>
          </w:p>
        </w:tc>
        <w:tc>
          <w:tcPr>
            <w:tcW w:w="1503" w:type="dxa"/>
            <w:vAlign w:val="center"/>
          </w:tcPr>
          <w:p w14:paraId="6D8B2E21"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0F759C94"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2E04A585" w14:textId="77777777" w:rsidR="00F1377F" w:rsidRPr="00FC3A9C" w:rsidRDefault="00F1377F" w:rsidP="00F1377F">
            <w:pPr>
              <w:jc w:val="center"/>
              <w:rPr>
                <w:bCs/>
                <w:szCs w:val="21"/>
              </w:rPr>
            </w:pPr>
            <w:r w:rsidRPr="00FC3A9C">
              <w:rPr>
                <w:rFonts w:hint="eastAsia"/>
                <w:bCs/>
                <w:szCs w:val="21"/>
              </w:rPr>
              <w:t>/</w:t>
            </w:r>
          </w:p>
        </w:tc>
      </w:tr>
      <w:tr w:rsidR="00FC3A9C" w:rsidRPr="00FC3A9C" w14:paraId="237118B7" w14:textId="77777777" w:rsidTr="00A265D1">
        <w:tc>
          <w:tcPr>
            <w:tcW w:w="1502" w:type="dxa"/>
            <w:vMerge/>
            <w:vAlign w:val="center"/>
          </w:tcPr>
          <w:p w14:paraId="7C0E3D20" w14:textId="77777777" w:rsidR="00F1377F" w:rsidRPr="00FC3A9C" w:rsidRDefault="00F1377F" w:rsidP="00F1377F">
            <w:pPr>
              <w:jc w:val="center"/>
              <w:rPr>
                <w:bCs/>
                <w:szCs w:val="21"/>
              </w:rPr>
            </w:pPr>
          </w:p>
        </w:tc>
        <w:tc>
          <w:tcPr>
            <w:tcW w:w="1503" w:type="dxa"/>
            <w:vMerge/>
            <w:vAlign w:val="center"/>
          </w:tcPr>
          <w:p w14:paraId="494BEF82" w14:textId="77777777" w:rsidR="00F1377F" w:rsidRPr="00FC3A9C" w:rsidRDefault="00F1377F" w:rsidP="00F1377F">
            <w:pPr>
              <w:jc w:val="center"/>
              <w:rPr>
                <w:bCs/>
                <w:szCs w:val="21"/>
              </w:rPr>
            </w:pPr>
          </w:p>
        </w:tc>
        <w:tc>
          <w:tcPr>
            <w:tcW w:w="1503" w:type="dxa"/>
            <w:vAlign w:val="center"/>
          </w:tcPr>
          <w:p w14:paraId="01303AF4" w14:textId="77777777" w:rsidR="00F1377F" w:rsidRPr="00FC3A9C" w:rsidRDefault="00F1377F" w:rsidP="00F1377F">
            <w:pPr>
              <w:jc w:val="center"/>
              <w:rPr>
                <w:bCs/>
                <w:szCs w:val="21"/>
              </w:rPr>
            </w:pPr>
            <w:r w:rsidRPr="00FC3A9C">
              <w:rPr>
                <w:rFonts w:asciiTheme="minorEastAsia" w:eastAsiaTheme="minorEastAsia" w:hAnsiTheme="minorEastAsia" w:hint="eastAsia"/>
                <w:bCs/>
              </w:rPr>
              <w:t>园艺三场小区</w:t>
            </w:r>
          </w:p>
        </w:tc>
        <w:tc>
          <w:tcPr>
            <w:tcW w:w="1503" w:type="dxa"/>
            <w:vAlign w:val="center"/>
          </w:tcPr>
          <w:p w14:paraId="32524542"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1937CBAC"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0C8D4A89" w14:textId="77777777" w:rsidR="00F1377F" w:rsidRPr="00FC3A9C" w:rsidRDefault="00F1377F" w:rsidP="00F1377F">
            <w:pPr>
              <w:jc w:val="center"/>
              <w:rPr>
                <w:bCs/>
                <w:szCs w:val="21"/>
              </w:rPr>
            </w:pPr>
            <w:r w:rsidRPr="00FC3A9C">
              <w:rPr>
                <w:rFonts w:hint="eastAsia"/>
                <w:bCs/>
                <w:szCs w:val="21"/>
              </w:rPr>
              <w:t>/</w:t>
            </w:r>
          </w:p>
        </w:tc>
      </w:tr>
      <w:tr w:rsidR="00FC3A9C" w:rsidRPr="00FC3A9C" w14:paraId="55207C4D" w14:textId="77777777" w:rsidTr="00A265D1">
        <w:tc>
          <w:tcPr>
            <w:tcW w:w="1502" w:type="dxa"/>
            <w:vMerge/>
            <w:vAlign w:val="center"/>
          </w:tcPr>
          <w:p w14:paraId="44CDE362" w14:textId="77777777" w:rsidR="00F1377F" w:rsidRPr="00FC3A9C" w:rsidRDefault="00F1377F" w:rsidP="00F1377F">
            <w:pPr>
              <w:jc w:val="center"/>
              <w:rPr>
                <w:bCs/>
                <w:szCs w:val="21"/>
              </w:rPr>
            </w:pPr>
          </w:p>
        </w:tc>
        <w:tc>
          <w:tcPr>
            <w:tcW w:w="1503" w:type="dxa"/>
            <w:vMerge/>
            <w:vAlign w:val="center"/>
          </w:tcPr>
          <w:p w14:paraId="2998FFF5" w14:textId="77777777" w:rsidR="00F1377F" w:rsidRPr="00FC3A9C" w:rsidRDefault="00F1377F" w:rsidP="00F1377F">
            <w:pPr>
              <w:jc w:val="center"/>
              <w:rPr>
                <w:bCs/>
                <w:szCs w:val="21"/>
              </w:rPr>
            </w:pPr>
          </w:p>
        </w:tc>
        <w:tc>
          <w:tcPr>
            <w:tcW w:w="1503" w:type="dxa"/>
            <w:vAlign w:val="center"/>
          </w:tcPr>
          <w:p w14:paraId="6DA01199" w14:textId="77777777" w:rsidR="00F1377F" w:rsidRPr="00FC3A9C" w:rsidRDefault="00F1377F" w:rsidP="00F1377F">
            <w:pPr>
              <w:jc w:val="center"/>
              <w:rPr>
                <w:bCs/>
                <w:szCs w:val="21"/>
              </w:rPr>
            </w:pPr>
            <w:r w:rsidRPr="00FC3A9C">
              <w:rPr>
                <w:rFonts w:asciiTheme="minorEastAsia" w:eastAsiaTheme="minorEastAsia" w:hAnsiTheme="minorEastAsia" w:hint="eastAsia"/>
                <w:bCs/>
              </w:rPr>
              <w:t>东站小区</w:t>
            </w:r>
          </w:p>
        </w:tc>
        <w:tc>
          <w:tcPr>
            <w:tcW w:w="1503" w:type="dxa"/>
            <w:vAlign w:val="center"/>
          </w:tcPr>
          <w:p w14:paraId="30D0123E"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3958B183"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1A9EB207" w14:textId="77777777" w:rsidR="00F1377F" w:rsidRPr="00FC3A9C" w:rsidRDefault="00F1377F" w:rsidP="00F1377F">
            <w:pPr>
              <w:jc w:val="center"/>
              <w:rPr>
                <w:bCs/>
                <w:szCs w:val="21"/>
              </w:rPr>
            </w:pPr>
            <w:r w:rsidRPr="00FC3A9C">
              <w:rPr>
                <w:rFonts w:hint="eastAsia"/>
                <w:bCs/>
                <w:szCs w:val="21"/>
              </w:rPr>
              <w:t>/</w:t>
            </w:r>
          </w:p>
        </w:tc>
      </w:tr>
      <w:tr w:rsidR="00FC3A9C" w:rsidRPr="00FC3A9C" w14:paraId="30C13C0E" w14:textId="77777777" w:rsidTr="00A265D1">
        <w:tc>
          <w:tcPr>
            <w:tcW w:w="1502" w:type="dxa"/>
            <w:vMerge/>
            <w:vAlign w:val="center"/>
          </w:tcPr>
          <w:p w14:paraId="5A4D73EE" w14:textId="77777777" w:rsidR="00F1377F" w:rsidRPr="00FC3A9C" w:rsidRDefault="00F1377F" w:rsidP="00F1377F">
            <w:pPr>
              <w:jc w:val="center"/>
              <w:rPr>
                <w:bCs/>
                <w:szCs w:val="21"/>
              </w:rPr>
            </w:pPr>
          </w:p>
        </w:tc>
        <w:tc>
          <w:tcPr>
            <w:tcW w:w="1503" w:type="dxa"/>
            <w:vMerge/>
            <w:vAlign w:val="center"/>
          </w:tcPr>
          <w:p w14:paraId="6865691F" w14:textId="77777777" w:rsidR="00F1377F" w:rsidRPr="00FC3A9C" w:rsidRDefault="00F1377F" w:rsidP="00F1377F">
            <w:pPr>
              <w:jc w:val="center"/>
              <w:rPr>
                <w:bCs/>
                <w:szCs w:val="21"/>
              </w:rPr>
            </w:pPr>
          </w:p>
        </w:tc>
        <w:tc>
          <w:tcPr>
            <w:tcW w:w="1503" w:type="dxa"/>
            <w:vAlign w:val="center"/>
          </w:tcPr>
          <w:p w14:paraId="157EA72D" w14:textId="77777777" w:rsidR="00F1377F" w:rsidRPr="00FC3A9C" w:rsidRDefault="00F1377F" w:rsidP="00F1377F">
            <w:pPr>
              <w:jc w:val="center"/>
              <w:rPr>
                <w:bCs/>
                <w:szCs w:val="21"/>
              </w:rPr>
            </w:pPr>
            <w:r w:rsidRPr="00FC3A9C">
              <w:rPr>
                <w:rFonts w:asciiTheme="minorEastAsia" w:eastAsiaTheme="minorEastAsia" w:hAnsiTheme="minorEastAsia" w:hint="eastAsia"/>
                <w:bCs/>
              </w:rPr>
              <w:t>渭河家苑小区</w:t>
            </w:r>
          </w:p>
        </w:tc>
        <w:tc>
          <w:tcPr>
            <w:tcW w:w="1503" w:type="dxa"/>
            <w:vAlign w:val="center"/>
          </w:tcPr>
          <w:p w14:paraId="36E025D1" w14:textId="77777777" w:rsidR="00F1377F" w:rsidRPr="00FC3A9C" w:rsidRDefault="00F1377F" w:rsidP="00F1377F">
            <w:pPr>
              <w:jc w:val="center"/>
              <w:rPr>
                <w:bCs/>
                <w:szCs w:val="21"/>
              </w:rPr>
            </w:pPr>
            <w:r w:rsidRPr="00FC3A9C">
              <w:rPr>
                <w:rFonts w:hint="eastAsia"/>
                <w:bCs/>
                <w:szCs w:val="21"/>
              </w:rPr>
              <w:t>/</w:t>
            </w:r>
          </w:p>
        </w:tc>
        <w:tc>
          <w:tcPr>
            <w:tcW w:w="1214" w:type="dxa"/>
            <w:vAlign w:val="center"/>
          </w:tcPr>
          <w:p w14:paraId="50178CCE" w14:textId="77777777" w:rsidR="00F1377F" w:rsidRPr="00FC3A9C" w:rsidRDefault="00F1377F" w:rsidP="00F1377F">
            <w:pPr>
              <w:jc w:val="center"/>
              <w:rPr>
                <w:bCs/>
                <w:szCs w:val="21"/>
              </w:rPr>
            </w:pPr>
            <w:r w:rsidRPr="00FC3A9C">
              <w:rPr>
                <w:rFonts w:hint="eastAsia"/>
                <w:bCs/>
                <w:szCs w:val="21"/>
              </w:rPr>
              <w:t>/</w:t>
            </w:r>
          </w:p>
        </w:tc>
        <w:tc>
          <w:tcPr>
            <w:tcW w:w="1792" w:type="dxa"/>
            <w:vAlign w:val="center"/>
          </w:tcPr>
          <w:p w14:paraId="3281986C" w14:textId="77777777" w:rsidR="00F1377F" w:rsidRPr="00FC3A9C" w:rsidRDefault="00F1377F" w:rsidP="00F1377F">
            <w:pPr>
              <w:jc w:val="center"/>
              <w:rPr>
                <w:bCs/>
                <w:szCs w:val="21"/>
              </w:rPr>
            </w:pPr>
            <w:r w:rsidRPr="00FC3A9C">
              <w:rPr>
                <w:rFonts w:hint="eastAsia"/>
                <w:bCs/>
                <w:szCs w:val="21"/>
              </w:rPr>
              <w:t>/</w:t>
            </w:r>
          </w:p>
        </w:tc>
      </w:tr>
    </w:tbl>
    <w:p w14:paraId="0029B03E" w14:textId="77777777" w:rsidR="00762304" w:rsidRPr="00FC3A9C" w:rsidRDefault="00762304" w:rsidP="00762304">
      <w:pPr>
        <w:jc w:val="center"/>
        <w:rPr>
          <w:b/>
          <w:szCs w:val="21"/>
        </w:rPr>
      </w:pPr>
      <w:r w:rsidRPr="00FC3A9C">
        <w:rPr>
          <w:b/>
          <w:szCs w:val="21"/>
        </w:rPr>
        <w:t>表</w:t>
      </w:r>
      <w:r w:rsidRPr="00FC3A9C">
        <w:rPr>
          <w:b/>
          <w:szCs w:val="21"/>
        </w:rPr>
        <w:t>6-</w:t>
      </w:r>
      <w:r w:rsidR="00102264" w:rsidRPr="00FC3A9C">
        <w:rPr>
          <w:b/>
          <w:szCs w:val="21"/>
        </w:rPr>
        <w:t>6</w:t>
      </w:r>
      <w:r w:rsidRPr="00FC3A9C">
        <w:rPr>
          <w:b/>
          <w:szCs w:val="21"/>
        </w:rPr>
        <w:t xml:space="preserve">     </w:t>
      </w:r>
      <w:r w:rsidRPr="00FC3A9C">
        <w:rPr>
          <w:rFonts w:hint="eastAsia"/>
          <w:b/>
          <w:szCs w:val="21"/>
        </w:rPr>
        <w:t>不同距离处的最大浓度值</w:t>
      </w:r>
    </w:p>
    <w:tbl>
      <w:tblPr>
        <w:tblW w:w="5000" w:type="pct"/>
        <w:tblLook w:val="04A0" w:firstRow="1" w:lastRow="0" w:firstColumn="1" w:lastColumn="0" w:noHBand="0" w:noVBand="1"/>
      </w:tblPr>
      <w:tblGrid>
        <w:gridCol w:w="1197"/>
        <w:gridCol w:w="1850"/>
        <w:gridCol w:w="1574"/>
        <w:gridCol w:w="1225"/>
        <w:gridCol w:w="1823"/>
        <w:gridCol w:w="1574"/>
      </w:tblGrid>
      <w:tr w:rsidR="00FC3A9C" w:rsidRPr="00FC3A9C" w14:paraId="6710C4DF" w14:textId="77777777" w:rsidTr="00DB7ACD">
        <w:trPr>
          <w:trHeight w:val="288"/>
        </w:trPr>
        <w:tc>
          <w:tcPr>
            <w:tcW w:w="45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AF51E" w14:textId="77777777" w:rsidR="00F1377F" w:rsidRPr="00FC3A9C" w:rsidRDefault="00F1377F" w:rsidP="00F1377F">
            <w:pPr>
              <w:widowControl/>
              <w:jc w:val="center"/>
              <w:rPr>
                <w:kern w:val="0"/>
                <w:szCs w:val="21"/>
              </w:rPr>
            </w:pPr>
            <w:r w:rsidRPr="00FC3A9C">
              <w:rPr>
                <w:rFonts w:hint="eastAsia"/>
                <w:bCs/>
                <w:szCs w:val="21"/>
              </w:rPr>
              <w:t>大气毒性终点浓度</w:t>
            </w:r>
            <w:r w:rsidRPr="00FC3A9C">
              <w:rPr>
                <w:rFonts w:hint="eastAsia"/>
                <w:bCs/>
                <w:szCs w:val="21"/>
              </w:rPr>
              <w:t>-</w:t>
            </w:r>
            <w:r w:rsidRPr="00FC3A9C">
              <w:rPr>
                <w:bCs/>
                <w:szCs w:val="21"/>
              </w:rPr>
              <w:t>2</w:t>
            </w:r>
            <w:r w:rsidRPr="00FC3A9C">
              <w:rPr>
                <w:rFonts w:hint="eastAsia"/>
                <w:bCs/>
                <w:szCs w:val="21"/>
              </w:rPr>
              <w:t>（</w:t>
            </w:r>
            <w:r w:rsidRPr="00FC3A9C">
              <w:rPr>
                <w:bCs/>
                <w:szCs w:val="21"/>
              </w:rPr>
              <w:t>95</w:t>
            </w:r>
            <w:r w:rsidRPr="00FC3A9C">
              <w:rPr>
                <w:kern w:val="0"/>
                <w:szCs w:val="21"/>
              </w:rPr>
              <w:t>mg/m</w:t>
            </w:r>
            <w:r w:rsidRPr="00FC3A9C">
              <w:rPr>
                <w:kern w:val="0"/>
                <w:szCs w:val="21"/>
                <w:vertAlign w:val="superscript"/>
              </w:rPr>
              <w:t>3</w:t>
            </w:r>
            <w:r w:rsidRPr="00FC3A9C">
              <w:rPr>
                <w:rFonts w:hint="eastAsia"/>
                <w:bCs/>
                <w:szCs w:val="21"/>
              </w:rPr>
              <w:t>）</w:t>
            </w:r>
          </w:p>
        </w:tc>
        <w:tc>
          <w:tcPr>
            <w:tcW w:w="45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E7A5B63" w14:textId="77777777" w:rsidR="00F1377F" w:rsidRPr="00FC3A9C" w:rsidRDefault="00F1377F" w:rsidP="00F1377F">
            <w:pPr>
              <w:widowControl/>
              <w:jc w:val="center"/>
              <w:rPr>
                <w:kern w:val="0"/>
                <w:szCs w:val="21"/>
              </w:rPr>
            </w:pPr>
            <w:r w:rsidRPr="00FC3A9C">
              <w:rPr>
                <w:rFonts w:hint="eastAsia"/>
                <w:bCs/>
                <w:szCs w:val="21"/>
              </w:rPr>
              <w:t>大气毒性终点浓度</w:t>
            </w:r>
            <w:r w:rsidRPr="00FC3A9C">
              <w:rPr>
                <w:rFonts w:hint="eastAsia"/>
                <w:bCs/>
                <w:szCs w:val="21"/>
              </w:rPr>
              <w:t>-</w:t>
            </w:r>
            <w:r w:rsidRPr="00FC3A9C">
              <w:rPr>
                <w:bCs/>
                <w:szCs w:val="21"/>
              </w:rPr>
              <w:t>1</w:t>
            </w:r>
            <w:r w:rsidRPr="00FC3A9C">
              <w:rPr>
                <w:rFonts w:hint="eastAsia"/>
                <w:bCs/>
                <w:szCs w:val="21"/>
              </w:rPr>
              <w:t>（</w:t>
            </w:r>
            <w:r w:rsidRPr="00FC3A9C">
              <w:rPr>
                <w:rFonts w:hint="eastAsia"/>
                <w:bCs/>
                <w:szCs w:val="21"/>
              </w:rPr>
              <w:t>3</w:t>
            </w:r>
            <w:r w:rsidRPr="00FC3A9C">
              <w:rPr>
                <w:bCs/>
                <w:szCs w:val="21"/>
              </w:rPr>
              <w:t>80</w:t>
            </w:r>
            <w:r w:rsidRPr="00FC3A9C">
              <w:rPr>
                <w:kern w:val="0"/>
                <w:szCs w:val="21"/>
              </w:rPr>
              <w:t>mg/m</w:t>
            </w:r>
            <w:r w:rsidRPr="00FC3A9C">
              <w:rPr>
                <w:kern w:val="0"/>
                <w:szCs w:val="21"/>
                <w:vertAlign w:val="superscript"/>
              </w:rPr>
              <w:t>3</w:t>
            </w:r>
            <w:r w:rsidRPr="00FC3A9C">
              <w:rPr>
                <w:rFonts w:hint="eastAsia"/>
                <w:bCs/>
                <w:szCs w:val="21"/>
              </w:rPr>
              <w:t>）</w:t>
            </w:r>
          </w:p>
        </w:tc>
      </w:tr>
      <w:tr w:rsidR="00FC3A9C" w:rsidRPr="00FC3A9C" w14:paraId="1E271D3A" w14:textId="77777777" w:rsidTr="00DB7ACD">
        <w:trPr>
          <w:trHeight w:val="288"/>
        </w:trPr>
        <w:tc>
          <w:tcPr>
            <w:tcW w:w="11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5D8C09" w14:textId="77777777" w:rsidR="00F1377F" w:rsidRPr="00FC3A9C" w:rsidRDefault="00F1377F" w:rsidP="00F1377F">
            <w:pPr>
              <w:widowControl/>
              <w:jc w:val="center"/>
              <w:rPr>
                <w:kern w:val="0"/>
                <w:szCs w:val="21"/>
              </w:rPr>
            </w:pPr>
            <w:r w:rsidRPr="00FC3A9C">
              <w:rPr>
                <w:kern w:val="0"/>
                <w:szCs w:val="21"/>
              </w:rPr>
              <w:t>距离</w:t>
            </w:r>
            <w:r w:rsidRPr="00FC3A9C">
              <w:rPr>
                <w:kern w:val="0"/>
                <w:szCs w:val="21"/>
              </w:rPr>
              <w:t>(m)</w:t>
            </w:r>
          </w:p>
        </w:tc>
        <w:tc>
          <w:tcPr>
            <w:tcW w:w="1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D1F3C2" w14:textId="77777777" w:rsidR="00F1377F" w:rsidRPr="00FC3A9C" w:rsidRDefault="00F1377F" w:rsidP="00F1377F">
            <w:pPr>
              <w:widowControl/>
              <w:jc w:val="center"/>
              <w:rPr>
                <w:kern w:val="0"/>
                <w:szCs w:val="21"/>
              </w:rPr>
            </w:pPr>
            <w:r w:rsidRPr="00FC3A9C">
              <w:rPr>
                <w:kern w:val="0"/>
                <w:szCs w:val="21"/>
              </w:rPr>
              <w:t>浓度区域半宽宽度（</w:t>
            </w:r>
            <w:r w:rsidRPr="00FC3A9C">
              <w:rPr>
                <w:kern w:val="0"/>
                <w:szCs w:val="21"/>
              </w:rPr>
              <w:t>m</w:t>
            </w:r>
            <w:r w:rsidRPr="00FC3A9C">
              <w:rPr>
                <w:kern w:val="0"/>
                <w:szCs w:val="21"/>
              </w:rPr>
              <w:t>）</w:t>
            </w:r>
          </w:p>
        </w:tc>
        <w:tc>
          <w:tcPr>
            <w:tcW w:w="15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81460C" w14:textId="77777777" w:rsidR="00F1377F" w:rsidRPr="00FC3A9C" w:rsidRDefault="00F1377F" w:rsidP="00F1377F">
            <w:pPr>
              <w:widowControl/>
              <w:jc w:val="center"/>
              <w:rPr>
                <w:kern w:val="0"/>
                <w:szCs w:val="21"/>
              </w:rPr>
            </w:pPr>
            <w:r w:rsidRPr="00FC3A9C">
              <w:rPr>
                <w:kern w:val="0"/>
                <w:szCs w:val="21"/>
              </w:rPr>
              <w:t>高峰浓度</w:t>
            </w:r>
            <w:r w:rsidRPr="00FC3A9C">
              <w:rPr>
                <w:kern w:val="0"/>
                <w:szCs w:val="21"/>
              </w:rPr>
              <w:t>(mg/m</w:t>
            </w:r>
            <w:r w:rsidRPr="00FC3A9C">
              <w:rPr>
                <w:kern w:val="0"/>
                <w:szCs w:val="21"/>
                <w:vertAlign w:val="superscript"/>
              </w:rPr>
              <w:t>3</w:t>
            </w:r>
            <w:r w:rsidRPr="00FC3A9C">
              <w:rPr>
                <w:kern w:val="0"/>
                <w:szCs w:val="21"/>
              </w:rPr>
              <w:t>)</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691BC5" w14:textId="77777777" w:rsidR="00F1377F" w:rsidRPr="00FC3A9C" w:rsidRDefault="00F1377F" w:rsidP="00F1377F">
            <w:pPr>
              <w:widowControl/>
              <w:jc w:val="center"/>
              <w:rPr>
                <w:kern w:val="0"/>
                <w:szCs w:val="21"/>
              </w:rPr>
            </w:pPr>
            <w:r w:rsidRPr="00FC3A9C">
              <w:rPr>
                <w:kern w:val="0"/>
                <w:szCs w:val="21"/>
              </w:rPr>
              <w:t>距离</w:t>
            </w:r>
            <w:r w:rsidRPr="00FC3A9C">
              <w:rPr>
                <w:kern w:val="0"/>
                <w:szCs w:val="21"/>
              </w:rPr>
              <w:t>(m)</w:t>
            </w:r>
          </w:p>
        </w:tc>
        <w:tc>
          <w:tcPr>
            <w:tcW w:w="17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5B0D22" w14:textId="77777777" w:rsidR="00F1377F" w:rsidRPr="00FC3A9C" w:rsidRDefault="00F1377F" w:rsidP="00F1377F">
            <w:pPr>
              <w:widowControl/>
              <w:jc w:val="center"/>
              <w:rPr>
                <w:kern w:val="0"/>
                <w:szCs w:val="21"/>
              </w:rPr>
            </w:pPr>
            <w:r w:rsidRPr="00FC3A9C">
              <w:rPr>
                <w:kern w:val="0"/>
                <w:szCs w:val="21"/>
              </w:rPr>
              <w:t>浓度区域半宽宽度（</w:t>
            </w:r>
            <w:r w:rsidRPr="00FC3A9C">
              <w:rPr>
                <w:kern w:val="0"/>
                <w:szCs w:val="21"/>
              </w:rPr>
              <w:t>m</w:t>
            </w:r>
            <w:r w:rsidRPr="00FC3A9C">
              <w:rPr>
                <w:kern w:val="0"/>
                <w:szCs w:val="21"/>
              </w:rPr>
              <w:t>）</w:t>
            </w:r>
          </w:p>
        </w:tc>
        <w:tc>
          <w:tcPr>
            <w:tcW w:w="15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13D6E0" w14:textId="77777777" w:rsidR="00F1377F" w:rsidRPr="00FC3A9C" w:rsidRDefault="00F1377F" w:rsidP="00F1377F">
            <w:pPr>
              <w:widowControl/>
              <w:jc w:val="center"/>
              <w:rPr>
                <w:kern w:val="0"/>
                <w:szCs w:val="21"/>
              </w:rPr>
            </w:pPr>
            <w:r w:rsidRPr="00FC3A9C">
              <w:rPr>
                <w:kern w:val="0"/>
                <w:szCs w:val="21"/>
              </w:rPr>
              <w:t>高峰浓度</w:t>
            </w:r>
            <w:r w:rsidRPr="00FC3A9C">
              <w:rPr>
                <w:kern w:val="0"/>
                <w:szCs w:val="21"/>
              </w:rPr>
              <w:t>(mg/m</w:t>
            </w:r>
            <w:r w:rsidRPr="00FC3A9C">
              <w:rPr>
                <w:kern w:val="0"/>
                <w:szCs w:val="21"/>
                <w:vertAlign w:val="superscript"/>
              </w:rPr>
              <w:t>3</w:t>
            </w:r>
            <w:r w:rsidRPr="00FC3A9C">
              <w:rPr>
                <w:kern w:val="0"/>
                <w:szCs w:val="21"/>
              </w:rPr>
              <w:t>)</w:t>
            </w:r>
          </w:p>
        </w:tc>
      </w:tr>
      <w:tr w:rsidR="00FC3A9C" w:rsidRPr="00FC3A9C" w14:paraId="6D04EC84" w14:textId="77777777" w:rsidTr="00DB7ACD">
        <w:trPr>
          <w:trHeight w:val="288"/>
        </w:trPr>
        <w:tc>
          <w:tcPr>
            <w:tcW w:w="1167" w:type="dxa"/>
            <w:vMerge/>
            <w:tcBorders>
              <w:top w:val="nil"/>
              <w:left w:val="single" w:sz="4" w:space="0" w:color="auto"/>
              <w:bottom w:val="single" w:sz="4" w:space="0" w:color="auto"/>
              <w:right w:val="single" w:sz="4" w:space="0" w:color="auto"/>
            </w:tcBorders>
            <w:vAlign w:val="center"/>
            <w:hideMark/>
          </w:tcPr>
          <w:p w14:paraId="5D990958" w14:textId="77777777" w:rsidR="00F1377F" w:rsidRPr="00FC3A9C" w:rsidRDefault="00F1377F" w:rsidP="00F1377F">
            <w:pPr>
              <w:widowControl/>
              <w:jc w:val="center"/>
              <w:rPr>
                <w:kern w:val="0"/>
                <w:szCs w:val="21"/>
              </w:rPr>
            </w:pPr>
          </w:p>
        </w:tc>
        <w:tc>
          <w:tcPr>
            <w:tcW w:w="1805" w:type="dxa"/>
            <w:vMerge/>
            <w:tcBorders>
              <w:top w:val="nil"/>
              <w:left w:val="single" w:sz="4" w:space="0" w:color="auto"/>
              <w:bottom w:val="single" w:sz="4" w:space="0" w:color="auto"/>
              <w:right w:val="single" w:sz="4" w:space="0" w:color="auto"/>
            </w:tcBorders>
            <w:vAlign w:val="center"/>
            <w:hideMark/>
          </w:tcPr>
          <w:p w14:paraId="5308558D" w14:textId="77777777" w:rsidR="00F1377F" w:rsidRPr="00FC3A9C" w:rsidRDefault="00F1377F" w:rsidP="00F1377F">
            <w:pPr>
              <w:widowControl/>
              <w:jc w:val="center"/>
              <w:rPr>
                <w:kern w:val="0"/>
                <w:szCs w:val="21"/>
              </w:rPr>
            </w:pPr>
          </w:p>
        </w:tc>
        <w:tc>
          <w:tcPr>
            <w:tcW w:w="1536" w:type="dxa"/>
            <w:vMerge/>
            <w:tcBorders>
              <w:top w:val="nil"/>
              <w:left w:val="single" w:sz="4" w:space="0" w:color="auto"/>
              <w:bottom w:val="single" w:sz="4" w:space="0" w:color="auto"/>
              <w:right w:val="single" w:sz="4" w:space="0" w:color="auto"/>
            </w:tcBorders>
            <w:vAlign w:val="center"/>
            <w:hideMark/>
          </w:tcPr>
          <w:p w14:paraId="01C6E13C" w14:textId="77777777" w:rsidR="00F1377F" w:rsidRPr="00FC3A9C" w:rsidRDefault="00F1377F" w:rsidP="00F1377F">
            <w:pPr>
              <w:widowControl/>
              <w:jc w:val="center"/>
              <w:rPr>
                <w:kern w:val="0"/>
                <w:szCs w:val="21"/>
              </w:rPr>
            </w:pPr>
          </w:p>
        </w:tc>
        <w:tc>
          <w:tcPr>
            <w:tcW w:w="1195" w:type="dxa"/>
            <w:vMerge/>
            <w:tcBorders>
              <w:top w:val="nil"/>
              <w:left w:val="single" w:sz="4" w:space="0" w:color="auto"/>
              <w:bottom w:val="single" w:sz="4" w:space="0" w:color="auto"/>
              <w:right w:val="single" w:sz="4" w:space="0" w:color="auto"/>
            </w:tcBorders>
            <w:vAlign w:val="center"/>
            <w:hideMark/>
          </w:tcPr>
          <w:p w14:paraId="45BB7A90" w14:textId="77777777" w:rsidR="00F1377F" w:rsidRPr="00FC3A9C" w:rsidRDefault="00F1377F" w:rsidP="00F1377F">
            <w:pPr>
              <w:widowControl/>
              <w:jc w:val="center"/>
              <w:rPr>
                <w:kern w:val="0"/>
                <w:szCs w:val="21"/>
              </w:rPr>
            </w:pPr>
          </w:p>
        </w:tc>
        <w:tc>
          <w:tcPr>
            <w:tcW w:w="1778" w:type="dxa"/>
            <w:vMerge/>
            <w:tcBorders>
              <w:top w:val="nil"/>
              <w:left w:val="single" w:sz="4" w:space="0" w:color="auto"/>
              <w:bottom w:val="single" w:sz="4" w:space="0" w:color="auto"/>
              <w:right w:val="single" w:sz="4" w:space="0" w:color="auto"/>
            </w:tcBorders>
            <w:vAlign w:val="center"/>
            <w:hideMark/>
          </w:tcPr>
          <w:p w14:paraId="4459AFE5" w14:textId="77777777" w:rsidR="00F1377F" w:rsidRPr="00FC3A9C" w:rsidRDefault="00F1377F" w:rsidP="00F1377F">
            <w:pPr>
              <w:widowControl/>
              <w:jc w:val="center"/>
              <w:rPr>
                <w:kern w:val="0"/>
                <w:szCs w:val="21"/>
              </w:rPr>
            </w:pPr>
          </w:p>
        </w:tc>
        <w:tc>
          <w:tcPr>
            <w:tcW w:w="1536" w:type="dxa"/>
            <w:vMerge/>
            <w:tcBorders>
              <w:top w:val="nil"/>
              <w:left w:val="single" w:sz="4" w:space="0" w:color="auto"/>
              <w:bottom w:val="single" w:sz="4" w:space="0" w:color="auto"/>
              <w:right w:val="single" w:sz="4" w:space="0" w:color="auto"/>
            </w:tcBorders>
            <w:vAlign w:val="center"/>
            <w:hideMark/>
          </w:tcPr>
          <w:p w14:paraId="3FBDBCE8" w14:textId="77777777" w:rsidR="00F1377F" w:rsidRPr="00FC3A9C" w:rsidRDefault="00F1377F" w:rsidP="00F1377F">
            <w:pPr>
              <w:widowControl/>
              <w:jc w:val="center"/>
              <w:rPr>
                <w:kern w:val="0"/>
                <w:szCs w:val="21"/>
              </w:rPr>
            </w:pPr>
          </w:p>
        </w:tc>
      </w:tr>
      <w:tr w:rsidR="00FC3A9C" w:rsidRPr="00FC3A9C" w14:paraId="4F79EDAB" w14:textId="77777777" w:rsidTr="00DB7ACD">
        <w:trPr>
          <w:trHeight w:val="288"/>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70F274CB" w14:textId="77777777" w:rsidR="00F1377F" w:rsidRPr="00FC3A9C" w:rsidRDefault="00F1377F" w:rsidP="00F1377F">
            <w:pPr>
              <w:widowControl/>
              <w:jc w:val="center"/>
              <w:rPr>
                <w:kern w:val="0"/>
                <w:szCs w:val="21"/>
              </w:rPr>
            </w:pPr>
            <w:r w:rsidRPr="00FC3A9C">
              <w:rPr>
                <w:kern w:val="0"/>
                <w:szCs w:val="21"/>
              </w:rPr>
              <w:t>10</w:t>
            </w:r>
          </w:p>
        </w:tc>
        <w:tc>
          <w:tcPr>
            <w:tcW w:w="1805" w:type="dxa"/>
            <w:tcBorders>
              <w:top w:val="nil"/>
              <w:left w:val="nil"/>
              <w:bottom w:val="single" w:sz="4" w:space="0" w:color="auto"/>
              <w:right w:val="single" w:sz="4" w:space="0" w:color="auto"/>
            </w:tcBorders>
            <w:shd w:val="clear" w:color="auto" w:fill="auto"/>
            <w:noWrap/>
            <w:vAlign w:val="center"/>
            <w:hideMark/>
          </w:tcPr>
          <w:p w14:paraId="20777EDE" w14:textId="77777777" w:rsidR="00F1377F" w:rsidRPr="00FC3A9C" w:rsidRDefault="00DB7ACD" w:rsidP="00F1377F">
            <w:pPr>
              <w:widowControl/>
              <w:jc w:val="center"/>
              <w:rPr>
                <w:kern w:val="0"/>
                <w:szCs w:val="21"/>
              </w:rPr>
            </w:pPr>
            <w:r w:rsidRPr="00FC3A9C">
              <w:rPr>
                <w:kern w:val="0"/>
                <w:szCs w:val="21"/>
              </w:rPr>
              <w:t>2</w:t>
            </w:r>
          </w:p>
        </w:tc>
        <w:tc>
          <w:tcPr>
            <w:tcW w:w="1536" w:type="dxa"/>
            <w:tcBorders>
              <w:top w:val="nil"/>
              <w:left w:val="nil"/>
              <w:bottom w:val="single" w:sz="4" w:space="0" w:color="auto"/>
              <w:right w:val="single" w:sz="4" w:space="0" w:color="auto"/>
            </w:tcBorders>
            <w:shd w:val="clear" w:color="auto" w:fill="auto"/>
            <w:noWrap/>
            <w:vAlign w:val="center"/>
            <w:hideMark/>
          </w:tcPr>
          <w:p w14:paraId="234ACC83" w14:textId="77777777" w:rsidR="00F1377F" w:rsidRPr="00FC3A9C" w:rsidRDefault="00DB7ACD" w:rsidP="00F1377F">
            <w:pPr>
              <w:widowControl/>
              <w:jc w:val="center"/>
              <w:rPr>
                <w:kern w:val="0"/>
                <w:szCs w:val="21"/>
              </w:rPr>
            </w:pPr>
            <w:r w:rsidRPr="00FC3A9C">
              <w:rPr>
                <w:kern w:val="0"/>
                <w:szCs w:val="21"/>
              </w:rPr>
              <w:t>296820</w:t>
            </w:r>
          </w:p>
        </w:tc>
        <w:tc>
          <w:tcPr>
            <w:tcW w:w="1195" w:type="dxa"/>
            <w:tcBorders>
              <w:top w:val="nil"/>
              <w:left w:val="nil"/>
              <w:bottom w:val="single" w:sz="4" w:space="0" w:color="auto"/>
              <w:right w:val="single" w:sz="4" w:space="0" w:color="auto"/>
            </w:tcBorders>
            <w:shd w:val="clear" w:color="auto" w:fill="auto"/>
            <w:noWrap/>
            <w:vAlign w:val="center"/>
            <w:hideMark/>
          </w:tcPr>
          <w:p w14:paraId="07948A78" w14:textId="77777777" w:rsidR="00F1377F" w:rsidRPr="00FC3A9C" w:rsidRDefault="00F1377F" w:rsidP="00F1377F">
            <w:pPr>
              <w:widowControl/>
              <w:jc w:val="center"/>
              <w:rPr>
                <w:kern w:val="0"/>
                <w:szCs w:val="21"/>
              </w:rPr>
            </w:pPr>
            <w:r w:rsidRPr="00FC3A9C">
              <w:rPr>
                <w:kern w:val="0"/>
                <w:szCs w:val="21"/>
              </w:rPr>
              <w:t>10</w:t>
            </w:r>
          </w:p>
        </w:tc>
        <w:tc>
          <w:tcPr>
            <w:tcW w:w="1778" w:type="dxa"/>
            <w:tcBorders>
              <w:top w:val="nil"/>
              <w:left w:val="nil"/>
              <w:bottom w:val="single" w:sz="4" w:space="0" w:color="auto"/>
              <w:right w:val="single" w:sz="4" w:space="0" w:color="auto"/>
            </w:tcBorders>
            <w:shd w:val="clear" w:color="auto" w:fill="auto"/>
            <w:noWrap/>
            <w:vAlign w:val="center"/>
            <w:hideMark/>
          </w:tcPr>
          <w:p w14:paraId="6890DF01" w14:textId="77777777" w:rsidR="00F1377F" w:rsidRPr="00FC3A9C" w:rsidRDefault="00F1377F" w:rsidP="00F1377F">
            <w:pPr>
              <w:widowControl/>
              <w:jc w:val="center"/>
              <w:rPr>
                <w:kern w:val="0"/>
                <w:szCs w:val="21"/>
              </w:rPr>
            </w:pPr>
            <w:r w:rsidRPr="00FC3A9C">
              <w:rPr>
                <w:kern w:val="0"/>
                <w:szCs w:val="21"/>
              </w:rPr>
              <w:t>2</w:t>
            </w:r>
          </w:p>
        </w:tc>
        <w:tc>
          <w:tcPr>
            <w:tcW w:w="1536" w:type="dxa"/>
            <w:tcBorders>
              <w:top w:val="nil"/>
              <w:left w:val="nil"/>
              <w:bottom w:val="single" w:sz="4" w:space="0" w:color="auto"/>
              <w:right w:val="single" w:sz="4" w:space="0" w:color="auto"/>
            </w:tcBorders>
            <w:shd w:val="clear" w:color="auto" w:fill="auto"/>
            <w:noWrap/>
            <w:vAlign w:val="center"/>
            <w:hideMark/>
          </w:tcPr>
          <w:p w14:paraId="18C81929" w14:textId="77777777" w:rsidR="00F1377F" w:rsidRPr="00FC3A9C" w:rsidRDefault="002B388B" w:rsidP="00F1377F">
            <w:pPr>
              <w:widowControl/>
              <w:jc w:val="center"/>
              <w:rPr>
                <w:kern w:val="0"/>
                <w:szCs w:val="21"/>
              </w:rPr>
            </w:pPr>
            <w:r w:rsidRPr="00FC3A9C">
              <w:rPr>
                <w:kern w:val="0"/>
                <w:szCs w:val="21"/>
              </w:rPr>
              <w:t>296820</w:t>
            </w:r>
          </w:p>
        </w:tc>
      </w:tr>
      <w:tr w:rsidR="00FC3A9C" w:rsidRPr="00FC3A9C" w14:paraId="11F56AA3" w14:textId="77777777" w:rsidTr="00DB7ACD">
        <w:trPr>
          <w:trHeight w:val="288"/>
        </w:trPr>
        <w:tc>
          <w:tcPr>
            <w:tcW w:w="1167" w:type="dxa"/>
            <w:tcBorders>
              <w:top w:val="nil"/>
              <w:left w:val="single" w:sz="4" w:space="0" w:color="auto"/>
              <w:bottom w:val="single" w:sz="4" w:space="0" w:color="auto"/>
              <w:right w:val="single" w:sz="4" w:space="0" w:color="auto"/>
            </w:tcBorders>
            <w:shd w:val="clear" w:color="auto" w:fill="auto"/>
            <w:noWrap/>
            <w:vAlign w:val="center"/>
          </w:tcPr>
          <w:p w14:paraId="139FA6AB" w14:textId="77777777" w:rsidR="00F1377F" w:rsidRPr="00FC3A9C" w:rsidRDefault="00DB7ACD" w:rsidP="00F1377F">
            <w:pPr>
              <w:widowControl/>
              <w:jc w:val="center"/>
              <w:rPr>
                <w:kern w:val="0"/>
                <w:szCs w:val="21"/>
              </w:rPr>
            </w:pPr>
            <w:r w:rsidRPr="00FC3A9C">
              <w:rPr>
                <w:rFonts w:hint="eastAsia"/>
                <w:kern w:val="0"/>
                <w:szCs w:val="21"/>
              </w:rPr>
              <w:t>2</w:t>
            </w:r>
            <w:r w:rsidRPr="00FC3A9C">
              <w:rPr>
                <w:kern w:val="0"/>
                <w:szCs w:val="21"/>
              </w:rPr>
              <w:t>10</w:t>
            </w:r>
          </w:p>
        </w:tc>
        <w:tc>
          <w:tcPr>
            <w:tcW w:w="1805" w:type="dxa"/>
            <w:tcBorders>
              <w:top w:val="nil"/>
              <w:left w:val="nil"/>
              <w:bottom w:val="single" w:sz="4" w:space="0" w:color="auto"/>
              <w:right w:val="single" w:sz="4" w:space="0" w:color="auto"/>
            </w:tcBorders>
            <w:shd w:val="clear" w:color="auto" w:fill="auto"/>
            <w:noWrap/>
            <w:vAlign w:val="center"/>
          </w:tcPr>
          <w:p w14:paraId="6EC9B706" w14:textId="77777777" w:rsidR="00F1377F" w:rsidRPr="00FC3A9C" w:rsidRDefault="00DB7ACD" w:rsidP="00F1377F">
            <w:pPr>
              <w:widowControl/>
              <w:jc w:val="center"/>
              <w:rPr>
                <w:kern w:val="0"/>
                <w:szCs w:val="21"/>
              </w:rPr>
            </w:pPr>
            <w:r w:rsidRPr="00FC3A9C">
              <w:rPr>
                <w:rFonts w:hint="eastAsia"/>
                <w:kern w:val="0"/>
                <w:szCs w:val="21"/>
              </w:rPr>
              <w:t>2</w:t>
            </w:r>
            <w:r w:rsidRPr="00FC3A9C">
              <w:rPr>
                <w:kern w:val="0"/>
                <w:szCs w:val="21"/>
              </w:rPr>
              <w:t>4</w:t>
            </w:r>
          </w:p>
        </w:tc>
        <w:tc>
          <w:tcPr>
            <w:tcW w:w="1536" w:type="dxa"/>
            <w:tcBorders>
              <w:top w:val="nil"/>
              <w:left w:val="nil"/>
              <w:bottom w:val="single" w:sz="4" w:space="0" w:color="auto"/>
              <w:right w:val="single" w:sz="4" w:space="0" w:color="auto"/>
            </w:tcBorders>
            <w:shd w:val="clear" w:color="auto" w:fill="auto"/>
            <w:noWrap/>
            <w:vAlign w:val="center"/>
          </w:tcPr>
          <w:p w14:paraId="4B7F5744" w14:textId="77777777" w:rsidR="00F1377F" w:rsidRPr="00FC3A9C" w:rsidRDefault="00DB7ACD" w:rsidP="00F1377F">
            <w:pPr>
              <w:widowControl/>
              <w:jc w:val="center"/>
              <w:rPr>
                <w:kern w:val="0"/>
                <w:szCs w:val="21"/>
              </w:rPr>
            </w:pPr>
            <w:r w:rsidRPr="00FC3A9C">
              <w:rPr>
                <w:rFonts w:hint="eastAsia"/>
                <w:kern w:val="0"/>
                <w:szCs w:val="21"/>
              </w:rPr>
              <w:t>4</w:t>
            </w:r>
            <w:r w:rsidRPr="00FC3A9C">
              <w:rPr>
                <w:kern w:val="0"/>
                <w:szCs w:val="21"/>
              </w:rPr>
              <w:t>019.6</w:t>
            </w:r>
          </w:p>
        </w:tc>
        <w:tc>
          <w:tcPr>
            <w:tcW w:w="1195" w:type="dxa"/>
            <w:tcBorders>
              <w:top w:val="nil"/>
              <w:left w:val="nil"/>
              <w:bottom w:val="single" w:sz="4" w:space="0" w:color="auto"/>
              <w:right w:val="single" w:sz="4" w:space="0" w:color="auto"/>
            </w:tcBorders>
            <w:shd w:val="clear" w:color="auto" w:fill="auto"/>
            <w:noWrap/>
            <w:vAlign w:val="center"/>
          </w:tcPr>
          <w:p w14:paraId="6F43AFBB" w14:textId="77777777" w:rsidR="00F1377F" w:rsidRPr="00FC3A9C" w:rsidRDefault="002B388B" w:rsidP="00F1377F">
            <w:pPr>
              <w:widowControl/>
              <w:jc w:val="center"/>
              <w:rPr>
                <w:kern w:val="0"/>
                <w:szCs w:val="21"/>
              </w:rPr>
            </w:pPr>
            <w:r w:rsidRPr="00FC3A9C">
              <w:rPr>
                <w:rFonts w:hint="eastAsia"/>
                <w:kern w:val="0"/>
                <w:szCs w:val="21"/>
              </w:rPr>
              <w:t>1</w:t>
            </w:r>
            <w:r w:rsidRPr="00FC3A9C">
              <w:rPr>
                <w:kern w:val="0"/>
                <w:szCs w:val="21"/>
              </w:rPr>
              <w:t>10</w:t>
            </w:r>
          </w:p>
        </w:tc>
        <w:tc>
          <w:tcPr>
            <w:tcW w:w="1778" w:type="dxa"/>
            <w:tcBorders>
              <w:top w:val="nil"/>
              <w:left w:val="nil"/>
              <w:bottom w:val="single" w:sz="4" w:space="0" w:color="auto"/>
              <w:right w:val="single" w:sz="4" w:space="0" w:color="auto"/>
            </w:tcBorders>
            <w:shd w:val="clear" w:color="auto" w:fill="auto"/>
            <w:noWrap/>
            <w:vAlign w:val="center"/>
          </w:tcPr>
          <w:p w14:paraId="12B98595" w14:textId="77777777" w:rsidR="00F1377F" w:rsidRPr="00FC3A9C" w:rsidRDefault="002B388B" w:rsidP="00F1377F">
            <w:pPr>
              <w:widowControl/>
              <w:jc w:val="center"/>
              <w:rPr>
                <w:kern w:val="0"/>
                <w:szCs w:val="21"/>
              </w:rPr>
            </w:pPr>
            <w:r w:rsidRPr="00FC3A9C">
              <w:rPr>
                <w:rFonts w:hint="eastAsia"/>
                <w:kern w:val="0"/>
                <w:szCs w:val="21"/>
              </w:rPr>
              <w:t>1</w:t>
            </w:r>
            <w:r w:rsidRPr="00FC3A9C">
              <w:rPr>
                <w:kern w:val="0"/>
                <w:szCs w:val="21"/>
              </w:rPr>
              <w:t>2</w:t>
            </w:r>
          </w:p>
        </w:tc>
        <w:tc>
          <w:tcPr>
            <w:tcW w:w="1536" w:type="dxa"/>
            <w:tcBorders>
              <w:top w:val="nil"/>
              <w:left w:val="nil"/>
              <w:bottom w:val="single" w:sz="4" w:space="0" w:color="auto"/>
              <w:right w:val="single" w:sz="4" w:space="0" w:color="auto"/>
            </w:tcBorders>
            <w:shd w:val="clear" w:color="auto" w:fill="auto"/>
            <w:noWrap/>
            <w:vAlign w:val="center"/>
          </w:tcPr>
          <w:p w14:paraId="7246674A" w14:textId="77777777" w:rsidR="00F1377F" w:rsidRPr="00FC3A9C" w:rsidRDefault="002B388B" w:rsidP="00F1377F">
            <w:pPr>
              <w:widowControl/>
              <w:jc w:val="center"/>
              <w:rPr>
                <w:kern w:val="0"/>
                <w:szCs w:val="21"/>
              </w:rPr>
            </w:pPr>
            <w:r w:rsidRPr="00FC3A9C">
              <w:rPr>
                <w:rFonts w:hint="eastAsia"/>
                <w:kern w:val="0"/>
                <w:szCs w:val="21"/>
              </w:rPr>
              <w:t>9</w:t>
            </w:r>
            <w:r w:rsidRPr="00FC3A9C">
              <w:rPr>
                <w:kern w:val="0"/>
                <w:szCs w:val="21"/>
              </w:rPr>
              <w:t>596.7</w:t>
            </w:r>
          </w:p>
        </w:tc>
      </w:tr>
      <w:tr w:rsidR="00FC3A9C" w:rsidRPr="00FC3A9C" w14:paraId="5737B696" w14:textId="77777777" w:rsidTr="00DB7ACD">
        <w:trPr>
          <w:trHeight w:val="288"/>
        </w:trPr>
        <w:tc>
          <w:tcPr>
            <w:tcW w:w="1167" w:type="dxa"/>
            <w:tcBorders>
              <w:top w:val="nil"/>
              <w:left w:val="single" w:sz="4" w:space="0" w:color="auto"/>
              <w:bottom w:val="single" w:sz="4" w:space="0" w:color="auto"/>
              <w:right w:val="single" w:sz="4" w:space="0" w:color="auto"/>
            </w:tcBorders>
            <w:shd w:val="clear" w:color="auto" w:fill="auto"/>
            <w:noWrap/>
            <w:vAlign w:val="center"/>
          </w:tcPr>
          <w:p w14:paraId="0F08A04C" w14:textId="77777777" w:rsidR="00DB7ACD" w:rsidRPr="00FC3A9C" w:rsidRDefault="00DB7ACD" w:rsidP="00DB7ACD">
            <w:pPr>
              <w:widowControl/>
              <w:jc w:val="center"/>
              <w:rPr>
                <w:kern w:val="0"/>
                <w:szCs w:val="21"/>
              </w:rPr>
            </w:pPr>
            <w:r w:rsidRPr="00FC3A9C">
              <w:rPr>
                <w:rFonts w:hint="eastAsia"/>
                <w:kern w:val="0"/>
                <w:szCs w:val="21"/>
              </w:rPr>
              <w:t>4</w:t>
            </w:r>
            <w:r w:rsidRPr="00FC3A9C">
              <w:rPr>
                <w:kern w:val="0"/>
                <w:szCs w:val="21"/>
              </w:rPr>
              <w:t>10</w:t>
            </w:r>
          </w:p>
        </w:tc>
        <w:tc>
          <w:tcPr>
            <w:tcW w:w="1805" w:type="dxa"/>
            <w:tcBorders>
              <w:top w:val="nil"/>
              <w:left w:val="nil"/>
              <w:bottom w:val="single" w:sz="4" w:space="0" w:color="auto"/>
              <w:right w:val="single" w:sz="4" w:space="0" w:color="auto"/>
            </w:tcBorders>
            <w:shd w:val="clear" w:color="auto" w:fill="auto"/>
            <w:noWrap/>
            <w:vAlign w:val="center"/>
          </w:tcPr>
          <w:p w14:paraId="58FA361C" w14:textId="77777777" w:rsidR="00DB7ACD" w:rsidRPr="00FC3A9C" w:rsidRDefault="00DB7ACD" w:rsidP="00DB7ACD">
            <w:pPr>
              <w:widowControl/>
              <w:jc w:val="center"/>
              <w:rPr>
                <w:kern w:val="0"/>
                <w:szCs w:val="21"/>
              </w:rPr>
            </w:pPr>
            <w:r w:rsidRPr="00FC3A9C">
              <w:rPr>
                <w:rFonts w:hint="eastAsia"/>
                <w:kern w:val="0"/>
                <w:szCs w:val="21"/>
              </w:rPr>
              <w:t>3</w:t>
            </w:r>
            <w:r w:rsidRPr="00FC3A9C">
              <w:rPr>
                <w:kern w:val="0"/>
                <w:szCs w:val="21"/>
              </w:rPr>
              <w:t>6</w:t>
            </w:r>
          </w:p>
        </w:tc>
        <w:tc>
          <w:tcPr>
            <w:tcW w:w="1536" w:type="dxa"/>
            <w:tcBorders>
              <w:top w:val="nil"/>
              <w:left w:val="nil"/>
              <w:bottom w:val="single" w:sz="4" w:space="0" w:color="auto"/>
              <w:right w:val="single" w:sz="4" w:space="0" w:color="auto"/>
            </w:tcBorders>
            <w:shd w:val="clear" w:color="auto" w:fill="auto"/>
            <w:noWrap/>
            <w:vAlign w:val="center"/>
          </w:tcPr>
          <w:p w14:paraId="11FABA59" w14:textId="77777777" w:rsidR="00DB7ACD" w:rsidRPr="00FC3A9C" w:rsidRDefault="00DB7ACD" w:rsidP="00DB7ACD">
            <w:pPr>
              <w:widowControl/>
              <w:jc w:val="center"/>
              <w:rPr>
                <w:kern w:val="0"/>
                <w:szCs w:val="21"/>
              </w:rPr>
            </w:pPr>
            <w:r w:rsidRPr="00FC3A9C">
              <w:rPr>
                <w:rFonts w:hint="eastAsia"/>
                <w:kern w:val="0"/>
                <w:szCs w:val="21"/>
              </w:rPr>
              <w:t>1</w:t>
            </w:r>
            <w:r w:rsidRPr="00FC3A9C">
              <w:rPr>
                <w:kern w:val="0"/>
                <w:szCs w:val="21"/>
              </w:rPr>
              <w:t>447.5</w:t>
            </w:r>
          </w:p>
        </w:tc>
        <w:tc>
          <w:tcPr>
            <w:tcW w:w="1195" w:type="dxa"/>
            <w:tcBorders>
              <w:top w:val="nil"/>
              <w:left w:val="nil"/>
              <w:bottom w:val="single" w:sz="4" w:space="0" w:color="auto"/>
              <w:right w:val="single" w:sz="4" w:space="0" w:color="auto"/>
            </w:tcBorders>
            <w:shd w:val="clear" w:color="auto" w:fill="auto"/>
            <w:noWrap/>
            <w:vAlign w:val="center"/>
          </w:tcPr>
          <w:p w14:paraId="5ACBAA91" w14:textId="77777777" w:rsidR="00DB7ACD" w:rsidRPr="00FC3A9C" w:rsidRDefault="00DB7ACD" w:rsidP="00DB7ACD">
            <w:pPr>
              <w:widowControl/>
              <w:jc w:val="center"/>
              <w:rPr>
                <w:kern w:val="0"/>
                <w:szCs w:val="21"/>
              </w:rPr>
            </w:pPr>
            <w:r w:rsidRPr="00FC3A9C">
              <w:rPr>
                <w:rFonts w:hint="eastAsia"/>
                <w:kern w:val="0"/>
                <w:szCs w:val="21"/>
              </w:rPr>
              <w:t>3</w:t>
            </w:r>
            <w:r w:rsidRPr="00FC3A9C">
              <w:rPr>
                <w:kern w:val="0"/>
                <w:szCs w:val="21"/>
              </w:rPr>
              <w:t>10</w:t>
            </w:r>
          </w:p>
        </w:tc>
        <w:tc>
          <w:tcPr>
            <w:tcW w:w="1778" w:type="dxa"/>
            <w:tcBorders>
              <w:top w:val="nil"/>
              <w:left w:val="nil"/>
              <w:bottom w:val="single" w:sz="4" w:space="0" w:color="auto"/>
              <w:right w:val="single" w:sz="4" w:space="0" w:color="auto"/>
            </w:tcBorders>
            <w:shd w:val="clear" w:color="auto" w:fill="auto"/>
            <w:noWrap/>
            <w:vAlign w:val="center"/>
          </w:tcPr>
          <w:p w14:paraId="525B6C65" w14:textId="77777777" w:rsidR="00DB7ACD" w:rsidRPr="00FC3A9C" w:rsidRDefault="00DB7ACD" w:rsidP="00DB7ACD">
            <w:pPr>
              <w:widowControl/>
              <w:jc w:val="center"/>
              <w:rPr>
                <w:kern w:val="0"/>
                <w:szCs w:val="21"/>
              </w:rPr>
            </w:pPr>
            <w:r w:rsidRPr="00FC3A9C">
              <w:rPr>
                <w:rFonts w:hint="eastAsia"/>
                <w:kern w:val="0"/>
                <w:szCs w:val="21"/>
              </w:rPr>
              <w:t>2</w:t>
            </w:r>
            <w:r w:rsidRPr="00FC3A9C">
              <w:rPr>
                <w:kern w:val="0"/>
                <w:szCs w:val="21"/>
              </w:rPr>
              <w:t>2</w:t>
            </w:r>
          </w:p>
        </w:tc>
        <w:tc>
          <w:tcPr>
            <w:tcW w:w="1536" w:type="dxa"/>
            <w:tcBorders>
              <w:top w:val="nil"/>
              <w:left w:val="nil"/>
              <w:bottom w:val="single" w:sz="4" w:space="0" w:color="auto"/>
              <w:right w:val="single" w:sz="4" w:space="0" w:color="auto"/>
            </w:tcBorders>
            <w:shd w:val="clear" w:color="auto" w:fill="auto"/>
            <w:noWrap/>
            <w:vAlign w:val="center"/>
          </w:tcPr>
          <w:p w14:paraId="185A31DD" w14:textId="77777777" w:rsidR="00DB7ACD" w:rsidRPr="00FC3A9C" w:rsidRDefault="00DB7ACD" w:rsidP="00DB7ACD">
            <w:pPr>
              <w:widowControl/>
              <w:jc w:val="center"/>
              <w:rPr>
                <w:kern w:val="0"/>
                <w:szCs w:val="21"/>
              </w:rPr>
            </w:pPr>
            <w:r w:rsidRPr="00FC3A9C">
              <w:rPr>
                <w:rFonts w:hint="eastAsia"/>
                <w:kern w:val="0"/>
                <w:szCs w:val="21"/>
              </w:rPr>
              <w:t>2</w:t>
            </w:r>
            <w:r w:rsidRPr="00FC3A9C">
              <w:rPr>
                <w:kern w:val="0"/>
                <w:szCs w:val="21"/>
              </w:rPr>
              <w:t>242.3</w:t>
            </w:r>
          </w:p>
        </w:tc>
      </w:tr>
      <w:tr w:rsidR="00FC3A9C" w:rsidRPr="00FC3A9C" w14:paraId="05772DF4" w14:textId="77777777" w:rsidTr="00DB7ACD">
        <w:trPr>
          <w:trHeight w:val="288"/>
        </w:trPr>
        <w:tc>
          <w:tcPr>
            <w:tcW w:w="1167" w:type="dxa"/>
            <w:tcBorders>
              <w:top w:val="nil"/>
              <w:left w:val="single" w:sz="4" w:space="0" w:color="auto"/>
              <w:bottom w:val="single" w:sz="4" w:space="0" w:color="auto"/>
              <w:right w:val="single" w:sz="4" w:space="0" w:color="auto"/>
            </w:tcBorders>
            <w:shd w:val="clear" w:color="auto" w:fill="auto"/>
            <w:noWrap/>
            <w:vAlign w:val="center"/>
          </w:tcPr>
          <w:p w14:paraId="0F648764" w14:textId="77777777" w:rsidR="00DB7ACD" w:rsidRPr="00FC3A9C" w:rsidRDefault="00DB7ACD" w:rsidP="00DB7ACD">
            <w:pPr>
              <w:widowControl/>
              <w:jc w:val="center"/>
              <w:rPr>
                <w:kern w:val="0"/>
                <w:szCs w:val="21"/>
              </w:rPr>
            </w:pPr>
            <w:r w:rsidRPr="00FC3A9C">
              <w:rPr>
                <w:rFonts w:hint="eastAsia"/>
                <w:kern w:val="0"/>
                <w:szCs w:val="21"/>
              </w:rPr>
              <w:t>8</w:t>
            </w:r>
            <w:r w:rsidRPr="00FC3A9C">
              <w:rPr>
                <w:kern w:val="0"/>
                <w:szCs w:val="21"/>
              </w:rPr>
              <w:t>10</w:t>
            </w:r>
          </w:p>
        </w:tc>
        <w:tc>
          <w:tcPr>
            <w:tcW w:w="1805" w:type="dxa"/>
            <w:tcBorders>
              <w:top w:val="nil"/>
              <w:left w:val="nil"/>
              <w:bottom w:val="single" w:sz="4" w:space="0" w:color="auto"/>
              <w:right w:val="single" w:sz="4" w:space="0" w:color="auto"/>
            </w:tcBorders>
            <w:shd w:val="clear" w:color="auto" w:fill="auto"/>
            <w:noWrap/>
            <w:vAlign w:val="center"/>
          </w:tcPr>
          <w:p w14:paraId="1EAAB436" w14:textId="77777777" w:rsidR="00DB7ACD" w:rsidRPr="00FC3A9C" w:rsidRDefault="00946ED1" w:rsidP="00DB7ACD">
            <w:pPr>
              <w:widowControl/>
              <w:jc w:val="center"/>
              <w:rPr>
                <w:kern w:val="0"/>
                <w:szCs w:val="21"/>
              </w:rPr>
            </w:pPr>
            <w:r w:rsidRPr="00FC3A9C">
              <w:rPr>
                <w:rFonts w:hint="eastAsia"/>
                <w:kern w:val="0"/>
                <w:szCs w:val="21"/>
              </w:rPr>
              <w:t>5</w:t>
            </w:r>
            <w:r w:rsidRPr="00FC3A9C">
              <w:rPr>
                <w:kern w:val="0"/>
                <w:szCs w:val="21"/>
              </w:rPr>
              <w:t>2</w:t>
            </w:r>
          </w:p>
        </w:tc>
        <w:tc>
          <w:tcPr>
            <w:tcW w:w="1536" w:type="dxa"/>
            <w:tcBorders>
              <w:top w:val="nil"/>
              <w:left w:val="nil"/>
              <w:bottom w:val="single" w:sz="4" w:space="0" w:color="auto"/>
              <w:right w:val="single" w:sz="4" w:space="0" w:color="auto"/>
            </w:tcBorders>
            <w:shd w:val="clear" w:color="auto" w:fill="auto"/>
            <w:noWrap/>
            <w:vAlign w:val="center"/>
          </w:tcPr>
          <w:p w14:paraId="15D04DE4" w14:textId="77777777" w:rsidR="00DB7ACD" w:rsidRPr="00FC3A9C" w:rsidRDefault="00946ED1" w:rsidP="00DB7ACD">
            <w:pPr>
              <w:widowControl/>
              <w:jc w:val="center"/>
              <w:rPr>
                <w:kern w:val="0"/>
                <w:szCs w:val="21"/>
              </w:rPr>
            </w:pPr>
            <w:r w:rsidRPr="00FC3A9C">
              <w:rPr>
                <w:rFonts w:hint="eastAsia"/>
                <w:kern w:val="0"/>
                <w:szCs w:val="21"/>
              </w:rPr>
              <w:t>4</w:t>
            </w:r>
            <w:r w:rsidRPr="00FC3A9C">
              <w:rPr>
                <w:kern w:val="0"/>
                <w:szCs w:val="21"/>
              </w:rPr>
              <w:t>80.2</w:t>
            </w:r>
          </w:p>
        </w:tc>
        <w:tc>
          <w:tcPr>
            <w:tcW w:w="1195" w:type="dxa"/>
            <w:tcBorders>
              <w:top w:val="nil"/>
              <w:left w:val="nil"/>
              <w:bottom w:val="single" w:sz="4" w:space="0" w:color="auto"/>
              <w:right w:val="single" w:sz="4" w:space="0" w:color="auto"/>
            </w:tcBorders>
            <w:shd w:val="clear" w:color="auto" w:fill="auto"/>
            <w:noWrap/>
            <w:vAlign w:val="center"/>
          </w:tcPr>
          <w:p w14:paraId="7348E83C" w14:textId="77777777" w:rsidR="00DB7ACD" w:rsidRPr="00FC3A9C" w:rsidRDefault="00DB7ACD" w:rsidP="00DB7ACD">
            <w:pPr>
              <w:widowControl/>
              <w:jc w:val="center"/>
              <w:rPr>
                <w:kern w:val="0"/>
                <w:szCs w:val="21"/>
              </w:rPr>
            </w:pPr>
            <w:r w:rsidRPr="00FC3A9C">
              <w:rPr>
                <w:rFonts w:hint="eastAsia"/>
                <w:kern w:val="0"/>
                <w:szCs w:val="21"/>
              </w:rPr>
              <w:t>5</w:t>
            </w:r>
            <w:r w:rsidRPr="00FC3A9C">
              <w:rPr>
                <w:kern w:val="0"/>
                <w:szCs w:val="21"/>
              </w:rPr>
              <w:t>10</w:t>
            </w:r>
          </w:p>
        </w:tc>
        <w:tc>
          <w:tcPr>
            <w:tcW w:w="1778" w:type="dxa"/>
            <w:tcBorders>
              <w:top w:val="nil"/>
              <w:left w:val="nil"/>
              <w:bottom w:val="single" w:sz="4" w:space="0" w:color="auto"/>
              <w:right w:val="single" w:sz="4" w:space="0" w:color="auto"/>
            </w:tcBorders>
            <w:shd w:val="clear" w:color="auto" w:fill="auto"/>
            <w:noWrap/>
            <w:vAlign w:val="center"/>
          </w:tcPr>
          <w:p w14:paraId="4F023FC8" w14:textId="77777777" w:rsidR="00DB7ACD" w:rsidRPr="00FC3A9C" w:rsidRDefault="00DB7ACD" w:rsidP="00DB7ACD">
            <w:pPr>
              <w:widowControl/>
              <w:jc w:val="center"/>
              <w:rPr>
                <w:kern w:val="0"/>
                <w:szCs w:val="21"/>
              </w:rPr>
            </w:pPr>
            <w:r w:rsidRPr="00FC3A9C">
              <w:rPr>
                <w:rFonts w:hint="eastAsia"/>
                <w:kern w:val="0"/>
                <w:szCs w:val="21"/>
              </w:rPr>
              <w:t>2</w:t>
            </w:r>
            <w:r w:rsidRPr="00FC3A9C">
              <w:rPr>
                <w:kern w:val="0"/>
                <w:szCs w:val="21"/>
              </w:rPr>
              <w:t>6</w:t>
            </w:r>
          </w:p>
        </w:tc>
        <w:tc>
          <w:tcPr>
            <w:tcW w:w="1536" w:type="dxa"/>
            <w:tcBorders>
              <w:top w:val="nil"/>
              <w:left w:val="nil"/>
              <w:bottom w:val="single" w:sz="4" w:space="0" w:color="auto"/>
              <w:right w:val="single" w:sz="4" w:space="0" w:color="auto"/>
            </w:tcBorders>
            <w:shd w:val="clear" w:color="auto" w:fill="auto"/>
            <w:noWrap/>
            <w:vAlign w:val="center"/>
          </w:tcPr>
          <w:p w14:paraId="2455AA68" w14:textId="77777777" w:rsidR="00DB7ACD" w:rsidRPr="00FC3A9C" w:rsidRDefault="00DB7ACD" w:rsidP="00DB7ACD">
            <w:pPr>
              <w:widowControl/>
              <w:jc w:val="center"/>
              <w:rPr>
                <w:kern w:val="0"/>
                <w:szCs w:val="21"/>
              </w:rPr>
            </w:pPr>
            <w:r w:rsidRPr="00FC3A9C">
              <w:rPr>
                <w:rFonts w:hint="eastAsia"/>
                <w:kern w:val="0"/>
                <w:szCs w:val="21"/>
              </w:rPr>
              <w:t>1</w:t>
            </w:r>
            <w:r w:rsidRPr="00FC3A9C">
              <w:rPr>
                <w:kern w:val="0"/>
                <w:szCs w:val="21"/>
              </w:rPr>
              <w:t>020.9</w:t>
            </w:r>
          </w:p>
        </w:tc>
      </w:tr>
      <w:tr w:rsidR="00FC3A9C" w:rsidRPr="00FC3A9C" w14:paraId="7D873737" w14:textId="77777777" w:rsidTr="00DB7ACD">
        <w:trPr>
          <w:trHeight w:val="288"/>
        </w:trPr>
        <w:tc>
          <w:tcPr>
            <w:tcW w:w="1167" w:type="dxa"/>
            <w:tcBorders>
              <w:top w:val="nil"/>
              <w:left w:val="single" w:sz="4" w:space="0" w:color="auto"/>
              <w:bottom w:val="single" w:sz="4" w:space="0" w:color="auto"/>
              <w:right w:val="single" w:sz="4" w:space="0" w:color="auto"/>
            </w:tcBorders>
            <w:shd w:val="clear" w:color="auto" w:fill="auto"/>
            <w:noWrap/>
            <w:vAlign w:val="center"/>
          </w:tcPr>
          <w:p w14:paraId="482A98C5" w14:textId="77777777" w:rsidR="00DB7ACD" w:rsidRPr="00FC3A9C" w:rsidRDefault="00946ED1" w:rsidP="00DB7ACD">
            <w:pPr>
              <w:widowControl/>
              <w:jc w:val="center"/>
              <w:rPr>
                <w:kern w:val="0"/>
                <w:szCs w:val="21"/>
              </w:rPr>
            </w:pPr>
            <w:r w:rsidRPr="00FC3A9C">
              <w:rPr>
                <w:rFonts w:hint="eastAsia"/>
                <w:kern w:val="0"/>
                <w:szCs w:val="21"/>
              </w:rPr>
              <w:t>1</w:t>
            </w:r>
            <w:r w:rsidRPr="00FC3A9C">
              <w:rPr>
                <w:kern w:val="0"/>
                <w:szCs w:val="21"/>
              </w:rPr>
              <w:t>210</w:t>
            </w:r>
          </w:p>
        </w:tc>
        <w:tc>
          <w:tcPr>
            <w:tcW w:w="1805" w:type="dxa"/>
            <w:tcBorders>
              <w:top w:val="nil"/>
              <w:left w:val="nil"/>
              <w:bottom w:val="single" w:sz="4" w:space="0" w:color="auto"/>
              <w:right w:val="single" w:sz="4" w:space="0" w:color="auto"/>
            </w:tcBorders>
            <w:shd w:val="clear" w:color="auto" w:fill="auto"/>
            <w:noWrap/>
            <w:vAlign w:val="center"/>
          </w:tcPr>
          <w:p w14:paraId="2533A113" w14:textId="77777777" w:rsidR="00DB7ACD" w:rsidRPr="00FC3A9C" w:rsidRDefault="00946ED1" w:rsidP="00DB7ACD">
            <w:pPr>
              <w:widowControl/>
              <w:jc w:val="center"/>
              <w:rPr>
                <w:kern w:val="0"/>
                <w:szCs w:val="21"/>
              </w:rPr>
            </w:pPr>
            <w:r w:rsidRPr="00FC3A9C">
              <w:rPr>
                <w:rFonts w:hint="eastAsia"/>
                <w:kern w:val="0"/>
                <w:szCs w:val="21"/>
              </w:rPr>
              <w:t>5</w:t>
            </w:r>
            <w:r w:rsidRPr="00FC3A9C">
              <w:rPr>
                <w:kern w:val="0"/>
                <w:szCs w:val="21"/>
              </w:rPr>
              <w:t>8</w:t>
            </w:r>
          </w:p>
        </w:tc>
        <w:tc>
          <w:tcPr>
            <w:tcW w:w="1536" w:type="dxa"/>
            <w:tcBorders>
              <w:top w:val="nil"/>
              <w:left w:val="nil"/>
              <w:bottom w:val="single" w:sz="4" w:space="0" w:color="auto"/>
              <w:right w:val="single" w:sz="4" w:space="0" w:color="auto"/>
            </w:tcBorders>
            <w:shd w:val="clear" w:color="auto" w:fill="auto"/>
            <w:noWrap/>
            <w:vAlign w:val="center"/>
          </w:tcPr>
          <w:p w14:paraId="48B711C5" w14:textId="77777777" w:rsidR="00DB7ACD" w:rsidRPr="00FC3A9C" w:rsidRDefault="00946ED1" w:rsidP="00DB7ACD">
            <w:pPr>
              <w:widowControl/>
              <w:jc w:val="center"/>
              <w:rPr>
                <w:kern w:val="0"/>
                <w:szCs w:val="21"/>
              </w:rPr>
            </w:pPr>
            <w:r w:rsidRPr="00FC3A9C">
              <w:rPr>
                <w:rFonts w:hint="eastAsia"/>
                <w:kern w:val="0"/>
                <w:szCs w:val="21"/>
              </w:rPr>
              <w:t>2</w:t>
            </w:r>
            <w:r w:rsidRPr="00FC3A9C">
              <w:rPr>
                <w:kern w:val="0"/>
                <w:szCs w:val="21"/>
              </w:rPr>
              <w:t>47.2</w:t>
            </w:r>
          </w:p>
        </w:tc>
        <w:tc>
          <w:tcPr>
            <w:tcW w:w="1195" w:type="dxa"/>
            <w:tcBorders>
              <w:top w:val="nil"/>
              <w:left w:val="nil"/>
              <w:bottom w:val="single" w:sz="4" w:space="0" w:color="auto"/>
              <w:right w:val="single" w:sz="4" w:space="0" w:color="auto"/>
            </w:tcBorders>
            <w:shd w:val="clear" w:color="auto" w:fill="auto"/>
            <w:noWrap/>
            <w:vAlign w:val="center"/>
          </w:tcPr>
          <w:p w14:paraId="3231916D" w14:textId="77777777" w:rsidR="00DB7ACD" w:rsidRPr="00FC3A9C" w:rsidRDefault="00DB7ACD" w:rsidP="00DB7ACD">
            <w:pPr>
              <w:widowControl/>
              <w:jc w:val="center"/>
              <w:rPr>
                <w:kern w:val="0"/>
                <w:szCs w:val="21"/>
              </w:rPr>
            </w:pPr>
            <w:r w:rsidRPr="00FC3A9C">
              <w:rPr>
                <w:rFonts w:hint="eastAsia"/>
                <w:kern w:val="0"/>
                <w:szCs w:val="21"/>
              </w:rPr>
              <w:t>7</w:t>
            </w:r>
            <w:r w:rsidRPr="00FC3A9C">
              <w:rPr>
                <w:kern w:val="0"/>
                <w:szCs w:val="21"/>
              </w:rPr>
              <w:t>10</w:t>
            </w:r>
          </w:p>
        </w:tc>
        <w:tc>
          <w:tcPr>
            <w:tcW w:w="1778" w:type="dxa"/>
            <w:tcBorders>
              <w:top w:val="nil"/>
              <w:left w:val="nil"/>
              <w:bottom w:val="single" w:sz="4" w:space="0" w:color="auto"/>
              <w:right w:val="single" w:sz="4" w:space="0" w:color="auto"/>
            </w:tcBorders>
            <w:shd w:val="clear" w:color="auto" w:fill="auto"/>
            <w:noWrap/>
            <w:vAlign w:val="center"/>
          </w:tcPr>
          <w:p w14:paraId="32A4DACA" w14:textId="77777777" w:rsidR="00DB7ACD" w:rsidRPr="00FC3A9C" w:rsidRDefault="00DB7ACD" w:rsidP="00DB7ACD">
            <w:pPr>
              <w:widowControl/>
              <w:jc w:val="center"/>
              <w:rPr>
                <w:kern w:val="0"/>
                <w:szCs w:val="21"/>
              </w:rPr>
            </w:pPr>
            <w:r w:rsidRPr="00FC3A9C">
              <w:rPr>
                <w:rFonts w:hint="eastAsia"/>
                <w:kern w:val="0"/>
                <w:szCs w:val="21"/>
              </w:rPr>
              <w:t>2</w:t>
            </w:r>
            <w:r w:rsidRPr="00FC3A9C">
              <w:rPr>
                <w:kern w:val="0"/>
                <w:szCs w:val="21"/>
              </w:rPr>
              <w:t>4</w:t>
            </w:r>
          </w:p>
        </w:tc>
        <w:tc>
          <w:tcPr>
            <w:tcW w:w="1536" w:type="dxa"/>
            <w:tcBorders>
              <w:top w:val="nil"/>
              <w:left w:val="nil"/>
              <w:bottom w:val="single" w:sz="4" w:space="0" w:color="auto"/>
              <w:right w:val="single" w:sz="4" w:space="0" w:color="auto"/>
            </w:tcBorders>
            <w:shd w:val="clear" w:color="auto" w:fill="auto"/>
            <w:noWrap/>
            <w:vAlign w:val="center"/>
          </w:tcPr>
          <w:p w14:paraId="796A4934" w14:textId="77777777" w:rsidR="00DB7ACD" w:rsidRPr="00FC3A9C" w:rsidRDefault="00DB7ACD" w:rsidP="00DB7ACD">
            <w:pPr>
              <w:widowControl/>
              <w:jc w:val="center"/>
              <w:rPr>
                <w:kern w:val="0"/>
                <w:szCs w:val="21"/>
              </w:rPr>
            </w:pPr>
            <w:r w:rsidRPr="00FC3A9C">
              <w:rPr>
                <w:rFonts w:hint="eastAsia"/>
                <w:kern w:val="0"/>
                <w:szCs w:val="21"/>
              </w:rPr>
              <w:t>5</w:t>
            </w:r>
            <w:r w:rsidRPr="00FC3A9C">
              <w:rPr>
                <w:kern w:val="0"/>
                <w:szCs w:val="21"/>
              </w:rPr>
              <w:t>96.1</w:t>
            </w:r>
          </w:p>
        </w:tc>
      </w:tr>
      <w:tr w:rsidR="00FC3A9C" w:rsidRPr="00FC3A9C" w14:paraId="7558E465" w14:textId="77777777" w:rsidTr="00DB7ACD">
        <w:trPr>
          <w:trHeight w:val="288"/>
        </w:trPr>
        <w:tc>
          <w:tcPr>
            <w:tcW w:w="1167" w:type="dxa"/>
            <w:tcBorders>
              <w:top w:val="nil"/>
              <w:left w:val="single" w:sz="4" w:space="0" w:color="auto"/>
              <w:bottom w:val="single" w:sz="4" w:space="0" w:color="auto"/>
              <w:right w:val="single" w:sz="4" w:space="0" w:color="auto"/>
            </w:tcBorders>
            <w:shd w:val="clear" w:color="auto" w:fill="auto"/>
            <w:noWrap/>
            <w:vAlign w:val="center"/>
          </w:tcPr>
          <w:p w14:paraId="475E2567" w14:textId="77777777" w:rsidR="00DB7ACD" w:rsidRPr="00FC3A9C" w:rsidRDefault="00946ED1" w:rsidP="00DB7ACD">
            <w:pPr>
              <w:widowControl/>
              <w:jc w:val="center"/>
              <w:rPr>
                <w:kern w:val="0"/>
                <w:szCs w:val="21"/>
              </w:rPr>
            </w:pPr>
            <w:r w:rsidRPr="00FC3A9C">
              <w:rPr>
                <w:rFonts w:hint="eastAsia"/>
                <w:kern w:val="0"/>
                <w:szCs w:val="21"/>
              </w:rPr>
              <w:t>1</w:t>
            </w:r>
            <w:r w:rsidRPr="00FC3A9C">
              <w:rPr>
                <w:kern w:val="0"/>
                <w:szCs w:val="21"/>
              </w:rPr>
              <w:t>610</w:t>
            </w:r>
          </w:p>
        </w:tc>
        <w:tc>
          <w:tcPr>
            <w:tcW w:w="1805" w:type="dxa"/>
            <w:tcBorders>
              <w:top w:val="nil"/>
              <w:left w:val="nil"/>
              <w:bottom w:val="single" w:sz="4" w:space="0" w:color="auto"/>
              <w:right w:val="single" w:sz="4" w:space="0" w:color="auto"/>
            </w:tcBorders>
            <w:shd w:val="clear" w:color="auto" w:fill="auto"/>
            <w:noWrap/>
            <w:vAlign w:val="center"/>
          </w:tcPr>
          <w:p w14:paraId="01CDB3F8" w14:textId="77777777" w:rsidR="00DB7ACD" w:rsidRPr="00FC3A9C" w:rsidRDefault="00946ED1" w:rsidP="00DB7ACD">
            <w:pPr>
              <w:widowControl/>
              <w:jc w:val="center"/>
              <w:rPr>
                <w:kern w:val="0"/>
                <w:szCs w:val="21"/>
              </w:rPr>
            </w:pPr>
            <w:r w:rsidRPr="00FC3A9C">
              <w:rPr>
                <w:rFonts w:hint="eastAsia"/>
                <w:kern w:val="0"/>
                <w:szCs w:val="21"/>
              </w:rPr>
              <w:t>5</w:t>
            </w:r>
            <w:r w:rsidRPr="00FC3A9C">
              <w:rPr>
                <w:kern w:val="0"/>
                <w:szCs w:val="21"/>
              </w:rPr>
              <w:t>4</w:t>
            </w:r>
          </w:p>
        </w:tc>
        <w:tc>
          <w:tcPr>
            <w:tcW w:w="1536" w:type="dxa"/>
            <w:tcBorders>
              <w:top w:val="nil"/>
              <w:left w:val="nil"/>
              <w:bottom w:val="single" w:sz="4" w:space="0" w:color="auto"/>
              <w:right w:val="single" w:sz="4" w:space="0" w:color="auto"/>
            </w:tcBorders>
            <w:shd w:val="clear" w:color="auto" w:fill="auto"/>
            <w:noWrap/>
            <w:vAlign w:val="center"/>
          </w:tcPr>
          <w:p w14:paraId="4B7DD283" w14:textId="77777777" w:rsidR="00DB7ACD" w:rsidRPr="00FC3A9C" w:rsidRDefault="00946ED1" w:rsidP="00DB7ACD">
            <w:pPr>
              <w:widowControl/>
              <w:jc w:val="center"/>
              <w:rPr>
                <w:kern w:val="0"/>
                <w:szCs w:val="21"/>
              </w:rPr>
            </w:pPr>
            <w:r w:rsidRPr="00FC3A9C">
              <w:rPr>
                <w:rFonts w:hint="eastAsia"/>
                <w:kern w:val="0"/>
                <w:szCs w:val="21"/>
              </w:rPr>
              <w:t>1</w:t>
            </w:r>
            <w:r w:rsidRPr="00FC3A9C">
              <w:rPr>
                <w:kern w:val="0"/>
                <w:szCs w:val="21"/>
              </w:rPr>
              <w:t>59.8</w:t>
            </w:r>
          </w:p>
        </w:tc>
        <w:tc>
          <w:tcPr>
            <w:tcW w:w="1195" w:type="dxa"/>
            <w:tcBorders>
              <w:top w:val="nil"/>
              <w:left w:val="nil"/>
              <w:bottom w:val="single" w:sz="4" w:space="0" w:color="auto"/>
              <w:right w:val="single" w:sz="4" w:space="0" w:color="auto"/>
            </w:tcBorders>
            <w:shd w:val="clear" w:color="auto" w:fill="auto"/>
            <w:noWrap/>
          </w:tcPr>
          <w:p w14:paraId="3501C5E2" w14:textId="77777777" w:rsidR="00DB7ACD" w:rsidRPr="00FC3A9C" w:rsidRDefault="00DB7ACD" w:rsidP="00DB7ACD">
            <w:pPr>
              <w:widowControl/>
              <w:jc w:val="center"/>
              <w:rPr>
                <w:kern w:val="0"/>
                <w:szCs w:val="21"/>
              </w:rPr>
            </w:pPr>
            <w:r w:rsidRPr="00FC3A9C">
              <w:rPr>
                <w:rFonts w:hint="eastAsia"/>
                <w:kern w:val="0"/>
                <w:szCs w:val="21"/>
              </w:rPr>
              <w:t>9</w:t>
            </w:r>
            <w:r w:rsidRPr="00FC3A9C">
              <w:rPr>
                <w:kern w:val="0"/>
                <w:szCs w:val="21"/>
              </w:rPr>
              <w:t>30</w:t>
            </w:r>
          </w:p>
        </w:tc>
        <w:tc>
          <w:tcPr>
            <w:tcW w:w="1778" w:type="dxa"/>
            <w:tcBorders>
              <w:top w:val="nil"/>
              <w:left w:val="nil"/>
              <w:bottom w:val="single" w:sz="4" w:space="0" w:color="auto"/>
              <w:right w:val="single" w:sz="4" w:space="0" w:color="auto"/>
            </w:tcBorders>
            <w:shd w:val="clear" w:color="auto" w:fill="auto"/>
            <w:noWrap/>
          </w:tcPr>
          <w:p w14:paraId="201134DD" w14:textId="77777777" w:rsidR="00DB7ACD" w:rsidRPr="00FC3A9C" w:rsidRDefault="00DB7ACD" w:rsidP="00DB7ACD">
            <w:pPr>
              <w:widowControl/>
              <w:jc w:val="center"/>
              <w:rPr>
                <w:kern w:val="0"/>
                <w:szCs w:val="21"/>
              </w:rPr>
            </w:pPr>
            <w:r w:rsidRPr="00FC3A9C">
              <w:rPr>
                <w:rFonts w:hint="eastAsia"/>
                <w:kern w:val="0"/>
                <w:szCs w:val="21"/>
              </w:rPr>
              <w:t>8</w:t>
            </w:r>
          </w:p>
        </w:tc>
        <w:tc>
          <w:tcPr>
            <w:tcW w:w="1536" w:type="dxa"/>
            <w:tcBorders>
              <w:top w:val="nil"/>
              <w:left w:val="nil"/>
              <w:bottom w:val="single" w:sz="4" w:space="0" w:color="auto"/>
              <w:right w:val="single" w:sz="4" w:space="0" w:color="auto"/>
            </w:tcBorders>
            <w:shd w:val="clear" w:color="auto" w:fill="auto"/>
            <w:noWrap/>
          </w:tcPr>
          <w:p w14:paraId="4F25B9E2" w14:textId="77777777" w:rsidR="00DB7ACD" w:rsidRPr="00FC3A9C" w:rsidRDefault="00DB7ACD" w:rsidP="00DB7ACD">
            <w:pPr>
              <w:widowControl/>
              <w:jc w:val="center"/>
              <w:rPr>
                <w:kern w:val="0"/>
                <w:szCs w:val="21"/>
              </w:rPr>
            </w:pPr>
            <w:r w:rsidRPr="00FC3A9C">
              <w:rPr>
                <w:rFonts w:hint="eastAsia"/>
                <w:kern w:val="0"/>
                <w:szCs w:val="21"/>
              </w:rPr>
              <w:t>3</w:t>
            </w:r>
            <w:r w:rsidRPr="00FC3A9C">
              <w:rPr>
                <w:kern w:val="0"/>
                <w:szCs w:val="21"/>
              </w:rPr>
              <w:t>96.3</w:t>
            </w:r>
          </w:p>
        </w:tc>
      </w:tr>
      <w:tr w:rsidR="00FC3A9C" w:rsidRPr="00FC3A9C" w14:paraId="7E9ADB52" w14:textId="77777777" w:rsidTr="00DB7ACD">
        <w:trPr>
          <w:trHeight w:val="288"/>
        </w:trPr>
        <w:tc>
          <w:tcPr>
            <w:tcW w:w="1167" w:type="dxa"/>
            <w:tcBorders>
              <w:top w:val="nil"/>
              <w:left w:val="single" w:sz="4" w:space="0" w:color="auto"/>
              <w:bottom w:val="single" w:sz="4" w:space="0" w:color="auto"/>
              <w:right w:val="single" w:sz="4" w:space="0" w:color="auto"/>
            </w:tcBorders>
            <w:shd w:val="clear" w:color="auto" w:fill="auto"/>
            <w:noWrap/>
            <w:vAlign w:val="center"/>
          </w:tcPr>
          <w:p w14:paraId="6E3EF9F7" w14:textId="77777777" w:rsidR="00DB7ACD" w:rsidRPr="00FC3A9C" w:rsidRDefault="00946ED1" w:rsidP="00DB7ACD">
            <w:pPr>
              <w:widowControl/>
              <w:jc w:val="center"/>
              <w:rPr>
                <w:kern w:val="0"/>
                <w:szCs w:val="21"/>
              </w:rPr>
            </w:pPr>
            <w:r w:rsidRPr="00FC3A9C">
              <w:rPr>
                <w:rFonts w:hint="eastAsia"/>
                <w:kern w:val="0"/>
                <w:szCs w:val="21"/>
              </w:rPr>
              <w:t>2</w:t>
            </w:r>
            <w:r w:rsidRPr="00FC3A9C">
              <w:rPr>
                <w:kern w:val="0"/>
                <w:szCs w:val="21"/>
              </w:rPr>
              <w:t>010</w:t>
            </w:r>
          </w:p>
        </w:tc>
        <w:tc>
          <w:tcPr>
            <w:tcW w:w="1805" w:type="dxa"/>
            <w:tcBorders>
              <w:top w:val="nil"/>
              <w:left w:val="nil"/>
              <w:bottom w:val="single" w:sz="4" w:space="0" w:color="auto"/>
              <w:right w:val="single" w:sz="4" w:space="0" w:color="auto"/>
            </w:tcBorders>
            <w:shd w:val="clear" w:color="auto" w:fill="auto"/>
            <w:noWrap/>
            <w:vAlign w:val="center"/>
          </w:tcPr>
          <w:p w14:paraId="01085B91" w14:textId="77777777" w:rsidR="00DB7ACD" w:rsidRPr="00FC3A9C" w:rsidRDefault="00946ED1" w:rsidP="00DB7ACD">
            <w:pPr>
              <w:widowControl/>
              <w:jc w:val="center"/>
              <w:rPr>
                <w:kern w:val="0"/>
                <w:szCs w:val="21"/>
              </w:rPr>
            </w:pPr>
            <w:r w:rsidRPr="00FC3A9C">
              <w:rPr>
                <w:rFonts w:hint="eastAsia"/>
                <w:kern w:val="0"/>
                <w:szCs w:val="21"/>
              </w:rPr>
              <w:t>4</w:t>
            </w:r>
            <w:r w:rsidRPr="00FC3A9C">
              <w:rPr>
                <w:kern w:val="0"/>
                <w:szCs w:val="21"/>
              </w:rPr>
              <w:t>4</w:t>
            </w:r>
          </w:p>
        </w:tc>
        <w:tc>
          <w:tcPr>
            <w:tcW w:w="1536" w:type="dxa"/>
            <w:tcBorders>
              <w:top w:val="nil"/>
              <w:left w:val="nil"/>
              <w:bottom w:val="single" w:sz="4" w:space="0" w:color="auto"/>
              <w:right w:val="single" w:sz="4" w:space="0" w:color="auto"/>
            </w:tcBorders>
            <w:shd w:val="clear" w:color="auto" w:fill="auto"/>
            <w:noWrap/>
            <w:vAlign w:val="center"/>
          </w:tcPr>
          <w:p w14:paraId="38AD6D44" w14:textId="77777777" w:rsidR="00DB7ACD" w:rsidRPr="00FC3A9C" w:rsidRDefault="00946ED1" w:rsidP="00DB7ACD">
            <w:pPr>
              <w:widowControl/>
              <w:jc w:val="center"/>
              <w:rPr>
                <w:kern w:val="0"/>
                <w:szCs w:val="21"/>
              </w:rPr>
            </w:pPr>
            <w:r w:rsidRPr="00FC3A9C">
              <w:rPr>
                <w:rFonts w:hint="eastAsia"/>
                <w:kern w:val="0"/>
                <w:szCs w:val="21"/>
              </w:rPr>
              <w:t>1</w:t>
            </w:r>
            <w:r w:rsidRPr="00FC3A9C">
              <w:rPr>
                <w:kern w:val="0"/>
                <w:szCs w:val="21"/>
              </w:rPr>
              <w:t>19.0</w:t>
            </w:r>
          </w:p>
        </w:tc>
        <w:tc>
          <w:tcPr>
            <w:tcW w:w="1195" w:type="dxa"/>
            <w:tcBorders>
              <w:top w:val="nil"/>
              <w:left w:val="nil"/>
              <w:bottom w:val="single" w:sz="4" w:space="0" w:color="auto"/>
              <w:right w:val="single" w:sz="4" w:space="0" w:color="auto"/>
            </w:tcBorders>
            <w:shd w:val="clear" w:color="auto" w:fill="auto"/>
            <w:noWrap/>
          </w:tcPr>
          <w:p w14:paraId="7045AE41" w14:textId="77777777" w:rsidR="00DB7ACD" w:rsidRPr="00FC3A9C" w:rsidRDefault="00DB7ACD" w:rsidP="00DB7ACD">
            <w:pPr>
              <w:widowControl/>
              <w:jc w:val="center"/>
              <w:rPr>
                <w:kern w:val="0"/>
                <w:szCs w:val="21"/>
              </w:rPr>
            </w:pPr>
            <w:r w:rsidRPr="00FC3A9C">
              <w:rPr>
                <w:rFonts w:hint="eastAsia"/>
                <w:kern w:val="0"/>
                <w:szCs w:val="21"/>
              </w:rPr>
              <w:t>/</w:t>
            </w:r>
          </w:p>
        </w:tc>
        <w:tc>
          <w:tcPr>
            <w:tcW w:w="1778" w:type="dxa"/>
            <w:tcBorders>
              <w:top w:val="nil"/>
              <w:left w:val="nil"/>
              <w:bottom w:val="single" w:sz="4" w:space="0" w:color="auto"/>
              <w:right w:val="single" w:sz="4" w:space="0" w:color="auto"/>
            </w:tcBorders>
            <w:shd w:val="clear" w:color="auto" w:fill="auto"/>
            <w:noWrap/>
          </w:tcPr>
          <w:p w14:paraId="3C3AF624" w14:textId="77777777" w:rsidR="00DB7ACD" w:rsidRPr="00FC3A9C" w:rsidRDefault="00DB7ACD" w:rsidP="00DB7ACD">
            <w:pPr>
              <w:widowControl/>
              <w:jc w:val="center"/>
              <w:rPr>
                <w:kern w:val="0"/>
                <w:szCs w:val="21"/>
              </w:rPr>
            </w:pPr>
            <w:r w:rsidRPr="00FC3A9C">
              <w:rPr>
                <w:rFonts w:hint="eastAsia"/>
                <w:kern w:val="0"/>
                <w:szCs w:val="21"/>
              </w:rPr>
              <w:t>/</w:t>
            </w:r>
          </w:p>
        </w:tc>
        <w:tc>
          <w:tcPr>
            <w:tcW w:w="1536" w:type="dxa"/>
            <w:tcBorders>
              <w:top w:val="nil"/>
              <w:left w:val="nil"/>
              <w:bottom w:val="single" w:sz="4" w:space="0" w:color="auto"/>
              <w:right w:val="single" w:sz="4" w:space="0" w:color="auto"/>
            </w:tcBorders>
            <w:shd w:val="clear" w:color="auto" w:fill="auto"/>
            <w:noWrap/>
          </w:tcPr>
          <w:p w14:paraId="3D0186BD" w14:textId="77777777" w:rsidR="00DB7ACD" w:rsidRPr="00FC3A9C" w:rsidRDefault="00DB7ACD" w:rsidP="00DB7ACD">
            <w:pPr>
              <w:widowControl/>
              <w:jc w:val="center"/>
              <w:rPr>
                <w:kern w:val="0"/>
                <w:szCs w:val="21"/>
              </w:rPr>
            </w:pPr>
            <w:r w:rsidRPr="00FC3A9C">
              <w:rPr>
                <w:rFonts w:hint="eastAsia"/>
                <w:kern w:val="0"/>
                <w:szCs w:val="21"/>
              </w:rPr>
              <w:t>/</w:t>
            </w:r>
          </w:p>
        </w:tc>
      </w:tr>
      <w:tr w:rsidR="00DB7ACD" w:rsidRPr="00FC3A9C" w14:paraId="48244B0B" w14:textId="77777777" w:rsidTr="00DB7ACD">
        <w:trPr>
          <w:trHeight w:val="288"/>
        </w:trPr>
        <w:tc>
          <w:tcPr>
            <w:tcW w:w="1167" w:type="dxa"/>
            <w:tcBorders>
              <w:top w:val="nil"/>
              <w:left w:val="single" w:sz="4" w:space="0" w:color="auto"/>
              <w:bottom w:val="single" w:sz="4" w:space="0" w:color="auto"/>
              <w:right w:val="single" w:sz="4" w:space="0" w:color="auto"/>
            </w:tcBorders>
            <w:shd w:val="clear" w:color="auto" w:fill="auto"/>
            <w:noWrap/>
            <w:vAlign w:val="center"/>
          </w:tcPr>
          <w:p w14:paraId="15DCD0C1" w14:textId="77777777" w:rsidR="00DB7ACD" w:rsidRPr="00FC3A9C" w:rsidRDefault="00946ED1" w:rsidP="00DB7ACD">
            <w:pPr>
              <w:widowControl/>
              <w:jc w:val="center"/>
              <w:rPr>
                <w:kern w:val="0"/>
                <w:szCs w:val="21"/>
              </w:rPr>
            </w:pPr>
            <w:r w:rsidRPr="00FC3A9C">
              <w:rPr>
                <w:rFonts w:hint="eastAsia"/>
                <w:kern w:val="0"/>
                <w:szCs w:val="21"/>
              </w:rPr>
              <w:t>2</w:t>
            </w:r>
            <w:r w:rsidRPr="00FC3A9C">
              <w:rPr>
                <w:kern w:val="0"/>
                <w:szCs w:val="21"/>
              </w:rPr>
              <w:t>210</w:t>
            </w:r>
          </w:p>
        </w:tc>
        <w:tc>
          <w:tcPr>
            <w:tcW w:w="1805" w:type="dxa"/>
            <w:tcBorders>
              <w:top w:val="nil"/>
              <w:left w:val="nil"/>
              <w:bottom w:val="single" w:sz="4" w:space="0" w:color="auto"/>
              <w:right w:val="single" w:sz="4" w:space="0" w:color="auto"/>
            </w:tcBorders>
            <w:shd w:val="clear" w:color="auto" w:fill="auto"/>
            <w:noWrap/>
            <w:vAlign w:val="center"/>
          </w:tcPr>
          <w:p w14:paraId="5341283F" w14:textId="77777777" w:rsidR="00DB7ACD" w:rsidRPr="00FC3A9C" w:rsidRDefault="00946ED1" w:rsidP="00DB7ACD">
            <w:pPr>
              <w:widowControl/>
              <w:jc w:val="center"/>
              <w:rPr>
                <w:kern w:val="0"/>
                <w:szCs w:val="21"/>
              </w:rPr>
            </w:pPr>
            <w:r w:rsidRPr="00FC3A9C">
              <w:rPr>
                <w:rFonts w:hint="eastAsia"/>
                <w:kern w:val="0"/>
                <w:szCs w:val="21"/>
              </w:rPr>
              <w:t>3</w:t>
            </w:r>
            <w:r w:rsidRPr="00FC3A9C">
              <w:rPr>
                <w:kern w:val="0"/>
                <w:szCs w:val="21"/>
              </w:rPr>
              <w:t>2</w:t>
            </w:r>
          </w:p>
        </w:tc>
        <w:tc>
          <w:tcPr>
            <w:tcW w:w="1536" w:type="dxa"/>
            <w:tcBorders>
              <w:top w:val="nil"/>
              <w:left w:val="nil"/>
              <w:bottom w:val="single" w:sz="4" w:space="0" w:color="auto"/>
              <w:right w:val="single" w:sz="4" w:space="0" w:color="auto"/>
            </w:tcBorders>
            <w:shd w:val="clear" w:color="auto" w:fill="auto"/>
            <w:noWrap/>
            <w:vAlign w:val="center"/>
          </w:tcPr>
          <w:p w14:paraId="05B1D235" w14:textId="77777777" w:rsidR="00DB7ACD" w:rsidRPr="00FC3A9C" w:rsidRDefault="00946ED1" w:rsidP="00DB7ACD">
            <w:pPr>
              <w:widowControl/>
              <w:jc w:val="center"/>
              <w:rPr>
                <w:kern w:val="0"/>
                <w:szCs w:val="21"/>
              </w:rPr>
            </w:pPr>
            <w:r w:rsidRPr="00FC3A9C">
              <w:rPr>
                <w:rFonts w:hint="eastAsia"/>
                <w:kern w:val="0"/>
                <w:szCs w:val="21"/>
              </w:rPr>
              <w:t>1</w:t>
            </w:r>
            <w:r w:rsidRPr="00FC3A9C">
              <w:rPr>
                <w:kern w:val="0"/>
                <w:szCs w:val="21"/>
              </w:rPr>
              <w:t>04.9</w:t>
            </w:r>
          </w:p>
        </w:tc>
        <w:tc>
          <w:tcPr>
            <w:tcW w:w="1195" w:type="dxa"/>
            <w:tcBorders>
              <w:top w:val="nil"/>
              <w:left w:val="nil"/>
              <w:bottom w:val="single" w:sz="4" w:space="0" w:color="auto"/>
              <w:right w:val="single" w:sz="4" w:space="0" w:color="auto"/>
            </w:tcBorders>
            <w:shd w:val="clear" w:color="auto" w:fill="auto"/>
            <w:noWrap/>
          </w:tcPr>
          <w:p w14:paraId="11D9DC27" w14:textId="77777777" w:rsidR="00DB7ACD" w:rsidRPr="00FC3A9C" w:rsidRDefault="00DB7ACD" w:rsidP="00DB7ACD">
            <w:pPr>
              <w:widowControl/>
              <w:jc w:val="center"/>
              <w:rPr>
                <w:kern w:val="0"/>
                <w:szCs w:val="21"/>
              </w:rPr>
            </w:pPr>
            <w:r w:rsidRPr="00FC3A9C">
              <w:rPr>
                <w:rFonts w:hint="eastAsia"/>
                <w:kern w:val="0"/>
                <w:szCs w:val="21"/>
              </w:rPr>
              <w:t>/</w:t>
            </w:r>
          </w:p>
        </w:tc>
        <w:tc>
          <w:tcPr>
            <w:tcW w:w="1778" w:type="dxa"/>
            <w:tcBorders>
              <w:top w:val="nil"/>
              <w:left w:val="nil"/>
              <w:bottom w:val="single" w:sz="4" w:space="0" w:color="auto"/>
              <w:right w:val="single" w:sz="4" w:space="0" w:color="auto"/>
            </w:tcBorders>
            <w:shd w:val="clear" w:color="auto" w:fill="auto"/>
            <w:noWrap/>
          </w:tcPr>
          <w:p w14:paraId="6DDF6DAD" w14:textId="77777777" w:rsidR="00DB7ACD" w:rsidRPr="00FC3A9C" w:rsidRDefault="00DB7ACD" w:rsidP="00DB7ACD">
            <w:pPr>
              <w:widowControl/>
              <w:jc w:val="center"/>
              <w:rPr>
                <w:kern w:val="0"/>
                <w:szCs w:val="21"/>
              </w:rPr>
            </w:pPr>
            <w:r w:rsidRPr="00FC3A9C">
              <w:rPr>
                <w:rFonts w:hint="eastAsia"/>
                <w:kern w:val="0"/>
                <w:szCs w:val="21"/>
              </w:rPr>
              <w:t>/</w:t>
            </w:r>
          </w:p>
        </w:tc>
        <w:tc>
          <w:tcPr>
            <w:tcW w:w="1536" w:type="dxa"/>
            <w:tcBorders>
              <w:top w:val="nil"/>
              <w:left w:val="nil"/>
              <w:bottom w:val="single" w:sz="4" w:space="0" w:color="auto"/>
              <w:right w:val="single" w:sz="4" w:space="0" w:color="auto"/>
            </w:tcBorders>
            <w:shd w:val="clear" w:color="auto" w:fill="auto"/>
            <w:noWrap/>
          </w:tcPr>
          <w:p w14:paraId="2F7F77D1" w14:textId="77777777" w:rsidR="00DB7ACD" w:rsidRPr="00FC3A9C" w:rsidRDefault="00DB7ACD" w:rsidP="00DB7ACD">
            <w:pPr>
              <w:widowControl/>
              <w:jc w:val="center"/>
              <w:rPr>
                <w:kern w:val="0"/>
                <w:szCs w:val="21"/>
              </w:rPr>
            </w:pPr>
            <w:r w:rsidRPr="00FC3A9C">
              <w:rPr>
                <w:rFonts w:hint="eastAsia"/>
                <w:kern w:val="0"/>
                <w:szCs w:val="21"/>
              </w:rPr>
              <w:t>/</w:t>
            </w:r>
          </w:p>
        </w:tc>
      </w:tr>
    </w:tbl>
    <w:p w14:paraId="335FAEBA" w14:textId="77777777" w:rsidR="00F1377F" w:rsidRPr="00FC3A9C" w:rsidRDefault="00F1377F" w:rsidP="009A58C7">
      <w:pPr>
        <w:spacing w:line="360" w:lineRule="auto"/>
        <w:outlineLvl w:val="1"/>
        <w:rPr>
          <w:rFonts w:eastAsiaTheme="minorEastAsia"/>
          <w:b/>
          <w:noProof/>
          <w:kern w:val="24"/>
          <w:sz w:val="24"/>
        </w:rPr>
      </w:pPr>
    </w:p>
    <w:p w14:paraId="78BEE537" w14:textId="77777777" w:rsidR="00B34C7B" w:rsidRPr="00FC3A9C" w:rsidRDefault="00B34C7B" w:rsidP="00C3485E">
      <w:pPr>
        <w:spacing w:line="360" w:lineRule="auto"/>
        <w:jc w:val="center"/>
        <w:outlineLvl w:val="1"/>
        <w:rPr>
          <w:noProof/>
        </w:rPr>
      </w:pPr>
    </w:p>
    <w:p w14:paraId="4E6C7267" w14:textId="77777777" w:rsidR="00046AC0" w:rsidRPr="00FC3A9C" w:rsidRDefault="00B34C7B" w:rsidP="00C3485E">
      <w:pPr>
        <w:spacing w:line="360" w:lineRule="auto"/>
        <w:jc w:val="center"/>
        <w:outlineLvl w:val="1"/>
        <w:rPr>
          <w:rFonts w:eastAsiaTheme="minorEastAsia"/>
          <w:b/>
          <w:kern w:val="24"/>
          <w:sz w:val="24"/>
        </w:rPr>
      </w:pPr>
      <w:r w:rsidRPr="00FC3A9C">
        <w:rPr>
          <w:noProof/>
        </w:rPr>
        <w:lastRenderedPageBreak/>
        <w:drawing>
          <wp:inline distT="0" distB="0" distL="0" distR="0" wp14:anchorId="6BDD66CC" wp14:editId="27BD9B25">
            <wp:extent cx="4732655" cy="2912533"/>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l="17429" t="8477" b="10507"/>
                    <a:stretch/>
                  </pic:blipFill>
                  <pic:spPr bwMode="auto">
                    <a:xfrm>
                      <a:off x="0" y="0"/>
                      <a:ext cx="4733078" cy="2912793"/>
                    </a:xfrm>
                    <a:prstGeom prst="rect">
                      <a:avLst/>
                    </a:prstGeom>
                    <a:ln>
                      <a:noFill/>
                    </a:ln>
                    <a:extLst>
                      <a:ext uri="{53640926-AAD7-44D8-BBD7-CCE9431645EC}">
                        <a14:shadowObscured xmlns:a14="http://schemas.microsoft.com/office/drawing/2010/main"/>
                      </a:ext>
                    </a:extLst>
                  </pic:spPr>
                </pic:pic>
              </a:graphicData>
            </a:graphic>
          </wp:inline>
        </w:drawing>
      </w:r>
    </w:p>
    <w:p w14:paraId="316DCA56" w14:textId="77777777" w:rsidR="00046AC0" w:rsidRPr="00FC3A9C" w:rsidRDefault="00046AC0" w:rsidP="00046AC0">
      <w:pPr>
        <w:spacing w:line="360" w:lineRule="auto"/>
        <w:jc w:val="center"/>
        <w:outlineLvl w:val="1"/>
        <w:rPr>
          <w:rFonts w:eastAsiaTheme="minorEastAsia"/>
          <w:b/>
          <w:kern w:val="24"/>
          <w:sz w:val="24"/>
        </w:rPr>
      </w:pPr>
      <w:r w:rsidRPr="00FC3A9C">
        <w:rPr>
          <w:rFonts w:eastAsiaTheme="minorEastAsia" w:hint="eastAsia"/>
          <w:b/>
          <w:kern w:val="24"/>
          <w:sz w:val="24"/>
        </w:rPr>
        <w:t>图</w:t>
      </w:r>
      <w:r w:rsidRPr="00FC3A9C">
        <w:rPr>
          <w:rFonts w:eastAsiaTheme="minorEastAsia" w:hint="eastAsia"/>
          <w:b/>
          <w:kern w:val="24"/>
          <w:sz w:val="24"/>
        </w:rPr>
        <w:t>7</w:t>
      </w:r>
      <w:r w:rsidRPr="00FC3A9C">
        <w:rPr>
          <w:rFonts w:eastAsiaTheme="minorEastAsia"/>
          <w:b/>
          <w:kern w:val="24"/>
          <w:sz w:val="24"/>
        </w:rPr>
        <w:t>-1    CO</w:t>
      </w:r>
      <w:r w:rsidRPr="00FC3A9C">
        <w:rPr>
          <w:rFonts w:eastAsiaTheme="minorEastAsia" w:hint="eastAsia"/>
          <w:b/>
          <w:kern w:val="24"/>
          <w:sz w:val="24"/>
        </w:rPr>
        <w:t>最大影响区域图</w:t>
      </w:r>
    </w:p>
    <w:p w14:paraId="5BF814D1" w14:textId="77777777" w:rsidR="00886E74" w:rsidRPr="00FC3A9C" w:rsidRDefault="00886E74" w:rsidP="009A58C7">
      <w:pPr>
        <w:spacing w:line="360" w:lineRule="auto"/>
        <w:outlineLvl w:val="1"/>
        <w:rPr>
          <w:rFonts w:eastAsiaTheme="minorEastAsia"/>
          <w:bCs/>
          <w:kern w:val="24"/>
          <w:sz w:val="24"/>
        </w:rPr>
      </w:pPr>
      <w:r w:rsidRPr="00FC3A9C">
        <w:rPr>
          <w:rFonts w:eastAsiaTheme="minorEastAsia" w:hint="eastAsia"/>
          <w:b/>
          <w:kern w:val="24"/>
          <w:sz w:val="24"/>
        </w:rPr>
        <w:t xml:space="preserve"> </w:t>
      </w:r>
      <w:r w:rsidRPr="00FC3A9C">
        <w:rPr>
          <w:rFonts w:eastAsiaTheme="minorEastAsia"/>
          <w:b/>
          <w:kern w:val="24"/>
          <w:sz w:val="24"/>
        </w:rPr>
        <w:t xml:space="preserve">   </w:t>
      </w:r>
      <w:r w:rsidRPr="00FC3A9C">
        <w:rPr>
          <w:rFonts w:eastAsiaTheme="minorEastAsia" w:hint="eastAsia"/>
          <w:bCs/>
          <w:kern w:val="24"/>
          <w:sz w:val="24"/>
        </w:rPr>
        <w:t>由上述预测结果可知，一旦上述环境风险事故情形发生，以上区域范围内的人要按照既定的应急预案和撤离路线进行应急和防护，避免因事故造成的急性损害事件发生。</w:t>
      </w:r>
    </w:p>
    <w:p w14:paraId="57436C04" w14:textId="77777777" w:rsidR="009A58C7" w:rsidRPr="00FC3A9C" w:rsidRDefault="00DD62DD" w:rsidP="009A58C7">
      <w:pPr>
        <w:spacing w:line="360" w:lineRule="auto"/>
        <w:outlineLvl w:val="1"/>
        <w:rPr>
          <w:rFonts w:eastAsiaTheme="minorEastAsia"/>
          <w:b/>
          <w:kern w:val="24"/>
          <w:sz w:val="24"/>
        </w:rPr>
      </w:pPr>
      <w:r w:rsidRPr="00FC3A9C">
        <w:rPr>
          <w:rFonts w:eastAsiaTheme="minorEastAsia"/>
          <w:b/>
          <w:kern w:val="24"/>
          <w:sz w:val="24"/>
        </w:rPr>
        <w:t>7</w:t>
      </w:r>
      <w:r w:rsidR="009A58C7" w:rsidRPr="00FC3A9C">
        <w:rPr>
          <w:rFonts w:eastAsiaTheme="minorEastAsia" w:hint="eastAsia"/>
          <w:b/>
          <w:kern w:val="24"/>
          <w:sz w:val="24"/>
        </w:rPr>
        <w:t>.</w:t>
      </w:r>
      <w:r w:rsidR="00C80820" w:rsidRPr="00FC3A9C">
        <w:rPr>
          <w:rFonts w:eastAsiaTheme="minorEastAsia"/>
          <w:b/>
          <w:kern w:val="24"/>
          <w:sz w:val="24"/>
        </w:rPr>
        <w:t>2</w:t>
      </w:r>
      <w:r w:rsidR="009A58C7" w:rsidRPr="00FC3A9C">
        <w:rPr>
          <w:rFonts w:eastAsiaTheme="minorEastAsia"/>
          <w:b/>
          <w:kern w:val="24"/>
          <w:sz w:val="24"/>
        </w:rPr>
        <w:t xml:space="preserve"> </w:t>
      </w:r>
      <w:r w:rsidR="00C80820" w:rsidRPr="00FC3A9C">
        <w:rPr>
          <w:rFonts w:eastAsiaTheme="minorEastAsia" w:hint="eastAsia"/>
          <w:b/>
          <w:kern w:val="24"/>
          <w:sz w:val="24"/>
        </w:rPr>
        <w:t>地表水环境风险影响分析与评价</w:t>
      </w:r>
    </w:p>
    <w:p w14:paraId="5093CA57" w14:textId="77777777" w:rsidR="009A58C7" w:rsidRPr="00FC3A9C" w:rsidRDefault="00C80820" w:rsidP="00490ACB">
      <w:pPr>
        <w:spacing w:line="360" w:lineRule="auto"/>
        <w:ind w:firstLine="480"/>
        <w:outlineLvl w:val="1"/>
        <w:rPr>
          <w:rFonts w:eastAsiaTheme="minorEastAsia"/>
          <w:bCs/>
          <w:kern w:val="24"/>
          <w:sz w:val="24"/>
        </w:rPr>
      </w:pPr>
      <w:r w:rsidRPr="00FC3A9C">
        <w:rPr>
          <w:rFonts w:eastAsiaTheme="minorEastAsia" w:hint="eastAsia"/>
          <w:bCs/>
          <w:kern w:val="24"/>
          <w:sz w:val="24"/>
        </w:rPr>
        <w:t>火灾等事故情况下，甲醇或消防水外泄，将可能对地表水水质产生影响。</w:t>
      </w:r>
      <w:r w:rsidR="00490ACB" w:rsidRPr="00FC3A9C">
        <w:rPr>
          <w:rFonts w:eastAsiaTheme="minorEastAsia" w:hint="eastAsia"/>
          <w:bCs/>
          <w:kern w:val="24"/>
          <w:sz w:val="24"/>
        </w:rPr>
        <w:t>厂区内应设置初期雨水、消防事故废水收集与导流系统。设置独立的重力流排水管道使含污雨水进入初期雨水收集池进行储存，同时在排水管道上设有旁路管道及阀门，在降雨后期，通过阀门开关转换，使清净雨水直接排入雨水管网，而不进入初期雨水收集池。当发生事故时，事故废水通过管道收集系统，将事故废水导入事故水池。当发生泄漏事故或消防事故时，应及时封闭雨水管道排口，并采取封堵措施，将事故废水导入事故水池，防止泄漏物质或消防水沿雨水系统外流。</w:t>
      </w:r>
    </w:p>
    <w:p w14:paraId="50C6533B" w14:textId="77777777" w:rsidR="00490ACB" w:rsidRPr="00FC3A9C" w:rsidRDefault="00E30337" w:rsidP="00490ACB">
      <w:pPr>
        <w:spacing w:line="360" w:lineRule="auto"/>
        <w:ind w:firstLine="480"/>
        <w:outlineLvl w:val="1"/>
        <w:rPr>
          <w:rFonts w:eastAsiaTheme="minorEastAsia"/>
          <w:bCs/>
          <w:kern w:val="24"/>
          <w:sz w:val="24"/>
        </w:rPr>
      </w:pPr>
      <w:r w:rsidRPr="00FC3A9C">
        <w:rPr>
          <w:rFonts w:eastAsiaTheme="minorEastAsia" w:hint="eastAsia"/>
          <w:bCs/>
          <w:kern w:val="24"/>
          <w:sz w:val="24"/>
        </w:rPr>
        <w:t>为防止本项目出现事故时有毒有害物质及消防水排出项目界区外对外界和生污染，项目应设置事故池，用于收集事故状态下的废水，防止事故废水进入水体造成污染。事故池有效容积的计算按公式法计算，具体计算方法如下：</w:t>
      </w:r>
    </w:p>
    <w:p w14:paraId="6373E04A" w14:textId="77777777" w:rsidR="00E30337" w:rsidRPr="00FC3A9C" w:rsidRDefault="00393FC9" w:rsidP="00393FC9">
      <w:pPr>
        <w:spacing w:line="360" w:lineRule="auto"/>
        <w:ind w:firstLine="480"/>
        <w:jc w:val="center"/>
        <w:outlineLvl w:val="1"/>
        <w:rPr>
          <w:rFonts w:eastAsiaTheme="minorEastAsia"/>
          <w:bCs/>
          <w:kern w:val="24"/>
          <w:sz w:val="24"/>
        </w:rPr>
      </w:pPr>
      <w:r w:rsidRPr="00FC3A9C">
        <w:rPr>
          <w:rFonts w:eastAsiaTheme="minorEastAsia" w:hint="eastAsia"/>
          <w:bCs/>
          <w:kern w:val="24"/>
          <w:sz w:val="24"/>
        </w:rPr>
        <w:t>V</w:t>
      </w:r>
      <w:r w:rsidRPr="00FC3A9C">
        <w:rPr>
          <w:rFonts w:eastAsiaTheme="minorEastAsia" w:hint="eastAsia"/>
          <w:bCs/>
          <w:kern w:val="24"/>
          <w:sz w:val="24"/>
          <w:vertAlign w:val="subscript"/>
        </w:rPr>
        <w:t>总</w:t>
      </w:r>
      <w:r w:rsidRPr="00FC3A9C">
        <w:rPr>
          <w:rFonts w:eastAsiaTheme="minorEastAsia"/>
          <w:bCs/>
          <w:kern w:val="24"/>
          <w:sz w:val="24"/>
        </w:rPr>
        <w:t>=</w:t>
      </w:r>
      <w:r w:rsidRPr="00FC3A9C">
        <w:rPr>
          <w:rFonts w:eastAsiaTheme="minorEastAsia" w:hint="eastAsia"/>
          <w:bCs/>
          <w:kern w:val="24"/>
          <w:sz w:val="24"/>
        </w:rPr>
        <w:t>（</w:t>
      </w:r>
      <w:r w:rsidRPr="00FC3A9C">
        <w:rPr>
          <w:rFonts w:eastAsiaTheme="minorEastAsia" w:hint="eastAsia"/>
          <w:bCs/>
          <w:kern w:val="24"/>
          <w:sz w:val="24"/>
        </w:rPr>
        <w:t>V</w:t>
      </w:r>
      <w:r w:rsidRPr="00FC3A9C">
        <w:rPr>
          <w:rFonts w:eastAsiaTheme="minorEastAsia"/>
          <w:bCs/>
          <w:kern w:val="24"/>
          <w:sz w:val="24"/>
          <w:vertAlign w:val="subscript"/>
        </w:rPr>
        <w:t>1</w:t>
      </w:r>
      <w:r w:rsidRPr="00FC3A9C">
        <w:rPr>
          <w:rFonts w:eastAsiaTheme="minorEastAsia"/>
          <w:bCs/>
          <w:kern w:val="24"/>
          <w:sz w:val="24"/>
        </w:rPr>
        <w:t>+V</w:t>
      </w:r>
      <w:r w:rsidRPr="00FC3A9C">
        <w:rPr>
          <w:rFonts w:eastAsiaTheme="minorEastAsia"/>
          <w:bCs/>
          <w:kern w:val="24"/>
          <w:sz w:val="24"/>
          <w:vertAlign w:val="subscript"/>
        </w:rPr>
        <w:t>2</w:t>
      </w:r>
      <w:r w:rsidR="00CB4CA9" w:rsidRPr="00FC3A9C">
        <w:rPr>
          <w:rFonts w:eastAsiaTheme="minorEastAsia"/>
          <w:bCs/>
          <w:kern w:val="24"/>
          <w:sz w:val="24"/>
        </w:rPr>
        <w:t>-</w:t>
      </w:r>
      <w:r w:rsidRPr="00FC3A9C">
        <w:rPr>
          <w:rFonts w:eastAsiaTheme="minorEastAsia"/>
          <w:bCs/>
          <w:kern w:val="24"/>
          <w:sz w:val="24"/>
        </w:rPr>
        <w:t>V</w:t>
      </w:r>
      <w:r w:rsidRPr="00FC3A9C">
        <w:rPr>
          <w:rFonts w:eastAsiaTheme="minorEastAsia"/>
          <w:bCs/>
          <w:kern w:val="24"/>
          <w:sz w:val="24"/>
          <w:vertAlign w:val="subscript"/>
        </w:rPr>
        <w:t>3</w:t>
      </w:r>
      <w:r w:rsidRPr="00FC3A9C">
        <w:rPr>
          <w:rFonts w:eastAsiaTheme="minorEastAsia" w:hint="eastAsia"/>
          <w:bCs/>
          <w:kern w:val="24"/>
          <w:sz w:val="24"/>
        </w:rPr>
        <w:t>）</w:t>
      </w:r>
      <w:r w:rsidRPr="00FC3A9C">
        <w:rPr>
          <w:rFonts w:eastAsiaTheme="minorEastAsia"/>
          <w:bCs/>
          <w:kern w:val="24"/>
          <w:sz w:val="24"/>
        </w:rPr>
        <w:t>+V</w:t>
      </w:r>
      <w:r w:rsidRPr="00FC3A9C">
        <w:rPr>
          <w:rFonts w:eastAsiaTheme="minorEastAsia"/>
          <w:bCs/>
          <w:kern w:val="24"/>
          <w:sz w:val="24"/>
          <w:vertAlign w:val="subscript"/>
        </w:rPr>
        <w:t>4</w:t>
      </w:r>
      <w:r w:rsidRPr="00FC3A9C">
        <w:rPr>
          <w:rFonts w:eastAsiaTheme="minorEastAsia"/>
          <w:bCs/>
          <w:kern w:val="24"/>
          <w:sz w:val="24"/>
        </w:rPr>
        <w:t>+</w:t>
      </w:r>
      <w:r w:rsidRPr="00FC3A9C">
        <w:rPr>
          <w:rFonts w:eastAsiaTheme="minorEastAsia" w:hint="eastAsia"/>
          <w:bCs/>
          <w:kern w:val="24"/>
          <w:sz w:val="24"/>
        </w:rPr>
        <w:t>V</w:t>
      </w:r>
      <w:r w:rsidRPr="00FC3A9C">
        <w:rPr>
          <w:rFonts w:eastAsiaTheme="minorEastAsia"/>
          <w:bCs/>
          <w:kern w:val="24"/>
          <w:sz w:val="24"/>
          <w:vertAlign w:val="subscript"/>
        </w:rPr>
        <w:t>5</w:t>
      </w:r>
    </w:p>
    <w:p w14:paraId="6F705943" w14:textId="77777777" w:rsidR="00393FC9" w:rsidRPr="00FC3A9C" w:rsidRDefault="00234D17" w:rsidP="00490ACB">
      <w:pPr>
        <w:spacing w:line="360" w:lineRule="auto"/>
        <w:ind w:firstLine="480"/>
        <w:outlineLvl w:val="1"/>
        <w:rPr>
          <w:bCs/>
          <w:sz w:val="24"/>
        </w:rPr>
      </w:pPr>
      <w:r w:rsidRPr="00FC3A9C">
        <w:rPr>
          <w:rFonts w:eastAsiaTheme="minorEastAsia" w:hint="eastAsia"/>
          <w:bCs/>
          <w:kern w:val="24"/>
          <w:sz w:val="24"/>
        </w:rPr>
        <w:t>V</w:t>
      </w:r>
      <w:r w:rsidRPr="00FC3A9C">
        <w:rPr>
          <w:rFonts w:eastAsiaTheme="minorEastAsia"/>
          <w:bCs/>
          <w:kern w:val="24"/>
          <w:sz w:val="24"/>
          <w:vertAlign w:val="subscript"/>
        </w:rPr>
        <w:t>1</w:t>
      </w:r>
      <w:r w:rsidRPr="00FC3A9C">
        <w:rPr>
          <w:bCs/>
          <w:i/>
          <w:iCs/>
          <w:sz w:val="24"/>
        </w:rPr>
        <w:t>—</w:t>
      </w:r>
      <w:r w:rsidRPr="00FC3A9C">
        <w:rPr>
          <w:rFonts w:hint="eastAsia"/>
          <w:bCs/>
          <w:sz w:val="24"/>
        </w:rPr>
        <w:t>收集范围内发生事故的</w:t>
      </w:r>
      <w:r w:rsidRPr="00FC3A9C">
        <w:rPr>
          <w:rFonts w:hint="eastAsia"/>
          <w:bCs/>
          <w:sz w:val="24"/>
        </w:rPr>
        <w:t>1</w:t>
      </w:r>
      <w:r w:rsidRPr="00FC3A9C">
        <w:rPr>
          <w:rFonts w:hint="eastAsia"/>
          <w:bCs/>
          <w:sz w:val="24"/>
        </w:rPr>
        <w:t>个罐，按照甲醇储罐的有效容积（</w:t>
      </w:r>
      <w:r w:rsidRPr="00FC3A9C">
        <w:rPr>
          <w:rFonts w:hint="eastAsia"/>
          <w:bCs/>
          <w:sz w:val="24"/>
        </w:rPr>
        <w:t>6</w:t>
      </w:r>
      <w:r w:rsidRPr="00FC3A9C">
        <w:rPr>
          <w:bCs/>
          <w:sz w:val="24"/>
        </w:rPr>
        <w:t>0m</w:t>
      </w:r>
      <w:r w:rsidRPr="00FC3A9C">
        <w:rPr>
          <w:bCs/>
          <w:sz w:val="24"/>
          <w:vertAlign w:val="superscript"/>
        </w:rPr>
        <w:t>3</w:t>
      </w:r>
      <w:r w:rsidRPr="00FC3A9C">
        <w:rPr>
          <w:rFonts w:hint="eastAsia"/>
          <w:bCs/>
          <w:sz w:val="24"/>
        </w:rPr>
        <w:t>）计算；</w:t>
      </w:r>
    </w:p>
    <w:p w14:paraId="441D4C23" w14:textId="77777777" w:rsidR="00234D17" w:rsidRPr="00FC3A9C" w:rsidRDefault="00234D17" w:rsidP="00234D17">
      <w:pPr>
        <w:spacing w:line="360" w:lineRule="auto"/>
        <w:ind w:firstLine="480"/>
        <w:outlineLvl w:val="1"/>
        <w:rPr>
          <w:rFonts w:eastAsiaTheme="minorEastAsia"/>
          <w:bCs/>
          <w:kern w:val="24"/>
          <w:sz w:val="24"/>
        </w:rPr>
      </w:pPr>
      <w:r w:rsidRPr="00FC3A9C">
        <w:rPr>
          <w:rFonts w:eastAsiaTheme="minorEastAsia" w:hint="eastAsia"/>
          <w:bCs/>
          <w:kern w:val="24"/>
          <w:sz w:val="24"/>
        </w:rPr>
        <w:t>V</w:t>
      </w:r>
      <w:r w:rsidRPr="00FC3A9C">
        <w:rPr>
          <w:rFonts w:eastAsiaTheme="minorEastAsia"/>
          <w:bCs/>
          <w:kern w:val="24"/>
          <w:sz w:val="24"/>
          <w:vertAlign w:val="subscript"/>
        </w:rPr>
        <w:t>2</w:t>
      </w:r>
      <w:r w:rsidRPr="00FC3A9C">
        <w:rPr>
          <w:bCs/>
          <w:i/>
          <w:iCs/>
          <w:sz w:val="24"/>
        </w:rPr>
        <w:t>—</w:t>
      </w:r>
      <w:r w:rsidR="004A4CE9" w:rsidRPr="00FC3A9C">
        <w:rPr>
          <w:rFonts w:hint="eastAsia"/>
          <w:bCs/>
          <w:sz w:val="24"/>
        </w:rPr>
        <w:t>发生事故的消防水量，根据前述分析，最大消防水量按</w:t>
      </w:r>
      <w:r w:rsidR="004A4CE9" w:rsidRPr="00FC3A9C">
        <w:rPr>
          <w:rFonts w:hint="eastAsia"/>
          <w:bCs/>
          <w:sz w:val="24"/>
        </w:rPr>
        <w:t>3</w:t>
      </w:r>
      <w:r w:rsidR="004A4CE9" w:rsidRPr="00FC3A9C">
        <w:rPr>
          <w:bCs/>
          <w:sz w:val="24"/>
        </w:rPr>
        <w:t>h</w:t>
      </w:r>
      <w:r w:rsidR="004A4CE9" w:rsidRPr="00FC3A9C">
        <w:rPr>
          <w:rFonts w:hint="eastAsia"/>
          <w:bCs/>
          <w:sz w:val="24"/>
        </w:rPr>
        <w:t>消防用水</w:t>
      </w:r>
      <w:r w:rsidR="004A4CE9" w:rsidRPr="00FC3A9C">
        <w:rPr>
          <w:rFonts w:hint="eastAsia"/>
          <w:sz w:val="24"/>
        </w:rPr>
        <w:t>1</w:t>
      </w:r>
      <w:r w:rsidR="004A4CE9" w:rsidRPr="00FC3A9C">
        <w:rPr>
          <w:sz w:val="24"/>
        </w:rPr>
        <w:t>210m</w:t>
      </w:r>
      <w:r w:rsidR="004A4CE9" w:rsidRPr="00FC3A9C">
        <w:rPr>
          <w:sz w:val="24"/>
          <w:vertAlign w:val="superscript"/>
        </w:rPr>
        <w:t>3</w:t>
      </w:r>
      <w:r w:rsidR="004A4CE9" w:rsidRPr="00FC3A9C">
        <w:rPr>
          <w:rFonts w:hint="eastAsia"/>
          <w:sz w:val="24"/>
        </w:rPr>
        <w:t>；</w:t>
      </w:r>
    </w:p>
    <w:p w14:paraId="32FEAAAA" w14:textId="77777777" w:rsidR="00234D17" w:rsidRPr="00FC3A9C" w:rsidRDefault="00234D17" w:rsidP="00234D17">
      <w:pPr>
        <w:spacing w:line="360" w:lineRule="auto"/>
        <w:ind w:firstLine="480"/>
        <w:outlineLvl w:val="1"/>
        <w:rPr>
          <w:rFonts w:eastAsiaTheme="minorEastAsia"/>
          <w:bCs/>
          <w:kern w:val="24"/>
          <w:sz w:val="24"/>
        </w:rPr>
      </w:pPr>
      <w:r w:rsidRPr="00FC3A9C">
        <w:rPr>
          <w:rFonts w:eastAsiaTheme="minorEastAsia" w:hint="eastAsia"/>
          <w:bCs/>
          <w:kern w:val="24"/>
          <w:sz w:val="24"/>
        </w:rPr>
        <w:t>V</w:t>
      </w:r>
      <w:r w:rsidR="004A4CE9" w:rsidRPr="00FC3A9C">
        <w:rPr>
          <w:rFonts w:eastAsiaTheme="minorEastAsia"/>
          <w:bCs/>
          <w:kern w:val="24"/>
          <w:sz w:val="24"/>
          <w:vertAlign w:val="subscript"/>
        </w:rPr>
        <w:t>3</w:t>
      </w:r>
      <w:r w:rsidRPr="00FC3A9C">
        <w:rPr>
          <w:bCs/>
          <w:i/>
          <w:iCs/>
          <w:sz w:val="24"/>
        </w:rPr>
        <w:t>—</w:t>
      </w:r>
      <w:r w:rsidR="004A4CE9" w:rsidRPr="00FC3A9C">
        <w:rPr>
          <w:rFonts w:hint="eastAsia"/>
          <w:bCs/>
          <w:sz w:val="24"/>
        </w:rPr>
        <w:t>发生事故时可以转输至其他储存或处理设施的物料量，</w:t>
      </w:r>
      <w:r w:rsidR="000D4185" w:rsidRPr="00FC3A9C">
        <w:rPr>
          <w:bCs/>
          <w:sz w:val="24"/>
        </w:rPr>
        <w:t>m</w:t>
      </w:r>
      <w:r w:rsidR="000D4185" w:rsidRPr="00FC3A9C">
        <w:rPr>
          <w:bCs/>
          <w:sz w:val="24"/>
          <w:vertAlign w:val="superscript"/>
        </w:rPr>
        <w:t>3</w:t>
      </w:r>
      <w:r w:rsidR="000D4185" w:rsidRPr="00FC3A9C">
        <w:rPr>
          <w:rFonts w:hint="eastAsia"/>
          <w:bCs/>
          <w:sz w:val="24"/>
        </w:rPr>
        <w:t>，</w:t>
      </w:r>
      <w:r w:rsidR="004A4CE9" w:rsidRPr="00FC3A9C">
        <w:rPr>
          <w:rFonts w:hint="eastAsia"/>
          <w:bCs/>
          <w:sz w:val="24"/>
        </w:rPr>
        <w:t>按最不利情况考虑，本项目取</w:t>
      </w:r>
      <w:r w:rsidR="004A4CE9" w:rsidRPr="00FC3A9C">
        <w:rPr>
          <w:rFonts w:hint="eastAsia"/>
          <w:bCs/>
          <w:sz w:val="24"/>
        </w:rPr>
        <w:t>0</w:t>
      </w:r>
      <w:r w:rsidR="004A4CE9" w:rsidRPr="00FC3A9C">
        <w:rPr>
          <w:rFonts w:hint="eastAsia"/>
          <w:bCs/>
          <w:sz w:val="24"/>
        </w:rPr>
        <w:t>；</w:t>
      </w:r>
    </w:p>
    <w:p w14:paraId="6EE60E54" w14:textId="77777777" w:rsidR="00234D17" w:rsidRPr="00FC3A9C" w:rsidRDefault="00234D17" w:rsidP="00234D17">
      <w:pPr>
        <w:spacing w:line="360" w:lineRule="auto"/>
        <w:ind w:firstLine="480"/>
        <w:outlineLvl w:val="1"/>
        <w:rPr>
          <w:rFonts w:eastAsiaTheme="minorEastAsia"/>
          <w:bCs/>
          <w:kern w:val="24"/>
          <w:sz w:val="24"/>
        </w:rPr>
      </w:pPr>
      <w:r w:rsidRPr="00FC3A9C">
        <w:rPr>
          <w:rFonts w:eastAsiaTheme="minorEastAsia" w:hint="eastAsia"/>
          <w:bCs/>
          <w:kern w:val="24"/>
          <w:sz w:val="24"/>
        </w:rPr>
        <w:t>V</w:t>
      </w:r>
      <w:r w:rsidR="004A4CE9" w:rsidRPr="00FC3A9C">
        <w:rPr>
          <w:rFonts w:eastAsiaTheme="minorEastAsia"/>
          <w:bCs/>
          <w:kern w:val="24"/>
          <w:sz w:val="24"/>
          <w:vertAlign w:val="subscript"/>
        </w:rPr>
        <w:t>4</w:t>
      </w:r>
      <w:r w:rsidRPr="00FC3A9C">
        <w:rPr>
          <w:bCs/>
          <w:i/>
          <w:iCs/>
          <w:sz w:val="24"/>
        </w:rPr>
        <w:t>—</w:t>
      </w:r>
      <w:r w:rsidR="000D4185" w:rsidRPr="00FC3A9C">
        <w:rPr>
          <w:rFonts w:hint="eastAsia"/>
          <w:bCs/>
          <w:sz w:val="24"/>
        </w:rPr>
        <w:t>发生事故时仍必须进入该收集系统的生产废水量，</w:t>
      </w:r>
      <w:r w:rsidR="000D4185" w:rsidRPr="00FC3A9C">
        <w:rPr>
          <w:bCs/>
          <w:sz w:val="24"/>
        </w:rPr>
        <w:t>m</w:t>
      </w:r>
      <w:r w:rsidR="000D4185" w:rsidRPr="00FC3A9C">
        <w:rPr>
          <w:bCs/>
          <w:sz w:val="24"/>
          <w:vertAlign w:val="superscript"/>
        </w:rPr>
        <w:t>3</w:t>
      </w:r>
      <w:r w:rsidR="000D4185" w:rsidRPr="00FC3A9C">
        <w:rPr>
          <w:rFonts w:hint="eastAsia"/>
          <w:bCs/>
          <w:sz w:val="24"/>
        </w:rPr>
        <w:t>，本项目无生产废水产生，</w:t>
      </w:r>
      <w:r w:rsidR="000D4185" w:rsidRPr="00FC3A9C">
        <w:rPr>
          <w:rFonts w:hint="eastAsia"/>
          <w:bCs/>
          <w:sz w:val="24"/>
        </w:rPr>
        <w:lastRenderedPageBreak/>
        <w:t>取</w:t>
      </w:r>
      <w:r w:rsidR="000D4185" w:rsidRPr="00FC3A9C">
        <w:rPr>
          <w:rFonts w:hint="eastAsia"/>
          <w:bCs/>
          <w:sz w:val="24"/>
        </w:rPr>
        <w:t>0</w:t>
      </w:r>
      <w:r w:rsidR="000D4185" w:rsidRPr="00FC3A9C">
        <w:rPr>
          <w:rFonts w:hint="eastAsia"/>
          <w:bCs/>
          <w:sz w:val="24"/>
        </w:rPr>
        <w:t>；</w:t>
      </w:r>
    </w:p>
    <w:p w14:paraId="0AC08CCD" w14:textId="77777777" w:rsidR="00234D17" w:rsidRPr="00FC3A9C" w:rsidRDefault="00234D17" w:rsidP="00234D17">
      <w:pPr>
        <w:spacing w:line="360" w:lineRule="auto"/>
        <w:ind w:firstLine="480"/>
        <w:outlineLvl w:val="1"/>
        <w:rPr>
          <w:bCs/>
          <w:sz w:val="24"/>
        </w:rPr>
      </w:pPr>
      <w:r w:rsidRPr="00FC3A9C">
        <w:rPr>
          <w:rFonts w:eastAsiaTheme="minorEastAsia" w:hint="eastAsia"/>
          <w:bCs/>
          <w:kern w:val="24"/>
          <w:sz w:val="24"/>
        </w:rPr>
        <w:t>V</w:t>
      </w:r>
      <w:r w:rsidR="000D4185" w:rsidRPr="00FC3A9C">
        <w:rPr>
          <w:rFonts w:eastAsiaTheme="minorEastAsia"/>
          <w:bCs/>
          <w:kern w:val="24"/>
          <w:sz w:val="24"/>
          <w:vertAlign w:val="subscript"/>
        </w:rPr>
        <w:t>5</w:t>
      </w:r>
      <w:r w:rsidRPr="00FC3A9C">
        <w:rPr>
          <w:bCs/>
          <w:i/>
          <w:iCs/>
          <w:sz w:val="24"/>
        </w:rPr>
        <w:t>—</w:t>
      </w:r>
      <w:r w:rsidR="000D4185" w:rsidRPr="00FC3A9C">
        <w:rPr>
          <w:rFonts w:hint="eastAsia"/>
          <w:bCs/>
          <w:sz w:val="24"/>
        </w:rPr>
        <w:t>发生事故时可能进入该收集系统的降雨量，</w:t>
      </w:r>
      <w:r w:rsidR="000D4185" w:rsidRPr="00FC3A9C">
        <w:rPr>
          <w:bCs/>
          <w:sz w:val="24"/>
        </w:rPr>
        <w:t>m</w:t>
      </w:r>
      <w:r w:rsidR="000D4185" w:rsidRPr="00FC3A9C">
        <w:rPr>
          <w:bCs/>
          <w:sz w:val="24"/>
          <w:vertAlign w:val="superscript"/>
        </w:rPr>
        <w:t>3</w:t>
      </w:r>
      <w:r w:rsidR="000D4185" w:rsidRPr="00FC3A9C">
        <w:rPr>
          <w:rFonts w:hint="eastAsia"/>
          <w:bCs/>
          <w:sz w:val="24"/>
        </w:rPr>
        <w:t>；</w:t>
      </w:r>
    </w:p>
    <w:p w14:paraId="17E657B0" w14:textId="77777777" w:rsidR="00FF74DA" w:rsidRPr="00FC3A9C" w:rsidRDefault="00FF74DA" w:rsidP="00FF74DA">
      <w:pPr>
        <w:spacing w:line="360" w:lineRule="auto"/>
        <w:ind w:firstLine="480"/>
        <w:jc w:val="center"/>
        <w:outlineLvl w:val="1"/>
        <w:rPr>
          <w:rFonts w:eastAsiaTheme="minorEastAsia"/>
          <w:bCs/>
          <w:kern w:val="24"/>
          <w:sz w:val="24"/>
        </w:rPr>
      </w:pPr>
      <w:r w:rsidRPr="00FC3A9C">
        <w:rPr>
          <w:rFonts w:eastAsiaTheme="minorEastAsia" w:hint="eastAsia"/>
          <w:bCs/>
          <w:kern w:val="24"/>
          <w:sz w:val="24"/>
        </w:rPr>
        <w:t>V</w:t>
      </w:r>
      <w:r w:rsidRPr="00FC3A9C">
        <w:rPr>
          <w:rFonts w:eastAsiaTheme="minorEastAsia" w:hint="eastAsia"/>
          <w:bCs/>
          <w:kern w:val="24"/>
          <w:sz w:val="24"/>
          <w:vertAlign w:val="subscript"/>
        </w:rPr>
        <w:t>5</w:t>
      </w:r>
      <w:r w:rsidRPr="00FC3A9C">
        <w:rPr>
          <w:rFonts w:eastAsiaTheme="minorEastAsia"/>
          <w:bCs/>
          <w:kern w:val="24"/>
          <w:sz w:val="24"/>
        </w:rPr>
        <w:t>=10qF</w:t>
      </w:r>
    </w:p>
    <w:p w14:paraId="7ABEABCA" w14:textId="77777777" w:rsidR="00234D17" w:rsidRPr="00FC3A9C" w:rsidRDefault="000D4185" w:rsidP="00234D17">
      <w:pPr>
        <w:spacing w:line="360" w:lineRule="auto"/>
        <w:ind w:firstLine="480"/>
        <w:outlineLvl w:val="1"/>
        <w:rPr>
          <w:bCs/>
          <w:sz w:val="24"/>
        </w:rPr>
      </w:pPr>
      <w:r w:rsidRPr="00FC3A9C">
        <w:rPr>
          <w:rFonts w:eastAsiaTheme="minorEastAsia"/>
          <w:bCs/>
          <w:kern w:val="24"/>
          <w:sz w:val="24"/>
        </w:rPr>
        <w:t>q</w:t>
      </w:r>
      <w:r w:rsidR="00234D17" w:rsidRPr="00FC3A9C">
        <w:rPr>
          <w:bCs/>
          <w:i/>
          <w:iCs/>
          <w:sz w:val="24"/>
        </w:rPr>
        <w:t>—</w:t>
      </w:r>
      <w:r w:rsidR="00235380" w:rsidRPr="00FC3A9C">
        <w:rPr>
          <w:rFonts w:hint="eastAsia"/>
          <w:bCs/>
          <w:sz w:val="24"/>
        </w:rPr>
        <w:t>降雨强度，</w:t>
      </w:r>
      <w:r w:rsidR="00235380" w:rsidRPr="00FC3A9C">
        <w:rPr>
          <w:rFonts w:hint="eastAsia"/>
          <w:bCs/>
          <w:sz w:val="24"/>
        </w:rPr>
        <w:t>m</w:t>
      </w:r>
      <w:r w:rsidR="00235380" w:rsidRPr="00FC3A9C">
        <w:rPr>
          <w:bCs/>
          <w:sz w:val="24"/>
        </w:rPr>
        <w:t>m</w:t>
      </w:r>
      <w:r w:rsidR="00235380" w:rsidRPr="00FC3A9C">
        <w:rPr>
          <w:rFonts w:hint="eastAsia"/>
          <w:bCs/>
          <w:sz w:val="24"/>
        </w:rPr>
        <w:t>；按平均日降雨量；</w:t>
      </w:r>
    </w:p>
    <w:p w14:paraId="7FD14EB4" w14:textId="77777777" w:rsidR="00235380" w:rsidRPr="00FC3A9C" w:rsidRDefault="00235380" w:rsidP="00235380">
      <w:pPr>
        <w:spacing w:line="360" w:lineRule="auto"/>
        <w:ind w:firstLine="480"/>
        <w:jc w:val="center"/>
        <w:outlineLvl w:val="1"/>
        <w:rPr>
          <w:rFonts w:eastAsiaTheme="minorEastAsia"/>
          <w:bCs/>
          <w:kern w:val="24"/>
          <w:sz w:val="24"/>
        </w:rPr>
      </w:pPr>
      <w:r w:rsidRPr="00FC3A9C">
        <w:rPr>
          <w:rFonts w:hint="eastAsia"/>
          <w:bCs/>
          <w:sz w:val="24"/>
        </w:rPr>
        <w:t>q</w:t>
      </w:r>
      <w:r w:rsidRPr="00FC3A9C">
        <w:rPr>
          <w:bCs/>
          <w:sz w:val="24"/>
        </w:rPr>
        <w:t>=q</w:t>
      </w:r>
      <w:r w:rsidRPr="00FC3A9C">
        <w:rPr>
          <w:bCs/>
          <w:sz w:val="24"/>
          <w:vertAlign w:val="subscript"/>
        </w:rPr>
        <w:t>a</w:t>
      </w:r>
      <w:r w:rsidRPr="00FC3A9C">
        <w:rPr>
          <w:bCs/>
          <w:sz w:val="24"/>
        </w:rPr>
        <w:t>/n</w:t>
      </w:r>
    </w:p>
    <w:p w14:paraId="1BC54601" w14:textId="77777777" w:rsidR="00234D17" w:rsidRPr="00FC3A9C" w:rsidRDefault="00FE1A90" w:rsidP="00234D17">
      <w:pPr>
        <w:spacing w:line="360" w:lineRule="auto"/>
        <w:ind w:firstLine="480"/>
        <w:outlineLvl w:val="1"/>
        <w:rPr>
          <w:rFonts w:eastAsiaTheme="minorEastAsia"/>
          <w:bCs/>
          <w:kern w:val="24"/>
          <w:sz w:val="24"/>
        </w:rPr>
      </w:pPr>
      <w:r w:rsidRPr="00FC3A9C">
        <w:rPr>
          <w:bCs/>
          <w:sz w:val="24"/>
        </w:rPr>
        <w:t>q</w:t>
      </w:r>
      <w:r w:rsidRPr="00FC3A9C">
        <w:rPr>
          <w:bCs/>
          <w:sz w:val="24"/>
          <w:vertAlign w:val="subscript"/>
        </w:rPr>
        <w:t>a</w:t>
      </w:r>
      <w:r w:rsidR="00234D17" w:rsidRPr="00FC3A9C">
        <w:rPr>
          <w:bCs/>
          <w:i/>
          <w:iCs/>
          <w:sz w:val="24"/>
        </w:rPr>
        <w:t>—</w:t>
      </w:r>
      <w:r w:rsidRPr="00FC3A9C">
        <w:rPr>
          <w:rFonts w:hint="eastAsia"/>
          <w:bCs/>
          <w:sz w:val="24"/>
        </w:rPr>
        <w:t>年平均降雨量，</w:t>
      </w:r>
      <w:r w:rsidRPr="00FC3A9C">
        <w:rPr>
          <w:rFonts w:hint="eastAsia"/>
          <w:bCs/>
          <w:sz w:val="24"/>
        </w:rPr>
        <w:t>m</w:t>
      </w:r>
      <w:r w:rsidRPr="00FC3A9C">
        <w:rPr>
          <w:bCs/>
          <w:sz w:val="24"/>
        </w:rPr>
        <w:t>m</w:t>
      </w:r>
      <w:r w:rsidRPr="00FC3A9C">
        <w:rPr>
          <w:rFonts w:hint="eastAsia"/>
          <w:bCs/>
          <w:sz w:val="24"/>
        </w:rPr>
        <w:t>，西咸新区平均降雨量为</w:t>
      </w:r>
      <w:r w:rsidR="009A28AE" w:rsidRPr="00FC3A9C">
        <w:rPr>
          <w:rFonts w:hint="eastAsia"/>
          <w:bCs/>
          <w:sz w:val="24"/>
        </w:rPr>
        <w:t>5</w:t>
      </w:r>
      <w:r w:rsidR="009A28AE" w:rsidRPr="00FC3A9C">
        <w:rPr>
          <w:bCs/>
          <w:sz w:val="24"/>
        </w:rPr>
        <w:t>35.9mm</w:t>
      </w:r>
      <w:r w:rsidR="009A28AE" w:rsidRPr="00FC3A9C">
        <w:rPr>
          <w:rFonts w:hint="eastAsia"/>
          <w:bCs/>
          <w:sz w:val="24"/>
        </w:rPr>
        <w:t>；</w:t>
      </w:r>
    </w:p>
    <w:p w14:paraId="7A1B5C84" w14:textId="77777777" w:rsidR="00FE1A90" w:rsidRPr="00FC3A9C" w:rsidRDefault="00FE1A90" w:rsidP="00FE1A90">
      <w:pPr>
        <w:spacing w:line="360" w:lineRule="auto"/>
        <w:ind w:firstLine="480"/>
        <w:outlineLvl w:val="1"/>
        <w:rPr>
          <w:rFonts w:eastAsiaTheme="minorEastAsia"/>
          <w:bCs/>
          <w:kern w:val="24"/>
          <w:sz w:val="24"/>
        </w:rPr>
      </w:pPr>
      <w:r w:rsidRPr="00FC3A9C">
        <w:rPr>
          <w:rFonts w:eastAsiaTheme="minorEastAsia"/>
          <w:bCs/>
          <w:kern w:val="24"/>
          <w:sz w:val="24"/>
        </w:rPr>
        <w:t>n</w:t>
      </w:r>
      <w:r w:rsidRPr="00FC3A9C">
        <w:rPr>
          <w:bCs/>
          <w:i/>
          <w:iCs/>
          <w:sz w:val="24"/>
        </w:rPr>
        <w:t>—</w:t>
      </w:r>
      <w:r w:rsidR="009A28AE" w:rsidRPr="00FC3A9C">
        <w:rPr>
          <w:rFonts w:hint="eastAsia"/>
          <w:bCs/>
          <w:sz w:val="24"/>
        </w:rPr>
        <w:t>年平均降雨日数，根据《近</w:t>
      </w:r>
      <w:r w:rsidR="009A28AE" w:rsidRPr="00FC3A9C">
        <w:rPr>
          <w:rFonts w:hint="eastAsia"/>
          <w:bCs/>
          <w:sz w:val="24"/>
        </w:rPr>
        <w:t>5</w:t>
      </w:r>
      <w:r w:rsidR="009A28AE" w:rsidRPr="00FC3A9C">
        <w:rPr>
          <w:bCs/>
          <w:sz w:val="24"/>
        </w:rPr>
        <w:t>0</w:t>
      </w:r>
      <w:r w:rsidR="009A28AE" w:rsidRPr="00FC3A9C">
        <w:rPr>
          <w:rFonts w:hint="eastAsia"/>
          <w:bCs/>
          <w:sz w:val="24"/>
        </w:rPr>
        <w:t>年咸阳市区降水变化特征及突变分析》，刘新生等，西咸新区年平均降雨日数为</w:t>
      </w:r>
      <w:r w:rsidR="009A28AE" w:rsidRPr="00FC3A9C">
        <w:rPr>
          <w:rFonts w:hint="eastAsia"/>
          <w:bCs/>
          <w:sz w:val="24"/>
        </w:rPr>
        <w:t>8</w:t>
      </w:r>
      <w:r w:rsidR="009A28AE" w:rsidRPr="00FC3A9C">
        <w:rPr>
          <w:bCs/>
          <w:sz w:val="24"/>
        </w:rPr>
        <w:t>9.7d</w:t>
      </w:r>
      <w:r w:rsidR="009A28AE" w:rsidRPr="00FC3A9C">
        <w:rPr>
          <w:rFonts w:hint="eastAsia"/>
          <w:bCs/>
          <w:sz w:val="24"/>
        </w:rPr>
        <w:t>；</w:t>
      </w:r>
    </w:p>
    <w:p w14:paraId="06B93116" w14:textId="77777777" w:rsidR="00234D17" w:rsidRPr="00FC3A9C" w:rsidRDefault="000D4185" w:rsidP="00234D17">
      <w:pPr>
        <w:spacing w:line="360" w:lineRule="auto"/>
        <w:ind w:firstLine="480"/>
        <w:outlineLvl w:val="1"/>
        <w:rPr>
          <w:rFonts w:eastAsiaTheme="minorEastAsia"/>
          <w:bCs/>
          <w:kern w:val="24"/>
          <w:sz w:val="24"/>
        </w:rPr>
      </w:pPr>
      <w:r w:rsidRPr="00FC3A9C">
        <w:rPr>
          <w:rFonts w:eastAsiaTheme="minorEastAsia"/>
          <w:bCs/>
          <w:kern w:val="24"/>
          <w:sz w:val="24"/>
        </w:rPr>
        <w:t>F</w:t>
      </w:r>
      <w:r w:rsidR="00234D17" w:rsidRPr="00FC3A9C">
        <w:rPr>
          <w:bCs/>
          <w:i/>
          <w:iCs/>
          <w:sz w:val="24"/>
        </w:rPr>
        <w:t>—</w:t>
      </w:r>
      <w:r w:rsidR="009A28AE" w:rsidRPr="00FC3A9C">
        <w:rPr>
          <w:rFonts w:hint="eastAsia"/>
          <w:bCs/>
          <w:sz w:val="24"/>
        </w:rPr>
        <w:t>必须进入事故废水收集系统的雨水汇水面积，</w:t>
      </w:r>
      <w:r w:rsidR="00DF5B7C" w:rsidRPr="00FC3A9C">
        <w:rPr>
          <w:rFonts w:hint="eastAsia"/>
          <w:bCs/>
          <w:sz w:val="24"/>
        </w:rPr>
        <w:t>h</w:t>
      </w:r>
      <w:r w:rsidR="00DF5B7C" w:rsidRPr="00FC3A9C">
        <w:rPr>
          <w:bCs/>
          <w:sz w:val="24"/>
        </w:rPr>
        <w:t>a</w:t>
      </w:r>
      <w:r w:rsidR="00DF5B7C" w:rsidRPr="00FC3A9C">
        <w:rPr>
          <w:rFonts w:hint="eastAsia"/>
          <w:bCs/>
          <w:sz w:val="24"/>
        </w:rPr>
        <w:t>，</w:t>
      </w:r>
      <w:r w:rsidR="00FA581B" w:rsidRPr="00FC3A9C">
        <w:rPr>
          <w:rFonts w:hint="eastAsia"/>
          <w:bCs/>
          <w:sz w:val="24"/>
        </w:rPr>
        <w:t>按储罐所在厂区东侧区域（厂区西侧现为空地）计，</w:t>
      </w:r>
      <w:r w:rsidR="009A28AE" w:rsidRPr="00FC3A9C">
        <w:rPr>
          <w:rFonts w:hint="eastAsia"/>
          <w:bCs/>
          <w:sz w:val="24"/>
        </w:rPr>
        <w:t>约为</w:t>
      </w:r>
      <w:r w:rsidR="00FA581B" w:rsidRPr="00FC3A9C">
        <w:rPr>
          <w:bCs/>
          <w:sz w:val="24"/>
        </w:rPr>
        <w:t>51162.25</w:t>
      </w:r>
      <w:r w:rsidR="009A28AE" w:rsidRPr="00FC3A9C">
        <w:rPr>
          <w:bCs/>
          <w:sz w:val="24"/>
        </w:rPr>
        <w:t>m</w:t>
      </w:r>
      <w:r w:rsidR="009A28AE" w:rsidRPr="00FC3A9C">
        <w:rPr>
          <w:bCs/>
          <w:sz w:val="24"/>
          <w:vertAlign w:val="superscript"/>
        </w:rPr>
        <w:t>2</w:t>
      </w:r>
      <w:r w:rsidR="00DF5B7C" w:rsidRPr="00FC3A9C">
        <w:rPr>
          <w:bCs/>
          <w:sz w:val="24"/>
        </w:rPr>
        <w:t>(5.1ha</w:t>
      </w:r>
      <w:r w:rsidR="00DF5B7C" w:rsidRPr="00FC3A9C">
        <w:rPr>
          <w:rFonts w:hint="eastAsia"/>
          <w:bCs/>
          <w:sz w:val="24"/>
        </w:rPr>
        <w:t>)</w:t>
      </w:r>
      <w:r w:rsidR="009A28AE" w:rsidRPr="00FC3A9C">
        <w:rPr>
          <w:rFonts w:hint="eastAsia"/>
          <w:bCs/>
          <w:sz w:val="24"/>
        </w:rPr>
        <w:t>；</w:t>
      </w:r>
    </w:p>
    <w:p w14:paraId="099CD9A9" w14:textId="77777777" w:rsidR="00234D17" w:rsidRPr="00FC3A9C" w:rsidRDefault="00CB4CA9" w:rsidP="00490ACB">
      <w:pPr>
        <w:spacing w:line="360" w:lineRule="auto"/>
        <w:ind w:firstLine="480"/>
        <w:outlineLvl w:val="1"/>
        <w:rPr>
          <w:bCs/>
          <w:sz w:val="24"/>
        </w:rPr>
      </w:pPr>
      <w:r w:rsidRPr="00FC3A9C">
        <w:rPr>
          <w:rFonts w:eastAsiaTheme="minorEastAsia" w:hint="eastAsia"/>
          <w:bCs/>
          <w:kern w:val="24"/>
          <w:sz w:val="24"/>
        </w:rPr>
        <w:t>通过以上基础数据，可计算得出本项目的事故池容积约为</w:t>
      </w:r>
      <w:r w:rsidR="00DF5B7C" w:rsidRPr="00FC3A9C">
        <w:rPr>
          <w:rFonts w:eastAsiaTheme="minorEastAsia"/>
          <w:bCs/>
          <w:kern w:val="24"/>
          <w:sz w:val="24"/>
        </w:rPr>
        <w:t>1575.7</w:t>
      </w:r>
      <w:r w:rsidRPr="00FC3A9C">
        <w:rPr>
          <w:bCs/>
          <w:sz w:val="24"/>
        </w:rPr>
        <w:t>m</w:t>
      </w:r>
      <w:r w:rsidRPr="00FC3A9C">
        <w:rPr>
          <w:bCs/>
          <w:sz w:val="24"/>
          <w:vertAlign w:val="superscript"/>
        </w:rPr>
        <w:t>3</w:t>
      </w:r>
      <w:r w:rsidRPr="00FC3A9C">
        <w:rPr>
          <w:rFonts w:hint="eastAsia"/>
          <w:bCs/>
          <w:sz w:val="24"/>
        </w:rPr>
        <w:t>；另储罐围堰内容积至少可以容纳</w:t>
      </w:r>
      <w:r w:rsidRPr="00FC3A9C">
        <w:rPr>
          <w:rFonts w:hint="eastAsia"/>
          <w:bCs/>
          <w:sz w:val="24"/>
        </w:rPr>
        <w:t>1</w:t>
      </w:r>
      <w:r w:rsidRPr="00FC3A9C">
        <w:rPr>
          <w:rFonts w:hint="eastAsia"/>
          <w:bCs/>
          <w:sz w:val="24"/>
        </w:rPr>
        <w:t>个储罐的容量，约</w:t>
      </w:r>
      <w:r w:rsidRPr="00FC3A9C">
        <w:rPr>
          <w:rFonts w:hint="eastAsia"/>
          <w:bCs/>
          <w:sz w:val="24"/>
        </w:rPr>
        <w:t>6</w:t>
      </w:r>
      <w:r w:rsidRPr="00FC3A9C">
        <w:rPr>
          <w:bCs/>
          <w:sz w:val="24"/>
        </w:rPr>
        <w:t>0m</w:t>
      </w:r>
      <w:r w:rsidRPr="00FC3A9C">
        <w:rPr>
          <w:bCs/>
          <w:sz w:val="24"/>
          <w:vertAlign w:val="superscript"/>
        </w:rPr>
        <w:t>3</w:t>
      </w:r>
      <w:r w:rsidRPr="00FC3A9C">
        <w:rPr>
          <w:rFonts w:hint="eastAsia"/>
          <w:bCs/>
          <w:sz w:val="24"/>
        </w:rPr>
        <w:t>，因此事故水池容积约</w:t>
      </w:r>
      <w:r w:rsidR="00DF5B7C" w:rsidRPr="00FC3A9C">
        <w:rPr>
          <w:bCs/>
          <w:sz w:val="24"/>
        </w:rPr>
        <w:t>1515.</w:t>
      </w:r>
      <w:r w:rsidR="00186DCE" w:rsidRPr="00FC3A9C">
        <w:rPr>
          <w:bCs/>
          <w:sz w:val="24"/>
        </w:rPr>
        <w:t>7</w:t>
      </w:r>
      <w:r w:rsidRPr="00FC3A9C">
        <w:rPr>
          <w:bCs/>
          <w:sz w:val="24"/>
        </w:rPr>
        <w:t>m</w:t>
      </w:r>
      <w:r w:rsidRPr="00FC3A9C">
        <w:rPr>
          <w:bCs/>
          <w:sz w:val="24"/>
          <w:vertAlign w:val="superscript"/>
        </w:rPr>
        <w:t>3</w:t>
      </w:r>
      <w:r w:rsidRPr="00FC3A9C">
        <w:rPr>
          <w:rFonts w:hint="eastAsia"/>
          <w:bCs/>
          <w:sz w:val="24"/>
        </w:rPr>
        <w:t>。</w:t>
      </w:r>
    </w:p>
    <w:p w14:paraId="6156D281" w14:textId="77777777" w:rsidR="00CB4CA9" w:rsidRPr="00FC3A9C" w:rsidRDefault="00D43750" w:rsidP="00490ACB">
      <w:pPr>
        <w:spacing w:line="360" w:lineRule="auto"/>
        <w:ind w:firstLine="480"/>
        <w:outlineLvl w:val="1"/>
        <w:rPr>
          <w:rFonts w:eastAsiaTheme="minorEastAsia"/>
          <w:bCs/>
          <w:kern w:val="24"/>
          <w:sz w:val="24"/>
        </w:rPr>
      </w:pPr>
      <w:r w:rsidRPr="00FC3A9C">
        <w:rPr>
          <w:rFonts w:hint="eastAsia"/>
          <w:bCs/>
          <w:sz w:val="24"/>
        </w:rPr>
        <w:t>产生的事故</w:t>
      </w:r>
      <w:r w:rsidR="003F2CBD" w:rsidRPr="00FC3A9C">
        <w:rPr>
          <w:rFonts w:hint="eastAsia"/>
          <w:bCs/>
          <w:sz w:val="24"/>
        </w:rPr>
        <w:t>废水</w:t>
      </w:r>
      <w:r w:rsidRPr="00FC3A9C">
        <w:rPr>
          <w:rFonts w:hint="eastAsia"/>
          <w:bCs/>
          <w:sz w:val="24"/>
        </w:rPr>
        <w:t>经管道收集至事故池，</w:t>
      </w:r>
      <w:r w:rsidR="00CB4CA9" w:rsidRPr="00FC3A9C">
        <w:rPr>
          <w:rFonts w:hint="eastAsia"/>
          <w:bCs/>
          <w:sz w:val="24"/>
        </w:rPr>
        <w:t>事故池具体容积应由设计单位在最终设计中具体确定，需确保事故时，消防水及泄漏甲醇不出厂区。</w:t>
      </w:r>
    </w:p>
    <w:p w14:paraId="5AD67BD9" w14:textId="77777777" w:rsidR="00C80820" w:rsidRPr="00FC3A9C" w:rsidRDefault="00C80820" w:rsidP="00C80820">
      <w:pPr>
        <w:spacing w:line="360" w:lineRule="auto"/>
        <w:outlineLvl w:val="1"/>
        <w:rPr>
          <w:rFonts w:eastAsiaTheme="minorEastAsia"/>
          <w:b/>
          <w:kern w:val="24"/>
          <w:sz w:val="24"/>
        </w:rPr>
      </w:pPr>
      <w:r w:rsidRPr="00FC3A9C">
        <w:rPr>
          <w:rFonts w:eastAsiaTheme="minorEastAsia" w:hint="eastAsia"/>
          <w:b/>
          <w:kern w:val="24"/>
          <w:sz w:val="24"/>
        </w:rPr>
        <w:t>7.</w:t>
      </w:r>
      <w:r w:rsidR="00DD62DD" w:rsidRPr="00FC3A9C">
        <w:rPr>
          <w:rFonts w:eastAsiaTheme="minorEastAsia"/>
          <w:b/>
          <w:kern w:val="24"/>
          <w:sz w:val="24"/>
        </w:rPr>
        <w:t>3</w:t>
      </w:r>
      <w:r w:rsidRPr="00FC3A9C">
        <w:rPr>
          <w:rFonts w:eastAsiaTheme="minorEastAsia"/>
          <w:b/>
          <w:kern w:val="24"/>
          <w:sz w:val="24"/>
        </w:rPr>
        <w:t xml:space="preserve"> </w:t>
      </w:r>
      <w:r w:rsidRPr="00FC3A9C">
        <w:rPr>
          <w:rFonts w:eastAsiaTheme="minorEastAsia" w:hint="eastAsia"/>
          <w:b/>
          <w:kern w:val="24"/>
          <w:sz w:val="24"/>
        </w:rPr>
        <w:t>地</w:t>
      </w:r>
      <w:r w:rsidR="00DD62DD" w:rsidRPr="00FC3A9C">
        <w:rPr>
          <w:rFonts w:eastAsiaTheme="minorEastAsia" w:hint="eastAsia"/>
          <w:b/>
          <w:kern w:val="24"/>
          <w:sz w:val="24"/>
        </w:rPr>
        <w:t>下</w:t>
      </w:r>
      <w:r w:rsidRPr="00FC3A9C">
        <w:rPr>
          <w:rFonts w:eastAsiaTheme="minorEastAsia" w:hint="eastAsia"/>
          <w:b/>
          <w:kern w:val="24"/>
          <w:sz w:val="24"/>
        </w:rPr>
        <w:t>水环境风险影响分析与评价</w:t>
      </w:r>
    </w:p>
    <w:p w14:paraId="715A1DA1" w14:textId="77777777" w:rsidR="00C80820" w:rsidRPr="00FC3A9C" w:rsidRDefault="00C80820" w:rsidP="00C80820">
      <w:pPr>
        <w:spacing w:line="360" w:lineRule="auto"/>
        <w:outlineLvl w:val="1"/>
        <w:rPr>
          <w:rFonts w:eastAsiaTheme="minorEastAsia"/>
          <w:bCs/>
          <w:kern w:val="24"/>
          <w:sz w:val="24"/>
        </w:rPr>
      </w:pPr>
      <w:r w:rsidRPr="00FC3A9C">
        <w:rPr>
          <w:rFonts w:eastAsiaTheme="minorEastAsia" w:hint="eastAsia"/>
          <w:b/>
          <w:kern w:val="24"/>
          <w:sz w:val="24"/>
        </w:rPr>
        <w:t xml:space="preserve"> </w:t>
      </w:r>
      <w:r w:rsidRPr="00FC3A9C">
        <w:rPr>
          <w:rFonts w:eastAsiaTheme="minorEastAsia"/>
          <w:b/>
          <w:kern w:val="24"/>
          <w:sz w:val="24"/>
        </w:rPr>
        <w:t xml:space="preserve">   </w:t>
      </w:r>
      <w:r w:rsidR="00DD62DD" w:rsidRPr="00FC3A9C">
        <w:rPr>
          <w:rFonts w:eastAsiaTheme="minorEastAsia" w:hint="eastAsia"/>
          <w:bCs/>
          <w:kern w:val="24"/>
          <w:sz w:val="24"/>
        </w:rPr>
        <w:t>本项目在采取甲醇泄漏围堰、防渗措施，建设合理的事故水池等情况下，对地下水的环境影响较小。</w:t>
      </w:r>
    </w:p>
    <w:p w14:paraId="292F959D" w14:textId="77777777" w:rsidR="00113454" w:rsidRPr="00FC3A9C" w:rsidRDefault="00113454" w:rsidP="00113454">
      <w:pPr>
        <w:spacing w:line="360" w:lineRule="auto"/>
        <w:contextualSpacing/>
        <w:jc w:val="left"/>
        <w:outlineLvl w:val="0"/>
        <w:rPr>
          <w:b/>
          <w:bCs/>
          <w:sz w:val="28"/>
        </w:rPr>
      </w:pPr>
      <w:r w:rsidRPr="00FC3A9C">
        <w:rPr>
          <w:b/>
          <w:bCs/>
          <w:sz w:val="28"/>
        </w:rPr>
        <w:t>8</w:t>
      </w:r>
      <w:r w:rsidRPr="00FC3A9C">
        <w:rPr>
          <w:rFonts w:hint="eastAsia"/>
          <w:b/>
          <w:bCs/>
          <w:sz w:val="28"/>
        </w:rPr>
        <w:t xml:space="preserve"> </w:t>
      </w:r>
      <w:r w:rsidRPr="00FC3A9C">
        <w:rPr>
          <w:rFonts w:hint="eastAsia"/>
          <w:b/>
          <w:bCs/>
          <w:sz w:val="28"/>
        </w:rPr>
        <w:t>环境风险管理</w:t>
      </w:r>
    </w:p>
    <w:p w14:paraId="218B5FB6" w14:textId="77777777" w:rsidR="00113454" w:rsidRPr="00FC3A9C" w:rsidRDefault="00113454" w:rsidP="00113454">
      <w:pPr>
        <w:spacing w:line="360" w:lineRule="auto"/>
        <w:outlineLvl w:val="1"/>
        <w:rPr>
          <w:rFonts w:eastAsiaTheme="minorEastAsia"/>
          <w:b/>
          <w:kern w:val="24"/>
          <w:sz w:val="24"/>
        </w:rPr>
      </w:pPr>
      <w:r w:rsidRPr="00FC3A9C">
        <w:rPr>
          <w:rFonts w:eastAsiaTheme="minorEastAsia" w:hint="eastAsia"/>
          <w:b/>
          <w:kern w:val="24"/>
          <w:sz w:val="24"/>
        </w:rPr>
        <w:t xml:space="preserve">8.1 </w:t>
      </w:r>
      <w:r w:rsidR="00093366" w:rsidRPr="00FC3A9C">
        <w:rPr>
          <w:rFonts w:eastAsiaTheme="minorEastAsia" w:hint="eastAsia"/>
          <w:b/>
          <w:kern w:val="24"/>
          <w:sz w:val="24"/>
        </w:rPr>
        <w:t>环境风险防范措施</w:t>
      </w:r>
    </w:p>
    <w:p w14:paraId="7AE37B04" w14:textId="77777777" w:rsidR="00113454" w:rsidRPr="00FC3A9C" w:rsidRDefault="00113454" w:rsidP="00113454">
      <w:pPr>
        <w:spacing w:line="360" w:lineRule="auto"/>
        <w:outlineLvl w:val="2"/>
        <w:rPr>
          <w:b/>
          <w:sz w:val="24"/>
        </w:rPr>
      </w:pPr>
      <w:r w:rsidRPr="00FC3A9C">
        <w:rPr>
          <w:rFonts w:hint="eastAsia"/>
          <w:b/>
          <w:sz w:val="24"/>
        </w:rPr>
        <w:t>8.1.1</w:t>
      </w:r>
      <w:r w:rsidRPr="00FC3A9C">
        <w:rPr>
          <w:b/>
          <w:sz w:val="24"/>
        </w:rPr>
        <w:t xml:space="preserve"> </w:t>
      </w:r>
      <w:r w:rsidRPr="00FC3A9C">
        <w:rPr>
          <w:rFonts w:hint="eastAsia"/>
          <w:b/>
          <w:sz w:val="24"/>
        </w:rPr>
        <w:t>总</w:t>
      </w:r>
      <w:r w:rsidRPr="00FC3A9C">
        <w:rPr>
          <w:b/>
          <w:sz w:val="24"/>
        </w:rPr>
        <w:t>平面布置</w:t>
      </w:r>
      <w:r w:rsidR="005773AF" w:rsidRPr="00FC3A9C">
        <w:rPr>
          <w:rFonts w:hint="eastAsia"/>
          <w:b/>
          <w:sz w:val="24"/>
        </w:rPr>
        <w:t>和建筑安全防范措施</w:t>
      </w:r>
    </w:p>
    <w:p w14:paraId="03F3479C" w14:textId="77777777" w:rsidR="00113454" w:rsidRPr="00FC3A9C" w:rsidRDefault="005458A5" w:rsidP="00113454">
      <w:pPr>
        <w:spacing w:line="360" w:lineRule="auto"/>
        <w:ind w:firstLineChars="200" w:firstLine="480"/>
        <w:rPr>
          <w:sz w:val="24"/>
        </w:rPr>
      </w:pPr>
      <w:r w:rsidRPr="00FC3A9C">
        <w:rPr>
          <w:rFonts w:hint="eastAsia"/>
          <w:sz w:val="24"/>
        </w:rPr>
        <w:t>项目</w:t>
      </w:r>
      <w:r w:rsidR="00113454" w:rsidRPr="00FC3A9C">
        <w:rPr>
          <w:sz w:val="24"/>
        </w:rPr>
        <w:t>位于</w:t>
      </w:r>
      <w:r w:rsidR="00142016" w:rsidRPr="00FC3A9C">
        <w:rPr>
          <w:rFonts w:hint="eastAsia"/>
          <w:sz w:val="24"/>
        </w:rPr>
        <w:t>陕西省西咸新区秦汉新城兰池三路东段</w:t>
      </w:r>
      <w:r w:rsidR="00142016" w:rsidRPr="00FC3A9C">
        <w:rPr>
          <w:rFonts w:hint="eastAsia"/>
          <w:sz w:val="24"/>
        </w:rPr>
        <w:t>7</w:t>
      </w:r>
      <w:r w:rsidR="00142016" w:rsidRPr="00FC3A9C">
        <w:rPr>
          <w:rFonts w:hint="eastAsia"/>
          <w:sz w:val="24"/>
        </w:rPr>
        <w:t>号陕西泾渭新能源</w:t>
      </w:r>
      <w:r w:rsidR="00102264" w:rsidRPr="00FC3A9C">
        <w:rPr>
          <w:rFonts w:hint="eastAsia"/>
          <w:sz w:val="24"/>
        </w:rPr>
        <w:t>科技有限公司</w:t>
      </w:r>
      <w:r w:rsidR="00142016" w:rsidRPr="00FC3A9C">
        <w:rPr>
          <w:rFonts w:hint="eastAsia"/>
          <w:sz w:val="24"/>
        </w:rPr>
        <w:t>现有厂区内</w:t>
      </w:r>
      <w:r w:rsidR="00113454" w:rsidRPr="00FC3A9C">
        <w:rPr>
          <w:rFonts w:hint="eastAsia"/>
          <w:sz w:val="24"/>
        </w:rPr>
        <w:t>，</w:t>
      </w:r>
      <w:r w:rsidR="00142016" w:rsidRPr="00FC3A9C">
        <w:rPr>
          <w:rFonts w:hint="eastAsia"/>
          <w:sz w:val="24"/>
        </w:rPr>
        <w:t>项目涉及的主要风险因素为甲醇泄漏</w:t>
      </w:r>
      <w:r w:rsidR="005773AF" w:rsidRPr="00FC3A9C">
        <w:rPr>
          <w:rFonts w:hint="eastAsia"/>
          <w:sz w:val="24"/>
        </w:rPr>
        <w:t>。工程设计和施工中要严格执行国家有关部门现行的设计规范、规定和标准。各生产装置之间严格按防火防爆间距布置，</w:t>
      </w:r>
      <w:r w:rsidR="00F50BD8" w:rsidRPr="00FC3A9C">
        <w:rPr>
          <w:rFonts w:hint="eastAsia"/>
          <w:sz w:val="24"/>
        </w:rPr>
        <w:t>严格</w:t>
      </w:r>
      <w:r w:rsidR="005773AF" w:rsidRPr="00FC3A9C">
        <w:rPr>
          <w:rFonts w:hint="eastAsia"/>
          <w:sz w:val="24"/>
        </w:rPr>
        <w:t>按</w:t>
      </w:r>
      <w:r w:rsidR="00F50BD8" w:rsidRPr="00FC3A9C">
        <w:rPr>
          <w:rFonts w:hint="eastAsia"/>
          <w:sz w:val="24"/>
        </w:rPr>
        <w:t>照</w:t>
      </w:r>
      <w:r w:rsidR="005773AF" w:rsidRPr="00FC3A9C">
        <w:rPr>
          <w:rFonts w:hint="eastAsia"/>
          <w:sz w:val="24"/>
        </w:rPr>
        <w:t>《建筑设计防火规范》</w:t>
      </w:r>
      <w:r w:rsidR="00F50BD8" w:rsidRPr="00FC3A9C">
        <w:rPr>
          <w:rFonts w:hint="eastAsia"/>
          <w:sz w:val="24"/>
        </w:rPr>
        <w:t>、</w:t>
      </w:r>
      <w:r w:rsidR="00585F56" w:rsidRPr="00FC3A9C">
        <w:rPr>
          <w:rFonts w:hint="eastAsia"/>
          <w:sz w:val="24"/>
        </w:rPr>
        <w:t>《石油化工企业设计防火规范》</w:t>
      </w:r>
      <w:r w:rsidR="00F50BD8" w:rsidRPr="00FC3A9C">
        <w:rPr>
          <w:rFonts w:hint="eastAsia"/>
          <w:sz w:val="24"/>
        </w:rPr>
        <w:t>相关</w:t>
      </w:r>
      <w:r w:rsidR="00585F56" w:rsidRPr="00FC3A9C">
        <w:rPr>
          <w:rFonts w:hint="eastAsia"/>
          <w:sz w:val="24"/>
        </w:rPr>
        <w:t>要求</w:t>
      </w:r>
      <w:r w:rsidR="00F50BD8" w:rsidRPr="00FC3A9C">
        <w:rPr>
          <w:rFonts w:hint="eastAsia"/>
          <w:sz w:val="24"/>
        </w:rPr>
        <w:t>进行设计</w:t>
      </w:r>
      <w:r w:rsidR="00585F56" w:rsidRPr="00FC3A9C">
        <w:rPr>
          <w:rFonts w:hint="eastAsia"/>
          <w:sz w:val="24"/>
        </w:rPr>
        <w:t>，</w:t>
      </w:r>
      <w:r w:rsidR="005773AF" w:rsidRPr="00FC3A9C">
        <w:rPr>
          <w:rFonts w:hint="eastAsia"/>
          <w:sz w:val="24"/>
        </w:rPr>
        <w:t>安装在线监测</w:t>
      </w:r>
      <w:r w:rsidR="00585F56" w:rsidRPr="00FC3A9C">
        <w:rPr>
          <w:rFonts w:hint="eastAsia"/>
          <w:sz w:val="24"/>
        </w:rPr>
        <w:t>、</w:t>
      </w:r>
      <w:r w:rsidR="005773AF" w:rsidRPr="00FC3A9C">
        <w:rPr>
          <w:rFonts w:hint="eastAsia"/>
          <w:sz w:val="24"/>
        </w:rPr>
        <w:t>报警系统</w:t>
      </w:r>
      <w:r w:rsidR="00585F56" w:rsidRPr="00FC3A9C">
        <w:rPr>
          <w:rFonts w:hint="eastAsia"/>
          <w:sz w:val="24"/>
        </w:rPr>
        <w:t>、阻火器</w:t>
      </w:r>
      <w:r w:rsidR="005773AF" w:rsidRPr="00FC3A9C">
        <w:rPr>
          <w:rFonts w:hint="eastAsia"/>
          <w:sz w:val="24"/>
        </w:rPr>
        <w:t>，罐区四周设置防护围堰</w:t>
      </w:r>
      <w:r w:rsidR="007C3551" w:rsidRPr="00FC3A9C">
        <w:rPr>
          <w:rFonts w:hint="eastAsia"/>
          <w:sz w:val="24"/>
        </w:rPr>
        <w:t>，并设置物料收集设施，事故情况下尽快收集泄漏物料至备用罐，减轻对周围环境的污染。</w:t>
      </w:r>
    </w:p>
    <w:p w14:paraId="270EE897" w14:textId="77777777" w:rsidR="00EF7F9F" w:rsidRPr="00FC3A9C" w:rsidRDefault="007C3551" w:rsidP="007C3551">
      <w:pPr>
        <w:widowControl/>
        <w:spacing w:line="360" w:lineRule="auto"/>
        <w:ind w:firstLineChars="250" w:firstLine="600"/>
        <w:jc w:val="left"/>
        <w:rPr>
          <w:sz w:val="24"/>
        </w:rPr>
      </w:pPr>
      <w:r w:rsidRPr="00FC3A9C">
        <w:rPr>
          <w:rFonts w:hint="eastAsia"/>
          <w:sz w:val="24"/>
        </w:rPr>
        <w:t>储罐区与生产区分离布置，其间距</w:t>
      </w:r>
      <w:r w:rsidR="00EF7F9F" w:rsidRPr="00FC3A9C">
        <w:rPr>
          <w:rFonts w:hint="eastAsia"/>
          <w:sz w:val="24"/>
        </w:rPr>
        <w:t>需</w:t>
      </w:r>
      <w:r w:rsidRPr="00FC3A9C">
        <w:rPr>
          <w:rFonts w:hint="eastAsia"/>
          <w:sz w:val="24"/>
        </w:rPr>
        <w:t>符合有关防火和消防要求，</w:t>
      </w:r>
      <w:r w:rsidR="00CE1413" w:rsidRPr="00FC3A9C">
        <w:rPr>
          <w:rFonts w:hint="eastAsia"/>
          <w:sz w:val="24"/>
        </w:rPr>
        <w:t>本项目与《石油化工企业设计防火标准》（</w:t>
      </w:r>
      <w:r w:rsidR="00CE1413" w:rsidRPr="00FC3A9C">
        <w:rPr>
          <w:rFonts w:hint="eastAsia"/>
          <w:sz w:val="24"/>
        </w:rPr>
        <w:t>G</w:t>
      </w:r>
      <w:r w:rsidR="00CE1413" w:rsidRPr="00FC3A9C">
        <w:rPr>
          <w:sz w:val="24"/>
        </w:rPr>
        <w:t>B50160-2008</w:t>
      </w:r>
      <w:r w:rsidR="00CE1413" w:rsidRPr="00FC3A9C">
        <w:rPr>
          <w:rFonts w:hint="eastAsia"/>
          <w:sz w:val="24"/>
        </w:rPr>
        <w:t>）防火间距符合性分析见表</w:t>
      </w:r>
      <w:r w:rsidR="00CE1413" w:rsidRPr="00FC3A9C">
        <w:rPr>
          <w:rFonts w:hint="eastAsia"/>
          <w:sz w:val="24"/>
        </w:rPr>
        <w:t>6</w:t>
      </w:r>
      <w:r w:rsidR="00CE1413" w:rsidRPr="00FC3A9C">
        <w:rPr>
          <w:sz w:val="24"/>
        </w:rPr>
        <w:t>-4</w:t>
      </w:r>
      <w:r w:rsidRPr="00FC3A9C">
        <w:rPr>
          <w:rFonts w:hint="eastAsia"/>
          <w:sz w:val="24"/>
        </w:rPr>
        <w:t>。</w:t>
      </w:r>
    </w:p>
    <w:p w14:paraId="01FDB630" w14:textId="77777777" w:rsidR="00886E74" w:rsidRPr="00FC3A9C" w:rsidRDefault="00886E74" w:rsidP="00DC2B2E">
      <w:pPr>
        <w:jc w:val="center"/>
        <w:rPr>
          <w:b/>
          <w:szCs w:val="21"/>
        </w:rPr>
      </w:pPr>
    </w:p>
    <w:p w14:paraId="7D42EDEE" w14:textId="77777777" w:rsidR="0015404C" w:rsidRPr="00FC3A9C" w:rsidRDefault="0015404C" w:rsidP="00DC2B2E">
      <w:pPr>
        <w:jc w:val="center"/>
        <w:rPr>
          <w:b/>
          <w:szCs w:val="21"/>
        </w:rPr>
      </w:pPr>
    </w:p>
    <w:p w14:paraId="0BAEC0E6" w14:textId="77777777" w:rsidR="0015404C" w:rsidRPr="00FC3A9C" w:rsidRDefault="0015404C" w:rsidP="00DC2B2E">
      <w:pPr>
        <w:jc w:val="center"/>
        <w:rPr>
          <w:b/>
          <w:szCs w:val="21"/>
        </w:rPr>
      </w:pPr>
    </w:p>
    <w:p w14:paraId="4A2ADE4B" w14:textId="77777777" w:rsidR="00DC2B2E" w:rsidRPr="00FC3A9C" w:rsidRDefault="00DC2B2E" w:rsidP="00DC2B2E">
      <w:pPr>
        <w:jc w:val="center"/>
        <w:rPr>
          <w:b/>
          <w:szCs w:val="21"/>
        </w:rPr>
      </w:pPr>
      <w:r w:rsidRPr="00FC3A9C">
        <w:rPr>
          <w:b/>
          <w:szCs w:val="21"/>
        </w:rPr>
        <w:lastRenderedPageBreak/>
        <w:t>表</w:t>
      </w:r>
      <w:r w:rsidRPr="00FC3A9C">
        <w:rPr>
          <w:b/>
          <w:szCs w:val="21"/>
        </w:rPr>
        <w:t>6-</w:t>
      </w:r>
      <w:r w:rsidR="00BE3DAB" w:rsidRPr="00FC3A9C">
        <w:rPr>
          <w:b/>
          <w:szCs w:val="21"/>
        </w:rPr>
        <w:t>7</w:t>
      </w:r>
      <w:r w:rsidRPr="00FC3A9C">
        <w:rPr>
          <w:b/>
          <w:szCs w:val="21"/>
        </w:rPr>
        <w:t xml:space="preserve">     </w:t>
      </w:r>
      <w:r w:rsidR="000A36D0" w:rsidRPr="00FC3A9C">
        <w:rPr>
          <w:rFonts w:hint="eastAsia"/>
          <w:b/>
          <w:szCs w:val="21"/>
        </w:rPr>
        <w:t>与相邻工厂或设施的防火间距</w:t>
      </w:r>
    </w:p>
    <w:tbl>
      <w:tblPr>
        <w:tblStyle w:val="aff"/>
        <w:tblW w:w="0" w:type="auto"/>
        <w:tblLook w:val="04A0" w:firstRow="1" w:lastRow="0" w:firstColumn="1" w:lastColumn="0" w:noHBand="0" w:noVBand="1"/>
      </w:tblPr>
      <w:tblGrid>
        <w:gridCol w:w="704"/>
        <w:gridCol w:w="1843"/>
        <w:gridCol w:w="2693"/>
        <w:gridCol w:w="2268"/>
        <w:gridCol w:w="1509"/>
      </w:tblGrid>
      <w:tr w:rsidR="00FC3A9C" w:rsidRPr="00FC3A9C" w14:paraId="3F38FD51" w14:textId="77777777" w:rsidTr="00BE3DAB">
        <w:trPr>
          <w:trHeight w:val="517"/>
        </w:trPr>
        <w:tc>
          <w:tcPr>
            <w:tcW w:w="2547" w:type="dxa"/>
            <w:gridSpan w:val="2"/>
            <w:vMerge w:val="restart"/>
            <w:vAlign w:val="center"/>
          </w:tcPr>
          <w:p w14:paraId="699EB990" w14:textId="77777777" w:rsidR="000A36D0" w:rsidRPr="00FC3A9C" w:rsidRDefault="000A36D0" w:rsidP="002719DE">
            <w:pPr>
              <w:jc w:val="center"/>
              <w:rPr>
                <w:szCs w:val="21"/>
              </w:rPr>
            </w:pPr>
            <w:r w:rsidRPr="00FC3A9C">
              <w:rPr>
                <w:rFonts w:hint="eastAsia"/>
                <w:szCs w:val="21"/>
              </w:rPr>
              <w:t>相邻工厂或设施</w:t>
            </w:r>
          </w:p>
        </w:tc>
        <w:tc>
          <w:tcPr>
            <w:tcW w:w="2693" w:type="dxa"/>
            <w:vAlign w:val="center"/>
          </w:tcPr>
          <w:p w14:paraId="0941ACBF" w14:textId="77777777" w:rsidR="000A36D0" w:rsidRPr="00FC3A9C" w:rsidRDefault="000A36D0" w:rsidP="002719DE">
            <w:pPr>
              <w:jc w:val="center"/>
              <w:rPr>
                <w:szCs w:val="21"/>
              </w:rPr>
            </w:pPr>
            <w:r w:rsidRPr="00FC3A9C">
              <w:rPr>
                <w:rFonts w:hint="eastAsia"/>
                <w:szCs w:val="21"/>
              </w:rPr>
              <w:t>防火间距要求（</w:t>
            </w:r>
            <w:r w:rsidRPr="00FC3A9C">
              <w:rPr>
                <w:rFonts w:hint="eastAsia"/>
                <w:szCs w:val="21"/>
              </w:rPr>
              <w:t>m</w:t>
            </w:r>
            <w:r w:rsidRPr="00FC3A9C">
              <w:rPr>
                <w:rFonts w:hint="eastAsia"/>
                <w:szCs w:val="21"/>
              </w:rPr>
              <w:t>）</w:t>
            </w:r>
          </w:p>
        </w:tc>
        <w:tc>
          <w:tcPr>
            <w:tcW w:w="2268" w:type="dxa"/>
            <w:vAlign w:val="center"/>
          </w:tcPr>
          <w:p w14:paraId="378CD049" w14:textId="77777777" w:rsidR="000A36D0" w:rsidRPr="00FC3A9C" w:rsidRDefault="000A36D0" w:rsidP="002719DE">
            <w:pPr>
              <w:jc w:val="center"/>
              <w:rPr>
                <w:szCs w:val="21"/>
              </w:rPr>
            </w:pPr>
            <w:r w:rsidRPr="00FC3A9C">
              <w:rPr>
                <w:rFonts w:hint="eastAsia"/>
                <w:szCs w:val="21"/>
              </w:rPr>
              <w:t>实际距离（</w:t>
            </w:r>
            <w:r w:rsidRPr="00FC3A9C">
              <w:rPr>
                <w:rFonts w:hint="eastAsia"/>
                <w:szCs w:val="21"/>
              </w:rPr>
              <w:t>m</w:t>
            </w:r>
            <w:r w:rsidRPr="00FC3A9C">
              <w:rPr>
                <w:rFonts w:hint="eastAsia"/>
                <w:szCs w:val="21"/>
              </w:rPr>
              <w:t>）</w:t>
            </w:r>
          </w:p>
        </w:tc>
        <w:tc>
          <w:tcPr>
            <w:tcW w:w="1509" w:type="dxa"/>
            <w:vMerge w:val="restart"/>
            <w:vAlign w:val="center"/>
          </w:tcPr>
          <w:p w14:paraId="301F6380" w14:textId="77777777" w:rsidR="000A36D0" w:rsidRPr="00FC3A9C" w:rsidRDefault="000A36D0" w:rsidP="002719DE">
            <w:pPr>
              <w:jc w:val="center"/>
              <w:rPr>
                <w:szCs w:val="21"/>
              </w:rPr>
            </w:pPr>
            <w:r w:rsidRPr="00FC3A9C">
              <w:rPr>
                <w:rFonts w:hint="eastAsia"/>
                <w:szCs w:val="21"/>
              </w:rPr>
              <w:t>符合性</w:t>
            </w:r>
          </w:p>
        </w:tc>
      </w:tr>
      <w:tr w:rsidR="00FC3A9C" w:rsidRPr="00FC3A9C" w14:paraId="41FD2E13" w14:textId="77777777" w:rsidTr="00BE3DAB">
        <w:tc>
          <w:tcPr>
            <w:tcW w:w="2547" w:type="dxa"/>
            <w:gridSpan w:val="2"/>
            <w:vMerge/>
            <w:vAlign w:val="center"/>
          </w:tcPr>
          <w:p w14:paraId="085AE1C6" w14:textId="77777777" w:rsidR="000A36D0" w:rsidRPr="00FC3A9C" w:rsidRDefault="000A36D0" w:rsidP="002719DE">
            <w:pPr>
              <w:jc w:val="center"/>
              <w:rPr>
                <w:szCs w:val="21"/>
              </w:rPr>
            </w:pPr>
          </w:p>
        </w:tc>
        <w:tc>
          <w:tcPr>
            <w:tcW w:w="2693" w:type="dxa"/>
            <w:vAlign w:val="center"/>
          </w:tcPr>
          <w:p w14:paraId="21941823" w14:textId="77777777" w:rsidR="000A36D0" w:rsidRPr="00FC3A9C" w:rsidRDefault="000A36D0" w:rsidP="002719DE">
            <w:pPr>
              <w:jc w:val="center"/>
              <w:rPr>
                <w:szCs w:val="21"/>
              </w:rPr>
            </w:pPr>
            <w:r w:rsidRPr="00FC3A9C">
              <w:rPr>
                <w:rFonts w:hint="eastAsia"/>
                <w:szCs w:val="21"/>
              </w:rPr>
              <w:t>甲、乙类液体罐组（罐外壁）</w:t>
            </w:r>
          </w:p>
        </w:tc>
        <w:tc>
          <w:tcPr>
            <w:tcW w:w="2268" w:type="dxa"/>
            <w:vAlign w:val="center"/>
          </w:tcPr>
          <w:p w14:paraId="496EBAD3" w14:textId="77777777" w:rsidR="000A36D0" w:rsidRPr="00FC3A9C" w:rsidRDefault="000A36D0" w:rsidP="002719DE">
            <w:pPr>
              <w:jc w:val="center"/>
              <w:rPr>
                <w:szCs w:val="21"/>
              </w:rPr>
            </w:pPr>
            <w:r w:rsidRPr="00FC3A9C">
              <w:rPr>
                <w:rFonts w:hint="eastAsia"/>
                <w:szCs w:val="21"/>
              </w:rPr>
              <w:t>甲类液体罐（罐外壁）</w:t>
            </w:r>
          </w:p>
        </w:tc>
        <w:tc>
          <w:tcPr>
            <w:tcW w:w="1509" w:type="dxa"/>
            <w:vMerge/>
            <w:vAlign w:val="center"/>
          </w:tcPr>
          <w:p w14:paraId="38020EC3" w14:textId="77777777" w:rsidR="000A36D0" w:rsidRPr="00FC3A9C" w:rsidRDefault="000A36D0" w:rsidP="002719DE">
            <w:pPr>
              <w:jc w:val="center"/>
              <w:rPr>
                <w:szCs w:val="21"/>
              </w:rPr>
            </w:pPr>
          </w:p>
        </w:tc>
      </w:tr>
      <w:tr w:rsidR="00FC3A9C" w:rsidRPr="00FC3A9C" w14:paraId="0FA1375C" w14:textId="77777777" w:rsidTr="00BE3DAB">
        <w:tc>
          <w:tcPr>
            <w:tcW w:w="2547" w:type="dxa"/>
            <w:gridSpan w:val="2"/>
            <w:vAlign w:val="center"/>
          </w:tcPr>
          <w:p w14:paraId="28DD6393" w14:textId="77777777" w:rsidR="00EF7F9F" w:rsidRPr="00FC3A9C" w:rsidRDefault="00EF7F9F" w:rsidP="002719DE">
            <w:pPr>
              <w:jc w:val="center"/>
              <w:rPr>
                <w:szCs w:val="21"/>
              </w:rPr>
            </w:pPr>
            <w:r w:rsidRPr="00FC3A9C">
              <w:rPr>
                <w:rFonts w:hint="eastAsia"/>
                <w:szCs w:val="21"/>
              </w:rPr>
              <w:t>居民区、公共福利设施、村庄</w:t>
            </w:r>
          </w:p>
        </w:tc>
        <w:tc>
          <w:tcPr>
            <w:tcW w:w="2693" w:type="dxa"/>
            <w:vAlign w:val="center"/>
          </w:tcPr>
          <w:p w14:paraId="5041BB9E" w14:textId="77777777" w:rsidR="00EF7F9F" w:rsidRPr="00FC3A9C" w:rsidRDefault="002719DE" w:rsidP="002719DE">
            <w:pPr>
              <w:jc w:val="center"/>
              <w:rPr>
                <w:szCs w:val="21"/>
              </w:rPr>
            </w:pPr>
            <w:r w:rsidRPr="00FC3A9C">
              <w:rPr>
                <w:rFonts w:hint="eastAsia"/>
                <w:szCs w:val="21"/>
              </w:rPr>
              <w:t>1</w:t>
            </w:r>
            <w:r w:rsidRPr="00FC3A9C">
              <w:rPr>
                <w:szCs w:val="21"/>
              </w:rPr>
              <w:t>00</w:t>
            </w:r>
          </w:p>
        </w:tc>
        <w:tc>
          <w:tcPr>
            <w:tcW w:w="2268" w:type="dxa"/>
            <w:vAlign w:val="center"/>
          </w:tcPr>
          <w:p w14:paraId="04C7859A" w14:textId="77777777" w:rsidR="00EF7F9F" w:rsidRPr="00FC3A9C" w:rsidRDefault="00415912" w:rsidP="002719DE">
            <w:pPr>
              <w:jc w:val="center"/>
              <w:rPr>
                <w:szCs w:val="21"/>
              </w:rPr>
            </w:pPr>
            <w:r w:rsidRPr="00FC3A9C">
              <w:rPr>
                <w:rFonts w:hint="eastAsia"/>
                <w:szCs w:val="21"/>
              </w:rPr>
              <w:t>2</w:t>
            </w:r>
            <w:r w:rsidRPr="00FC3A9C">
              <w:rPr>
                <w:szCs w:val="21"/>
              </w:rPr>
              <w:t>16</w:t>
            </w:r>
            <w:r w:rsidRPr="00FC3A9C">
              <w:rPr>
                <w:rFonts w:hint="eastAsia"/>
                <w:szCs w:val="21"/>
              </w:rPr>
              <w:t>（柏家咀村）</w:t>
            </w:r>
          </w:p>
        </w:tc>
        <w:tc>
          <w:tcPr>
            <w:tcW w:w="1509" w:type="dxa"/>
            <w:vAlign w:val="center"/>
          </w:tcPr>
          <w:p w14:paraId="755D1951" w14:textId="77777777" w:rsidR="00EF7F9F" w:rsidRPr="00FC3A9C" w:rsidRDefault="00415912" w:rsidP="002719DE">
            <w:pPr>
              <w:jc w:val="center"/>
              <w:rPr>
                <w:szCs w:val="21"/>
              </w:rPr>
            </w:pPr>
            <w:r w:rsidRPr="00FC3A9C">
              <w:rPr>
                <w:rFonts w:hint="eastAsia"/>
                <w:szCs w:val="21"/>
              </w:rPr>
              <w:t>符合</w:t>
            </w:r>
          </w:p>
        </w:tc>
      </w:tr>
      <w:tr w:rsidR="00FC3A9C" w:rsidRPr="00FC3A9C" w14:paraId="5818DB62" w14:textId="77777777" w:rsidTr="00BE3DAB">
        <w:tc>
          <w:tcPr>
            <w:tcW w:w="2547" w:type="dxa"/>
            <w:gridSpan w:val="2"/>
            <w:vAlign w:val="center"/>
          </w:tcPr>
          <w:p w14:paraId="36D56C82" w14:textId="77777777" w:rsidR="00EF7F9F" w:rsidRPr="00FC3A9C" w:rsidRDefault="002719DE" w:rsidP="002719DE">
            <w:pPr>
              <w:jc w:val="center"/>
              <w:rPr>
                <w:szCs w:val="21"/>
              </w:rPr>
            </w:pPr>
            <w:r w:rsidRPr="00FC3A9C">
              <w:rPr>
                <w:rFonts w:hint="eastAsia"/>
                <w:szCs w:val="21"/>
              </w:rPr>
              <w:t>相邻工厂</w:t>
            </w:r>
          </w:p>
        </w:tc>
        <w:tc>
          <w:tcPr>
            <w:tcW w:w="2693" w:type="dxa"/>
            <w:vAlign w:val="center"/>
          </w:tcPr>
          <w:p w14:paraId="34B097E3" w14:textId="77777777" w:rsidR="00EF7F9F" w:rsidRPr="00FC3A9C" w:rsidRDefault="002719DE" w:rsidP="002719DE">
            <w:pPr>
              <w:jc w:val="center"/>
              <w:rPr>
                <w:szCs w:val="21"/>
              </w:rPr>
            </w:pPr>
            <w:r w:rsidRPr="00FC3A9C">
              <w:rPr>
                <w:rFonts w:hint="eastAsia"/>
                <w:szCs w:val="21"/>
              </w:rPr>
              <w:t>1</w:t>
            </w:r>
            <w:r w:rsidRPr="00FC3A9C">
              <w:rPr>
                <w:szCs w:val="21"/>
              </w:rPr>
              <w:t>20</w:t>
            </w:r>
          </w:p>
        </w:tc>
        <w:tc>
          <w:tcPr>
            <w:tcW w:w="2268" w:type="dxa"/>
            <w:vAlign w:val="center"/>
          </w:tcPr>
          <w:p w14:paraId="75BF9F13" w14:textId="77777777" w:rsidR="00EF7F9F" w:rsidRPr="00FC3A9C" w:rsidRDefault="00415912" w:rsidP="002719DE">
            <w:pPr>
              <w:jc w:val="center"/>
              <w:rPr>
                <w:szCs w:val="21"/>
              </w:rPr>
            </w:pPr>
            <w:r w:rsidRPr="00FC3A9C">
              <w:rPr>
                <w:rFonts w:hint="eastAsia"/>
                <w:szCs w:val="21"/>
              </w:rPr>
              <w:t>1</w:t>
            </w:r>
            <w:r w:rsidRPr="00FC3A9C">
              <w:rPr>
                <w:szCs w:val="21"/>
              </w:rPr>
              <w:t>65</w:t>
            </w:r>
            <w:r w:rsidRPr="00FC3A9C">
              <w:rPr>
                <w:rFonts w:hint="eastAsia"/>
                <w:szCs w:val="21"/>
              </w:rPr>
              <w:t>（陕西建业环保科技有限公司）</w:t>
            </w:r>
          </w:p>
        </w:tc>
        <w:tc>
          <w:tcPr>
            <w:tcW w:w="1509" w:type="dxa"/>
            <w:vAlign w:val="center"/>
          </w:tcPr>
          <w:p w14:paraId="5346A445" w14:textId="77777777" w:rsidR="00EF7F9F" w:rsidRPr="00FC3A9C" w:rsidRDefault="00415912" w:rsidP="002719DE">
            <w:pPr>
              <w:jc w:val="center"/>
              <w:rPr>
                <w:szCs w:val="21"/>
              </w:rPr>
            </w:pPr>
            <w:r w:rsidRPr="00FC3A9C">
              <w:rPr>
                <w:rFonts w:hint="eastAsia"/>
                <w:szCs w:val="21"/>
              </w:rPr>
              <w:t>符合</w:t>
            </w:r>
          </w:p>
        </w:tc>
      </w:tr>
      <w:tr w:rsidR="00FC3A9C" w:rsidRPr="00FC3A9C" w14:paraId="4F16D11C" w14:textId="77777777" w:rsidTr="00BE3DAB">
        <w:tc>
          <w:tcPr>
            <w:tcW w:w="704" w:type="dxa"/>
            <w:vMerge w:val="restart"/>
            <w:vAlign w:val="center"/>
          </w:tcPr>
          <w:p w14:paraId="4CA52328" w14:textId="77777777" w:rsidR="00415912" w:rsidRPr="00FC3A9C" w:rsidRDefault="00415912" w:rsidP="002719DE">
            <w:pPr>
              <w:jc w:val="center"/>
              <w:rPr>
                <w:szCs w:val="21"/>
              </w:rPr>
            </w:pPr>
            <w:r w:rsidRPr="00FC3A9C">
              <w:rPr>
                <w:rFonts w:hint="eastAsia"/>
                <w:szCs w:val="21"/>
              </w:rPr>
              <w:t>厂外铁路</w:t>
            </w:r>
          </w:p>
        </w:tc>
        <w:tc>
          <w:tcPr>
            <w:tcW w:w="1843" w:type="dxa"/>
            <w:vAlign w:val="center"/>
          </w:tcPr>
          <w:p w14:paraId="7642863A" w14:textId="77777777" w:rsidR="00415912" w:rsidRPr="00FC3A9C" w:rsidRDefault="00415912" w:rsidP="002719DE">
            <w:pPr>
              <w:jc w:val="center"/>
              <w:rPr>
                <w:szCs w:val="21"/>
              </w:rPr>
            </w:pPr>
            <w:r w:rsidRPr="00FC3A9C">
              <w:rPr>
                <w:rFonts w:hint="eastAsia"/>
                <w:szCs w:val="21"/>
              </w:rPr>
              <w:t>国家铁路线（中心线）</w:t>
            </w:r>
          </w:p>
        </w:tc>
        <w:tc>
          <w:tcPr>
            <w:tcW w:w="2693" w:type="dxa"/>
            <w:vAlign w:val="center"/>
          </w:tcPr>
          <w:p w14:paraId="712450F5" w14:textId="77777777" w:rsidR="00415912" w:rsidRPr="00FC3A9C" w:rsidRDefault="00415912" w:rsidP="002719DE">
            <w:pPr>
              <w:jc w:val="center"/>
              <w:rPr>
                <w:szCs w:val="21"/>
              </w:rPr>
            </w:pPr>
            <w:r w:rsidRPr="00FC3A9C">
              <w:rPr>
                <w:rFonts w:hint="eastAsia"/>
                <w:szCs w:val="21"/>
              </w:rPr>
              <w:t>5</w:t>
            </w:r>
            <w:r w:rsidRPr="00FC3A9C">
              <w:rPr>
                <w:szCs w:val="21"/>
              </w:rPr>
              <w:t>5</w:t>
            </w:r>
          </w:p>
        </w:tc>
        <w:tc>
          <w:tcPr>
            <w:tcW w:w="2268" w:type="dxa"/>
            <w:vAlign w:val="center"/>
          </w:tcPr>
          <w:p w14:paraId="1942CACE" w14:textId="77777777" w:rsidR="00415912" w:rsidRPr="00FC3A9C" w:rsidRDefault="00415912" w:rsidP="002719DE">
            <w:pPr>
              <w:jc w:val="center"/>
              <w:rPr>
                <w:szCs w:val="21"/>
              </w:rPr>
            </w:pPr>
            <w:r w:rsidRPr="00FC3A9C">
              <w:rPr>
                <w:rFonts w:hint="eastAsia"/>
                <w:szCs w:val="21"/>
              </w:rPr>
              <w:t>1</w:t>
            </w:r>
            <w:r w:rsidRPr="00FC3A9C">
              <w:rPr>
                <w:szCs w:val="21"/>
              </w:rPr>
              <w:t>44</w:t>
            </w:r>
            <w:r w:rsidRPr="00FC3A9C">
              <w:rPr>
                <w:rFonts w:hint="eastAsia"/>
                <w:szCs w:val="21"/>
              </w:rPr>
              <w:t>（咸铜铁路）</w:t>
            </w:r>
          </w:p>
        </w:tc>
        <w:tc>
          <w:tcPr>
            <w:tcW w:w="1509" w:type="dxa"/>
            <w:vAlign w:val="center"/>
          </w:tcPr>
          <w:p w14:paraId="326B07CB" w14:textId="77777777" w:rsidR="00415912" w:rsidRPr="00FC3A9C" w:rsidRDefault="00415912" w:rsidP="002719DE">
            <w:pPr>
              <w:jc w:val="center"/>
              <w:rPr>
                <w:szCs w:val="21"/>
              </w:rPr>
            </w:pPr>
            <w:r w:rsidRPr="00FC3A9C">
              <w:rPr>
                <w:rFonts w:hint="eastAsia"/>
                <w:szCs w:val="21"/>
              </w:rPr>
              <w:t>符合</w:t>
            </w:r>
          </w:p>
        </w:tc>
      </w:tr>
      <w:tr w:rsidR="00FC3A9C" w:rsidRPr="00FC3A9C" w14:paraId="3206880D" w14:textId="77777777" w:rsidTr="00BE3DAB">
        <w:tc>
          <w:tcPr>
            <w:tcW w:w="704" w:type="dxa"/>
            <w:vMerge/>
            <w:vAlign w:val="center"/>
          </w:tcPr>
          <w:p w14:paraId="3960FB42" w14:textId="77777777" w:rsidR="00415912" w:rsidRPr="00FC3A9C" w:rsidRDefault="00415912" w:rsidP="002719DE">
            <w:pPr>
              <w:jc w:val="center"/>
              <w:rPr>
                <w:szCs w:val="21"/>
              </w:rPr>
            </w:pPr>
          </w:p>
        </w:tc>
        <w:tc>
          <w:tcPr>
            <w:tcW w:w="1843" w:type="dxa"/>
            <w:vAlign w:val="center"/>
          </w:tcPr>
          <w:p w14:paraId="5893F5E1" w14:textId="77777777" w:rsidR="00415912" w:rsidRPr="00FC3A9C" w:rsidRDefault="00415912" w:rsidP="002719DE">
            <w:pPr>
              <w:jc w:val="center"/>
              <w:rPr>
                <w:szCs w:val="21"/>
              </w:rPr>
            </w:pPr>
            <w:r w:rsidRPr="00FC3A9C">
              <w:rPr>
                <w:rFonts w:hint="eastAsia"/>
                <w:szCs w:val="21"/>
              </w:rPr>
              <w:t>厂外企业铁路线（中心线）</w:t>
            </w:r>
          </w:p>
        </w:tc>
        <w:tc>
          <w:tcPr>
            <w:tcW w:w="2693" w:type="dxa"/>
            <w:vAlign w:val="center"/>
          </w:tcPr>
          <w:p w14:paraId="3F4CAFF3" w14:textId="77777777" w:rsidR="00415912" w:rsidRPr="00FC3A9C" w:rsidRDefault="00415912" w:rsidP="002719DE">
            <w:pPr>
              <w:jc w:val="center"/>
              <w:rPr>
                <w:szCs w:val="21"/>
              </w:rPr>
            </w:pPr>
            <w:r w:rsidRPr="00FC3A9C">
              <w:rPr>
                <w:rFonts w:hint="eastAsia"/>
                <w:szCs w:val="21"/>
              </w:rPr>
              <w:t>4</w:t>
            </w:r>
            <w:r w:rsidRPr="00FC3A9C">
              <w:rPr>
                <w:szCs w:val="21"/>
              </w:rPr>
              <w:t>5</w:t>
            </w:r>
          </w:p>
        </w:tc>
        <w:tc>
          <w:tcPr>
            <w:tcW w:w="2268" w:type="dxa"/>
            <w:vAlign w:val="center"/>
          </w:tcPr>
          <w:p w14:paraId="7C06D6BD" w14:textId="77777777" w:rsidR="00415912" w:rsidRPr="00FC3A9C" w:rsidRDefault="00415912" w:rsidP="002719DE">
            <w:pPr>
              <w:jc w:val="center"/>
              <w:rPr>
                <w:szCs w:val="21"/>
              </w:rPr>
            </w:pPr>
            <w:r w:rsidRPr="00FC3A9C">
              <w:rPr>
                <w:rFonts w:hint="eastAsia"/>
                <w:szCs w:val="21"/>
              </w:rPr>
              <w:t>/</w:t>
            </w:r>
          </w:p>
        </w:tc>
        <w:tc>
          <w:tcPr>
            <w:tcW w:w="1509" w:type="dxa"/>
            <w:vAlign w:val="center"/>
          </w:tcPr>
          <w:p w14:paraId="2D690C38" w14:textId="77777777" w:rsidR="00415912" w:rsidRPr="00FC3A9C" w:rsidRDefault="00415912" w:rsidP="002719DE">
            <w:pPr>
              <w:jc w:val="center"/>
              <w:rPr>
                <w:szCs w:val="21"/>
              </w:rPr>
            </w:pPr>
            <w:r w:rsidRPr="00FC3A9C">
              <w:rPr>
                <w:rFonts w:hint="eastAsia"/>
                <w:szCs w:val="21"/>
              </w:rPr>
              <w:t>符合</w:t>
            </w:r>
          </w:p>
        </w:tc>
      </w:tr>
      <w:tr w:rsidR="00FC3A9C" w:rsidRPr="00FC3A9C" w14:paraId="50F9F728" w14:textId="77777777" w:rsidTr="00BE3DAB">
        <w:tc>
          <w:tcPr>
            <w:tcW w:w="2547" w:type="dxa"/>
            <w:gridSpan w:val="2"/>
            <w:vAlign w:val="center"/>
          </w:tcPr>
          <w:p w14:paraId="3F9E2E0B" w14:textId="77777777" w:rsidR="002719DE" w:rsidRPr="00FC3A9C" w:rsidRDefault="002719DE" w:rsidP="002719DE">
            <w:pPr>
              <w:jc w:val="center"/>
              <w:rPr>
                <w:szCs w:val="21"/>
              </w:rPr>
            </w:pPr>
            <w:r w:rsidRPr="00FC3A9C">
              <w:rPr>
                <w:rFonts w:hint="eastAsia"/>
                <w:szCs w:val="21"/>
              </w:rPr>
              <w:t>国家或工业区铁路编组站</w:t>
            </w:r>
          </w:p>
        </w:tc>
        <w:tc>
          <w:tcPr>
            <w:tcW w:w="2693" w:type="dxa"/>
            <w:vAlign w:val="center"/>
          </w:tcPr>
          <w:p w14:paraId="3259353D" w14:textId="77777777" w:rsidR="002719DE" w:rsidRPr="00FC3A9C" w:rsidRDefault="002719DE" w:rsidP="002719DE">
            <w:pPr>
              <w:jc w:val="center"/>
              <w:rPr>
                <w:szCs w:val="21"/>
              </w:rPr>
            </w:pPr>
            <w:r w:rsidRPr="00FC3A9C">
              <w:rPr>
                <w:rFonts w:hint="eastAsia"/>
                <w:szCs w:val="21"/>
              </w:rPr>
              <w:t>5</w:t>
            </w:r>
            <w:r w:rsidRPr="00FC3A9C">
              <w:rPr>
                <w:szCs w:val="21"/>
              </w:rPr>
              <w:t>5</w:t>
            </w:r>
          </w:p>
        </w:tc>
        <w:tc>
          <w:tcPr>
            <w:tcW w:w="2268" w:type="dxa"/>
            <w:vAlign w:val="center"/>
          </w:tcPr>
          <w:p w14:paraId="235C2573" w14:textId="77777777" w:rsidR="002719DE" w:rsidRPr="00FC3A9C" w:rsidRDefault="00415912" w:rsidP="002719DE">
            <w:pPr>
              <w:jc w:val="center"/>
              <w:rPr>
                <w:szCs w:val="21"/>
              </w:rPr>
            </w:pPr>
            <w:r w:rsidRPr="00FC3A9C">
              <w:rPr>
                <w:rFonts w:hint="eastAsia"/>
                <w:szCs w:val="21"/>
              </w:rPr>
              <w:t>/</w:t>
            </w:r>
          </w:p>
        </w:tc>
        <w:tc>
          <w:tcPr>
            <w:tcW w:w="1509" w:type="dxa"/>
            <w:vAlign w:val="center"/>
          </w:tcPr>
          <w:p w14:paraId="211580C6" w14:textId="77777777" w:rsidR="002719DE" w:rsidRPr="00FC3A9C" w:rsidRDefault="00415912" w:rsidP="002719DE">
            <w:pPr>
              <w:jc w:val="center"/>
              <w:rPr>
                <w:szCs w:val="21"/>
              </w:rPr>
            </w:pPr>
            <w:r w:rsidRPr="00FC3A9C">
              <w:rPr>
                <w:rFonts w:hint="eastAsia"/>
                <w:szCs w:val="21"/>
              </w:rPr>
              <w:t>符合</w:t>
            </w:r>
          </w:p>
        </w:tc>
      </w:tr>
      <w:tr w:rsidR="00FC3A9C" w:rsidRPr="00FC3A9C" w14:paraId="3C1101A1" w14:textId="77777777" w:rsidTr="00BE3DAB">
        <w:tc>
          <w:tcPr>
            <w:tcW w:w="2547" w:type="dxa"/>
            <w:gridSpan w:val="2"/>
            <w:vAlign w:val="center"/>
          </w:tcPr>
          <w:p w14:paraId="208BA176" w14:textId="77777777" w:rsidR="002719DE" w:rsidRPr="00FC3A9C" w:rsidRDefault="002719DE" w:rsidP="002719DE">
            <w:pPr>
              <w:jc w:val="center"/>
              <w:rPr>
                <w:szCs w:val="21"/>
              </w:rPr>
            </w:pPr>
            <w:r w:rsidRPr="00FC3A9C">
              <w:rPr>
                <w:rFonts w:hint="eastAsia"/>
                <w:szCs w:val="21"/>
              </w:rPr>
              <w:t>高速公路、一级公路（路边）</w:t>
            </w:r>
          </w:p>
        </w:tc>
        <w:tc>
          <w:tcPr>
            <w:tcW w:w="2693" w:type="dxa"/>
            <w:vAlign w:val="center"/>
          </w:tcPr>
          <w:p w14:paraId="27BDDCDF" w14:textId="77777777" w:rsidR="002719DE" w:rsidRPr="00FC3A9C" w:rsidRDefault="00415912" w:rsidP="002719DE">
            <w:pPr>
              <w:jc w:val="center"/>
              <w:rPr>
                <w:szCs w:val="21"/>
              </w:rPr>
            </w:pPr>
            <w:r w:rsidRPr="00FC3A9C">
              <w:rPr>
                <w:rFonts w:hint="eastAsia"/>
                <w:szCs w:val="21"/>
              </w:rPr>
              <w:t>3</w:t>
            </w:r>
            <w:r w:rsidRPr="00FC3A9C">
              <w:rPr>
                <w:szCs w:val="21"/>
              </w:rPr>
              <w:t>5</w:t>
            </w:r>
          </w:p>
        </w:tc>
        <w:tc>
          <w:tcPr>
            <w:tcW w:w="2268" w:type="dxa"/>
            <w:vAlign w:val="center"/>
          </w:tcPr>
          <w:p w14:paraId="39CF28E9" w14:textId="77777777" w:rsidR="002719DE" w:rsidRPr="00FC3A9C" w:rsidRDefault="00415912" w:rsidP="002719DE">
            <w:pPr>
              <w:jc w:val="center"/>
              <w:rPr>
                <w:szCs w:val="21"/>
              </w:rPr>
            </w:pPr>
            <w:r w:rsidRPr="00FC3A9C">
              <w:rPr>
                <w:rFonts w:hint="eastAsia"/>
                <w:szCs w:val="21"/>
              </w:rPr>
              <w:t>/</w:t>
            </w:r>
          </w:p>
        </w:tc>
        <w:tc>
          <w:tcPr>
            <w:tcW w:w="1509" w:type="dxa"/>
            <w:vAlign w:val="center"/>
          </w:tcPr>
          <w:p w14:paraId="5B613A93" w14:textId="77777777" w:rsidR="002719DE" w:rsidRPr="00FC3A9C" w:rsidRDefault="00415912" w:rsidP="002719DE">
            <w:pPr>
              <w:jc w:val="center"/>
              <w:rPr>
                <w:szCs w:val="21"/>
              </w:rPr>
            </w:pPr>
            <w:r w:rsidRPr="00FC3A9C">
              <w:rPr>
                <w:rFonts w:hint="eastAsia"/>
                <w:szCs w:val="21"/>
              </w:rPr>
              <w:t>符合</w:t>
            </w:r>
          </w:p>
        </w:tc>
      </w:tr>
      <w:tr w:rsidR="00FC3A9C" w:rsidRPr="00FC3A9C" w14:paraId="38CB4555" w14:textId="77777777" w:rsidTr="00BE3DAB">
        <w:tc>
          <w:tcPr>
            <w:tcW w:w="2547" w:type="dxa"/>
            <w:gridSpan w:val="2"/>
            <w:vAlign w:val="center"/>
          </w:tcPr>
          <w:p w14:paraId="73784A5D" w14:textId="77777777" w:rsidR="002719DE" w:rsidRPr="00FC3A9C" w:rsidRDefault="002719DE" w:rsidP="002719DE">
            <w:pPr>
              <w:jc w:val="center"/>
              <w:rPr>
                <w:szCs w:val="21"/>
              </w:rPr>
            </w:pPr>
            <w:r w:rsidRPr="00FC3A9C">
              <w:rPr>
                <w:rFonts w:hint="eastAsia"/>
                <w:szCs w:val="21"/>
              </w:rPr>
              <w:t>其他公路（路边）</w:t>
            </w:r>
          </w:p>
        </w:tc>
        <w:tc>
          <w:tcPr>
            <w:tcW w:w="2693" w:type="dxa"/>
            <w:vAlign w:val="center"/>
          </w:tcPr>
          <w:p w14:paraId="68C9B98F" w14:textId="77777777" w:rsidR="002719DE" w:rsidRPr="00FC3A9C" w:rsidRDefault="00415912" w:rsidP="002719DE">
            <w:pPr>
              <w:jc w:val="center"/>
              <w:rPr>
                <w:szCs w:val="21"/>
              </w:rPr>
            </w:pPr>
            <w:r w:rsidRPr="00FC3A9C">
              <w:rPr>
                <w:rFonts w:hint="eastAsia"/>
                <w:szCs w:val="21"/>
              </w:rPr>
              <w:t>2</w:t>
            </w:r>
            <w:r w:rsidRPr="00FC3A9C">
              <w:rPr>
                <w:szCs w:val="21"/>
              </w:rPr>
              <w:t>5</w:t>
            </w:r>
          </w:p>
        </w:tc>
        <w:tc>
          <w:tcPr>
            <w:tcW w:w="2268" w:type="dxa"/>
            <w:vAlign w:val="center"/>
          </w:tcPr>
          <w:p w14:paraId="1DE092D2" w14:textId="77777777" w:rsidR="002719DE" w:rsidRPr="00FC3A9C" w:rsidRDefault="00415912" w:rsidP="002719DE">
            <w:pPr>
              <w:jc w:val="center"/>
              <w:rPr>
                <w:szCs w:val="21"/>
              </w:rPr>
            </w:pPr>
            <w:r w:rsidRPr="00FC3A9C">
              <w:rPr>
                <w:rFonts w:hint="eastAsia"/>
                <w:szCs w:val="21"/>
              </w:rPr>
              <w:t>1</w:t>
            </w:r>
            <w:r w:rsidRPr="00FC3A9C">
              <w:rPr>
                <w:szCs w:val="21"/>
              </w:rPr>
              <w:t>44</w:t>
            </w:r>
          </w:p>
        </w:tc>
        <w:tc>
          <w:tcPr>
            <w:tcW w:w="1509" w:type="dxa"/>
            <w:vAlign w:val="center"/>
          </w:tcPr>
          <w:p w14:paraId="4B6D3D08" w14:textId="77777777" w:rsidR="002719DE" w:rsidRPr="00FC3A9C" w:rsidRDefault="00415912" w:rsidP="002719DE">
            <w:pPr>
              <w:jc w:val="center"/>
              <w:rPr>
                <w:szCs w:val="21"/>
              </w:rPr>
            </w:pPr>
            <w:r w:rsidRPr="00FC3A9C">
              <w:rPr>
                <w:rFonts w:hint="eastAsia"/>
                <w:szCs w:val="21"/>
              </w:rPr>
              <w:t>符合</w:t>
            </w:r>
          </w:p>
        </w:tc>
      </w:tr>
      <w:tr w:rsidR="00FC3A9C" w:rsidRPr="00FC3A9C" w14:paraId="06DD575F" w14:textId="77777777" w:rsidTr="00BE3DAB">
        <w:tc>
          <w:tcPr>
            <w:tcW w:w="2547" w:type="dxa"/>
            <w:gridSpan w:val="2"/>
            <w:vAlign w:val="center"/>
          </w:tcPr>
          <w:p w14:paraId="692F9728" w14:textId="77777777" w:rsidR="002719DE" w:rsidRPr="00FC3A9C" w:rsidRDefault="002719DE" w:rsidP="002719DE">
            <w:pPr>
              <w:jc w:val="center"/>
              <w:rPr>
                <w:szCs w:val="21"/>
              </w:rPr>
            </w:pPr>
            <w:r w:rsidRPr="00FC3A9C">
              <w:rPr>
                <w:rFonts w:hint="eastAsia"/>
                <w:szCs w:val="21"/>
              </w:rPr>
              <w:t>变配电站（围墙）</w:t>
            </w:r>
          </w:p>
        </w:tc>
        <w:tc>
          <w:tcPr>
            <w:tcW w:w="2693" w:type="dxa"/>
            <w:vAlign w:val="center"/>
          </w:tcPr>
          <w:p w14:paraId="61C6CC18" w14:textId="77777777" w:rsidR="002719DE" w:rsidRPr="00FC3A9C" w:rsidRDefault="00415912" w:rsidP="002719DE">
            <w:pPr>
              <w:jc w:val="center"/>
              <w:rPr>
                <w:szCs w:val="21"/>
              </w:rPr>
            </w:pPr>
            <w:r w:rsidRPr="00FC3A9C">
              <w:rPr>
                <w:rFonts w:hint="eastAsia"/>
                <w:szCs w:val="21"/>
              </w:rPr>
              <w:t>8</w:t>
            </w:r>
            <w:r w:rsidRPr="00FC3A9C">
              <w:rPr>
                <w:szCs w:val="21"/>
              </w:rPr>
              <w:t>0</w:t>
            </w:r>
          </w:p>
        </w:tc>
        <w:tc>
          <w:tcPr>
            <w:tcW w:w="2268" w:type="dxa"/>
            <w:vAlign w:val="center"/>
          </w:tcPr>
          <w:p w14:paraId="2290AA82" w14:textId="77777777" w:rsidR="002719DE" w:rsidRPr="00FC3A9C" w:rsidRDefault="00415912" w:rsidP="002719DE">
            <w:pPr>
              <w:jc w:val="center"/>
              <w:rPr>
                <w:szCs w:val="21"/>
              </w:rPr>
            </w:pPr>
            <w:r w:rsidRPr="00FC3A9C">
              <w:rPr>
                <w:rFonts w:hint="eastAsia"/>
                <w:szCs w:val="21"/>
              </w:rPr>
              <w:t>5</w:t>
            </w:r>
            <w:r w:rsidRPr="00FC3A9C">
              <w:rPr>
                <w:szCs w:val="21"/>
              </w:rPr>
              <w:t>19</w:t>
            </w:r>
          </w:p>
        </w:tc>
        <w:tc>
          <w:tcPr>
            <w:tcW w:w="1509" w:type="dxa"/>
            <w:vAlign w:val="center"/>
          </w:tcPr>
          <w:p w14:paraId="22EA0562" w14:textId="77777777" w:rsidR="002719DE" w:rsidRPr="00FC3A9C" w:rsidRDefault="00415912" w:rsidP="002719DE">
            <w:pPr>
              <w:jc w:val="center"/>
              <w:rPr>
                <w:szCs w:val="21"/>
              </w:rPr>
            </w:pPr>
            <w:r w:rsidRPr="00FC3A9C">
              <w:rPr>
                <w:rFonts w:hint="eastAsia"/>
                <w:szCs w:val="21"/>
              </w:rPr>
              <w:t>符合</w:t>
            </w:r>
          </w:p>
        </w:tc>
      </w:tr>
      <w:tr w:rsidR="00FC3A9C" w:rsidRPr="00FC3A9C" w14:paraId="5820F474" w14:textId="77777777" w:rsidTr="00BE3DAB">
        <w:tc>
          <w:tcPr>
            <w:tcW w:w="2547" w:type="dxa"/>
            <w:gridSpan w:val="2"/>
            <w:vAlign w:val="center"/>
          </w:tcPr>
          <w:p w14:paraId="746D9806" w14:textId="77777777" w:rsidR="002719DE" w:rsidRPr="00FC3A9C" w:rsidRDefault="002719DE" w:rsidP="002719DE">
            <w:pPr>
              <w:jc w:val="center"/>
              <w:rPr>
                <w:szCs w:val="21"/>
              </w:rPr>
            </w:pPr>
            <w:r w:rsidRPr="00FC3A9C">
              <w:rPr>
                <w:rFonts w:hint="eastAsia"/>
                <w:szCs w:val="21"/>
              </w:rPr>
              <w:t>架空电力线路（中心线）</w:t>
            </w:r>
          </w:p>
        </w:tc>
        <w:tc>
          <w:tcPr>
            <w:tcW w:w="2693" w:type="dxa"/>
            <w:vAlign w:val="center"/>
          </w:tcPr>
          <w:p w14:paraId="2B6E0715" w14:textId="77777777" w:rsidR="002719DE" w:rsidRPr="00FC3A9C" w:rsidRDefault="002719DE" w:rsidP="002719DE">
            <w:pPr>
              <w:jc w:val="center"/>
              <w:rPr>
                <w:szCs w:val="21"/>
              </w:rPr>
            </w:pPr>
            <w:r w:rsidRPr="00FC3A9C">
              <w:rPr>
                <w:szCs w:val="21"/>
              </w:rPr>
              <w:t>1.5</w:t>
            </w:r>
            <w:r w:rsidRPr="00FC3A9C">
              <w:rPr>
                <w:rFonts w:hint="eastAsia"/>
                <w:szCs w:val="21"/>
              </w:rPr>
              <w:t>倍塔杆高度</w:t>
            </w:r>
            <w:r w:rsidR="00415912" w:rsidRPr="00FC3A9C">
              <w:rPr>
                <w:rFonts w:hint="eastAsia"/>
                <w:szCs w:val="21"/>
              </w:rPr>
              <w:t>（</w:t>
            </w:r>
            <w:r w:rsidR="00CE1413" w:rsidRPr="00FC3A9C">
              <w:rPr>
                <w:rFonts w:hint="eastAsia"/>
                <w:szCs w:val="21"/>
              </w:rPr>
              <w:t>塔杆高</w:t>
            </w:r>
            <w:r w:rsidR="00FC03C7" w:rsidRPr="00FC3A9C">
              <w:rPr>
                <w:rFonts w:hint="eastAsia"/>
                <w:szCs w:val="21"/>
              </w:rPr>
              <w:t>约</w:t>
            </w:r>
            <w:r w:rsidR="00FC03C7" w:rsidRPr="00FC3A9C">
              <w:rPr>
                <w:rFonts w:hint="eastAsia"/>
                <w:szCs w:val="21"/>
              </w:rPr>
              <w:t>2</w:t>
            </w:r>
            <w:r w:rsidR="00FC03C7" w:rsidRPr="00FC3A9C">
              <w:rPr>
                <w:szCs w:val="21"/>
              </w:rPr>
              <w:t>0m</w:t>
            </w:r>
            <w:r w:rsidR="00415912" w:rsidRPr="00FC3A9C">
              <w:rPr>
                <w:rFonts w:hint="eastAsia"/>
                <w:szCs w:val="21"/>
              </w:rPr>
              <w:t>）</w:t>
            </w:r>
          </w:p>
        </w:tc>
        <w:tc>
          <w:tcPr>
            <w:tcW w:w="2268" w:type="dxa"/>
            <w:vAlign w:val="center"/>
          </w:tcPr>
          <w:p w14:paraId="37126F7F" w14:textId="77777777" w:rsidR="002719DE" w:rsidRPr="00FC3A9C" w:rsidRDefault="00FC03C7" w:rsidP="002719DE">
            <w:pPr>
              <w:jc w:val="center"/>
              <w:rPr>
                <w:szCs w:val="21"/>
              </w:rPr>
            </w:pPr>
            <w:r w:rsidRPr="00FC3A9C">
              <w:rPr>
                <w:szCs w:val="21"/>
              </w:rPr>
              <w:t>37.7</w:t>
            </w:r>
            <w:r w:rsidR="00CE1413" w:rsidRPr="00FC3A9C">
              <w:rPr>
                <w:szCs w:val="21"/>
              </w:rPr>
              <w:t>m</w:t>
            </w:r>
          </w:p>
        </w:tc>
        <w:tc>
          <w:tcPr>
            <w:tcW w:w="1509" w:type="dxa"/>
            <w:vAlign w:val="center"/>
          </w:tcPr>
          <w:p w14:paraId="594C1DD2" w14:textId="77777777" w:rsidR="002719DE" w:rsidRPr="00FC3A9C" w:rsidRDefault="00CE1413" w:rsidP="002719DE">
            <w:pPr>
              <w:jc w:val="center"/>
              <w:rPr>
                <w:szCs w:val="21"/>
              </w:rPr>
            </w:pPr>
            <w:r w:rsidRPr="00FC3A9C">
              <w:rPr>
                <w:rFonts w:hint="eastAsia"/>
                <w:szCs w:val="21"/>
              </w:rPr>
              <w:t>符合</w:t>
            </w:r>
          </w:p>
        </w:tc>
      </w:tr>
    </w:tbl>
    <w:p w14:paraId="034EE6F4" w14:textId="77777777" w:rsidR="00EF7F9F" w:rsidRPr="00FC3A9C" w:rsidRDefault="00EF7F9F" w:rsidP="00113454">
      <w:pPr>
        <w:spacing w:line="360" w:lineRule="auto"/>
        <w:ind w:firstLineChars="200" w:firstLine="420"/>
        <w:rPr>
          <w:szCs w:val="21"/>
        </w:rPr>
      </w:pPr>
      <w:r w:rsidRPr="00FC3A9C">
        <w:rPr>
          <w:rFonts w:hint="eastAsia"/>
          <w:szCs w:val="21"/>
        </w:rPr>
        <w:t>注：甲醇属于甲类液体</w:t>
      </w:r>
    </w:p>
    <w:p w14:paraId="04FEC5D5" w14:textId="77777777" w:rsidR="007C3551" w:rsidRPr="00FC3A9C" w:rsidRDefault="007C3551" w:rsidP="00113454">
      <w:pPr>
        <w:spacing w:line="360" w:lineRule="auto"/>
        <w:ind w:firstLineChars="200" w:firstLine="480"/>
        <w:rPr>
          <w:sz w:val="24"/>
        </w:rPr>
      </w:pPr>
      <w:r w:rsidRPr="00FC3A9C">
        <w:rPr>
          <w:rFonts w:hint="eastAsia"/>
          <w:sz w:val="24"/>
        </w:rPr>
        <w:t>合理组织人流和货流，结合交通、消防的要求，周围设置消防通道，以满足工艺、厂内外运输、检修及生产管理的要求。</w:t>
      </w:r>
    </w:p>
    <w:p w14:paraId="3CF82FC8" w14:textId="77777777" w:rsidR="007C3551" w:rsidRPr="00FC3A9C" w:rsidRDefault="007C3551" w:rsidP="007C3551">
      <w:pPr>
        <w:spacing w:line="360" w:lineRule="auto"/>
        <w:outlineLvl w:val="2"/>
        <w:rPr>
          <w:b/>
          <w:sz w:val="24"/>
        </w:rPr>
      </w:pPr>
      <w:r w:rsidRPr="00FC3A9C">
        <w:rPr>
          <w:rFonts w:hint="eastAsia"/>
          <w:b/>
          <w:sz w:val="24"/>
        </w:rPr>
        <w:t>8.1.</w:t>
      </w:r>
      <w:r w:rsidRPr="00FC3A9C">
        <w:rPr>
          <w:b/>
          <w:sz w:val="24"/>
        </w:rPr>
        <w:t xml:space="preserve">2 </w:t>
      </w:r>
      <w:r w:rsidRPr="00FC3A9C">
        <w:rPr>
          <w:rFonts w:hint="eastAsia"/>
          <w:b/>
          <w:sz w:val="24"/>
        </w:rPr>
        <w:t>危险化学品贮运安全防范措施</w:t>
      </w:r>
    </w:p>
    <w:p w14:paraId="184DED5B" w14:textId="77777777" w:rsidR="007C3551" w:rsidRPr="00FC3A9C" w:rsidRDefault="007C3551" w:rsidP="00113454">
      <w:pPr>
        <w:spacing w:line="360" w:lineRule="auto"/>
        <w:ind w:firstLineChars="200" w:firstLine="480"/>
        <w:rPr>
          <w:sz w:val="24"/>
        </w:rPr>
      </w:pPr>
      <w:r w:rsidRPr="00FC3A9C">
        <w:rPr>
          <w:rFonts w:hint="eastAsia"/>
          <w:sz w:val="24"/>
        </w:rPr>
        <w:t>本项目甲醇由</w:t>
      </w:r>
      <w:r w:rsidR="008D1325" w:rsidRPr="00FC3A9C">
        <w:rPr>
          <w:rFonts w:hint="eastAsia"/>
          <w:sz w:val="24"/>
        </w:rPr>
        <w:t>铜川市东亿物流发展有限公司（道路危险货物运输许可证，陕交运管许可铜字</w:t>
      </w:r>
      <w:r w:rsidR="008D1325" w:rsidRPr="00FC3A9C">
        <w:rPr>
          <w:rFonts w:hint="eastAsia"/>
          <w:sz w:val="24"/>
        </w:rPr>
        <w:t>6</w:t>
      </w:r>
      <w:r w:rsidR="008D1325" w:rsidRPr="00FC3A9C">
        <w:rPr>
          <w:sz w:val="24"/>
        </w:rPr>
        <w:t>10201006474</w:t>
      </w:r>
      <w:r w:rsidR="008D1325" w:rsidRPr="00FC3A9C">
        <w:rPr>
          <w:rFonts w:hint="eastAsia"/>
          <w:sz w:val="24"/>
        </w:rPr>
        <w:t>号）</w:t>
      </w:r>
      <w:r w:rsidRPr="00FC3A9C">
        <w:rPr>
          <w:rFonts w:hint="eastAsia"/>
          <w:sz w:val="24"/>
        </w:rPr>
        <w:t>进行</w:t>
      </w:r>
      <w:r w:rsidR="008D1325" w:rsidRPr="00FC3A9C">
        <w:rPr>
          <w:rFonts w:hint="eastAsia"/>
          <w:sz w:val="24"/>
        </w:rPr>
        <w:t>运输，运输过程上发生的事故由运输单位负责。运输单位在运输途中必须遵守《道路危险货物运输规定》、《危险货物运输包装通用技术条例》和《危险货物包装标志》等国家标准和有关规定。运输过程中一旦发生污染、中毒或者泄漏等事故，应当立即向当地公安部门、本运输企业和相关部门报告，并在现场采取一切可能的警示措施。运输单位应当立即启动应急预案。</w:t>
      </w:r>
    </w:p>
    <w:p w14:paraId="00978139" w14:textId="77777777" w:rsidR="005A4200" w:rsidRPr="00FC3A9C" w:rsidRDefault="005A4200" w:rsidP="005A4200">
      <w:pPr>
        <w:spacing w:line="360" w:lineRule="auto"/>
        <w:ind w:firstLineChars="200" w:firstLine="480"/>
        <w:rPr>
          <w:sz w:val="24"/>
        </w:rPr>
      </w:pPr>
      <w:r w:rsidRPr="00FC3A9C">
        <w:rPr>
          <w:rFonts w:hint="eastAsia"/>
          <w:sz w:val="24"/>
        </w:rPr>
        <w:t>运输车辆应配备相应品种和数量的消防器材及泄漏应急处理设备。夏季最好早晚运输。运输时所用的槽（罐）车应有接地链，槽内可设孔隔板以减少震荡产生静电。装运该物品的车辆排气管必须配备阻火装置，禁止使用易产生火花的机械设备和工具装卸。公路运输时要按规定路线行驶，勿在居民区和人口稠密区停留。</w:t>
      </w:r>
    </w:p>
    <w:p w14:paraId="4F450DEB" w14:textId="77777777" w:rsidR="005A4200" w:rsidRPr="00FC3A9C" w:rsidRDefault="005A4200" w:rsidP="005A4200">
      <w:pPr>
        <w:spacing w:line="360" w:lineRule="auto"/>
        <w:ind w:firstLineChars="200" w:firstLine="480"/>
        <w:rPr>
          <w:sz w:val="24"/>
        </w:rPr>
      </w:pPr>
      <w:r w:rsidRPr="00FC3A9C">
        <w:rPr>
          <w:rFonts w:hint="eastAsia"/>
          <w:sz w:val="24"/>
        </w:rPr>
        <w:t>运输车辆需采取</w:t>
      </w:r>
      <w:r w:rsidRPr="00FC3A9C">
        <w:rPr>
          <w:rFonts w:hint="eastAsia"/>
          <w:sz w:val="24"/>
        </w:rPr>
        <w:t>GPS</w:t>
      </w:r>
      <w:r w:rsidRPr="00FC3A9C">
        <w:rPr>
          <w:rFonts w:hint="eastAsia"/>
          <w:sz w:val="24"/>
        </w:rPr>
        <w:t>卫星定位系统，对运输车辆在运输过程中的位置、车速、防恐、防盗以及各类突发事件等进行全天</w:t>
      </w:r>
      <w:r w:rsidRPr="00FC3A9C">
        <w:rPr>
          <w:rFonts w:hint="eastAsia"/>
          <w:sz w:val="24"/>
        </w:rPr>
        <w:t>24h</w:t>
      </w:r>
      <w:r w:rsidRPr="00FC3A9C">
        <w:rPr>
          <w:rFonts w:hint="eastAsia"/>
          <w:sz w:val="24"/>
        </w:rPr>
        <w:t>的监控。运输车辆如果偏离规定的运输路线进入敏感区域，系统都会自动报警，后方工作人员可以远程控制车辆，并切断车辆的油路或电路。同时，系统还可以随时对车辆驾驶人员是否存在违规行为进行监控。</w:t>
      </w:r>
    </w:p>
    <w:p w14:paraId="2733E2A4" w14:textId="77777777" w:rsidR="005A4200" w:rsidRPr="00FC3A9C" w:rsidRDefault="005A4200" w:rsidP="005A4200">
      <w:pPr>
        <w:spacing w:line="360" w:lineRule="auto"/>
        <w:outlineLvl w:val="2"/>
        <w:rPr>
          <w:b/>
          <w:sz w:val="24"/>
        </w:rPr>
      </w:pPr>
      <w:r w:rsidRPr="00FC3A9C">
        <w:rPr>
          <w:rFonts w:hint="eastAsia"/>
          <w:b/>
          <w:sz w:val="24"/>
        </w:rPr>
        <w:t>8.1.</w:t>
      </w:r>
      <w:r w:rsidRPr="00FC3A9C">
        <w:rPr>
          <w:b/>
          <w:sz w:val="24"/>
        </w:rPr>
        <w:t xml:space="preserve">3 </w:t>
      </w:r>
      <w:r w:rsidRPr="00FC3A9C">
        <w:rPr>
          <w:rFonts w:hint="eastAsia"/>
          <w:b/>
          <w:sz w:val="24"/>
        </w:rPr>
        <w:t>设计中采取的防范措施</w:t>
      </w:r>
    </w:p>
    <w:p w14:paraId="0C8A6C99" w14:textId="77777777" w:rsidR="005A4200" w:rsidRPr="00FC3A9C" w:rsidRDefault="005A4200" w:rsidP="005A4200">
      <w:pPr>
        <w:spacing w:line="360" w:lineRule="auto"/>
        <w:ind w:firstLineChars="200" w:firstLine="480"/>
        <w:rPr>
          <w:sz w:val="24"/>
        </w:rPr>
      </w:pPr>
      <w:r w:rsidRPr="00FC3A9C">
        <w:rPr>
          <w:rFonts w:hint="eastAsia"/>
          <w:sz w:val="24"/>
        </w:rPr>
        <w:lastRenderedPageBreak/>
        <w:t>（</w:t>
      </w:r>
      <w:r w:rsidRPr="00FC3A9C">
        <w:rPr>
          <w:rFonts w:hint="eastAsia"/>
          <w:sz w:val="24"/>
        </w:rPr>
        <w:t>1</w:t>
      </w:r>
      <w:r w:rsidRPr="00FC3A9C">
        <w:rPr>
          <w:rFonts w:hint="eastAsia"/>
          <w:sz w:val="24"/>
        </w:rPr>
        <w:t>）设计所选原材料、设备必须符合工艺及防火、防爆要求，应选用有资质生产厂家生产的合格产品</w:t>
      </w:r>
      <w:r w:rsidR="00F01674" w:rsidRPr="00FC3A9C">
        <w:rPr>
          <w:rFonts w:hint="eastAsia"/>
          <w:sz w:val="24"/>
        </w:rPr>
        <w:t>，质量和规格符合相应的国家标准和行业标准</w:t>
      </w:r>
      <w:r w:rsidRPr="00FC3A9C">
        <w:rPr>
          <w:rFonts w:hint="eastAsia"/>
          <w:sz w:val="24"/>
        </w:rPr>
        <w:t>；产品所使用的包装物和容器必须由取得定点证书的专业企业定点生产的产品。</w:t>
      </w:r>
    </w:p>
    <w:p w14:paraId="3574D3D8" w14:textId="77777777" w:rsidR="005A4200" w:rsidRPr="00FC3A9C" w:rsidRDefault="005A4200" w:rsidP="005A4200">
      <w:pPr>
        <w:spacing w:line="360" w:lineRule="auto"/>
        <w:ind w:firstLineChars="200" w:firstLine="480"/>
        <w:rPr>
          <w:sz w:val="24"/>
        </w:rPr>
      </w:pPr>
      <w:r w:rsidRPr="00FC3A9C">
        <w:rPr>
          <w:rFonts w:hint="eastAsia"/>
          <w:sz w:val="24"/>
        </w:rPr>
        <w:t>（</w:t>
      </w:r>
      <w:r w:rsidRPr="00FC3A9C">
        <w:rPr>
          <w:rFonts w:hint="eastAsia"/>
          <w:sz w:val="24"/>
        </w:rPr>
        <w:t>2</w:t>
      </w:r>
      <w:r w:rsidRPr="00FC3A9C">
        <w:rPr>
          <w:rFonts w:hint="eastAsia"/>
          <w:sz w:val="24"/>
        </w:rPr>
        <w:t>）设备及管道均采用相应的防静电滤料。在有关厂房和建筑内设置强制通风设备，以防有害易燃气体积聚。</w:t>
      </w:r>
    </w:p>
    <w:p w14:paraId="5DEFCA07" w14:textId="77777777" w:rsidR="005A4200" w:rsidRPr="00FC3A9C" w:rsidRDefault="005A4200" w:rsidP="005A4200">
      <w:pPr>
        <w:spacing w:line="360" w:lineRule="auto"/>
        <w:ind w:firstLineChars="200" w:firstLine="480"/>
        <w:rPr>
          <w:sz w:val="24"/>
        </w:rPr>
      </w:pPr>
      <w:r w:rsidRPr="00FC3A9C">
        <w:rPr>
          <w:rFonts w:hint="eastAsia"/>
          <w:sz w:val="24"/>
        </w:rPr>
        <w:t>（</w:t>
      </w:r>
      <w:r w:rsidRPr="00FC3A9C">
        <w:rPr>
          <w:rFonts w:hint="eastAsia"/>
          <w:sz w:val="24"/>
        </w:rPr>
        <w:t>3</w:t>
      </w:r>
      <w:r w:rsidRPr="00FC3A9C">
        <w:rPr>
          <w:rFonts w:hint="eastAsia"/>
          <w:sz w:val="24"/>
        </w:rPr>
        <w:t>）罐区内设围堰，一旦发生物料泄漏，将物料引入围堰，再经回收装置送入备用储罐内。罐区地面要采取防渗防腐措施。</w:t>
      </w:r>
    </w:p>
    <w:p w14:paraId="53265019" w14:textId="77777777" w:rsidR="005A4200" w:rsidRPr="00FC3A9C" w:rsidRDefault="005A4200" w:rsidP="005A4200">
      <w:pPr>
        <w:spacing w:line="360" w:lineRule="auto"/>
        <w:ind w:firstLineChars="200" w:firstLine="480"/>
        <w:rPr>
          <w:sz w:val="24"/>
        </w:rPr>
      </w:pPr>
      <w:r w:rsidRPr="00FC3A9C">
        <w:rPr>
          <w:rFonts w:hint="eastAsia"/>
          <w:sz w:val="24"/>
        </w:rPr>
        <w:t>（</w:t>
      </w:r>
      <w:r w:rsidRPr="00FC3A9C">
        <w:rPr>
          <w:rFonts w:hint="eastAsia"/>
          <w:sz w:val="24"/>
        </w:rPr>
        <w:t>4</w:t>
      </w:r>
      <w:r w:rsidRPr="00FC3A9C">
        <w:rPr>
          <w:rFonts w:hint="eastAsia"/>
          <w:sz w:val="24"/>
        </w:rPr>
        <w:t>）罐区设置有毒气体在线监测、报警、紧急切断及紧急停车系统；通过操作站的操作员键盘上的特丁功能键，可对转动设备（压缩机、泵等）进行紧急停车，以及对有关安全连锁阀门进行远程手动开</w:t>
      </w:r>
      <w:r w:rsidRPr="00FC3A9C">
        <w:rPr>
          <w:rFonts w:hint="eastAsia"/>
          <w:sz w:val="24"/>
        </w:rPr>
        <w:t>/</w:t>
      </w:r>
      <w:r w:rsidRPr="00FC3A9C">
        <w:rPr>
          <w:rFonts w:hint="eastAsia"/>
          <w:sz w:val="24"/>
        </w:rPr>
        <w:t>关操作。设置防火、防爆等事故处理系统。</w:t>
      </w:r>
    </w:p>
    <w:p w14:paraId="7FDBBBF3" w14:textId="77777777" w:rsidR="005A4200" w:rsidRPr="00FC3A9C" w:rsidRDefault="005A4200" w:rsidP="00F50BD8">
      <w:pPr>
        <w:spacing w:line="360" w:lineRule="auto"/>
        <w:ind w:firstLineChars="200" w:firstLine="480"/>
        <w:rPr>
          <w:sz w:val="24"/>
        </w:rPr>
      </w:pPr>
      <w:r w:rsidRPr="00FC3A9C">
        <w:rPr>
          <w:rFonts w:hint="eastAsia"/>
          <w:sz w:val="24"/>
        </w:rPr>
        <w:t>（</w:t>
      </w:r>
      <w:r w:rsidRPr="00FC3A9C">
        <w:rPr>
          <w:rFonts w:hint="eastAsia"/>
          <w:sz w:val="24"/>
        </w:rPr>
        <w:t>5</w:t>
      </w:r>
      <w:r w:rsidRPr="00FC3A9C">
        <w:rPr>
          <w:rFonts w:hint="eastAsia"/>
          <w:sz w:val="24"/>
        </w:rPr>
        <w:t>）设置可燃气体检测报警系统</w:t>
      </w:r>
      <w:r w:rsidR="00F50BD8" w:rsidRPr="00FC3A9C">
        <w:rPr>
          <w:rFonts w:hint="eastAsia"/>
          <w:sz w:val="24"/>
        </w:rPr>
        <w:t>，设置必要的安全阀、静电接地、避雷设施、阻火器等。</w:t>
      </w:r>
    </w:p>
    <w:p w14:paraId="2BC6568F" w14:textId="77777777" w:rsidR="00F01674" w:rsidRPr="00FC3A9C" w:rsidRDefault="00F01674" w:rsidP="00F50BD8">
      <w:pPr>
        <w:spacing w:line="360" w:lineRule="auto"/>
        <w:ind w:firstLineChars="200" w:firstLine="480"/>
        <w:rPr>
          <w:sz w:val="24"/>
        </w:rPr>
      </w:pPr>
      <w:r w:rsidRPr="00FC3A9C">
        <w:rPr>
          <w:rFonts w:hint="eastAsia"/>
          <w:sz w:val="24"/>
        </w:rPr>
        <w:t>（</w:t>
      </w:r>
      <w:r w:rsidRPr="00FC3A9C">
        <w:rPr>
          <w:sz w:val="24"/>
        </w:rPr>
        <w:t>6</w:t>
      </w:r>
      <w:r w:rsidRPr="00FC3A9C">
        <w:rPr>
          <w:rFonts w:hint="eastAsia"/>
          <w:sz w:val="24"/>
        </w:rPr>
        <w:t>）罐区必须有完善的消防设施</w:t>
      </w:r>
      <w:r w:rsidR="00056450" w:rsidRPr="00FC3A9C">
        <w:rPr>
          <w:rFonts w:hint="eastAsia"/>
          <w:sz w:val="24"/>
        </w:rPr>
        <w:t>。</w:t>
      </w:r>
    </w:p>
    <w:p w14:paraId="72F37A65" w14:textId="77777777" w:rsidR="00BE3DAB" w:rsidRPr="00FC3A9C" w:rsidRDefault="00BE3DAB" w:rsidP="00F50BD8">
      <w:pPr>
        <w:spacing w:line="360" w:lineRule="auto"/>
        <w:ind w:firstLineChars="200" w:firstLine="480"/>
        <w:rPr>
          <w:sz w:val="24"/>
        </w:rPr>
      </w:pPr>
      <w:r w:rsidRPr="00FC3A9C">
        <w:rPr>
          <w:rFonts w:hint="eastAsia"/>
          <w:sz w:val="24"/>
        </w:rPr>
        <w:t>根据现场调查，储罐及期配套设施设计未设备围堰、未设置检测报警系统等，要求建设单位按要求进行整改。</w:t>
      </w:r>
    </w:p>
    <w:p w14:paraId="01AB7BB7" w14:textId="77777777" w:rsidR="005A4200" w:rsidRPr="00FC3A9C" w:rsidRDefault="005A4200" w:rsidP="005A4200">
      <w:pPr>
        <w:spacing w:line="360" w:lineRule="auto"/>
        <w:outlineLvl w:val="2"/>
        <w:rPr>
          <w:b/>
          <w:sz w:val="24"/>
        </w:rPr>
      </w:pPr>
      <w:r w:rsidRPr="00FC3A9C">
        <w:rPr>
          <w:rFonts w:hint="eastAsia"/>
          <w:b/>
          <w:sz w:val="24"/>
        </w:rPr>
        <w:t>8.1.</w:t>
      </w:r>
      <w:r w:rsidRPr="00FC3A9C">
        <w:rPr>
          <w:b/>
          <w:sz w:val="24"/>
        </w:rPr>
        <w:t xml:space="preserve">4 </w:t>
      </w:r>
      <w:r w:rsidRPr="00FC3A9C">
        <w:rPr>
          <w:rFonts w:hint="eastAsia"/>
          <w:b/>
          <w:sz w:val="24"/>
        </w:rPr>
        <w:t>物料贮存采取措施</w:t>
      </w:r>
    </w:p>
    <w:p w14:paraId="2AB5DB3F" w14:textId="77777777" w:rsidR="00080394" w:rsidRPr="00FC3A9C" w:rsidRDefault="00080394" w:rsidP="00080394">
      <w:pPr>
        <w:spacing w:line="360" w:lineRule="auto"/>
        <w:ind w:firstLineChars="200" w:firstLine="480"/>
        <w:rPr>
          <w:sz w:val="24"/>
        </w:rPr>
      </w:pPr>
      <w:r w:rsidRPr="00FC3A9C">
        <w:rPr>
          <w:rFonts w:hint="eastAsia"/>
          <w:sz w:val="24"/>
        </w:rPr>
        <w:t>（</w:t>
      </w:r>
      <w:r w:rsidRPr="00FC3A9C">
        <w:rPr>
          <w:rFonts w:hint="eastAsia"/>
          <w:sz w:val="24"/>
        </w:rPr>
        <w:t>1</w:t>
      </w:r>
      <w:r w:rsidRPr="00FC3A9C">
        <w:rPr>
          <w:rFonts w:hint="eastAsia"/>
          <w:sz w:val="24"/>
        </w:rPr>
        <w:t>）加强设备检查，及时对管道进行检测和维护，更换不合格的管道、设备。</w:t>
      </w:r>
    </w:p>
    <w:p w14:paraId="1DA8C979" w14:textId="77777777" w:rsidR="00080394" w:rsidRPr="00FC3A9C" w:rsidRDefault="00080394" w:rsidP="00080394">
      <w:pPr>
        <w:spacing w:line="360" w:lineRule="auto"/>
        <w:ind w:firstLineChars="200" w:firstLine="480"/>
        <w:rPr>
          <w:sz w:val="24"/>
        </w:rPr>
      </w:pPr>
      <w:r w:rsidRPr="00FC3A9C">
        <w:rPr>
          <w:rFonts w:hint="eastAsia"/>
          <w:sz w:val="24"/>
        </w:rPr>
        <w:t>（</w:t>
      </w:r>
      <w:r w:rsidRPr="00FC3A9C">
        <w:rPr>
          <w:rFonts w:hint="eastAsia"/>
          <w:sz w:val="24"/>
        </w:rPr>
        <w:t>2</w:t>
      </w:r>
      <w:r w:rsidRPr="00FC3A9C">
        <w:rPr>
          <w:rFonts w:hint="eastAsia"/>
          <w:sz w:val="24"/>
        </w:rPr>
        <w:t>）储罐均设液位计，燃料达到储罐容量</w:t>
      </w:r>
      <w:r w:rsidRPr="00FC3A9C">
        <w:rPr>
          <w:rFonts w:hint="eastAsia"/>
          <w:sz w:val="24"/>
        </w:rPr>
        <w:t>90%</w:t>
      </w:r>
      <w:r w:rsidRPr="00FC3A9C">
        <w:rPr>
          <w:rFonts w:hint="eastAsia"/>
          <w:sz w:val="24"/>
        </w:rPr>
        <w:t>时，进行现场声光报警；燃料达到储罐容量</w:t>
      </w:r>
      <w:r w:rsidRPr="00FC3A9C">
        <w:rPr>
          <w:rFonts w:hint="eastAsia"/>
          <w:sz w:val="24"/>
        </w:rPr>
        <w:t>95%</w:t>
      </w:r>
      <w:r w:rsidRPr="00FC3A9C">
        <w:rPr>
          <w:rFonts w:hint="eastAsia"/>
          <w:sz w:val="24"/>
        </w:rPr>
        <w:t>时，防溢流机械阀关闭，停止进料。</w:t>
      </w:r>
    </w:p>
    <w:p w14:paraId="6F45D94E" w14:textId="77777777" w:rsidR="00080394" w:rsidRPr="00FC3A9C" w:rsidRDefault="00080394" w:rsidP="00080394">
      <w:pPr>
        <w:spacing w:line="360" w:lineRule="auto"/>
        <w:ind w:firstLineChars="200" w:firstLine="480"/>
        <w:rPr>
          <w:sz w:val="24"/>
        </w:rPr>
      </w:pPr>
      <w:r w:rsidRPr="00FC3A9C">
        <w:rPr>
          <w:rFonts w:hint="eastAsia"/>
          <w:sz w:val="24"/>
        </w:rPr>
        <w:t>（</w:t>
      </w:r>
      <w:r w:rsidRPr="00FC3A9C">
        <w:rPr>
          <w:rFonts w:hint="eastAsia"/>
          <w:sz w:val="24"/>
        </w:rPr>
        <w:t>3</w:t>
      </w:r>
      <w:r w:rsidRPr="00FC3A9C">
        <w:rPr>
          <w:rFonts w:hint="eastAsia"/>
          <w:sz w:val="24"/>
        </w:rPr>
        <w:t>）储罐设置量油孔，配备量油尺。量油孔设带锁的量油帽，量油孔下部的接合管向下伸至罐内距罐底</w:t>
      </w:r>
      <w:r w:rsidRPr="00FC3A9C">
        <w:rPr>
          <w:rFonts w:hint="eastAsia"/>
          <w:sz w:val="24"/>
        </w:rPr>
        <w:t>0.2m</w:t>
      </w:r>
      <w:r w:rsidRPr="00FC3A9C">
        <w:rPr>
          <w:rFonts w:hint="eastAsia"/>
          <w:sz w:val="24"/>
        </w:rPr>
        <w:t>处，并在罐内最高液面以上的接合管上开对称孔。</w:t>
      </w:r>
    </w:p>
    <w:p w14:paraId="65AE87EF" w14:textId="77777777" w:rsidR="00080394" w:rsidRPr="00FC3A9C" w:rsidRDefault="00080394" w:rsidP="00080394">
      <w:pPr>
        <w:spacing w:line="360" w:lineRule="auto"/>
        <w:ind w:firstLineChars="200" w:firstLine="480"/>
        <w:rPr>
          <w:sz w:val="24"/>
        </w:rPr>
      </w:pPr>
      <w:r w:rsidRPr="00FC3A9C">
        <w:rPr>
          <w:rFonts w:hint="eastAsia"/>
          <w:sz w:val="24"/>
        </w:rPr>
        <w:t>（</w:t>
      </w:r>
      <w:r w:rsidRPr="00FC3A9C">
        <w:rPr>
          <w:rFonts w:hint="eastAsia"/>
          <w:sz w:val="24"/>
        </w:rPr>
        <w:t>4</w:t>
      </w:r>
      <w:r w:rsidRPr="00FC3A9C">
        <w:rPr>
          <w:rFonts w:hint="eastAsia"/>
          <w:sz w:val="24"/>
        </w:rPr>
        <w:t>）划设原辅材料的堆放区域，设醒目警示标语、标志。加强管理，禁止乱堆乱放。</w:t>
      </w:r>
    </w:p>
    <w:p w14:paraId="73A1CCBD" w14:textId="77777777" w:rsidR="005A4200" w:rsidRPr="00FC3A9C" w:rsidRDefault="00080394" w:rsidP="00080394">
      <w:pPr>
        <w:spacing w:line="360" w:lineRule="auto"/>
        <w:ind w:firstLineChars="200" w:firstLine="480"/>
        <w:rPr>
          <w:sz w:val="24"/>
        </w:rPr>
      </w:pPr>
      <w:r w:rsidRPr="00FC3A9C">
        <w:rPr>
          <w:rFonts w:hint="eastAsia"/>
          <w:sz w:val="24"/>
        </w:rPr>
        <w:t>（</w:t>
      </w:r>
      <w:r w:rsidRPr="00FC3A9C">
        <w:rPr>
          <w:rFonts w:hint="eastAsia"/>
          <w:sz w:val="24"/>
        </w:rPr>
        <w:t>5</w:t>
      </w:r>
      <w:r w:rsidRPr="00FC3A9C">
        <w:rPr>
          <w:rFonts w:hint="eastAsia"/>
          <w:sz w:val="24"/>
        </w:rPr>
        <w:t>）储罐卸车场地设静电接地栓，并设置能检测跨接线及监视接地装置状态的静电接地仪。</w:t>
      </w:r>
    </w:p>
    <w:p w14:paraId="21386499" w14:textId="77777777" w:rsidR="00080394" w:rsidRPr="00FC3A9C" w:rsidRDefault="00080394" w:rsidP="00080394">
      <w:pPr>
        <w:spacing w:line="360" w:lineRule="auto"/>
        <w:outlineLvl w:val="2"/>
        <w:rPr>
          <w:b/>
          <w:sz w:val="24"/>
        </w:rPr>
      </w:pPr>
      <w:r w:rsidRPr="00FC3A9C">
        <w:rPr>
          <w:rFonts w:hint="eastAsia"/>
          <w:b/>
          <w:sz w:val="24"/>
        </w:rPr>
        <w:t>8.1.</w:t>
      </w:r>
      <w:r w:rsidRPr="00FC3A9C">
        <w:rPr>
          <w:b/>
          <w:sz w:val="24"/>
        </w:rPr>
        <w:t xml:space="preserve">5 </w:t>
      </w:r>
      <w:r w:rsidRPr="00FC3A9C">
        <w:rPr>
          <w:rFonts w:hint="eastAsia"/>
          <w:b/>
          <w:sz w:val="24"/>
        </w:rPr>
        <w:t>罐区工艺和装置的安全防范措施</w:t>
      </w:r>
    </w:p>
    <w:p w14:paraId="0B7817D4" w14:textId="77777777" w:rsidR="00BE3DAB" w:rsidRPr="00FC3A9C" w:rsidRDefault="00080394" w:rsidP="00BE3DAB">
      <w:pPr>
        <w:spacing w:line="360" w:lineRule="auto"/>
        <w:ind w:firstLineChars="200" w:firstLine="480"/>
        <w:rPr>
          <w:sz w:val="24"/>
        </w:rPr>
      </w:pPr>
      <w:r w:rsidRPr="00FC3A9C">
        <w:rPr>
          <w:rFonts w:hint="eastAsia"/>
          <w:sz w:val="24"/>
        </w:rPr>
        <w:t>（</w:t>
      </w:r>
      <w:r w:rsidRPr="00FC3A9C">
        <w:rPr>
          <w:rFonts w:hint="eastAsia"/>
          <w:sz w:val="24"/>
        </w:rPr>
        <w:t>1</w:t>
      </w:r>
      <w:r w:rsidRPr="00FC3A9C">
        <w:rPr>
          <w:rFonts w:hint="eastAsia"/>
          <w:sz w:val="24"/>
        </w:rPr>
        <w:t>）</w:t>
      </w:r>
      <w:r w:rsidR="00BE3DAB" w:rsidRPr="00FC3A9C">
        <w:rPr>
          <w:rFonts w:hint="eastAsia"/>
          <w:sz w:val="24"/>
        </w:rPr>
        <w:t>储罐区防火堤设计应符合《储罐区防火堤设计规范》</w:t>
      </w:r>
      <w:r w:rsidR="00BE3DAB" w:rsidRPr="00FC3A9C">
        <w:rPr>
          <w:rFonts w:hint="eastAsia"/>
          <w:sz w:val="24"/>
        </w:rPr>
        <w:t>(GB50351-2014)</w:t>
      </w:r>
      <w:r w:rsidR="00BE3DAB" w:rsidRPr="00FC3A9C">
        <w:rPr>
          <w:rFonts w:hint="eastAsia"/>
          <w:sz w:val="24"/>
        </w:rPr>
        <w:t>的要求，</w:t>
      </w:r>
    </w:p>
    <w:p w14:paraId="1936D61E" w14:textId="77777777" w:rsidR="00BE3DAB" w:rsidRPr="00FC3A9C" w:rsidRDefault="00BE3DAB" w:rsidP="00BE3DAB">
      <w:pPr>
        <w:spacing w:line="360" w:lineRule="auto"/>
        <w:rPr>
          <w:sz w:val="24"/>
        </w:rPr>
      </w:pPr>
      <w:r w:rsidRPr="00FC3A9C">
        <w:rPr>
          <w:rFonts w:hint="eastAsia"/>
          <w:sz w:val="24"/>
        </w:rPr>
        <w:t>同时应落实《国家安全监管总局关于进一步加强化学品罐区安全管理的通知》</w:t>
      </w:r>
      <w:r w:rsidRPr="00FC3A9C">
        <w:rPr>
          <w:rFonts w:hint="eastAsia"/>
          <w:sz w:val="24"/>
        </w:rPr>
        <w:t>(</w:t>
      </w:r>
      <w:r w:rsidRPr="00FC3A9C">
        <w:rPr>
          <w:rFonts w:hint="eastAsia"/>
          <w:sz w:val="24"/>
        </w:rPr>
        <w:t>安监总</w:t>
      </w:r>
    </w:p>
    <w:p w14:paraId="67C0F5EB" w14:textId="77777777" w:rsidR="00080394" w:rsidRPr="00FC3A9C" w:rsidRDefault="00BE3DAB" w:rsidP="00BE3DAB">
      <w:pPr>
        <w:spacing w:line="360" w:lineRule="auto"/>
        <w:rPr>
          <w:sz w:val="24"/>
        </w:rPr>
      </w:pPr>
      <w:r w:rsidRPr="00FC3A9C">
        <w:rPr>
          <w:rFonts w:hint="eastAsia"/>
          <w:sz w:val="24"/>
        </w:rPr>
        <w:t>管三﹝</w:t>
      </w:r>
      <w:r w:rsidRPr="00FC3A9C">
        <w:rPr>
          <w:rFonts w:hint="eastAsia"/>
          <w:sz w:val="24"/>
        </w:rPr>
        <w:t>201</w:t>
      </w:r>
      <w:r w:rsidRPr="00FC3A9C">
        <w:rPr>
          <w:sz w:val="24"/>
        </w:rPr>
        <w:t>4</w:t>
      </w:r>
      <w:r w:rsidRPr="00FC3A9C">
        <w:rPr>
          <w:rFonts w:hint="eastAsia"/>
          <w:sz w:val="24"/>
        </w:rPr>
        <w:t>﹞</w:t>
      </w:r>
      <w:r w:rsidRPr="00FC3A9C">
        <w:rPr>
          <w:rFonts w:hint="eastAsia"/>
          <w:sz w:val="24"/>
        </w:rPr>
        <w:t>68</w:t>
      </w:r>
      <w:r w:rsidRPr="00FC3A9C">
        <w:rPr>
          <w:rFonts w:hint="eastAsia"/>
          <w:sz w:val="24"/>
        </w:rPr>
        <w:t>号</w:t>
      </w:r>
      <w:r w:rsidRPr="00FC3A9C">
        <w:rPr>
          <w:rFonts w:hint="eastAsia"/>
          <w:sz w:val="24"/>
        </w:rPr>
        <w:t>)</w:t>
      </w:r>
      <w:r w:rsidRPr="00FC3A9C">
        <w:rPr>
          <w:rFonts w:hint="eastAsia"/>
          <w:sz w:val="24"/>
        </w:rPr>
        <w:t>和《关于进一步加强危险化学品建设项目安全设计管理的通知》</w:t>
      </w:r>
      <w:r w:rsidRPr="00FC3A9C">
        <w:rPr>
          <w:rFonts w:hint="eastAsia"/>
          <w:sz w:val="24"/>
        </w:rPr>
        <w:t>(</w:t>
      </w:r>
      <w:r w:rsidRPr="00FC3A9C">
        <w:rPr>
          <w:rFonts w:hint="eastAsia"/>
          <w:sz w:val="24"/>
        </w:rPr>
        <w:t>安监总管三﹝</w:t>
      </w:r>
      <w:r w:rsidRPr="00FC3A9C">
        <w:rPr>
          <w:rFonts w:hint="eastAsia"/>
          <w:sz w:val="24"/>
        </w:rPr>
        <w:t>201</w:t>
      </w:r>
      <w:r w:rsidRPr="00FC3A9C">
        <w:rPr>
          <w:sz w:val="24"/>
        </w:rPr>
        <w:t>3</w:t>
      </w:r>
      <w:r w:rsidRPr="00FC3A9C">
        <w:rPr>
          <w:rFonts w:hint="eastAsia"/>
          <w:sz w:val="24"/>
        </w:rPr>
        <w:t>﹞</w:t>
      </w:r>
      <w:r w:rsidRPr="00FC3A9C">
        <w:rPr>
          <w:rFonts w:hint="eastAsia"/>
          <w:sz w:val="24"/>
        </w:rPr>
        <w:t>76</w:t>
      </w:r>
      <w:r w:rsidRPr="00FC3A9C">
        <w:rPr>
          <w:rFonts w:hint="eastAsia"/>
          <w:sz w:val="24"/>
        </w:rPr>
        <w:t>号</w:t>
      </w:r>
      <w:r w:rsidRPr="00FC3A9C">
        <w:rPr>
          <w:rFonts w:hint="eastAsia"/>
          <w:sz w:val="24"/>
        </w:rPr>
        <w:t>)</w:t>
      </w:r>
      <w:r w:rsidRPr="00FC3A9C">
        <w:rPr>
          <w:rFonts w:hint="eastAsia"/>
          <w:sz w:val="24"/>
        </w:rPr>
        <w:t>文中可燃液体储罐按单罐单堤设置防火堤或防火隔堤的要求。</w:t>
      </w:r>
    </w:p>
    <w:p w14:paraId="70A71AF9" w14:textId="77777777" w:rsidR="00080394" w:rsidRPr="00FC3A9C" w:rsidRDefault="00080394" w:rsidP="00080394">
      <w:pPr>
        <w:spacing w:line="360" w:lineRule="auto"/>
        <w:ind w:firstLineChars="200" w:firstLine="480"/>
        <w:rPr>
          <w:sz w:val="24"/>
        </w:rPr>
      </w:pPr>
      <w:r w:rsidRPr="00FC3A9C">
        <w:rPr>
          <w:rFonts w:hint="eastAsia"/>
          <w:sz w:val="24"/>
        </w:rPr>
        <w:lastRenderedPageBreak/>
        <w:t>（</w:t>
      </w:r>
      <w:r w:rsidRPr="00FC3A9C">
        <w:rPr>
          <w:rFonts w:hint="eastAsia"/>
          <w:sz w:val="24"/>
        </w:rPr>
        <w:t>2</w:t>
      </w:r>
      <w:r w:rsidRPr="00FC3A9C">
        <w:rPr>
          <w:rFonts w:hint="eastAsia"/>
          <w:sz w:val="24"/>
        </w:rPr>
        <w:t>）甲醇储罐设置放空管，放空管的公称直径为</w:t>
      </w:r>
      <w:r w:rsidRPr="00FC3A9C">
        <w:rPr>
          <w:rFonts w:hint="eastAsia"/>
          <w:sz w:val="24"/>
        </w:rPr>
        <w:t>DN50mm</w:t>
      </w:r>
      <w:r w:rsidRPr="00FC3A9C">
        <w:rPr>
          <w:rFonts w:hint="eastAsia"/>
          <w:sz w:val="24"/>
        </w:rPr>
        <w:t>，放空地管高出地坪</w:t>
      </w:r>
      <w:r w:rsidRPr="00FC3A9C">
        <w:rPr>
          <w:rFonts w:hint="eastAsia"/>
          <w:sz w:val="24"/>
        </w:rPr>
        <w:t>4.2m</w:t>
      </w:r>
      <w:r w:rsidRPr="00FC3A9C">
        <w:rPr>
          <w:rFonts w:hint="eastAsia"/>
          <w:sz w:val="24"/>
        </w:rPr>
        <w:t>，管口加阻火器；甲醇出料口设置底阀，底阀距罐底</w:t>
      </w:r>
      <w:r w:rsidRPr="00FC3A9C">
        <w:rPr>
          <w:rFonts w:hint="eastAsia"/>
          <w:sz w:val="24"/>
        </w:rPr>
        <w:t>0.2m</w:t>
      </w:r>
      <w:r w:rsidRPr="00FC3A9C">
        <w:rPr>
          <w:rFonts w:hint="eastAsia"/>
          <w:sz w:val="24"/>
        </w:rPr>
        <w:t>。储罐放空管设阻火器。</w:t>
      </w:r>
    </w:p>
    <w:p w14:paraId="55C2C428" w14:textId="77777777" w:rsidR="00080394" w:rsidRPr="00FC3A9C" w:rsidRDefault="00080394" w:rsidP="00080394">
      <w:pPr>
        <w:spacing w:line="360" w:lineRule="auto"/>
        <w:ind w:firstLineChars="200" w:firstLine="480"/>
        <w:rPr>
          <w:sz w:val="24"/>
        </w:rPr>
      </w:pPr>
      <w:r w:rsidRPr="00FC3A9C">
        <w:rPr>
          <w:rFonts w:hint="eastAsia"/>
          <w:sz w:val="24"/>
        </w:rPr>
        <w:t>（</w:t>
      </w:r>
      <w:r w:rsidRPr="00FC3A9C">
        <w:rPr>
          <w:rFonts w:hint="eastAsia"/>
          <w:sz w:val="24"/>
        </w:rPr>
        <w:t>3</w:t>
      </w:r>
      <w:r w:rsidRPr="00FC3A9C">
        <w:rPr>
          <w:rFonts w:hint="eastAsia"/>
          <w:sz w:val="24"/>
        </w:rPr>
        <w:t>）甲醇储罐和管道应满足所承受压力的要求，选择有资质的生产厂家生产，并按照《钢制管道及储罐腐蚀控制工程设计规范》</w:t>
      </w:r>
      <w:r w:rsidRPr="00FC3A9C">
        <w:rPr>
          <w:rFonts w:hint="eastAsia"/>
          <w:sz w:val="24"/>
        </w:rPr>
        <w:t>SY0007</w:t>
      </w:r>
      <w:r w:rsidRPr="00FC3A9C">
        <w:rPr>
          <w:rFonts w:hint="eastAsia"/>
          <w:sz w:val="24"/>
        </w:rPr>
        <w:t>的要求进行防腐处理，埋地管道及储罐做加强级防腐。</w:t>
      </w:r>
    </w:p>
    <w:p w14:paraId="2BEC1C8E" w14:textId="77777777" w:rsidR="00080394" w:rsidRPr="00FC3A9C" w:rsidRDefault="00080394" w:rsidP="00080394">
      <w:pPr>
        <w:spacing w:line="360" w:lineRule="auto"/>
        <w:ind w:firstLineChars="200" w:firstLine="480"/>
        <w:rPr>
          <w:sz w:val="24"/>
        </w:rPr>
      </w:pPr>
      <w:r w:rsidRPr="00FC3A9C">
        <w:rPr>
          <w:rFonts w:hint="eastAsia"/>
          <w:sz w:val="24"/>
        </w:rPr>
        <w:t>（</w:t>
      </w:r>
      <w:r w:rsidRPr="00FC3A9C">
        <w:rPr>
          <w:rFonts w:hint="eastAsia"/>
          <w:sz w:val="24"/>
        </w:rPr>
        <w:t>4</w:t>
      </w:r>
      <w:r w:rsidRPr="00FC3A9C">
        <w:rPr>
          <w:rFonts w:hint="eastAsia"/>
          <w:sz w:val="24"/>
        </w:rPr>
        <w:t>）</w:t>
      </w:r>
      <w:r w:rsidR="00BE3DAB" w:rsidRPr="00FC3A9C">
        <w:rPr>
          <w:rFonts w:hint="eastAsia"/>
          <w:sz w:val="24"/>
        </w:rPr>
        <w:t>储罐必须</w:t>
      </w:r>
      <w:r w:rsidR="002B06AE" w:rsidRPr="00FC3A9C">
        <w:rPr>
          <w:rFonts w:hint="eastAsia"/>
          <w:sz w:val="24"/>
        </w:rPr>
        <w:t>确保</w:t>
      </w:r>
      <w:r w:rsidR="00BE3DAB" w:rsidRPr="00FC3A9C">
        <w:rPr>
          <w:rFonts w:hint="eastAsia"/>
          <w:sz w:val="24"/>
        </w:rPr>
        <w:t>罐体完好，不渗不漏</w:t>
      </w:r>
      <w:r w:rsidRPr="00FC3A9C">
        <w:rPr>
          <w:rFonts w:hint="eastAsia"/>
          <w:sz w:val="24"/>
        </w:rPr>
        <w:t>。</w:t>
      </w:r>
    </w:p>
    <w:p w14:paraId="1C104E40" w14:textId="77777777" w:rsidR="00080394" w:rsidRPr="00FC3A9C" w:rsidRDefault="00080394" w:rsidP="00080394">
      <w:pPr>
        <w:spacing w:line="360" w:lineRule="auto"/>
        <w:ind w:firstLineChars="200" w:firstLine="480"/>
        <w:rPr>
          <w:sz w:val="24"/>
        </w:rPr>
      </w:pPr>
      <w:r w:rsidRPr="00FC3A9C">
        <w:rPr>
          <w:rFonts w:hint="eastAsia"/>
          <w:sz w:val="24"/>
        </w:rPr>
        <w:t>（</w:t>
      </w:r>
      <w:r w:rsidRPr="00FC3A9C">
        <w:rPr>
          <w:rFonts w:hint="eastAsia"/>
          <w:sz w:val="24"/>
        </w:rPr>
        <w:t>5</w:t>
      </w:r>
      <w:r w:rsidRPr="00FC3A9C">
        <w:rPr>
          <w:rFonts w:hint="eastAsia"/>
          <w:sz w:val="24"/>
        </w:rPr>
        <w:t>）该项目采用单层储罐，</w:t>
      </w:r>
      <w:r w:rsidR="002B06AE" w:rsidRPr="00FC3A9C">
        <w:rPr>
          <w:rFonts w:hint="eastAsia"/>
          <w:sz w:val="24"/>
        </w:rPr>
        <w:t>需</w:t>
      </w:r>
      <w:r w:rsidRPr="00FC3A9C">
        <w:rPr>
          <w:rFonts w:hint="eastAsia"/>
          <w:sz w:val="24"/>
        </w:rPr>
        <w:t>设置围堰。</w:t>
      </w:r>
      <w:r w:rsidR="002B06AE" w:rsidRPr="00FC3A9C">
        <w:rPr>
          <w:rFonts w:hint="eastAsia"/>
          <w:sz w:val="24"/>
        </w:rPr>
        <w:t>围堰</w:t>
      </w:r>
      <w:r w:rsidRPr="00FC3A9C">
        <w:rPr>
          <w:rFonts w:hint="eastAsia"/>
          <w:sz w:val="24"/>
        </w:rPr>
        <w:t>采用防渗钢筋混凝土整体浇筑，并符合现行国家标准《地下工程防水技术规范》</w:t>
      </w:r>
      <w:r w:rsidRPr="00FC3A9C">
        <w:rPr>
          <w:rFonts w:hint="eastAsia"/>
          <w:sz w:val="24"/>
        </w:rPr>
        <w:t>GB50108</w:t>
      </w:r>
      <w:r w:rsidRPr="00FC3A9C">
        <w:rPr>
          <w:rFonts w:hint="eastAsia"/>
          <w:sz w:val="24"/>
        </w:rPr>
        <w:t>的有关规定</w:t>
      </w:r>
      <w:r w:rsidR="002B06AE" w:rsidRPr="00FC3A9C">
        <w:rPr>
          <w:rFonts w:hint="eastAsia"/>
          <w:sz w:val="24"/>
        </w:rPr>
        <w:t>，围堰</w:t>
      </w:r>
      <w:r w:rsidRPr="00FC3A9C">
        <w:rPr>
          <w:rFonts w:hint="eastAsia"/>
          <w:sz w:val="24"/>
        </w:rPr>
        <w:t>的池壁顶高于池内罐顶标高，池底低于罐底设计标高</w:t>
      </w:r>
      <w:r w:rsidRPr="00FC3A9C">
        <w:rPr>
          <w:rFonts w:hint="eastAsia"/>
          <w:sz w:val="24"/>
        </w:rPr>
        <w:t>200mm</w:t>
      </w:r>
      <w:r w:rsidRPr="00FC3A9C">
        <w:rPr>
          <w:rFonts w:hint="eastAsia"/>
          <w:sz w:val="24"/>
        </w:rPr>
        <w:t>，墙面与罐壁之间的间距为</w:t>
      </w:r>
      <w:r w:rsidRPr="00FC3A9C">
        <w:rPr>
          <w:rFonts w:hint="eastAsia"/>
          <w:sz w:val="24"/>
        </w:rPr>
        <w:t>500mm</w:t>
      </w:r>
      <w:r w:rsidRPr="00FC3A9C">
        <w:rPr>
          <w:rFonts w:hint="eastAsia"/>
          <w:sz w:val="24"/>
        </w:rPr>
        <w:t>。</w:t>
      </w:r>
      <w:r w:rsidR="002B06AE" w:rsidRPr="00FC3A9C">
        <w:rPr>
          <w:rFonts w:hint="eastAsia"/>
          <w:sz w:val="24"/>
        </w:rPr>
        <w:t>围堰</w:t>
      </w:r>
      <w:r w:rsidRPr="00FC3A9C">
        <w:rPr>
          <w:rFonts w:hint="eastAsia"/>
          <w:sz w:val="24"/>
        </w:rPr>
        <w:t>的上部，采取防止雨水、地表水和外部泄漏油品渗入池内的措施。</w:t>
      </w:r>
    </w:p>
    <w:p w14:paraId="3896BED9" w14:textId="77777777" w:rsidR="00080394" w:rsidRPr="00FC3A9C" w:rsidRDefault="00080394" w:rsidP="00080394">
      <w:pPr>
        <w:spacing w:line="360" w:lineRule="auto"/>
        <w:ind w:firstLineChars="200" w:firstLine="480"/>
        <w:rPr>
          <w:sz w:val="24"/>
        </w:rPr>
      </w:pPr>
      <w:r w:rsidRPr="00FC3A9C">
        <w:rPr>
          <w:rFonts w:hint="eastAsia"/>
          <w:sz w:val="24"/>
        </w:rPr>
        <w:t>（</w:t>
      </w:r>
      <w:r w:rsidRPr="00FC3A9C">
        <w:rPr>
          <w:rFonts w:hint="eastAsia"/>
          <w:sz w:val="24"/>
        </w:rPr>
        <w:t>6</w:t>
      </w:r>
      <w:r w:rsidRPr="00FC3A9C">
        <w:rPr>
          <w:rFonts w:hint="eastAsia"/>
          <w:sz w:val="24"/>
        </w:rPr>
        <w:t>）储罐</w:t>
      </w:r>
      <w:r w:rsidR="002B06AE" w:rsidRPr="00FC3A9C">
        <w:rPr>
          <w:rFonts w:hint="eastAsia"/>
          <w:sz w:val="24"/>
        </w:rPr>
        <w:t>需</w:t>
      </w:r>
      <w:r w:rsidRPr="00FC3A9C">
        <w:rPr>
          <w:rFonts w:hint="eastAsia"/>
          <w:sz w:val="24"/>
        </w:rPr>
        <w:t>设置带高液位报警功能的液位计，燃料达到储罐容量</w:t>
      </w:r>
      <w:r w:rsidRPr="00FC3A9C">
        <w:rPr>
          <w:rFonts w:hint="eastAsia"/>
          <w:sz w:val="24"/>
        </w:rPr>
        <w:t>90%</w:t>
      </w:r>
      <w:r w:rsidRPr="00FC3A9C">
        <w:rPr>
          <w:rFonts w:hint="eastAsia"/>
          <w:sz w:val="24"/>
        </w:rPr>
        <w:t>时，触动高液位报警装置并进行声光报警；燃料达到储罐容量</w:t>
      </w:r>
      <w:r w:rsidRPr="00FC3A9C">
        <w:rPr>
          <w:rFonts w:hint="eastAsia"/>
          <w:sz w:val="24"/>
        </w:rPr>
        <w:t>95%</w:t>
      </w:r>
      <w:r w:rsidRPr="00FC3A9C">
        <w:rPr>
          <w:rFonts w:hint="eastAsia"/>
          <w:sz w:val="24"/>
        </w:rPr>
        <w:t>时，关闭卸料管道上的防溢流阀。罐区设置紧急切断系统，能在事故状态下迅速切断打料泵的电源。紧急切断系统具有失效保护功能。</w:t>
      </w:r>
    </w:p>
    <w:p w14:paraId="0A245D42" w14:textId="77777777" w:rsidR="002B06AE" w:rsidRPr="00FC3A9C" w:rsidRDefault="002B06AE" w:rsidP="002B06AE">
      <w:pPr>
        <w:spacing w:line="360" w:lineRule="auto"/>
        <w:ind w:firstLineChars="150" w:firstLine="360"/>
        <w:outlineLvl w:val="2"/>
        <w:rPr>
          <w:sz w:val="24"/>
        </w:rPr>
      </w:pPr>
      <w:r w:rsidRPr="00FC3A9C">
        <w:rPr>
          <w:rFonts w:hint="eastAsia"/>
          <w:sz w:val="24"/>
        </w:rPr>
        <w:t>（</w:t>
      </w:r>
      <w:r w:rsidRPr="00FC3A9C">
        <w:rPr>
          <w:sz w:val="24"/>
        </w:rPr>
        <w:t>7</w:t>
      </w:r>
      <w:r w:rsidRPr="00FC3A9C">
        <w:rPr>
          <w:rFonts w:hint="eastAsia"/>
          <w:sz w:val="24"/>
        </w:rPr>
        <w:t>）需设置安全阀、压力表、温度计。储罐的金属本体、管道、泵机均应可靠接地，运输车辆卸料区应设置等电位静电接地端子，确保运输车辆先接地、后卸料。建议罐区入口处设人体静电导除装置，罐区地面应采用能导除静电的不发火地面，罐区应采取防雷击保护设计措施。</w:t>
      </w:r>
    </w:p>
    <w:p w14:paraId="301A58F6" w14:textId="77777777" w:rsidR="004229C3" w:rsidRPr="00FC3A9C" w:rsidRDefault="004229C3" w:rsidP="004229C3">
      <w:pPr>
        <w:spacing w:line="360" w:lineRule="auto"/>
        <w:outlineLvl w:val="2"/>
        <w:rPr>
          <w:b/>
          <w:sz w:val="24"/>
        </w:rPr>
      </w:pPr>
      <w:r w:rsidRPr="00FC3A9C">
        <w:rPr>
          <w:rFonts w:hint="eastAsia"/>
          <w:b/>
          <w:sz w:val="24"/>
        </w:rPr>
        <w:t>8.1.</w:t>
      </w:r>
      <w:r w:rsidRPr="00FC3A9C">
        <w:rPr>
          <w:b/>
          <w:sz w:val="24"/>
        </w:rPr>
        <w:t xml:space="preserve">6 </w:t>
      </w:r>
      <w:r w:rsidRPr="00FC3A9C">
        <w:rPr>
          <w:rFonts w:hint="eastAsia"/>
          <w:b/>
          <w:sz w:val="24"/>
        </w:rPr>
        <w:t>物料泄漏采取措施</w:t>
      </w:r>
    </w:p>
    <w:p w14:paraId="7DD3A0BE" w14:textId="77777777" w:rsidR="004229C3" w:rsidRPr="00FC3A9C" w:rsidRDefault="004229C3" w:rsidP="004229C3">
      <w:pPr>
        <w:spacing w:line="360" w:lineRule="auto"/>
        <w:ind w:firstLineChars="200" w:firstLine="480"/>
        <w:rPr>
          <w:sz w:val="24"/>
        </w:rPr>
      </w:pPr>
      <w:r w:rsidRPr="00FC3A9C">
        <w:rPr>
          <w:rFonts w:hint="eastAsia"/>
          <w:sz w:val="24"/>
        </w:rPr>
        <w:t>项目物料发生泄漏后，迅速撤离泄漏污染区人员至安全区，并进行隔离，严格限制出入，切断火源。建议应急处理人员戴自给正压式呼吸器，穿消防防护服。尽可能切断泄漏源，防止进入下水道、排洪沟等限制性空间。</w:t>
      </w:r>
    </w:p>
    <w:p w14:paraId="3ACA8EE3" w14:textId="77777777" w:rsidR="004229C3" w:rsidRPr="00FC3A9C" w:rsidRDefault="004229C3" w:rsidP="004229C3">
      <w:pPr>
        <w:spacing w:line="360" w:lineRule="auto"/>
        <w:ind w:firstLineChars="200" w:firstLine="480"/>
        <w:rPr>
          <w:sz w:val="24"/>
        </w:rPr>
      </w:pPr>
      <w:r w:rsidRPr="00FC3A9C">
        <w:rPr>
          <w:rFonts w:hint="eastAsia"/>
          <w:sz w:val="24"/>
        </w:rPr>
        <w:t>甲醇泄漏应急措施：无关人员从侧风、上风向撤离至安全区。消除所有点火源。应急人员应戴正压自给式呼吸器，穿防静电、防毒服</w:t>
      </w:r>
      <w:r w:rsidR="002B06AE" w:rsidRPr="00FC3A9C">
        <w:rPr>
          <w:rFonts w:hint="eastAsia"/>
          <w:sz w:val="24"/>
        </w:rPr>
        <w:t>，</w:t>
      </w:r>
      <w:r w:rsidRPr="00FC3A9C">
        <w:rPr>
          <w:rFonts w:hint="eastAsia"/>
          <w:sz w:val="24"/>
        </w:rPr>
        <w:t>使用防爆等级达到要求的通讯工具。采取关闭阀门或堵漏等措施切断泄漏源。如果储罐或槽车发生泄漏，可通过倒罐转移尚未泄漏的液体。构筑围</w:t>
      </w:r>
      <w:r w:rsidR="002B06AE" w:rsidRPr="00FC3A9C">
        <w:rPr>
          <w:rFonts w:hint="eastAsia"/>
          <w:sz w:val="24"/>
        </w:rPr>
        <w:t>堰</w:t>
      </w:r>
      <w:r w:rsidRPr="00FC3A9C">
        <w:rPr>
          <w:rFonts w:hint="eastAsia"/>
          <w:sz w:val="24"/>
        </w:rPr>
        <w:t>或挖坑收容泄漏物，防止流入河流、下水道、排洪沟等地方。用抗溶性泡沫覆盖泄漏物，减少挥发。喷雾状水溶解、稀释挥发的蒸汽，收容的泄漏液用防爆泵转移直槽车或专用收集器内。残液用干石灰、干沙或苏打水吸收，也可以用大量水冲洗，但要注意收集、处理产生的废水。</w:t>
      </w:r>
    </w:p>
    <w:p w14:paraId="07D869AB" w14:textId="77777777" w:rsidR="007A7D46" w:rsidRPr="00FC3A9C" w:rsidRDefault="007A7D46" w:rsidP="007A7D46">
      <w:pPr>
        <w:spacing w:line="360" w:lineRule="auto"/>
        <w:outlineLvl w:val="1"/>
        <w:rPr>
          <w:rFonts w:eastAsiaTheme="minorEastAsia"/>
          <w:b/>
          <w:kern w:val="24"/>
          <w:sz w:val="24"/>
        </w:rPr>
      </w:pPr>
      <w:r w:rsidRPr="00FC3A9C">
        <w:rPr>
          <w:rFonts w:eastAsiaTheme="minorEastAsia" w:hint="eastAsia"/>
          <w:b/>
          <w:kern w:val="24"/>
          <w:sz w:val="24"/>
        </w:rPr>
        <w:t>8.</w:t>
      </w:r>
      <w:r w:rsidRPr="00FC3A9C">
        <w:rPr>
          <w:rFonts w:eastAsiaTheme="minorEastAsia"/>
          <w:b/>
          <w:kern w:val="24"/>
          <w:sz w:val="24"/>
        </w:rPr>
        <w:t>2</w:t>
      </w:r>
      <w:r w:rsidRPr="00FC3A9C">
        <w:rPr>
          <w:rFonts w:eastAsiaTheme="minorEastAsia" w:hint="eastAsia"/>
          <w:b/>
          <w:kern w:val="24"/>
          <w:sz w:val="24"/>
        </w:rPr>
        <w:t xml:space="preserve"> </w:t>
      </w:r>
      <w:r w:rsidRPr="00FC3A9C">
        <w:rPr>
          <w:rFonts w:eastAsiaTheme="minorEastAsia" w:hint="eastAsia"/>
          <w:b/>
          <w:kern w:val="24"/>
          <w:sz w:val="24"/>
        </w:rPr>
        <w:t>事故污水防控措施</w:t>
      </w:r>
    </w:p>
    <w:p w14:paraId="145A7860" w14:textId="77777777" w:rsidR="007A7D46" w:rsidRPr="00FC3A9C" w:rsidRDefault="007A7D46" w:rsidP="007A7D46">
      <w:pPr>
        <w:spacing w:line="360" w:lineRule="auto"/>
        <w:outlineLvl w:val="2"/>
        <w:rPr>
          <w:b/>
          <w:sz w:val="24"/>
        </w:rPr>
      </w:pPr>
      <w:r w:rsidRPr="00FC3A9C">
        <w:rPr>
          <w:rFonts w:hint="eastAsia"/>
          <w:b/>
          <w:sz w:val="24"/>
        </w:rPr>
        <w:lastRenderedPageBreak/>
        <w:t>8.</w:t>
      </w:r>
      <w:r w:rsidRPr="00FC3A9C">
        <w:rPr>
          <w:b/>
          <w:sz w:val="24"/>
        </w:rPr>
        <w:t>2.1</w:t>
      </w:r>
      <w:r w:rsidRPr="00FC3A9C">
        <w:rPr>
          <w:rFonts w:hint="eastAsia"/>
          <w:b/>
          <w:sz w:val="24"/>
        </w:rPr>
        <w:t>防渗措施</w:t>
      </w:r>
    </w:p>
    <w:p w14:paraId="6DC8B7A4" w14:textId="77777777" w:rsidR="00080394" w:rsidRPr="00FC3A9C" w:rsidRDefault="007A7D46" w:rsidP="00080394">
      <w:pPr>
        <w:spacing w:line="360" w:lineRule="auto"/>
        <w:ind w:firstLineChars="200" w:firstLine="480"/>
        <w:rPr>
          <w:kern w:val="0"/>
          <w:sz w:val="24"/>
          <w:lang w:val="zh-CN"/>
        </w:rPr>
      </w:pPr>
      <w:r w:rsidRPr="00FC3A9C">
        <w:rPr>
          <w:kern w:val="0"/>
          <w:sz w:val="24"/>
          <w:lang w:val="zh-CN"/>
        </w:rPr>
        <w:t>项目区内一般区域采用水泥硬化地面，</w:t>
      </w:r>
      <w:r w:rsidR="00CE1413" w:rsidRPr="00FC3A9C">
        <w:rPr>
          <w:rFonts w:hint="eastAsia"/>
          <w:kern w:val="0"/>
          <w:sz w:val="24"/>
          <w:lang w:val="zh-CN"/>
        </w:rPr>
        <w:t>围堰、</w:t>
      </w:r>
      <w:r w:rsidRPr="00FC3A9C">
        <w:rPr>
          <w:kern w:val="0"/>
          <w:sz w:val="24"/>
          <w:lang w:val="zh-CN"/>
        </w:rPr>
        <w:t>事故池等区域</w:t>
      </w:r>
      <w:r w:rsidR="00CE1413" w:rsidRPr="00FC3A9C">
        <w:rPr>
          <w:rFonts w:hint="eastAsia"/>
          <w:kern w:val="0"/>
          <w:sz w:val="24"/>
          <w:lang w:val="zh-CN"/>
        </w:rPr>
        <w:t>需</w:t>
      </w:r>
      <w:r w:rsidRPr="00FC3A9C">
        <w:rPr>
          <w:kern w:val="0"/>
          <w:sz w:val="24"/>
          <w:lang w:val="zh-CN"/>
        </w:rPr>
        <w:t>采取</w:t>
      </w:r>
      <w:r w:rsidR="00CE1413" w:rsidRPr="00FC3A9C">
        <w:rPr>
          <w:rFonts w:hint="eastAsia"/>
          <w:kern w:val="0"/>
          <w:sz w:val="24"/>
          <w:lang w:val="zh-CN"/>
        </w:rPr>
        <w:t>防渗措施，避免事故污水</w:t>
      </w:r>
      <w:r w:rsidR="00674525" w:rsidRPr="00FC3A9C">
        <w:rPr>
          <w:rFonts w:hint="eastAsia"/>
          <w:kern w:val="0"/>
          <w:sz w:val="24"/>
          <w:lang w:val="zh-CN"/>
        </w:rPr>
        <w:t>或消防水对土壤及地下水产生影响。</w:t>
      </w:r>
    </w:p>
    <w:p w14:paraId="4839F455" w14:textId="77777777" w:rsidR="007A7D46" w:rsidRPr="00FC3A9C" w:rsidRDefault="007A7D46" w:rsidP="007A7D46">
      <w:pPr>
        <w:spacing w:line="360" w:lineRule="auto"/>
        <w:outlineLvl w:val="2"/>
        <w:rPr>
          <w:b/>
          <w:sz w:val="24"/>
        </w:rPr>
      </w:pPr>
      <w:r w:rsidRPr="00FC3A9C">
        <w:rPr>
          <w:rFonts w:hint="eastAsia"/>
          <w:b/>
          <w:sz w:val="24"/>
        </w:rPr>
        <w:t>8.</w:t>
      </w:r>
      <w:r w:rsidRPr="00FC3A9C">
        <w:rPr>
          <w:b/>
          <w:sz w:val="24"/>
        </w:rPr>
        <w:t>2.2</w:t>
      </w:r>
      <w:r w:rsidRPr="00FC3A9C">
        <w:rPr>
          <w:rFonts w:hint="eastAsia"/>
          <w:b/>
          <w:sz w:val="24"/>
        </w:rPr>
        <w:t>消防水收集措施</w:t>
      </w:r>
      <w:r w:rsidR="00674525" w:rsidRPr="00FC3A9C">
        <w:rPr>
          <w:rFonts w:hint="eastAsia"/>
          <w:b/>
          <w:sz w:val="24"/>
        </w:rPr>
        <w:t xml:space="preserve"> </w:t>
      </w:r>
    </w:p>
    <w:p w14:paraId="725F2E21" w14:textId="77777777" w:rsidR="007A7D46" w:rsidRPr="00FC3A9C" w:rsidRDefault="007A7D46" w:rsidP="007A7D46">
      <w:pPr>
        <w:spacing w:line="360" w:lineRule="auto"/>
        <w:ind w:firstLineChars="200" w:firstLine="480"/>
        <w:rPr>
          <w:sz w:val="24"/>
        </w:rPr>
      </w:pPr>
      <w:r w:rsidRPr="00FC3A9C">
        <w:rPr>
          <w:rFonts w:hint="eastAsia"/>
          <w:sz w:val="24"/>
        </w:rPr>
        <w:t>如发生火灾等事故，消防水通过水收集系统进入厂区事故池，再收集处理，不外排。</w:t>
      </w:r>
    </w:p>
    <w:p w14:paraId="48798C3E" w14:textId="77777777" w:rsidR="007A7D46" w:rsidRPr="00FC3A9C" w:rsidRDefault="007A7D46" w:rsidP="007A7D46">
      <w:pPr>
        <w:spacing w:line="360" w:lineRule="auto"/>
        <w:ind w:firstLineChars="200" w:firstLine="480"/>
        <w:rPr>
          <w:sz w:val="24"/>
        </w:rPr>
      </w:pPr>
      <w:r w:rsidRPr="00FC3A9C">
        <w:rPr>
          <w:rFonts w:hint="eastAsia"/>
          <w:sz w:val="24"/>
        </w:rPr>
        <w:t>厂区设事故池，有效容积为</w:t>
      </w:r>
      <w:r w:rsidR="00186DCE" w:rsidRPr="00FC3A9C">
        <w:rPr>
          <w:sz w:val="24"/>
        </w:rPr>
        <w:t>1515.7</w:t>
      </w:r>
      <w:r w:rsidRPr="00FC3A9C">
        <w:rPr>
          <w:rFonts w:hint="eastAsia"/>
          <w:sz w:val="24"/>
        </w:rPr>
        <w:t>m</w:t>
      </w:r>
      <w:r w:rsidRPr="00FC3A9C">
        <w:rPr>
          <w:rFonts w:hint="eastAsia"/>
          <w:sz w:val="24"/>
          <w:vertAlign w:val="superscript"/>
        </w:rPr>
        <w:t>3</w:t>
      </w:r>
      <w:r w:rsidRPr="00FC3A9C">
        <w:rPr>
          <w:rFonts w:hint="eastAsia"/>
          <w:sz w:val="24"/>
        </w:rPr>
        <w:t>，用以容纳事故时产生的消防水。</w:t>
      </w:r>
    </w:p>
    <w:p w14:paraId="7A0601DC" w14:textId="77777777" w:rsidR="007A7D46" w:rsidRPr="00FC3A9C" w:rsidRDefault="007A7D46" w:rsidP="007A7D46">
      <w:pPr>
        <w:spacing w:line="360" w:lineRule="auto"/>
        <w:ind w:firstLineChars="200" w:firstLine="480"/>
        <w:rPr>
          <w:sz w:val="24"/>
        </w:rPr>
      </w:pPr>
      <w:r w:rsidRPr="00FC3A9C">
        <w:rPr>
          <w:rFonts w:hint="eastAsia"/>
          <w:sz w:val="24"/>
        </w:rPr>
        <w:t>事故池的设计和建设按照《建筑设计防火规范》（</w:t>
      </w:r>
      <w:r w:rsidRPr="00FC3A9C">
        <w:rPr>
          <w:rFonts w:hint="eastAsia"/>
          <w:sz w:val="24"/>
        </w:rPr>
        <w:t>GB50016-2014</w:t>
      </w:r>
      <w:r w:rsidRPr="00FC3A9C">
        <w:rPr>
          <w:rFonts w:hint="eastAsia"/>
          <w:sz w:val="24"/>
        </w:rPr>
        <w:t>）及《消防给水及消防栓系统技术规范》（</w:t>
      </w:r>
      <w:r w:rsidRPr="00FC3A9C">
        <w:rPr>
          <w:rFonts w:hint="eastAsia"/>
          <w:sz w:val="24"/>
        </w:rPr>
        <w:t>GB-2014</w:t>
      </w:r>
      <w:r w:rsidRPr="00FC3A9C">
        <w:rPr>
          <w:rFonts w:hint="eastAsia"/>
          <w:sz w:val="24"/>
        </w:rPr>
        <w:t>）执行，并满足下列要求：</w:t>
      </w:r>
    </w:p>
    <w:p w14:paraId="53823EDF" w14:textId="77777777" w:rsidR="007A7D46" w:rsidRPr="00FC3A9C" w:rsidRDefault="007A7D46" w:rsidP="007A7D46">
      <w:pPr>
        <w:spacing w:line="360" w:lineRule="auto"/>
        <w:ind w:firstLineChars="200" w:firstLine="480"/>
        <w:rPr>
          <w:sz w:val="24"/>
        </w:rPr>
      </w:pPr>
      <w:r w:rsidRPr="00FC3A9C">
        <w:rPr>
          <w:rFonts w:hint="eastAsia"/>
          <w:sz w:val="24"/>
        </w:rPr>
        <w:t>①事故池火灾危险类别确定为丙类；事故状态下按甲类管理。</w:t>
      </w:r>
    </w:p>
    <w:p w14:paraId="46B2C4DB" w14:textId="77777777" w:rsidR="007A7D46" w:rsidRPr="00FC3A9C" w:rsidRDefault="007A7D46" w:rsidP="007A7D46">
      <w:pPr>
        <w:spacing w:line="360" w:lineRule="auto"/>
        <w:ind w:firstLineChars="200" w:firstLine="480"/>
        <w:rPr>
          <w:sz w:val="24"/>
        </w:rPr>
      </w:pPr>
      <w:r w:rsidRPr="00FC3A9C">
        <w:rPr>
          <w:rFonts w:hint="eastAsia"/>
          <w:sz w:val="24"/>
        </w:rPr>
        <w:t>②事故池应当采取防渗、防腐、防冻、防洪、抗浮、抗震等措施。</w:t>
      </w:r>
    </w:p>
    <w:p w14:paraId="5336E936" w14:textId="77777777" w:rsidR="007A7D46" w:rsidRPr="00FC3A9C" w:rsidRDefault="007A7D46" w:rsidP="007A7D46">
      <w:pPr>
        <w:spacing w:line="360" w:lineRule="auto"/>
        <w:ind w:firstLineChars="200" w:firstLine="480"/>
        <w:rPr>
          <w:sz w:val="24"/>
        </w:rPr>
      </w:pPr>
      <w:r w:rsidRPr="00FC3A9C">
        <w:rPr>
          <w:rFonts w:hint="eastAsia"/>
          <w:sz w:val="24"/>
        </w:rPr>
        <w:t>③事故池宜设浮动式分离收集器、液位监视仪、集液区，方便对分层污染物的处理和物料回收。</w:t>
      </w:r>
    </w:p>
    <w:p w14:paraId="7C9DACC8" w14:textId="77777777" w:rsidR="007A7D46" w:rsidRPr="00FC3A9C" w:rsidRDefault="007A7D46" w:rsidP="007A7D46">
      <w:pPr>
        <w:spacing w:line="360" w:lineRule="auto"/>
        <w:ind w:firstLineChars="200" w:firstLine="480"/>
        <w:rPr>
          <w:sz w:val="24"/>
        </w:rPr>
      </w:pPr>
      <w:r w:rsidRPr="00FC3A9C">
        <w:rPr>
          <w:rFonts w:hint="eastAsia"/>
          <w:sz w:val="24"/>
        </w:rPr>
        <w:t>④事故池底按水流方向设一定坡度，并应有汇水区、集水坑。</w:t>
      </w:r>
    </w:p>
    <w:p w14:paraId="47FA71A3" w14:textId="77777777" w:rsidR="007A7D46" w:rsidRPr="00FC3A9C" w:rsidRDefault="007A7D46" w:rsidP="007A7D46">
      <w:pPr>
        <w:spacing w:line="360" w:lineRule="auto"/>
        <w:ind w:firstLineChars="200" w:firstLine="480"/>
        <w:rPr>
          <w:sz w:val="24"/>
        </w:rPr>
      </w:pPr>
      <w:r w:rsidRPr="00FC3A9C">
        <w:rPr>
          <w:rFonts w:hint="eastAsia"/>
          <w:sz w:val="24"/>
        </w:rPr>
        <w:t>⑤事故池加盖，应有排气设施。</w:t>
      </w:r>
    </w:p>
    <w:p w14:paraId="6DE65327" w14:textId="77777777" w:rsidR="007A7D46" w:rsidRPr="00FC3A9C" w:rsidRDefault="007A7D46" w:rsidP="007A7D46">
      <w:pPr>
        <w:spacing w:line="360" w:lineRule="auto"/>
        <w:ind w:firstLineChars="200" w:firstLine="480"/>
        <w:rPr>
          <w:sz w:val="24"/>
        </w:rPr>
      </w:pPr>
      <w:r w:rsidRPr="00FC3A9C">
        <w:rPr>
          <w:rFonts w:hint="eastAsia"/>
          <w:sz w:val="24"/>
        </w:rPr>
        <w:t>上述废水通过调节和切换，通过区域联动系统外送至</w:t>
      </w:r>
      <w:r w:rsidR="002B06AE" w:rsidRPr="00FC3A9C">
        <w:rPr>
          <w:rFonts w:hint="eastAsia"/>
          <w:sz w:val="24"/>
        </w:rPr>
        <w:t>当地</w:t>
      </w:r>
      <w:r w:rsidRPr="00FC3A9C">
        <w:rPr>
          <w:rFonts w:hint="eastAsia"/>
          <w:sz w:val="24"/>
        </w:rPr>
        <w:t>污水处理厂处置，不外排。</w:t>
      </w:r>
    </w:p>
    <w:p w14:paraId="3810F04F" w14:textId="77777777" w:rsidR="001226BC" w:rsidRPr="00FC3A9C" w:rsidRDefault="001226BC" w:rsidP="001226BC">
      <w:pPr>
        <w:spacing w:line="360" w:lineRule="auto"/>
        <w:outlineLvl w:val="1"/>
        <w:rPr>
          <w:rFonts w:eastAsiaTheme="minorEastAsia"/>
          <w:b/>
          <w:kern w:val="24"/>
          <w:sz w:val="24"/>
        </w:rPr>
      </w:pPr>
      <w:r w:rsidRPr="00FC3A9C">
        <w:rPr>
          <w:rFonts w:eastAsiaTheme="minorEastAsia" w:hint="eastAsia"/>
          <w:b/>
          <w:kern w:val="24"/>
          <w:sz w:val="24"/>
        </w:rPr>
        <w:t>8.</w:t>
      </w:r>
      <w:r w:rsidRPr="00FC3A9C">
        <w:rPr>
          <w:rFonts w:eastAsiaTheme="minorEastAsia"/>
          <w:b/>
          <w:kern w:val="24"/>
          <w:sz w:val="24"/>
        </w:rPr>
        <w:t>3</w:t>
      </w:r>
      <w:r w:rsidRPr="00FC3A9C">
        <w:rPr>
          <w:rFonts w:eastAsiaTheme="minorEastAsia" w:hint="eastAsia"/>
          <w:b/>
          <w:kern w:val="24"/>
          <w:sz w:val="24"/>
        </w:rPr>
        <w:t xml:space="preserve"> </w:t>
      </w:r>
      <w:r w:rsidRPr="00FC3A9C">
        <w:rPr>
          <w:rFonts w:eastAsiaTheme="minorEastAsia" w:hint="eastAsia"/>
          <w:b/>
          <w:kern w:val="24"/>
          <w:sz w:val="24"/>
        </w:rPr>
        <w:t>事故应急预案</w:t>
      </w:r>
    </w:p>
    <w:p w14:paraId="7CDFEB53" w14:textId="77777777" w:rsidR="00113454" w:rsidRPr="00FC3A9C" w:rsidRDefault="00113454" w:rsidP="00113454">
      <w:pPr>
        <w:spacing w:line="360" w:lineRule="auto"/>
        <w:ind w:firstLineChars="200" w:firstLine="480"/>
        <w:rPr>
          <w:sz w:val="24"/>
        </w:rPr>
      </w:pPr>
      <w:r w:rsidRPr="00FC3A9C">
        <w:rPr>
          <w:rFonts w:hint="eastAsia"/>
          <w:sz w:val="24"/>
        </w:rPr>
        <w:t>根据《关于印发</w:t>
      </w:r>
      <w:r w:rsidRPr="00FC3A9C">
        <w:rPr>
          <w:rFonts w:hint="eastAsia"/>
          <w:sz w:val="24"/>
        </w:rPr>
        <w:t>&lt;</w:t>
      </w:r>
      <w:r w:rsidRPr="00FC3A9C">
        <w:rPr>
          <w:rFonts w:hint="eastAsia"/>
          <w:sz w:val="24"/>
        </w:rPr>
        <w:t>突发环境事件应急预案管理暂行办法</w:t>
      </w:r>
      <w:r w:rsidRPr="00FC3A9C">
        <w:rPr>
          <w:rFonts w:hint="eastAsia"/>
          <w:sz w:val="24"/>
        </w:rPr>
        <w:t>&gt;</w:t>
      </w:r>
      <w:r w:rsidRPr="00FC3A9C">
        <w:rPr>
          <w:rFonts w:hint="eastAsia"/>
          <w:sz w:val="24"/>
        </w:rPr>
        <w:t>的通知》（环发〔</w:t>
      </w:r>
      <w:r w:rsidRPr="00FC3A9C">
        <w:rPr>
          <w:rFonts w:hint="eastAsia"/>
          <w:sz w:val="24"/>
        </w:rPr>
        <w:t>2010</w:t>
      </w:r>
      <w:r w:rsidRPr="00FC3A9C">
        <w:rPr>
          <w:rFonts w:hint="eastAsia"/>
          <w:sz w:val="24"/>
        </w:rPr>
        <w:t>〕</w:t>
      </w:r>
      <w:r w:rsidRPr="00FC3A9C">
        <w:rPr>
          <w:rFonts w:hint="eastAsia"/>
          <w:sz w:val="24"/>
        </w:rPr>
        <w:t>113</w:t>
      </w:r>
      <w:r w:rsidRPr="00FC3A9C">
        <w:rPr>
          <w:rFonts w:hint="eastAsia"/>
          <w:sz w:val="24"/>
        </w:rPr>
        <w:t>号）要求，向环境排放污染物的企业事业单位，生产、贮存、经营、使用、运输危险物品的企业事业单位，产生、收集、贮存、运输、利用、处置危险废物的企业事业单位，以及其他可能发生突发环境事件的企业事业单位，应当编制环境应急预案。</w:t>
      </w:r>
    </w:p>
    <w:p w14:paraId="3553CD2F" w14:textId="77777777" w:rsidR="00113454" w:rsidRPr="00FC3A9C" w:rsidRDefault="00113454" w:rsidP="009C3FB1">
      <w:pPr>
        <w:spacing w:line="360" w:lineRule="auto"/>
        <w:ind w:firstLineChars="200" w:firstLine="480"/>
        <w:rPr>
          <w:sz w:val="24"/>
        </w:rPr>
      </w:pPr>
      <w:r w:rsidRPr="00FC3A9C">
        <w:rPr>
          <w:rFonts w:hint="eastAsia"/>
          <w:sz w:val="24"/>
        </w:rPr>
        <w:t>据</w:t>
      </w:r>
      <w:r w:rsidRPr="00FC3A9C">
        <w:rPr>
          <w:sz w:val="24"/>
        </w:rPr>
        <w:t>现场调查，</w:t>
      </w:r>
      <w:r w:rsidR="001226BC" w:rsidRPr="00FC3A9C">
        <w:rPr>
          <w:rFonts w:hint="eastAsia"/>
          <w:sz w:val="24"/>
        </w:rPr>
        <w:t>陕西泾渭新能源科技有限公司已</w:t>
      </w:r>
      <w:r w:rsidR="00A64D38" w:rsidRPr="00FC3A9C">
        <w:rPr>
          <w:rFonts w:hint="eastAsia"/>
          <w:sz w:val="24"/>
        </w:rPr>
        <w:t>针对</w:t>
      </w:r>
      <w:r w:rsidR="00275D85" w:rsidRPr="00FC3A9C">
        <w:rPr>
          <w:rFonts w:hint="eastAsia"/>
          <w:sz w:val="24"/>
        </w:rPr>
        <w:t>“年产</w:t>
      </w:r>
      <w:r w:rsidR="00275D85" w:rsidRPr="00FC3A9C">
        <w:rPr>
          <w:rFonts w:hint="eastAsia"/>
          <w:sz w:val="24"/>
        </w:rPr>
        <w:t>60</w:t>
      </w:r>
      <w:r w:rsidR="00275D85" w:rsidRPr="00FC3A9C">
        <w:rPr>
          <w:rFonts w:hint="eastAsia"/>
          <w:sz w:val="24"/>
        </w:rPr>
        <w:t>万方蒸压粉煤灰加气砌块及</w:t>
      </w:r>
      <w:r w:rsidR="00275D85" w:rsidRPr="00FC3A9C">
        <w:rPr>
          <w:rFonts w:hint="eastAsia"/>
          <w:sz w:val="24"/>
        </w:rPr>
        <w:t>2</w:t>
      </w:r>
      <w:r w:rsidR="009C3FB1" w:rsidRPr="00FC3A9C">
        <w:rPr>
          <w:sz w:val="24"/>
        </w:rPr>
        <w:t xml:space="preserve"> </w:t>
      </w:r>
      <w:r w:rsidR="00275D85" w:rsidRPr="00FC3A9C">
        <w:rPr>
          <w:rFonts w:hint="eastAsia"/>
          <w:sz w:val="24"/>
        </w:rPr>
        <w:t>亿块蒸压粉煤灰标砖绿色环保型生产线”项目</w:t>
      </w:r>
      <w:r w:rsidR="001226BC" w:rsidRPr="00FC3A9C">
        <w:rPr>
          <w:rFonts w:hint="eastAsia"/>
          <w:sz w:val="24"/>
        </w:rPr>
        <w:t>制定《</w:t>
      </w:r>
      <w:r w:rsidRPr="00FC3A9C">
        <w:rPr>
          <w:sz w:val="24"/>
        </w:rPr>
        <w:t>突发环境事件应急预案</w:t>
      </w:r>
      <w:r w:rsidR="001226BC" w:rsidRPr="00FC3A9C">
        <w:rPr>
          <w:rFonts w:hint="eastAsia"/>
          <w:sz w:val="24"/>
        </w:rPr>
        <w:t>》，并在环保局备案，</w:t>
      </w:r>
      <w:r w:rsidR="009C3FB1" w:rsidRPr="00FC3A9C">
        <w:rPr>
          <w:rFonts w:hint="eastAsia"/>
          <w:sz w:val="24"/>
        </w:rPr>
        <w:t>但</w:t>
      </w:r>
      <w:r w:rsidR="00275D85" w:rsidRPr="00FC3A9C">
        <w:rPr>
          <w:rFonts w:hint="eastAsia"/>
          <w:sz w:val="24"/>
        </w:rPr>
        <w:t>未将</w:t>
      </w:r>
      <w:r w:rsidR="009C3FB1" w:rsidRPr="00FC3A9C">
        <w:rPr>
          <w:rFonts w:hint="eastAsia"/>
          <w:sz w:val="24"/>
        </w:rPr>
        <w:t>甲醇储罐危险源</w:t>
      </w:r>
      <w:r w:rsidR="00275D85" w:rsidRPr="00FC3A9C">
        <w:rPr>
          <w:rFonts w:hint="eastAsia"/>
          <w:sz w:val="24"/>
        </w:rPr>
        <w:t>纳入，</w:t>
      </w:r>
      <w:r w:rsidRPr="00FC3A9C">
        <w:rPr>
          <w:rFonts w:hint="eastAsia"/>
          <w:sz w:val="24"/>
        </w:rPr>
        <w:t>评价要求按照《国家突发环境事件应急预案》（国办函〔</w:t>
      </w:r>
      <w:r w:rsidRPr="00FC3A9C">
        <w:rPr>
          <w:rFonts w:hint="eastAsia"/>
          <w:sz w:val="24"/>
        </w:rPr>
        <w:t>2014</w:t>
      </w:r>
      <w:r w:rsidRPr="00FC3A9C">
        <w:rPr>
          <w:rFonts w:hint="eastAsia"/>
          <w:sz w:val="24"/>
        </w:rPr>
        <w:t>〕</w:t>
      </w:r>
      <w:r w:rsidRPr="00FC3A9C">
        <w:rPr>
          <w:rFonts w:hint="eastAsia"/>
          <w:sz w:val="24"/>
        </w:rPr>
        <w:t>119</w:t>
      </w:r>
      <w:r w:rsidRPr="00FC3A9C">
        <w:rPr>
          <w:rFonts w:hint="eastAsia"/>
          <w:sz w:val="24"/>
        </w:rPr>
        <w:t>号）、《陕西省突发环境事件应急预案》（陕政办函〔</w:t>
      </w:r>
      <w:r w:rsidRPr="00FC3A9C">
        <w:rPr>
          <w:rFonts w:hint="eastAsia"/>
          <w:sz w:val="24"/>
        </w:rPr>
        <w:t>2015</w:t>
      </w:r>
      <w:r w:rsidRPr="00FC3A9C">
        <w:rPr>
          <w:rFonts w:hint="eastAsia"/>
          <w:sz w:val="24"/>
        </w:rPr>
        <w:t>〕</w:t>
      </w:r>
      <w:r w:rsidRPr="00FC3A9C">
        <w:rPr>
          <w:rFonts w:hint="eastAsia"/>
          <w:sz w:val="24"/>
        </w:rPr>
        <w:t>128</w:t>
      </w:r>
      <w:r w:rsidRPr="00FC3A9C">
        <w:rPr>
          <w:rFonts w:hint="eastAsia"/>
          <w:sz w:val="24"/>
        </w:rPr>
        <w:t>号）要求</w:t>
      </w:r>
      <w:r w:rsidR="005076AD" w:rsidRPr="00FC3A9C">
        <w:rPr>
          <w:rFonts w:hint="eastAsia"/>
          <w:sz w:val="24"/>
        </w:rPr>
        <w:t>重新</w:t>
      </w:r>
      <w:r w:rsidRPr="00FC3A9C">
        <w:rPr>
          <w:rFonts w:hint="eastAsia"/>
          <w:sz w:val="24"/>
        </w:rPr>
        <w:t>编制突发</w:t>
      </w:r>
      <w:r w:rsidRPr="00FC3A9C">
        <w:rPr>
          <w:sz w:val="24"/>
        </w:rPr>
        <w:t>环境事件应急预案</w:t>
      </w:r>
      <w:r w:rsidRPr="00FC3A9C">
        <w:rPr>
          <w:rFonts w:hint="eastAsia"/>
          <w:sz w:val="24"/>
        </w:rPr>
        <w:t>，并根据《企事业单位突发环境事件应急预案备案管理办法（试行）》（环发〔</w:t>
      </w:r>
      <w:r w:rsidRPr="00FC3A9C">
        <w:rPr>
          <w:rFonts w:hint="eastAsia"/>
          <w:sz w:val="24"/>
        </w:rPr>
        <w:t>2015</w:t>
      </w:r>
      <w:r w:rsidRPr="00FC3A9C">
        <w:rPr>
          <w:rFonts w:hint="eastAsia"/>
          <w:sz w:val="24"/>
        </w:rPr>
        <w:t>〕</w:t>
      </w:r>
      <w:r w:rsidRPr="00FC3A9C">
        <w:rPr>
          <w:rFonts w:hint="eastAsia"/>
          <w:sz w:val="24"/>
        </w:rPr>
        <w:t>4</w:t>
      </w:r>
      <w:r w:rsidRPr="00FC3A9C">
        <w:rPr>
          <w:rFonts w:hint="eastAsia"/>
          <w:sz w:val="24"/>
        </w:rPr>
        <w:t>号）要求在当地环境保护局进行备案。</w:t>
      </w:r>
    </w:p>
    <w:p w14:paraId="6AF34BA1" w14:textId="77777777" w:rsidR="00113454" w:rsidRPr="00FC3A9C" w:rsidRDefault="00113454" w:rsidP="00113454">
      <w:pPr>
        <w:spacing w:line="360" w:lineRule="auto"/>
        <w:contextualSpacing/>
        <w:jc w:val="left"/>
        <w:outlineLvl w:val="0"/>
        <w:rPr>
          <w:b/>
          <w:bCs/>
          <w:sz w:val="28"/>
        </w:rPr>
      </w:pPr>
      <w:r w:rsidRPr="00FC3A9C">
        <w:rPr>
          <w:b/>
          <w:bCs/>
          <w:sz w:val="28"/>
        </w:rPr>
        <w:t>9</w:t>
      </w:r>
      <w:r w:rsidRPr="00FC3A9C">
        <w:rPr>
          <w:rFonts w:hint="eastAsia"/>
          <w:b/>
          <w:bCs/>
          <w:sz w:val="28"/>
        </w:rPr>
        <w:t xml:space="preserve"> </w:t>
      </w:r>
      <w:r w:rsidRPr="00FC3A9C">
        <w:rPr>
          <w:rFonts w:hint="eastAsia"/>
          <w:b/>
          <w:bCs/>
          <w:sz w:val="28"/>
        </w:rPr>
        <w:t>环境风险评价结论与</w:t>
      </w:r>
      <w:r w:rsidR="00275D85" w:rsidRPr="00FC3A9C">
        <w:rPr>
          <w:rFonts w:hint="eastAsia"/>
          <w:b/>
          <w:bCs/>
          <w:sz w:val="28"/>
        </w:rPr>
        <w:t>建议</w:t>
      </w:r>
    </w:p>
    <w:p w14:paraId="12A94B3D" w14:textId="77777777" w:rsidR="00113454" w:rsidRPr="00FC3A9C" w:rsidRDefault="00113454" w:rsidP="00113454">
      <w:pPr>
        <w:spacing w:line="360" w:lineRule="auto"/>
        <w:outlineLvl w:val="1"/>
        <w:rPr>
          <w:rFonts w:eastAsiaTheme="minorEastAsia"/>
          <w:b/>
          <w:kern w:val="24"/>
          <w:sz w:val="24"/>
        </w:rPr>
      </w:pPr>
      <w:r w:rsidRPr="00FC3A9C">
        <w:rPr>
          <w:rFonts w:eastAsiaTheme="minorEastAsia"/>
          <w:b/>
          <w:kern w:val="24"/>
          <w:sz w:val="24"/>
        </w:rPr>
        <w:t xml:space="preserve">9.1 </w:t>
      </w:r>
      <w:r w:rsidR="005076AD" w:rsidRPr="00FC3A9C">
        <w:rPr>
          <w:rFonts w:eastAsiaTheme="minorEastAsia" w:hint="eastAsia"/>
          <w:b/>
          <w:kern w:val="24"/>
          <w:sz w:val="24"/>
        </w:rPr>
        <w:t>环境风险评价结论</w:t>
      </w:r>
    </w:p>
    <w:p w14:paraId="03B81E6F" w14:textId="77777777" w:rsidR="005A26CC" w:rsidRPr="00FC3A9C" w:rsidRDefault="005076AD" w:rsidP="005A26CC">
      <w:pPr>
        <w:spacing w:line="360" w:lineRule="auto"/>
        <w:ind w:firstLine="480"/>
        <w:outlineLvl w:val="1"/>
        <w:rPr>
          <w:bCs/>
          <w:sz w:val="24"/>
        </w:rPr>
      </w:pPr>
      <w:r w:rsidRPr="00FC3A9C">
        <w:rPr>
          <w:rFonts w:hint="eastAsia"/>
          <w:sz w:val="24"/>
        </w:rPr>
        <w:t>本项目环境风险类型为甲醇储罐泄漏、发生火灾、爆炸及产生的伴生</w:t>
      </w:r>
      <w:r w:rsidRPr="00FC3A9C">
        <w:rPr>
          <w:rFonts w:hint="eastAsia"/>
          <w:sz w:val="24"/>
        </w:rPr>
        <w:t>/</w:t>
      </w:r>
      <w:r w:rsidRPr="00FC3A9C">
        <w:rPr>
          <w:rFonts w:hint="eastAsia"/>
          <w:sz w:val="24"/>
        </w:rPr>
        <w:t>次生</w:t>
      </w:r>
      <w:r w:rsidRPr="00FC3A9C">
        <w:rPr>
          <w:rFonts w:hint="eastAsia"/>
          <w:sz w:val="24"/>
        </w:rPr>
        <w:t>C</w:t>
      </w:r>
      <w:r w:rsidRPr="00FC3A9C">
        <w:rPr>
          <w:sz w:val="24"/>
        </w:rPr>
        <w:t>O</w:t>
      </w:r>
      <w:r w:rsidRPr="00FC3A9C">
        <w:rPr>
          <w:rFonts w:hint="eastAsia"/>
          <w:sz w:val="24"/>
        </w:rPr>
        <w:t>等对周边环境的影响。采用</w:t>
      </w:r>
      <w:r w:rsidRPr="00FC3A9C">
        <w:rPr>
          <w:rFonts w:hint="eastAsia"/>
          <w:bCs/>
          <w:sz w:val="24"/>
        </w:rPr>
        <w:t>导则附录</w:t>
      </w:r>
      <w:r w:rsidRPr="00FC3A9C">
        <w:rPr>
          <w:rFonts w:hint="eastAsia"/>
          <w:bCs/>
          <w:sz w:val="24"/>
        </w:rPr>
        <w:t>G</w:t>
      </w:r>
      <w:r w:rsidRPr="00FC3A9C">
        <w:rPr>
          <w:rFonts w:hint="eastAsia"/>
          <w:bCs/>
          <w:sz w:val="24"/>
        </w:rPr>
        <w:t>中推荐的</w:t>
      </w:r>
      <w:r w:rsidRPr="00FC3A9C">
        <w:rPr>
          <w:rFonts w:hint="eastAsia"/>
          <w:bCs/>
          <w:sz w:val="24"/>
        </w:rPr>
        <w:t>A</w:t>
      </w:r>
      <w:r w:rsidRPr="00FC3A9C">
        <w:rPr>
          <w:bCs/>
          <w:sz w:val="24"/>
        </w:rPr>
        <w:t>RTOX</w:t>
      </w:r>
      <w:r w:rsidRPr="00FC3A9C">
        <w:rPr>
          <w:rFonts w:hint="eastAsia"/>
          <w:bCs/>
          <w:sz w:val="24"/>
        </w:rPr>
        <w:t>模型进行预测分析，</w:t>
      </w:r>
      <w:r w:rsidRPr="00FC3A9C">
        <w:rPr>
          <w:rFonts w:hint="eastAsia"/>
          <w:sz w:val="24"/>
        </w:rPr>
        <w:t>预测结果表</w:t>
      </w:r>
      <w:r w:rsidRPr="00FC3A9C">
        <w:rPr>
          <w:rFonts w:hint="eastAsia"/>
          <w:sz w:val="24"/>
        </w:rPr>
        <w:lastRenderedPageBreak/>
        <w:t>明</w:t>
      </w:r>
      <w:r w:rsidR="00275D85" w:rsidRPr="00FC3A9C">
        <w:rPr>
          <w:rFonts w:hint="eastAsia"/>
          <w:sz w:val="24"/>
        </w:rPr>
        <w:t>，</w:t>
      </w:r>
      <w:r w:rsidRPr="00FC3A9C">
        <w:rPr>
          <w:rFonts w:hint="eastAsia"/>
          <w:bCs/>
          <w:sz w:val="24"/>
        </w:rPr>
        <w:t>甲醇储罐发生泄漏，事故轴线各点的最大浓度值为</w:t>
      </w:r>
      <w:r w:rsidR="005A26CC" w:rsidRPr="00FC3A9C">
        <w:rPr>
          <w:bCs/>
          <w:sz w:val="24"/>
        </w:rPr>
        <w:t>502.18</w:t>
      </w:r>
      <w:r w:rsidRPr="00FC3A9C">
        <w:rPr>
          <w:bCs/>
          <w:sz w:val="24"/>
        </w:rPr>
        <w:t>mg/m</w:t>
      </w:r>
      <w:r w:rsidRPr="00FC3A9C">
        <w:rPr>
          <w:bCs/>
          <w:sz w:val="24"/>
          <w:vertAlign w:val="superscript"/>
        </w:rPr>
        <w:t>3</w:t>
      </w:r>
      <w:r w:rsidRPr="00FC3A9C">
        <w:rPr>
          <w:rFonts w:hint="eastAsia"/>
          <w:bCs/>
          <w:sz w:val="24"/>
        </w:rPr>
        <w:t>，出现距离为</w:t>
      </w:r>
      <w:r w:rsidRPr="00FC3A9C">
        <w:rPr>
          <w:rFonts w:hint="eastAsia"/>
          <w:bCs/>
          <w:sz w:val="24"/>
        </w:rPr>
        <w:t>6</w:t>
      </w:r>
      <w:r w:rsidRPr="00FC3A9C">
        <w:rPr>
          <w:bCs/>
          <w:sz w:val="24"/>
        </w:rPr>
        <w:t>0m</w:t>
      </w:r>
      <w:r w:rsidRPr="00FC3A9C">
        <w:rPr>
          <w:rFonts w:hint="eastAsia"/>
          <w:bCs/>
          <w:sz w:val="24"/>
        </w:rPr>
        <w:t>，均小于大气毒性终点浓度</w:t>
      </w:r>
      <w:r w:rsidRPr="00FC3A9C">
        <w:rPr>
          <w:rFonts w:hint="eastAsia"/>
          <w:bCs/>
          <w:sz w:val="24"/>
        </w:rPr>
        <w:t>-</w:t>
      </w:r>
      <w:r w:rsidRPr="00FC3A9C">
        <w:rPr>
          <w:bCs/>
          <w:sz w:val="24"/>
        </w:rPr>
        <w:t>2</w:t>
      </w:r>
      <w:r w:rsidRPr="00FC3A9C">
        <w:rPr>
          <w:rFonts w:hint="eastAsia"/>
          <w:bCs/>
          <w:sz w:val="24"/>
        </w:rPr>
        <w:t>，</w:t>
      </w:r>
      <w:r w:rsidR="005A26CC" w:rsidRPr="00FC3A9C">
        <w:rPr>
          <w:rFonts w:hint="eastAsia"/>
          <w:bCs/>
          <w:sz w:val="24"/>
        </w:rPr>
        <w:t>在最常见气象条件下的终点浓度</w:t>
      </w:r>
      <w:r w:rsidR="005A26CC" w:rsidRPr="00FC3A9C">
        <w:rPr>
          <w:rFonts w:hint="eastAsia"/>
          <w:bCs/>
          <w:sz w:val="24"/>
        </w:rPr>
        <w:t>-</w:t>
      </w:r>
      <w:r w:rsidR="005A26CC" w:rsidRPr="00FC3A9C">
        <w:rPr>
          <w:bCs/>
          <w:sz w:val="24"/>
        </w:rPr>
        <w:t>1</w:t>
      </w:r>
      <w:r w:rsidR="005A26CC" w:rsidRPr="00FC3A9C">
        <w:rPr>
          <w:rFonts w:hint="eastAsia"/>
          <w:bCs/>
          <w:sz w:val="24"/>
        </w:rPr>
        <w:t>和终点浓度</w:t>
      </w:r>
      <w:r w:rsidR="005A26CC" w:rsidRPr="00FC3A9C">
        <w:rPr>
          <w:rFonts w:hint="eastAsia"/>
          <w:bCs/>
          <w:sz w:val="24"/>
        </w:rPr>
        <w:t>-</w:t>
      </w:r>
      <w:r w:rsidR="005A26CC" w:rsidRPr="00FC3A9C">
        <w:rPr>
          <w:bCs/>
          <w:sz w:val="24"/>
        </w:rPr>
        <w:t>2</w:t>
      </w:r>
      <w:r w:rsidR="005A26CC" w:rsidRPr="00FC3A9C">
        <w:rPr>
          <w:rFonts w:hint="eastAsia"/>
          <w:bCs/>
          <w:sz w:val="24"/>
        </w:rPr>
        <w:t>的最大影响范围均未出现</w:t>
      </w:r>
      <w:r w:rsidRPr="00FC3A9C">
        <w:rPr>
          <w:rFonts w:hint="eastAsia"/>
          <w:bCs/>
          <w:sz w:val="24"/>
        </w:rPr>
        <w:t>。甲醇储罐泄漏火灾事故不完全燃烧生成</w:t>
      </w:r>
      <w:r w:rsidRPr="00FC3A9C">
        <w:rPr>
          <w:rFonts w:hint="eastAsia"/>
          <w:bCs/>
          <w:sz w:val="24"/>
        </w:rPr>
        <w:t>C</w:t>
      </w:r>
      <w:r w:rsidRPr="00FC3A9C">
        <w:rPr>
          <w:bCs/>
          <w:sz w:val="24"/>
        </w:rPr>
        <w:t>O</w:t>
      </w:r>
      <w:r w:rsidRPr="00FC3A9C">
        <w:rPr>
          <w:rFonts w:hint="eastAsia"/>
          <w:bCs/>
          <w:sz w:val="24"/>
        </w:rPr>
        <w:t>进预测结果表明，</w:t>
      </w:r>
      <w:r w:rsidR="005A26CC" w:rsidRPr="00FC3A9C">
        <w:rPr>
          <w:rFonts w:hint="eastAsia"/>
          <w:bCs/>
          <w:sz w:val="24"/>
        </w:rPr>
        <w:t>在最常见气象条件下，该事故</w:t>
      </w:r>
      <w:r w:rsidR="005A26CC" w:rsidRPr="00FC3A9C">
        <w:rPr>
          <w:rFonts w:hint="eastAsia"/>
          <w:bCs/>
          <w:sz w:val="24"/>
        </w:rPr>
        <w:t>C</w:t>
      </w:r>
      <w:r w:rsidR="005A26CC" w:rsidRPr="00FC3A9C">
        <w:rPr>
          <w:bCs/>
          <w:sz w:val="24"/>
        </w:rPr>
        <w:t>O</w:t>
      </w:r>
      <w:r w:rsidR="005A26CC" w:rsidRPr="00FC3A9C">
        <w:rPr>
          <w:rFonts w:hint="eastAsia"/>
          <w:bCs/>
          <w:sz w:val="24"/>
        </w:rPr>
        <w:t>大气毒性终点浓度</w:t>
      </w:r>
      <w:r w:rsidR="005A26CC" w:rsidRPr="00FC3A9C">
        <w:rPr>
          <w:rFonts w:hint="eastAsia"/>
          <w:bCs/>
          <w:sz w:val="24"/>
        </w:rPr>
        <w:t>-</w:t>
      </w:r>
      <w:r w:rsidR="005A26CC" w:rsidRPr="00FC3A9C">
        <w:rPr>
          <w:bCs/>
          <w:sz w:val="24"/>
        </w:rPr>
        <w:t>1</w:t>
      </w:r>
      <w:r w:rsidR="005A26CC" w:rsidRPr="00FC3A9C">
        <w:rPr>
          <w:rFonts w:hint="eastAsia"/>
          <w:bCs/>
          <w:sz w:val="24"/>
        </w:rPr>
        <w:t>最远影响距离为</w:t>
      </w:r>
      <w:r w:rsidR="005A26CC" w:rsidRPr="00FC3A9C">
        <w:rPr>
          <w:bCs/>
          <w:sz w:val="24"/>
        </w:rPr>
        <w:t>930m</w:t>
      </w:r>
      <w:r w:rsidR="005A26CC" w:rsidRPr="00FC3A9C">
        <w:rPr>
          <w:rFonts w:hint="eastAsia"/>
          <w:bCs/>
          <w:sz w:val="24"/>
        </w:rPr>
        <w:t>；到达大气毒性终点浓度</w:t>
      </w:r>
      <w:r w:rsidR="005A26CC" w:rsidRPr="00FC3A9C">
        <w:rPr>
          <w:rFonts w:hint="eastAsia"/>
          <w:bCs/>
          <w:sz w:val="24"/>
        </w:rPr>
        <w:t>-</w:t>
      </w:r>
      <w:r w:rsidR="005A26CC" w:rsidRPr="00FC3A9C">
        <w:rPr>
          <w:bCs/>
          <w:sz w:val="24"/>
        </w:rPr>
        <w:t>2</w:t>
      </w:r>
      <w:r w:rsidR="005A26CC" w:rsidRPr="00FC3A9C">
        <w:rPr>
          <w:rFonts w:hint="eastAsia"/>
          <w:bCs/>
          <w:sz w:val="24"/>
        </w:rPr>
        <w:t>的最远影响距离为</w:t>
      </w:r>
      <w:r w:rsidR="005A26CC" w:rsidRPr="00FC3A9C">
        <w:rPr>
          <w:bCs/>
          <w:sz w:val="24"/>
        </w:rPr>
        <w:t>2380m</w:t>
      </w:r>
      <w:r w:rsidR="005A26CC" w:rsidRPr="00FC3A9C">
        <w:rPr>
          <w:rFonts w:hint="eastAsia"/>
          <w:bCs/>
          <w:sz w:val="24"/>
        </w:rPr>
        <w:t>。大气毒性终点浓度</w:t>
      </w:r>
      <w:r w:rsidR="005A26CC" w:rsidRPr="00FC3A9C">
        <w:rPr>
          <w:rFonts w:hint="eastAsia"/>
          <w:bCs/>
          <w:sz w:val="24"/>
        </w:rPr>
        <w:t>-</w:t>
      </w:r>
      <w:r w:rsidR="005A26CC" w:rsidRPr="00FC3A9C">
        <w:rPr>
          <w:bCs/>
          <w:sz w:val="24"/>
        </w:rPr>
        <w:t>1</w:t>
      </w:r>
      <w:r w:rsidR="005A26CC" w:rsidRPr="00FC3A9C">
        <w:rPr>
          <w:rFonts w:hint="eastAsia"/>
          <w:bCs/>
          <w:sz w:val="24"/>
        </w:rPr>
        <w:t>影响范围内有柏家咀村、兰池佳苑；大气毒性终点浓度</w:t>
      </w:r>
      <w:r w:rsidR="005A26CC" w:rsidRPr="00FC3A9C">
        <w:rPr>
          <w:rFonts w:hint="eastAsia"/>
          <w:bCs/>
          <w:sz w:val="24"/>
        </w:rPr>
        <w:t>-</w:t>
      </w:r>
      <w:r w:rsidR="005A26CC" w:rsidRPr="00FC3A9C">
        <w:rPr>
          <w:bCs/>
          <w:sz w:val="24"/>
        </w:rPr>
        <w:t>2</w:t>
      </w:r>
      <w:r w:rsidR="005A26CC" w:rsidRPr="00FC3A9C">
        <w:rPr>
          <w:rFonts w:hint="eastAsia"/>
          <w:bCs/>
          <w:sz w:val="24"/>
        </w:rPr>
        <w:t>影响范围内居民主要为左排村、后排村、许赵村、杨家湾村、任家沟村、渭电、肖家村、东杨村及兰池学校。</w:t>
      </w:r>
    </w:p>
    <w:p w14:paraId="49742F70" w14:textId="77777777" w:rsidR="00275D85" w:rsidRPr="00FC3A9C" w:rsidRDefault="005076AD" w:rsidP="005076AD">
      <w:pPr>
        <w:spacing w:line="360" w:lineRule="auto"/>
        <w:ind w:firstLineChars="200" w:firstLine="480"/>
        <w:rPr>
          <w:sz w:val="24"/>
        </w:rPr>
      </w:pPr>
      <w:r w:rsidRPr="00FC3A9C">
        <w:rPr>
          <w:rFonts w:eastAsiaTheme="minorEastAsia" w:hint="eastAsia"/>
          <w:bCs/>
          <w:kern w:val="24"/>
          <w:sz w:val="24"/>
        </w:rPr>
        <w:t>厂区内通过设置初期雨水、消防事故废水收集与导流系统，可防止事故状态下</w:t>
      </w:r>
      <w:r w:rsidR="00836C65" w:rsidRPr="00FC3A9C">
        <w:rPr>
          <w:rFonts w:eastAsiaTheme="minorEastAsia" w:hint="eastAsia"/>
          <w:bCs/>
          <w:kern w:val="24"/>
          <w:sz w:val="24"/>
        </w:rPr>
        <w:t>事故废水及消防水进入水体对地表体水体产生影响；</w:t>
      </w:r>
      <w:r w:rsidR="00836C65" w:rsidRPr="00FC3A9C">
        <w:rPr>
          <w:rFonts w:hint="eastAsia"/>
          <w:sz w:val="24"/>
        </w:rPr>
        <w:t>对甲醇围堰、事故池采取符合要求的防渗措施后，对地下水的影响较小</w:t>
      </w:r>
      <w:r w:rsidR="00275D85" w:rsidRPr="00FC3A9C">
        <w:rPr>
          <w:rFonts w:hint="eastAsia"/>
          <w:sz w:val="24"/>
        </w:rPr>
        <w:t>。</w:t>
      </w:r>
    </w:p>
    <w:p w14:paraId="094CAE7D" w14:textId="77777777" w:rsidR="00275D85" w:rsidRPr="00FC3A9C" w:rsidRDefault="00275D85" w:rsidP="00275D85">
      <w:pPr>
        <w:spacing w:line="360" w:lineRule="auto"/>
        <w:ind w:firstLineChars="200" w:firstLine="480"/>
        <w:rPr>
          <w:sz w:val="24"/>
        </w:rPr>
      </w:pPr>
      <w:r w:rsidRPr="00FC3A9C">
        <w:rPr>
          <w:rFonts w:hint="eastAsia"/>
          <w:sz w:val="24"/>
        </w:rPr>
        <w:t>风险评价的结果表明，在落实各项环保措施、风险防范措施和应急预案的情况下，本项目的环境风险是可接受的。</w:t>
      </w:r>
    </w:p>
    <w:p w14:paraId="5DCE99DF" w14:textId="77777777" w:rsidR="00113454" w:rsidRPr="00FC3A9C" w:rsidRDefault="00113454" w:rsidP="00275D85">
      <w:pPr>
        <w:spacing w:line="360" w:lineRule="auto"/>
        <w:outlineLvl w:val="1"/>
        <w:rPr>
          <w:rFonts w:eastAsiaTheme="minorEastAsia"/>
          <w:b/>
          <w:kern w:val="24"/>
          <w:sz w:val="24"/>
        </w:rPr>
      </w:pPr>
      <w:r w:rsidRPr="00FC3A9C">
        <w:rPr>
          <w:rFonts w:eastAsiaTheme="minorEastAsia"/>
          <w:b/>
          <w:kern w:val="24"/>
          <w:sz w:val="24"/>
        </w:rPr>
        <w:t xml:space="preserve">9.2 </w:t>
      </w:r>
      <w:r w:rsidR="00275D85" w:rsidRPr="00FC3A9C">
        <w:rPr>
          <w:rFonts w:eastAsiaTheme="minorEastAsia" w:hint="eastAsia"/>
          <w:b/>
          <w:kern w:val="24"/>
          <w:sz w:val="24"/>
        </w:rPr>
        <w:t>建议</w:t>
      </w:r>
    </w:p>
    <w:p w14:paraId="59F1DD25" w14:textId="77777777" w:rsidR="00113454" w:rsidRPr="00FC3A9C" w:rsidRDefault="004378E9" w:rsidP="00113454">
      <w:pPr>
        <w:spacing w:line="360" w:lineRule="auto"/>
        <w:ind w:firstLineChars="200" w:firstLine="480"/>
        <w:rPr>
          <w:sz w:val="24"/>
        </w:rPr>
      </w:pPr>
      <w:r w:rsidRPr="00FC3A9C">
        <w:rPr>
          <w:sz w:val="24"/>
        </w:rPr>
        <w:fldChar w:fldCharType="begin"/>
      </w:r>
      <w:r w:rsidR="00113454" w:rsidRPr="00FC3A9C">
        <w:rPr>
          <w:sz w:val="24"/>
        </w:rPr>
        <w:instrText xml:space="preserve"> </w:instrText>
      </w:r>
      <w:r w:rsidR="00113454" w:rsidRPr="00FC3A9C">
        <w:rPr>
          <w:rFonts w:hint="eastAsia"/>
          <w:sz w:val="24"/>
        </w:rPr>
        <w:instrText>= 1 \* GB2</w:instrText>
      </w:r>
      <w:r w:rsidR="00113454" w:rsidRPr="00FC3A9C">
        <w:rPr>
          <w:sz w:val="24"/>
        </w:rPr>
        <w:instrText xml:space="preserve"> </w:instrText>
      </w:r>
      <w:r w:rsidRPr="00FC3A9C">
        <w:rPr>
          <w:sz w:val="24"/>
        </w:rPr>
        <w:fldChar w:fldCharType="separate"/>
      </w:r>
      <w:r w:rsidR="00113454" w:rsidRPr="00FC3A9C">
        <w:rPr>
          <w:rFonts w:hint="eastAsia"/>
          <w:noProof/>
          <w:sz w:val="24"/>
        </w:rPr>
        <w:t>⑴</w:t>
      </w:r>
      <w:r w:rsidRPr="00FC3A9C">
        <w:rPr>
          <w:sz w:val="24"/>
        </w:rPr>
        <w:fldChar w:fldCharType="end"/>
      </w:r>
      <w:r w:rsidR="00113454" w:rsidRPr="00FC3A9C">
        <w:rPr>
          <w:sz w:val="24"/>
        </w:rPr>
        <w:t xml:space="preserve"> </w:t>
      </w:r>
      <w:r w:rsidR="00113454" w:rsidRPr="00FC3A9C">
        <w:rPr>
          <w:rFonts w:hint="eastAsia"/>
          <w:sz w:val="24"/>
        </w:rPr>
        <w:t>评价</w:t>
      </w:r>
      <w:r w:rsidR="00113454" w:rsidRPr="00FC3A9C">
        <w:rPr>
          <w:sz w:val="24"/>
        </w:rPr>
        <w:t>要求建设</w:t>
      </w:r>
      <w:r w:rsidR="00836C65" w:rsidRPr="00FC3A9C">
        <w:rPr>
          <w:rFonts w:hint="eastAsia"/>
          <w:sz w:val="24"/>
        </w:rPr>
        <w:t>事故水池</w:t>
      </w:r>
      <w:r w:rsidR="00113454" w:rsidRPr="00FC3A9C">
        <w:rPr>
          <w:rFonts w:hint="eastAsia"/>
          <w:sz w:val="24"/>
        </w:rPr>
        <w:t>1</w:t>
      </w:r>
      <w:r w:rsidR="00113454" w:rsidRPr="00FC3A9C">
        <w:rPr>
          <w:rFonts w:hint="eastAsia"/>
          <w:sz w:val="24"/>
        </w:rPr>
        <w:t>座（有效容积不小于</w:t>
      </w:r>
      <w:r w:rsidR="00186DCE" w:rsidRPr="00FC3A9C">
        <w:rPr>
          <w:sz w:val="24"/>
        </w:rPr>
        <w:t>1515.7</w:t>
      </w:r>
      <w:r w:rsidR="00113454" w:rsidRPr="00FC3A9C">
        <w:rPr>
          <w:rFonts w:hint="eastAsia"/>
          <w:sz w:val="24"/>
        </w:rPr>
        <w:t>m</w:t>
      </w:r>
      <w:r w:rsidR="00113454" w:rsidRPr="00FC3A9C">
        <w:rPr>
          <w:rFonts w:hint="eastAsia"/>
          <w:sz w:val="24"/>
          <w:vertAlign w:val="superscript"/>
        </w:rPr>
        <w:t>3</w:t>
      </w:r>
      <w:r w:rsidR="00113454" w:rsidRPr="00FC3A9C">
        <w:rPr>
          <w:rFonts w:hint="eastAsia"/>
          <w:sz w:val="24"/>
        </w:rPr>
        <w:t>）</w:t>
      </w:r>
      <w:r w:rsidR="00113454" w:rsidRPr="00FC3A9C">
        <w:rPr>
          <w:sz w:val="24"/>
        </w:rPr>
        <w:t>，用于收集事故消防水。</w:t>
      </w:r>
    </w:p>
    <w:p w14:paraId="2EBDCC2E" w14:textId="77777777" w:rsidR="00113454" w:rsidRPr="00FC3A9C" w:rsidRDefault="004378E9" w:rsidP="00113454">
      <w:pPr>
        <w:spacing w:line="360" w:lineRule="auto"/>
        <w:ind w:firstLineChars="200" w:firstLine="480"/>
        <w:rPr>
          <w:sz w:val="24"/>
        </w:rPr>
      </w:pPr>
      <w:r w:rsidRPr="00FC3A9C">
        <w:rPr>
          <w:sz w:val="24"/>
        </w:rPr>
        <w:fldChar w:fldCharType="begin"/>
      </w:r>
      <w:r w:rsidR="00113454" w:rsidRPr="00FC3A9C">
        <w:rPr>
          <w:sz w:val="24"/>
        </w:rPr>
        <w:instrText xml:space="preserve"> </w:instrText>
      </w:r>
      <w:r w:rsidR="00113454" w:rsidRPr="00FC3A9C">
        <w:rPr>
          <w:rFonts w:hint="eastAsia"/>
          <w:sz w:val="24"/>
        </w:rPr>
        <w:instrText>= 2 \* GB2</w:instrText>
      </w:r>
      <w:r w:rsidR="00113454" w:rsidRPr="00FC3A9C">
        <w:rPr>
          <w:sz w:val="24"/>
        </w:rPr>
        <w:instrText xml:space="preserve"> </w:instrText>
      </w:r>
      <w:r w:rsidRPr="00FC3A9C">
        <w:rPr>
          <w:sz w:val="24"/>
        </w:rPr>
        <w:fldChar w:fldCharType="separate"/>
      </w:r>
      <w:r w:rsidR="00113454" w:rsidRPr="00FC3A9C">
        <w:rPr>
          <w:rFonts w:hint="eastAsia"/>
          <w:noProof/>
          <w:sz w:val="24"/>
        </w:rPr>
        <w:t>⑵</w:t>
      </w:r>
      <w:r w:rsidRPr="00FC3A9C">
        <w:rPr>
          <w:sz w:val="24"/>
        </w:rPr>
        <w:fldChar w:fldCharType="end"/>
      </w:r>
      <w:r w:rsidR="00113454" w:rsidRPr="00FC3A9C">
        <w:rPr>
          <w:rFonts w:hint="eastAsia"/>
          <w:sz w:val="24"/>
        </w:rPr>
        <w:t>按照《国家突发环境事件应急预案》（国办函〔</w:t>
      </w:r>
      <w:r w:rsidR="00113454" w:rsidRPr="00FC3A9C">
        <w:rPr>
          <w:rFonts w:hint="eastAsia"/>
          <w:sz w:val="24"/>
        </w:rPr>
        <w:t>2014</w:t>
      </w:r>
      <w:r w:rsidR="00113454" w:rsidRPr="00FC3A9C">
        <w:rPr>
          <w:rFonts w:hint="eastAsia"/>
          <w:sz w:val="24"/>
        </w:rPr>
        <w:t>〕</w:t>
      </w:r>
      <w:r w:rsidR="00113454" w:rsidRPr="00FC3A9C">
        <w:rPr>
          <w:rFonts w:hint="eastAsia"/>
          <w:sz w:val="24"/>
        </w:rPr>
        <w:t>119</w:t>
      </w:r>
      <w:r w:rsidR="00113454" w:rsidRPr="00FC3A9C">
        <w:rPr>
          <w:rFonts w:hint="eastAsia"/>
          <w:sz w:val="24"/>
        </w:rPr>
        <w:t>号）、《陕西省突发环境事件应急预案》（陕政办函〔</w:t>
      </w:r>
      <w:r w:rsidR="00113454" w:rsidRPr="00FC3A9C">
        <w:rPr>
          <w:rFonts w:hint="eastAsia"/>
          <w:sz w:val="24"/>
        </w:rPr>
        <w:t>2015</w:t>
      </w:r>
      <w:r w:rsidR="00113454" w:rsidRPr="00FC3A9C">
        <w:rPr>
          <w:rFonts w:hint="eastAsia"/>
          <w:sz w:val="24"/>
        </w:rPr>
        <w:t>〕</w:t>
      </w:r>
      <w:r w:rsidR="00113454" w:rsidRPr="00FC3A9C">
        <w:rPr>
          <w:rFonts w:hint="eastAsia"/>
          <w:sz w:val="24"/>
        </w:rPr>
        <w:t>128</w:t>
      </w:r>
      <w:r w:rsidR="00113454" w:rsidRPr="00FC3A9C">
        <w:rPr>
          <w:rFonts w:hint="eastAsia"/>
          <w:sz w:val="24"/>
        </w:rPr>
        <w:t>号）要求编制突发</w:t>
      </w:r>
      <w:r w:rsidR="00113454" w:rsidRPr="00FC3A9C">
        <w:rPr>
          <w:sz w:val="24"/>
        </w:rPr>
        <w:t>环境事件应急预案</w:t>
      </w:r>
      <w:r w:rsidR="00113454" w:rsidRPr="00FC3A9C">
        <w:rPr>
          <w:rFonts w:hint="eastAsia"/>
          <w:sz w:val="24"/>
        </w:rPr>
        <w:t>，并根据《企事业单位突发环境事件应急预案备案管理办法（试行）》（环发〔</w:t>
      </w:r>
      <w:r w:rsidR="00113454" w:rsidRPr="00FC3A9C">
        <w:rPr>
          <w:rFonts w:hint="eastAsia"/>
          <w:sz w:val="24"/>
        </w:rPr>
        <w:t>2015</w:t>
      </w:r>
      <w:r w:rsidR="00113454" w:rsidRPr="00FC3A9C">
        <w:rPr>
          <w:rFonts w:hint="eastAsia"/>
          <w:sz w:val="24"/>
        </w:rPr>
        <w:t>〕</w:t>
      </w:r>
      <w:r w:rsidR="00113454" w:rsidRPr="00FC3A9C">
        <w:rPr>
          <w:rFonts w:hint="eastAsia"/>
          <w:sz w:val="24"/>
        </w:rPr>
        <w:t>4</w:t>
      </w:r>
      <w:r w:rsidR="00113454" w:rsidRPr="00FC3A9C">
        <w:rPr>
          <w:rFonts w:hint="eastAsia"/>
          <w:sz w:val="24"/>
        </w:rPr>
        <w:t>号）要求在当地环境保护局进行备案。</w:t>
      </w:r>
    </w:p>
    <w:p w14:paraId="424EBE3A" w14:textId="77777777" w:rsidR="00113454" w:rsidRPr="00FC3A9C" w:rsidRDefault="00113454" w:rsidP="003E6169">
      <w:pPr>
        <w:jc w:val="left"/>
        <w:rPr>
          <w:rFonts w:eastAsiaTheme="minorEastAsia"/>
          <w:sz w:val="18"/>
          <w:szCs w:val="18"/>
        </w:rPr>
      </w:pPr>
    </w:p>
    <w:sectPr w:rsidR="00113454" w:rsidRPr="00FC3A9C" w:rsidSect="00657DBC">
      <w:footerReference w:type="default" r:id="rId56"/>
      <w:pgSz w:w="11907" w:h="16840"/>
      <w:pgMar w:top="1440" w:right="1440" w:bottom="1440" w:left="1440" w:header="737" w:footer="964" w:gutter="0"/>
      <w:pgNumType w:start="1"/>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59DF8" w14:textId="77777777" w:rsidR="00515251" w:rsidRDefault="00515251">
      <w:r>
        <w:separator/>
      </w:r>
    </w:p>
  </w:endnote>
  <w:endnote w:type="continuationSeparator" w:id="0">
    <w:p w14:paraId="53E974AB" w14:textId="77777777" w:rsidR="00515251" w:rsidRDefault="00515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_GB2312">
    <w:altName w:val="微软雅黑"/>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方正宋三简体">
    <w:altName w:val="宋体"/>
    <w:charset w:val="86"/>
    <w:family w:val="auto"/>
    <w:pitch w:val="default"/>
    <w:sig w:usb0="00000000"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2879A" w14:textId="77777777" w:rsidR="00B41A94" w:rsidRDefault="00B41A94">
    <w:pPr>
      <w:pStyle w:val="af5"/>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20C8D7D1" w14:textId="77777777" w:rsidR="00B41A94" w:rsidRDefault="00B41A94">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D47CC" w14:textId="77777777" w:rsidR="00B41A94" w:rsidRDefault="00B41A94">
    <w:pPr>
      <w:pStyle w:val="af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E1F70" w14:textId="77777777" w:rsidR="00B41A94" w:rsidRDefault="00B41A94">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95FEB" w14:textId="77777777" w:rsidR="00B41A94" w:rsidRDefault="00515251" w:rsidP="0099774E">
    <w:pPr>
      <w:pStyle w:val="af5"/>
    </w:pPr>
    <w:r>
      <w:rPr>
        <w:noProof/>
      </w:rPr>
      <w:pict w14:anchorId="571EED30">
        <v:shapetype id="_x0000_t202" coordsize="21600,21600" o:spt="202" path="m,l,21600r21600,l21600,xe">
          <v:stroke joinstyle="miter"/>
          <v:path gradientshapeok="t" o:connecttype="rect"/>
        </v:shapetype>
        <v:shape id="文本框 5" o:spid="_x0000_s2049" type="#_x0000_t202" style="position:absolute;margin-left:211.2pt;margin-top:-.45pt;width:45.6pt;height:11.4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8HdaQIAAAoFAAAOAAAAZHJzL2Uyb0RvYy54bWysVM2O0zAQviPxDpbvNG3ZLlA1XZWuipAq&#10;dkVBnF3HbiJsj7HdJuUB4A04ceHOc/U5GDtJFy1cFnFxJp5v/r6Z8eyq0YochPMVmJyOBkNKhOFQ&#10;VGaX0/fvVk+eU+IDMwVTYEROj8LTq/njR7PaTsUYSlCFcASdGD+tbU7LEOw0yzwvhWZ+AFYYVEpw&#10;mgX8dbuscKxG71pl4+HwMqvBFdYBF97j7XWrpPPkX0rBw42UXgSicoq5hXS6dG7jmc1nbLpzzJYV&#10;79Jg/5CFZpXBoGdX1ywwsnfVH650xR14kGHAQWcgZcVFqgGrGQ3vVbMpmRWpFiTH2zNN/v+55W8O&#10;t45URU4nlBimsUWnb19P33+efnwhk0hPbf0UURuLuNC8hAbb3N97vIxVN9Lp+MV6COqR6OOZXNEE&#10;wvFy8uzFaIwajqrRxeRilLxnd8bW+fBKgCZRyKnD3iVK2WHtAyaC0B4SYxlYVUql/ilD6pxePp0M&#10;k8FZgxbKoGEsoU01SeGoRPSgzFshsfaUcbxIUyeWypEDw3lhnAsTUrHJE6IjSmLYhxh2+Ggq0kQ+&#10;xPhskSKDCWdjXRlwqd57aRcf+5Rli+8ZaOuOFIRm23St3UJxxM46aFfDW76qkP818+GWOdwFbBnu&#10;d7jBQypAnqGTKCnBff7bfcTjiKKWkhp3K6f+0545QYl6bXB44yL2guuFbS+YvV4C0j/Cl8PyJKKB&#10;C6oXpQP9Add+EaOgihmOsXIaenEZ2g3HZ4OLxSKBcN0sC2uzsTy6jnQaWOwDyCoNV6Sl5aKjCxcu&#10;zVz3OMSN/v0/oe6esPkvAAAA//8DAFBLAwQUAAYACAAAACEACQwKPN4AAAAIAQAADwAAAGRycy9k&#10;b3ducmV2LnhtbEyPy07DMBRE90j8g3WR2LVOTKloiFMhHjueLUiwc+JLEmFfR7aThr/HrGA5mtHM&#10;mXI7W8Mm9KF3JCFfZsCQGqd7aiW87u8WF8BCVKSVcYQSvjHAtjo+KlWh3YFecNrFlqUSCoWS0MU4&#10;FJyHpkOrwtINSMn7dN6qmKRvufbqkMqt4SLL1tyqntJCpwa87rD52o1WgnkP/r7O4sd00z7E5yc+&#10;vt3mj1KensxXl8AizvEvDL/4CR2qxFS7kXRgRsJKiFWKSlhsgCX/PD9bA6slCJEBr0r+/0D1AwAA&#10;//8DAFBLAQItABQABgAIAAAAIQC2gziS/gAAAOEBAAATAAAAAAAAAAAAAAAAAAAAAABbQ29udGVu&#10;dF9UeXBlc10ueG1sUEsBAi0AFAAGAAgAAAAhADj9If/WAAAAlAEAAAsAAAAAAAAAAAAAAAAALwEA&#10;AF9yZWxzLy5yZWxzUEsBAi0AFAAGAAgAAAAhAP3jwd1pAgAACgUAAA4AAAAAAAAAAAAAAAAALgIA&#10;AGRycy9lMm9Eb2MueG1sUEsBAi0AFAAGAAgAAAAhAAkMCjzeAAAACAEAAA8AAAAAAAAAAAAAAAAA&#10;wwQAAGRycy9kb3ducmV2LnhtbFBLBQYAAAAABAAEAPMAAADOBQAAAAA=&#10;" filled="f" stroked="f" strokeweight=".5pt">
          <v:textbox inset="0,0,0,0">
            <w:txbxContent>
              <w:p w14:paraId="587E1EA8" w14:textId="77777777" w:rsidR="00B41A94" w:rsidRDefault="00B41A94">
                <w:pPr>
                  <w:pStyle w:val="af5"/>
                  <w:jc w:val="center"/>
                </w:pPr>
                <w:r>
                  <w:rPr>
                    <w:rStyle w:val="afa"/>
                    <w:rFonts w:hint="eastAsia"/>
                  </w:rPr>
                  <w:t>~</w:t>
                </w:r>
                <w:r>
                  <w:rPr>
                    <w:rStyle w:val="afa"/>
                  </w:rPr>
                  <w:fldChar w:fldCharType="begin"/>
                </w:r>
                <w:r>
                  <w:rPr>
                    <w:rStyle w:val="afa"/>
                  </w:rPr>
                  <w:instrText xml:space="preserve"> PAGE </w:instrText>
                </w:r>
                <w:r>
                  <w:rPr>
                    <w:rStyle w:val="afa"/>
                  </w:rPr>
                  <w:fldChar w:fldCharType="separate"/>
                </w:r>
                <w:r>
                  <w:rPr>
                    <w:rStyle w:val="afa"/>
                    <w:noProof/>
                  </w:rPr>
                  <w:t>5</w:t>
                </w:r>
                <w:r>
                  <w:rPr>
                    <w:rStyle w:val="afa"/>
                  </w:rPr>
                  <w:fldChar w:fldCharType="end"/>
                </w:r>
                <w:r>
                  <w:rPr>
                    <w:rStyle w:val="afa"/>
                  </w:rPr>
                  <w:t>~</w:t>
                </w:r>
              </w:p>
            </w:txbxContent>
          </v:textbox>
          <w10:wrap anchorx="margin"/>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1BBAA" w14:textId="77777777" w:rsidR="00B41A94" w:rsidRDefault="00B41A94">
    <w:pPr>
      <w:pStyle w:val="af5"/>
      <w:jc w:val="center"/>
    </w:pPr>
    <w:r>
      <w:t>~</w:t>
    </w:r>
    <w:sdt>
      <w:sdtPr>
        <w:id w:val="-1654596064"/>
        <w:docPartObj>
          <w:docPartGallery w:val="Page Numbers (Bottom of Page)"/>
          <w:docPartUnique/>
        </w:docPartObj>
      </w:sdtPr>
      <w:sdtEndPr/>
      <w:sdtContent>
        <w:r>
          <w:fldChar w:fldCharType="begin"/>
        </w:r>
        <w:r>
          <w:instrText>PAGE   \* MERGEFORMAT</w:instrText>
        </w:r>
        <w:r>
          <w:fldChar w:fldCharType="separate"/>
        </w:r>
        <w:r w:rsidRPr="00EF27B5">
          <w:rPr>
            <w:noProof/>
            <w:lang w:val="zh-CN"/>
          </w:rPr>
          <w:t>52</w:t>
        </w:r>
        <w:r>
          <w:rPr>
            <w:noProof/>
            <w:lang w:val="zh-CN"/>
          </w:rPr>
          <w:fldChar w:fldCharType="end"/>
        </w:r>
        <w:r>
          <w:t>~</w:t>
        </w:r>
      </w:sdtContent>
    </w:sdt>
  </w:p>
  <w:p w14:paraId="58D91F87" w14:textId="77777777" w:rsidR="00B41A94" w:rsidRPr="00893DBC" w:rsidRDefault="00B41A94" w:rsidP="00113454">
    <w:pPr>
      <w:pStyle w:val="af5"/>
      <w:jc w:val="center"/>
      <w:rPr>
        <w:rFonts w:eastAsiaTheme="majorEastAsia"/>
        <w:sz w:val="21"/>
        <w:szCs w:val="21"/>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2372D" w14:textId="77777777" w:rsidR="00B41A94" w:rsidRDefault="00B41A94">
    <w:pPr>
      <w:pStyle w:val="af5"/>
      <w:jc w:val="center"/>
    </w:pPr>
  </w:p>
  <w:p w14:paraId="570B71B1" w14:textId="77777777" w:rsidR="00B41A94" w:rsidRPr="00893DBC" w:rsidRDefault="00B41A94" w:rsidP="00113454">
    <w:pPr>
      <w:pStyle w:val="af5"/>
      <w:jc w:val="center"/>
      <w:rPr>
        <w:rFonts w:eastAsiaTheme="majorEastAsia"/>
        <w:sz w:val="21"/>
        <w:szCs w:val="2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425565"/>
      <w:docPartObj>
        <w:docPartGallery w:val="Page Numbers (Bottom of Page)"/>
        <w:docPartUnique/>
      </w:docPartObj>
    </w:sdtPr>
    <w:sdtEndPr/>
    <w:sdtContent>
      <w:p w14:paraId="6D72A86F" w14:textId="77777777" w:rsidR="00B41A94" w:rsidRDefault="00B41A94">
        <w:pPr>
          <w:pStyle w:val="af5"/>
          <w:jc w:val="center"/>
        </w:pPr>
        <w:r>
          <w:t>~</w:t>
        </w:r>
        <w:r>
          <w:fldChar w:fldCharType="begin"/>
        </w:r>
        <w:r>
          <w:instrText>PAGE   \* MERGEFORMAT</w:instrText>
        </w:r>
        <w:r>
          <w:fldChar w:fldCharType="separate"/>
        </w:r>
        <w:r w:rsidRPr="00EF27B5">
          <w:rPr>
            <w:noProof/>
            <w:lang w:val="zh-CN"/>
          </w:rPr>
          <w:t>28</w:t>
        </w:r>
        <w:r>
          <w:rPr>
            <w:noProof/>
            <w:lang w:val="zh-CN"/>
          </w:rPr>
          <w:fldChar w:fldCharType="end"/>
        </w:r>
        <w:r>
          <w:t>~</w:t>
        </w:r>
      </w:p>
    </w:sdtContent>
  </w:sdt>
  <w:p w14:paraId="62B4910D" w14:textId="77777777" w:rsidR="00B41A94" w:rsidRPr="00893DBC" w:rsidRDefault="00B41A94" w:rsidP="00113454">
    <w:pPr>
      <w:pStyle w:val="af5"/>
      <w:jc w:val="center"/>
      <w:rPr>
        <w:rFonts w:eastAsiaTheme="majorEastAsia"/>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4A4A2" w14:textId="77777777" w:rsidR="00515251" w:rsidRDefault="00515251">
      <w:r>
        <w:separator/>
      </w:r>
    </w:p>
  </w:footnote>
  <w:footnote w:type="continuationSeparator" w:id="0">
    <w:p w14:paraId="3E27DA08" w14:textId="77777777" w:rsidR="00515251" w:rsidRDefault="00515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E5865" w14:textId="77777777" w:rsidR="00B41A94" w:rsidRDefault="00B41A94"/>
  <w:p w14:paraId="34E1D570" w14:textId="77777777" w:rsidR="00B41A94" w:rsidRDefault="00B41A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84B09" w14:textId="77777777" w:rsidR="00B41A94" w:rsidRDefault="00B41A94">
    <w:pPr>
      <w:pStyle w:val="af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2B8FD4"/>
    <w:multiLevelType w:val="singleLevel"/>
    <w:tmpl w:val="FF2B8FD4"/>
    <w:lvl w:ilvl="0">
      <w:start w:val="2"/>
      <w:numFmt w:val="chineseCounting"/>
      <w:suff w:val="nothing"/>
      <w:lvlText w:val="%1、"/>
      <w:lvlJc w:val="left"/>
      <w:rPr>
        <w:rFonts w:hint="eastAsia"/>
      </w:rPr>
    </w:lvl>
  </w:abstractNum>
  <w:abstractNum w:abstractNumId="1" w15:restartNumberingAfterBreak="0">
    <w:nsid w:val="0E2D0055"/>
    <w:multiLevelType w:val="hybridMultilevel"/>
    <w:tmpl w:val="112C2064"/>
    <w:lvl w:ilvl="0" w:tplc="088AE454">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24882C07"/>
    <w:multiLevelType w:val="hybridMultilevel"/>
    <w:tmpl w:val="0258324A"/>
    <w:lvl w:ilvl="0" w:tplc="5DD08522">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37F86006"/>
    <w:multiLevelType w:val="hybridMultilevel"/>
    <w:tmpl w:val="44303D44"/>
    <w:lvl w:ilvl="0" w:tplc="B30EB41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3C9604AA"/>
    <w:multiLevelType w:val="hybridMultilevel"/>
    <w:tmpl w:val="AC803F08"/>
    <w:lvl w:ilvl="0" w:tplc="A6C8F4D8">
      <w:start w:val="1"/>
      <w:numFmt w:val="decimalEnclosedParen"/>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49422E65"/>
    <w:multiLevelType w:val="hybridMultilevel"/>
    <w:tmpl w:val="B37C3856"/>
    <w:lvl w:ilvl="0" w:tplc="2EF622C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56A5D502"/>
    <w:multiLevelType w:val="singleLevel"/>
    <w:tmpl w:val="56A5D502"/>
    <w:lvl w:ilvl="0">
      <w:start w:val="1"/>
      <w:numFmt w:val="chineseCounting"/>
      <w:suff w:val="nothing"/>
      <w:lvlText w:val="%1、"/>
      <w:lvlJc w:val="left"/>
    </w:lvl>
  </w:abstractNum>
  <w:abstractNum w:abstractNumId="7" w15:restartNumberingAfterBreak="0">
    <w:nsid w:val="58ABE24F"/>
    <w:multiLevelType w:val="singleLevel"/>
    <w:tmpl w:val="58ABE24F"/>
    <w:lvl w:ilvl="0">
      <w:start w:val="8"/>
      <w:numFmt w:val="decimal"/>
      <w:suff w:val="nothing"/>
      <w:lvlText w:val="%1、"/>
      <w:lvlJc w:val="left"/>
    </w:lvl>
  </w:abstractNum>
  <w:abstractNum w:abstractNumId="8" w15:restartNumberingAfterBreak="0">
    <w:nsid w:val="58D48519"/>
    <w:multiLevelType w:val="singleLevel"/>
    <w:tmpl w:val="58D48519"/>
    <w:lvl w:ilvl="0">
      <w:start w:val="2"/>
      <w:numFmt w:val="chineseCounting"/>
      <w:suff w:val="nothing"/>
      <w:lvlText w:val="%1、"/>
      <w:lvlJc w:val="left"/>
    </w:lvl>
  </w:abstractNum>
  <w:abstractNum w:abstractNumId="9" w15:restartNumberingAfterBreak="0">
    <w:nsid w:val="58D4852B"/>
    <w:multiLevelType w:val="singleLevel"/>
    <w:tmpl w:val="58D4852B"/>
    <w:lvl w:ilvl="0">
      <w:start w:val="1"/>
      <w:numFmt w:val="decimal"/>
      <w:suff w:val="nothing"/>
      <w:lvlText w:val="%1、"/>
      <w:lvlJc w:val="left"/>
    </w:lvl>
  </w:abstractNum>
  <w:abstractNum w:abstractNumId="10" w15:restartNumberingAfterBreak="0">
    <w:nsid w:val="58EB5212"/>
    <w:multiLevelType w:val="singleLevel"/>
    <w:tmpl w:val="58EB5212"/>
    <w:lvl w:ilvl="0">
      <w:start w:val="2"/>
      <w:numFmt w:val="decimal"/>
      <w:suff w:val="nothing"/>
      <w:lvlText w:val="%1、"/>
      <w:lvlJc w:val="left"/>
    </w:lvl>
  </w:abstractNum>
  <w:abstractNum w:abstractNumId="11" w15:restartNumberingAfterBreak="0">
    <w:nsid w:val="58EC3B9B"/>
    <w:multiLevelType w:val="singleLevel"/>
    <w:tmpl w:val="58EC3B9B"/>
    <w:lvl w:ilvl="0">
      <w:start w:val="4"/>
      <w:numFmt w:val="decimal"/>
      <w:suff w:val="nothing"/>
      <w:lvlText w:val="%1、"/>
      <w:lvlJc w:val="left"/>
    </w:lvl>
  </w:abstractNum>
  <w:abstractNum w:abstractNumId="12" w15:restartNumberingAfterBreak="0">
    <w:nsid w:val="59488DDF"/>
    <w:multiLevelType w:val="singleLevel"/>
    <w:tmpl w:val="59488DDF"/>
    <w:lvl w:ilvl="0">
      <w:start w:val="1"/>
      <w:numFmt w:val="decimal"/>
      <w:suff w:val="nothing"/>
      <w:lvlText w:val="%1."/>
      <w:lvlJc w:val="left"/>
    </w:lvl>
  </w:abstractNum>
  <w:abstractNum w:abstractNumId="13" w15:restartNumberingAfterBreak="0">
    <w:nsid w:val="594B69E5"/>
    <w:multiLevelType w:val="singleLevel"/>
    <w:tmpl w:val="594B69E5"/>
    <w:lvl w:ilvl="0">
      <w:start w:val="1"/>
      <w:numFmt w:val="decimal"/>
      <w:suff w:val="nothing"/>
      <w:lvlText w:val="%1）"/>
      <w:lvlJc w:val="left"/>
    </w:lvl>
  </w:abstractNum>
  <w:abstractNum w:abstractNumId="14" w15:restartNumberingAfterBreak="0">
    <w:nsid w:val="59A808F2"/>
    <w:multiLevelType w:val="singleLevel"/>
    <w:tmpl w:val="59A808F2"/>
    <w:lvl w:ilvl="0">
      <w:start w:val="4"/>
      <w:numFmt w:val="decimal"/>
      <w:suff w:val="nothing"/>
      <w:lvlText w:val="%1."/>
      <w:lvlJc w:val="left"/>
    </w:lvl>
  </w:abstractNum>
  <w:abstractNum w:abstractNumId="15" w15:restartNumberingAfterBreak="0">
    <w:nsid w:val="668E315C"/>
    <w:multiLevelType w:val="multilevel"/>
    <w:tmpl w:val="668E315C"/>
    <w:lvl w:ilvl="0">
      <w:start w:val="1"/>
      <w:numFmt w:val="decimalEnclosedParen"/>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CEA2025"/>
    <w:multiLevelType w:val="multilevel"/>
    <w:tmpl w:val="6CEA202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7" w15:restartNumberingAfterBreak="0">
    <w:nsid w:val="6F47404A"/>
    <w:multiLevelType w:val="hybridMultilevel"/>
    <w:tmpl w:val="54629752"/>
    <w:lvl w:ilvl="0" w:tplc="0CB84ED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712610BA"/>
    <w:multiLevelType w:val="hybridMultilevel"/>
    <w:tmpl w:val="DF4CFDA6"/>
    <w:lvl w:ilvl="0" w:tplc="EFCAA9E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9AA4201"/>
    <w:multiLevelType w:val="hybridMultilevel"/>
    <w:tmpl w:val="F16EAC46"/>
    <w:lvl w:ilvl="0" w:tplc="F5567528">
      <w:start w:val="7"/>
      <w:numFmt w:val="japaneseCounting"/>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6"/>
  </w:num>
  <w:num w:numId="4">
    <w:abstractNumId w:val="10"/>
  </w:num>
  <w:num w:numId="5">
    <w:abstractNumId w:val="11"/>
  </w:num>
  <w:num w:numId="6">
    <w:abstractNumId w:val="8"/>
  </w:num>
  <w:num w:numId="7">
    <w:abstractNumId w:val="9"/>
  </w:num>
  <w:num w:numId="8">
    <w:abstractNumId w:val="4"/>
  </w:num>
  <w:num w:numId="9">
    <w:abstractNumId w:val="14"/>
  </w:num>
  <w:num w:numId="10">
    <w:abstractNumId w:val="13"/>
  </w:num>
  <w:num w:numId="11">
    <w:abstractNumId w:val="12"/>
  </w:num>
  <w:num w:numId="12">
    <w:abstractNumId w:val="3"/>
  </w:num>
  <w:num w:numId="13">
    <w:abstractNumId w:val="18"/>
  </w:num>
  <w:num w:numId="14">
    <w:abstractNumId w:val="17"/>
  </w:num>
  <w:num w:numId="15">
    <w:abstractNumId w:val="19"/>
  </w:num>
  <w:num w:numId="16">
    <w:abstractNumId w:val="1"/>
  </w:num>
  <w:num w:numId="17">
    <w:abstractNumId w:val="15"/>
  </w:num>
  <w:num w:numId="18">
    <w:abstractNumId w:val="16"/>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hideSpellingErrors/>
  <w:defaultTabStop w:val="420"/>
  <w:drawingGridVerticalSpacing w:val="157"/>
  <w:noPunctuationKerning/>
  <w:characterSpacingControl w:val="compressPunctuation"/>
  <w:hdrShapeDefaults>
    <o:shapedefaults v:ext="edit" spidmax="2050" fillcolor="white">
      <v:fill color="white"/>
      <v:stroke endarrow="block" endarrowwidth="narrow" endarrowlength="long"/>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1D0"/>
    <w:rsid w:val="00000C1E"/>
    <w:rsid w:val="0000127C"/>
    <w:rsid w:val="000015D7"/>
    <w:rsid w:val="000017B4"/>
    <w:rsid w:val="000019DF"/>
    <w:rsid w:val="00002C78"/>
    <w:rsid w:val="000031F7"/>
    <w:rsid w:val="000032A3"/>
    <w:rsid w:val="000033F1"/>
    <w:rsid w:val="000035D5"/>
    <w:rsid w:val="000036A3"/>
    <w:rsid w:val="000039AC"/>
    <w:rsid w:val="000039F5"/>
    <w:rsid w:val="00003AA4"/>
    <w:rsid w:val="00003E26"/>
    <w:rsid w:val="00004056"/>
    <w:rsid w:val="00004A92"/>
    <w:rsid w:val="00004E01"/>
    <w:rsid w:val="0000534B"/>
    <w:rsid w:val="000054AC"/>
    <w:rsid w:val="000056CB"/>
    <w:rsid w:val="000060CB"/>
    <w:rsid w:val="000065FE"/>
    <w:rsid w:val="00006D70"/>
    <w:rsid w:val="00007099"/>
    <w:rsid w:val="00007237"/>
    <w:rsid w:val="00007BED"/>
    <w:rsid w:val="000102DE"/>
    <w:rsid w:val="00010601"/>
    <w:rsid w:val="00010CC3"/>
    <w:rsid w:val="00010D38"/>
    <w:rsid w:val="00011042"/>
    <w:rsid w:val="000115F5"/>
    <w:rsid w:val="00011A87"/>
    <w:rsid w:val="00011E0F"/>
    <w:rsid w:val="000125FF"/>
    <w:rsid w:val="00012EB2"/>
    <w:rsid w:val="00012FEB"/>
    <w:rsid w:val="0001300A"/>
    <w:rsid w:val="000131EA"/>
    <w:rsid w:val="0001326D"/>
    <w:rsid w:val="000133A4"/>
    <w:rsid w:val="00013D6E"/>
    <w:rsid w:val="00013EAA"/>
    <w:rsid w:val="000141A0"/>
    <w:rsid w:val="00014283"/>
    <w:rsid w:val="00014329"/>
    <w:rsid w:val="00014562"/>
    <w:rsid w:val="00014618"/>
    <w:rsid w:val="000146E4"/>
    <w:rsid w:val="0001496C"/>
    <w:rsid w:val="00014CA0"/>
    <w:rsid w:val="00014E25"/>
    <w:rsid w:val="00014F36"/>
    <w:rsid w:val="000163FC"/>
    <w:rsid w:val="00016ACE"/>
    <w:rsid w:val="00016B4A"/>
    <w:rsid w:val="00017018"/>
    <w:rsid w:val="0001710D"/>
    <w:rsid w:val="00017383"/>
    <w:rsid w:val="0001746F"/>
    <w:rsid w:val="00017595"/>
    <w:rsid w:val="00017980"/>
    <w:rsid w:val="00017DE0"/>
    <w:rsid w:val="00017F3D"/>
    <w:rsid w:val="0002062C"/>
    <w:rsid w:val="000207B8"/>
    <w:rsid w:val="00020970"/>
    <w:rsid w:val="00020B8E"/>
    <w:rsid w:val="00020C1F"/>
    <w:rsid w:val="00021235"/>
    <w:rsid w:val="00021837"/>
    <w:rsid w:val="000220BF"/>
    <w:rsid w:val="000227D6"/>
    <w:rsid w:val="0002290B"/>
    <w:rsid w:val="000230C5"/>
    <w:rsid w:val="00023188"/>
    <w:rsid w:val="000233CA"/>
    <w:rsid w:val="00023E43"/>
    <w:rsid w:val="000242AE"/>
    <w:rsid w:val="00025211"/>
    <w:rsid w:val="00025361"/>
    <w:rsid w:val="00025BE3"/>
    <w:rsid w:val="00026B0C"/>
    <w:rsid w:val="00026DE3"/>
    <w:rsid w:val="00026EBE"/>
    <w:rsid w:val="00027834"/>
    <w:rsid w:val="00030616"/>
    <w:rsid w:val="00030A47"/>
    <w:rsid w:val="00030AA8"/>
    <w:rsid w:val="00030DB2"/>
    <w:rsid w:val="00030E92"/>
    <w:rsid w:val="0003136F"/>
    <w:rsid w:val="00031740"/>
    <w:rsid w:val="00031747"/>
    <w:rsid w:val="00031D24"/>
    <w:rsid w:val="00032193"/>
    <w:rsid w:val="00032A00"/>
    <w:rsid w:val="00032C4F"/>
    <w:rsid w:val="00032F45"/>
    <w:rsid w:val="000332AB"/>
    <w:rsid w:val="00033627"/>
    <w:rsid w:val="00033761"/>
    <w:rsid w:val="000337EC"/>
    <w:rsid w:val="0003385E"/>
    <w:rsid w:val="00034452"/>
    <w:rsid w:val="00034689"/>
    <w:rsid w:val="00034747"/>
    <w:rsid w:val="000350B3"/>
    <w:rsid w:val="000354C6"/>
    <w:rsid w:val="00035D41"/>
    <w:rsid w:val="00035DC4"/>
    <w:rsid w:val="00035E3A"/>
    <w:rsid w:val="00035E66"/>
    <w:rsid w:val="0003608C"/>
    <w:rsid w:val="00036917"/>
    <w:rsid w:val="00036CFB"/>
    <w:rsid w:val="00037181"/>
    <w:rsid w:val="000373B8"/>
    <w:rsid w:val="00040060"/>
    <w:rsid w:val="000401D7"/>
    <w:rsid w:val="0004056F"/>
    <w:rsid w:val="000410D3"/>
    <w:rsid w:val="000411B1"/>
    <w:rsid w:val="00041339"/>
    <w:rsid w:val="0004164C"/>
    <w:rsid w:val="00041C68"/>
    <w:rsid w:val="00041F10"/>
    <w:rsid w:val="00041F32"/>
    <w:rsid w:val="00041F38"/>
    <w:rsid w:val="00041FE5"/>
    <w:rsid w:val="00042001"/>
    <w:rsid w:val="00042230"/>
    <w:rsid w:val="00042A84"/>
    <w:rsid w:val="00042CA5"/>
    <w:rsid w:val="00042CA9"/>
    <w:rsid w:val="0004308B"/>
    <w:rsid w:val="00043131"/>
    <w:rsid w:val="00044164"/>
    <w:rsid w:val="00044234"/>
    <w:rsid w:val="00044543"/>
    <w:rsid w:val="000446D5"/>
    <w:rsid w:val="000448AD"/>
    <w:rsid w:val="0004562B"/>
    <w:rsid w:val="00045DD9"/>
    <w:rsid w:val="000469AD"/>
    <w:rsid w:val="00046A11"/>
    <w:rsid w:val="00046AC0"/>
    <w:rsid w:val="00046CEF"/>
    <w:rsid w:val="0004725D"/>
    <w:rsid w:val="00047417"/>
    <w:rsid w:val="00047C33"/>
    <w:rsid w:val="0005042D"/>
    <w:rsid w:val="00050A2E"/>
    <w:rsid w:val="0005113F"/>
    <w:rsid w:val="000517C5"/>
    <w:rsid w:val="0005183F"/>
    <w:rsid w:val="000518F4"/>
    <w:rsid w:val="00051A4D"/>
    <w:rsid w:val="00051B5B"/>
    <w:rsid w:val="00052238"/>
    <w:rsid w:val="00052379"/>
    <w:rsid w:val="00053041"/>
    <w:rsid w:val="00053093"/>
    <w:rsid w:val="00053137"/>
    <w:rsid w:val="00053540"/>
    <w:rsid w:val="00054E8A"/>
    <w:rsid w:val="00054EA5"/>
    <w:rsid w:val="00055790"/>
    <w:rsid w:val="00055A6C"/>
    <w:rsid w:val="00056450"/>
    <w:rsid w:val="000568E9"/>
    <w:rsid w:val="00056A8A"/>
    <w:rsid w:val="00056E84"/>
    <w:rsid w:val="00056F4C"/>
    <w:rsid w:val="00056FCB"/>
    <w:rsid w:val="0005712F"/>
    <w:rsid w:val="0005729A"/>
    <w:rsid w:val="0005731E"/>
    <w:rsid w:val="00057408"/>
    <w:rsid w:val="00060185"/>
    <w:rsid w:val="0006046F"/>
    <w:rsid w:val="000604DB"/>
    <w:rsid w:val="00060BF4"/>
    <w:rsid w:val="00060EBE"/>
    <w:rsid w:val="000612BF"/>
    <w:rsid w:val="00061685"/>
    <w:rsid w:val="0006178A"/>
    <w:rsid w:val="00061799"/>
    <w:rsid w:val="00061C64"/>
    <w:rsid w:val="00061C90"/>
    <w:rsid w:val="00061FE3"/>
    <w:rsid w:val="0006210B"/>
    <w:rsid w:val="00062444"/>
    <w:rsid w:val="000625ED"/>
    <w:rsid w:val="000630EF"/>
    <w:rsid w:val="000632FB"/>
    <w:rsid w:val="00063405"/>
    <w:rsid w:val="000634C2"/>
    <w:rsid w:val="0006365C"/>
    <w:rsid w:val="00063AED"/>
    <w:rsid w:val="00063B62"/>
    <w:rsid w:val="00063E8C"/>
    <w:rsid w:val="00063FA9"/>
    <w:rsid w:val="000644DB"/>
    <w:rsid w:val="000652CC"/>
    <w:rsid w:val="000653EA"/>
    <w:rsid w:val="00065498"/>
    <w:rsid w:val="00066247"/>
    <w:rsid w:val="000663D5"/>
    <w:rsid w:val="00066425"/>
    <w:rsid w:val="00066473"/>
    <w:rsid w:val="00066963"/>
    <w:rsid w:val="00066C5B"/>
    <w:rsid w:val="00066C5C"/>
    <w:rsid w:val="0006776E"/>
    <w:rsid w:val="00067B6C"/>
    <w:rsid w:val="00067B79"/>
    <w:rsid w:val="000702D0"/>
    <w:rsid w:val="0007064C"/>
    <w:rsid w:val="00070D5D"/>
    <w:rsid w:val="00071324"/>
    <w:rsid w:val="00071763"/>
    <w:rsid w:val="00071997"/>
    <w:rsid w:val="00071C77"/>
    <w:rsid w:val="00072271"/>
    <w:rsid w:val="00072445"/>
    <w:rsid w:val="00072810"/>
    <w:rsid w:val="000728C0"/>
    <w:rsid w:val="000731CF"/>
    <w:rsid w:val="00073511"/>
    <w:rsid w:val="00073F75"/>
    <w:rsid w:val="000742A3"/>
    <w:rsid w:val="000749C4"/>
    <w:rsid w:val="00074ACD"/>
    <w:rsid w:val="00074C06"/>
    <w:rsid w:val="0007515F"/>
    <w:rsid w:val="00075A68"/>
    <w:rsid w:val="00075B51"/>
    <w:rsid w:val="00075D28"/>
    <w:rsid w:val="00075FD1"/>
    <w:rsid w:val="0007603F"/>
    <w:rsid w:val="00076391"/>
    <w:rsid w:val="00076526"/>
    <w:rsid w:val="000766BC"/>
    <w:rsid w:val="00076750"/>
    <w:rsid w:val="000772AE"/>
    <w:rsid w:val="000774EE"/>
    <w:rsid w:val="000775E0"/>
    <w:rsid w:val="00077838"/>
    <w:rsid w:val="00080207"/>
    <w:rsid w:val="00080394"/>
    <w:rsid w:val="00080721"/>
    <w:rsid w:val="00080811"/>
    <w:rsid w:val="000808A1"/>
    <w:rsid w:val="00080DF5"/>
    <w:rsid w:val="0008132A"/>
    <w:rsid w:val="00081501"/>
    <w:rsid w:val="00081855"/>
    <w:rsid w:val="00081C80"/>
    <w:rsid w:val="00081FB4"/>
    <w:rsid w:val="00082030"/>
    <w:rsid w:val="000820AE"/>
    <w:rsid w:val="000824BD"/>
    <w:rsid w:val="00082956"/>
    <w:rsid w:val="00082BC7"/>
    <w:rsid w:val="00082DC0"/>
    <w:rsid w:val="000834F6"/>
    <w:rsid w:val="000838D4"/>
    <w:rsid w:val="000846A0"/>
    <w:rsid w:val="00084804"/>
    <w:rsid w:val="00084D64"/>
    <w:rsid w:val="00085088"/>
    <w:rsid w:val="000852CF"/>
    <w:rsid w:val="00085786"/>
    <w:rsid w:val="00086112"/>
    <w:rsid w:val="000867AA"/>
    <w:rsid w:val="000869CF"/>
    <w:rsid w:val="00086A11"/>
    <w:rsid w:val="00086CEF"/>
    <w:rsid w:val="00086D76"/>
    <w:rsid w:val="000870E6"/>
    <w:rsid w:val="00087421"/>
    <w:rsid w:val="000877BE"/>
    <w:rsid w:val="00090D5E"/>
    <w:rsid w:val="00090D88"/>
    <w:rsid w:val="00091748"/>
    <w:rsid w:val="00091761"/>
    <w:rsid w:val="00091CEE"/>
    <w:rsid w:val="00091E48"/>
    <w:rsid w:val="000922B9"/>
    <w:rsid w:val="0009249F"/>
    <w:rsid w:val="00092531"/>
    <w:rsid w:val="00093366"/>
    <w:rsid w:val="00093D55"/>
    <w:rsid w:val="00094C35"/>
    <w:rsid w:val="00095148"/>
    <w:rsid w:val="000957F0"/>
    <w:rsid w:val="00095A0C"/>
    <w:rsid w:val="00095F07"/>
    <w:rsid w:val="00096152"/>
    <w:rsid w:val="000966C7"/>
    <w:rsid w:val="00096974"/>
    <w:rsid w:val="000969E3"/>
    <w:rsid w:val="00096AA8"/>
    <w:rsid w:val="00096F02"/>
    <w:rsid w:val="00097001"/>
    <w:rsid w:val="000972C4"/>
    <w:rsid w:val="0009795B"/>
    <w:rsid w:val="00097F31"/>
    <w:rsid w:val="00097F8D"/>
    <w:rsid w:val="000A0818"/>
    <w:rsid w:val="000A0D8B"/>
    <w:rsid w:val="000A107B"/>
    <w:rsid w:val="000A1310"/>
    <w:rsid w:val="000A1F49"/>
    <w:rsid w:val="000A2039"/>
    <w:rsid w:val="000A2607"/>
    <w:rsid w:val="000A2AED"/>
    <w:rsid w:val="000A2B3F"/>
    <w:rsid w:val="000A2CC0"/>
    <w:rsid w:val="000A3097"/>
    <w:rsid w:val="000A30DF"/>
    <w:rsid w:val="000A36D0"/>
    <w:rsid w:val="000A4954"/>
    <w:rsid w:val="000A5709"/>
    <w:rsid w:val="000A5838"/>
    <w:rsid w:val="000A5878"/>
    <w:rsid w:val="000A58E0"/>
    <w:rsid w:val="000A65A7"/>
    <w:rsid w:val="000A669E"/>
    <w:rsid w:val="000A670D"/>
    <w:rsid w:val="000A6BA0"/>
    <w:rsid w:val="000A6EC8"/>
    <w:rsid w:val="000A72AE"/>
    <w:rsid w:val="000A79CB"/>
    <w:rsid w:val="000B0095"/>
    <w:rsid w:val="000B02E3"/>
    <w:rsid w:val="000B03D4"/>
    <w:rsid w:val="000B0427"/>
    <w:rsid w:val="000B1026"/>
    <w:rsid w:val="000B123B"/>
    <w:rsid w:val="000B12C0"/>
    <w:rsid w:val="000B16E3"/>
    <w:rsid w:val="000B18AF"/>
    <w:rsid w:val="000B1AFF"/>
    <w:rsid w:val="000B1B8B"/>
    <w:rsid w:val="000B2C04"/>
    <w:rsid w:val="000B2ED5"/>
    <w:rsid w:val="000B3235"/>
    <w:rsid w:val="000B3CCD"/>
    <w:rsid w:val="000B3DFA"/>
    <w:rsid w:val="000B42C3"/>
    <w:rsid w:val="000B49EB"/>
    <w:rsid w:val="000B4C8E"/>
    <w:rsid w:val="000B4E21"/>
    <w:rsid w:val="000B5263"/>
    <w:rsid w:val="000B5397"/>
    <w:rsid w:val="000B5634"/>
    <w:rsid w:val="000B5978"/>
    <w:rsid w:val="000B5CC8"/>
    <w:rsid w:val="000B5F47"/>
    <w:rsid w:val="000B60C6"/>
    <w:rsid w:val="000B6131"/>
    <w:rsid w:val="000B627A"/>
    <w:rsid w:val="000B6F9B"/>
    <w:rsid w:val="000B713F"/>
    <w:rsid w:val="000B742D"/>
    <w:rsid w:val="000B747A"/>
    <w:rsid w:val="000B7F97"/>
    <w:rsid w:val="000C0341"/>
    <w:rsid w:val="000C0393"/>
    <w:rsid w:val="000C0404"/>
    <w:rsid w:val="000C07FA"/>
    <w:rsid w:val="000C08AE"/>
    <w:rsid w:val="000C091A"/>
    <w:rsid w:val="000C095A"/>
    <w:rsid w:val="000C0A16"/>
    <w:rsid w:val="000C0C86"/>
    <w:rsid w:val="000C0D56"/>
    <w:rsid w:val="000C0DAC"/>
    <w:rsid w:val="000C104B"/>
    <w:rsid w:val="000C11D1"/>
    <w:rsid w:val="000C2029"/>
    <w:rsid w:val="000C24B4"/>
    <w:rsid w:val="000C25A8"/>
    <w:rsid w:val="000C2919"/>
    <w:rsid w:val="000C3791"/>
    <w:rsid w:val="000C3AE4"/>
    <w:rsid w:val="000C3BF9"/>
    <w:rsid w:val="000C42C5"/>
    <w:rsid w:val="000C4350"/>
    <w:rsid w:val="000C439E"/>
    <w:rsid w:val="000C4787"/>
    <w:rsid w:val="000C4C96"/>
    <w:rsid w:val="000C4CA6"/>
    <w:rsid w:val="000C4D8C"/>
    <w:rsid w:val="000C5105"/>
    <w:rsid w:val="000C5825"/>
    <w:rsid w:val="000C5A65"/>
    <w:rsid w:val="000C5C12"/>
    <w:rsid w:val="000C5DEF"/>
    <w:rsid w:val="000C6143"/>
    <w:rsid w:val="000C62C1"/>
    <w:rsid w:val="000C65D2"/>
    <w:rsid w:val="000C6619"/>
    <w:rsid w:val="000C66BC"/>
    <w:rsid w:val="000C71AF"/>
    <w:rsid w:val="000C746C"/>
    <w:rsid w:val="000C7D22"/>
    <w:rsid w:val="000D025C"/>
    <w:rsid w:val="000D0654"/>
    <w:rsid w:val="000D0BEB"/>
    <w:rsid w:val="000D1292"/>
    <w:rsid w:val="000D12C8"/>
    <w:rsid w:val="000D16C5"/>
    <w:rsid w:val="000D1848"/>
    <w:rsid w:val="000D1CE7"/>
    <w:rsid w:val="000D298F"/>
    <w:rsid w:val="000D31EB"/>
    <w:rsid w:val="000D395E"/>
    <w:rsid w:val="000D39AC"/>
    <w:rsid w:val="000D3E7D"/>
    <w:rsid w:val="000D4185"/>
    <w:rsid w:val="000D46BB"/>
    <w:rsid w:val="000D4AFE"/>
    <w:rsid w:val="000D4C01"/>
    <w:rsid w:val="000D4D37"/>
    <w:rsid w:val="000D558B"/>
    <w:rsid w:val="000D623D"/>
    <w:rsid w:val="000D65A7"/>
    <w:rsid w:val="000D6E0D"/>
    <w:rsid w:val="000D70F1"/>
    <w:rsid w:val="000D71E2"/>
    <w:rsid w:val="000D71F6"/>
    <w:rsid w:val="000D7879"/>
    <w:rsid w:val="000D7A32"/>
    <w:rsid w:val="000E03B7"/>
    <w:rsid w:val="000E08D7"/>
    <w:rsid w:val="000E0D2D"/>
    <w:rsid w:val="000E0F52"/>
    <w:rsid w:val="000E14E6"/>
    <w:rsid w:val="000E16D9"/>
    <w:rsid w:val="000E1B29"/>
    <w:rsid w:val="000E1C8E"/>
    <w:rsid w:val="000E2935"/>
    <w:rsid w:val="000E2C2E"/>
    <w:rsid w:val="000E33A5"/>
    <w:rsid w:val="000E3CF9"/>
    <w:rsid w:val="000E3F00"/>
    <w:rsid w:val="000E4286"/>
    <w:rsid w:val="000E42D3"/>
    <w:rsid w:val="000E42EF"/>
    <w:rsid w:val="000E43CD"/>
    <w:rsid w:val="000E45FF"/>
    <w:rsid w:val="000E46E6"/>
    <w:rsid w:val="000E4A22"/>
    <w:rsid w:val="000E4A65"/>
    <w:rsid w:val="000E5203"/>
    <w:rsid w:val="000E6452"/>
    <w:rsid w:val="000E6643"/>
    <w:rsid w:val="000E7772"/>
    <w:rsid w:val="000E796B"/>
    <w:rsid w:val="000E7DD8"/>
    <w:rsid w:val="000E7FCD"/>
    <w:rsid w:val="000F0979"/>
    <w:rsid w:val="000F0B0A"/>
    <w:rsid w:val="000F0D98"/>
    <w:rsid w:val="000F1067"/>
    <w:rsid w:val="000F13F4"/>
    <w:rsid w:val="000F1824"/>
    <w:rsid w:val="000F18E9"/>
    <w:rsid w:val="000F1EDB"/>
    <w:rsid w:val="000F26A6"/>
    <w:rsid w:val="000F29D5"/>
    <w:rsid w:val="000F2CF0"/>
    <w:rsid w:val="000F2D03"/>
    <w:rsid w:val="000F30F2"/>
    <w:rsid w:val="000F317F"/>
    <w:rsid w:val="000F3675"/>
    <w:rsid w:val="000F38F3"/>
    <w:rsid w:val="000F4A85"/>
    <w:rsid w:val="000F549A"/>
    <w:rsid w:val="000F598D"/>
    <w:rsid w:val="000F6E2D"/>
    <w:rsid w:val="000F7955"/>
    <w:rsid w:val="000F7B3D"/>
    <w:rsid w:val="000F7E7B"/>
    <w:rsid w:val="000F7ED1"/>
    <w:rsid w:val="00100A19"/>
    <w:rsid w:val="00100CCB"/>
    <w:rsid w:val="001010A2"/>
    <w:rsid w:val="001011A6"/>
    <w:rsid w:val="00101334"/>
    <w:rsid w:val="00101A44"/>
    <w:rsid w:val="00101E83"/>
    <w:rsid w:val="00102264"/>
    <w:rsid w:val="0010229A"/>
    <w:rsid w:val="00102D43"/>
    <w:rsid w:val="00103C86"/>
    <w:rsid w:val="00103D6F"/>
    <w:rsid w:val="00103FF6"/>
    <w:rsid w:val="0010412D"/>
    <w:rsid w:val="00104DE0"/>
    <w:rsid w:val="00104E60"/>
    <w:rsid w:val="0010521A"/>
    <w:rsid w:val="001054D5"/>
    <w:rsid w:val="001057BD"/>
    <w:rsid w:val="00105965"/>
    <w:rsid w:val="001064F6"/>
    <w:rsid w:val="001076AB"/>
    <w:rsid w:val="00107894"/>
    <w:rsid w:val="00107CFC"/>
    <w:rsid w:val="00107DA9"/>
    <w:rsid w:val="00107DD6"/>
    <w:rsid w:val="00107ED6"/>
    <w:rsid w:val="001105D4"/>
    <w:rsid w:val="001109F5"/>
    <w:rsid w:val="00110B4C"/>
    <w:rsid w:val="00111564"/>
    <w:rsid w:val="001116C2"/>
    <w:rsid w:val="00111947"/>
    <w:rsid w:val="00111A5C"/>
    <w:rsid w:val="00111B94"/>
    <w:rsid w:val="00111DC2"/>
    <w:rsid w:val="00111ED5"/>
    <w:rsid w:val="00111EEE"/>
    <w:rsid w:val="00112B17"/>
    <w:rsid w:val="00112BEA"/>
    <w:rsid w:val="00113454"/>
    <w:rsid w:val="001134C8"/>
    <w:rsid w:val="001137E9"/>
    <w:rsid w:val="00113948"/>
    <w:rsid w:val="00113981"/>
    <w:rsid w:val="00113A22"/>
    <w:rsid w:val="00113DA2"/>
    <w:rsid w:val="001140D5"/>
    <w:rsid w:val="00114365"/>
    <w:rsid w:val="001143B3"/>
    <w:rsid w:val="00114928"/>
    <w:rsid w:val="00114A0B"/>
    <w:rsid w:val="00114A1E"/>
    <w:rsid w:val="0011505F"/>
    <w:rsid w:val="0011506D"/>
    <w:rsid w:val="001155CA"/>
    <w:rsid w:val="001158B1"/>
    <w:rsid w:val="00115B87"/>
    <w:rsid w:val="00116164"/>
    <w:rsid w:val="001165CB"/>
    <w:rsid w:val="001166D1"/>
    <w:rsid w:val="00116A5B"/>
    <w:rsid w:val="00117743"/>
    <w:rsid w:val="001178C7"/>
    <w:rsid w:val="001209A1"/>
    <w:rsid w:val="00120C61"/>
    <w:rsid w:val="00120F38"/>
    <w:rsid w:val="001211B4"/>
    <w:rsid w:val="0012129A"/>
    <w:rsid w:val="00121718"/>
    <w:rsid w:val="00121776"/>
    <w:rsid w:val="0012197E"/>
    <w:rsid w:val="00121BC5"/>
    <w:rsid w:val="00121E10"/>
    <w:rsid w:val="001222B7"/>
    <w:rsid w:val="001223B2"/>
    <w:rsid w:val="001226A6"/>
    <w:rsid w:val="001226BC"/>
    <w:rsid w:val="00123042"/>
    <w:rsid w:val="001232F1"/>
    <w:rsid w:val="001235D7"/>
    <w:rsid w:val="00123C26"/>
    <w:rsid w:val="00124520"/>
    <w:rsid w:val="00124600"/>
    <w:rsid w:val="001246FE"/>
    <w:rsid w:val="00124885"/>
    <w:rsid w:val="00124F7C"/>
    <w:rsid w:val="00125113"/>
    <w:rsid w:val="0012562C"/>
    <w:rsid w:val="00125BE1"/>
    <w:rsid w:val="00125FA4"/>
    <w:rsid w:val="00126256"/>
    <w:rsid w:val="00126543"/>
    <w:rsid w:val="00126B23"/>
    <w:rsid w:val="00126E01"/>
    <w:rsid w:val="00127136"/>
    <w:rsid w:val="001272AC"/>
    <w:rsid w:val="001276CC"/>
    <w:rsid w:val="00127741"/>
    <w:rsid w:val="00127E9A"/>
    <w:rsid w:val="00130371"/>
    <w:rsid w:val="001308E3"/>
    <w:rsid w:val="00130C44"/>
    <w:rsid w:val="00130F6F"/>
    <w:rsid w:val="0013121A"/>
    <w:rsid w:val="0013140C"/>
    <w:rsid w:val="001316C2"/>
    <w:rsid w:val="001323C0"/>
    <w:rsid w:val="001323CD"/>
    <w:rsid w:val="00133089"/>
    <w:rsid w:val="001337EC"/>
    <w:rsid w:val="001338EC"/>
    <w:rsid w:val="00133BB7"/>
    <w:rsid w:val="00133BD1"/>
    <w:rsid w:val="00133DED"/>
    <w:rsid w:val="001340AD"/>
    <w:rsid w:val="001344F2"/>
    <w:rsid w:val="00134501"/>
    <w:rsid w:val="0013462F"/>
    <w:rsid w:val="0013469C"/>
    <w:rsid w:val="001346B8"/>
    <w:rsid w:val="0013485C"/>
    <w:rsid w:val="00134EE5"/>
    <w:rsid w:val="00135205"/>
    <w:rsid w:val="0013557F"/>
    <w:rsid w:val="001356B6"/>
    <w:rsid w:val="001358CD"/>
    <w:rsid w:val="00135B1A"/>
    <w:rsid w:val="00135BFE"/>
    <w:rsid w:val="00136140"/>
    <w:rsid w:val="00136498"/>
    <w:rsid w:val="00136CBC"/>
    <w:rsid w:val="001379BF"/>
    <w:rsid w:val="00140190"/>
    <w:rsid w:val="001409D3"/>
    <w:rsid w:val="001411B0"/>
    <w:rsid w:val="00141EA7"/>
    <w:rsid w:val="00141EEA"/>
    <w:rsid w:val="00142016"/>
    <w:rsid w:val="0014216B"/>
    <w:rsid w:val="00142949"/>
    <w:rsid w:val="0014300B"/>
    <w:rsid w:val="00143331"/>
    <w:rsid w:val="001433A6"/>
    <w:rsid w:val="001438F8"/>
    <w:rsid w:val="00143BBF"/>
    <w:rsid w:val="00143C38"/>
    <w:rsid w:val="00144512"/>
    <w:rsid w:val="00144820"/>
    <w:rsid w:val="00144BF8"/>
    <w:rsid w:val="00144E64"/>
    <w:rsid w:val="00145172"/>
    <w:rsid w:val="0014526F"/>
    <w:rsid w:val="00145A80"/>
    <w:rsid w:val="00146689"/>
    <w:rsid w:val="00146978"/>
    <w:rsid w:val="00146D37"/>
    <w:rsid w:val="001471F3"/>
    <w:rsid w:val="0014721C"/>
    <w:rsid w:val="001474C7"/>
    <w:rsid w:val="001477C5"/>
    <w:rsid w:val="00147FFC"/>
    <w:rsid w:val="001507B1"/>
    <w:rsid w:val="0015087E"/>
    <w:rsid w:val="00150C59"/>
    <w:rsid w:val="001513E6"/>
    <w:rsid w:val="00151CA4"/>
    <w:rsid w:val="00151CD2"/>
    <w:rsid w:val="001526C3"/>
    <w:rsid w:val="001531DA"/>
    <w:rsid w:val="001531E8"/>
    <w:rsid w:val="001538F8"/>
    <w:rsid w:val="00153C07"/>
    <w:rsid w:val="00153C77"/>
    <w:rsid w:val="00153F34"/>
    <w:rsid w:val="0015404C"/>
    <w:rsid w:val="001545C9"/>
    <w:rsid w:val="0015476A"/>
    <w:rsid w:val="0015480F"/>
    <w:rsid w:val="0015496A"/>
    <w:rsid w:val="00154D6D"/>
    <w:rsid w:val="00154E37"/>
    <w:rsid w:val="00154E7A"/>
    <w:rsid w:val="00155417"/>
    <w:rsid w:val="0015567C"/>
    <w:rsid w:val="00155DFE"/>
    <w:rsid w:val="001565F0"/>
    <w:rsid w:val="0015682D"/>
    <w:rsid w:val="00156F94"/>
    <w:rsid w:val="00157042"/>
    <w:rsid w:val="00157934"/>
    <w:rsid w:val="00157BF6"/>
    <w:rsid w:val="00160B95"/>
    <w:rsid w:val="0016144E"/>
    <w:rsid w:val="00161F84"/>
    <w:rsid w:val="0016257A"/>
    <w:rsid w:val="001627BA"/>
    <w:rsid w:val="00162D81"/>
    <w:rsid w:val="00163090"/>
    <w:rsid w:val="001634E8"/>
    <w:rsid w:val="00163BFE"/>
    <w:rsid w:val="00163E78"/>
    <w:rsid w:val="00164443"/>
    <w:rsid w:val="001644B9"/>
    <w:rsid w:val="0016500B"/>
    <w:rsid w:val="00165353"/>
    <w:rsid w:val="00165783"/>
    <w:rsid w:val="00165EFE"/>
    <w:rsid w:val="0016601D"/>
    <w:rsid w:val="0016613D"/>
    <w:rsid w:val="001662F5"/>
    <w:rsid w:val="001676F7"/>
    <w:rsid w:val="00167850"/>
    <w:rsid w:val="00167C32"/>
    <w:rsid w:val="00167D18"/>
    <w:rsid w:val="001702A7"/>
    <w:rsid w:val="0017084A"/>
    <w:rsid w:val="001714B7"/>
    <w:rsid w:val="001716C2"/>
    <w:rsid w:val="001718BD"/>
    <w:rsid w:val="00171A42"/>
    <w:rsid w:val="00171F27"/>
    <w:rsid w:val="00171F55"/>
    <w:rsid w:val="0017257F"/>
    <w:rsid w:val="00172A27"/>
    <w:rsid w:val="0017348A"/>
    <w:rsid w:val="00173B6A"/>
    <w:rsid w:val="00173EAE"/>
    <w:rsid w:val="00174535"/>
    <w:rsid w:val="00174561"/>
    <w:rsid w:val="00174856"/>
    <w:rsid w:val="00174E64"/>
    <w:rsid w:val="00174F01"/>
    <w:rsid w:val="00175297"/>
    <w:rsid w:val="00175B14"/>
    <w:rsid w:val="00175C04"/>
    <w:rsid w:val="00175CE8"/>
    <w:rsid w:val="0017600E"/>
    <w:rsid w:val="0017670A"/>
    <w:rsid w:val="0017687B"/>
    <w:rsid w:val="00176C19"/>
    <w:rsid w:val="00176DB3"/>
    <w:rsid w:val="00176FC1"/>
    <w:rsid w:val="00177929"/>
    <w:rsid w:val="001801A9"/>
    <w:rsid w:val="00180AC9"/>
    <w:rsid w:val="00180F98"/>
    <w:rsid w:val="001810D0"/>
    <w:rsid w:val="00181316"/>
    <w:rsid w:val="001814B5"/>
    <w:rsid w:val="00181EE5"/>
    <w:rsid w:val="00181F05"/>
    <w:rsid w:val="00181F58"/>
    <w:rsid w:val="00182E48"/>
    <w:rsid w:val="0018348D"/>
    <w:rsid w:val="00183EC9"/>
    <w:rsid w:val="001853AF"/>
    <w:rsid w:val="00185590"/>
    <w:rsid w:val="0018586F"/>
    <w:rsid w:val="00185C1A"/>
    <w:rsid w:val="001860F1"/>
    <w:rsid w:val="0018638A"/>
    <w:rsid w:val="001865C2"/>
    <w:rsid w:val="00186655"/>
    <w:rsid w:val="00186C0B"/>
    <w:rsid w:val="00186DCE"/>
    <w:rsid w:val="0018776E"/>
    <w:rsid w:val="00187E5E"/>
    <w:rsid w:val="00190071"/>
    <w:rsid w:val="00190389"/>
    <w:rsid w:val="001903E7"/>
    <w:rsid w:val="001904E4"/>
    <w:rsid w:val="001909ED"/>
    <w:rsid w:val="00190DA7"/>
    <w:rsid w:val="00190F30"/>
    <w:rsid w:val="0019169B"/>
    <w:rsid w:val="00191E35"/>
    <w:rsid w:val="00191E4F"/>
    <w:rsid w:val="00191F3D"/>
    <w:rsid w:val="0019217F"/>
    <w:rsid w:val="0019272B"/>
    <w:rsid w:val="0019293E"/>
    <w:rsid w:val="00193368"/>
    <w:rsid w:val="0019379A"/>
    <w:rsid w:val="00193909"/>
    <w:rsid w:val="00193A29"/>
    <w:rsid w:val="00193E3D"/>
    <w:rsid w:val="00194243"/>
    <w:rsid w:val="0019433A"/>
    <w:rsid w:val="00194584"/>
    <w:rsid w:val="00194606"/>
    <w:rsid w:val="00194676"/>
    <w:rsid w:val="001948D1"/>
    <w:rsid w:val="0019500D"/>
    <w:rsid w:val="0019577C"/>
    <w:rsid w:val="00195FE3"/>
    <w:rsid w:val="00196314"/>
    <w:rsid w:val="0019651C"/>
    <w:rsid w:val="001967B3"/>
    <w:rsid w:val="0019690F"/>
    <w:rsid w:val="00196AC3"/>
    <w:rsid w:val="00196C6D"/>
    <w:rsid w:val="0019779B"/>
    <w:rsid w:val="00197D10"/>
    <w:rsid w:val="001A00BC"/>
    <w:rsid w:val="001A01CA"/>
    <w:rsid w:val="001A0641"/>
    <w:rsid w:val="001A0A0A"/>
    <w:rsid w:val="001A0EA9"/>
    <w:rsid w:val="001A1A62"/>
    <w:rsid w:val="001A1D57"/>
    <w:rsid w:val="001A1E09"/>
    <w:rsid w:val="001A20D0"/>
    <w:rsid w:val="001A2524"/>
    <w:rsid w:val="001A28F0"/>
    <w:rsid w:val="001A299C"/>
    <w:rsid w:val="001A2C60"/>
    <w:rsid w:val="001A30A7"/>
    <w:rsid w:val="001A33DE"/>
    <w:rsid w:val="001A37F2"/>
    <w:rsid w:val="001A395D"/>
    <w:rsid w:val="001A3C60"/>
    <w:rsid w:val="001A3E69"/>
    <w:rsid w:val="001A4174"/>
    <w:rsid w:val="001A4281"/>
    <w:rsid w:val="001A4A16"/>
    <w:rsid w:val="001A4A48"/>
    <w:rsid w:val="001A5516"/>
    <w:rsid w:val="001A5BE1"/>
    <w:rsid w:val="001A5C51"/>
    <w:rsid w:val="001A5CD8"/>
    <w:rsid w:val="001A5DBF"/>
    <w:rsid w:val="001A6023"/>
    <w:rsid w:val="001A6659"/>
    <w:rsid w:val="001A6A45"/>
    <w:rsid w:val="001A6E07"/>
    <w:rsid w:val="001A6FF0"/>
    <w:rsid w:val="001A7137"/>
    <w:rsid w:val="001A7316"/>
    <w:rsid w:val="001A7364"/>
    <w:rsid w:val="001A745B"/>
    <w:rsid w:val="001A7A91"/>
    <w:rsid w:val="001B0329"/>
    <w:rsid w:val="001B03BF"/>
    <w:rsid w:val="001B09D9"/>
    <w:rsid w:val="001B0C5E"/>
    <w:rsid w:val="001B0D9A"/>
    <w:rsid w:val="001B1023"/>
    <w:rsid w:val="001B1435"/>
    <w:rsid w:val="001B1895"/>
    <w:rsid w:val="001B1A44"/>
    <w:rsid w:val="001B1B21"/>
    <w:rsid w:val="001B25D6"/>
    <w:rsid w:val="001B268B"/>
    <w:rsid w:val="001B2A70"/>
    <w:rsid w:val="001B2BD4"/>
    <w:rsid w:val="001B2FAB"/>
    <w:rsid w:val="001B3237"/>
    <w:rsid w:val="001B40CA"/>
    <w:rsid w:val="001B452B"/>
    <w:rsid w:val="001B4B00"/>
    <w:rsid w:val="001B4C5B"/>
    <w:rsid w:val="001B4C9E"/>
    <w:rsid w:val="001B4DCB"/>
    <w:rsid w:val="001B4EA2"/>
    <w:rsid w:val="001B5B87"/>
    <w:rsid w:val="001B5EE3"/>
    <w:rsid w:val="001B623B"/>
    <w:rsid w:val="001B6B9A"/>
    <w:rsid w:val="001B6BB4"/>
    <w:rsid w:val="001B6BCF"/>
    <w:rsid w:val="001B6D63"/>
    <w:rsid w:val="001B7056"/>
    <w:rsid w:val="001B70D1"/>
    <w:rsid w:val="001B751A"/>
    <w:rsid w:val="001B75FB"/>
    <w:rsid w:val="001B7810"/>
    <w:rsid w:val="001B7902"/>
    <w:rsid w:val="001B7E0F"/>
    <w:rsid w:val="001B7EA2"/>
    <w:rsid w:val="001C010D"/>
    <w:rsid w:val="001C052C"/>
    <w:rsid w:val="001C07C6"/>
    <w:rsid w:val="001C0D2A"/>
    <w:rsid w:val="001C1360"/>
    <w:rsid w:val="001C1407"/>
    <w:rsid w:val="001C1915"/>
    <w:rsid w:val="001C1EB5"/>
    <w:rsid w:val="001C26E8"/>
    <w:rsid w:val="001C26FD"/>
    <w:rsid w:val="001C289C"/>
    <w:rsid w:val="001C3130"/>
    <w:rsid w:val="001C32B9"/>
    <w:rsid w:val="001C3CA0"/>
    <w:rsid w:val="001C4277"/>
    <w:rsid w:val="001C4652"/>
    <w:rsid w:val="001C4764"/>
    <w:rsid w:val="001C47FB"/>
    <w:rsid w:val="001C54DB"/>
    <w:rsid w:val="001C5695"/>
    <w:rsid w:val="001C56C0"/>
    <w:rsid w:val="001C60A7"/>
    <w:rsid w:val="001C6745"/>
    <w:rsid w:val="001C69AB"/>
    <w:rsid w:val="001C74CF"/>
    <w:rsid w:val="001C77B3"/>
    <w:rsid w:val="001C7AFB"/>
    <w:rsid w:val="001C7C87"/>
    <w:rsid w:val="001D013B"/>
    <w:rsid w:val="001D0813"/>
    <w:rsid w:val="001D0A62"/>
    <w:rsid w:val="001D11E7"/>
    <w:rsid w:val="001D1362"/>
    <w:rsid w:val="001D146F"/>
    <w:rsid w:val="001D1DCA"/>
    <w:rsid w:val="001D21CF"/>
    <w:rsid w:val="001D21F0"/>
    <w:rsid w:val="001D276C"/>
    <w:rsid w:val="001D2943"/>
    <w:rsid w:val="001D324E"/>
    <w:rsid w:val="001D336A"/>
    <w:rsid w:val="001D3416"/>
    <w:rsid w:val="001D3447"/>
    <w:rsid w:val="001D3485"/>
    <w:rsid w:val="001D3D4D"/>
    <w:rsid w:val="001D3E6C"/>
    <w:rsid w:val="001D4299"/>
    <w:rsid w:val="001D4343"/>
    <w:rsid w:val="001D478F"/>
    <w:rsid w:val="001D4B0D"/>
    <w:rsid w:val="001D4E02"/>
    <w:rsid w:val="001D518B"/>
    <w:rsid w:val="001D5223"/>
    <w:rsid w:val="001D5476"/>
    <w:rsid w:val="001D5AA8"/>
    <w:rsid w:val="001D5C26"/>
    <w:rsid w:val="001D5DF2"/>
    <w:rsid w:val="001D66BE"/>
    <w:rsid w:val="001D6753"/>
    <w:rsid w:val="001D6833"/>
    <w:rsid w:val="001D6E2F"/>
    <w:rsid w:val="001E08DB"/>
    <w:rsid w:val="001E0992"/>
    <w:rsid w:val="001E0AE8"/>
    <w:rsid w:val="001E12D7"/>
    <w:rsid w:val="001E1967"/>
    <w:rsid w:val="001E1B4B"/>
    <w:rsid w:val="001E1F4C"/>
    <w:rsid w:val="001E21A9"/>
    <w:rsid w:val="001E2346"/>
    <w:rsid w:val="001E2433"/>
    <w:rsid w:val="001E247B"/>
    <w:rsid w:val="001E282C"/>
    <w:rsid w:val="001E283C"/>
    <w:rsid w:val="001E3249"/>
    <w:rsid w:val="001E381A"/>
    <w:rsid w:val="001E3AA7"/>
    <w:rsid w:val="001E40F6"/>
    <w:rsid w:val="001E43AB"/>
    <w:rsid w:val="001E48AC"/>
    <w:rsid w:val="001E5BE8"/>
    <w:rsid w:val="001E609F"/>
    <w:rsid w:val="001E613C"/>
    <w:rsid w:val="001E7236"/>
    <w:rsid w:val="001E7467"/>
    <w:rsid w:val="001F002D"/>
    <w:rsid w:val="001F00E4"/>
    <w:rsid w:val="001F0A31"/>
    <w:rsid w:val="001F0E4C"/>
    <w:rsid w:val="001F10F2"/>
    <w:rsid w:val="001F28AF"/>
    <w:rsid w:val="001F2910"/>
    <w:rsid w:val="001F2F2B"/>
    <w:rsid w:val="001F32F0"/>
    <w:rsid w:val="001F3413"/>
    <w:rsid w:val="001F355A"/>
    <w:rsid w:val="001F368E"/>
    <w:rsid w:val="001F386F"/>
    <w:rsid w:val="001F3D9D"/>
    <w:rsid w:val="001F3DCF"/>
    <w:rsid w:val="001F40E3"/>
    <w:rsid w:val="001F42D5"/>
    <w:rsid w:val="001F4F1F"/>
    <w:rsid w:val="001F549C"/>
    <w:rsid w:val="001F607D"/>
    <w:rsid w:val="001F60A4"/>
    <w:rsid w:val="001F618E"/>
    <w:rsid w:val="001F6340"/>
    <w:rsid w:val="001F643F"/>
    <w:rsid w:val="001F6868"/>
    <w:rsid w:val="001F6C93"/>
    <w:rsid w:val="001F7130"/>
    <w:rsid w:val="001F72B9"/>
    <w:rsid w:val="002005DC"/>
    <w:rsid w:val="002009DE"/>
    <w:rsid w:val="00200A85"/>
    <w:rsid w:val="002012E0"/>
    <w:rsid w:val="002014C0"/>
    <w:rsid w:val="00201878"/>
    <w:rsid w:val="00201A8C"/>
    <w:rsid w:val="00201A9C"/>
    <w:rsid w:val="00201F65"/>
    <w:rsid w:val="0020207C"/>
    <w:rsid w:val="0020209A"/>
    <w:rsid w:val="0020230B"/>
    <w:rsid w:val="0020237A"/>
    <w:rsid w:val="002028EC"/>
    <w:rsid w:val="00202F27"/>
    <w:rsid w:val="00202F3B"/>
    <w:rsid w:val="0020326C"/>
    <w:rsid w:val="002039BE"/>
    <w:rsid w:val="00203E2C"/>
    <w:rsid w:val="00203E5A"/>
    <w:rsid w:val="00204950"/>
    <w:rsid w:val="00204955"/>
    <w:rsid w:val="00204E77"/>
    <w:rsid w:val="00205180"/>
    <w:rsid w:val="002056E8"/>
    <w:rsid w:val="00205714"/>
    <w:rsid w:val="0020597B"/>
    <w:rsid w:val="0020663F"/>
    <w:rsid w:val="0020678B"/>
    <w:rsid w:val="002069E2"/>
    <w:rsid w:val="00206CB9"/>
    <w:rsid w:val="0020709A"/>
    <w:rsid w:val="00207BCE"/>
    <w:rsid w:val="00207CE7"/>
    <w:rsid w:val="002100D7"/>
    <w:rsid w:val="002102AA"/>
    <w:rsid w:val="002105EC"/>
    <w:rsid w:val="0021110D"/>
    <w:rsid w:val="00211183"/>
    <w:rsid w:val="002111DA"/>
    <w:rsid w:val="002118F3"/>
    <w:rsid w:val="00211DAD"/>
    <w:rsid w:val="002125AA"/>
    <w:rsid w:val="00212714"/>
    <w:rsid w:val="00212AA1"/>
    <w:rsid w:val="00212CC9"/>
    <w:rsid w:val="00212E0B"/>
    <w:rsid w:val="002135FA"/>
    <w:rsid w:val="00213918"/>
    <w:rsid w:val="0021392F"/>
    <w:rsid w:val="00213C09"/>
    <w:rsid w:val="00213CDA"/>
    <w:rsid w:val="002140C0"/>
    <w:rsid w:val="00214121"/>
    <w:rsid w:val="00214470"/>
    <w:rsid w:val="0021451F"/>
    <w:rsid w:val="00214EEA"/>
    <w:rsid w:val="0021545B"/>
    <w:rsid w:val="002155B6"/>
    <w:rsid w:val="0021588E"/>
    <w:rsid w:val="00215A93"/>
    <w:rsid w:val="00215B5E"/>
    <w:rsid w:val="00215DD3"/>
    <w:rsid w:val="00215F8A"/>
    <w:rsid w:val="00215FAA"/>
    <w:rsid w:val="002164DB"/>
    <w:rsid w:val="00216908"/>
    <w:rsid w:val="00217127"/>
    <w:rsid w:val="00217324"/>
    <w:rsid w:val="0021735E"/>
    <w:rsid w:val="002178A2"/>
    <w:rsid w:val="00220922"/>
    <w:rsid w:val="00220C18"/>
    <w:rsid w:val="00221797"/>
    <w:rsid w:val="00221C7B"/>
    <w:rsid w:val="00221D88"/>
    <w:rsid w:val="0022204B"/>
    <w:rsid w:val="0022241B"/>
    <w:rsid w:val="00222454"/>
    <w:rsid w:val="0022245F"/>
    <w:rsid w:val="00222EFC"/>
    <w:rsid w:val="00223E69"/>
    <w:rsid w:val="0022452C"/>
    <w:rsid w:val="00224B62"/>
    <w:rsid w:val="00225745"/>
    <w:rsid w:val="00225790"/>
    <w:rsid w:val="00225A47"/>
    <w:rsid w:val="002261D9"/>
    <w:rsid w:val="00226593"/>
    <w:rsid w:val="00226B11"/>
    <w:rsid w:val="002270C6"/>
    <w:rsid w:val="00227272"/>
    <w:rsid w:val="002275E6"/>
    <w:rsid w:val="002276F8"/>
    <w:rsid w:val="0022786B"/>
    <w:rsid w:val="00227BEA"/>
    <w:rsid w:val="00227FFA"/>
    <w:rsid w:val="002303FE"/>
    <w:rsid w:val="002308C2"/>
    <w:rsid w:val="002317B1"/>
    <w:rsid w:val="00231BFC"/>
    <w:rsid w:val="00231C8C"/>
    <w:rsid w:val="00231C93"/>
    <w:rsid w:val="00231D90"/>
    <w:rsid w:val="00232160"/>
    <w:rsid w:val="00232996"/>
    <w:rsid w:val="00232DF5"/>
    <w:rsid w:val="00233759"/>
    <w:rsid w:val="00233B3C"/>
    <w:rsid w:val="00233BC4"/>
    <w:rsid w:val="00233D21"/>
    <w:rsid w:val="00234105"/>
    <w:rsid w:val="00234335"/>
    <w:rsid w:val="0023437E"/>
    <w:rsid w:val="002345C3"/>
    <w:rsid w:val="0023471E"/>
    <w:rsid w:val="002349A8"/>
    <w:rsid w:val="00234ACF"/>
    <w:rsid w:val="00234B4B"/>
    <w:rsid w:val="00234B73"/>
    <w:rsid w:val="00234CFE"/>
    <w:rsid w:val="00234D17"/>
    <w:rsid w:val="00234E5A"/>
    <w:rsid w:val="00234F13"/>
    <w:rsid w:val="00235000"/>
    <w:rsid w:val="00235275"/>
    <w:rsid w:val="00235380"/>
    <w:rsid w:val="00235C86"/>
    <w:rsid w:val="00235EA4"/>
    <w:rsid w:val="00235F71"/>
    <w:rsid w:val="00236035"/>
    <w:rsid w:val="00236321"/>
    <w:rsid w:val="002363C2"/>
    <w:rsid w:val="002363D9"/>
    <w:rsid w:val="0023692D"/>
    <w:rsid w:val="00236D25"/>
    <w:rsid w:val="00237F4D"/>
    <w:rsid w:val="0024002F"/>
    <w:rsid w:val="002400A9"/>
    <w:rsid w:val="00240337"/>
    <w:rsid w:val="00240397"/>
    <w:rsid w:val="00240550"/>
    <w:rsid w:val="00240903"/>
    <w:rsid w:val="002409E2"/>
    <w:rsid w:val="00240AC9"/>
    <w:rsid w:val="00240C3E"/>
    <w:rsid w:val="00240C61"/>
    <w:rsid w:val="00240D76"/>
    <w:rsid w:val="00240F57"/>
    <w:rsid w:val="002410EA"/>
    <w:rsid w:val="00241511"/>
    <w:rsid w:val="00241877"/>
    <w:rsid w:val="002419F9"/>
    <w:rsid w:val="002425D7"/>
    <w:rsid w:val="0024283E"/>
    <w:rsid w:val="002429F6"/>
    <w:rsid w:val="0024319C"/>
    <w:rsid w:val="00243D75"/>
    <w:rsid w:val="00244514"/>
    <w:rsid w:val="00244A51"/>
    <w:rsid w:val="00244C15"/>
    <w:rsid w:val="00244ED1"/>
    <w:rsid w:val="002450C7"/>
    <w:rsid w:val="002451BD"/>
    <w:rsid w:val="002452CC"/>
    <w:rsid w:val="00245C5D"/>
    <w:rsid w:val="00246191"/>
    <w:rsid w:val="00246628"/>
    <w:rsid w:val="00246F27"/>
    <w:rsid w:val="0024714C"/>
    <w:rsid w:val="00247184"/>
    <w:rsid w:val="0024736F"/>
    <w:rsid w:val="002476F9"/>
    <w:rsid w:val="00247B99"/>
    <w:rsid w:val="00247BCF"/>
    <w:rsid w:val="00247C63"/>
    <w:rsid w:val="00250150"/>
    <w:rsid w:val="00250352"/>
    <w:rsid w:val="0025097B"/>
    <w:rsid w:val="00251037"/>
    <w:rsid w:val="00251363"/>
    <w:rsid w:val="00251C49"/>
    <w:rsid w:val="00251DBE"/>
    <w:rsid w:val="00251E4E"/>
    <w:rsid w:val="00251EC1"/>
    <w:rsid w:val="0025247C"/>
    <w:rsid w:val="002525A5"/>
    <w:rsid w:val="00252715"/>
    <w:rsid w:val="00253330"/>
    <w:rsid w:val="002536DE"/>
    <w:rsid w:val="00253888"/>
    <w:rsid w:val="00253D24"/>
    <w:rsid w:val="00253D9A"/>
    <w:rsid w:val="0025494A"/>
    <w:rsid w:val="00254B08"/>
    <w:rsid w:val="00255198"/>
    <w:rsid w:val="00255365"/>
    <w:rsid w:val="00255BCF"/>
    <w:rsid w:val="00255EC4"/>
    <w:rsid w:val="00255F7E"/>
    <w:rsid w:val="002563DB"/>
    <w:rsid w:val="002567FF"/>
    <w:rsid w:val="00256EE2"/>
    <w:rsid w:val="002579B4"/>
    <w:rsid w:val="00257C0F"/>
    <w:rsid w:val="00257C14"/>
    <w:rsid w:val="00257D3C"/>
    <w:rsid w:val="00257EEC"/>
    <w:rsid w:val="00257F90"/>
    <w:rsid w:val="002601A4"/>
    <w:rsid w:val="00260404"/>
    <w:rsid w:val="002611F8"/>
    <w:rsid w:val="00261511"/>
    <w:rsid w:val="00261613"/>
    <w:rsid w:val="0026178B"/>
    <w:rsid w:val="00261794"/>
    <w:rsid w:val="00261E19"/>
    <w:rsid w:val="00261E2F"/>
    <w:rsid w:val="00262178"/>
    <w:rsid w:val="0026290D"/>
    <w:rsid w:val="00262C83"/>
    <w:rsid w:val="00262D60"/>
    <w:rsid w:val="0026320E"/>
    <w:rsid w:val="002635ED"/>
    <w:rsid w:val="002639D4"/>
    <w:rsid w:val="00263E0A"/>
    <w:rsid w:val="00263EB4"/>
    <w:rsid w:val="0026446F"/>
    <w:rsid w:val="00264C3B"/>
    <w:rsid w:val="00264C52"/>
    <w:rsid w:val="00264E05"/>
    <w:rsid w:val="002658C7"/>
    <w:rsid w:val="00265E57"/>
    <w:rsid w:val="00265F12"/>
    <w:rsid w:val="002667F1"/>
    <w:rsid w:val="00266858"/>
    <w:rsid w:val="00266A01"/>
    <w:rsid w:val="00266EBA"/>
    <w:rsid w:val="002675B0"/>
    <w:rsid w:val="00267634"/>
    <w:rsid w:val="00267C66"/>
    <w:rsid w:val="002701CC"/>
    <w:rsid w:val="002706A7"/>
    <w:rsid w:val="00270A95"/>
    <w:rsid w:val="00270E01"/>
    <w:rsid w:val="00270FF9"/>
    <w:rsid w:val="002714A9"/>
    <w:rsid w:val="002717BC"/>
    <w:rsid w:val="002719DE"/>
    <w:rsid w:val="00272124"/>
    <w:rsid w:val="002723A2"/>
    <w:rsid w:val="00272D67"/>
    <w:rsid w:val="00272F58"/>
    <w:rsid w:val="0027310F"/>
    <w:rsid w:val="00273513"/>
    <w:rsid w:val="00273632"/>
    <w:rsid w:val="0027374A"/>
    <w:rsid w:val="00273A84"/>
    <w:rsid w:val="00274286"/>
    <w:rsid w:val="0027451B"/>
    <w:rsid w:val="00274561"/>
    <w:rsid w:val="00274B64"/>
    <w:rsid w:val="002750B3"/>
    <w:rsid w:val="00275133"/>
    <w:rsid w:val="0027517D"/>
    <w:rsid w:val="002755B6"/>
    <w:rsid w:val="00275C84"/>
    <w:rsid w:val="00275D85"/>
    <w:rsid w:val="00275E53"/>
    <w:rsid w:val="00276075"/>
    <w:rsid w:val="002760A0"/>
    <w:rsid w:val="00276522"/>
    <w:rsid w:val="002765DE"/>
    <w:rsid w:val="00277281"/>
    <w:rsid w:val="00277538"/>
    <w:rsid w:val="0027777D"/>
    <w:rsid w:val="002779DD"/>
    <w:rsid w:val="002800B8"/>
    <w:rsid w:val="002800FC"/>
    <w:rsid w:val="00280497"/>
    <w:rsid w:val="0028051B"/>
    <w:rsid w:val="002807BE"/>
    <w:rsid w:val="00280D01"/>
    <w:rsid w:val="00281323"/>
    <w:rsid w:val="002813C6"/>
    <w:rsid w:val="00281571"/>
    <w:rsid w:val="0028190C"/>
    <w:rsid w:val="00281F96"/>
    <w:rsid w:val="002820E9"/>
    <w:rsid w:val="002821EC"/>
    <w:rsid w:val="002838A4"/>
    <w:rsid w:val="00283B91"/>
    <w:rsid w:val="00284706"/>
    <w:rsid w:val="002848C3"/>
    <w:rsid w:val="00284C31"/>
    <w:rsid w:val="00284C3D"/>
    <w:rsid w:val="00284E99"/>
    <w:rsid w:val="00285071"/>
    <w:rsid w:val="00285841"/>
    <w:rsid w:val="00285AC1"/>
    <w:rsid w:val="002863AE"/>
    <w:rsid w:val="00286866"/>
    <w:rsid w:val="00286930"/>
    <w:rsid w:val="00287185"/>
    <w:rsid w:val="002872CF"/>
    <w:rsid w:val="00287677"/>
    <w:rsid w:val="0028774C"/>
    <w:rsid w:val="00290C75"/>
    <w:rsid w:val="002911A1"/>
    <w:rsid w:val="00291C3B"/>
    <w:rsid w:val="00291D54"/>
    <w:rsid w:val="00291F1B"/>
    <w:rsid w:val="00291F72"/>
    <w:rsid w:val="002922E4"/>
    <w:rsid w:val="002923FB"/>
    <w:rsid w:val="0029250D"/>
    <w:rsid w:val="00292BDB"/>
    <w:rsid w:val="00293052"/>
    <w:rsid w:val="002930F8"/>
    <w:rsid w:val="00293360"/>
    <w:rsid w:val="00293566"/>
    <w:rsid w:val="00293E87"/>
    <w:rsid w:val="00294CD5"/>
    <w:rsid w:val="00295119"/>
    <w:rsid w:val="0029518F"/>
    <w:rsid w:val="00295459"/>
    <w:rsid w:val="002957D4"/>
    <w:rsid w:val="00295890"/>
    <w:rsid w:val="00295927"/>
    <w:rsid w:val="00295FF6"/>
    <w:rsid w:val="00296284"/>
    <w:rsid w:val="002969A0"/>
    <w:rsid w:val="002971A2"/>
    <w:rsid w:val="00297292"/>
    <w:rsid w:val="00297522"/>
    <w:rsid w:val="0029757D"/>
    <w:rsid w:val="00297DB4"/>
    <w:rsid w:val="002A093F"/>
    <w:rsid w:val="002A0BEE"/>
    <w:rsid w:val="002A10D8"/>
    <w:rsid w:val="002A11FD"/>
    <w:rsid w:val="002A146F"/>
    <w:rsid w:val="002A1622"/>
    <w:rsid w:val="002A176A"/>
    <w:rsid w:val="002A27E8"/>
    <w:rsid w:val="002A31F1"/>
    <w:rsid w:val="002A3313"/>
    <w:rsid w:val="002A3C18"/>
    <w:rsid w:val="002A4327"/>
    <w:rsid w:val="002A455D"/>
    <w:rsid w:val="002A4621"/>
    <w:rsid w:val="002A4706"/>
    <w:rsid w:val="002A4D06"/>
    <w:rsid w:val="002A526B"/>
    <w:rsid w:val="002A526C"/>
    <w:rsid w:val="002A5613"/>
    <w:rsid w:val="002A5716"/>
    <w:rsid w:val="002A5C23"/>
    <w:rsid w:val="002A5D40"/>
    <w:rsid w:val="002A61A5"/>
    <w:rsid w:val="002A61DC"/>
    <w:rsid w:val="002A6BC2"/>
    <w:rsid w:val="002A6EB3"/>
    <w:rsid w:val="002A70C8"/>
    <w:rsid w:val="002A7170"/>
    <w:rsid w:val="002A7715"/>
    <w:rsid w:val="002A7944"/>
    <w:rsid w:val="002A7D78"/>
    <w:rsid w:val="002B03C0"/>
    <w:rsid w:val="002B05CA"/>
    <w:rsid w:val="002B0623"/>
    <w:rsid w:val="002B06AE"/>
    <w:rsid w:val="002B0A8F"/>
    <w:rsid w:val="002B0C2F"/>
    <w:rsid w:val="002B0E1B"/>
    <w:rsid w:val="002B1657"/>
    <w:rsid w:val="002B1C59"/>
    <w:rsid w:val="002B29B8"/>
    <w:rsid w:val="002B2E24"/>
    <w:rsid w:val="002B3527"/>
    <w:rsid w:val="002B3557"/>
    <w:rsid w:val="002B388B"/>
    <w:rsid w:val="002B3B14"/>
    <w:rsid w:val="002B3C3B"/>
    <w:rsid w:val="002B4110"/>
    <w:rsid w:val="002B4803"/>
    <w:rsid w:val="002B49DC"/>
    <w:rsid w:val="002B4FB2"/>
    <w:rsid w:val="002B514A"/>
    <w:rsid w:val="002B56DD"/>
    <w:rsid w:val="002B5D71"/>
    <w:rsid w:val="002B5E9A"/>
    <w:rsid w:val="002B60C1"/>
    <w:rsid w:val="002B6136"/>
    <w:rsid w:val="002B61A0"/>
    <w:rsid w:val="002B628B"/>
    <w:rsid w:val="002B631F"/>
    <w:rsid w:val="002B6490"/>
    <w:rsid w:val="002B65CD"/>
    <w:rsid w:val="002B6913"/>
    <w:rsid w:val="002B6924"/>
    <w:rsid w:val="002B74EF"/>
    <w:rsid w:val="002B7565"/>
    <w:rsid w:val="002B760A"/>
    <w:rsid w:val="002B7753"/>
    <w:rsid w:val="002B786F"/>
    <w:rsid w:val="002B7A58"/>
    <w:rsid w:val="002B7A5F"/>
    <w:rsid w:val="002C01BD"/>
    <w:rsid w:val="002C03F4"/>
    <w:rsid w:val="002C05AB"/>
    <w:rsid w:val="002C0840"/>
    <w:rsid w:val="002C0843"/>
    <w:rsid w:val="002C0882"/>
    <w:rsid w:val="002C100A"/>
    <w:rsid w:val="002C2152"/>
    <w:rsid w:val="002C260F"/>
    <w:rsid w:val="002C2684"/>
    <w:rsid w:val="002C356A"/>
    <w:rsid w:val="002C36D5"/>
    <w:rsid w:val="002C37C3"/>
    <w:rsid w:val="002C3F0F"/>
    <w:rsid w:val="002C3FF8"/>
    <w:rsid w:val="002C44B2"/>
    <w:rsid w:val="002C4564"/>
    <w:rsid w:val="002C47E0"/>
    <w:rsid w:val="002C4D1B"/>
    <w:rsid w:val="002C4FF7"/>
    <w:rsid w:val="002C53BD"/>
    <w:rsid w:val="002C57F6"/>
    <w:rsid w:val="002C5836"/>
    <w:rsid w:val="002C58D8"/>
    <w:rsid w:val="002C59CE"/>
    <w:rsid w:val="002C5A06"/>
    <w:rsid w:val="002C5F0E"/>
    <w:rsid w:val="002C634F"/>
    <w:rsid w:val="002C6DF6"/>
    <w:rsid w:val="002C7DC6"/>
    <w:rsid w:val="002D0300"/>
    <w:rsid w:val="002D038A"/>
    <w:rsid w:val="002D0487"/>
    <w:rsid w:val="002D0CF5"/>
    <w:rsid w:val="002D0F63"/>
    <w:rsid w:val="002D10C5"/>
    <w:rsid w:val="002D12AE"/>
    <w:rsid w:val="002D1420"/>
    <w:rsid w:val="002D182C"/>
    <w:rsid w:val="002D1998"/>
    <w:rsid w:val="002D19FD"/>
    <w:rsid w:val="002D2127"/>
    <w:rsid w:val="002D30AB"/>
    <w:rsid w:val="002D317F"/>
    <w:rsid w:val="002D3447"/>
    <w:rsid w:val="002D3628"/>
    <w:rsid w:val="002D3648"/>
    <w:rsid w:val="002D42D5"/>
    <w:rsid w:val="002D4369"/>
    <w:rsid w:val="002D463F"/>
    <w:rsid w:val="002D4A14"/>
    <w:rsid w:val="002D4FE8"/>
    <w:rsid w:val="002D53D7"/>
    <w:rsid w:val="002D543E"/>
    <w:rsid w:val="002D5802"/>
    <w:rsid w:val="002D5BB9"/>
    <w:rsid w:val="002D5F26"/>
    <w:rsid w:val="002D600C"/>
    <w:rsid w:val="002D608E"/>
    <w:rsid w:val="002D6455"/>
    <w:rsid w:val="002D6497"/>
    <w:rsid w:val="002D6523"/>
    <w:rsid w:val="002D68E7"/>
    <w:rsid w:val="002D69D2"/>
    <w:rsid w:val="002D6FB8"/>
    <w:rsid w:val="002D7CF7"/>
    <w:rsid w:val="002E02C5"/>
    <w:rsid w:val="002E0C85"/>
    <w:rsid w:val="002E0FEB"/>
    <w:rsid w:val="002E116D"/>
    <w:rsid w:val="002E12C3"/>
    <w:rsid w:val="002E155E"/>
    <w:rsid w:val="002E15E3"/>
    <w:rsid w:val="002E17D8"/>
    <w:rsid w:val="002E17FC"/>
    <w:rsid w:val="002E1B77"/>
    <w:rsid w:val="002E1EA4"/>
    <w:rsid w:val="002E20CB"/>
    <w:rsid w:val="002E2762"/>
    <w:rsid w:val="002E28FF"/>
    <w:rsid w:val="002E2B3D"/>
    <w:rsid w:val="002E2C00"/>
    <w:rsid w:val="002E2F3B"/>
    <w:rsid w:val="002E33AE"/>
    <w:rsid w:val="002E33D7"/>
    <w:rsid w:val="002E344A"/>
    <w:rsid w:val="002E344D"/>
    <w:rsid w:val="002E37EC"/>
    <w:rsid w:val="002E38E9"/>
    <w:rsid w:val="002E3EF9"/>
    <w:rsid w:val="002E47A1"/>
    <w:rsid w:val="002E49D2"/>
    <w:rsid w:val="002E4C08"/>
    <w:rsid w:val="002E501F"/>
    <w:rsid w:val="002E5247"/>
    <w:rsid w:val="002E5AB5"/>
    <w:rsid w:val="002E5BFE"/>
    <w:rsid w:val="002E67E0"/>
    <w:rsid w:val="002E6871"/>
    <w:rsid w:val="002E68F9"/>
    <w:rsid w:val="002E6B90"/>
    <w:rsid w:val="002E6C7F"/>
    <w:rsid w:val="002E6CDC"/>
    <w:rsid w:val="002E7588"/>
    <w:rsid w:val="002E7695"/>
    <w:rsid w:val="002E77F5"/>
    <w:rsid w:val="002E7D42"/>
    <w:rsid w:val="002F04ED"/>
    <w:rsid w:val="002F0524"/>
    <w:rsid w:val="002F0582"/>
    <w:rsid w:val="002F0673"/>
    <w:rsid w:val="002F0B69"/>
    <w:rsid w:val="002F0EDB"/>
    <w:rsid w:val="002F11EA"/>
    <w:rsid w:val="002F12D8"/>
    <w:rsid w:val="002F1464"/>
    <w:rsid w:val="002F1714"/>
    <w:rsid w:val="002F1DB2"/>
    <w:rsid w:val="002F2561"/>
    <w:rsid w:val="002F2D20"/>
    <w:rsid w:val="002F2DEF"/>
    <w:rsid w:val="002F2F41"/>
    <w:rsid w:val="002F2FB7"/>
    <w:rsid w:val="002F31DA"/>
    <w:rsid w:val="002F3464"/>
    <w:rsid w:val="002F3637"/>
    <w:rsid w:val="002F3808"/>
    <w:rsid w:val="002F3D2D"/>
    <w:rsid w:val="002F3E76"/>
    <w:rsid w:val="002F41C4"/>
    <w:rsid w:val="002F4497"/>
    <w:rsid w:val="002F48B5"/>
    <w:rsid w:val="002F4A1C"/>
    <w:rsid w:val="002F4A95"/>
    <w:rsid w:val="002F515C"/>
    <w:rsid w:val="002F57DF"/>
    <w:rsid w:val="002F6036"/>
    <w:rsid w:val="002F6320"/>
    <w:rsid w:val="002F6AA8"/>
    <w:rsid w:val="002F6B18"/>
    <w:rsid w:val="002F6EF8"/>
    <w:rsid w:val="002F7009"/>
    <w:rsid w:val="002F71C6"/>
    <w:rsid w:val="002F7464"/>
    <w:rsid w:val="002F74B7"/>
    <w:rsid w:val="002F76AE"/>
    <w:rsid w:val="002F7AA0"/>
    <w:rsid w:val="002F7C0E"/>
    <w:rsid w:val="0030062B"/>
    <w:rsid w:val="00300D5C"/>
    <w:rsid w:val="00300EB5"/>
    <w:rsid w:val="0030107E"/>
    <w:rsid w:val="00301513"/>
    <w:rsid w:val="00301743"/>
    <w:rsid w:val="003017EE"/>
    <w:rsid w:val="00301B2A"/>
    <w:rsid w:val="00302560"/>
    <w:rsid w:val="00302570"/>
    <w:rsid w:val="00302AE2"/>
    <w:rsid w:val="00302CC4"/>
    <w:rsid w:val="00302D0F"/>
    <w:rsid w:val="0030358D"/>
    <w:rsid w:val="00303AE7"/>
    <w:rsid w:val="00303C6F"/>
    <w:rsid w:val="00303E1E"/>
    <w:rsid w:val="00303E4F"/>
    <w:rsid w:val="0030404D"/>
    <w:rsid w:val="00304396"/>
    <w:rsid w:val="003046F8"/>
    <w:rsid w:val="00305B71"/>
    <w:rsid w:val="003061E1"/>
    <w:rsid w:val="00306C63"/>
    <w:rsid w:val="003072BD"/>
    <w:rsid w:val="003072C4"/>
    <w:rsid w:val="00307442"/>
    <w:rsid w:val="00307883"/>
    <w:rsid w:val="00307971"/>
    <w:rsid w:val="003107C4"/>
    <w:rsid w:val="00310BF3"/>
    <w:rsid w:val="00311939"/>
    <w:rsid w:val="003119C1"/>
    <w:rsid w:val="00312258"/>
    <w:rsid w:val="00312334"/>
    <w:rsid w:val="0031298B"/>
    <w:rsid w:val="00312CD4"/>
    <w:rsid w:val="0031307D"/>
    <w:rsid w:val="00313629"/>
    <w:rsid w:val="00313886"/>
    <w:rsid w:val="00314280"/>
    <w:rsid w:val="00314B2B"/>
    <w:rsid w:val="00314C57"/>
    <w:rsid w:val="00314C8D"/>
    <w:rsid w:val="00314F0D"/>
    <w:rsid w:val="003150D0"/>
    <w:rsid w:val="0031526B"/>
    <w:rsid w:val="003156B9"/>
    <w:rsid w:val="00315D3F"/>
    <w:rsid w:val="0031648E"/>
    <w:rsid w:val="00316729"/>
    <w:rsid w:val="0031789F"/>
    <w:rsid w:val="0032040E"/>
    <w:rsid w:val="003204AA"/>
    <w:rsid w:val="003205AA"/>
    <w:rsid w:val="003209DD"/>
    <w:rsid w:val="00320CE7"/>
    <w:rsid w:val="003210AB"/>
    <w:rsid w:val="003213DF"/>
    <w:rsid w:val="0032156B"/>
    <w:rsid w:val="00321CFB"/>
    <w:rsid w:val="00321D28"/>
    <w:rsid w:val="00321FEA"/>
    <w:rsid w:val="0032224D"/>
    <w:rsid w:val="0032243C"/>
    <w:rsid w:val="003225F9"/>
    <w:rsid w:val="00322682"/>
    <w:rsid w:val="003226C1"/>
    <w:rsid w:val="0032294E"/>
    <w:rsid w:val="00322ACD"/>
    <w:rsid w:val="00322D96"/>
    <w:rsid w:val="00322EFA"/>
    <w:rsid w:val="0032307F"/>
    <w:rsid w:val="003233A3"/>
    <w:rsid w:val="00323667"/>
    <w:rsid w:val="003239E4"/>
    <w:rsid w:val="00323F4E"/>
    <w:rsid w:val="00323FE2"/>
    <w:rsid w:val="003240BE"/>
    <w:rsid w:val="003247B6"/>
    <w:rsid w:val="003247C7"/>
    <w:rsid w:val="003247D5"/>
    <w:rsid w:val="0032545F"/>
    <w:rsid w:val="003256E0"/>
    <w:rsid w:val="00325B02"/>
    <w:rsid w:val="0032673C"/>
    <w:rsid w:val="00326B95"/>
    <w:rsid w:val="00326F84"/>
    <w:rsid w:val="00326FC4"/>
    <w:rsid w:val="003272B0"/>
    <w:rsid w:val="00327664"/>
    <w:rsid w:val="003277A0"/>
    <w:rsid w:val="0033032A"/>
    <w:rsid w:val="00330557"/>
    <w:rsid w:val="00331148"/>
    <w:rsid w:val="003312F4"/>
    <w:rsid w:val="0033150B"/>
    <w:rsid w:val="00331CB2"/>
    <w:rsid w:val="00331F68"/>
    <w:rsid w:val="00332602"/>
    <w:rsid w:val="00332E37"/>
    <w:rsid w:val="00332E73"/>
    <w:rsid w:val="003335BF"/>
    <w:rsid w:val="003335E8"/>
    <w:rsid w:val="003336AE"/>
    <w:rsid w:val="00333813"/>
    <w:rsid w:val="00333858"/>
    <w:rsid w:val="00333A8E"/>
    <w:rsid w:val="003340AF"/>
    <w:rsid w:val="003341BE"/>
    <w:rsid w:val="00334223"/>
    <w:rsid w:val="003347AD"/>
    <w:rsid w:val="003347D9"/>
    <w:rsid w:val="003358AD"/>
    <w:rsid w:val="00335AD4"/>
    <w:rsid w:val="003363A4"/>
    <w:rsid w:val="003366F5"/>
    <w:rsid w:val="0033687A"/>
    <w:rsid w:val="00337CF5"/>
    <w:rsid w:val="003405A3"/>
    <w:rsid w:val="003408D1"/>
    <w:rsid w:val="0034101D"/>
    <w:rsid w:val="00341182"/>
    <w:rsid w:val="00341756"/>
    <w:rsid w:val="00341B9D"/>
    <w:rsid w:val="003420BE"/>
    <w:rsid w:val="0034241E"/>
    <w:rsid w:val="0034246D"/>
    <w:rsid w:val="003424E4"/>
    <w:rsid w:val="0034285E"/>
    <w:rsid w:val="0034323D"/>
    <w:rsid w:val="003432CC"/>
    <w:rsid w:val="00343D65"/>
    <w:rsid w:val="00343EC4"/>
    <w:rsid w:val="00344021"/>
    <w:rsid w:val="00344C2F"/>
    <w:rsid w:val="00344FE1"/>
    <w:rsid w:val="00345159"/>
    <w:rsid w:val="003452A0"/>
    <w:rsid w:val="00345510"/>
    <w:rsid w:val="00345583"/>
    <w:rsid w:val="00345597"/>
    <w:rsid w:val="0034559D"/>
    <w:rsid w:val="0034569A"/>
    <w:rsid w:val="003457C2"/>
    <w:rsid w:val="00345A52"/>
    <w:rsid w:val="00345A5C"/>
    <w:rsid w:val="00345B1F"/>
    <w:rsid w:val="003467E5"/>
    <w:rsid w:val="00346B5F"/>
    <w:rsid w:val="00346FFF"/>
    <w:rsid w:val="00347E4C"/>
    <w:rsid w:val="00350238"/>
    <w:rsid w:val="0035032A"/>
    <w:rsid w:val="0035054B"/>
    <w:rsid w:val="003505CD"/>
    <w:rsid w:val="0035087C"/>
    <w:rsid w:val="00350BD5"/>
    <w:rsid w:val="00350EB7"/>
    <w:rsid w:val="00350F51"/>
    <w:rsid w:val="00351188"/>
    <w:rsid w:val="0035141D"/>
    <w:rsid w:val="00351452"/>
    <w:rsid w:val="00351510"/>
    <w:rsid w:val="00351861"/>
    <w:rsid w:val="00351D4E"/>
    <w:rsid w:val="00351FC4"/>
    <w:rsid w:val="003524F0"/>
    <w:rsid w:val="00352B2D"/>
    <w:rsid w:val="00352DA1"/>
    <w:rsid w:val="00352DB3"/>
    <w:rsid w:val="00352F8C"/>
    <w:rsid w:val="003531AE"/>
    <w:rsid w:val="00353A7B"/>
    <w:rsid w:val="00353B03"/>
    <w:rsid w:val="00354374"/>
    <w:rsid w:val="00354532"/>
    <w:rsid w:val="0035459E"/>
    <w:rsid w:val="00354671"/>
    <w:rsid w:val="00354845"/>
    <w:rsid w:val="00354F82"/>
    <w:rsid w:val="003552B0"/>
    <w:rsid w:val="00355535"/>
    <w:rsid w:val="0035567B"/>
    <w:rsid w:val="0035602E"/>
    <w:rsid w:val="00356A62"/>
    <w:rsid w:val="00356C2E"/>
    <w:rsid w:val="003573E4"/>
    <w:rsid w:val="003574F0"/>
    <w:rsid w:val="003601EE"/>
    <w:rsid w:val="003606A4"/>
    <w:rsid w:val="0036083F"/>
    <w:rsid w:val="00360E47"/>
    <w:rsid w:val="00361163"/>
    <w:rsid w:val="00361CA5"/>
    <w:rsid w:val="003627C0"/>
    <w:rsid w:val="003628E6"/>
    <w:rsid w:val="0036332A"/>
    <w:rsid w:val="0036394D"/>
    <w:rsid w:val="00363B69"/>
    <w:rsid w:val="0036440D"/>
    <w:rsid w:val="00364645"/>
    <w:rsid w:val="003647FA"/>
    <w:rsid w:val="00364980"/>
    <w:rsid w:val="00365344"/>
    <w:rsid w:val="00365379"/>
    <w:rsid w:val="00365D02"/>
    <w:rsid w:val="00365D59"/>
    <w:rsid w:val="003667DE"/>
    <w:rsid w:val="00366DD7"/>
    <w:rsid w:val="00366DF1"/>
    <w:rsid w:val="0036715D"/>
    <w:rsid w:val="003671C3"/>
    <w:rsid w:val="00367624"/>
    <w:rsid w:val="003678E7"/>
    <w:rsid w:val="00367EF5"/>
    <w:rsid w:val="0037001B"/>
    <w:rsid w:val="003703A9"/>
    <w:rsid w:val="003703F6"/>
    <w:rsid w:val="00370489"/>
    <w:rsid w:val="0037076D"/>
    <w:rsid w:val="00370805"/>
    <w:rsid w:val="00370873"/>
    <w:rsid w:val="00370952"/>
    <w:rsid w:val="00370AA3"/>
    <w:rsid w:val="00370ADF"/>
    <w:rsid w:val="00370B42"/>
    <w:rsid w:val="00370EFA"/>
    <w:rsid w:val="00371190"/>
    <w:rsid w:val="00371487"/>
    <w:rsid w:val="003716C2"/>
    <w:rsid w:val="003717F8"/>
    <w:rsid w:val="00371E67"/>
    <w:rsid w:val="00372081"/>
    <w:rsid w:val="003720F4"/>
    <w:rsid w:val="0037257F"/>
    <w:rsid w:val="00372A9F"/>
    <w:rsid w:val="00372ACE"/>
    <w:rsid w:val="00372FF3"/>
    <w:rsid w:val="003730B7"/>
    <w:rsid w:val="00374033"/>
    <w:rsid w:val="0037447A"/>
    <w:rsid w:val="00374688"/>
    <w:rsid w:val="003747AA"/>
    <w:rsid w:val="00374967"/>
    <w:rsid w:val="00374C38"/>
    <w:rsid w:val="003752A8"/>
    <w:rsid w:val="00375912"/>
    <w:rsid w:val="0037629A"/>
    <w:rsid w:val="00376352"/>
    <w:rsid w:val="00376ED9"/>
    <w:rsid w:val="003772D8"/>
    <w:rsid w:val="00377464"/>
    <w:rsid w:val="003778A6"/>
    <w:rsid w:val="003803CE"/>
    <w:rsid w:val="00380923"/>
    <w:rsid w:val="00380937"/>
    <w:rsid w:val="00380F7B"/>
    <w:rsid w:val="00381AC0"/>
    <w:rsid w:val="00381C81"/>
    <w:rsid w:val="00381DF1"/>
    <w:rsid w:val="00381FE0"/>
    <w:rsid w:val="003823CB"/>
    <w:rsid w:val="0038249E"/>
    <w:rsid w:val="003826CB"/>
    <w:rsid w:val="003829C8"/>
    <w:rsid w:val="00382A09"/>
    <w:rsid w:val="00382E6D"/>
    <w:rsid w:val="00383228"/>
    <w:rsid w:val="00383890"/>
    <w:rsid w:val="00383948"/>
    <w:rsid w:val="00383B9A"/>
    <w:rsid w:val="00383BD9"/>
    <w:rsid w:val="00383E1B"/>
    <w:rsid w:val="00383FE3"/>
    <w:rsid w:val="00384108"/>
    <w:rsid w:val="00384119"/>
    <w:rsid w:val="00384321"/>
    <w:rsid w:val="003846FE"/>
    <w:rsid w:val="00384A63"/>
    <w:rsid w:val="00384A7C"/>
    <w:rsid w:val="00384C9D"/>
    <w:rsid w:val="00384D50"/>
    <w:rsid w:val="00384FF6"/>
    <w:rsid w:val="0038540B"/>
    <w:rsid w:val="0038541D"/>
    <w:rsid w:val="0038574E"/>
    <w:rsid w:val="0038582C"/>
    <w:rsid w:val="003858A2"/>
    <w:rsid w:val="00385EE5"/>
    <w:rsid w:val="00385F14"/>
    <w:rsid w:val="0038605D"/>
    <w:rsid w:val="00386451"/>
    <w:rsid w:val="0038655F"/>
    <w:rsid w:val="003867F9"/>
    <w:rsid w:val="00386980"/>
    <w:rsid w:val="00386A09"/>
    <w:rsid w:val="00386B33"/>
    <w:rsid w:val="00386E70"/>
    <w:rsid w:val="00386E8F"/>
    <w:rsid w:val="0038742A"/>
    <w:rsid w:val="003876DA"/>
    <w:rsid w:val="00387B11"/>
    <w:rsid w:val="00387D41"/>
    <w:rsid w:val="00390099"/>
    <w:rsid w:val="003904CA"/>
    <w:rsid w:val="0039068A"/>
    <w:rsid w:val="0039092C"/>
    <w:rsid w:val="00390D25"/>
    <w:rsid w:val="00390DE3"/>
    <w:rsid w:val="0039180B"/>
    <w:rsid w:val="00391891"/>
    <w:rsid w:val="00392534"/>
    <w:rsid w:val="0039292D"/>
    <w:rsid w:val="00392AC4"/>
    <w:rsid w:val="00392EDF"/>
    <w:rsid w:val="00393F7C"/>
    <w:rsid w:val="00393FC9"/>
    <w:rsid w:val="00394330"/>
    <w:rsid w:val="00396176"/>
    <w:rsid w:val="00396382"/>
    <w:rsid w:val="00396A5E"/>
    <w:rsid w:val="00396CB0"/>
    <w:rsid w:val="00397254"/>
    <w:rsid w:val="003974E2"/>
    <w:rsid w:val="00397601"/>
    <w:rsid w:val="003976A2"/>
    <w:rsid w:val="00397AAB"/>
    <w:rsid w:val="00397CD5"/>
    <w:rsid w:val="003A043A"/>
    <w:rsid w:val="003A054F"/>
    <w:rsid w:val="003A0559"/>
    <w:rsid w:val="003A08E0"/>
    <w:rsid w:val="003A0B6C"/>
    <w:rsid w:val="003A134A"/>
    <w:rsid w:val="003A1517"/>
    <w:rsid w:val="003A1FD1"/>
    <w:rsid w:val="003A2014"/>
    <w:rsid w:val="003A23EF"/>
    <w:rsid w:val="003A2945"/>
    <w:rsid w:val="003A2D4F"/>
    <w:rsid w:val="003A3221"/>
    <w:rsid w:val="003A323F"/>
    <w:rsid w:val="003A3269"/>
    <w:rsid w:val="003A33EC"/>
    <w:rsid w:val="003A3410"/>
    <w:rsid w:val="003A36E7"/>
    <w:rsid w:val="003A385D"/>
    <w:rsid w:val="003A3B7C"/>
    <w:rsid w:val="003A3FB7"/>
    <w:rsid w:val="003A3FEF"/>
    <w:rsid w:val="003A44E7"/>
    <w:rsid w:val="003A4636"/>
    <w:rsid w:val="003A463D"/>
    <w:rsid w:val="003A49B8"/>
    <w:rsid w:val="003A4B97"/>
    <w:rsid w:val="003A4CF9"/>
    <w:rsid w:val="003A5116"/>
    <w:rsid w:val="003A5904"/>
    <w:rsid w:val="003A59BE"/>
    <w:rsid w:val="003A5C9F"/>
    <w:rsid w:val="003A5E1E"/>
    <w:rsid w:val="003A607D"/>
    <w:rsid w:val="003A6BA4"/>
    <w:rsid w:val="003A710D"/>
    <w:rsid w:val="003A748D"/>
    <w:rsid w:val="003B0158"/>
    <w:rsid w:val="003B0655"/>
    <w:rsid w:val="003B073E"/>
    <w:rsid w:val="003B07EA"/>
    <w:rsid w:val="003B0AE4"/>
    <w:rsid w:val="003B0BF9"/>
    <w:rsid w:val="003B1536"/>
    <w:rsid w:val="003B18E4"/>
    <w:rsid w:val="003B1CBF"/>
    <w:rsid w:val="003B1F6D"/>
    <w:rsid w:val="003B25BA"/>
    <w:rsid w:val="003B2D18"/>
    <w:rsid w:val="003B2D2B"/>
    <w:rsid w:val="003B36D7"/>
    <w:rsid w:val="003B3726"/>
    <w:rsid w:val="003B3BEF"/>
    <w:rsid w:val="003B3C70"/>
    <w:rsid w:val="003B3F9F"/>
    <w:rsid w:val="003B4050"/>
    <w:rsid w:val="003B4BD1"/>
    <w:rsid w:val="003B4C53"/>
    <w:rsid w:val="003B4D44"/>
    <w:rsid w:val="003B4ED9"/>
    <w:rsid w:val="003B4FEB"/>
    <w:rsid w:val="003B50DE"/>
    <w:rsid w:val="003B5667"/>
    <w:rsid w:val="003B5BD8"/>
    <w:rsid w:val="003B6700"/>
    <w:rsid w:val="003B6938"/>
    <w:rsid w:val="003B7099"/>
    <w:rsid w:val="003B7577"/>
    <w:rsid w:val="003C02D3"/>
    <w:rsid w:val="003C0CC3"/>
    <w:rsid w:val="003C14EE"/>
    <w:rsid w:val="003C17C2"/>
    <w:rsid w:val="003C1AD0"/>
    <w:rsid w:val="003C1B71"/>
    <w:rsid w:val="003C1F87"/>
    <w:rsid w:val="003C2C4A"/>
    <w:rsid w:val="003C3341"/>
    <w:rsid w:val="003C3796"/>
    <w:rsid w:val="003C3B38"/>
    <w:rsid w:val="003C3BE5"/>
    <w:rsid w:val="003C3C77"/>
    <w:rsid w:val="003C4266"/>
    <w:rsid w:val="003C4AB0"/>
    <w:rsid w:val="003C57F7"/>
    <w:rsid w:val="003C6178"/>
    <w:rsid w:val="003C632B"/>
    <w:rsid w:val="003C6365"/>
    <w:rsid w:val="003C666F"/>
    <w:rsid w:val="003C6AE2"/>
    <w:rsid w:val="003C7105"/>
    <w:rsid w:val="003C77F0"/>
    <w:rsid w:val="003C7BD7"/>
    <w:rsid w:val="003C7D16"/>
    <w:rsid w:val="003C7DE6"/>
    <w:rsid w:val="003C7EB0"/>
    <w:rsid w:val="003D00C4"/>
    <w:rsid w:val="003D0379"/>
    <w:rsid w:val="003D0415"/>
    <w:rsid w:val="003D051C"/>
    <w:rsid w:val="003D13E0"/>
    <w:rsid w:val="003D1678"/>
    <w:rsid w:val="003D1696"/>
    <w:rsid w:val="003D1A00"/>
    <w:rsid w:val="003D1C26"/>
    <w:rsid w:val="003D1D89"/>
    <w:rsid w:val="003D25AB"/>
    <w:rsid w:val="003D2706"/>
    <w:rsid w:val="003D2EC8"/>
    <w:rsid w:val="003D37E6"/>
    <w:rsid w:val="003D3A3E"/>
    <w:rsid w:val="003D49F4"/>
    <w:rsid w:val="003D504C"/>
    <w:rsid w:val="003D512A"/>
    <w:rsid w:val="003D51C8"/>
    <w:rsid w:val="003D5269"/>
    <w:rsid w:val="003D52C7"/>
    <w:rsid w:val="003D5854"/>
    <w:rsid w:val="003D5B79"/>
    <w:rsid w:val="003D61BD"/>
    <w:rsid w:val="003D687B"/>
    <w:rsid w:val="003D693F"/>
    <w:rsid w:val="003D6D90"/>
    <w:rsid w:val="003D72EC"/>
    <w:rsid w:val="003D78B0"/>
    <w:rsid w:val="003D7CD8"/>
    <w:rsid w:val="003D7FA7"/>
    <w:rsid w:val="003E0097"/>
    <w:rsid w:val="003E031B"/>
    <w:rsid w:val="003E08CE"/>
    <w:rsid w:val="003E131B"/>
    <w:rsid w:val="003E1EDF"/>
    <w:rsid w:val="003E24E6"/>
    <w:rsid w:val="003E26F8"/>
    <w:rsid w:val="003E28A8"/>
    <w:rsid w:val="003E2B5A"/>
    <w:rsid w:val="003E2CAC"/>
    <w:rsid w:val="003E33D3"/>
    <w:rsid w:val="003E3DD5"/>
    <w:rsid w:val="003E3F25"/>
    <w:rsid w:val="003E425C"/>
    <w:rsid w:val="003E49C3"/>
    <w:rsid w:val="003E5489"/>
    <w:rsid w:val="003E6169"/>
    <w:rsid w:val="003E6600"/>
    <w:rsid w:val="003E6DE7"/>
    <w:rsid w:val="003E707A"/>
    <w:rsid w:val="003E71AD"/>
    <w:rsid w:val="003E7406"/>
    <w:rsid w:val="003E7545"/>
    <w:rsid w:val="003E767B"/>
    <w:rsid w:val="003E7AF0"/>
    <w:rsid w:val="003F035A"/>
    <w:rsid w:val="003F0619"/>
    <w:rsid w:val="003F070B"/>
    <w:rsid w:val="003F0CD1"/>
    <w:rsid w:val="003F1B2D"/>
    <w:rsid w:val="003F1DEC"/>
    <w:rsid w:val="003F2232"/>
    <w:rsid w:val="003F24C2"/>
    <w:rsid w:val="003F282C"/>
    <w:rsid w:val="003F2CBD"/>
    <w:rsid w:val="003F312C"/>
    <w:rsid w:val="003F3337"/>
    <w:rsid w:val="003F3418"/>
    <w:rsid w:val="003F3845"/>
    <w:rsid w:val="003F3DD9"/>
    <w:rsid w:val="003F452C"/>
    <w:rsid w:val="003F468E"/>
    <w:rsid w:val="003F48EE"/>
    <w:rsid w:val="003F4DB2"/>
    <w:rsid w:val="003F52D6"/>
    <w:rsid w:val="003F5CB1"/>
    <w:rsid w:val="003F5D8B"/>
    <w:rsid w:val="003F6162"/>
    <w:rsid w:val="003F6216"/>
    <w:rsid w:val="003F696E"/>
    <w:rsid w:val="003F6C3C"/>
    <w:rsid w:val="003F6F12"/>
    <w:rsid w:val="003F6F42"/>
    <w:rsid w:val="003F7603"/>
    <w:rsid w:val="003F7643"/>
    <w:rsid w:val="003F7AA7"/>
    <w:rsid w:val="003F7AE2"/>
    <w:rsid w:val="00400142"/>
    <w:rsid w:val="0040045D"/>
    <w:rsid w:val="00400643"/>
    <w:rsid w:val="00400855"/>
    <w:rsid w:val="00401420"/>
    <w:rsid w:val="00401620"/>
    <w:rsid w:val="00401A87"/>
    <w:rsid w:val="00401F2C"/>
    <w:rsid w:val="00402200"/>
    <w:rsid w:val="004023D6"/>
    <w:rsid w:val="00402425"/>
    <w:rsid w:val="00402629"/>
    <w:rsid w:val="00402B01"/>
    <w:rsid w:val="004035ED"/>
    <w:rsid w:val="00403972"/>
    <w:rsid w:val="00403A29"/>
    <w:rsid w:val="00404CAF"/>
    <w:rsid w:val="00404CC2"/>
    <w:rsid w:val="00404F5D"/>
    <w:rsid w:val="00404FC1"/>
    <w:rsid w:val="0040503E"/>
    <w:rsid w:val="00405175"/>
    <w:rsid w:val="0040564B"/>
    <w:rsid w:val="00405A24"/>
    <w:rsid w:val="004060E4"/>
    <w:rsid w:val="004061B6"/>
    <w:rsid w:val="00406FEA"/>
    <w:rsid w:val="004072BA"/>
    <w:rsid w:val="004074BB"/>
    <w:rsid w:val="004074E3"/>
    <w:rsid w:val="00407B16"/>
    <w:rsid w:val="00407F60"/>
    <w:rsid w:val="0041017C"/>
    <w:rsid w:val="004102CB"/>
    <w:rsid w:val="00410B56"/>
    <w:rsid w:val="00410F7D"/>
    <w:rsid w:val="0041133A"/>
    <w:rsid w:val="004119D2"/>
    <w:rsid w:val="00411C37"/>
    <w:rsid w:val="00411C57"/>
    <w:rsid w:val="00412623"/>
    <w:rsid w:val="00412C33"/>
    <w:rsid w:val="004135DE"/>
    <w:rsid w:val="00413F69"/>
    <w:rsid w:val="004140A5"/>
    <w:rsid w:val="004143F9"/>
    <w:rsid w:val="00414FFB"/>
    <w:rsid w:val="00415912"/>
    <w:rsid w:val="004161D4"/>
    <w:rsid w:val="00416BE8"/>
    <w:rsid w:val="00416DB7"/>
    <w:rsid w:val="004170C8"/>
    <w:rsid w:val="00417314"/>
    <w:rsid w:val="00417AAF"/>
    <w:rsid w:val="00417E48"/>
    <w:rsid w:val="00417E98"/>
    <w:rsid w:val="00420019"/>
    <w:rsid w:val="0042099A"/>
    <w:rsid w:val="00421435"/>
    <w:rsid w:val="00421B14"/>
    <w:rsid w:val="00421D8D"/>
    <w:rsid w:val="00421DB6"/>
    <w:rsid w:val="004229C3"/>
    <w:rsid w:val="00422C98"/>
    <w:rsid w:val="004233B5"/>
    <w:rsid w:val="004233B7"/>
    <w:rsid w:val="004236CA"/>
    <w:rsid w:val="00423C4F"/>
    <w:rsid w:val="00423CEC"/>
    <w:rsid w:val="00423EFB"/>
    <w:rsid w:val="00423F3C"/>
    <w:rsid w:val="0042413D"/>
    <w:rsid w:val="00424416"/>
    <w:rsid w:val="0042452C"/>
    <w:rsid w:val="00424686"/>
    <w:rsid w:val="004247A3"/>
    <w:rsid w:val="00424E44"/>
    <w:rsid w:val="00425343"/>
    <w:rsid w:val="00425DA7"/>
    <w:rsid w:val="00426834"/>
    <w:rsid w:val="00426D71"/>
    <w:rsid w:val="00426F03"/>
    <w:rsid w:val="00426F33"/>
    <w:rsid w:val="00427F99"/>
    <w:rsid w:val="00430160"/>
    <w:rsid w:val="004303E6"/>
    <w:rsid w:val="0043041F"/>
    <w:rsid w:val="00430766"/>
    <w:rsid w:val="00430992"/>
    <w:rsid w:val="00430B0A"/>
    <w:rsid w:val="00430C03"/>
    <w:rsid w:val="00430F79"/>
    <w:rsid w:val="00431847"/>
    <w:rsid w:val="004321B9"/>
    <w:rsid w:val="004323A0"/>
    <w:rsid w:val="004327B7"/>
    <w:rsid w:val="00432E61"/>
    <w:rsid w:val="00432E95"/>
    <w:rsid w:val="0043390C"/>
    <w:rsid w:val="00433C38"/>
    <w:rsid w:val="00433CA9"/>
    <w:rsid w:val="00433D41"/>
    <w:rsid w:val="0043412F"/>
    <w:rsid w:val="00434319"/>
    <w:rsid w:val="00434AC2"/>
    <w:rsid w:val="00434D2E"/>
    <w:rsid w:val="00434FAF"/>
    <w:rsid w:val="00434FF9"/>
    <w:rsid w:val="0043522A"/>
    <w:rsid w:val="0043539B"/>
    <w:rsid w:val="004353BF"/>
    <w:rsid w:val="0043580D"/>
    <w:rsid w:val="0043607A"/>
    <w:rsid w:val="004364BE"/>
    <w:rsid w:val="00436D96"/>
    <w:rsid w:val="004372BA"/>
    <w:rsid w:val="00437434"/>
    <w:rsid w:val="004374EC"/>
    <w:rsid w:val="00437789"/>
    <w:rsid w:val="004377FA"/>
    <w:rsid w:val="004378E9"/>
    <w:rsid w:val="00437AA7"/>
    <w:rsid w:val="00437BBA"/>
    <w:rsid w:val="0044095D"/>
    <w:rsid w:val="00440B0F"/>
    <w:rsid w:val="00440BB5"/>
    <w:rsid w:val="0044104E"/>
    <w:rsid w:val="00441279"/>
    <w:rsid w:val="0044169A"/>
    <w:rsid w:val="0044176F"/>
    <w:rsid w:val="0044177C"/>
    <w:rsid w:val="00441A24"/>
    <w:rsid w:val="00441B0C"/>
    <w:rsid w:val="00441B67"/>
    <w:rsid w:val="0044204A"/>
    <w:rsid w:val="00442294"/>
    <w:rsid w:val="004422F8"/>
    <w:rsid w:val="004429A2"/>
    <w:rsid w:val="00442D09"/>
    <w:rsid w:val="00442EDC"/>
    <w:rsid w:val="0044304A"/>
    <w:rsid w:val="00443967"/>
    <w:rsid w:val="00443AA5"/>
    <w:rsid w:val="004442C0"/>
    <w:rsid w:val="00444479"/>
    <w:rsid w:val="00444B16"/>
    <w:rsid w:val="00445886"/>
    <w:rsid w:val="004458CC"/>
    <w:rsid w:val="00445C59"/>
    <w:rsid w:val="004460F3"/>
    <w:rsid w:val="0044619F"/>
    <w:rsid w:val="0044632A"/>
    <w:rsid w:val="004463B5"/>
    <w:rsid w:val="004464E4"/>
    <w:rsid w:val="00446571"/>
    <w:rsid w:val="00446732"/>
    <w:rsid w:val="00446DAD"/>
    <w:rsid w:val="00446F67"/>
    <w:rsid w:val="00450CF5"/>
    <w:rsid w:val="00451007"/>
    <w:rsid w:val="004518AB"/>
    <w:rsid w:val="00451F6E"/>
    <w:rsid w:val="004521EA"/>
    <w:rsid w:val="004523B0"/>
    <w:rsid w:val="004524B6"/>
    <w:rsid w:val="004524DC"/>
    <w:rsid w:val="00452544"/>
    <w:rsid w:val="00452B77"/>
    <w:rsid w:val="0045368B"/>
    <w:rsid w:val="004536FA"/>
    <w:rsid w:val="00453A2B"/>
    <w:rsid w:val="0045494E"/>
    <w:rsid w:val="0045499D"/>
    <w:rsid w:val="00454C50"/>
    <w:rsid w:val="00454E90"/>
    <w:rsid w:val="0045549E"/>
    <w:rsid w:val="00455664"/>
    <w:rsid w:val="004557E1"/>
    <w:rsid w:val="00455BFF"/>
    <w:rsid w:val="00455CB5"/>
    <w:rsid w:val="00455FFA"/>
    <w:rsid w:val="0045653C"/>
    <w:rsid w:val="00456F7F"/>
    <w:rsid w:val="00457175"/>
    <w:rsid w:val="00457546"/>
    <w:rsid w:val="00457547"/>
    <w:rsid w:val="004576F9"/>
    <w:rsid w:val="00457951"/>
    <w:rsid w:val="00457ECF"/>
    <w:rsid w:val="00460611"/>
    <w:rsid w:val="00460711"/>
    <w:rsid w:val="00460A6B"/>
    <w:rsid w:val="004612AF"/>
    <w:rsid w:val="0046160E"/>
    <w:rsid w:val="004618F1"/>
    <w:rsid w:val="004619D0"/>
    <w:rsid w:val="00461CDD"/>
    <w:rsid w:val="0046216B"/>
    <w:rsid w:val="00462A3A"/>
    <w:rsid w:val="00462EAE"/>
    <w:rsid w:val="00463020"/>
    <w:rsid w:val="0046312E"/>
    <w:rsid w:val="0046389C"/>
    <w:rsid w:val="004639BC"/>
    <w:rsid w:val="00464393"/>
    <w:rsid w:val="00464422"/>
    <w:rsid w:val="004644C5"/>
    <w:rsid w:val="00464AA4"/>
    <w:rsid w:val="00464CE1"/>
    <w:rsid w:val="0046503D"/>
    <w:rsid w:val="004650CC"/>
    <w:rsid w:val="00465B96"/>
    <w:rsid w:val="00465EB0"/>
    <w:rsid w:val="00466029"/>
    <w:rsid w:val="004660DE"/>
    <w:rsid w:val="0046613B"/>
    <w:rsid w:val="004665EC"/>
    <w:rsid w:val="004668AA"/>
    <w:rsid w:val="004668CA"/>
    <w:rsid w:val="00466986"/>
    <w:rsid w:val="00466C6C"/>
    <w:rsid w:val="00466D1A"/>
    <w:rsid w:val="004672B0"/>
    <w:rsid w:val="004673C1"/>
    <w:rsid w:val="004674AD"/>
    <w:rsid w:val="0046763A"/>
    <w:rsid w:val="00467B92"/>
    <w:rsid w:val="00467D8C"/>
    <w:rsid w:val="00467FD2"/>
    <w:rsid w:val="00470283"/>
    <w:rsid w:val="0047047B"/>
    <w:rsid w:val="0047071A"/>
    <w:rsid w:val="00470CB2"/>
    <w:rsid w:val="00470F37"/>
    <w:rsid w:val="004713F8"/>
    <w:rsid w:val="004717F5"/>
    <w:rsid w:val="0047181A"/>
    <w:rsid w:val="00472035"/>
    <w:rsid w:val="0047204E"/>
    <w:rsid w:val="004722E3"/>
    <w:rsid w:val="004729C0"/>
    <w:rsid w:val="00472A8F"/>
    <w:rsid w:val="00472CD7"/>
    <w:rsid w:val="00473E86"/>
    <w:rsid w:val="00474427"/>
    <w:rsid w:val="004750E2"/>
    <w:rsid w:val="004751E2"/>
    <w:rsid w:val="0047525C"/>
    <w:rsid w:val="0047598C"/>
    <w:rsid w:val="00475B9B"/>
    <w:rsid w:val="0047609F"/>
    <w:rsid w:val="004766F6"/>
    <w:rsid w:val="00476B11"/>
    <w:rsid w:val="00476BE1"/>
    <w:rsid w:val="00476BFF"/>
    <w:rsid w:val="00476CB6"/>
    <w:rsid w:val="00477247"/>
    <w:rsid w:val="00477263"/>
    <w:rsid w:val="004805A7"/>
    <w:rsid w:val="00480A0F"/>
    <w:rsid w:val="00480F55"/>
    <w:rsid w:val="00481C69"/>
    <w:rsid w:val="00481F41"/>
    <w:rsid w:val="00481FD8"/>
    <w:rsid w:val="00482B2E"/>
    <w:rsid w:val="00483C10"/>
    <w:rsid w:val="0048481C"/>
    <w:rsid w:val="004848F6"/>
    <w:rsid w:val="00485084"/>
    <w:rsid w:val="0048515D"/>
    <w:rsid w:val="00485461"/>
    <w:rsid w:val="0048557E"/>
    <w:rsid w:val="004859BA"/>
    <w:rsid w:val="00485BA1"/>
    <w:rsid w:val="00485BB6"/>
    <w:rsid w:val="00486872"/>
    <w:rsid w:val="00486B7B"/>
    <w:rsid w:val="00487076"/>
    <w:rsid w:val="004873A0"/>
    <w:rsid w:val="0048750D"/>
    <w:rsid w:val="0048778C"/>
    <w:rsid w:val="004877A2"/>
    <w:rsid w:val="00487A0D"/>
    <w:rsid w:val="00487A6E"/>
    <w:rsid w:val="00487CC6"/>
    <w:rsid w:val="00487FA5"/>
    <w:rsid w:val="00490ACB"/>
    <w:rsid w:val="00490BC6"/>
    <w:rsid w:val="00490E9A"/>
    <w:rsid w:val="004914E0"/>
    <w:rsid w:val="0049174C"/>
    <w:rsid w:val="004921AF"/>
    <w:rsid w:val="00492348"/>
    <w:rsid w:val="00492975"/>
    <w:rsid w:val="00492BDD"/>
    <w:rsid w:val="00494148"/>
    <w:rsid w:val="004941BD"/>
    <w:rsid w:val="00494751"/>
    <w:rsid w:val="00495161"/>
    <w:rsid w:val="004952AC"/>
    <w:rsid w:val="00495741"/>
    <w:rsid w:val="00495826"/>
    <w:rsid w:val="00495D8B"/>
    <w:rsid w:val="004962DD"/>
    <w:rsid w:val="0049658A"/>
    <w:rsid w:val="00497E45"/>
    <w:rsid w:val="004A0017"/>
    <w:rsid w:val="004A01ED"/>
    <w:rsid w:val="004A0278"/>
    <w:rsid w:val="004A0355"/>
    <w:rsid w:val="004A0726"/>
    <w:rsid w:val="004A0DDA"/>
    <w:rsid w:val="004A1404"/>
    <w:rsid w:val="004A1493"/>
    <w:rsid w:val="004A1602"/>
    <w:rsid w:val="004A183F"/>
    <w:rsid w:val="004A184F"/>
    <w:rsid w:val="004A1C7D"/>
    <w:rsid w:val="004A23B9"/>
    <w:rsid w:val="004A2AC3"/>
    <w:rsid w:val="004A3B78"/>
    <w:rsid w:val="004A3FF6"/>
    <w:rsid w:val="004A4763"/>
    <w:rsid w:val="004A4BFF"/>
    <w:rsid w:val="004A4CE9"/>
    <w:rsid w:val="004A50EE"/>
    <w:rsid w:val="004A52D8"/>
    <w:rsid w:val="004A5A0B"/>
    <w:rsid w:val="004A5F09"/>
    <w:rsid w:val="004A61BA"/>
    <w:rsid w:val="004A67A0"/>
    <w:rsid w:val="004A68FA"/>
    <w:rsid w:val="004A6F07"/>
    <w:rsid w:val="004A6F67"/>
    <w:rsid w:val="004A6FF2"/>
    <w:rsid w:val="004A70E5"/>
    <w:rsid w:val="004A714C"/>
    <w:rsid w:val="004A7501"/>
    <w:rsid w:val="004A758A"/>
    <w:rsid w:val="004A76CF"/>
    <w:rsid w:val="004A7D2B"/>
    <w:rsid w:val="004B001A"/>
    <w:rsid w:val="004B1000"/>
    <w:rsid w:val="004B1C59"/>
    <w:rsid w:val="004B1DD2"/>
    <w:rsid w:val="004B1EF6"/>
    <w:rsid w:val="004B1F37"/>
    <w:rsid w:val="004B293C"/>
    <w:rsid w:val="004B298B"/>
    <w:rsid w:val="004B2A9A"/>
    <w:rsid w:val="004B2C2A"/>
    <w:rsid w:val="004B2CEB"/>
    <w:rsid w:val="004B2CED"/>
    <w:rsid w:val="004B2E58"/>
    <w:rsid w:val="004B3718"/>
    <w:rsid w:val="004B37D9"/>
    <w:rsid w:val="004B396F"/>
    <w:rsid w:val="004B3B89"/>
    <w:rsid w:val="004B3C49"/>
    <w:rsid w:val="004B400A"/>
    <w:rsid w:val="004B41C2"/>
    <w:rsid w:val="004B4506"/>
    <w:rsid w:val="004B5062"/>
    <w:rsid w:val="004B517E"/>
    <w:rsid w:val="004B538C"/>
    <w:rsid w:val="004B5B0A"/>
    <w:rsid w:val="004B6683"/>
    <w:rsid w:val="004B6969"/>
    <w:rsid w:val="004B69CD"/>
    <w:rsid w:val="004B69F5"/>
    <w:rsid w:val="004B6AB7"/>
    <w:rsid w:val="004B6ADD"/>
    <w:rsid w:val="004B6F2E"/>
    <w:rsid w:val="004B7BB2"/>
    <w:rsid w:val="004B7CA3"/>
    <w:rsid w:val="004B7D63"/>
    <w:rsid w:val="004B7D79"/>
    <w:rsid w:val="004C00A0"/>
    <w:rsid w:val="004C01FE"/>
    <w:rsid w:val="004C07F0"/>
    <w:rsid w:val="004C0822"/>
    <w:rsid w:val="004C0A61"/>
    <w:rsid w:val="004C0F53"/>
    <w:rsid w:val="004C1FC6"/>
    <w:rsid w:val="004C20AC"/>
    <w:rsid w:val="004C2390"/>
    <w:rsid w:val="004C2C39"/>
    <w:rsid w:val="004C3405"/>
    <w:rsid w:val="004C3CAC"/>
    <w:rsid w:val="004C3E0A"/>
    <w:rsid w:val="004C4193"/>
    <w:rsid w:val="004C491C"/>
    <w:rsid w:val="004C4AA8"/>
    <w:rsid w:val="004C5319"/>
    <w:rsid w:val="004C5552"/>
    <w:rsid w:val="004C55CE"/>
    <w:rsid w:val="004C584D"/>
    <w:rsid w:val="004C6282"/>
    <w:rsid w:val="004C6308"/>
    <w:rsid w:val="004C6332"/>
    <w:rsid w:val="004C6BCD"/>
    <w:rsid w:val="004C7976"/>
    <w:rsid w:val="004C7AB2"/>
    <w:rsid w:val="004D088E"/>
    <w:rsid w:val="004D1877"/>
    <w:rsid w:val="004D2084"/>
    <w:rsid w:val="004D22F1"/>
    <w:rsid w:val="004D23B7"/>
    <w:rsid w:val="004D272E"/>
    <w:rsid w:val="004D2FE0"/>
    <w:rsid w:val="004D2FEA"/>
    <w:rsid w:val="004D30B5"/>
    <w:rsid w:val="004D485C"/>
    <w:rsid w:val="004D485D"/>
    <w:rsid w:val="004D5BFF"/>
    <w:rsid w:val="004D5CEC"/>
    <w:rsid w:val="004D5F3F"/>
    <w:rsid w:val="004D6106"/>
    <w:rsid w:val="004D6D08"/>
    <w:rsid w:val="004D6D94"/>
    <w:rsid w:val="004E07DA"/>
    <w:rsid w:val="004E1179"/>
    <w:rsid w:val="004E11EA"/>
    <w:rsid w:val="004E145F"/>
    <w:rsid w:val="004E1BF2"/>
    <w:rsid w:val="004E2287"/>
    <w:rsid w:val="004E2518"/>
    <w:rsid w:val="004E2D13"/>
    <w:rsid w:val="004E3704"/>
    <w:rsid w:val="004E3A0F"/>
    <w:rsid w:val="004E3C1F"/>
    <w:rsid w:val="004E3D86"/>
    <w:rsid w:val="004E3EA0"/>
    <w:rsid w:val="004E3EF2"/>
    <w:rsid w:val="004E4001"/>
    <w:rsid w:val="004E41E9"/>
    <w:rsid w:val="004E47A7"/>
    <w:rsid w:val="004E47D1"/>
    <w:rsid w:val="004E4A14"/>
    <w:rsid w:val="004E4ADB"/>
    <w:rsid w:val="004E51F3"/>
    <w:rsid w:val="004E52CD"/>
    <w:rsid w:val="004E5AC3"/>
    <w:rsid w:val="004E5AEA"/>
    <w:rsid w:val="004E6439"/>
    <w:rsid w:val="004E726C"/>
    <w:rsid w:val="004E780E"/>
    <w:rsid w:val="004E7A4B"/>
    <w:rsid w:val="004F09B5"/>
    <w:rsid w:val="004F10FC"/>
    <w:rsid w:val="004F128A"/>
    <w:rsid w:val="004F273C"/>
    <w:rsid w:val="004F27DD"/>
    <w:rsid w:val="004F27E5"/>
    <w:rsid w:val="004F2D6E"/>
    <w:rsid w:val="004F32CE"/>
    <w:rsid w:val="004F3688"/>
    <w:rsid w:val="004F37BD"/>
    <w:rsid w:val="004F3A4C"/>
    <w:rsid w:val="004F3C89"/>
    <w:rsid w:val="004F3E90"/>
    <w:rsid w:val="004F3F5F"/>
    <w:rsid w:val="004F404F"/>
    <w:rsid w:val="004F442A"/>
    <w:rsid w:val="004F460F"/>
    <w:rsid w:val="004F4737"/>
    <w:rsid w:val="004F5DB8"/>
    <w:rsid w:val="004F5E46"/>
    <w:rsid w:val="004F5F6F"/>
    <w:rsid w:val="004F668A"/>
    <w:rsid w:val="004F67AC"/>
    <w:rsid w:val="004F69FC"/>
    <w:rsid w:val="004F6E3A"/>
    <w:rsid w:val="004F7322"/>
    <w:rsid w:val="004F7917"/>
    <w:rsid w:val="004F7E48"/>
    <w:rsid w:val="0050024F"/>
    <w:rsid w:val="0050034B"/>
    <w:rsid w:val="00500D80"/>
    <w:rsid w:val="005015A5"/>
    <w:rsid w:val="00501B78"/>
    <w:rsid w:val="00501D06"/>
    <w:rsid w:val="00501F80"/>
    <w:rsid w:val="00502B54"/>
    <w:rsid w:val="00502E49"/>
    <w:rsid w:val="00502F8C"/>
    <w:rsid w:val="00503072"/>
    <w:rsid w:val="00503632"/>
    <w:rsid w:val="00503B0F"/>
    <w:rsid w:val="00504221"/>
    <w:rsid w:val="00504719"/>
    <w:rsid w:val="0050520B"/>
    <w:rsid w:val="005055F1"/>
    <w:rsid w:val="00506115"/>
    <w:rsid w:val="00506846"/>
    <w:rsid w:val="00506D14"/>
    <w:rsid w:val="005070D0"/>
    <w:rsid w:val="00507239"/>
    <w:rsid w:val="005076AD"/>
    <w:rsid w:val="00507BB7"/>
    <w:rsid w:val="00507E46"/>
    <w:rsid w:val="00507F99"/>
    <w:rsid w:val="0051028D"/>
    <w:rsid w:val="00510A56"/>
    <w:rsid w:val="00510C4A"/>
    <w:rsid w:val="00510FB0"/>
    <w:rsid w:val="0051101B"/>
    <w:rsid w:val="00511186"/>
    <w:rsid w:val="005119E3"/>
    <w:rsid w:val="00511B7F"/>
    <w:rsid w:val="00511F23"/>
    <w:rsid w:val="0051234F"/>
    <w:rsid w:val="005123D7"/>
    <w:rsid w:val="0051287D"/>
    <w:rsid w:val="0051298B"/>
    <w:rsid w:val="00513B92"/>
    <w:rsid w:val="00513E20"/>
    <w:rsid w:val="005146EB"/>
    <w:rsid w:val="00514B29"/>
    <w:rsid w:val="00514BC8"/>
    <w:rsid w:val="00515251"/>
    <w:rsid w:val="005155DE"/>
    <w:rsid w:val="0051568B"/>
    <w:rsid w:val="0051582C"/>
    <w:rsid w:val="00515B79"/>
    <w:rsid w:val="00515EDA"/>
    <w:rsid w:val="005161AB"/>
    <w:rsid w:val="00517481"/>
    <w:rsid w:val="00517D96"/>
    <w:rsid w:val="00517E01"/>
    <w:rsid w:val="005200C6"/>
    <w:rsid w:val="00520422"/>
    <w:rsid w:val="0052063B"/>
    <w:rsid w:val="00520893"/>
    <w:rsid w:val="00520A02"/>
    <w:rsid w:val="00520A51"/>
    <w:rsid w:val="00520B6E"/>
    <w:rsid w:val="00520E01"/>
    <w:rsid w:val="00521674"/>
    <w:rsid w:val="0052168A"/>
    <w:rsid w:val="005216C8"/>
    <w:rsid w:val="00521731"/>
    <w:rsid w:val="00521ACD"/>
    <w:rsid w:val="00522394"/>
    <w:rsid w:val="0052273A"/>
    <w:rsid w:val="00522743"/>
    <w:rsid w:val="00522E25"/>
    <w:rsid w:val="0052322E"/>
    <w:rsid w:val="00523442"/>
    <w:rsid w:val="00524049"/>
    <w:rsid w:val="005244AB"/>
    <w:rsid w:val="0052483E"/>
    <w:rsid w:val="00524965"/>
    <w:rsid w:val="00524D22"/>
    <w:rsid w:val="00525CAA"/>
    <w:rsid w:val="00525CEF"/>
    <w:rsid w:val="00525F79"/>
    <w:rsid w:val="005266C3"/>
    <w:rsid w:val="00526EE4"/>
    <w:rsid w:val="00527256"/>
    <w:rsid w:val="00527293"/>
    <w:rsid w:val="005275F0"/>
    <w:rsid w:val="00527998"/>
    <w:rsid w:val="00527CA3"/>
    <w:rsid w:val="00527F6B"/>
    <w:rsid w:val="00530595"/>
    <w:rsid w:val="005305CE"/>
    <w:rsid w:val="0053064E"/>
    <w:rsid w:val="00530946"/>
    <w:rsid w:val="00530BAA"/>
    <w:rsid w:val="00530C55"/>
    <w:rsid w:val="0053136C"/>
    <w:rsid w:val="005313F3"/>
    <w:rsid w:val="005315E3"/>
    <w:rsid w:val="00531781"/>
    <w:rsid w:val="0053178C"/>
    <w:rsid w:val="00531873"/>
    <w:rsid w:val="005318DD"/>
    <w:rsid w:val="00531E51"/>
    <w:rsid w:val="0053216C"/>
    <w:rsid w:val="005327C3"/>
    <w:rsid w:val="00533141"/>
    <w:rsid w:val="005331A9"/>
    <w:rsid w:val="00533721"/>
    <w:rsid w:val="005339CD"/>
    <w:rsid w:val="00534003"/>
    <w:rsid w:val="005346FB"/>
    <w:rsid w:val="00534989"/>
    <w:rsid w:val="00534AED"/>
    <w:rsid w:val="00534C53"/>
    <w:rsid w:val="00534F69"/>
    <w:rsid w:val="0053577D"/>
    <w:rsid w:val="00535CEA"/>
    <w:rsid w:val="00535D41"/>
    <w:rsid w:val="00535EC0"/>
    <w:rsid w:val="0053617E"/>
    <w:rsid w:val="00536B2B"/>
    <w:rsid w:val="00536CC0"/>
    <w:rsid w:val="00536EE7"/>
    <w:rsid w:val="005372AF"/>
    <w:rsid w:val="005373A5"/>
    <w:rsid w:val="005375C8"/>
    <w:rsid w:val="00537C0A"/>
    <w:rsid w:val="00537F76"/>
    <w:rsid w:val="0054019B"/>
    <w:rsid w:val="00540AA5"/>
    <w:rsid w:val="00540B7E"/>
    <w:rsid w:val="00540EAE"/>
    <w:rsid w:val="005410F6"/>
    <w:rsid w:val="0054114C"/>
    <w:rsid w:val="00541545"/>
    <w:rsid w:val="00541CB6"/>
    <w:rsid w:val="00542016"/>
    <w:rsid w:val="00542393"/>
    <w:rsid w:val="0054244E"/>
    <w:rsid w:val="00542480"/>
    <w:rsid w:val="00542738"/>
    <w:rsid w:val="0054282E"/>
    <w:rsid w:val="005432BD"/>
    <w:rsid w:val="005432E0"/>
    <w:rsid w:val="00543BEA"/>
    <w:rsid w:val="00543E83"/>
    <w:rsid w:val="00544472"/>
    <w:rsid w:val="0054467D"/>
    <w:rsid w:val="00544AF2"/>
    <w:rsid w:val="00544E43"/>
    <w:rsid w:val="00545530"/>
    <w:rsid w:val="005458A5"/>
    <w:rsid w:val="00545C38"/>
    <w:rsid w:val="005467C0"/>
    <w:rsid w:val="00546972"/>
    <w:rsid w:val="005476DB"/>
    <w:rsid w:val="00547C08"/>
    <w:rsid w:val="00547D88"/>
    <w:rsid w:val="00547E1C"/>
    <w:rsid w:val="00547E8F"/>
    <w:rsid w:val="005500EE"/>
    <w:rsid w:val="00550BD5"/>
    <w:rsid w:val="00550D1B"/>
    <w:rsid w:val="00551080"/>
    <w:rsid w:val="005523E7"/>
    <w:rsid w:val="0055247E"/>
    <w:rsid w:val="00552573"/>
    <w:rsid w:val="005528C9"/>
    <w:rsid w:val="0055327C"/>
    <w:rsid w:val="005535EA"/>
    <w:rsid w:val="0055365D"/>
    <w:rsid w:val="00553E95"/>
    <w:rsid w:val="0055427A"/>
    <w:rsid w:val="005543D9"/>
    <w:rsid w:val="00554510"/>
    <w:rsid w:val="0055474C"/>
    <w:rsid w:val="00554E29"/>
    <w:rsid w:val="005553B3"/>
    <w:rsid w:val="0055544D"/>
    <w:rsid w:val="00555B43"/>
    <w:rsid w:val="00555DB1"/>
    <w:rsid w:val="00556BDD"/>
    <w:rsid w:val="00557BA9"/>
    <w:rsid w:val="00557F47"/>
    <w:rsid w:val="00560309"/>
    <w:rsid w:val="00560674"/>
    <w:rsid w:val="00560910"/>
    <w:rsid w:val="0056120E"/>
    <w:rsid w:val="005617C7"/>
    <w:rsid w:val="005619CA"/>
    <w:rsid w:val="00561C97"/>
    <w:rsid w:val="005621FA"/>
    <w:rsid w:val="0056229E"/>
    <w:rsid w:val="005628CE"/>
    <w:rsid w:val="005628E8"/>
    <w:rsid w:val="0056293A"/>
    <w:rsid w:val="00562CCA"/>
    <w:rsid w:val="0056345D"/>
    <w:rsid w:val="00563908"/>
    <w:rsid w:val="00563988"/>
    <w:rsid w:val="00563BE4"/>
    <w:rsid w:val="00563CF6"/>
    <w:rsid w:val="0056405A"/>
    <w:rsid w:val="005645B1"/>
    <w:rsid w:val="0056489C"/>
    <w:rsid w:val="00564BA1"/>
    <w:rsid w:val="00564D81"/>
    <w:rsid w:val="00564DD9"/>
    <w:rsid w:val="005656DC"/>
    <w:rsid w:val="00565B1E"/>
    <w:rsid w:val="0056628F"/>
    <w:rsid w:val="005669AA"/>
    <w:rsid w:val="00566EFD"/>
    <w:rsid w:val="00567E69"/>
    <w:rsid w:val="00567F39"/>
    <w:rsid w:val="00570016"/>
    <w:rsid w:val="0057067E"/>
    <w:rsid w:val="00570773"/>
    <w:rsid w:val="0057086A"/>
    <w:rsid w:val="0057089B"/>
    <w:rsid w:val="00570BE0"/>
    <w:rsid w:val="005714D2"/>
    <w:rsid w:val="005715C2"/>
    <w:rsid w:val="0057160F"/>
    <w:rsid w:val="005717FE"/>
    <w:rsid w:val="005719F2"/>
    <w:rsid w:val="00571EAC"/>
    <w:rsid w:val="00571F77"/>
    <w:rsid w:val="00572507"/>
    <w:rsid w:val="0057254B"/>
    <w:rsid w:val="0057263B"/>
    <w:rsid w:val="005726BA"/>
    <w:rsid w:val="00572F79"/>
    <w:rsid w:val="005743A9"/>
    <w:rsid w:val="00574C76"/>
    <w:rsid w:val="00574F25"/>
    <w:rsid w:val="00575966"/>
    <w:rsid w:val="00575D08"/>
    <w:rsid w:val="005762F3"/>
    <w:rsid w:val="00576325"/>
    <w:rsid w:val="00576470"/>
    <w:rsid w:val="0057676E"/>
    <w:rsid w:val="0057726B"/>
    <w:rsid w:val="005772C9"/>
    <w:rsid w:val="005772DD"/>
    <w:rsid w:val="00577338"/>
    <w:rsid w:val="005773AF"/>
    <w:rsid w:val="005778F9"/>
    <w:rsid w:val="00577935"/>
    <w:rsid w:val="00577B40"/>
    <w:rsid w:val="00577F09"/>
    <w:rsid w:val="00577FF0"/>
    <w:rsid w:val="005800DA"/>
    <w:rsid w:val="00580114"/>
    <w:rsid w:val="005801E5"/>
    <w:rsid w:val="005803EB"/>
    <w:rsid w:val="00580A24"/>
    <w:rsid w:val="00580A2A"/>
    <w:rsid w:val="00580EA7"/>
    <w:rsid w:val="0058144B"/>
    <w:rsid w:val="00581B05"/>
    <w:rsid w:val="00581F8A"/>
    <w:rsid w:val="00582528"/>
    <w:rsid w:val="0058260C"/>
    <w:rsid w:val="00582D70"/>
    <w:rsid w:val="00582D99"/>
    <w:rsid w:val="00582E93"/>
    <w:rsid w:val="005831EC"/>
    <w:rsid w:val="00583313"/>
    <w:rsid w:val="005836F6"/>
    <w:rsid w:val="00584B6A"/>
    <w:rsid w:val="00584C99"/>
    <w:rsid w:val="00584FE3"/>
    <w:rsid w:val="00585431"/>
    <w:rsid w:val="00585823"/>
    <w:rsid w:val="0058596D"/>
    <w:rsid w:val="00585AF7"/>
    <w:rsid w:val="00585B1C"/>
    <w:rsid w:val="00585BC2"/>
    <w:rsid w:val="00585F56"/>
    <w:rsid w:val="0058608F"/>
    <w:rsid w:val="00586DA5"/>
    <w:rsid w:val="00587006"/>
    <w:rsid w:val="005872C4"/>
    <w:rsid w:val="005872F2"/>
    <w:rsid w:val="00587961"/>
    <w:rsid w:val="00587E04"/>
    <w:rsid w:val="00590270"/>
    <w:rsid w:val="00590398"/>
    <w:rsid w:val="00590CC4"/>
    <w:rsid w:val="00591276"/>
    <w:rsid w:val="00591363"/>
    <w:rsid w:val="005916A5"/>
    <w:rsid w:val="005918C3"/>
    <w:rsid w:val="0059199A"/>
    <w:rsid w:val="0059201E"/>
    <w:rsid w:val="0059217E"/>
    <w:rsid w:val="0059234A"/>
    <w:rsid w:val="005927B7"/>
    <w:rsid w:val="0059294C"/>
    <w:rsid w:val="00593639"/>
    <w:rsid w:val="00593917"/>
    <w:rsid w:val="00594166"/>
    <w:rsid w:val="00594339"/>
    <w:rsid w:val="00594666"/>
    <w:rsid w:val="005946D8"/>
    <w:rsid w:val="0059485A"/>
    <w:rsid w:val="005948D7"/>
    <w:rsid w:val="00594E76"/>
    <w:rsid w:val="005954D4"/>
    <w:rsid w:val="0059628D"/>
    <w:rsid w:val="005966C1"/>
    <w:rsid w:val="00596760"/>
    <w:rsid w:val="00596E8A"/>
    <w:rsid w:val="00597352"/>
    <w:rsid w:val="0059755F"/>
    <w:rsid w:val="005A0824"/>
    <w:rsid w:val="005A0949"/>
    <w:rsid w:val="005A0CA5"/>
    <w:rsid w:val="005A0CD1"/>
    <w:rsid w:val="005A0E2F"/>
    <w:rsid w:val="005A13A2"/>
    <w:rsid w:val="005A1689"/>
    <w:rsid w:val="005A1A81"/>
    <w:rsid w:val="005A215A"/>
    <w:rsid w:val="005A24F6"/>
    <w:rsid w:val="005A2634"/>
    <w:rsid w:val="005A26CC"/>
    <w:rsid w:val="005A290D"/>
    <w:rsid w:val="005A2A60"/>
    <w:rsid w:val="005A2D63"/>
    <w:rsid w:val="005A2F2B"/>
    <w:rsid w:val="005A300C"/>
    <w:rsid w:val="005A3161"/>
    <w:rsid w:val="005A3794"/>
    <w:rsid w:val="005A3925"/>
    <w:rsid w:val="005A3D51"/>
    <w:rsid w:val="005A4200"/>
    <w:rsid w:val="005A42B3"/>
    <w:rsid w:val="005A42D8"/>
    <w:rsid w:val="005A4574"/>
    <w:rsid w:val="005A503F"/>
    <w:rsid w:val="005A5049"/>
    <w:rsid w:val="005A51EB"/>
    <w:rsid w:val="005A54B3"/>
    <w:rsid w:val="005A5AFB"/>
    <w:rsid w:val="005A5DA7"/>
    <w:rsid w:val="005A5F23"/>
    <w:rsid w:val="005A603E"/>
    <w:rsid w:val="005A682A"/>
    <w:rsid w:val="005A6D0B"/>
    <w:rsid w:val="005A6F72"/>
    <w:rsid w:val="005A7150"/>
    <w:rsid w:val="005A79B1"/>
    <w:rsid w:val="005A7BA3"/>
    <w:rsid w:val="005A7E48"/>
    <w:rsid w:val="005B018D"/>
    <w:rsid w:val="005B031B"/>
    <w:rsid w:val="005B0A12"/>
    <w:rsid w:val="005B11E1"/>
    <w:rsid w:val="005B1313"/>
    <w:rsid w:val="005B17F7"/>
    <w:rsid w:val="005B1878"/>
    <w:rsid w:val="005B18E3"/>
    <w:rsid w:val="005B1F15"/>
    <w:rsid w:val="005B231E"/>
    <w:rsid w:val="005B2CFE"/>
    <w:rsid w:val="005B2F9C"/>
    <w:rsid w:val="005B3269"/>
    <w:rsid w:val="005B353D"/>
    <w:rsid w:val="005B3E2A"/>
    <w:rsid w:val="005B48B9"/>
    <w:rsid w:val="005B4FEF"/>
    <w:rsid w:val="005B56BB"/>
    <w:rsid w:val="005B57C3"/>
    <w:rsid w:val="005B5B74"/>
    <w:rsid w:val="005B5E77"/>
    <w:rsid w:val="005B6764"/>
    <w:rsid w:val="005B684C"/>
    <w:rsid w:val="005B691D"/>
    <w:rsid w:val="005B6AE0"/>
    <w:rsid w:val="005B6D17"/>
    <w:rsid w:val="005B70A8"/>
    <w:rsid w:val="005B71EE"/>
    <w:rsid w:val="005B75FF"/>
    <w:rsid w:val="005B776D"/>
    <w:rsid w:val="005B7952"/>
    <w:rsid w:val="005B79DC"/>
    <w:rsid w:val="005B7B98"/>
    <w:rsid w:val="005B7FB9"/>
    <w:rsid w:val="005C056C"/>
    <w:rsid w:val="005C07CF"/>
    <w:rsid w:val="005C0F60"/>
    <w:rsid w:val="005C1154"/>
    <w:rsid w:val="005C12D9"/>
    <w:rsid w:val="005C13F7"/>
    <w:rsid w:val="005C1858"/>
    <w:rsid w:val="005C1EE8"/>
    <w:rsid w:val="005C26D7"/>
    <w:rsid w:val="005C3131"/>
    <w:rsid w:val="005C3148"/>
    <w:rsid w:val="005C3B2E"/>
    <w:rsid w:val="005C426D"/>
    <w:rsid w:val="005C4A10"/>
    <w:rsid w:val="005C4C8E"/>
    <w:rsid w:val="005C4DC1"/>
    <w:rsid w:val="005C4E58"/>
    <w:rsid w:val="005C4E66"/>
    <w:rsid w:val="005C519F"/>
    <w:rsid w:val="005C5CEB"/>
    <w:rsid w:val="005C5D55"/>
    <w:rsid w:val="005C627D"/>
    <w:rsid w:val="005C66B1"/>
    <w:rsid w:val="005C6E28"/>
    <w:rsid w:val="005C73C1"/>
    <w:rsid w:val="005C76F7"/>
    <w:rsid w:val="005C771C"/>
    <w:rsid w:val="005D0361"/>
    <w:rsid w:val="005D0363"/>
    <w:rsid w:val="005D0577"/>
    <w:rsid w:val="005D0D01"/>
    <w:rsid w:val="005D10E1"/>
    <w:rsid w:val="005D166C"/>
    <w:rsid w:val="005D257F"/>
    <w:rsid w:val="005D26A1"/>
    <w:rsid w:val="005D275B"/>
    <w:rsid w:val="005D27C9"/>
    <w:rsid w:val="005D2888"/>
    <w:rsid w:val="005D2971"/>
    <w:rsid w:val="005D30B6"/>
    <w:rsid w:val="005D3422"/>
    <w:rsid w:val="005D3B61"/>
    <w:rsid w:val="005D4476"/>
    <w:rsid w:val="005D45FA"/>
    <w:rsid w:val="005D4936"/>
    <w:rsid w:val="005D4D85"/>
    <w:rsid w:val="005D5143"/>
    <w:rsid w:val="005D51FA"/>
    <w:rsid w:val="005D5556"/>
    <w:rsid w:val="005D62F2"/>
    <w:rsid w:val="005D64B5"/>
    <w:rsid w:val="005D6C19"/>
    <w:rsid w:val="005D6E8B"/>
    <w:rsid w:val="005D6F20"/>
    <w:rsid w:val="005D7219"/>
    <w:rsid w:val="005D7229"/>
    <w:rsid w:val="005D7DF7"/>
    <w:rsid w:val="005E076C"/>
    <w:rsid w:val="005E095E"/>
    <w:rsid w:val="005E0CBB"/>
    <w:rsid w:val="005E190E"/>
    <w:rsid w:val="005E198C"/>
    <w:rsid w:val="005E19F4"/>
    <w:rsid w:val="005E1A7C"/>
    <w:rsid w:val="005E1ADE"/>
    <w:rsid w:val="005E1BAE"/>
    <w:rsid w:val="005E22C7"/>
    <w:rsid w:val="005E2476"/>
    <w:rsid w:val="005E26E3"/>
    <w:rsid w:val="005E2B57"/>
    <w:rsid w:val="005E3141"/>
    <w:rsid w:val="005E3389"/>
    <w:rsid w:val="005E375C"/>
    <w:rsid w:val="005E408C"/>
    <w:rsid w:val="005E43BD"/>
    <w:rsid w:val="005E4679"/>
    <w:rsid w:val="005E47BD"/>
    <w:rsid w:val="005E4C4F"/>
    <w:rsid w:val="005E4CCB"/>
    <w:rsid w:val="005E5454"/>
    <w:rsid w:val="005E562E"/>
    <w:rsid w:val="005E6406"/>
    <w:rsid w:val="005E69AE"/>
    <w:rsid w:val="005E6A09"/>
    <w:rsid w:val="005E6CBC"/>
    <w:rsid w:val="005E6FAC"/>
    <w:rsid w:val="005E6FAE"/>
    <w:rsid w:val="005E7019"/>
    <w:rsid w:val="005E71C8"/>
    <w:rsid w:val="005E7755"/>
    <w:rsid w:val="005F02CC"/>
    <w:rsid w:val="005F0580"/>
    <w:rsid w:val="005F0601"/>
    <w:rsid w:val="005F0676"/>
    <w:rsid w:val="005F0A9F"/>
    <w:rsid w:val="005F0F94"/>
    <w:rsid w:val="005F117D"/>
    <w:rsid w:val="005F125B"/>
    <w:rsid w:val="005F12BA"/>
    <w:rsid w:val="005F1783"/>
    <w:rsid w:val="005F1C6A"/>
    <w:rsid w:val="005F1FEF"/>
    <w:rsid w:val="005F2248"/>
    <w:rsid w:val="005F2481"/>
    <w:rsid w:val="005F2F87"/>
    <w:rsid w:val="005F394D"/>
    <w:rsid w:val="005F3A8B"/>
    <w:rsid w:val="005F4117"/>
    <w:rsid w:val="005F461E"/>
    <w:rsid w:val="005F4BF9"/>
    <w:rsid w:val="005F5AE9"/>
    <w:rsid w:val="005F644B"/>
    <w:rsid w:val="005F67AD"/>
    <w:rsid w:val="005F67C4"/>
    <w:rsid w:val="005F6898"/>
    <w:rsid w:val="005F694E"/>
    <w:rsid w:val="005F6991"/>
    <w:rsid w:val="005F6F93"/>
    <w:rsid w:val="005F7141"/>
    <w:rsid w:val="005F7234"/>
    <w:rsid w:val="005F7632"/>
    <w:rsid w:val="005F77D7"/>
    <w:rsid w:val="005F789E"/>
    <w:rsid w:val="005F78E6"/>
    <w:rsid w:val="00600541"/>
    <w:rsid w:val="00600A27"/>
    <w:rsid w:val="00600D5D"/>
    <w:rsid w:val="00600FBD"/>
    <w:rsid w:val="0060157E"/>
    <w:rsid w:val="00601725"/>
    <w:rsid w:val="00601B41"/>
    <w:rsid w:val="0060253C"/>
    <w:rsid w:val="006029E7"/>
    <w:rsid w:val="00602BC2"/>
    <w:rsid w:val="00602C97"/>
    <w:rsid w:val="00603634"/>
    <w:rsid w:val="0060369B"/>
    <w:rsid w:val="006049E8"/>
    <w:rsid w:val="00604A5F"/>
    <w:rsid w:val="006056C6"/>
    <w:rsid w:val="00605766"/>
    <w:rsid w:val="006058C3"/>
    <w:rsid w:val="00605A97"/>
    <w:rsid w:val="00605FB9"/>
    <w:rsid w:val="00607299"/>
    <w:rsid w:val="006074BA"/>
    <w:rsid w:val="006074E1"/>
    <w:rsid w:val="00607624"/>
    <w:rsid w:val="00610365"/>
    <w:rsid w:val="0061061B"/>
    <w:rsid w:val="006107A7"/>
    <w:rsid w:val="00610D2C"/>
    <w:rsid w:val="00611743"/>
    <w:rsid w:val="00611B57"/>
    <w:rsid w:val="00611C5F"/>
    <w:rsid w:val="00612130"/>
    <w:rsid w:val="006124F6"/>
    <w:rsid w:val="006125CD"/>
    <w:rsid w:val="0061261F"/>
    <w:rsid w:val="006130D2"/>
    <w:rsid w:val="0061385C"/>
    <w:rsid w:val="006140EF"/>
    <w:rsid w:val="0061425A"/>
    <w:rsid w:val="0061456B"/>
    <w:rsid w:val="006146EE"/>
    <w:rsid w:val="0061480A"/>
    <w:rsid w:val="00614905"/>
    <w:rsid w:val="00614DEE"/>
    <w:rsid w:val="006151EF"/>
    <w:rsid w:val="006155BF"/>
    <w:rsid w:val="006159B5"/>
    <w:rsid w:val="00615B38"/>
    <w:rsid w:val="006161B6"/>
    <w:rsid w:val="00616360"/>
    <w:rsid w:val="006166A5"/>
    <w:rsid w:val="006170C6"/>
    <w:rsid w:val="0061716F"/>
    <w:rsid w:val="00617478"/>
    <w:rsid w:val="00617862"/>
    <w:rsid w:val="00620790"/>
    <w:rsid w:val="0062079B"/>
    <w:rsid w:val="00620A04"/>
    <w:rsid w:val="00620C64"/>
    <w:rsid w:val="00620E56"/>
    <w:rsid w:val="0062152C"/>
    <w:rsid w:val="00622304"/>
    <w:rsid w:val="00622E0C"/>
    <w:rsid w:val="00623377"/>
    <w:rsid w:val="006235AB"/>
    <w:rsid w:val="00623777"/>
    <w:rsid w:val="006237A7"/>
    <w:rsid w:val="0062382E"/>
    <w:rsid w:val="0062399E"/>
    <w:rsid w:val="00623B28"/>
    <w:rsid w:val="00623BE0"/>
    <w:rsid w:val="00623DDC"/>
    <w:rsid w:val="00623F27"/>
    <w:rsid w:val="00624235"/>
    <w:rsid w:val="0062425F"/>
    <w:rsid w:val="00624894"/>
    <w:rsid w:val="00624B79"/>
    <w:rsid w:val="00624DF1"/>
    <w:rsid w:val="00625291"/>
    <w:rsid w:val="00625B00"/>
    <w:rsid w:val="00625E79"/>
    <w:rsid w:val="00625EA8"/>
    <w:rsid w:val="006262AB"/>
    <w:rsid w:val="006263AB"/>
    <w:rsid w:val="00626917"/>
    <w:rsid w:val="00627F2C"/>
    <w:rsid w:val="0063015C"/>
    <w:rsid w:val="00630610"/>
    <w:rsid w:val="00630BCA"/>
    <w:rsid w:val="00630CDA"/>
    <w:rsid w:val="00630F41"/>
    <w:rsid w:val="0063105A"/>
    <w:rsid w:val="006318A7"/>
    <w:rsid w:val="00631955"/>
    <w:rsid w:val="00631EC2"/>
    <w:rsid w:val="0063234E"/>
    <w:rsid w:val="00632A9E"/>
    <w:rsid w:val="00632D82"/>
    <w:rsid w:val="00632E25"/>
    <w:rsid w:val="006330E7"/>
    <w:rsid w:val="006333AC"/>
    <w:rsid w:val="00633A08"/>
    <w:rsid w:val="00633F40"/>
    <w:rsid w:val="006346CE"/>
    <w:rsid w:val="00634899"/>
    <w:rsid w:val="00634ECD"/>
    <w:rsid w:val="006353FC"/>
    <w:rsid w:val="00635548"/>
    <w:rsid w:val="006357EA"/>
    <w:rsid w:val="00635981"/>
    <w:rsid w:val="006359B9"/>
    <w:rsid w:val="00635F80"/>
    <w:rsid w:val="006361C4"/>
    <w:rsid w:val="00636CD2"/>
    <w:rsid w:val="00636DE3"/>
    <w:rsid w:val="00637394"/>
    <w:rsid w:val="006373AB"/>
    <w:rsid w:val="00637470"/>
    <w:rsid w:val="00637784"/>
    <w:rsid w:val="00637A4A"/>
    <w:rsid w:val="00637C92"/>
    <w:rsid w:val="00640015"/>
    <w:rsid w:val="0064021A"/>
    <w:rsid w:val="006402D9"/>
    <w:rsid w:val="0064031A"/>
    <w:rsid w:val="00640677"/>
    <w:rsid w:val="00640716"/>
    <w:rsid w:val="00640C37"/>
    <w:rsid w:val="00640ED2"/>
    <w:rsid w:val="00641104"/>
    <w:rsid w:val="006412AE"/>
    <w:rsid w:val="00641511"/>
    <w:rsid w:val="006415CD"/>
    <w:rsid w:val="006416D8"/>
    <w:rsid w:val="00641A25"/>
    <w:rsid w:val="00641C7D"/>
    <w:rsid w:val="00642034"/>
    <w:rsid w:val="00642567"/>
    <w:rsid w:val="00642FE2"/>
    <w:rsid w:val="0064301E"/>
    <w:rsid w:val="0064361D"/>
    <w:rsid w:val="00643885"/>
    <w:rsid w:val="00643CF2"/>
    <w:rsid w:val="00643E01"/>
    <w:rsid w:val="0064477E"/>
    <w:rsid w:val="00644AD3"/>
    <w:rsid w:val="00644E9B"/>
    <w:rsid w:val="00644E9F"/>
    <w:rsid w:val="006452F9"/>
    <w:rsid w:val="006453BD"/>
    <w:rsid w:val="00645BF0"/>
    <w:rsid w:val="00645CE4"/>
    <w:rsid w:val="00646559"/>
    <w:rsid w:val="006468A0"/>
    <w:rsid w:val="006472A5"/>
    <w:rsid w:val="00647A29"/>
    <w:rsid w:val="00647C5D"/>
    <w:rsid w:val="00647F18"/>
    <w:rsid w:val="00650137"/>
    <w:rsid w:val="00650422"/>
    <w:rsid w:val="00650ED9"/>
    <w:rsid w:val="0065189D"/>
    <w:rsid w:val="00651BEA"/>
    <w:rsid w:val="00652145"/>
    <w:rsid w:val="0065225A"/>
    <w:rsid w:val="00652A2D"/>
    <w:rsid w:val="0065317D"/>
    <w:rsid w:val="00653523"/>
    <w:rsid w:val="00653863"/>
    <w:rsid w:val="00653C16"/>
    <w:rsid w:val="00653D46"/>
    <w:rsid w:val="00653D63"/>
    <w:rsid w:val="00654114"/>
    <w:rsid w:val="00654503"/>
    <w:rsid w:val="006549C3"/>
    <w:rsid w:val="00654E21"/>
    <w:rsid w:val="00654EA4"/>
    <w:rsid w:val="00655414"/>
    <w:rsid w:val="00655D02"/>
    <w:rsid w:val="00656660"/>
    <w:rsid w:val="00656B88"/>
    <w:rsid w:val="00656BCE"/>
    <w:rsid w:val="00656CC1"/>
    <w:rsid w:val="00656F3A"/>
    <w:rsid w:val="00657079"/>
    <w:rsid w:val="00657341"/>
    <w:rsid w:val="0065797D"/>
    <w:rsid w:val="00657DBC"/>
    <w:rsid w:val="006602C1"/>
    <w:rsid w:val="00660411"/>
    <w:rsid w:val="00660441"/>
    <w:rsid w:val="00660D5C"/>
    <w:rsid w:val="006612EF"/>
    <w:rsid w:val="00661FFE"/>
    <w:rsid w:val="0066201E"/>
    <w:rsid w:val="006629EE"/>
    <w:rsid w:val="00662A5F"/>
    <w:rsid w:val="00662BB4"/>
    <w:rsid w:val="00662F94"/>
    <w:rsid w:val="00663380"/>
    <w:rsid w:val="00663F49"/>
    <w:rsid w:val="00663FA5"/>
    <w:rsid w:val="006647E1"/>
    <w:rsid w:val="00664E80"/>
    <w:rsid w:val="0066528C"/>
    <w:rsid w:val="0066563D"/>
    <w:rsid w:val="006668D8"/>
    <w:rsid w:val="00666B2E"/>
    <w:rsid w:val="00666D85"/>
    <w:rsid w:val="00666E5E"/>
    <w:rsid w:val="00667B8D"/>
    <w:rsid w:val="00667E17"/>
    <w:rsid w:val="00667E7A"/>
    <w:rsid w:val="0067097F"/>
    <w:rsid w:val="00671050"/>
    <w:rsid w:val="006717F4"/>
    <w:rsid w:val="00671C31"/>
    <w:rsid w:val="00671EEF"/>
    <w:rsid w:val="006721DE"/>
    <w:rsid w:val="00672488"/>
    <w:rsid w:val="00672495"/>
    <w:rsid w:val="0067257E"/>
    <w:rsid w:val="00672982"/>
    <w:rsid w:val="00672A1B"/>
    <w:rsid w:val="00672CEF"/>
    <w:rsid w:val="0067311F"/>
    <w:rsid w:val="00673D4A"/>
    <w:rsid w:val="00673EFD"/>
    <w:rsid w:val="00673F32"/>
    <w:rsid w:val="00674048"/>
    <w:rsid w:val="00674206"/>
    <w:rsid w:val="00674525"/>
    <w:rsid w:val="00674989"/>
    <w:rsid w:val="00675260"/>
    <w:rsid w:val="00675640"/>
    <w:rsid w:val="00676406"/>
    <w:rsid w:val="00676646"/>
    <w:rsid w:val="00676C27"/>
    <w:rsid w:val="006772DF"/>
    <w:rsid w:val="00680130"/>
    <w:rsid w:val="006801E6"/>
    <w:rsid w:val="0068076A"/>
    <w:rsid w:val="00680902"/>
    <w:rsid w:val="006811B0"/>
    <w:rsid w:val="0068122E"/>
    <w:rsid w:val="00681E59"/>
    <w:rsid w:val="00682629"/>
    <w:rsid w:val="00682682"/>
    <w:rsid w:val="00682C04"/>
    <w:rsid w:val="0068365D"/>
    <w:rsid w:val="006837FF"/>
    <w:rsid w:val="00683935"/>
    <w:rsid w:val="006839C3"/>
    <w:rsid w:val="00683E68"/>
    <w:rsid w:val="006841C6"/>
    <w:rsid w:val="00684430"/>
    <w:rsid w:val="00684B7B"/>
    <w:rsid w:val="00684D33"/>
    <w:rsid w:val="00684D7F"/>
    <w:rsid w:val="00684DF4"/>
    <w:rsid w:val="00684E5D"/>
    <w:rsid w:val="00684EBE"/>
    <w:rsid w:val="00684FD1"/>
    <w:rsid w:val="006850D7"/>
    <w:rsid w:val="006855B7"/>
    <w:rsid w:val="0068582F"/>
    <w:rsid w:val="006858B3"/>
    <w:rsid w:val="00685917"/>
    <w:rsid w:val="00686074"/>
    <w:rsid w:val="00686324"/>
    <w:rsid w:val="006869B7"/>
    <w:rsid w:val="00686C40"/>
    <w:rsid w:val="00686EBD"/>
    <w:rsid w:val="006871A8"/>
    <w:rsid w:val="00687235"/>
    <w:rsid w:val="00687451"/>
    <w:rsid w:val="00687976"/>
    <w:rsid w:val="00687B67"/>
    <w:rsid w:val="00687DCD"/>
    <w:rsid w:val="006901A6"/>
    <w:rsid w:val="006906C2"/>
    <w:rsid w:val="00690747"/>
    <w:rsid w:val="00690A85"/>
    <w:rsid w:val="00690CDC"/>
    <w:rsid w:val="00690EF7"/>
    <w:rsid w:val="006912A6"/>
    <w:rsid w:val="006912CD"/>
    <w:rsid w:val="0069162B"/>
    <w:rsid w:val="00691792"/>
    <w:rsid w:val="00691799"/>
    <w:rsid w:val="00691A27"/>
    <w:rsid w:val="00691F2E"/>
    <w:rsid w:val="0069220A"/>
    <w:rsid w:val="00692307"/>
    <w:rsid w:val="0069230B"/>
    <w:rsid w:val="006923C2"/>
    <w:rsid w:val="006926E7"/>
    <w:rsid w:val="0069284E"/>
    <w:rsid w:val="00692F53"/>
    <w:rsid w:val="00692F67"/>
    <w:rsid w:val="00693200"/>
    <w:rsid w:val="00693C0E"/>
    <w:rsid w:val="006941CF"/>
    <w:rsid w:val="006946D2"/>
    <w:rsid w:val="00694949"/>
    <w:rsid w:val="00694CD0"/>
    <w:rsid w:val="00694F85"/>
    <w:rsid w:val="0069536F"/>
    <w:rsid w:val="00695394"/>
    <w:rsid w:val="0069593A"/>
    <w:rsid w:val="00695C05"/>
    <w:rsid w:val="006960B6"/>
    <w:rsid w:val="006961F4"/>
    <w:rsid w:val="0069645A"/>
    <w:rsid w:val="0069653D"/>
    <w:rsid w:val="00696657"/>
    <w:rsid w:val="006967D8"/>
    <w:rsid w:val="006968DA"/>
    <w:rsid w:val="0069696E"/>
    <w:rsid w:val="00696A01"/>
    <w:rsid w:val="00696A85"/>
    <w:rsid w:val="00696C3F"/>
    <w:rsid w:val="0069710F"/>
    <w:rsid w:val="00697170"/>
    <w:rsid w:val="006973DF"/>
    <w:rsid w:val="006974D5"/>
    <w:rsid w:val="006A018A"/>
    <w:rsid w:val="006A124C"/>
    <w:rsid w:val="006A1502"/>
    <w:rsid w:val="006A172A"/>
    <w:rsid w:val="006A1CFB"/>
    <w:rsid w:val="006A2E43"/>
    <w:rsid w:val="006A320E"/>
    <w:rsid w:val="006A3725"/>
    <w:rsid w:val="006A4859"/>
    <w:rsid w:val="006A49F3"/>
    <w:rsid w:val="006A4B92"/>
    <w:rsid w:val="006A4D96"/>
    <w:rsid w:val="006A50C8"/>
    <w:rsid w:val="006A54AF"/>
    <w:rsid w:val="006A57EC"/>
    <w:rsid w:val="006A598E"/>
    <w:rsid w:val="006A5B56"/>
    <w:rsid w:val="006A5CEA"/>
    <w:rsid w:val="006A6017"/>
    <w:rsid w:val="006A60CD"/>
    <w:rsid w:val="006A617F"/>
    <w:rsid w:val="006A620B"/>
    <w:rsid w:val="006A6399"/>
    <w:rsid w:val="006A659F"/>
    <w:rsid w:val="006A6A25"/>
    <w:rsid w:val="006A7342"/>
    <w:rsid w:val="006A78A4"/>
    <w:rsid w:val="006A7A79"/>
    <w:rsid w:val="006A7B9B"/>
    <w:rsid w:val="006A7F72"/>
    <w:rsid w:val="006B010E"/>
    <w:rsid w:val="006B022A"/>
    <w:rsid w:val="006B03A0"/>
    <w:rsid w:val="006B116E"/>
    <w:rsid w:val="006B136D"/>
    <w:rsid w:val="006B1F7B"/>
    <w:rsid w:val="006B20FD"/>
    <w:rsid w:val="006B2926"/>
    <w:rsid w:val="006B2C75"/>
    <w:rsid w:val="006B2D31"/>
    <w:rsid w:val="006B33AA"/>
    <w:rsid w:val="006B3CD6"/>
    <w:rsid w:val="006B3F92"/>
    <w:rsid w:val="006B4289"/>
    <w:rsid w:val="006B4AA2"/>
    <w:rsid w:val="006B4BB7"/>
    <w:rsid w:val="006B508E"/>
    <w:rsid w:val="006B5461"/>
    <w:rsid w:val="006B56FB"/>
    <w:rsid w:val="006B5CD1"/>
    <w:rsid w:val="006B676A"/>
    <w:rsid w:val="006B678F"/>
    <w:rsid w:val="006B69FD"/>
    <w:rsid w:val="006B6E37"/>
    <w:rsid w:val="006B7265"/>
    <w:rsid w:val="006B73AE"/>
    <w:rsid w:val="006B7401"/>
    <w:rsid w:val="006B748C"/>
    <w:rsid w:val="006B7B0E"/>
    <w:rsid w:val="006C00BD"/>
    <w:rsid w:val="006C1436"/>
    <w:rsid w:val="006C14AB"/>
    <w:rsid w:val="006C1AD8"/>
    <w:rsid w:val="006C1B89"/>
    <w:rsid w:val="006C20FF"/>
    <w:rsid w:val="006C255B"/>
    <w:rsid w:val="006C27CC"/>
    <w:rsid w:val="006C2D06"/>
    <w:rsid w:val="006C2D29"/>
    <w:rsid w:val="006C2DA0"/>
    <w:rsid w:val="006C2E14"/>
    <w:rsid w:val="006C2F09"/>
    <w:rsid w:val="006C31A6"/>
    <w:rsid w:val="006C3391"/>
    <w:rsid w:val="006C340A"/>
    <w:rsid w:val="006C3C66"/>
    <w:rsid w:val="006C3D58"/>
    <w:rsid w:val="006C47F2"/>
    <w:rsid w:val="006C506D"/>
    <w:rsid w:val="006C5400"/>
    <w:rsid w:val="006C56DB"/>
    <w:rsid w:val="006C586B"/>
    <w:rsid w:val="006C5B38"/>
    <w:rsid w:val="006C5F36"/>
    <w:rsid w:val="006C5F45"/>
    <w:rsid w:val="006C6468"/>
    <w:rsid w:val="006C6C1A"/>
    <w:rsid w:val="006C6E04"/>
    <w:rsid w:val="006D00B2"/>
    <w:rsid w:val="006D018D"/>
    <w:rsid w:val="006D020C"/>
    <w:rsid w:val="006D047D"/>
    <w:rsid w:val="006D07B3"/>
    <w:rsid w:val="006D0C6B"/>
    <w:rsid w:val="006D0D3B"/>
    <w:rsid w:val="006D1448"/>
    <w:rsid w:val="006D1607"/>
    <w:rsid w:val="006D1963"/>
    <w:rsid w:val="006D1D03"/>
    <w:rsid w:val="006D2343"/>
    <w:rsid w:val="006D2427"/>
    <w:rsid w:val="006D2D1B"/>
    <w:rsid w:val="006D3722"/>
    <w:rsid w:val="006D3DCF"/>
    <w:rsid w:val="006D439E"/>
    <w:rsid w:val="006D4C86"/>
    <w:rsid w:val="006D4F67"/>
    <w:rsid w:val="006D55ED"/>
    <w:rsid w:val="006D5629"/>
    <w:rsid w:val="006D5A2F"/>
    <w:rsid w:val="006D5B27"/>
    <w:rsid w:val="006D648B"/>
    <w:rsid w:val="006D6584"/>
    <w:rsid w:val="006D6980"/>
    <w:rsid w:val="006D7338"/>
    <w:rsid w:val="006D79D5"/>
    <w:rsid w:val="006E0578"/>
    <w:rsid w:val="006E0776"/>
    <w:rsid w:val="006E177D"/>
    <w:rsid w:val="006E1E71"/>
    <w:rsid w:val="006E26FD"/>
    <w:rsid w:val="006E2923"/>
    <w:rsid w:val="006E2D39"/>
    <w:rsid w:val="006E2E35"/>
    <w:rsid w:val="006E3563"/>
    <w:rsid w:val="006E3BE1"/>
    <w:rsid w:val="006E423F"/>
    <w:rsid w:val="006E46CE"/>
    <w:rsid w:val="006E4AAF"/>
    <w:rsid w:val="006E4B49"/>
    <w:rsid w:val="006E518B"/>
    <w:rsid w:val="006E53CF"/>
    <w:rsid w:val="006E59D6"/>
    <w:rsid w:val="006E5BF4"/>
    <w:rsid w:val="006E5EB1"/>
    <w:rsid w:val="006E5ECE"/>
    <w:rsid w:val="006E6766"/>
    <w:rsid w:val="006E68C1"/>
    <w:rsid w:val="006E6AB8"/>
    <w:rsid w:val="006E6C9A"/>
    <w:rsid w:val="006E6D3D"/>
    <w:rsid w:val="006E6D62"/>
    <w:rsid w:val="006E7970"/>
    <w:rsid w:val="006E79E7"/>
    <w:rsid w:val="006F04FB"/>
    <w:rsid w:val="006F0AC7"/>
    <w:rsid w:val="006F0C99"/>
    <w:rsid w:val="006F0CD4"/>
    <w:rsid w:val="006F139B"/>
    <w:rsid w:val="006F17CA"/>
    <w:rsid w:val="006F1E0F"/>
    <w:rsid w:val="006F1F02"/>
    <w:rsid w:val="006F21FB"/>
    <w:rsid w:val="006F231E"/>
    <w:rsid w:val="006F246C"/>
    <w:rsid w:val="006F2663"/>
    <w:rsid w:val="006F30A1"/>
    <w:rsid w:val="006F34B7"/>
    <w:rsid w:val="006F387F"/>
    <w:rsid w:val="006F460E"/>
    <w:rsid w:val="006F485A"/>
    <w:rsid w:val="006F57DF"/>
    <w:rsid w:val="006F593A"/>
    <w:rsid w:val="006F59E3"/>
    <w:rsid w:val="006F5AB4"/>
    <w:rsid w:val="006F6027"/>
    <w:rsid w:val="006F71B9"/>
    <w:rsid w:val="006F7500"/>
    <w:rsid w:val="006F750D"/>
    <w:rsid w:val="006F75C5"/>
    <w:rsid w:val="006F7725"/>
    <w:rsid w:val="006F7A1F"/>
    <w:rsid w:val="006F7FF6"/>
    <w:rsid w:val="007006DC"/>
    <w:rsid w:val="00700994"/>
    <w:rsid w:val="00701128"/>
    <w:rsid w:val="0070135F"/>
    <w:rsid w:val="00701519"/>
    <w:rsid w:val="00701804"/>
    <w:rsid w:val="00701874"/>
    <w:rsid w:val="00701B99"/>
    <w:rsid w:val="007020EE"/>
    <w:rsid w:val="00702556"/>
    <w:rsid w:val="007025E2"/>
    <w:rsid w:val="00702A86"/>
    <w:rsid w:val="00703B67"/>
    <w:rsid w:val="00703C01"/>
    <w:rsid w:val="00704BE0"/>
    <w:rsid w:val="00704D61"/>
    <w:rsid w:val="00704F1B"/>
    <w:rsid w:val="00704F2A"/>
    <w:rsid w:val="00704FE5"/>
    <w:rsid w:val="007055EF"/>
    <w:rsid w:val="0070586B"/>
    <w:rsid w:val="0070603C"/>
    <w:rsid w:val="007062CD"/>
    <w:rsid w:val="007064A8"/>
    <w:rsid w:val="00706688"/>
    <w:rsid w:val="00706872"/>
    <w:rsid w:val="00706B17"/>
    <w:rsid w:val="00707376"/>
    <w:rsid w:val="007078F5"/>
    <w:rsid w:val="007079C5"/>
    <w:rsid w:val="00707BA2"/>
    <w:rsid w:val="00710774"/>
    <w:rsid w:val="0071081B"/>
    <w:rsid w:val="00710D76"/>
    <w:rsid w:val="00710F51"/>
    <w:rsid w:val="00711B29"/>
    <w:rsid w:val="00711D76"/>
    <w:rsid w:val="00711DE0"/>
    <w:rsid w:val="0071300C"/>
    <w:rsid w:val="007136A3"/>
    <w:rsid w:val="00713722"/>
    <w:rsid w:val="007137B5"/>
    <w:rsid w:val="00714044"/>
    <w:rsid w:val="00714135"/>
    <w:rsid w:val="0071439E"/>
    <w:rsid w:val="0071462A"/>
    <w:rsid w:val="00714C18"/>
    <w:rsid w:val="00714ED5"/>
    <w:rsid w:val="007155BF"/>
    <w:rsid w:val="007160D8"/>
    <w:rsid w:val="0071637B"/>
    <w:rsid w:val="00716831"/>
    <w:rsid w:val="00720D14"/>
    <w:rsid w:val="00720F7C"/>
    <w:rsid w:val="00721313"/>
    <w:rsid w:val="00721841"/>
    <w:rsid w:val="00721C8C"/>
    <w:rsid w:val="00721CF7"/>
    <w:rsid w:val="00721EF1"/>
    <w:rsid w:val="00721FF5"/>
    <w:rsid w:val="0072212E"/>
    <w:rsid w:val="007221AD"/>
    <w:rsid w:val="0072231F"/>
    <w:rsid w:val="0072283F"/>
    <w:rsid w:val="00722BA6"/>
    <w:rsid w:val="00722DBD"/>
    <w:rsid w:val="00722F8A"/>
    <w:rsid w:val="00723010"/>
    <w:rsid w:val="00723225"/>
    <w:rsid w:val="0072385F"/>
    <w:rsid w:val="007247CE"/>
    <w:rsid w:val="007262CF"/>
    <w:rsid w:val="00726C41"/>
    <w:rsid w:val="0072700D"/>
    <w:rsid w:val="00727183"/>
    <w:rsid w:val="00727225"/>
    <w:rsid w:val="00727D91"/>
    <w:rsid w:val="00730641"/>
    <w:rsid w:val="00730699"/>
    <w:rsid w:val="00730834"/>
    <w:rsid w:val="00730E99"/>
    <w:rsid w:val="007312BA"/>
    <w:rsid w:val="0073199B"/>
    <w:rsid w:val="00731DA3"/>
    <w:rsid w:val="00731F7C"/>
    <w:rsid w:val="0073210E"/>
    <w:rsid w:val="00732448"/>
    <w:rsid w:val="0073260C"/>
    <w:rsid w:val="00732CF3"/>
    <w:rsid w:val="00732E0C"/>
    <w:rsid w:val="0073310D"/>
    <w:rsid w:val="0073337A"/>
    <w:rsid w:val="00733B60"/>
    <w:rsid w:val="00733F05"/>
    <w:rsid w:val="00734457"/>
    <w:rsid w:val="00734B6E"/>
    <w:rsid w:val="00734BC0"/>
    <w:rsid w:val="00734CDD"/>
    <w:rsid w:val="0073507E"/>
    <w:rsid w:val="007351EE"/>
    <w:rsid w:val="007354D4"/>
    <w:rsid w:val="00735E3C"/>
    <w:rsid w:val="00735E78"/>
    <w:rsid w:val="00735F41"/>
    <w:rsid w:val="00735F5D"/>
    <w:rsid w:val="0073645A"/>
    <w:rsid w:val="007366D8"/>
    <w:rsid w:val="00736ABC"/>
    <w:rsid w:val="0073713A"/>
    <w:rsid w:val="0073734E"/>
    <w:rsid w:val="00737474"/>
    <w:rsid w:val="007375B1"/>
    <w:rsid w:val="00737786"/>
    <w:rsid w:val="007377BF"/>
    <w:rsid w:val="00737B4C"/>
    <w:rsid w:val="00737B4E"/>
    <w:rsid w:val="00737C27"/>
    <w:rsid w:val="00737C52"/>
    <w:rsid w:val="00737CAC"/>
    <w:rsid w:val="00737E64"/>
    <w:rsid w:val="007402FA"/>
    <w:rsid w:val="00740476"/>
    <w:rsid w:val="007407B5"/>
    <w:rsid w:val="00740E5C"/>
    <w:rsid w:val="00741D0C"/>
    <w:rsid w:val="00742972"/>
    <w:rsid w:val="007429AC"/>
    <w:rsid w:val="0074309A"/>
    <w:rsid w:val="007432D1"/>
    <w:rsid w:val="007432EF"/>
    <w:rsid w:val="00743882"/>
    <w:rsid w:val="0074471D"/>
    <w:rsid w:val="007447F2"/>
    <w:rsid w:val="00744950"/>
    <w:rsid w:val="00744B44"/>
    <w:rsid w:val="00744C6F"/>
    <w:rsid w:val="007452EE"/>
    <w:rsid w:val="007455AC"/>
    <w:rsid w:val="0074578F"/>
    <w:rsid w:val="00745942"/>
    <w:rsid w:val="00745D47"/>
    <w:rsid w:val="00746263"/>
    <w:rsid w:val="00746C1D"/>
    <w:rsid w:val="007478F2"/>
    <w:rsid w:val="00747929"/>
    <w:rsid w:val="007501DD"/>
    <w:rsid w:val="007510A8"/>
    <w:rsid w:val="00751593"/>
    <w:rsid w:val="007518CD"/>
    <w:rsid w:val="00751E09"/>
    <w:rsid w:val="00751E44"/>
    <w:rsid w:val="007521B5"/>
    <w:rsid w:val="00752723"/>
    <w:rsid w:val="00752827"/>
    <w:rsid w:val="007536F5"/>
    <w:rsid w:val="00753AD8"/>
    <w:rsid w:val="00754014"/>
    <w:rsid w:val="007543E5"/>
    <w:rsid w:val="0075458D"/>
    <w:rsid w:val="00754DF1"/>
    <w:rsid w:val="007556C5"/>
    <w:rsid w:val="0075645C"/>
    <w:rsid w:val="0075690B"/>
    <w:rsid w:val="00756A19"/>
    <w:rsid w:val="00756F40"/>
    <w:rsid w:val="00756F7C"/>
    <w:rsid w:val="00757001"/>
    <w:rsid w:val="007575CC"/>
    <w:rsid w:val="0075787F"/>
    <w:rsid w:val="00760748"/>
    <w:rsid w:val="00760E9B"/>
    <w:rsid w:val="00760F76"/>
    <w:rsid w:val="007614AF"/>
    <w:rsid w:val="0076202E"/>
    <w:rsid w:val="00762304"/>
    <w:rsid w:val="00762986"/>
    <w:rsid w:val="00762E62"/>
    <w:rsid w:val="00762F8E"/>
    <w:rsid w:val="00762FBF"/>
    <w:rsid w:val="00763341"/>
    <w:rsid w:val="007636A0"/>
    <w:rsid w:val="00763B4D"/>
    <w:rsid w:val="00764058"/>
    <w:rsid w:val="0076449D"/>
    <w:rsid w:val="00764E3F"/>
    <w:rsid w:val="0076508D"/>
    <w:rsid w:val="00765541"/>
    <w:rsid w:val="00765695"/>
    <w:rsid w:val="007657DA"/>
    <w:rsid w:val="00765B63"/>
    <w:rsid w:val="00765D2F"/>
    <w:rsid w:val="00766B78"/>
    <w:rsid w:val="00767AA4"/>
    <w:rsid w:val="00767D0D"/>
    <w:rsid w:val="0077003B"/>
    <w:rsid w:val="007709B0"/>
    <w:rsid w:val="007709C2"/>
    <w:rsid w:val="00770F53"/>
    <w:rsid w:val="007716D1"/>
    <w:rsid w:val="00771A70"/>
    <w:rsid w:val="00772033"/>
    <w:rsid w:val="00772268"/>
    <w:rsid w:val="007722DB"/>
    <w:rsid w:val="007723A8"/>
    <w:rsid w:val="007723E5"/>
    <w:rsid w:val="0077241A"/>
    <w:rsid w:val="007724D6"/>
    <w:rsid w:val="00772C70"/>
    <w:rsid w:val="007733FD"/>
    <w:rsid w:val="00774450"/>
    <w:rsid w:val="007747F1"/>
    <w:rsid w:val="007752B5"/>
    <w:rsid w:val="007756B9"/>
    <w:rsid w:val="007757BA"/>
    <w:rsid w:val="00775840"/>
    <w:rsid w:val="00775893"/>
    <w:rsid w:val="00775987"/>
    <w:rsid w:val="00775A30"/>
    <w:rsid w:val="00775B6E"/>
    <w:rsid w:val="00775E62"/>
    <w:rsid w:val="007761F3"/>
    <w:rsid w:val="0077656A"/>
    <w:rsid w:val="00776BF5"/>
    <w:rsid w:val="00776FA6"/>
    <w:rsid w:val="007771F6"/>
    <w:rsid w:val="007772B9"/>
    <w:rsid w:val="0077781A"/>
    <w:rsid w:val="00777943"/>
    <w:rsid w:val="007779B7"/>
    <w:rsid w:val="00777E23"/>
    <w:rsid w:val="00780421"/>
    <w:rsid w:val="00780D75"/>
    <w:rsid w:val="00780E2D"/>
    <w:rsid w:val="00780FA3"/>
    <w:rsid w:val="00781AE5"/>
    <w:rsid w:val="00781D2F"/>
    <w:rsid w:val="00781E16"/>
    <w:rsid w:val="007824C7"/>
    <w:rsid w:val="00782567"/>
    <w:rsid w:val="00782BEA"/>
    <w:rsid w:val="007830D7"/>
    <w:rsid w:val="007834A4"/>
    <w:rsid w:val="00783762"/>
    <w:rsid w:val="00783966"/>
    <w:rsid w:val="00784964"/>
    <w:rsid w:val="00784A8E"/>
    <w:rsid w:val="00785426"/>
    <w:rsid w:val="0078544F"/>
    <w:rsid w:val="00785617"/>
    <w:rsid w:val="00785864"/>
    <w:rsid w:val="00786396"/>
    <w:rsid w:val="007863CA"/>
    <w:rsid w:val="00786A11"/>
    <w:rsid w:val="00786BE0"/>
    <w:rsid w:val="00786BF4"/>
    <w:rsid w:val="00786CDB"/>
    <w:rsid w:val="00786CF1"/>
    <w:rsid w:val="00786E2D"/>
    <w:rsid w:val="007877DC"/>
    <w:rsid w:val="00787C3E"/>
    <w:rsid w:val="00787D65"/>
    <w:rsid w:val="00790882"/>
    <w:rsid w:val="00790972"/>
    <w:rsid w:val="00790A39"/>
    <w:rsid w:val="00790B94"/>
    <w:rsid w:val="00790E25"/>
    <w:rsid w:val="00790E47"/>
    <w:rsid w:val="00790F05"/>
    <w:rsid w:val="00791584"/>
    <w:rsid w:val="00791B94"/>
    <w:rsid w:val="007924B4"/>
    <w:rsid w:val="007928FE"/>
    <w:rsid w:val="007929DB"/>
    <w:rsid w:val="00792B5F"/>
    <w:rsid w:val="00792F6C"/>
    <w:rsid w:val="007932FE"/>
    <w:rsid w:val="007937F2"/>
    <w:rsid w:val="00794712"/>
    <w:rsid w:val="0079498C"/>
    <w:rsid w:val="007949F0"/>
    <w:rsid w:val="00795ACF"/>
    <w:rsid w:val="0079625D"/>
    <w:rsid w:val="0079664A"/>
    <w:rsid w:val="00796A45"/>
    <w:rsid w:val="00796EA4"/>
    <w:rsid w:val="00797000"/>
    <w:rsid w:val="00797442"/>
    <w:rsid w:val="007974AC"/>
    <w:rsid w:val="00797728"/>
    <w:rsid w:val="00797784"/>
    <w:rsid w:val="00797B1E"/>
    <w:rsid w:val="00797C3E"/>
    <w:rsid w:val="00797C8B"/>
    <w:rsid w:val="00797DCD"/>
    <w:rsid w:val="007A0153"/>
    <w:rsid w:val="007A12D9"/>
    <w:rsid w:val="007A160C"/>
    <w:rsid w:val="007A1678"/>
    <w:rsid w:val="007A19B4"/>
    <w:rsid w:val="007A1D05"/>
    <w:rsid w:val="007A2021"/>
    <w:rsid w:val="007A238B"/>
    <w:rsid w:val="007A358F"/>
    <w:rsid w:val="007A3617"/>
    <w:rsid w:val="007A37AC"/>
    <w:rsid w:val="007A38FC"/>
    <w:rsid w:val="007A3B8C"/>
    <w:rsid w:val="007A40F4"/>
    <w:rsid w:val="007A4574"/>
    <w:rsid w:val="007A47B6"/>
    <w:rsid w:val="007A49B4"/>
    <w:rsid w:val="007A51E4"/>
    <w:rsid w:val="007A5253"/>
    <w:rsid w:val="007A61E2"/>
    <w:rsid w:val="007A63E1"/>
    <w:rsid w:val="007A71F2"/>
    <w:rsid w:val="007A75AF"/>
    <w:rsid w:val="007A780C"/>
    <w:rsid w:val="007A7908"/>
    <w:rsid w:val="007A7C18"/>
    <w:rsid w:val="007A7D46"/>
    <w:rsid w:val="007A7EB8"/>
    <w:rsid w:val="007B04D8"/>
    <w:rsid w:val="007B06C3"/>
    <w:rsid w:val="007B0864"/>
    <w:rsid w:val="007B0C47"/>
    <w:rsid w:val="007B0D4B"/>
    <w:rsid w:val="007B0DB0"/>
    <w:rsid w:val="007B1202"/>
    <w:rsid w:val="007B1590"/>
    <w:rsid w:val="007B1F4D"/>
    <w:rsid w:val="007B24EE"/>
    <w:rsid w:val="007B25F0"/>
    <w:rsid w:val="007B2818"/>
    <w:rsid w:val="007B2B70"/>
    <w:rsid w:val="007B2BE3"/>
    <w:rsid w:val="007B3798"/>
    <w:rsid w:val="007B3CA6"/>
    <w:rsid w:val="007B3D70"/>
    <w:rsid w:val="007B3E04"/>
    <w:rsid w:val="007B3F51"/>
    <w:rsid w:val="007B3FEF"/>
    <w:rsid w:val="007B409B"/>
    <w:rsid w:val="007B40B7"/>
    <w:rsid w:val="007B48E6"/>
    <w:rsid w:val="007B49E0"/>
    <w:rsid w:val="007B4AF7"/>
    <w:rsid w:val="007B5460"/>
    <w:rsid w:val="007B5676"/>
    <w:rsid w:val="007B5928"/>
    <w:rsid w:val="007B59A8"/>
    <w:rsid w:val="007B5D85"/>
    <w:rsid w:val="007B5E80"/>
    <w:rsid w:val="007B5EDE"/>
    <w:rsid w:val="007B61EA"/>
    <w:rsid w:val="007B63BD"/>
    <w:rsid w:val="007B63F3"/>
    <w:rsid w:val="007B65CE"/>
    <w:rsid w:val="007B6899"/>
    <w:rsid w:val="007B68DF"/>
    <w:rsid w:val="007B6F20"/>
    <w:rsid w:val="007B74C2"/>
    <w:rsid w:val="007B787F"/>
    <w:rsid w:val="007B7C4F"/>
    <w:rsid w:val="007B7D43"/>
    <w:rsid w:val="007B7E10"/>
    <w:rsid w:val="007B7E77"/>
    <w:rsid w:val="007C08E9"/>
    <w:rsid w:val="007C0A14"/>
    <w:rsid w:val="007C0F60"/>
    <w:rsid w:val="007C0F97"/>
    <w:rsid w:val="007C15DA"/>
    <w:rsid w:val="007C1AAF"/>
    <w:rsid w:val="007C21F8"/>
    <w:rsid w:val="007C235C"/>
    <w:rsid w:val="007C2524"/>
    <w:rsid w:val="007C25FB"/>
    <w:rsid w:val="007C2788"/>
    <w:rsid w:val="007C2E78"/>
    <w:rsid w:val="007C34CF"/>
    <w:rsid w:val="007C34D5"/>
    <w:rsid w:val="007C3551"/>
    <w:rsid w:val="007C3997"/>
    <w:rsid w:val="007C3F96"/>
    <w:rsid w:val="007C4357"/>
    <w:rsid w:val="007C439A"/>
    <w:rsid w:val="007C50F6"/>
    <w:rsid w:val="007C554F"/>
    <w:rsid w:val="007C5CCF"/>
    <w:rsid w:val="007C5E0C"/>
    <w:rsid w:val="007C61AB"/>
    <w:rsid w:val="007C63C0"/>
    <w:rsid w:val="007C6741"/>
    <w:rsid w:val="007C6A89"/>
    <w:rsid w:val="007C6BD0"/>
    <w:rsid w:val="007C6E2C"/>
    <w:rsid w:val="007C7069"/>
    <w:rsid w:val="007C7165"/>
    <w:rsid w:val="007C738F"/>
    <w:rsid w:val="007C7404"/>
    <w:rsid w:val="007C752D"/>
    <w:rsid w:val="007C75C3"/>
    <w:rsid w:val="007C7A09"/>
    <w:rsid w:val="007C7CE3"/>
    <w:rsid w:val="007C7F11"/>
    <w:rsid w:val="007D0248"/>
    <w:rsid w:val="007D0920"/>
    <w:rsid w:val="007D094E"/>
    <w:rsid w:val="007D0AEA"/>
    <w:rsid w:val="007D0B8A"/>
    <w:rsid w:val="007D0D87"/>
    <w:rsid w:val="007D1F50"/>
    <w:rsid w:val="007D2135"/>
    <w:rsid w:val="007D2870"/>
    <w:rsid w:val="007D2AAA"/>
    <w:rsid w:val="007D2B16"/>
    <w:rsid w:val="007D2C7F"/>
    <w:rsid w:val="007D3157"/>
    <w:rsid w:val="007D35A1"/>
    <w:rsid w:val="007D3695"/>
    <w:rsid w:val="007D3F30"/>
    <w:rsid w:val="007D48CF"/>
    <w:rsid w:val="007D4ABC"/>
    <w:rsid w:val="007D4DD4"/>
    <w:rsid w:val="007D4F93"/>
    <w:rsid w:val="007D5351"/>
    <w:rsid w:val="007D595F"/>
    <w:rsid w:val="007D5A10"/>
    <w:rsid w:val="007D5BA1"/>
    <w:rsid w:val="007D6114"/>
    <w:rsid w:val="007D6EF1"/>
    <w:rsid w:val="007D73A3"/>
    <w:rsid w:val="007D7412"/>
    <w:rsid w:val="007D7BD0"/>
    <w:rsid w:val="007D7BE7"/>
    <w:rsid w:val="007D7E59"/>
    <w:rsid w:val="007E02E8"/>
    <w:rsid w:val="007E03C3"/>
    <w:rsid w:val="007E0C3E"/>
    <w:rsid w:val="007E0CA4"/>
    <w:rsid w:val="007E105D"/>
    <w:rsid w:val="007E1495"/>
    <w:rsid w:val="007E1B66"/>
    <w:rsid w:val="007E1D0B"/>
    <w:rsid w:val="007E1D14"/>
    <w:rsid w:val="007E1DBF"/>
    <w:rsid w:val="007E2854"/>
    <w:rsid w:val="007E2E46"/>
    <w:rsid w:val="007E2FF9"/>
    <w:rsid w:val="007E30C3"/>
    <w:rsid w:val="007E3264"/>
    <w:rsid w:val="007E3361"/>
    <w:rsid w:val="007E3454"/>
    <w:rsid w:val="007E38FC"/>
    <w:rsid w:val="007E39B5"/>
    <w:rsid w:val="007E3B84"/>
    <w:rsid w:val="007E3C7A"/>
    <w:rsid w:val="007E3E80"/>
    <w:rsid w:val="007E49EA"/>
    <w:rsid w:val="007E4E31"/>
    <w:rsid w:val="007E531A"/>
    <w:rsid w:val="007E5698"/>
    <w:rsid w:val="007E58ED"/>
    <w:rsid w:val="007E610A"/>
    <w:rsid w:val="007E6B04"/>
    <w:rsid w:val="007E6D3B"/>
    <w:rsid w:val="007E7325"/>
    <w:rsid w:val="007E7AE6"/>
    <w:rsid w:val="007F019F"/>
    <w:rsid w:val="007F075B"/>
    <w:rsid w:val="007F0928"/>
    <w:rsid w:val="007F0A29"/>
    <w:rsid w:val="007F0C37"/>
    <w:rsid w:val="007F1182"/>
    <w:rsid w:val="007F1679"/>
    <w:rsid w:val="007F184D"/>
    <w:rsid w:val="007F199D"/>
    <w:rsid w:val="007F1A60"/>
    <w:rsid w:val="007F1B18"/>
    <w:rsid w:val="007F1C68"/>
    <w:rsid w:val="007F21AC"/>
    <w:rsid w:val="007F28AC"/>
    <w:rsid w:val="007F2D9C"/>
    <w:rsid w:val="007F2F49"/>
    <w:rsid w:val="007F3717"/>
    <w:rsid w:val="007F3C37"/>
    <w:rsid w:val="007F4100"/>
    <w:rsid w:val="007F4806"/>
    <w:rsid w:val="007F4898"/>
    <w:rsid w:val="007F491A"/>
    <w:rsid w:val="007F4949"/>
    <w:rsid w:val="007F4B4D"/>
    <w:rsid w:val="007F4D85"/>
    <w:rsid w:val="007F55D9"/>
    <w:rsid w:val="007F56BC"/>
    <w:rsid w:val="007F579C"/>
    <w:rsid w:val="007F598F"/>
    <w:rsid w:val="007F599E"/>
    <w:rsid w:val="007F5AC8"/>
    <w:rsid w:val="007F6587"/>
    <w:rsid w:val="007F6734"/>
    <w:rsid w:val="007F6D87"/>
    <w:rsid w:val="007F7319"/>
    <w:rsid w:val="007F7794"/>
    <w:rsid w:val="007F7E3E"/>
    <w:rsid w:val="0080004C"/>
    <w:rsid w:val="00800688"/>
    <w:rsid w:val="0080087B"/>
    <w:rsid w:val="00800A22"/>
    <w:rsid w:val="00800A59"/>
    <w:rsid w:val="0080111A"/>
    <w:rsid w:val="008011AA"/>
    <w:rsid w:val="00801377"/>
    <w:rsid w:val="0080167D"/>
    <w:rsid w:val="008019FC"/>
    <w:rsid w:val="00802219"/>
    <w:rsid w:val="00802448"/>
    <w:rsid w:val="00802568"/>
    <w:rsid w:val="00802A22"/>
    <w:rsid w:val="00802CE5"/>
    <w:rsid w:val="00803321"/>
    <w:rsid w:val="0080336D"/>
    <w:rsid w:val="0080348A"/>
    <w:rsid w:val="00803496"/>
    <w:rsid w:val="00804DD9"/>
    <w:rsid w:val="008051A0"/>
    <w:rsid w:val="008052E6"/>
    <w:rsid w:val="008054A1"/>
    <w:rsid w:val="008056BD"/>
    <w:rsid w:val="00805799"/>
    <w:rsid w:val="00805AB9"/>
    <w:rsid w:val="00805F0A"/>
    <w:rsid w:val="0080619E"/>
    <w:rsid w:val="0080669A"/>
    <w:rsid w:val="00806B3B"/>
    <w:rsid w:val="008071D5"/>
    <w:rsid w:val="008072D1"/>
    <w:rsid w:val="008074C7"/>
    <w:rsid w:val="00807BC8"/>
    <w:rsid w:val="0081028F"/>
    <w:rsid w:val="008114BE"/>
    <w:rsid w:val="00811673"/>
    <w:rsid w:val="008119D0"/>
    <w:rsid w:val="00811C2C"/>
    <w:rsid w:val="00811C5A"/>
    <w:rsid w:val="00812C50"/>
    <w:rsid w:val="00812D4C"/>
    <w:rsid w:val="00812F24"/>
    <w:rsid w:val="00813226"/>
    <w:rsid w:val="0081342A"/>
    <w:rsid w:val="00813488"/>
    <w:rsid w:val="008134C2"/>
    <w:rsid w:val="008138B9"/>
    <w:rsid w:val="00813A17"/>
    <w:rsid w:val="00813B0F"/>
    <w:rsid w:val="00813C12"/>
    <w:rsid w:val="00813E9E"/>
    <w:rsid w:val="00813F54"/>
    <w:rsid w:val="00814A90"/>
    <w:rsid w:val="00814A9D"/>
    <w:rsid w:val="00814BA8"/>
    <w:rsid w:val="00815187"/>
    <w:rsid w:val="008153FB"/>
    <w:rsid w:val="00815F00"/>
    <w:rsid w:val="0081604F"/>
    <w:rsid w:val="00816114"/>
    <w:rsid w:val="008165DF"/>
    <w:rsid w:val="0081681E"/>
    <w:rsid w:val="00816B73"/>
    <w:rsid w:val="00816DDF"/>
    <w:rsid w:val="00816DF1"/>
    <w:rsid w:val="00817249"/>
    <w:rsid w:val="00817252"/>
    <w:rsid w:val="0081764A"/>
    <w:rsid w:val="0082046A"/>
    <w:rsid w:val="00820645"/>
    <w:rsid w:val="008206C0"/>
    <w:rsid w:val="00820714"/>
    <w:rsid w:val="00820764"/>
    <w:rsid w:val="00820EE9"/>
    <w:rsid w:val="00821591"/>
    <w:rsid w:val="00821784"/>
    <w:rsid w:val="008220AD"/>
    <w:rsid w:val="0082245A"/>
    <w:rsid w:val="008226A5"/>
    <w:rsid w:val="00822772"/>
    <w:rsid w:val="008227E2"/>
    <w:rsid w:val="00822EC9"/>
    <w:rsid w:val="0082309B"/>
    <w:rsid w:val="008230FF"/>
    <w:rsid w:val="008233D4"/>
    <w:rsid w:val="00823B1D"/>
    <w:rsid w:val="00823B5B"/>
    <w:rsid w:val="008241A2"/>
    <w:rsid w:val="00824571"/>
    <w:rsid w:val="00824705"/>
    <w:rsid w:val="00824BEA"/>
    <w:rsid w:val="0082530C"/>
    <w:rsid w:val="0082542F"/>
    <w:rsid w:val="0082581A"/>
    <w:rsid w:val="00825A8F"/>
    <w:rsid w:val="00825D13"/>
    <w:rsid w:val="00825D1F"/>
    <w:rsid w:val="00825E75"/>
    <w:rsid w:val="00825EC2"/>
    <w:rsid w:val="00827B27"/>
    <w:rsid w:val="00830918"/>
    <w:rsid w:val="00830CE1"/>
    <w:rsid w:val="00830FA0"/>
    <w:rsid w:val="00831146"/>
    <w:rsid w:val="00831401"/>
    <w:rsid w:val="00831747"/>
    <w:rsid w:val="008318BC"/>
    <w:rsid w:val="008318C2"/>
    <w:rsid w:val="00831CAB"/>
    <w:rsid w:val="00832A43"/>
    <w:rsid w:val="00832F5A"/>
    <w:rsid w:val="00833138"/>
    <w:rsid w:val="00833155"/>
    <w:rsid w:val="00833BF1"/>
    <w:rsid w:val="00833CC9"/>
    <w:rsid w:val="00833E89"/>
    <w:rsid w:val="00833FAB"/>
    <w:rsid w:val="00834838"/>
    <w:rsid w:val="00834890"/>
    <w:rsid w:val="00834B98"/>
    <w:rsid w:val="008354CF"/>
    <w:rsid w:val="008354FF"/>
    <w:rsid w:val="00835527"/>
    <w:rsid w:val="008355E6"/>
    <w:rsid w:val="0083590A"/>
    <w:rsid w:val="00836063"/>
    <w:rsid w:val="008361AD"/>
    <w:rsid w:val="00836365"/>
    <w:rsid w:val="00836647"/>
    <w:rsid w:val="008366E1"/>
    <w:rsid w:val="00836A4D"/>
    <w:rsid w:val="00836C65"/>
    <w:rsid w:val="008376FA"/>
    <w:rsid w:val="008376FD"/>
    <w:rsid w:val="008377B5"/>
    <w:rsid w:val="008377B6"/>
    <w:rsid w:val="00840720"/>
    <w:rsid w:val="00840886"/>
    <w:rsid w:val="00840CDC"/>
    <w:rsid w:val="00840ED6"/>
    <w:rsid w:val="00841801"/>
    <w:rsid w:val="00841AEF"/>
    <w:rsid w:val="00841D64"/>
    <w:rsid w:val="00841DA5"/>
    <w:rsid w:val="00841F6E"/>
    <w:rsid w:val="00841F7E"/>
    <w:rsid w:val="0084264D"/>
    <w:rsid w:val="008430B3"/>
    <w:rsid w:val="00843B56"/>
    <w:rsid w:val="00843E28"/>
    <w:rsid w:val="008441AA"/>
    <w:rsid w:val="0084429D"/>
    <w:rsid w:val="00844705"/>
    <w:rsid w:val="008447A9"/>
    <w:rsid w:val="00844AF7"/>
    <w:rsid w:val="00844C54"/>
    <w:rsid w:val="008454A8"/>
    <w:rsid w:val="0084559D"/>
    <w:rsid w:val="0084583D"/>
    <w:rsid w:val="00845E09"/>
    <w:rsid w:val="00846494"/>
    <w:rsid w:val="00846549"/>
    <w:rsid w:val="0084682C"/>
    <w:rsid w:val="008468E1"/>
    <w:rsid w:val="0084696B"/>
    <w:rsid w:val="00846BE2"/>
    <w:rsid w:val="00846DD9"/>
    <w:rsid w:val="00846E57"/>
    <w:rsid w:val="00846F9D"/>
    <w:rsid w:val="008477E4"/>
    <w:rsid w:val="008478BA"/>
    <w:rsid w:val="00847963"/>
    <w:rsid w:val="00847D47"/>
    <w:rsid w:val="00847F73"/>
    <w:rsid w:val="00850401"/>
    <w:rsid w:val="00850DFF"/>
    <w:rsid w:val="00850E94"/>
    <w:rsid w:val="008511DA"/>
    <w:rsid w:val="008525F4"/>
    <w:rsid w:val="00853688"/>
    <w:rsid w:val="0085374D"/>
    <w:rsid w:val="0085379E"/>
    <w:rsid w:val="0085387A"/>
    <w:rsid w:val="00853DE9"/>
    <w:rsid w:val="00854089"/>
    <w:rsid w:val="00854220"/>
    <w:rsid w:val="0085453C"/>
    <w:rsid w:val="00854C1E"/>
    <w:rsid w:val="00854C48"/>
    <w:rsid w:val="00854E3F"/>
    <w:rsid w:val="00854FF7"/>
    <w:rsid w:val="0085538D"/>
    <w:rsid w:val="00855BB8"/>
    <w:rsid w:val="00855E83"/>
    <w:rsid w:val="00857491"/>
    <w:rsid w:val="008577AB"/>
    <w:rsid w:val="0085785A"/>
    <w:rsid w:val="00857A33"/>
    <w:rsid w:val="00857B71"/>
    <w:rsid w:val="00857DBE"/>
    <w:rsid w:val="00860161"/>
    <w:rsid w:val="0086083A"/>
    <w:rsid w:val="00861BC3"/>
    <w:rsid w:val="00862237"/>
    <w:rsid w:val="008622FF"/>
    <w:rsid w:val="008623B7"/>
    <w:rsid w:val="00862BAC"/>
    <w:rsid w:val="00862D25"/>
    <w:rsid w:val="00863297"/>
    <w:rsid w:val="008633BA"/>
    <w:rsid w:val="00863BF2"/>
    <w:rsid w:val="00863DA0"/>
    <w:rsid w:val="00863DDB"/>
    <w:rsid w:val="008646E0"/>
    <w:rsid w:val="00864983"/>
    <w:rsid w:val="008649D7"/>
    <w:rsid w:val="00864AF0"/>
    <w:rsid w:val="00864E71"/>
    <w:rsid w:val="00864F22"/>
    <w:rsid w:val="008652FA"/>
    <w:rsid w:val="008659FA"/>
    <w:rsid w:val="00865B4C"/>
    <w:rsid w:val="00866097"/>
    <w:rsid w:val="00866784"/>
    <w:rsid w:val="008667E3"/>
    <w:rsid w:val="0086688E"/>
    <w:rsid w:val="008668E1"/>
    <w:rsid w:val="0086709B"/>
    <w:rsid w:val="0086714C"/>
    <w:rsid w:val="0086790D"/>
    <w:rsid w:val="0086799D"/>
    <w:rsid w:val="00867E0E"/>
    <w:rsid w:val="00867F92"/>
    <w:rsid w:val="008701B0"/>
    <w:rsid w:val="0087086F"/>
    <w:rsid w:val="00870A69"/>
    <w:rsid w:val="00871007"/>
    <w:rsid w:val="00871A48"/>
    <w:rsid w:val="00871BFA"/>
    <w:rsid w:val="00871DE1"/>
    <w:rsid w:val="00872110"/>
    <w:rsid w:val="00872358"/>
    <w:rsid w:val="0087254E"/>
    <w:rsid w:val="0087265B"/>
    <w:rsid w:val="00872691"/>
    <w:rsid w:val="008729BE"/>
    <w:rsid w:val="00872B7B"/>
    <w:rsid w:val="00872BC2"/>
    <w:rsid w:val="008735E2"/>
    <w:rsid w:val="00873EBA"/>
    <w:rsid w:val="00874370"/>
    <w:rsid w:val="00874DC2"/>
    <w:rsid w:val="00875539"/>
    <w:rsid w:val="00875556"/>
    <w:rsid w:val="00875B1E"/>
    <w:rsid w:val="008762FC"/>
    <w:rsid w:val="008766EE"/>
    <w:rsid w:val="00876701"/>
    <w:rsid w:val="00876A62"/>
    <w:rsid w:val="00877F98"/>
    <w:rsid w:val="008804B4"/>
    <w:rsid w:val="00881EBD"/>
    <w:rsid w:val="008820CD"/>
    <w:rsid w:val="00882587"/>
    <w:rsid w:val="008826E0"/>
    <w:rsid w:val="008832CE"/>
    <w:rsid w:val="00883605"/>
    <w:rsid w:val="008837E6"/>
    <w:rsid w:val="00884C6D"/>
    <w:rsid w:val="00884C97"/>
    <w:rsid w:val="00885012"/>
    <w:rsid w:val="0088527B"/>
    <w:rsid w:val="00885C0E"/>
    <w:rsid w:val="00885C93"/>
    <w:rsid w:val="00885E2F"/>
    <w:rsid w:val="00886221"/>
    <w:rsid w:val="0088693B"/>
    <w:rsid w:val="00886E41"/>
    <w:rsid w:val="00886E74"/>
    <w:rsid w:val="0088749A"/>
    <w:rsid w:val="00887502"/>
    <w:rsid w:val="00887795"/>
    <w:rsid w:val="00887802"/>
    <w:rsid w:val="008901E0"/>
    <w:rsid w:val="008903FF"/>
    <w:rsid w:val="0089053A"/>
    <w:rsid w:val="00890829"/>
    <w:rsid w:val="00890D47"/>
    <w:rsid w:val="00891346"/>
    <w:rsid w:val="00891993"/>
    <w:rsid w:val="00891AF9"/>
    <w:rsid w:val="00891B63"/>
    <w:rsid w:val="00891C48"/>
    <w:rsid w:val="008920B2"/>
    <w:rsid w:val="008921CD"/>
    <w:rsid w:val="008921EC"/>
    <w:rsid w:val="00892780"/>
    <w:rsid w:val="008928CD"/>
    <w:rsid w:val="00892909"/>
    <w:rsid w:val="00892D3C"/>
    <w:rsid w:val="008934D1"/>
    <w:rsid w:val="0089356A"/>
    <w:rsid w:val="00893C42"/>
    <w:rsid w:val="008940CE"/>
    <w:rsid w:val="0089410D"/>
    <w:rsid w:val="0089431E"/>
    <w:rsid w:val="008945A2"/>
    <w:rsid w:val="0089472B"/>
    <w:rsid w:val="00894D22"/>
    <w:rsid w:val="008950B4"/>
    <w:rsid w:val="00895193"/>
    <w:rsid w:val="00895204"/>
    <w:rsid w:val="008955CF"/>
    <w:rsid w:val="008957C3"/>
    <w:rsid w:val="00895849"/>
    <w:rsid w:val="00895BD7"/>
    <w:rsid w:val="0089637B"/>
    <w:rsid w:val="008967C4"/>
    <w:rsid w:val="008970F6"/>
    <w:rsid w:val="008971E4"/>
    <w:rsid w:val="008977A0"/>
    <w:rsid w:val="00897822"/>
    <w:rsid w:val="00897990"/>
    <w:rsid w:val="00897B2B"/>
    <w:rsid w:val="00897E18"/>
    <w:rsid w:val="008A0268"/>
    <w:rsid w:val="008A03AD"/>
    <w:rsid w:val="008A0455"/>
    <w:rsid w:val="008A04E2"/>
    <w:rsid w:val="008A0989"/>
    <w:rsid w:val="008A0CFA"/>
    <w:rsid w:val="008A0EE4"/>
    <w:rsid w:val="008A1213"/>
    <w:rsid w:val="008A12E3"/>
    <w:rsid w:val="008A1E64"/>
    <w:rsid w:val="008A212B"/>
    <w:rsid w:val="008A25A6"/>
    <w:rsid w:val="008A305E"/>
    <w:rsid w:val="008A328E"/>
    <w:rsid w:val="008A357F"/>
    <w:rsid w:val="008A37DC"/>
    <w:rsid w:val="008A3C7A"/>
    <w:rsid w:val="008A3D5C"/>
    <w:rsid w:val="008A4099"/>
    <w:rsid w:val="008A436E"/>
    <w:rsid w:val="008A486C"/>
    <w:rsid w:val="008A4944"/>
    <w:rsid w:val="008A50D4"/>
    <w:rsid w:val="008A57E9"/>
    <w:rsid w:val="008A5981"/>
    <w:rsid w:val="008A5C5D"/>
    <w:rsid w:val="008A5C85"/>
    <w:rsid w:val="008A6621"/>
    <w:rsid w:val="008A6A35"/>
    <w:rsid w:val="008A6BAA"/>
    <w:rsid w:val="008A6BCE"/>
    <w:rsid w:val="008A7514"/>
    <w:rsid w:val="008A7557"/>
    <w:rsid w:val="008A7853"/>
    <w:rsid w:val="008A7E56"/>
    <w:rsid w:val="008B00EA"/>
    <w:rsid w:val="008B0635"/>
    <w:rsid w:val="008B068B"/>
    <w:rsid w:val="008B06D5"/>
    <w:rsid w:val="008B08CD"/>
    <w:rsid w:val="008B0A82"/>
    <w:rsid w:val="008B0A90"/>
    <w:rsid w:val="008B0B78"/>
    <w:rsid w:val="008B0D7F"/>
    <w:rsid w:val="008B11B4"/>
    <w:rsid w:val="008B18F9"/>
    <w:rsid w:val="008B190F"/>
    <w:rsid w:val="008B1A91"/>
    <w:rsid w:val="008B1C36"/>
    <w:rsid w:val="008B1D22"/>
    <w:rsid w:val="008B2153"/>
    <w:rsid w:val="008B22A2"/>
    <w:rsid w:val="008B230E"/>
    <w:rsid w:val="008B2382"/>
    <w:rsid w:val="008B29A3"/>
    <w:rsid w:val="008B31C6"/>
    <w:rsid w:val="008B33CC"/>
    <w:rsid w:val="008B34FF"/>
    <w:rsid w:val="008B3D60"/>
    <w:rsid w:val="008B3DAE"/>
    <w:rsid w:val="008B3E3E"/>
    <w:rsid w:val="008B405E"/>
    <w:rsid w:val="008B40DF"/>
    <w:rsid w:val="008B445C"/>
    <w:rsid w:val="008B44D6"/>
    <w:rsid w:val="008B47E7"/>
    <w:rsid w:val="008B490A"/>
    <w:rsid w:val="008B499D"/>
    <w:rsid w:val="008B4B1F"/>
    <w:rsid w:val="008B500D"/>
    <w:rsid w:val="008B60FC"/>
    <w:rsid w:val="008B627D"/>
    <w:rsid w:val="008B637D"/>
    <w:rsid w:val="008B6EDF"/>
    <w:rsid w:val="008B76A6"/>
    <w:rsid w:val="008B7879"/>
    <w:rsid w:val="008B7F5F"/>
    <w:rsid w:val="008C068F"/>
    <w:rsid w:val="008C0FF8"/>
    <w:rsid w:val="008C0FFB"/>
    <w:rsid w:val="008C1140"/>
    <w:rsid w:val="008C11C8"/>
    <w:rsid w:val="008C122C"/>
    <w:rsid w:val="008C14F0"/>
    <w:rsid w:val="008C15D5"/>
    <w:rsid w:val="008C19A0"/>
    <w:rsid w:val="008C1BBA"/>
    <w:rsid w:val="008C1C7A"/>
    <w:rsid w:val="008C1C83"/>
    <w:rsid w:val="008C1CA7"/>
    <w:rsid w:val="008C24C6"/>
    <w:rsid w:val="008C2639"/>
    <w:rsid w:val="008C29C9"/>
    <w:rsid w:val="008C2CBE"/>
    <w:rsid w:val="008C391B"/>
    <w:rsid w:val="008C3D25"/>
    <w:rsid w:val="008C3F97"/>
    <w:rsid w:val="008C4178"/>
    <w:rsid w:val="008C43EB"/>
    <w:rsid w:val="008C45C9"/>
    <w:rsid w:val="008C46A4"/>
    <w:rsid w:val="008C5772"/>
    <w:rsid w:val="008C5E9B"/>
    <w:rsid w:val="008C60F9"/>
    <w:rsid w:val="008C61A8"/>
    <w:rsid w:val="008C61CE"/>
    <w:rsid w:val="008C62AE"/>
    <w:rsid w:val="008C655D"/>
    <w:rsid w:val="008C6634"/>
    <w:rsid w:val="008C6D5E"/>
    <w:rsid w:val="008C6F50"/>
    <w:rsid w:val="008C761D"/>
    <w:rsid w:val="008C7871"/>
    <w:rsid w:val="008C7A0B"/>
    <w:rsid w:val="008C7BAF"/>
    <w:rsid w:val="008D0D8A"/>
    <w:rsid w:val="008D1324"/>
    <w:rsid w:val="008D1325"/>
    <w:rsid w:val="008D1409"/>
    <w:rsid w:val="008D1572"/>
    <w:rsid w:val="008D1812"/>
    <w:rsid w:val="008D1D09"/>
    <w:rsid w:val="008D200F"/>
    <w:rsid w:val="008D2D7B"/>
    <w:rsid w:val="008D3858"/>
    <w:rsid w:val="008D3ACB"/>
    <w:rsid w:val="008D3E51"/>
    <w:rsid w:val="008D3ED9"/>
    <w:rsid w:val="008D443E"/>
    <w:rsid w:val="008D44F9"/>
    <w:rsid w:val="008D4975"/>
    <w:rsid w:val="008D4AC4"/>
    <w:rsid w:val="008D4E68"/>
    <w:rsid w:val="008D4F02"/>
    <w:rsid w:val="008D5422"/>
    <w:rsid w:val="008D54EC"/>
    <w:rsid w:val="008D5513"/>
    <w:rsid w:val="008D75B3"/>
    <w:rsid w:val="008D7AA3"/>
    <w:rsid w:val="008D7D94"/>
    <w:rsid w:val="008E031F"/>
    <w:rsid w:val="008E06E0"/>
    <w:rsid w:val="008E1345"/>
    <w:rsid w:val="008E1BC6"/>
    <w:rsid w:val="008E2382"/>
    <w:rsid w:val="008E2686"/>
    <w:rsid w:val="008E2882"/>
    <w:rsid w:val="008E30E2"/>
    <w:rsid w:val="008E36D7"/>
    <w:rsid w:val="008E38A1"/>
    <w:rsid w:val="008E39F1"/>
    <w:rsid w:val="008E3B9F"/>
    <w:rsid w:val="008E44CE"/>
    <w:rsid w:val="008E4589"/>
    <w:rsid w:val="008E4915"/>
    <w:rsid w:val="008E4F35"/>
    <w:rsid w:val="008E4F97"/>
    <w:rsid w:val="008E563D"/>
    <w:rsid w:val="008E57B7"/>
    <w:rsid w:val="008E6181"/>
    <w:rsid w:val="008E64E7"/>
    <w:rsid w:val="008E65B5"/>
    <w:rsid w:val="008E66B7"/>
    <w:rsid w:val="008E68A5"/>
    <w:rsid w:val="008E7070"/>
    <w:rsid w:val="008E73C7"/>
    <w:rsid w:val="008E75C2"/>
    <w:rsid w:val="008E7816"/>
    <w:rsid w:val="008F04F6"/>
    <w:rsid w:val="008F0553"/>
    <w:rsid w:val="008F0E0A"/>
    <w:rsid w:val="008F12A4"/>
    <w:rsid w:val="008F166E"/>
    <w:rsid w:val="008F1EEB"/>
    <w:rsid w:val="008F1F3F"/>
    <w:rsid w:val="008F1FD7"/>
    <w:rsid w:val="008F20E2"/>
    <w:rsid w:val="008F2119"/>
    <w:rsid w:val="008F233F"/>
    <w:rsid w:val="008F236D"/>
    <w:rsid w:val="008F29FF"/>
    <w:rsid w:val="008F2FC9"/>
    <w:rsid w:val="008F3152"/>
    <w:rsid w:val="008F38B9"/>
    <w:rsid w:val="008F3A7F"/>
    <w:rsid w:val="008F3B68"/>
    <w:rsid w:val="008F3E20"/>
    <w:rsid w:val="008F484D"/>
    <w:rsid w:val="008F4899"/>
    <w:rsid w:val="008F51AF"/>
    <w:rsid w:val="008F54B7"/>
    <w:rsid w:val="008F5529"/>
    <w:rsid w:val="008F5986"/>
    <w:rsid w:val="008F5E9E"/>
    <w:rsid w:val="008F5ECE"/>
    <w:rsid w:val="008F678A"/>
    <w:rsid w:val="008F6A8D"/>
    <w:rsid w:val="008F6F35"/>
    <w:rsid w:val="008F7344"/>
    <w:rsid w:val="008F7763"/>
    <w:rsid w:val="008F7CA8"/>
    <w:rsid w:val="008F7F2A"/>
    <w:rsid w:val="0090090A"/>
    <w:rsid w:val="00900AF1"/>
    <w:rsid w:val="00900C43"/>
    <w:rsid w:val="00900EA0"/>
    <w:rsid w:val="0090124B"/>
    <w:rsid w:val="0090148D"/>
    <w:rsid w:val="0090191C"/>
    <w:rsid w:val="00901A1D"/>
    <w:rsid w:val="00901B41"/>
    <w:rsid w:val="00901BA7"/>
    <w:rsid w:val="00901D80"/>
    <w:rsid w:val="00901F6B"/>
    <w:rsid w:val="0090202D"/>
    <w:rsid w:val="00902072"/>
    <w:rsid w:val="009021C5"/>
    <w:rsid w:val="009023EB"/>
    <w:rsid w:val="0090254E"/>
    <w:rsid w:val="00902899"/>
    <w:rsid w:val="009029E1"/>
    <w:rsid w:val="00902E56"/>
    <w:rsid w:val="00902E5B"/>
    <w:rsid w:val="00902F83"/>
    <w:rsid w:val="009032F0"/>
    <w:rsid w:val="0090350B"/>
    <w:rsid w:val="00903DD3"/>
    <w:rsid w:val="00903DED"/>
    <w:rsid w:val="009043E2"/>
    <w:rsid w:val="00904527"/>
    <w:rsid w:val="0090454C"/>
    <w:rsid w:val="00904A66"/>
    <w:rsid w:val="00904F6D"/>
    <w:rsid w:val="00905004"/>
    <w:rsid w:val="00905430"/>
    <w:rsid w:val="00905C2D"/>
    <w:rsid w:val="0090626C"/>
    <w:rsid w:val="009065C7"/>
    <w:rsid w:val="00906857"/>
    <w:rsid w:val="00906BE6"/>
    <w:rsid w:val="00906DE4"/>
    <w:rsid w:val="009072F8"/>
    <w:rsid w:val="0090758A"/>
    <w:rsid w:val="009078F4"/>
    <w:rsid w:val="00907A0A"/>
    <w:rsid w:val="00907F8E"/>
    <w:rsid w:val="009103AF"/>
    <w:rsid w:val="00910410"/>
    <w:rsid w:val="009104EA"/>
    <w:rsid w:val="009105EC"/>
    <w:rsid w:val="009107E1"/>
    <w:rsid w:val="009114E0"/>
    <w:rsid w:val="009118AB"/>
    <w:rsid w:val="009129F0"/>
    <w:rsid w:val="00912C1A"/>
    <w:rsid w:val="0091325B"/>
    <w:rsid w:val="0091327B"/>
    <w:rsid w:val="009139C1"/>
    <w:rsid w:val="00913B4F"/>
    <w:rsid w:val="00913C78"/>
    <w:rsid w:val="00913CED"/>
    <w:rsid w:val="00914143"/>
    <w:rsid w:val="0091446B"/>
    <w:rsid w:val="0091455E"/>
    <w:rsid w:val="00914600"/>
    <w:rsid w:val="00914999"/>
    <w:rsid w:val="00914CA1"/>
    <w:rsid w:val="00914FE2"/>
    <w:rsid w:val="009153DE"/>
    <w:rsid w:val="00915678"/>
    <w:rsid w:val="009164C4"/>
    <w:rsid w:val="00916679"/>
    <w:rsid w:val="00917846"/>
    <w:rsid w:val="009178FD"/>
    <w:rsid w:val="00917B39"/>
    <w:rsid w:val="00917BA0"/>
    <w:rsid w:val="00917BCA"/>
    <w:rsid w:val="00920A9A"/>
    <w:rsid w:val="00920E11"/>
    <w:rsid w:val="00920F78"/>
    <w:rsid w:val="00921414"/>
    <w:rsid w:val="0092146A"/>
    <w:rsid w:val="009215E4"/>
    <w:rsid w:val="00921632"/>
    <w:rsid w:val="0092186F"/>
    <w:rsid w:val="00921BC1"/>
    <w:rsid w:val="00921C3A"/>
    <w:rsid w:val="009221A3"/>
    <w:rsid w:val="009224F7"/>
    <w:rsid w:val="009225C0"/>
    <w:rsid w:val="00922C51"/>
    <w:rsid w:val="0092303B"/>
    <w:rsid w:val="00923140"/>
    <w:rsid w:val="00923536"/>
    <w:rsid w:val="0092394B"/>
    <w:rsid w:val="00923970"/>
    <w:rsid w:val="00923D35"/>
    <w:rsid w:val="00923F86"/>
    <w:rsid w:val="0092412F"/>
    <w:rsid w:val="009241C2"/>
    <w:rsid w:val="00924285"/>
    <w:rsid w:val="0092433D"/>
    <w:rsid w:val="00924658"/>
    <w:rsid w:val="00924675"/>
    <w:rsid w:val="009246BF"/>
    <w:rsid w:val="00924BAE"/>
    <w:rsid w:val="00924CAE"/>
    <w:rsid w:val="00924FF0"/>
    <w:rsid w:val="00925263"/>
    <w:rsid w:val="00925273"/>
    <w:rsid w:val="009254A0"/>
    <w:rsid w:val="009256B9"/>
    <w:rsid w:val="00926184"/>
    <w:rsid w:val="009261CD"/>
    <w:rsid w:val="009263C1"/>
    <w:rsid w:val="00926666"/>
    <w:rsid w:val="00926782"/>
    <w:rsid w:val="00926843"/>
    <w:rsid w:val="00927523"/>
    <w:rsid w:val="009279B6"/>
    <w:rsid w:val="00927B6D"/>
    <w:rsid w:val="00930158"/>
    <w:rsid w:val="0093053D"/>
    <w:rsid w:val="00930A5C"/>
    <w:rsid w:val="009313B8"/>
    <w:rsid w:val="00931662"/>
    <w:rsid w:val="00931D3B"/>
    <w:rsid w:val="00931E08"/>
    <w:rsid w:val="0093233A"/>
    <w:rsid w:val="009327D2"/>
    <w:rsid w:val="00932900"/>
    <w:rsid w:val="00932AF7"/>
    <w:rsid w:val="00932BFA"/>
    <w:rsid w:val="00932ED7"/>
    <w:rsid w:val="00932F52"/>
    <w:rsid w:val="009331C1"/>
    <w:rsid w:val="0093320F"/>
    <w:rsid w:val="009339DD"/>
    <w:rsid w:val="00933B51"/>
    <w:rsid w:val="00933BA9"/>
    <w:rsid w:val="00933DA2"/>
    <w:rsid w:val="009341A7"/>
    <w:rsid w:val="009342D2"/>
    <w:rsid w:val="009343C6"/>
    <w:rsid w:val="009347F6"/>
    <w:rsid w:val="0093493E"/>
    <w:rsid w:val="00935024"/>
    <w:rsid w:val="00935064"/>
    <w:rsid w:val="009353C3"/>
    <w:rsid w:val="0093560A"/>
    <w:rsid w:val="00935E07"/>
    <w:rsid w:val="00936123"/>
    <w:rsid w:val="009368AD"/>
    <w:rsid w:val="00936E23"/>
    <w:rsid w:val="00937E20"/>
    <w:rsid w:val="0094034B"/>
    <w:rsid w:val="009405A8"/>
    <w:rsid w:val="009408C1"/>
    <w:rsid w:val="00940B73"/>
    <w:rsid w:val="00941377"/>
    <w:rsid w:val="009414A5"/>
    <w:rsid w:val="00941567"/>
    <w:rsid w:val="009415B4"/>
    <w:rsid w:val="00941844"/>
    <w:rsid w:val="00941961"/>
    <w:rsid w:val="00941CA8"/>
    <w:rsid w:val="00942507"/>
    <w:rsid w:val="009425EF"/>
    <w:rsid w:val="00942AEF"/>
    <w:rsid w:val="009437F0"/>
    <w:rsid w:val="00943946"/>
    <w:rsid w:val="00943FBD"/>
    <w:rsid w:val="00944BFA"/>
    <w:rsid w:val="00944F3F"/>
    <w:rsid w:val="009453B7"/>
    <w:rsid w:val="00945727"/>
    <w:rsid w:val="009458DE"/>
    <w:rsid w:val="009458E5"/>
    <w:rsid w:val="00945C44"/>
    <w:rsid w:val="00946C6A"/>
    <w:rsid w:val="00946DE5"/>
    <w:rsid w:val="00946E61"/>
    <w:rsid w:val="00946ED1"/>
    <w:rsid w:val="00947017"/>
    <w:rsid w:val="00947058"/>
    <w:rsid w:val="00947744"/>
    <w:rsid w:val="00947D79"/>
    <w:rsid w:val="00947F19"/>
    <w:rsid w:val="00950665"/>
    <w:rsid w:val="009506AD"/>
    <w:rsid w:val="00951381"/>
    <w:rsid w:val="0095157A"/>
    <w:rsid w:val="00951B63"/>
    <w:rsid w:val="00951B97"/>
    <w:rsid w:val="00952A6D"/>
    <w:rsid w:val="00952A93"/>
    <w:rsid w:val="00952AEB"/>
    <w:rsid w:val="00952DF6"/>
    <w:rsid w:val="00953552"/>
    <w:rsid w:val="00953788"/>
    <w:rsid w:val="009538BB"/>
    <w:rsid w:val="00953BAF"/>
    <w:rsid w:val="009541DE"/>
    <w:rsid w:val="00954205"/>
    <w:rsid w:val="00954329"/>
    <w:rsid w:val="00954A2B"/>
    <w:rsid w:val="00954BFE"/>
    <w:rsid w:val="00955395"/>
    <w:rsid w:val="00955726"/>
    <w:rsid w:val="009560CC"/>
    <w:rsid w:val="00956606"/>
    <w:rsid w:val="009567A6"/>
    <w:rsid w:val="0095690E"/>
    <w:rsid w:val="00956B22"/>
    <w:rsid w:val="009578C9"/>
    <w:rsid w:val="00957A00"/>
    <w:rsid w:val="00957B71"/>
    <w:rsid w:val="0096019B"/>
    <w:rsid w:val="009601D5"/>
    <w:rsid w:val="009601F8"/>
    <w:rsid w:val="00960242"/>
    <w:rsid w:val="009609A5"/>
    <w:rsid w:val="00961099"/>
    <w:rsid w:val="00961592"/>
    <w:rsid w:val="00961731"/>
    <w:rsid w:val="00961F77"/>
    <w:rsid w:val="00962341"/>
    <w:rsid w:val="00962725"/>
    <w:rsid w:val="00962D4A"/>
    <w:rsid w:val="00962DD9"/>
    <w:rsid w:val="0096305E"/>
    <w:rsid w:val="009635E7"/>
    <w:rsid w:val="00963AC1"/>
    <w:rsid w:val="00963C13"/>
    <w:rsid w:val="00963CFC"/>
    <w:rsid w:val="00964300"/>
    <w:rsid w:val="00964441"/>
    <w:rsid w:val="009644BD"/>
    <w:rsid w:val="00964BFC"/>
    <w:rsid w:val="00965089"/>
    <w:rsid w:val="009652D1"/>
    <w:rsid w:val="009652E6"/>
    <w:rsid w:val="00965604"/>
    <w:rsid w:val="00965776"/>
    <w:rsid w:val="009657BA"/>
    <w:rsid w:val="00965F95"/>
    <w:rsid w:val="00965FAC"/>
    <w:rsid w:val="00966129"/>
    <w:rsid w:val="009662C0"/>
    <w:rsid w:val="00966420"/>
    <w:rsid w:val="0096695A"/>
    <w:rsid w:val="00966C03"/>
    <w:rsid w:val="0096746F"/>
    <w:rsid w:val="00967643"/>
    <w:rsid w:val="00967A43"/>
    <w:rsid w:val="00967A83"/>
    <w:rsid w:val="00967C5A"/>
    <w:rsid w:val="00967F9B"/>
    <w:rsid w:val="009700F0"/>
    <w:rsid w:val="009705F3"/>
    <w:rsid w:val="00971C66"/>
    <w:rsid w:val="00971F3C"/>
    <w:rsid w:val="00972D4A"/>
    <w:rsid w:val="00972ED3"/>
    <w:rsid w:val="00972FCE"/>
    <w:rsid w:val="00973243"/>
    <w:rsid w:val="00973362"/>
    <w:rsid w:val="00973718"/>
    <w:rsid w:val="00973ABB"/>
    <w:rsid w:val="00974012"/>
    <w:rsid w:val="0097437A"/>
    <w:rsid w:val="00974C2F"/>
    <w:rsid w:val="00974C62"/>
    <w:rsid w:val="00975219"/>
    <w:rsid w:val="0097531F"/>
    <w:rsid w:val="00975757"/>
    <w:rsid w:val="00975881"/>
    <w:rsid w:val="00975BAD"/>
    <w:rsid w:val="00975C2F"/>
    <w:rsid w:val="00975E52"/>
    <w:rsid w:val="009765F0"/>
    <w:rsid w:val="009768BF"/>
    <w:rsid w:val="00976E1B"/>
    <w:rsid w:val="009770FC"/>
    <w:rsid w:val="009773ED"/>
    <w:rsid w:val="009777DB"/>
    <w:rsid w:val="00977E66"/>
    <w:rsid w:val="0098011E"/>
    <w:rsid w:val="00981160"/>
    <w:rsid w:val="009813BD"/>
    <w:rsid w:val="009815FB"/>
    <w:rsid w:val="009817F4"/>
    <w:rsid w:val="00982D67"/>
    <w:rsid w:val="009830AB"/>
    <w:rsid w:val="00984151"/>
    <w:rsid w:val="009847E8"/>
    <w:rsid w:val="0098499E"/>
    <w:rsid w:val="00984AF1"/>
    <w:rsid w:val="00984C80"/>
    <w:rsid w:val="00984D77"/>
    <w:rsid w:val="00984EE3"/>
    <w:rsid w:val="009855EB"/>
    <w:rsid w:val="00985B74"/>
    <w:rsid w:val="00985D8A"/>
    <w:rsid w:val="00985E43"/>
    <w:rsid w:val="009862D6"/>
    <w:rsid w:val="009866A4"/>
    <w:rsid w:val="00986B3C"/>
    <w:rsid w:val="00986F57"/>
    <w:rsid w:val="009873F3"/>
    <w:rsid w:val="0098752E"/>
    <w:rsid w:val="0098782C"/>
    <w:rsid w:val="009879C9"/>
    <w:rsid w:val="0099000F"/>
    <w:rsid w:val="009900C2"/>
    <w:rsid w:val="00990190"/>
    <w:rsid w:val="009901E3"/>
    <w:rsid w:val="00990612"/>
    <w:rsid w:val="009909CD"/>
    <w:rsid w:val="00990B66"/>
    <w:rsid w:val="00991179"/>
    <w:rsid w:val="009913A2"/>
    <w:rsid w:val="00991F7F"/>
    <w:rsid w:val="00992375"/>
    <w:rsid w:val="00992492"/>
    <w:rsid w:val="0099265F"/>
    <w:rsid w:val="009928F9"/>
    <w:rsid w:val="00992904"/>
    <w:rsid w:val="00992DD8"/>
    <w:rsid w:val="00992F11"/>
    <w:rsid w:val="00993113"/>
    <w:rsid w:val="009933B2"/>
    <w:rsid w:val="009934E0"/>
    <w:rsid w:val="00993DA1"/>
    <w:rsid w:val="00993DD2"/>
    <w:rsid w:val="009940EC"/>
    <w:rsid w:val="009943AC"/>
    <w:rsid w:val="00994412"/>
    <w:rsid w:val="0099456A"/>
    <w:rsid w:val="00994AB1"/>
    <w:rsid w:val="00994E1F"/>
    <w:rsid w:val="0099500C"/>
    <w:rsid w:val="009955D7"/>
    <w:rsid w:val="009955E4"/>
    <w:rsid w:val="00995662"/>
    <w:rsid w:val="00995922"/>
    <w:rsid w:val="00996727"/>
    <w:rsid w:val="00996988"/>
    <w:rsid w:val="00996BDF"/>
    <w:rsid w:val="00996CA1"/>
    <w:rsid w:val="0099774E"/>
    <w:rsid w:val="009977FF"/>
    <w:rsid w:val="009979AA"/>
    <w:rsid w:val="00997C68"/>
    <w:rsid w:val="009A00C4"/>
    <w:rsid w:val="009A03D7"/>
    <w:rsid w:val="009A050F"/>
    <w:rsid w:val="009A0BB6"/>
    <w:rsid w:val="009A1534"/>
    <w:rsid w:val="009A1626"/>
    <w:rsid w:val="009A1739"/>
    <w:rsid w:val="009A19AB"/>
    <w:rsid w:val="009A1A0B"/>
    <w:rsid w:val="009A1EA4"/>
    <w:rsid w:val="009A1EB5"/>
    <w:rsid w:val="009A276E"/>
    <w:rsid w:val="009A28AE"/>
    <w:rsid w:val="009A2951"/>
    <w:rsid w:val="009A2C8B"/>
    <w:rsid w:val="009A2F40"/>
    <w:rsid w:val="009A301C"/>
    <w:rsid w:val="009A36A0"/>
    <w:rsid w:val="009A37BA"/>
    <w:rsid w:val="009A3A7E"/>
    <w:rsid w:val="009A3BF9"/>
    <w:rsid w:val="009A3D2D"/>
    <w:rsid w:val="009A3D80"/>
    <w:rsid w:val="009A424A"/>
    <w:rsid w:val="009A42DE"/>
    <w:rsid w:val="009A44A3"/>
    <w:rsid w:val="009A4E6B"/>
    <w:rsid w:val="009A4FD9"/>
    <w:rsid w:val="009A58C7"/>
    <w:rsid w:val="009A6155"/>
    <w:rsid w:val="009A6161"/>
    <w:rsid w:val="009A68B8"/>
    <w:rsid w:val="009A708F"/>
    <w:rsid w:val="009A72D8"/>
    <w:rsid w:val="009A766A"/>
    <w:rsid w:val="009A7C91"/>
    <w:rsid w:val="009B0321"/>
    <w:rsid w:val="009B087A"/>
    <w:rsid w:val="009B1E2F"/>
    <w:rsid w:val="009B2315"/>
    <w:rsid w:val="009B29A9"/>
    <w:rsid w:val="009B32F3"/>
    <w:rsid w:val="009B3AAC"/>
    <w:rsid w:val="009B3F30"/>
    <w:rsid w:val="009B4033"/>
    <w:rsid w:val="009B49BD"/>
    <w:rsid w:val="009B4B3C"/>
    <w:rsid w:val="009B4C55"/>
    <w:rsid w:val="009B4E4F"/>
    <w:rsid w:val="009B5006"/>
    <w:rsid w:val="009B662B"/>
    <w:rsid w:val="009B676B"/>
    <w:rsid w:val="009B6798"/>
    <w:rsid w:val="009B69CC"/>
    <w:rsid w:val="009B77FA"/>
    <w:rsid w:val="009B7E0F"/>
    <w:rsid w:val="009C0046"/>
    <w:rsid w:val="009C042A"/>
    <w:rsid w:val="009C05D4"/>
    <w:rsid w:val="009C0A6F"/>
    <w:rsid w:val="009C0E7A"/>
    <w:rsid w:val="009C0F17"/>
    <w:rsid w:val="009C1284"/>
    <w:rsid w:val="009C137B"/>
    <w:rsid w:val="009C1674"/>
    <w:rsid w:val="009C1B49"/>
    <w:rsid w:val="009C24A1"/>
    <w:rsid w:val="009C281A"/>
    <w:rsid w:val="009C28A4"/>
    <w:rsid w:val="009C2A3F"/>
    <w:rsid w:val="009C37C8"/>
    <w:rsid w:val="009C392B"/>
    <w:rsid w:val="009C3CC8"/>
    <w:rsid w:val="009C3FB1"/>
    <w:rsid w:val="009C4D1F"/>
    <w:rsid w:val="009C4D5A"/>
    <w:rsid w:val="009C5233"/>
    <w:rsid w:val="009C560F"/>
    <w:rsid w:val="009C5B5A"/>
    <w:rsid w:val="009C5DA8"/>
    <w:rsid w:val="009C5DDD"/>
    <w:rsid w:val="009C6182"/>
    <w:rsid w:val="009C6733"/>
    <w:rsid w:val="009C6C2D"/>
    <w:rsid w:val="009C747F"/>
    <w:rsid w:val="009C7892"/>
    <w:rsid w:val="009C7955"/>
    <w:rsid w:val="009C7DB9"/>
    <w:rsid w:val="009D050C"/>
    <w:rsid w:val="009D06CC"/>
    <w:rsid w:val="009D0B09"/>
    <w:rsid w:val="009D0D94"/>
    <w:rsid w:val="009D1510"/>
    <w:rsid w:val="009D1AE8"/>
    <w:rsid w:val="009D1C47"/>
    <w:rsid w:val="009D1DD1"/>
    <w:rsid w:val="009D1DE2"/>
    <w:rsid w:val="009D21F9"/>
    <w:rsid w:val="009D25F1"/>
    <w:rsid w:val="009D2C2C"/>
    <w:rsid w:val="009D312C"/>
    <w:rsid w:val="009D3598"/>
    <w:rsid w:val="009D375C"/>
    <w:rsid w:val="009D3BD7"/>
    <w:rsid w:val="009D3EA1"/>
    <w:rsid w:val="009D42E9"/>
    <w:rsid w:val="009D435C"/>
    <w:rsid w:val="009D45CF"/>
    <w:rsid w:val="009D4839"/>
    <w:rsid w:val="009D4B4C"/>
    <w:rsid w:val="009D4C77"/>
    <w:rsid w:val="009D4E2B"/>
    <w:rsid w:val="009D4E92"/>
    <w:rsid w:val="009D5491"/>
    <w:rsid w:val="009D56B9"/>
    <w:rsid w:val="009D5C45"/>
    <w:rsid w:val="009D6AD5"/>
    <w:rsid w:val="009D6DF1"/>
    <w:rsid w:val="009D74F9"/>
    <w:rsid w:val="009D75C1"/>
    <w:rsid w:val="009D7A2D"/>
    <w:rsid w:val="009D7B01"/>
    <w:rsid w:val="009D7E3C"/>
    <w:rsid w:val="009D7E8B"/>
    <w:rsid w:val="009D7F82"/>
    <w:rsid w:val="009E0EF2"/>
    <w:rsid w:val="009E102B"/>
    <w:rsid w:val="009E1346"/>
    <w:rsid w:val="009E1614"/>
    <w:rsid w:val="009E22A5"/>
    <w:rsid w:val="009E233F"/>
    <w:rsid w:val="009E241A"/>
    <w:rsid w:val="009E2A85"/>
    <w:rsid w:val="009E3062"/>
    <w:rsid w:val="009E319B"/>
    <w:rsid w:val="009E33D3"/>
    <w:rsid w:val="009E39A7"/>
    <w:rsid w:val="009E3FB2"/>
    <w:rsid w:val="009E4252"/>
    <w:rsid w:val="009E4918"/>
    <w:rsid w:val="009E577F"/>
    <w:rsid w:val="009E5885"/>
    <w:rsid w:val="009E58E6"/>
    <w:rsid w:val="009E5B06"/>
    <w:rsid w:val="009E5B85"/>
    <w:rsid w:val="009E61A4"/>
    <w:rsid w:val="009E659F"/>
    <w:rsid w:val="009E6A12"/>
    <w:rsid w:val="009E6FAE"/>
    <w:rsid w:val="009E75A9"/>
    <w:rsid w:val="009E7625"/>
    <w:rsid w:val="009E78AB"/>
    <w:rsid w:val="009E7A69"/>
    <w:rsid w:val="009E7BC6"/>
    <w:rsid w:val="009E7EA7"/>
    <w:rsid w:val="009E7F8C"/>
    <w:rsid w:val="009E7FF8"/>
    <w:rsid w:val="009F017E"/>
    <w:rsid w:val="009F10C3"/>
    <w:rsid w:val="009F1246"/>
    <w:rsid w:val="009F1BE7"/>
    <w:rsid w:val="009F1C0E"/>
    <w:rsid w:val="009F1C97"/>
    <w:rsid w:val="009F255D"/>
    <w:rsid w:val="009F28AF"/>
    <w:rsid w:val="009F2C5B"/>
    <w:rsid w:val="009F2E68"/>
    <w:rsid w:val="009F3A06"/>
    <w:rsid w:val="009F3AB9"/>
    <w:rsid w:val="009F3D07"/>
    <w:rsid w:val="009F3DE7"/>
    <w:rsid w:val="009F3EC4"/>
    <w:rsid w:val="009F4FEF"/>
    <w:rsid w:val="009F51FE"/>
    <w:rsid w:val="009F586F"/>
    <w:rsid w:val="009F5A89"/>
    <w:rsid w:val="009F5B7B"/>
    <w:rsid w:val="009F5CA4"/>
    <w:rsid w:val="009F5D02"/>
    <w:rsid w:val="009F6096"/>
    <w:rsid w:val="009F624D"/>
    <w:rsid w:val="009F6666"/>
    <w:rsid w:val="009F6B02"/>
    <w:rsid w:val="009F7061"/>
    <w:rsid w:val="009F71C1"/>
    <w:rsid w:val="009F7724"/>
    <w:rsid w:val="009F7A9D"/>
    <w:rsid w:val="009F7C73"/>
    <w:rsid w:val="009F7D12"/>
    <w:rsid w:val="009F7DD3"/>
    <w:rsid w:val="009F7EA4"/>
    <w:rsid w:val="00A001EA"/>
    <w:rsid w:val="00A00892"/>
    <w:rsid w:val="00A00BE7"/>
    <w:rsid w:val="00A00F79"/>
    <w:rsid w:val="00A01231"/>
    <w:rsid w:val="00A01255"/>
    <w:rsid w:val="00A0225C"/>
    <w:rsid w:val="00A02837"/>
    <w:rsid w:val="00A028FA"/>
    <w:rsid w:val="00A0391E"/>
    <w:rsid w:val="00A03A81"/>
    <w:rsid w:val="00A04274"/>
    <w:rsid w:val="00A047F4"/>
    <w:rsid w:val="00A0499B"/>
    <w:rsid w:val="00A04F54"/>
    <w:rsid w:val="00A04F80"/>
    <w:rsid w:val="00A05272"/>
    <w:rsid w:val="00A05335"/>
    <w:rsid w:val="00A054C5"/>
    <w:rsid w:val="00A056FF"/>
    <w:rsid w:val="00A058EC"/>
    <w:rsid w:val="00A0592E"/>
    <w:rsid w:val="00A05BA9"/>
    <w:rsid w:val="00A06052"/>
    <w:rsid w:val="00A0623A"/>
    <w:rsid w:val="00A06547"/>
    <w:rsid w:val="00A06AB6"/>
    <w:rsid w:val="00A06C8F"/>
    <w:rsid w:val="00A06EB3"/>
    <w:rsid w:val="00A06F3D"/>
    <w:rsid w:val="00A07069"/>
    <w:rsid w:val="00A0711F"/>
    <w:rsid w:val="00A0748A"/>
    <w:rsid w:val="00A07549"/>
    <w:rsid w:val="00A07743"/>
    <w:rsid w:val="00A07859"/>
    <w:rsid w:val="00A07E8D"/>
    <w:rsid w:val="00A1014C"/>
    <w:rsid w:val="00A1035A"/>
    <w:rsid w:val="00A10830"/>
    <w:rsid w:val="00A10CBD"/>
    <w:rsid w:val="00A111C1"/>
    <w:rsid w:val="00A11345"/>
    <w:rsid w:val="00A11856"/>
    <w:rsid w:val="00A12311"/>
    <w:rsid w:val="00A124B4"/>
    <w:rsid w:val="00A124C2"/>
    <w:rsid w:val="00A1255F"/>
    <w:rsid w:val="00A125F1"/>
    <w:rsid w:val="00A12AA7"/>
    <w:rsid w:val="00A12D2A"/>
    <w:rsid w:val="00A12EC0"/>
    <w:rsid w:val="00A1300E"/>
    <w:rsid w:val="00A1323B"/>
    <w:rsid w:val="00A1346E"/>
    <w:rsid w:val="00A13571"/>
    <w:rsid w:val="00A136ED"/>
    <w:rsid w:val="00A13D55"/>
    <w:rsid w:val="00A14180"/>
    <w:rsid w:val="00A142B9"/>
    <w:rsid w:val="00A14620"/>
    <w:rsid w:val="00A14801"/>
    <w:rsid w:val="00A14842"/>
    <w:rsid w:val="00A14863"/>
    <w:rsid w:val="00A15097"/>
    <w:rsid w:val="00A1528B"/>
    <w:rsid w:val="00A15ED8"/>
    <w:rsid w:val="00A1602C"/>
    <w:rsid w:val="00A162CE"/>
    <w:rsid w:val="00A16493"/>
    <w:rsid w:val="00A16800"/>
    <w:rsid w:val="00A16BB7"/>
    <w:rsid w:val="00A16EAC"/>
    <w:rsid w:val="00A17666"/>
    <w:rsid w:val="00A17793"/>
    <w:rsid w:val="00A20AF9"/>
    <w:rsid w:val="00A20AFB"/>
    <w:rsid w:val="00A20B10"/>
    <w:rsid w:val="00A20E3A"/>
    <w:rsid w:val="00A21562"/>
    <w:rsid w:val="00A2179F"/>
    <w:rsid w:val="00A21870"/>
    <w:rsid w:val="00A2199C"/>
    <w:rsid w:val="00A219FC"/>
    <w:rsid w:val="00A21A5F"/>
    <w:rsid w:val="00A21F3D"/>
    <w:rsid w:val="00A226E3"/>
    <w:rsid w:val="00A23240"/>
    <w:rsid w:val="00A232A1"/>
    <w:rsid w:val="00A2356D"/>
    <w:rsid w:val="00A236B7"/>
    <w:rsid w:val="00A2379B"/>
    <w:rsid w:val="00A2386B"/>
    <w:rsid w:val="00A23B98"/>
    <w:rsid w:val="00A23C7C"/>
    <w:rsid w:val="00A23EFF"/>
    <w:rsid w:val="00A2482E"/>
    <w:rsid w:val="00A24AF8"/>
    <w:rsid w:val="00A24C4A"/>
    <w:rsid w:val="00A25316"/>
    <w:rsid w:val="00A25509"/>
    <w:rsid w:val="00A25D36"/>
    <w:rsid w:val="00A25D97"/>
    <w:rsid w:val="00A2627D"/>
    <w:rsid w:val="00A265D1"/>
    <w:rsid w:val="00A26742"/>
    <w:rsid w:val="00A26C81"/>
    <w:rsid w:val="00A27250"/>
    <w:rsid w:val="00A27A74"/>
    <w:rsid w:val="00A27BFF"/>
    <w:rsid w:val="00A303EF"/>
    <w:rsid w:val="00A30883"/>
    <w:rsid w:val="00A3131A"/>
    <w:rsid w:val="00A31578"/>
    <w:rsid w:val="00A31629"/>
    <w:rsid w:val="00A32B2C"/>
    <w:rsid w:val="00A32BB8"/>
    <w:rsid w:val="00A32DBE"/>
    <w:rsid w:val="00A33476"/>
    <w:rsid w:val="00A34100"/>
    <w:rsid w:val="00A34528"/>
    <w:rsid w:val="00A34A8D"/>
    <w:rsid w:val="00A34F04"/>
    <w:rsid w:val="00A3509B"/>
    <w:rsid w:val="00A350C1"/>
    <w:rsid w:val="00A35654"/>
    <w:rsid w:val="00A35836"/>
    <w:rsid w:val="00A35AF1"/>
    <w:rsid w:val="00A35D38"/>
    <w:rsid w:val="00A35DEE"/>
    <w:rsid w:val="00A361A9"/>
    <w:rsid w:val="00A361AA"/>
    <w:rsid w:val="00A362D6"/>
    <w:rsid w:val="00A36438"/>
    <w:rsid w:val="00A3696C"/>
    <w:rsid w:val="00A378C4"/>
    <w:rsid w:val="00A37C63"/>
    <w:rsid w:val="00A37C8A"/>
    <w:rsid w:val="00A37F11"/>
    <w:rsid w:val="00A37F58"/>
    <w:rsid w:val="00A405F3"/>
    <w:rsid w:val="00A40629"/>
    <w:rsid w:val="00A40842"/>
    <w:rsid w:val="00A4088A"/>
    <w:rsid w:val="00A40E5A"/>
    <w:rsid w:val="00A412EB"/>
    <w:rsid w:val="00A41456"/>
    <w:rsid w:val="00A415E5"/>
    <w:rsid w:val="00A41F39"/>
    <w:rsid w:val="00A42264"/>
    <w:rsid w:val="00A42352"/>
    <w:rsid w:val="00A427E6"/>
    <w:rsid w:val="00A4306C"/>
    <w:rsid w:val="00A43211"/>
    <w:rsid w:val="00A436A7"/>
    <w:rsid w:val="00A43CD9"/>
    <w:rsid w:val="00A44960"/>
    <w:rsid w:val="00A4579C"/>
    <w:rsid w:val="00A458E0"/>
    <w:rsid w:val="00A459D5"/>
    <w:rsid w:val="00A461C0"/>
    <w:rsid w:val="00A46421"/>
    <w:rsid w:val="00A46936"/>
    <w:rsid w:val="00A46F92"/>
    <w:rsid w:val="00A47EE3"/>
    <w:rsid w:val="00A5075C"/>
    <w:rsid w:val="00A5084B"/>
    <w:rsid w:val="00A50B6B"/>
    <w:rsid w:val="00A50B7B"/>
    <w:rsid w:val="00A50C9D"/>
    <w:rsid w:val="00A517E2"/>
    <w:rsid w:val="00A51899"/>
    <w:rsid w:val="00A51D49"/>
    <w:rsid w:val="00A51DD9"/>
    <w:rsid w:val="00A52167"/>
    <w:rsid w:val="00A52622"/>
    <w:rsid w:val="00A5296A"/>
    <w:rsid w:val="00A53169"/>
    <w:rsid w:val="00A53314"/>
    <w:rsid w:val="00A5334B"/>
    <w:rsid w:val="00A5376A"/>
    <w:rsid w:val="00A539B3"/>
    <w:rsid w:val="00A53B90"/>
    <w:rsid w:val="00A53D30"/>
    <w:rsid w:val="00A54411"/>
    <w:rsid w:val="00A54F10"/>
    <w:rsid w:val="00A551A0"/>
    <w:rsid w:val="00A555C7"/>
    <w:rsid w:val="00A555D2"/>
    <w:rsid w:val="00A55DD9"/>
    <w:rsid w:val="00A55FFC"/>
    <w:rsid w:val="00A563D8"/>
    <w:rsid w:val="00A56819"/>
    <w:rsid w:val="00A56CE2"/>
    <w:rsid w:val="00A57196"/>
    <w:rsid w:val="00A576D6"/>
    <w:rsid w:val="00A5780B"/>
    <w:rsid w:val="00A57944"/>
    <w:rsid w:val="00A57FDA"/>
    <w:rsid w:val="00A6006D"/>
    <w:rsid w:val="00A60158"/>
    <w:rsid w:val="00A603F2"/>
    <w:rsid w:val="00A60930"/>
    <w:rsid w:val="00A60A32"/>
    <w:rsid w:val="00A60BF2"/>
    <w:rsid w:val="00A60DDB"/>
    <w:rsid w:val="00A61041"/>
    <w:rsid w:val="00A61425"/>
    <w:rsid w:val="00A61635"/>
    <w:rsid w:val="00A62154"/>
    <w:rsid w:val="00A62CC3"/>
    <w:rsid w:val="00A62D7B"/>
    <w:rsid w:val="00A63113"/>
    <w:rsid w:val="00A633DD"/>
    <w:rsid w:val="00A63A88"/>
    <w:rsid w:val="00A64712"/>
    <w:rsid w:val="00A649F7"/>
    <w:rsid w:val="00A64D38"/>
    <w:rsid w:val="00A65517"/>
    <w:rsid w:val="00A6560E"/>
    <w:rsid w:val="00A65977"/>
    <w:rsid w:val="00A65C70"/>
    <w:rsid w:val="00A65E2A"/>
    <w:rsid w:val="00A65EAF"/>
    <w:rsid w:val="00A65EED"/>
    <w:rsid w:val="00A65F97"/>
    <w:rsid w:val="00A662C2"/>
    <w:rsid w:val="00A66388"/>
    <w:rsid w:val="00A66504"/>
    <w:rsid w:val="00A66BE6"/>
    <w:rsid w:val="00A67199"/>
    <w:rsid w:val="00A67208"/>
    <w:rsid w:val="00A67606"/>
    <w:rsid w:val="00A67765"/>
    <w:rsid w:val="00A678C2"/>
    <w:rsid w:val="00A67AEF"/>
    <w:rsid w:val="00A7022A"/>
    <w:rsid w:val="00A70EA7"/>
    <w:rsid w:val="00A70F68"/>
    <w:rsid w:val="00A7111F"/>
    <w:rsid w:val="00A719A7"/>
    <w:rsid w:val="00A71AE8"/>
    <w:rsid w:val="00A71FB4"/>
    <w:rsid w:val="00A720F9"/>
    <w:rsid w:val="00A7222D"/>
    <w:rsid w:val="00A72413"/>
    <w:rsid w:val="00A728BD"/>
    <w:rsid w:val="00A732F8"/>
    <w:rsid w:val="00A733DC"/>
    <w:rsid w:val="00A74199"/>
    <w:rsid w:val="00A741CA"/>
    <w:rsid w:val="00A74B63"/>
    <w:rsid w:val="00A74C93"/>
    <w:rsid w:val="00A74F90"/>
    <w:rsid w:val="00A74F93"/>
    <w:rsid w:val="00A75048"/>
    <w:rsid w:val="00A754FB"/>
    <w:rsid w:val="00A758A3"/>
    <w:rsid w:val="00A761AD"/>
    <w:rsid w:val="00A76668"/>
    <w:rsid w:val="00A76D64"/>
    <w:rsid w:val="00A77335"/>
    <w:rsid w:val="00A775EF"/>
    <w:rsid w:val="00A77A86"/>
    <w:rsid w:val="00A77B49"/>
    <w:rsid w:val="00A77D58"/>
    <w:rsid w:val="00A77E10"/>
    <w:rsid w:val="00A77FC1"/>
    <w:rsid w:val="00A8014C"/>
    <w:rsid w:val="00A807E2"/>
    <w:rsid w:val="00A80A9D"/>
    <w:rsid w:val="00A80BAA"/>
    <w:rsid w:val="00A80FBA"/>
    <w:rsid w:val="00A81217"/>
    <w:rsid w:val="00A81967"/>
    <w:rsid w:val="00A81978"/>
    <w:rsid w:val="00A82149"/>
    <w:rsid w:val="00A82357"/>
    <w:rsid w:val="00A82669"/>
    <w:rsid w:val="00A82A26"/>
    <w:rsid w:val="00A82C6C"/>
    <w:rsid w:val="00A8310A"/>
    <w:rsid w:val="00A8327B"/>
    <w:rsid w:val="00A833AC"/>
    <w:rsid w:val="00A836A8"/>
    <w:rsid w:val="00A83AEF"/>
    <w:rsid w:val="00A83CE3"/>
    <w:rsid w:val="00A84095"/>
    <w:rsid w:val="00A8426E"/>
    <w:rsid w:val="00A84BE2"/>
    <w:rsid w:val="00A84CDA"/>
    <w:rsid w:val="00A84F4F"/>
    <w:rsid w:val="00A84FE5"/>
    <w:rsid w:val="00A85117"/>
    <w:rsid w:val="00A86093"/>
    <w:rsid w:val="00A8637B"/>
    <w:rsid w:val="00A86605"/>
    <w:rsid w:val="00A86656"/>
    <w:rsid w:val="00A86A4F"/>
    <w:rsid w:val="00A86DFB"/>
    <w:rsid w:val="00A87014"/>
    <w:rsid w:val="00A87868"/>
    <w:rsid w:val="00A87DBB"/>
    <w:rsid w:val="00A90239"/>
    <w:rsid w:val="00A904F0"/>
    <w:rsid w:val="00A90913"/>
    <w:rsid w:val="00A909E3"/>
    <w:rsid w:val="00A909F5"/>
    <w:rsid w:val="00A90A32"/>
    <w:rsid w:val="00A90E89"/>
    <w:rsid w:val="00A90F3E"/>
    <w:rsid w:val="00A91E2A"/>
    <w:rsid w:val="00A91E9F"/>
    <w:rsid w:val="00A91EAE"/>
    <w:rsid w:val="00A92159"/>
    <w:rsid w:val="00A92CCD"/>
    <w:rsid w:val="00A93525"/>
    <w:rsid w:val="00A93978"/>
    <w:rsid w:val="00A940E0"/>
    <w:rsid w:val="00A942B6"/>
    <w:rsid w:val="00A94C94"/>
    <w:rsid w:val="00A9503B"/>
    <w:rsid w:val="00A95686"/>
    <w:rsid w:val="00A95A9F"/>
    <w:rsid w:val="00A95EB0"/>
    <w:rsid w:val="00A95F6C"/>
    <w:rsid w:val="00A96556"/>
    <w:rsid w:val="00A96DBC"/>
    <w:rsid w:val="00A96DF1"/>
    <w:rsid w:val="00A970F0"/>
    <w:rsid w:val="00A97360"/>
    <w:rsid w:val="00A97508"/>
    <w:rsid w:val="00A9769A"/>
    <w:rsid w:val="00A97FDC"/>
    <w:rsid w:val="00AA0728"/>
    <w:rsid w:val="00AA0B95"/>
    <w:rsid w:val="00AA0BF3"/>
    <w:rsid w:val="00AA1D3C"/>
    <w:rsid w:val="00AA21CF"/>
    <w:rsid w:val="00AA2398"/>
    <w:rsid w:val="00AA2428"/>
    <w:rsid w:val="00AA243C"/>
    <w:rsid w:val="00AA2C76"/>
    <w:rsid w:val="00AA2D37"/>
    <w:rsid w:val="00AA2E09"/>
    <w:rsid w:val="00AA3635"/>
    <w:rsid w:val="00AA37B5"/>
    <w:rsid w:val="00AA3A54"/>
    <w:rsid w:val="00AA5A0A"/>
    <w:rsid w:val="00AA60F5"/>
    <w:rsid w:val="00AA6629"/>
    <w:rsid w:val="00AA67E3"/>
    <w:rsid w:val="00AA6DC0"/>
    <w:rsid w:val="00AA74CE"/>
    <w:rsid w:val="00AA7AF5"/>
    <w:rsid w:val="00AA7FD0"/>
    <w:rsid w:val="00AB01B0"/>
    <w:rsid w:val="00AB0438"/>
    <w:rsid w:val="00AB04BA"/>
    <w:rsid w:val="00AB0EA7"/>
    <w:rsid w:val="00AB121B"/>
    <w:rsid w:val="00AB14A7"/>
    <w:rsid w:val="00AB1699"/>
    <w:rsid w:val="00AB204B"/>
    <w:rsid w:val="00AB20D6"/>
    <w:rsid w:val="00AB2115"/>
    <w:rsid w:val="00AB2229"/>
    <w:rsid w:val="00AB24E5"/>
    <w:rsid w:val="00AB2D61"/>
    <w:rsid w:val="00AB32BB"/>
    <w:rsid w:val="00AB3E12"/>
    <w:rsid w:val="00AB3F03"/>
    <w:rsid w:val="00AB3F3F"/>
    <w:rsid w:val="00AB3FCB"/>
    <w:rsid w:val="00AB4129"/>
    <w:rsid w:val="00AB415B"/>
    <w:rsid w:val="00AB457E"/>
    <w:rsid w:val="00AB4A50"/>
    <w:rsid w:val="00AB4A76"/>
    <w:rsid w:val="00AB4E62"/>
    <w:rsid w:val="00AB508E"/>
    <w:rsid w:val="00AB529B"/>
    <w:rsid w:val="00AB5D68"/>
    <w:rsid w:val="00AB5F4D"/>
    <w:rsid w:val="00AB6845"/>
    <w:rsid w:val="00AB68A4"/>
    <w:rsid w:val="00AB69AD"/>
    <w:rsid w:val="00AB6B58"/>
    <w:rsid w:val="00AB6FAF"/>
    <w:rsid w:val="00AB6FE1"/>
    <w:rsid w:val="00AB7612"/>
    <w:rsid w:val="00AB76C2"/>
    <w:rsid w:val="00AC00F7"/>
    <w:rsid w:val="00AC06C8"/>
    <w:rsid w:val="00AC08D2"/>
    <w:rsid w:val="00AC0CE2"/>
    <w:rsid w:val="00AC0E22"/>
    <w:rsid w:val="00AC0F40"/>
    <w:rsid w:val="00AC0FA5"/>
    <w:rsid w:val="00AC106B"/>
    <w:rsid w:val="00AC11B2"/>
    <w:rsid w:val="00AC13F4"/>
    <w:rsid w:val="00AC19BB"/>
    <w:rsid w:val="00AC1A47"/>
    <w:rsid w:val="00AC1A9A"/>
    <w:rsid w:val="00AC1F1C"/>
    <w:rsid w:val="00AC26BC"/>
    <w:rsid w:val="00AC2D5B"/>
    <w:rsid w:val="00AC2F94"/>
    <w:rsid w:val="00AC30BE"/>
    <w:rsid w:val="00AC31C2"/>
    <w:rsid w:val="00AC326A"/>
    <w:rsid w:val="00AC3623"/>
    <w:rsid w:val="00AC39DC"/>
    <w:rsid w:val="00AC3AAD"/>
    <w:rsid w:val="00AC3EA2"/>
    <w:rsid w:val="00AC41B6"/>
    <w:rsid w:val="00AC42A6"/>
    <w:rsid w:val="00AC42F8"/>
    <w:rsid w:val="00AC48D1"/>
    <w:rsid w:val="00AC48F5"/>
    <w:rsid w:val="00AC4D08"/>
    <w:rsid w:val="00AC4E5E"/>
    <w:rsid w:val="00AC51DB"/>
    <w:rsid w:val="00AC5BA7"/>
    <w:rsid w:val="00AC5DE3"/>
    <w:rsid w:val="00AC5F62"/>
    <w:rsid w:val="00AC6254"/>
    <w:rsid w:val="00AC65B1"/>
    <w:rsid w:val="00AC717A"/>
    <w:rsid w:val="00AC792A"/>
    <w:rsid w:val="00AC7D7E"/>
    <w:rsid w:val="00AD005E"/>
    <w:rsid w:val="00AD00EC"/>
    <w:rsid w:val="00AD03E5"/>
    <w:rsid w:val="00AD06F7"/>
    <w:rsid w:val="00AD07A9"/>
    <w:rsid w:val="00AD08D6"/>
    <w:rsid w:val="00AD0A84"/>
    <w:rsid w:val="00AD0B89"/>
    <w:rsid w:val="00AD0D06"/>
    <w:rsid w:val="00AD0DDB"/>
    <w:rsid w:val="00AD11A5"/>
    <w:rsid w:val="00AD1321"/>
    <w:rsid w:val="00AD137D"/>
    <w:rsid w:val="00AD19ED"/>
    <w:rsid w:val="00AD2269"/>
    <w:rsid w:val="00AD276A"/>
    <w:rsid w:val="00AD2774"/>
    <w:rsid w:val="00AD2AA5"/>
    <w:rsid w:val="00AD32B7"/>
    <w:rsid w:val="00AD3ED0"/>
    <w:rsid w:val="00AD43AF"/>
    <w:rsid w:val="00AD4460"/>
    <w:rsid w:val="00AD4FED"/>
    <w:rsid w:val="00AD513F"/>
    <w:rsid w:val="00AD6289"/>
    <w:rsid w:val="00AD67BC"/>
    <w:rsid w:val="00AD68AA"/>
    <w:rsid w:val="00AD7519"/>
    <w:rsid w:val="00AD7873"/>
    <w:rsid w:val="00AD795E"/>
    <w:rsid w:val="00AD7A28"/>
    <w:rsid w:val="00AD7A41"/>
    <w:rsid w:val="00AE0146"/>
    <w:rsid w:val="00AE033B"/>
    <w:rsid w:val="00AE090B"/>
    <w:rsid w:val="00AE0D4E"/>
    <w:rsid w:val="00AE1024"/>
    <w:rsid w:val="00AE1124"/>
    <w:rsid w:val="00AE1ABD"/>
    <w:rsid w:val="00AE22EE"/>
    <w:rsid w:val="00AE230E"/>
    <w:rsid w:val="00AE2321"/>
    <w:rsid w:val="00AE2822"/>
    <w:rsid w:val="00AE2ADF"/>
    <w:rsid w:val="00AE2AF7"/>
    <w:rsid w:val="00AE2F9B"/>
    <w:rsid w:val="00AE3127"/>
    <w:rsid w:val="00AE37EE"/>
    <w:rsid w:val="00AE395E"/>
    <w:rsid w:val="00AE3A5C"/>
    <w:rsid w:val="00AE3DB0"/>
    <w:rsid w:val="00AE3FCB"/>
    <w:rsid w:val="00AE407A"/>
    <w:rsid w:val="00AE43E4"/>
    <w:rsid w:val="00AE44CB"/>
    <w:rsid w:val="00AE44F2"/>
    <w:rsid w:val="00AE497E"/>
    <w:rsid w:val="00AE5140"/>
    <w:rsid w:val="00AE58B9"/>
    <w:rsid w:val="00AE5C31"/>
    <w:rsid w:val="00AE5C89"/>
    <w:rsid w:val="00AE6223"/>
    <w:rsid w:val="00AE6D89"/>
    <w:rsid w:val="00AE73A2"/>
    <w:rsid w:val="00AE7844"/>
    <w:rsid w:val="00AE787B"/>
    <w:rsid w:val="00AE7B89"/>
    <w:rsid w:val="00AF0B50"/>
    <w:rsid w:val="00AF0E58"/>
    <w:rsid w:val="00AF14E6"/>
    <w:rsid w:val="00AF155B"/>
    <w:rsid w:val="00AF1990"/>
    <w:rsid w:val="00AF19AD"/>
    <w:rsid w:val="00AF2157"/>
    <w:rsid w:val="00AF25E0"/>
    <w:rsid w:val="00AF26B3"/>
    <w:rsid w:val="00AF2720"/>
    <w:rsid w:val="00AF288C"/>
    <w:rsid w:val="00AF2990"/>
    <w:rsid w:val="00AF369D"/>
    <w:rsid w:val="00AF38A7"/>
    <w:rsid w:val="00AF4142"/>
    <w:rsid w:val="00AF41A2"/>
    <w:rsid w:val="00AF446E"/>
    <w:rsid w:val="00AF4C37"/>
    <w:rsid w:val="00AF4C7C"/>
    <w:rsid w:val="00AF502A"/>
    <w:rsid w:val="00AF5BB6"/>
    <w:rsid w:val="00AF6121"/>
    <w:rsid w:val="00AF6942"/>
    <w:rsid w:val="00AF6A69"/>
    <w:rsid w:val="00AF6BD2"/>
    <w:rsid w:val="00AF6F1E"/>
    <w:rsid w:val="00AF70F9"/>
    <w:rsid w:val="00AF742F"/>
    <w:rsid w:val="00AF7714"/>
    <w:rsid w:val="00AF7D60"/>
    <w:rsid w:val="00B0025D"/>
    <w:rsid w:val="00B0090E"/>
    <w:rsid w:val="00B00916"/>
    <w:rsid w:val="00B009B5"/>
    <w:rsid w:val="00B01812"/>
    <w:rsid w:val="00B0184F"/>
    <w:rsid w:val="00B0235A"/>
    <w:rsid w:val="00B0237E"/>
    <w:rsid w:val="00B0300D"/>
    <w:rsid w:val="00B032B7"/>
    <w:rsid w:val="00B040DF"/>
    <w:rsid w:val="00B0438C"/>
    <w:rsid w:val="00B045A2"/>
    <w:rsid w:val="00B0513F"/>
    <w:rsid w:val="00B052EA"/>
    <w:rsid w:val="00B052F4"/>
    <w:rsid w:val="00B05678"/>
    <w:rsid w:val="00B056FB"/>
    <w:rsid w:val="00B05895"/>
    <w:rsid w:val="00B058FA"/>
    <w:rsid w:val="00B06659"/>
    <w:rsid w:val="00B06B20"/>
    <w:rsid w:val="00B06C8E"/>
    <w:rsid w:val="00B07402"/>
    <w:rsid w:val="00B0743B"/>
    <w:rsid w:val="00B07CBC"/>
    <w:rsid w:val="00B104A1"/>
    <w:rsid w:val="00B10651"/>
    <w:rsid w:val="00B10824"/>
    <w:rsid w:val="00B10FB0"/>
    <w:rsid w:val="00B1115B"/>
    <w:rsid w:val="00B1117E"/>
    <w:rsid w:val="00B11222"/>
    <w:rsid w:val="00B11310"/>
    <w:rsid w:val="00B122D2"/>
    <w:rsid w:val="00B12649"/>
    <w:rsid w:val="00B1275B"/>
    <w:rsid w:val="00B12CD7"/>
    <w:rsid w:val="00B133B3"/>
    <w:rsid w:val="00B1386C"/>
    <w:rsid w:val="00B13A51"/>
    <w:rsid w:val="00B13ECF"/>
    <w:rsid w:val="00B13FBD"/>
    <w:rsid w:val="00B141AB"/>
    <w:rsid w:val="00B14233"/>
    <w:rsid w:val="00B14342"/>
    <w:rsid w:val="00B145C6"/>
    <w:rsid w:val="00B14719"/>
    <w:rsid w:val="00B14A58"/>
    <w:rsid w:val="00B14D9C"/>
    <w:rsid w:val="00B14EBD"/>
    <w:rsid w:val="00B151E0"/>
    <w:rsid w:val="00B152B6"/>
    <w:rsid w:val="00B1533A"/>
    <w:rsid w:val="00B1544B"/>
    <w:rsid w:val="00B15908"/>
    <w:rsid w:val="00B15FEF"/>
    <w:rsid w:val="00B16E2C"/>
    <w:rsid w:val="00B16F59"/>
    <w:rsid w:val="00B17033"/>
    <w:rsid w:val="00B17082"/>
    <w:rsid w:val="00B17F0E"/>
    <w:rsid w:val="00B17F50"/>
    <w:rsid w:val="00B20126"/>
    <w:rsid w:val="00B2026A"/>
    <w:rsid w:val="00B21274"/>
    <w:rsid w:val="00B2137F"/>
    <w:rsid w:val="00B21656"/>
    <w:rsid w:val="00B21A8B"/>
    <w:rsid w:val="00B21DCB"/>
    <w:rsid w:val="00B222C5"/>
    <w:rsid w:val="00B23795"/>
    <w:rsid w:val="00B23908"/>
    <w:rsid w:val="00B23F7F"/>
    <w:rsid w:val="00B23FB2"/>
    <w:rsid w:val="00B2421D"/>
    <w:rsid w:val="00B2470C"/>
    <w:rsid w:val="00B24CA6"/>
    <w:rsid w:val="00B24CED"/>
    <w:rsid w:val="00B253E3"/>
    <w:rsid w:val="00B25528"/>
    <w:rsid w:val="00B25A05"/>
    <w:rsid w:val="00B25BCF"/>
    <w:rsid w:val="00B2627F"/>
    <w:rsid w:val="00B2636D"/>
    <w:rsid w:val="00B26FA1"/>
    <w:rsid w:val="00B27728"/>
    <w:rsid w:val="00B27A61"/>
    <w:rsid w:val="00B30C72"/>
    <w:rsid w:val="00B30F92"/>
    <w:rsid w:val="00B310B2"/>
    <w:rsid w:val="00B31C45"/>
    <w:rsid w:val="00B31FD8"/>
    <w:rsid w:val="00B32049"/>
    <w:rsid w:val="00B327B4"/>
    <w:rsid w:val="00B32842"/>
    <w:rsid w:val="00B32B9B"/>
    <w:rsid w:val="00B32F40"/>
    <w:rsid w:val="00B33421"/>
    <w:rsid w:val="00B34C7B"/>
    <w:rsid w:val="00B34DC0"/>
    <w:rsid w:val="00B3523B"/>
    <w:rsid w:val="00B35FB7"/>
    <w:rsid w:val="00B3603C"/>
    <w:rsid w:val="00B36445"/>
    <w:rsid w:val="00B365C5"/>
    <w:rsid w:val="00B36692"/>
    <w:rsid w:val="00B367BF"/>
    <w:rsid w:val="00B36998"/>
    <w:rsid w:val="00B36EAD"/>
    <w:rsid w:val="00B36F25"/>
    <w:rsid w:val="00B37757"/>
    <w:rsid w:val="00B3791D"/>
    <w:rsid w:val="00B37EA0"/>
    <w:rsid w:val="00B40C22"/>
    <w:rsid w:val="00B40ED1"/>
    <w:rsid w:val="00B412CC"/>
    <w:rsid w:val="00B4172C"/>
    <w:rsid w:val="00B41A94"/>
    <w:rsid w:val="00B41EA8"/>
    <w:rsid w:val="00B42021"/>
    <w:rsid w:val="00B4203E"/>
    <w:rsid w:val="00B422A4"/>
    <w:rsid w:val="00B424CC"/>
    <w:rsid w:val="00B424FB"/>
    <w:rsid w:val="00B42896"/>
    <w:rsid w:val="00B42902"/>
    <w:rsid w:val="00B4299D"/>
    <w:rsid w:val="00B42C28"/>
    <w:rsid w:val="00B42F5B"/>
    <w:rsid w:val="00B43016"/>
    <w:rsid w:val="00B43BDB"/>
    <w:rsid w:val="00B43DB2"/>
    <w:rsid w:val="00B43F25"/>
    <w:rsid w:val="00B44552"/>
    <w:rsid w:val="00B44923"/>
    <w:rsid w:val="00B44C17"/>
    <w:rsid w:val="00B44DB2"/>
    <w:rsid w:val="00B44FE9"/>
    <w:rsid w:val="00B45046"/>
    <w:rsid w:val="00B450D4"/>
    <w:rsid w:val="00B45632"/>
    <w:rsid w:val="00B45B72"/>
    <w:rsid w:val="00B45EB7"/>
    <w:rsid w:val="00B46234"/>
    <w:rsid w:val="00B46F9E"/>
    <w:rsid w:val="00B47395"/>
    <w:rsid w:val="00B47544"/>
    <w:rsid w:val="00B478C1"/>
    <w:rsid w:val="00B505A1"/>
    <w:rsid w:val="00B50786"/>
    <w:rsid w:val="00B50E3B"/>
    <w:rsid w:val="00B50EF4"/>
    <w:rsid w:val="00B51409"/>
    <w:rsid w:val="00B519AA"/>
    <w:rsid w:val="00B51B7A"/>
    <w:rsid w:val="00B520DD"/>
    <w:rsid w:val="00B527E9"/>
    <w:rsid w:val="00B52822"/>
    <w:rsid w:val="00B52E93"/>
    <w:rsid w:val="00B5337B"/>
    <w:rsid w:val="00B533A6"/>
    <w:rsid w:val="00B534CD"/>
    <w:rsid w:val="00B53AD1"/>
    <w:rsid w:val="00B53B5F"/>
    <w:rsid w:val="00B53E7A"/>
    <w:rsid w:val="00B5401C"/>
    <w:rsid w:val="00B54787"/>
    <w:rsid w:val="00B54924"/>
    <w:rsid w:val="00B54AB7"/>
    <w:rsid w:val="00B54B82"/>
    <w:rsid w:val="00B54B99"/>
    <w:rsid w:val="00B54B9C"/>
    <w:rsid w:val="00B54D74"/>
    <w:rsid w:val="00B54F9D"/>
    <w:rsid w:val="00B5513C"/>
    <w:rsid w:val="00B556B6"/>
    <w:rsid w:val="00B558C2"/>
    <w:rsid w:val="00B55C54"/>
    <w:rsid w:val="00B55F9D"/>
    <w:rsid w:val="00B56CFA"/>
    <w:rsid w:val="00B56E63"/>
    <w:rsid w:val="00B573DE"/>
    <w:rsid w:val="00B5752B"/>
    <w:rsid w:val="00B57B16"/>
    <w:rsid w:val="00B607F4"/>
    <w:rsid w:val="00B60A45"/>
    <w:rsid w:val="00B60A47"/>
    <w:rsid w:val="00B60A87"/>
    <w:rsid w:val="00B60B92"/>
    <w:rsid w:val="00B60EA0"/>
    <w:rsid w:val="00B61096"/>
    <w:rsid w:val="00B61155"/>
    <w:rsid w:val="00B614F4"/>
    <w:rsid w:val="00B6175A"/>
    <w:rsid w:val="00B618D6"/>
    <w:rsid w:val="00B61B0D"/>
    <w:rsid w:val="00B61B61"/>
    <w:rsid w:val="00B62075"/>
    <w:rsid w:val="00B62336"/>
    <w:rsid w:val="00B633B9"/>
    <w:rsid w:val="00B63BD1"/>
    <w:rsid w:val="00B63F8A"/>
    <w:rsid w:val="00B645C8"/>
    <w:rsid w:val="00B64AB7"/>
    <w:rsid w:val="00B64BBB"/>
    <w:rsid w:val="00B64FFD"/>
    <w:rsid w:val="00B65166"/>
    <w:rsid w:val="00B6525A"/>
    <w:rsid w:val="00B652D3"/>
    <w:rsid w:val="00B6538A"/>
    <w:rsid w:val="00B6584D"/>
    <w:rsid w:val="00B6609E"/>
    <w:rsid w:val="00B66160"/>
    <w:rsid w:val="00B6617D"/>
    <w:rsid w:val="00B662F6"/>
    <w:rsid w:val="00B664F5"/>
    <w:rsid w:val="00B66659"/>
    <w:rsid w:val="00B66C9D"/>
    <w:rsid w:val="00B66E40"/>
    <w:rsid w:val="00B6733D"/>
    <w:rsid w:val="00B6747E"/>
    <w:rsid w:val="00B67A03"/>
    <w:rsid w:val="00B7079A"/>
    <w:rsid w:val="00B70B43"/>
    <w:rsid w:val="00B7112B"/>
    <w:rsid w:val="00B711BC"/>
    <w:rsid w:val="00B71E50"/>
    <w:rsid w:val="00B7216B"/>
    <w:rsid w:val="00B72301"/>
    <w:rsid w:val="00B72773"/>
    <w:rsid w:val="00B72CE9"/>
    <w:rsid w:val="00B73055"/>
    <w:rsid w:val="00B73132"/>
    <w:rsid w:val="00B7357D"/>
    <w:rsid w:val="00B73ABC"/>
    <w:rsid w:val="00B743AA"/>
    <w:rsid w:val="00B74903"/>
    <w:rsid w:val="00B749CA"/>
    <w:rsid w:val="00B760A7"/>
    <w:rsid w:val="00B760C6"/>
    <w:rsid w:val="00B76A0B"/>
    <w:rsid w:val="00B76DA2"/>
    <w:rsid w:val="00B7703D"/>
    <w:rsid w:val="00B771EC"/>
    <w:rsid w:val="00B7784C"/>
    <w:rsid w:val="00B7789D"/>
    <w:rsid w:val="00B77DCF"/>
    <w:rsid w:val="00B805BF"/>
    <w:rsid w:val="00B80C2E"/>
    <w:rsid w:val="00B80E29"/>
    <w:rsid w:val="00B80EFC"/>
    <w:rsid w:val="00B8184D"/>
    <w:rsid w:val="00B81DDB"/>
    <w:rsid w:val="00B8232B"/>
    <w:rsid w:val="00B825E1"/>
    <w:rsid w:val="00B82D3F"/>
    <w:rsid w:val="00B82F9F"/>
    <w:rsid w:val="00B83132"/>
    <w:rsid w:val="00B83424"/>
    <w:rsid w:val="00B836BA"/>
    <w:rsid w:val="00B8383C"/>
    <w:rsid w:val="00B83EB6"/>
    <w:rsid w:val="00B842AE"/>
    <w:rsid w:val="00B84694"/>
    <w:rsid w:val="00B846E5"/>
    <w:rsid w:val="00B84A43"/>
    <w:rsid w:val="00B84B10"/>
    <w:rsid w:val="00B84FBE"/>
    <w:rsid w:val="00B85614"/>
    <w:rsid w:val="00B85718"/>
    <w:rsid w:val="00B859E9"/>
    <w:rsid w:val="00B85C2F"/>
    <w:rsid w:val="00B86224"/>
    <w:rsid w:val="00B8632B"/>
    <w:rsid w:val="00B8674A"/>
    <w:rsid w:val="00B86807"/>
    <w:rsid w:val="00B868AD"/>
    <w:rsid w:val="00B868CD"/>
    <w:rsid w:val="00B87154"/>
    <w:rsid w:val="00B871B0"/>
    <w:rsid w:val="00B87493"/>
    <w:rsid w:val="00B874D2"/>
    <w:rsid w:val="00B8776C"/>
    <w:rsid w:val="00B87BD7"/>
    <w:rsid w:val="00B87D43"/>
    <w:rsid w:val="00B903FC"/>
    <w:rsid w:val="00B9097D"/>
    <w:rsid w:val="00B90C27"/>
    <w:rsid w:val="00B90CF6"/>
    <w:rsid w:val="00B91041"/>
    <w:rsid w:val="00B91526"/>
    <w:rsid w:val="00B915BA"/>
    <w:rsid w:val="00B9188C"/>
    <w:rsid w:val="00B918C1"/>
    <w:rsid w:val="00B919B0"/>
    <w:rsid w:val="00B91CAB"/>
    <w:rsid w:val="00B925A5"/>
    <w:rsid w:val="00B925BC"/>
    <w:rsid w:val="00B92852"/>
    <w:rsid w:val="00B92A40"/>
    <w:rsid w:val="00B92EF7"/>
    <w:rsid w:val="00B93214"/>
    <w:rsid w:val="00B93676"/>
    <w:rsid w:val="00B93BF7"/>
    <w:rsid w:val="00B93DAC"/>
    <w:rsid w:val="00B9411B"/>
    <w:rsid w:val="00B94169"/>
    <w:rsid w:val="00B944DE"/>
    <w:rsid w:val="00B9494A"/>
    <w:rsid w:val="00B94AD1"/>
    <w:rsid w:val="00B94EB7"/>
    <w:rsid w:val="00B94EEA"/>
    <w:rsid w:val="00B95441"/>
    <w:rsid w:val="00B95884"/>
    <w:rsid w:val="00B95C08"/>
    <w:rsid w:val="00B9625E"/>
    <w:rsid w:val="00B96481"/>
    <w:rsid w:val="00B967E8"/>
    <w:rsid w:val="00B96C2F"/>
    <w:rsid w:val="00B975A5"/>
    <w:rsid w:val="00B97D61"/>
    <w:rsid w:val="00B97E8E"/>
    <w:rsid w:val="00BA00C4"/>
    <w:rsid w:val="00BA0122"/>
    <w:rsid w:val="00BA0761"/>
    <w:rsid w:val="00BA0A7C"/>
    <w:rsid w:val="00BA0DAB"/>
    <w:rsid w:val="00BA0DDE"/>
    <w:rsid w:val="00BA1693"/>
    <w:rsid w:val="00BA1802"/>
    <w:rsid w:val="00BA1AE3"/>
    <w:rsid w:val="00BA1E1F"/>
    <w:rsid w:val="00BA2365"/>
    <w:rsid w:val="00BA2460"/>
    <w:rsid w:val="00BA2517"/>
    <w:rsid w:val="00BA26E0"/>
    <w:rsid w:val="00BA28FE"/>
    <w:rsid w:val="00BA3A55"/>
    <w:rsid w:val="00BA3E8A"/>
    <w:rsid w:val="00BA464D"/>
    <w:rsid w:val="00BA4804"/>
    <w:rsid w:val="00BA4ACD"/>
    <w:rsid w:val="00BA4BEF"/>
    <w:rsid w:val="00BA59BF"/>
    <w:rsid w:val="00BA5B16"/>
    <w:rsid w:val="00BA640F"/>
    <w:rsid w:val="00BA6542"/>
    <w:rsid w:val="00BA699D"/>
    <w:rsid w:val="00BA6B03"/>
    <w:rsid w:val="00BA705B"/>
    <w:rsid w:val="00BA70B9"/>
    <w:rsid w:val="00BB021E"/>
    <w:rsid w:val="00BB0273"/>
    <w:rsid w:val="00BB08C9"/>
    <w:rsid w:val="00BB092E"/>
    <w:rsid w:val="00BB0939"/>
    <w:rsid w:val="00BB12E4"/>
    <w:rsid w:val="00BB1DF3"/>
    <w:rsid w:val="00BB1EA4"/>
    <w:rsid w:val="00BB1F5A"/>
    <w:rsid w:val="00BB22F4"/>
    <w:rsid w:val="00BB241F"/>
    <w:rsid w:val="00BB2647"/>
    <w:rsid w:val="00BB26A6"/>
    <w:rsid w:val="00BB3112"/>
    <w:rsid w:val="00BB3364"/>
    <w:rsid w:val="00BB3404"/>
    <w:rsid w:val="00BB35A5"/>
    <w:rsid w:val="00BB3B3D"/>
    <w:rsid w:val="00BB3EAE"/>
    <w:rsid w:val="00BB4036"/>
    <w:rsid w:val="00BB48D7"/>
    <w:rsid w:val="00BB499D"/>
    <w:rsid w:val="00BB5048"/>
    <w:rsid w:val="00BB51FD"/>
    <w:rsid w:val="00BB52DD"/>
    <w:rsid w:val="00BB5718"/>
    <w:rsid w:val="00BB585C"/>
    <w:rsid w:val="00BB5E33"/>
    <w:rsid w:val="00BB66F1"/>
    <w:rsid w:val="00BB71DB"/>
    <w:rsid w:val="00BB7523"/>
    <w:rsid w:val="00BB7AE0"/>
    <w:rsid w:val="00BB7C85"/>
    <w:rsid w:val="00BB7F57"/>
    <w:rsid w:val="00BC0172"/>
    <w:rsid w:val="00BC02F1"/>
    <w:rsid w:val="00BC06D1"/>
    <w:rsid w:val="00BC0A57"/>
    <w:rsid w:val="00BC1484"/>
    <w:rsid w:val="00BC178E"/>
    <w:rsid w:val="00BC1C0E"/>
    <w:rsid w:val="00BC1C69"/>
    <w:rsid w:val="00BC1D04"/>
    <w:rsid w:val="00BC2427"/>
    <w:rsid w:val="00BC31EE"/>
    <w:rsid w:val="00BC33F9"/>
    <w:rsid w:val="00BC344B"/>
    <w:rsid w:val="00BC3586"/>
    <w:rsid w:val="00BC4205"/>
    <w:rsid w:val="00BC49A8"/>
    <w:rsid w:val="00BC4CB4"/>
    <w:rsid w:val="00BC4DE0"/>
    <w:rsid w:val="00BC4E9D"/>
    <w:rsid w:val="00BC5072"/>
    <w:rsid w:val="00BC508C"/>
    <w:rsid w:val="00BC51A1"/>
    <w:rsid w:val="00BC54D6"/>
    <w:rsid w:val="00BC6162"/>
    <w:rsid w:val="00BC631C"/>
    <w:rsid w:val="00BC65AE"/>
    <w:rsid w:val="00BC6AC1"/>
    <w:rsid w:val="00BC6BF6"/>
    <w:rsid w:val="00BC6E57"/>
    <w:rsid w:val="00BC70CB"/>
    <w:rsid w:val="00BC75FE"/>
    <w:rsid w:val="00BD0A02"/>
    <w:rsid w:val="00BD0F79"/>
    <w:rsid w:val="00BD0FA7"/>
    <w:rsid w:val="00BD1227"/>
    <w:rsid w:val="00BD13E5"/>
    <w:rsid w:val="00BD1ABB"/>
    <w:rsid w:val="00BD1BD2"/>
    <w:rsid w:val="00BD1C08"/>
    <w:rsid w:val="00BD1FF8"/>
    <w:rsid w:val="00BD2DE5"/>
    <w:rsid w:val="00BD30DA"/>
    <w:rsid w:val="00BD324E"/>
    <w:rsid w:val="00BD3453"/>
    <w:rsid w:val="00BD39E9"/>
    <w:rsid w:val="00BD3CF4"/>
    <w:rsid w:val="00BD473E"/>
    <w:rsid w:val="00BD4A3C"/>
    <w:rsid w:val="00BD4D3A"/>
    <w:rsid w:val="00BD5357"/>
    <w:rsid w:val="00BD53A5"/>
    <w:rsid w:val="00BD58B3"/>
    <w:rsid w:val="00BD5A91"/>
    <w:rsid w:val="00BD5CBB"/>
    <w:rsid w:val="00BD5E93"/>
    <w:rsid w:val="00BD6FDC"/>
    <w:rsid w:val="00BD75AD"/>
    <w:rsid w:val="00BD79BE"/>
    <w:rsid w:val="00BD7FA7"/>
    <w:rsid w:val="00BE032D"/>
    <w:rsid w:val="00BE0354"/>
    <w:rsid w:val="00BE1034"/>
    <w:rsid w:val="00BE1479"/>
    <w:rsid w:val="00BE25C3"/>
    <w:rsid w:val="00BE280A"/>
    <w:rsid w:val="00BE2A67"/>
    <w:rsid w:val="00BE2E0C"/>
    <w:rsid w:val="00BE34B9"/>
    <w:rsid w:val="00BE3748"/>
    <w:rsid w:val="00BE3D91"/>
    <w:rsid w:val="00BE3DAB"/>
    <w:rsid w:val="00BE3E50"/>
    <w:rsid w:val="00BE425D"/>
    <w:rsid w:val="00BE4525"/>
    <w:rsid w:val="00BE48E0"/>
    <w:rsid w:val="00BE4C6D"/>
    <w:rsid w:val="00BE5829"/>
    <w:rsid w:val="00BE5C52"/>
    <w:rsid w:val="00BE623A"/>
    <w:rsid w:val="00BE6AD2"/>
    <w:rsid w:val="00BE6B94"/>
    <w:rsid w:val="00BE6CD5"/>
    <w:rsid w:val="00BE6E58"/>
    <w:rsid w:val="00BE6EBF"/>
    <w:rsid w:val="00BE712A"/>
    <w:rsid w:val="00BE733B"/>
    <w:rsid w:val="00BE7748"/>
    <w:rsid w:val="00BE79F2"/>
    <w:rsid w:val="00BE7CBA"/>
    <w:rsid w:val="00BE7EC5"/>
    <w:rsid w:val="00BF0D0A"/>
    <w:rsid w:val="00BF0DA4"/>
    <w:rsid w:val="00BF10A8"/>
    <w:rsid w:val="00BF14C3"/>
    <w:rsid w:val="00BF1829"/>
    <w:rsid w:val="00BF1B40"/>
    <w:rsid w:val="00BF28D5"/>
    <w:rsid w:val="00BF389D"/>
    <w:rsid w:val="00BF39DE"/>
    <w:rsid w:val="00BF3B37"/>
    <w:rsid w:val="00BF3F53"/>
    <w:rsid w:val="00BF41DF"/>
    <w:rsid w:val="00BF4578"/>
    <w:rsid w:val="00BF45AA"/>
    <w:rsid w:val="00BF494A"/>
    <w:rsid w:val="00BF49F8"/>
    <w:rsid w:val="00BF5058"/>
    <w:rsid w:val="00BF51DC"/>
    <w:rsid w:val="00BF5613"/>
    <w:rsid w:val="00BF5F1D"/>
    <w:rsid w:val="00BF660E"/>
    <w:rsid w:val="00BF75CD"/>
    <w:rsid w:val="00BF7877"/>
    <w:rsid w:val="00BF7EAA"/>
    <w:rsid w:val="00BF7FE4"/>
    <w:rsid w:val="00C0010B"/>
    <w:rsid w:val="00C0031D"/>
    <w:rsid w:val="00C00670"/>
    <w:rsid w:val="00C00907"/>
    <w:rsid w:val="00C00E96"/>
    <w:rsid w:val="00C01706"/>
    <w:rsid w:val="00C01BEE"/>
    <w:rsid w:val="00C01C69"/>
    <w:rsid w:val="00C01DFD"/>
    <w:rsid w:val="00C01F73"/>
    <w:rsid w:val="00C02AE4"/>
    <w:rsid w:val="00C02B0E"/>
    <w:rsid w:val="00C02E95"/>
    <w:rsid w:val="00C03001"/>
    <w:rsid w:val="00C03049"/>
    <w:rsid w:val="00C033C5"/>
    <w:rsid w:val="00C034D3"/>
    <w:rsid w:val="00C03777"/>
    <w:rsid w:val="00C037A0"/>
    <w:rsid w:val="00C03B35"/>
    <w:rsid w:val="00C03CE0"/>
    <w:rsid w:val="00C03DCF"/>
    <w:rsid w:val="00C03DFA"/>
    <w:rsid w:val="00C04383"/>
    <w:rsid w:val="00C044BB"/>
    <w:rsid w:val="00C04933"/>
    <w:rsid w:val="00C0523C"/>
    <w:rsid w:val="00C05745"/>
    <w:rsid w:val="00C057C3"/>
    <w:rsid w:val="00C05B87"/>
    <w:rsid w:val="00C05D4C"/>
    <w:rsid w:val="00C05E72"/>
    <w:rsid w:val="00C0604A"/>
    <w:rsid w:val="00C061AA"/>
    <w:rsid w:val="00C0632C"/>
    <w:rsid w:val="00C06361"/>
    <w:rsid w:val="00C06BF0"/>
    <w:rsid w:val="00C06FAD"/>
    <w:rsid w:val="00C070C2"/>
    <w:rsid w:val="00C07122"/>
    <w:rsid w:val="00C071DC"/>
    <w:rsid w:val="00C074D6"/>
    <w:rsid w:val="00C0786E"/>
    <w:rsid w:val="00C07AB3"/>
    <w:rsid w:val="00C07BDF"/>
    <w:rsid w:val="00C07DE4"/>
    <w:rsid w:val="00C07FD6"/>
    <w:rsid w:val="00C102D2"/>
    <w:rsid w:val="00C10504"/>
    <w:rsid w:val="00C107B8"/>
    <w:rsid w:val="00C10AEB"/>
    <w:rsid w:val="00C10E0F"/>
    <w:rsid w:val="00C112B4"/>
    <w:rsid w:val="00C11391"/>
    <w:rsid w:val="00C11605"/>
    <w:rsid w:val="00C1185B"/>
    <w:rsid w:val="00C11FFC"/>
    <w:rsid w:val="00C123A1"/>
    <w:rsid w:val="00C125B4"/>
    <w:rsid w:val="00C125E7"/>
    <w:rsid w:val="00C13B77"/>
    <w:rsid w:val="00C13D35"/>
    <w:rsid w:val="00C13FD3"/>
    <w:rsid w:val="00C15750"/>
    <w:rsid w:val="00C15A32"/>
    <w:rsid w:val="00C16EA1"/>
    <w:rsid w:val="00C171CB"/>
    <w:rsid w:val="00C173D4"/>
    <w:rsid w:val="00C17D3A"/>
    <w:rsid w:val="00C2033A"/>
    <w:rsid w:val="00C203ED"/>
    <w:rsid w:val="00C2051D"/>
    <w:rsid w:val="00C20897"/>
    <w:rsid w:val="00C20E8E"/>
    <w:rsid w:val="00C2133D"/>
    <w:rsid w:val="00C21672"/>
    <w:rsid w:val="00C218E2"/>
    <w:rsid w:val="00C219DA"/>
    <w:rsid w:val="00C21B85"/>
    <w:rsid w:val="00C22367"/>
    <w:rsid w:val="00C224C2"/>
    <w:rsid w:val="00C226C1"/>
    <w:rsid w:val="00C22A06"/>
    <w:rsid w:val="00C24083"/>
    <w:rsid w:val="00C241A4"/>
    <w:rsid w:val="00C242AB"/>
    <w:rsid w:val="00C24C6D"/>
    <w:rsid w:val="00C24D40"/>
    <w:rsid w:val="00C24ECD"/>
    <w:rsid w:val="00C25A1F"/>
    <w:rsid w:val="00C2676A"/>
    <w:rsid w:val="00C268E1"/>
    <w:rsid w:val="00C26E14"/>
    <w:rsid w:val="00C2754C"/>
    <w:rsid w:val="00C3028A"/>
    <w:rsid w:val="00C3050E"/>
    <w:rsid w:val="00C305DC"/>
    <w:rsid w:val="00C30617"/>
    <w:rsid w:val="00C30ADD"/>
    <w:rsid w:val="00C30EF7"/>
    <w:rsid w:val="00C31178"/>
    <w:rsid w:val="00C31388"/>
    <w:rsid w:val="00C3154E"/>
    <w:rsid w:val="00C3293D"/>
    <w:rsid w:val="00C334B6"/>
    <w:rsid w:val="00C337A3"/>
    <w:rsid w:val="00C33CAC"/>
    <w:rsid w:val="00C344F4"/>
    <w:rsid w:val="00C3485E"/>
    <w:rsid w:val="00C34A97"/>
    <w:rsid w:val="00C34C47"/>
    <w:rsid w:val="00C34CBE"/>
    <w:rsid w:val="00C34D3F"/>
    <w:rsid w:val="00C34F07"/>
    <w:rsid w:val="00C352CF"/>
    <w:rsid w:val="00C35557"/>
    <w:rsid w:val="00C35589"/>
    <w:rsid w:val="00C359BF"/>
    <w:rsid w:val="00C35C56"/>
    <w:rsid w:val="00C361A0"/>
    <w:rsid w:val="00C3639B"/>
    <w:rsid w:val="00C363AE"/>
    <w:rsid w:val="00C36563"/>
    <w:rsid w:val="00C36891"/>
    <w:rsid w:val="00C368DB"/>
    <w:rsid w:val="00C371C9"/>
    <w:rsid w:val="00C37225"/>
    <w:rsid w:val="00C3750F"/>
    <w:rsid w:val="00C375BD"/>
    <w:rsid w:val="00C378EB"/>
    <w:rsid w:val="00C37AB5"/>
    <w:rsid w:val="00C37B89"/>
    <w:rsid w:val="00C40463"/>
    <w:rsid w:val="00C405E0"/>
    <w:rsid w:val="00C40BE5"/>
    <w:rsid w:val="00C40EA1"/>
    <w:rsid w:val="00C414CE"/>
    <w:rsid w:val="00C41A00"/>
    <w:rsid w:val="00C41EFF"/>
    <w:rsid w:val="00C422D3"/>
    <w:rsid w:val="00C423E2"/>
    <w:rsid w:val="00C42825"/>
    <w:rsid w:val="00C432D1"/>
    <w:rsid w:val="00C43457"/>
    <w:rsid w:val="00C435BF"/>
    <w:rsid w:val="00C43E08"/>
    <w:rsid w:val="00C44146"/>
    <w:rsid w:val="00C4433E"/>
    <w:rsid w:val="00C44DDD"/>
    <w:rsid w:val="00C44E90"/>
    <w:rsid w:val="00C45460"/>
    <w:rsid w:val="00C45628"/>
    <w:rsid w:val="00C45787"/>
    <w:rsid w:val="00C45C71"/>
    <w:rsid w:val="00C460B3"/>
    <w:rsid w:val="00C46366"/>
    <w:rsid w:val="00C4652B"/>
    <w:rsid w:val="00C467CF"/>
    <w:rsid w:val="00C47137"/>
    <w:rsid w:val="00C473D4"/>
    <w:rsid w:val="00C47BBF"/>
    <w:rsid w:val="00C5030B"/>
    <w:rsid w:val="00C50C1C"/>
    <w:rsid w:val="00C50CB3"/>
    <w:rsid w:val="00C50E3F"/>
    <w:rsid w:val="00C51958"/>
    <w:rsid w:val="00C51DD5"/>
    <w:rsid w:val="00C52CD2"/>
    <w:rsid w:val="00C52CF1"/>
    <w:rsid w:val="00C53634"/>
    <w:rsid w:val="00C536A6"/>
    <w:rsid w:val="00C53869"/>
    <w:rsid w:val="00C53960"/>
    <w:rsid w:val="00C53E2E"/>
    <w:rsid w:val="00C53E79"/>
    <w:rsid w:val="00C54525"/>
    <w:rsid w:val="00C54FAA"/>
    <w:rsid w:val="00C55394"/>
    <w:rsid w:val="00C55B41"/>
    <w:rsid w:val="00C55CA1"/>
    <w:rsid w:val="00C566C9"/>
    <w:rsid w:val="00C574B7"/>
    <w:rsid w:val="00C57643"/>
    <w:rsid w:val="00C57C24"/>
    <w:rsid w:val="00C57E51"/>
    <w:rsid w:val="00C57FD5"/>
    <w:rsid w:val="00C60428"/>
    <w:rsid w:val="00C60798"/>
    <w:rsid w:val="00C60EFC"/>
    <w:rsid w:val="00C61043"/>
    <w:rsid w:val="00C610B7"/>
    <w:rsid w:val="00C61152"/>
    <w:rsid w:val="00C6116A"/>
    <w:rsid w:val="00C61178"/>
    <w:rsid w:val="00C61302"/>
    <w:rsid w:val="00C61608"/>
    <w:rsid w:val="00C6190C"/>
    <w:rsid w:val="00C61997"/>
    <w:rsid w:val="00C61C29"/>
    <w:rsid w:val="00C61C2D"/>
    <w:rsid w:val="00C61C6A"/>
    <w:rsid w:val="00C62312"/>
    <w:rsid w:val="00C624D0"/>
    <w:rsid w:val="00C6269C"/>
    <w:rsid w:val="00C62753"/>
    <w:rsid w:val="00C62F1D"/>
    <w:rsid w:val="00C63358"/>
    <w:rsid w:val="00C6398B"/>
    <w:rsid w:val="00C63EC5"/>
    <w:rsid w:val="00C64088"/>
    <w:rsid w:val="00C641DC"/>
    <w:rsid w:val="00C6441F"/>
    <w:rsid w:val="00C64D39"/>
    <w:rsid w:val="00C64D5E"/>
    <w:rsid w:val="00C65633"/>
    <w:rsid w:val="00C65727"/>
    <w:rsid w:val="00C65963"/>
    <w:rsid w:val="00C659A7"/>
    <w:rsid w:val="00C661FB"/>
    <w:rsid w:val="00C667AA"/>
    <w:rsid w:val="00C66CA2"/>
    <w:rsid w:val="00C67014"/>
    <w:rsid w:val="00C67043"/>
    <w:rsid w:val="00C6709C"/>
    <w:rsid w:val="00C6743C"/>
    <w:rsid w:val="00C67441"/>
    <w:rsid w:val="00C67D32"/>
    <w:rsid w:val="00C67D46"/>
    <w:rsid w:val="00C70156"/>
    <w:rsid w:val="00C70968"/>
    <w:rsid w:val="00C70B44"/>
    <w:rsid w:val="00C72684"/>
    <w:rsid w:val="00C728A1"/>
    <w:rsid w:val="00C72C53"/>
    <w:rsid w:val="00C72C9C"/>
    <w:rsid w:val="00C73973"/>
    <w:rsid w:val="00C73CCA"/>
    <w:rsid w:val="00C7487B"/>
    <w:rsid w:val="00C74985"/>
    <w:rsid w:val="00C74B89"/>
    <w:rsid w:val="00C74C4F"/>
    <w:rsid w:val="00C74CD6"/>
    <w:rsid w:val="00C7583C"/>
    <w:rsid w:val="00C75901"/>
    <w:rsid w:val="00C75AC6"/>
    <w:rsid w:val="00C75C59"/>
    <w:rsid w:val="00C7602E"/>
    <w:rsid w:val="00C76314"/>
    <w:rsid w:val="00C76428"/>
    <w:rsid w:val="00C7644F"/>
    <w:rsid w:val="00C76898"/>
    <w:rsid w:val="00C7784A"/>
    <w:rsid w:val="00C77B96"/>
    <w:rsid w:val="00C77E33"/>
    <w:rsid w:val="00C80537"/>
    <w:rsid w:val="00C80820"/>
    <w:rsid w:val="00C80CD4"/>
    <w:rsid w:val="00C8119F"/>
    <w:rsid w:val="00C8182D"/>
    <w:rsid w:val="00C8192E"/>
    <w:rsid w:val="00C81EC0"/>
    <w:rsid w:val="00C82475"/>
    <w:rsid w:val="00C829B4"/>
    <w:rsid w:val="00C82E43"/>
    <w:rsid w:val="00C840CC"/>
    <w:rsid w:val="00C842CA"/>
    <w:rsid w:val="00C8431C"/>
    <w:rsid w:val="00C84419"/>
    <w:rsid w:val="00C8464E"/>
    <w:rsid w:val="00C846CF"/>
    <w:rsid w:val="00C84E25"/>
    <w:rsid w:val="00C85252"/>
    <w:rsid w:val="00C85297"/>
    <w:rsid w:val="00C852CC"/>
    <w:rsid w:val="00C85387"/>
    <w:rsid w:val="00C85747"/>
    <w:rsid w:val="00C859EA"/>
    <w:rsid w:val="00C85BA9"/>
    <w:rsid w:val="00C85C14"/>
    <w:rsid w:val="00C85EE1"/>
    <w:rsid w:val="00C86D87"/>
    <w:rsid w:val="00C900D5"/>
    <w:rsid w:val="00C900EC"/>
    <w:rsid w:val="00C90349"/>
    <w:rsid w:val="00C9064B"/>
    <w:rsid w:val="00C907BD"/>
    <w:rsid w:val="00C90852"/>
    <w:rsid w:val="00C90BC1"/>
    <w:rsid w:val="00C920CC"/>
    <w:rsid w:val="00C9224F"/>
    <w:rsid w:val="00C925BD"/>
    <w:rsid w:val="00C92CEA"/>
    <w:rsid w:val="00C93AE4"/>
    <w:rsid w:val="00C94046"/>
    <w:rsid w:val="00C941B2"/>
    <w:rsid w:val="00C9453E"/>
    <w:rsid w:val="00C9465E"/>
    <w:rsid w:val="00C9491B"/>
    <w:rsid w:val="00C94A9A"/>
    <w:rsid w:val="00C94B55"/>
    <w:rsid w:val="00C94E99"/>
    <w:rsid w:val="00C9500E"/>
    <w:rsid w:val="00C95201"/>
    <w:rsid w:val="00C954A3"/>
    <w:rsid w:val="00C95A9C"/>
    <w:rsid w:val="00C96408"/>
    <w:rsid w:val="00C9673D"/>
    <w:rsid w:val="00C9683B"/>
    <w:rsid w:val="00C96D26"/>
    <w:rsid w:val="00C96DBC"/>
    <w:rsid w:val="00C973C2"/>
    <w:rsid w:val="00C97768"/>
    <w:rsid w:val="00CA0730"/>
    <w:rsid w:val="00CA0CA4"/>
    <w:rsid w:val="00CA1519"/>
    <w:rsid w:val="00CA1858"/>
    <w:rsid w:val="00CA1BA5"/>
    <w:rsid w:val="00CA1EE2"/>
    <w:rsid w:val="00CA211C"/>
    <w:rsid w:val="00CA2662"/>
    <w:rsid w:val="00CA27CE"/>
    <w:rsid w:val="00CA2828"/>
    <w:rsid w:val="00CA2845"/>
    <w:rsid w:val="00CA2A4B"/>
    <w:rsid w:val="00CA2BAA"/>
    <w:rsid w:val="00CA3170"/>
    <w:rsid w:val="00CA3C76"/>
    <w:rsid w:val="00CA4115"/>
    <w:rsid w:val="00CA415A"/>
    <w:rsid w:val="00CA4275"/>
    <w:rsid w:val="00CA46EB"/>
    <w:rsid w:val="00CA4AF7"/>
    <w:rsid w:val="00CA4D2E"/>
    <w:rsid w:val="00CA4EA3"/>
    <w:rsid w:val="00CA4F3E"/>
    <w:rsid w:val="00CA5068"/>
    <w:rsid w:val="00CA5285"/>
    <w:rsid w:val="00CA54F8"/>
    <w:rsid w:val="00CA5659"/>
    <w:rsid w:val="00CA5A23"/>
    <w:rsid w:val="00CA5D2D"/>
    <w:rsid w:val="00CA620B"/>
    <w:rsid w:val="00CA6685"/>
    <w:rsid w:val="00CA670B"/>
    <w:rsid w:val="00CA6D78"/>
    <w:rsid w:val="00CA71DC"/>
    <w:rsid w:val="00CA72EA"/>
    <w:rsid w:val="00CA7814"/>
    <w:rsid w:val="00CA7AAA"/>
    <w:rsid w:val="00CA7B7C"/>
    <w:rsid w:val="00CA7CE7"/>
    <w:rsid w:val="00CB0531"/>
    <w:rsid w:val="00CB0730"/>
    <w:rsid w:val="00CB098E"/>
    <w:rsid w:val="00CB09B2"/>
    <w:rsid w:val="00CB135A"/>
    <w:rsid w:val="00CB14A1"/>
    <w:rsid w:val="00CB19A9"/>
    <w:rsid w:val="00CB1B18"/>
    <w:rsid w:val="00CB2108"/>
    <w:rsid w:val="00CB2BF2"/>
    <w:rsid w:val="00CB3120"/>
    <w:rsid w:val="00CB3146"/>
    <w:rsid w:val="00CB3663"/>
    <w:rsid w:val="00CB3963"/>
    <w:rsid w:val="00CB3B05"/>
    <w:rsid w:val="00CB3DF6"/>
    <w:rsid w:val="00CB4CA9"/>
    <w:rsid w:val="00CB4CAE"/>
    <w:rsid w:val="00CB50D4"/>
    <w:rsid w:val="00CB51E8"/>
    <w:rsid w:val="00CB54FD"/>
    <w:rsid w:val="00CB5A10"/>
    <w:rsid w:val="00CB5C43"/>
    <w:rsid w:val="00CB5CFC"/>
    <w:rsid w:val="00CB664A"/>
    <w:rsid w:val="00CB680E"/>
    <w:rsid w:val="00CB71AF"/>
    <w:rsid w:val="00CB73EA"/>
    <w:rsid w:val="00CB7451"/>
    <w:rsid w:val="00CB7609"/>
    <w:rsid w:val="00CB793C"/>
    <w:rsid w:val="00CB7B7D"/>
    <w:rsid w:val="00CC029A"/>
    <w:rsid w:val="00CC04F6"/>
    <w:rsid w:val="00CC0690"/>
    <w:rsid w:val="00CC0F60"/>
    <w:rsid w:val="00CC108D"/>
    <w:rsid w:val="00CC1477"/>
    <w:rsid w:val="00CC148F"/>
    <w:rsid w:val="00CC1522"/>
    <w:rsid w:val="00CC1B2B"/>
    <w:rsid w:val="00CC259D"/>
    <w:rsid w:val="00CC28C7"/>
    <w:rsid w:val="00CC2C2A"/>
    <w:rsid w:val="00CC2C78"/>
    <w:rsid w:val="00CC4457"/>
    <w:rsid w:val="00CC449E"/>
    <w:rsid w:val="00CC4544"/>
    <w:rsid w:val="00CC4D62"/>
    <w:rsid w:val="00CC69C6"/>
    <w:rsid w:val="00CC6D30"/>
    <w:rsid w:val="00CC6E7E"/>
    <w:rsid w:val="00CC781E"/>
    <w:rsid w:val="00CC79BB"/>
    <w:rsid w:val="00CC7BFE"/>
    <w:rsid w:val="00CC7DCF"/>
    <w:rsid w:val="00CC7F12"/>
    <w:rsid w:val="00CC7FB4"/>
    <w:rsid w:val="00CD0289"/>
    <w:rsid w:val="00CD05CF"/>
    <w:rsid w:val="00CD0858"/>
    <w:rsid w:val="00CD0BF1"/>
    <w:rsid w:val="00CD10F0"/>
    <w:rsid w:val="00CD14A6"/>
    <w:rsid w:val="00CD185F"/>
    <w:rsid w:val="00CD199B"/>
    <w:rsid w:val="00CD1B02"/>
    <w:rsid w:val="00CD223F"/>
    <w:rsid w:val="00CD2397"/>
    <w:rsid w:val="00CD2627"/>
    <w:rsid w:val="00CD2CE7"/>
    <w:rsid w:val="00CD2E00"/>
    <w:rsid w:val="00CD33CE"/>
    <w:rsid w:val="00CD36EA"/>
    <w:rsid w:val="00CD3D09"/>
    <w:rsid w:val="00CD3D7C"/>
    <w:rsid w:val="00CD3F21"/>
    <w:rsid w:val="00CD45EE"/>
    <w:rsid w:val="00CD463B"/>
    <w:rsid w:val="00CD485F"/>
    <w:rsid w:val="00CD4ABB"/>
    <w:rsid w:val="00CD4F5A"/>
    <w:rsid w:val="00CD4FB0"/>
    <w:rsid w:val="00CD5174"/>
    <w:rsid w:val="00CD5728"/>
    <w:rsid w:val="00CD5B6D"/>
    <w:rsid w:val="00CD5EAF"/>
    <w:rsid w:val="00CD616F"/>
    <w:rsid w:val="00CD679E"/>
    <w:rsid w:val="00CD70B9"/>
    <w:rsid w:val="00CD7694"/>
    <w:rsid w:val="00CD7C40"/>
    <w:rsid w:val="00CE0000"/>
    <w:rsid w:val="00CE029B"/>
    <w:rsid w:val="00CE0691"/>
    <w:rsid w:val="00CE0A3D"/>
    <w:rsid w:val="00CE0A6E"/>
    <w:rsid w:val="00CE0AAE"/>
    <w:rsid w:val="00CE0BE7"/>
    <w:rsid w:val="00CE0E5E"/>
    <w:rsid w:val="00CE102F"/>
    <w:rsid w:val="00CE135F"/>
    <w:rsid w:val="00CE1413"/>
    <w:rsid w:val="00CE14C1"/>
    <w:rsid w:val="00CE18F3"/>
    <w:rsid w:val="00CE1AB0"/>
    <w:rsid w:val="00CE1EB9"/>
    <w:rsid w:val="00CE2256"/>
    <w:rsid w:val="00CE2A8F"/>
    <w:rsid w:val="00CE2B5B"/>
    <w:rsid w:val="00CE303C"/>
    <w:rsid w:val="00CE3760"/>
    <w:rsid w:val="00CE3BBE"/>
    <w:rsid w:val="00CE420C"/>
    <w:rsid w:val="00CE441C"/>
    <w:rsid w:val="00CE4460"/>
    <w:rsid w:val="00CE4F5A"/>
    <w:rsid w:val="00CE550E"/>
    <w:rsid w:val="00CE56F0"/>
    <w:rsid w:val="00CE5E25"/>
    <w:rsid w:val="00CE619C"/>
    <w:rsid w:val="00CE6393"/>
    <w:rsid w:val="00CE6549"/>
    <w:rsid w:val="00CE66C4"/>
    <w:rsid w:val="00CE6CE2"/>
    <w:rsid w:val="00CE6D31"/>
    <w:rsid w:val="00CE6D9C"/>
    <w:rsid w:val="00CE7317"/>
    <w:rsid w:val="00CE7762"/>
    <w:rsid w:val="00CE7892"/>
    <w:rsid w:val="00CE7C7A"/>
    <w:rsid w:val="00CE7FD0"/>
    <w:rsid w:val="00CE7FE3"/>
    <w:rsid w:val="00CF01E5"/>
    <w:rsid w:val="00CF096F"/>
    <w:rsid w:val="00CF0C1B"/>
    <w:rsid w:val="00CF0C5B"/>
    <w:rsid w:val="00CF0D80"/>
    <w:rsid w:val="00CF0ED0"/>
    <w:rsid w:val="00CF0FC2"/>
    <w:rsid w:val="00CF1095"/>
    <w:rsid w:val="00CF1F44"/>
    <w:rsid w:val="00CF215D"/>
    <w:rsid w:val="00CF26D4"/>
    <w:rsid w:val="00CF2AD4"/>
    <w:rsid w:val="00CF2E4B"/>
    <w:rsid w:val="00CF2E4F"/>
    <w:rsid w:val="00CF3284"/>
    <w:rsid w:val="00CF3AD4"/>
    <w:rsid w:val="00CF3DF5"/>
    <w:rsid w:val="00CF42F5"/>
    <w:rsid w:val="00CF436F"/>
    <w:rsid w:val="00CF4500"/>
    <w:rsid w:val="00CF491A"/>
    <w:rsid w:val="00CF49EA"/>
    <w:rsid w:val="00CF4A67"/>
    <w:rsid w:val="00CF4DA1"/>
    <w:rsid w:val="00CF51EA"/>
    <w:rsid w:val="00CF5F44"/>
    <w:rsid w:val="00CF6177"/>
    <w:rsid w:val="00CF67F0"/>
    <w:rsid w:val="00CF6814"/>
    <w:rsid w:val="00CF6F36"/>
    <w:rsid w:val="00CF7262"/>
    <w:rsid w:val="00CF76F6"/>
    <w:rsid w:val="00D006DC"/>
    <w:rsid w:val="00D00D10"/>
    <w:rsid w:val="00D0121B"/>
    <w:rsid w:val="00D01248"/>
    <w:rsid w:val="00D012C8"/>
    <w:rsid w:val="00D0214A"/>
    <w:rsid w:val="00D0216F"/>
    <w:rsid w:val="00D0259D"/>
    <w:rsid w:val="00D02743"/>
    <w:rsid w:val="00D0381E"/>
    <w:rsid w:val="00D038D3"/>
    <w:rsid w:val="00D0443B"/>
    <w:rsid w:val="00D056BD"/>
    <w:rsid w:val="00D060E3"/>
    <w:rsid w:val="00D061CC"/>
    <w:rsid w:val="00D06452"/>
    <w:rsid w:val="00D06840"/>
    <w:rsid w:val="00D07010"/>
    <w:rsid w:val="00D079DB"/>
    <w:rsid w:val="00D07CA4"/>
    <w:rsid w:val="00D07CD8"/>
    <w:rsid w:val="00D07E13"/>
    <w:rsid w:val="00D1017D"/>
    <w:rsid w:val="00D10428"/>
    <w:rsid w:val="00D107A0"/>
    <w:rsid w:val="00D107F0"/>
    <w:rsid w:val="00D10B8F"/>
    <w:rsid w:val="00D11499"/>
    <w:rsid w:val="00D11571"/>
    <w:rsid w:val="00D116D1"/>
    <w:rsid w:val="00D120AE"/>
    <w:rsid w:val="00D12988"/>
    <w:rsid w:val="00D12C36"/>
    <w:rsid w:val="00D12DDB"/>
    <w:rsid w:val="00D139C9"/>
    <w:rsid w:val="00D13BF5"/>
    <w:rsid w:val="00D13D88"/>
    <w:rsid w:val="00D141FD"/>
    <w:rsid w:val="00D14541"/>
    <w:rsid w:val="00D149D4"/>
    <w:rsid w:val="00D14D45"/>
    <w:rsid w:val="00D14F98"/>
    <w:rsid w:val="00D150A6"/>
    <w:rsid w:val="00D160FD"/>
    <w:rsid w:val="00D1655C"/>
    <w:rsid w:val="00D16655"/>
    <w:rsid w:val="00D16BED"/>
    <w:rsid w:val="00D17083"/>
    <w:rsid w:val="00D17178"/>
    <w:rsid w:val="00D174A8"/>
    <w:rsid w:val="00D1761D"/>
    <w:rsid w:val="00D17A95"/>
    <w:rsid w:val="00D17D0A"/>
    <w:rsid w:val="00D17D42"/>
    <w:rsid w:val="00D2012B"/>
    <w:rsid w:val="00D2019F"/>
    <w:rsid w:val="00D201C9"/>
    <w:rsid w:val="00D20F0B"/>
    <w:rsid w:val="00D2100F"/>
    <w:rsid w:val="00D2104D"/>
    <w:rsid w:val="00D21051"/>
    <w:rsid w:val="00D213B6"/>
    <w:rsid w:val="00D21411"/>
    <w:rsid w:val="00D21AF3"/>
    <w:rsid w:val="00D21BF8"/>
    <w:rsid w:val="00D223DC"/>
    <w:rsid w:val="00D22458"/>
    <w:rsid w:val="00D229DC"/>
    <w:rsid w:val="00D23272"/>
    <w:rsid w:val="00D23376"/>
    <w:rsid w:val="00D23459"/>
    <w:rsid w:val="00D23CC5"/>
    <w:rsid w:val="00D2504B"/>
    <w:rsid w:val="00D25A42"/>
    <w:rsid w:val="00D26930"/>
    <w:rsid w:val="00D2734B"/>
    <w:rsid w:val="00D27D8F"/>
    <w:rsid w:val="00D30027"/>
    <w:rsid w:val="00D30C7F"/>
    <w:rsid w:val="00D31553"/>
    <w:rsid w:val="00D31FD8"/>
    <w:rsid w:val="00D3254B"/>
    <w:rsid w:val="00D32581"/>
    <w:rsid w:val="00D32A5F"/>
    <w:rsid w:val="00D334C2"/>
    <w:rsid w:val="00D3398B"/>
    <w:rsid w:val="00D34036"/>
    <w:rsid w:val="00D34255"/>
    <w:rsid w:val="00D343C0"/>
    <w:rsid w:val="00D34882"/>
    <w:rsid w:val="00D348AF"/>
    <w:rsid w:val="00D34B5D"/>
    <w:rsid w:val="00D34DAF"/>
    <w:rsid w:val="00D34E0D"/>
    <w:rsid w:val="00D3508E"/>
    <w:rsid w:val="00D351FE"/>
    <w:rsid w:val="00D3585A"/>
    <w:rsid w:val="00D35BB9"/>
    <w:rsid w:val="00D35BF1"/>
    <w:rsid w:val="00D35F4C"/>
    <w:rsid w:val="00D36695"/>
    <w:rsid w:val="00D36CD6"/>
    <w:rsid w:val="00D37069"/>
    <w:rsid w:val="00D3744E"/>
    <w:rsid w:val="00D375D6"/>
    <w:rsid w:val="00D37739"/>
    <w:rsid w:val="00D37880"/>
    <w:rsid w:val="00D37A0F"/>
    <w:rsid w:val="00D37A20"/>
    <w:rsid w:val="00D37A93"/>
    <w:rsid w:val="00D37CA2"/>
    <w:rsid w:val="00D37EB6"/>
    <w:rsid w:val="00D37EEC"/>
    <w:rsid w:val="00D4076B"/>
    <w:rsid w:val="00D4091F"/>
    <w:rsid w:val="00D41BF8"/>
    <w:rsid w:val="00D41F57"/>
    <w:rsid w:val="00D4215B"/>
    <w:rsid w:val="00D421D5"/>
    <w:rsid w:val="00D42FD3"/>
    <w:rsid w:val="00D43048"/>
    <w:rsid w:val="00D430A5"/>
    <w:rsid w:val="00D431F5"/>
    <w:rsid w:val="00D4337D"/>
    <w:rsid w:val="00D43750"/>
    <w:rsid w:val="00D4398D"/>
    <w:rsid w:val="00D43BB9"/>
    <w:rsid w:val="00D43C24"/>
    <w:rsid w:val="00D43C42"/>
    <w:rsid w:val="00D43EE6"/>
    <w:rsid w:val="00D43F03"/>
    <w:rsid w:val="00D443D4"/>
    <w:rsid w:val="00D44B1D"/>
    <w:rsid w:val="00D44ED3"/>
    <w:rsid w:val="00D450DD"/>
    <w:rsid w:val="00D45128"/>
    <w:rsid w:val="00D45A94"/>
    <w:rsid w:val="00D45BE7"/>
    <w:rsid w:val="00D4621F"/>
    <w:rsid w:val="00D463B2"/>
    <w:rsid w:val="00D46991"/>
    <w:rsid w:val="00D469CF"/>
    <w:rsid w:val="00D47060"/>
    <w:rsid w:val="00D470E3"/>
    <w:rsid w:val="00D477F4"/>
    <w:rsid w:val="00D47A9D"/>
    <w:rsid w:val="00D47AC0"/>
    <w:rsid w:val="00D47DAD"/>
    <w:rsid w:val="00D5084E"/>
    <w:rsid w:val="00D50B29"/>
    <w:rsid w:val="00D50C67"/>
    <w:rsid w:val="00D5113A"/>
    <w:rsid w:val="00D51305"/>
    <w:rsid w:val="00D514F9"/>
    <w:rsid w:val="00D51800"/>
    <w:rsid w:val="00D51C50"/>
    <w:rsid w:val="00D52A73"/>
    <w:rsid w:val="00D52BBB"/>
    <w:rsid w:val="00D53087"/>
    <w:rsid w:val="00D53187"/>
    <w:rsid w:val="00D5366B"/>
    <w:rsid w:val="00D53857"/>
    <w:rsid w:val="00D53E9D"/>
    <w:rsid w:val="00D54027"/>
    <w:rsid w:val="00D541E2"/>
    <w:rsid w:val="00D54651"/>
    <w:rsid w:val="00D54841"/>
    <w:rsid w:val="00D54BF9"/>
    <w:rsid w:val="00D54E98"/>
    <w:rsid w:val="00D55172"/>
    <w:rsid w:val="00D5517A"/>
    <w:rsid w:val="00D5517E"/>
    <w:rsid w:val="00D555F1"/>
    <w:rsid w:val="00D55631"/>
    <w:rsid w:val="00D5576A"/>
    <w:rsid w:val="00D55B77"/>
    <w:rsid w:val="00D55DB5"/>
    <w:rsid w:val="00D55EF3"/>
    <w:rsid w:val="00D566B3"/>
    <w:rsid w:val="00D56A37"/>
    <w:rsid w:val="00D56ABA"/>
    <w:rsid w:val="00D57063"/>
    <w:rsid w:val="00D57180"/>
    <w:rsid w:val="00D573C5"/>
    <w:rsid w:val="00D573E2"/>
    <w:rsid w:val="00D57682"/>
    <w:rsid w:val="00D57FE2"/>
    <w:rsid w:val="00D6019F"/>
    <w:rsid w:val="00D6048D"/>
    <w:rsid w:val="00D60EA3"/>
    <w:rsid w:val="00D61121"/>
    <w:rsid w:val="00D61232"/>
    <w:rsid w:val="00D618C6"/>
    <w:rsid w:val="00D61BDC"/>
    <w:rsid w:val="00D61DB6"/>
    <w:rsid w:val="00D62425"/>
    <w:rsid w:val="00D629AE"/>
    <w:rsid w:val="00D62B3E"/>
    <w:rsid w:val="00D62EC2"/>
    <w:rsid w:val="00D63480"/>
    <w:rsid w:val="00D636E3"/>
    <w:rsid w:val="00D638F4"/>
    <w:rsid w:val="00D63A86"/>
    <w:rsid w:val="00D63BCB"/>
    <w:rsid w:val="00D63C80"/>
    <w:rsid w:val="00D63C98"/>
    <w:rsid w:val="00D63D6F"/>
    <w:rsid w:val="00D64869"/>
    <w:rsid w:val="00D6491D"/>
    <w:rsid w:val="00D65013"/>
    <w:rsid w:val="00D6521D"/>
    <w:rsid w:val="00D65380"/>
    <w:rsid w:val="00D6622D"/>
    <w:rsid w:val="00D66678"/>
    <w:rsid w:val="00D66901"/>
    <w:rsid w:val="00D669B1"/>
    <w:rsid w:val="00D66BCB"/>
    <w:rsid w:val="00D66CF5"/>
    <w:rsid w:val="00D66D06"/>
    <w:rsid w:val="00D66ED1"/>
    <w:rsid w:val="00D67185"/>
    <w:rsid w:val="00D673E2"/>
    <w:rsid w:val="00D674DA"/>
    <w:rsid w:val="00D6756D"/>
    <w:rsid w:val="00D6770C"/>
    <w:rsid w:val="00D67A5E"/>
    <w:rsid w:val="00D70456"/>
    <w:rsid w:val="00D7058E"/>
    <w:rsid w:val="00D709D0"/>
    <w:rsid w:val="00D70B5B"/>
    <w:rsid w:val="00D70C55"/>
    <w:rsid w:val="00D71491"/>
    <w:rsid w:val="00D7168A"/>
    <w:rsid w:val="00D722F4"/>
    <w:rsid w:val="00D72595"/>
    <w:rsid w:val="00D72D31"/>
    <w:rsid w:val="00D7325A"/>
    <w:rsid w:val="00D7369D"/>
    <w:rsid w:val="00D738F7"/>
    <w:rsid w:val="00D74451"/>
    <w:rsid w:val="00D74567"/>
    <w:rsid w:val="00D7468A"/>
    <w:rsid w:val="00D7488C"/>
    <w:rsid w:val="00D74AA6"/>
    <w:rsid w:val="00D74B43"/>
    <w:rsid w:val="00D75226"/>
    <w:rsid w:val="00D7528B"/>
    <w:rsid w:val="00D7569C"/>
    <w:rsid w:val="00D75850"/>
    <w:rsid w:val="00D7609A"/>
    <w:rsid w:val="00D761DB"/>
    <w:rsid w:val="00D76452"/>
    <w:rsid w:val="00D76A00"/>
    <w:rsid w:val="00D76A62"/>
    <w:rsid w:val="00D76E58"/>
    <w:rsid w:val="00D77771"/>
    <w:rsid w:val="00D779A2"/>
    <w:rsid w:val="00D77C7B"/>
    <w:rsid w:val="00D77DA1"/>
    <w:rsid w:val="00D77EDC"/>
    <w:rsid w:val="00D80938"/>
    <w:rsid w:val="00D80964"/>
    <w:rsid w:val="00D814A6"/>
    <w:rsid w:val="00D81E13"/>
    <w:rsid w:val="00D81EE1"/>
    <w:rsid w:val="00D8238E"/>
    <w:rsid w:val="00D82837"/>
    <w:rsid w:val="00D8286B"/>
    <w:rsid w:val="00D82C2E"/>
    <w:rsid w:val="00D82D2A"/>
    <w:rsid w:val="00D82D70"/>
    <w:rsid w:val="00D82DA1"/>
    <w:rsid w:val="00D83202"/>
    <w:rsid w:val="00D83B3E"/>
    <w:rsid w:val="00D83C09"/>
    <w:rsid w:val="00D83FF7"/>
    <w:rsid w:val="00D844ED"/>
    <w:rsid w:val="00D845B9"/>
    <w:rsid w:val="00D84958"/>
    <w:rsid w:val="00D84AD3"/>
    <w:rsid w:val="00D84EFC"/>
    <w:rsid w:val="00D85888"/>
    <w:rsid w:val="00D860D0"/>
    <w:rsid w:val="00D861A5"/>
    <w:rsid w:val="00D86A3D"/>
    <w:rsid w:val="00D86BD9"/>
    <w:rsid w:val="00D86D98"/>
    <w:rsid w:val="00D86EA9"/>
    <w:rsid w:val="00D87578"/>
    <w:rsid w:val="00D87835"/>
    <w:rsid w:val="00D8784E"/>
    <w:rsid w:val="00D87F20"/>
    <w:rsid w:val="00D907B3"/>
    <w:rsid w:val="00D909D3"/>
    <w:rsid w:val="00D90A71"/>
    <w:rsid w:val="00D90B8D"/>
    <w:rsid w:val="00D914AF"/>
    <w:rsid w:val="00D91C0D"/>
    <w:rsid w:val="00D91DF6"/>
    <w:rsid w:val="00D920B8"/>
    <w:rsid w:val="00D920C3"/>
    <w:rsid w:val="00D9238E"/>
    <w:rsid w:val="00D9246B"/>
    <w:rsid w:val="00D927A9"/>
    <w:rsid w:val="00D930FB"/>
    <w:rsid w:val="00D93996"/>
    <w:rsid w:val="00D93D6A"/>
    <w:rsid w:val="00D94C1C"/>
    <w:rsid w:val="00D94CBB"/>
    <w:rsid w:val="00D94D6D"/>
    <w:rsid w:val="00D95613"/>
    <w:rsid w:val="00D95DB6"/>
    <w:rsid w:val="00D96410"/>
    <w:rsid w:val="00D97178"/>
    <w:rsid w:val="00D97659"/>
    <w:rsid w:val="00DA014F"/>
    <w:rsid w:val="00DA0EBA"/>
    <w:rsid w:val="00DA1121"/>
    <w:rsid w:val="00DA1BEF"/>
    <w:rsid w:val="00DA1C05"/>
    <w:rsid w:val="00DA1E44"/>
    <w:rsid w:val="00DA2489"/>
    <w:rsid w:val="00DA26C2"/>
    <w:rsid w:val="00DA2C6E"/>
    <w:rsid w:val="00DA2F05"/>
    <w:rsid w:val="00DA32A9"/>
    <w:rsid w:val="00DA33BB"/>
    <w:rsid w:val="00DA341E"/>
    <w:rsid w:val="00DA35E6"/>
    <w:rsid w:val="00DA3F51"/>
    <w:rsid w:val="00DA3F53"/>
    <w:rsid w:val="00DA4620"/>
    <w:rsid w:val="00DA46D3"/>
    <w:rsid w:val="00DA49DF"/>
    <w:rsid w:val="00DA4A03"/>
    <w:rsid w:val="00DA5719"/>
    <w:rsid w:val="00DA5AF5"/>
    <w:rsid w:val="00DA5C5D"/>
    <w:rsid w:val="00DA615A"/>
    <w:rsid w:val="00DA664F"/>
    <w:rsid w:val="00DA692B"/>
    <w:rsid w:val="00DA7176"/>
    <w:rsid w:val="00DA74F7"/>
    <w:rsid w:val="00DB07A7"/>
    <w:rsid w:val="00DB1433"/>
    <w:rsid w:val="00DB16F1"/>
    <w:rsid w:val="00DB1C5E"/>
    <w:rsid w:val="00DB23CE"/>
    <w:rsid w:val="00DB2644"/>
    <w:rsid w:val="00DB274C"/>
    <w:rsid w:val="00DB275E"/>
    <w:rsid w:val="00DB2C04"/>
    <w:rsid w:val="00DB32E7"/>
    <w:rsid w:val="00DB36C7"/>
    <w:rsid w:val="00DB388F"/>
    <w:rsid w:val="00DB39AA"/>
    <w:rsid w:val="00DB4139"/>
    <w:rsid w:val="00DB418B"/>
    <w:rsid w:val="00DB48FA"/>
    <w:rsid w:val="00DB4A43"/>
    <w:rsid w:val="00DB4BAD"/>
    <w:rsid w:val="00DB4FE5"/>
    <w:rsid w:val="00DB51FB"/>
    <w:rsid w:val="00DB5408"/>
    <w:rsid w:val="00DB579D"/>
    <w:rsid w:val="00DB5BCA"/>
    <w:rsid w:val="00DB5C7A"/>
    <w:rsid w:val="00DB61DB"/>
    <w:rsid w:val="00DB6702"/>
    <w:rsid w:val="00DB68A4"/>
    <w:rsid w:val="00DB68D2"/>
    <w:rsid w:val="00DB6EF4"/>
    <w:rsid w:val="00DB7485"/>
    <w:rsid w:val="00DB752E"/>
    <w:rsid w:val="00DB7619"/>
    <w:rsid w:val="00DB7836"/>
    <w:rsid w:val="00DB7A10"/>
    <w:rsid w:val="00DB7ACD"/>
    <w:rsid w:val="00DB7B95"/>
    <w:rsid w:val="00DB7DF8"/>
    <w:rsid w:val="00DB7E7D"/>
    <w:rsid w:val="00DC0647"/>
    <w:rsid w:val="00DC06FB"/>
    <w:rsid w:val="00DC1582"/>
    <w:rsid w:val="00DC255D"/>
    <w:rsid w:val="00DC2B2E"/>
    <w:rsid w:val="00DC2BB5"/>
    <w:rsid w:val="00DC2CF6"/>
    <w:rsid w:val="00DC3B9F"/>
    <w:rsid w:val="00DC5145"/>
    <w:rsid w:val="00DC5210"/>
    <w:rsid w:val="00DC53A0"/>
    <w:rsid w:val="00DC53B9"/>
    <w:rsid w:val="00DC5553"/>
    <w:rsid w:val="00DC5665"/>
    <w:rsid w:val="00DC568A"/>
    <w:rsid w:val="00DC5B11"/>
    <w:rsid w:val="00DC6110"/>
    <w:rsid w:val="00DC6345"/>
    <w:rsid w:val="00DC6621"/>
    <w:rsid w:val="00DC686A"/>
    <w:rsid w:val="00DC6F7D"/>
    <w:rsid w:val="00DC730A"/>
    <w:rsid w:val="00DC7CC8"/>
    <w:rsid w:val="00DC7E5A"/>
    <w:rsid w:val="00DD01ED"/>
    <w:rsid w:val="00DD032A"/>
    <w:rsid w:val="00DD0B95"/>
    <w:rsid w:val="00DD0C16"/>
    <w:rsid w:val="00DD0C2E"/>
    <w:rsid w:val="00DD0D84"/>
    <w:rsid w:val="00DD0EF8"/>
    <w:rsid w:val="00DD1264"/>
    <w:rsid w:val="00DD1404"/>
    <w:rsid w:val="00DD1564"/>
    <w:rsid w:val="00DD266B"/>
    <w:rsid w:val="00DD321A"/>
    <w:rsid w:val="00DD3354"/>
    <w:rsid w:val="00DD38FD"/>
    <w:rsid w:val="00DD3A47"/>
    <w:rsid w:val="00DD3ADB"/>
    <w:rsid w:val="00DD3F68"/>
    <w:rsid w:val="00DD41B6"/>
    <w:rsid w:val="00DD46B1"/>
    <w:rsid w:val="00DD52D2"/>
    <w:rsid w:val="00DD52F4"/>
    <w:rsid w:val="00DD53F9"/>
    <w:rsid w:val="00DD5A72"/>
    <w:rsid w:val="00DD5D70"/>
    <w:rsid w:val="00DD62DD"/>
    <w:rsid w:val="00DD638F"/>
    <w:rsid w:val="00DD66BC"/>
    <w:rsid w:val="00DD694F"/>
    <w:rsid w:val="00DD6C25"/>
    <w:rsid w:val="00DD6EEB"/>
    <w:rsid w:val="00DD6FE4"/>
    <w:rsid w:val="00DD70FA"/>
    <w:rsid w:val="00DD7225"/>
    <w:rsid w:val="00DD7597"/>
    <w:rsid w:val="00DD7600"/>
    <w:rsid w:val="00DE0C2D"/>
    <w:rsid w:val="00DE14DC"/>
    <w:rsid w:val="00DE155B"/>
    <w:rsid w:val="00DE2161"/>
    <w:rsid w:val="00DE2852"/>
    <w:rsid w:val="00DE2B5A"/>
    <w:rsid w:val="00DE2EC9"/>
    <w:rsid w:val="00DE3093"/>
    <w:rsid w:val="00DE3D4F"/>
    <w:rsid w:val="00DE3D99"/>
    <w:rsid w:val="00DE401A"/>
    <w:rsid w:val="00DE430F"/>
    <w:rsid w:val="00DE4859"/>
    <w:rsid w:val="00DE5376"/>
    <w:rsid w:val="00DE5E27"/>
    <w:rsid w:val="00DE63AB"/>
    <w:rsid w:val="00DE6B7A"/>
    <w:rsid w:val="00DE6E31"/>
    <w:rsid w:val="00DE6E4A"/>
    <w:rsid w:val="00DE710D"/>
    <w:rsid w:val="00DE7194"/>
    <w:rsid w:val="00DE72FF"/>
    <w:rsid w:val="00DE7833"/>
    <w:rsid w:val="00DE78D7"/>
    <w:rsid w:val="00DF03C7"/>
    <w:rsid w:val="00DF1752"/>
    <w:rsid w:val="00DF2317"/>
    <w:rsid w:val="00DF286A"/>
    <w:rsid w:val="00DF2AC3"/>
    <w:rsid w:val="00DF2C21"/>
    <w:rsid w:val="00DF2C32"/>
    <w:rsid w:val="00DF2DF3"/>
    <w:rsid w:val="00DF2E4A"/>
    <w:rsid w:val="00DF3594"/>
    <w:rsid w:val="00DF363C"/>
    <w:rsid w:val="00DF36AE"/>
    <w:rsid w:val="00DF436C"/>
    <w:rsid w:val="00DF45CD"/>
    <w:rsid w:val="00DF48A4"/>
    <w:rsid w:val="00DF4B98"/>
    <w:rsid w:val="00DF5B7C"/>
    <w:rsid w:val="00DF5BAB"/>
    <w:rsid w:val="00DF5D2A"/>
    <w:rsid w:val="00DF5EDF"/>
    <w:rsid w:val="00DF658A"/>
    <w:rsid w:val="00DF7608"/>
    <w:rsid w:val="00DF7B6B"/>
    <w:rsid w:val="00DF7E63"/>
    <w:rsid w:val="00E00561"/>
    <w:rsid w:val="00E006A3"/>
    <w:rsid w:val="00E00F5D"/>
    <w:rsid w:val="00E00F94"/>
    <w:rsid w:val="00E01477"/>
    <w:rsid w:val="00E0148C"/>
    <w:rsid w:val="00E0162D"/>
    <w:rsid w:val="00E016C6"/>
    <w:rsid w:val="00E01A80"/>
    <w:rsid w:val="00E02163"/>
    <w:rsid w:val="00E02476"/>
    <w:rsid w:val="00E02516"/>
    <w:rsid w:val="00E028B3"/>
    <w:rsid w:val="00E02B03"/>
    <w:rsid w:val="00E0310B"/>
    <w:rsid w:val="00E03A20"/>
    <w:rsid w:val="00E03B2E"/>
    <w:rsid w:val="00E03BE4"/>
    <w:rsid w:val="00E03CBF"/>
    <w:rsid w:val="00E04725"/>
    <w:rsid w:val="00E04861"/>
    <w:rsid w:val="00E04931"/>
    <w:rsid w:val="00E04CAC"/>
    <w:rsid w:val="00E05A51"/>
    <w:rsid w:val="00E05F44"/>
    <w:rsid w:val="00E060B6"/>
    <w:rsid w:val="00E06237"/>
    <w:rsid w:val="00E06355"/>
    <w:rsid w:val="00E06675"/>
    <w:rsid w:val="00E066D7"/>
    <w:rsid w:val="00E0691C"/>
    <w:rsid w:val="00E07569"/>
    <w:rsid w:val="00E075EA"/>
    <w:rsid w:val="00E077BC"/>
    <w:rsid w:val="00E079DC"/>
    <w:rsid w:val="00E1011D"/>
    <w:rsid w:val="00E10413"/>
    <w:rsid w:val="00E1103D"/>
    <w:rsid w:val="00E11B12"/>
    <w:rsid w:val="00E11C1A"/>
    <w:rsid w:val="00E11DE4"/>
    <w:rsid w:val="00E11F15"/>
    <w:rsid w:val="00E11FAF"/>
    <w:rsid w:val="00E12666"/>
    <w:rsid w:val="00E12E07"/>
    <w:rsid w:val="00E12FD5"/>
    <w:rsid w:val="00E13858"/>
    <w:rsid w:val="00E1398D"/>
    <w:rsid w:val="00E13A39"/>
    <w:rsid w:val="00E13B23"/>
    <w:rsid w:val="00E13CF3"/>
    <w:rsid w:val="00E13E43"/>
    <w:rsid w:val="00E143B6"/>
    <w:rsid w:val="00E14485"/>
    <w:rsid w:val="00E14998"/>
    <w:rsid w:val="00E15240"/>
    <w:rsid w:val="00E15543"/>
    <w:rsid w:val="00E155F4"/>
    <w:rsid w:val="00E15ACE"/>
    <w:rsid w:val="00E15D6D"/>
    <w:rsid w:val="00E15DB7"/>
    <w:rsid w:val="00E15F7A"/>
    <w:rsid w:val="00E161F4"/>
    <w:rsid w:val="00E165CE"/>
    <w:rsid w:val="00E16874"/>
    <w:rsid w:val="00E16C81"/>
    <w:rsid w:val="00E16EB8"/>
    <w:rsid w:val="00E179B7"/>
    <w:rsid w:val="00E17F35"/>
    <w:rsid w:val="00E205AB"/>
    <w:rsid w:val="00E20E65"/>
    <w:rsid w:val="00E20FDA"/>
    <w:rsid w:val="00E21031"/>
    <w:rsid w:val="00E214C3"/>
    <w:rsid w:val="00E21926"/>
    <w:rsid w:val="00E21A2B"/>
    <w:rsid w:val="00E21DD9"/>
    <w:rsid w:val="00E224A7"/>
    <w:rsid w:val="00E227BC"/>
    <w:rsid w:val="00E23FF0"/>
    <w:rsid w:val="00E24C0F"/>
    <w:rsid w:val="00E257AA"/>
    <w:rsid w:val="00E259C6"/>
    <w:rsid w:val="00E26878"/>
    <w:rsid w:val="00E26EFF"/>
    <w:rsid w:val="00E27264"/>
    <w:rsid w:val="00E2729E"/>
    <w:rsid w:val="00E274D3"/>
    <w:rsid w:val="00E277D0"/>
    <w:rsid w:val="00E279EA"/>
    <w:rsid w:val="00E27C2C"/>
    <w:rsid w:val="00E27F6E"/>
    <w:rsid w:val="00E3013C"/>
    <w:rsid w:val="00E30337"/>
    <w:rsid w:val="00E30652"/>
    <w:rsid w:val="00E308F1"/>
    <w:rsid w:val="00E30E02"/>
    <w:rsid w:val="00E31719"/>
    <w:rsid w:val="00E318E2"/>
    <w:rsid w:val="00E31CBA"/>
    <w:rsid w:val="00E31F83"/>
    <w:rsid w:val="00E323D2"/>
    <w:rsid w:val="00E32C23"/>
    <w:rsid w:val="00E33699"/>
    <w:rsid w:val="00E336FD"/>
    <w:rsid w:val="00E33CCB"/>
    <w:rsid w:val="00E33F76"/>
    <w:rsid w:val="00E34880"/>
    <w:rsid w:val="00E348F4"/>
    <w:rsid w:val="00E34ADE"/>
    <w:rsid w:val="00E34C97"/>
    <w:rsid w:val="00E35194"/>
    <w:rsid w:val="00E3554E"/>
    <w:rsid w:val="00E355ED"/>
    <w:rsid w:val="00E35828"/>
    <w:rsid w:val="00E358EA"/>
    <w:rsid w:val="00E35D5E"/>
    <w:rsid w:val="00E35F5D"/>
    <w:rsid w:val="00E3617F"/>
    <w:rsid w:val="00E3686D"/>
    <w:rsid w:val="00E36920"/>
    <w:rsid w:val="00E36F7C"/>
    <w:rsid w:val="00E3721C"/>
    <w:rsid w:val="00E37478"/>
    <w:rsid w:val="00E37731"/>
    <w:rsid w:val="00E379DB"/>
    <w:rsid w:val="00E37CE1"/>
    <w:rsid w:val="00E37E14"/>
    <w:rsid w:val="00E400E2"/>
    <w:rsid w:val="00E4029C"/>
    <w:rsid w:val="00E4089C"/>
    <w:rsid w:val="00E408D4"/>
    <w:rsid w:val="00E40943"/>
    <w:rsid w:val="00E40AA3"/>
    <w:rsid w:val="00E40D76"/>
    <w:rsid w:val="00E40E2F"/>
    <w:rsid w:val="00E40F20"/>
    <w:rsid w:val="00E410B9"/>
    <w:rsid w:val="00E411F8"/>
    <w:rsid w:val="00E41561"/>
    <w:rsid w:val="00E417F5"/>
    <w:rsid w:val="00E41DA4"/>
    <w:rsid w:val="00E420C2"/>
    <w:rsid w:val="00E42381"/>
    <w:rsid w:val="00E42456"/>
    <w:rsid w:val="00E427EF"/>
    <w:rsid w:val="00E42872"/>
    <w:rsid w:val="00E43074"/>
    <w:rsid w:val="00E431EA"/>
    <w:rsid w:val="00E433CC"/>
    <w:rsid w:val="00E43683"/>
    <w:rsid w:val="00E4382B"/>
    <w:rsid w:val="00E44462"/>
    <w:rsid w:val="00E444C3"/>
    <w:rsid w:val="00E44764"/>
    <w:rsid w:val="00E44A2F"/>
    <w:rsid w:val="00E44F3C"/>
    <w:rsid w:val="00E45167"/>
    <w:rsid w:val="00E45622"/>
    <w:rsid w:val="00E45F2E"/>
    <w:rsid w:val="00E45F64"/>
    <w:rsid w:val="00E460A6"/>
    <w:rsid w:val="00E46162"/>
    <w:rsid w:val="00E463C9"/>
    <w:rsid w:val="00E464E0"/>
    <w:rsid w:val="00E46532"/>
    <w:rsid w:val="00E46572"/>
    <w:rsid w:val="00E473C4"/>
    <w:rsid w:val="00E4765D"/>
    <w:rsid w:val="00E4767D"/>
    <w:rsid w:val="00E478AE"/>
    <w:rsid w:val="00E50257"/>
    <w:rsid w:val="00E50889"/>
    <w:rsid w:val="00E50AFA"/>
    <w:rsid w:val="00E50B9F"/>
    <w:rsid w:val="00E50F23"/>
    <w:rsid w:val="00E516C7"/>
    <w:rsid w:val="00E516E8"/>
    <w:rsid w:val="00E518B0"/>
    <w:rsid w:val="00E520D7"/>
    <w:rsid w:val="00E5292E"/>
    <w:rsid w:val="00E536D6"/>
    <w:rsid w:val="00E53CBD"/>
    <w:rsid w:val="00E53E32"/>
    <w:rsid w:val="00E54117"/>
    <w:rsid w:val="00E54129"/>
    <w:rsid w:val="00E54390"/>
    <w:rsid w:val="00E543AB"/>
    <w:rsid w:val="00E54E68"/>
    <w:rsid w:val="00E54FFB"/>
    <w:rsid w:val="00E55BAB"/>
    <w:rsid w:val="00E55ED4"/>
    <w:rsid w:val="00E55F77"/>
    <w:rsid w:val="00E5620C"/>
    <w:rsid w:val="00E56653"/>
    <w:rsid w:val="00E56953"/>
    <w:rsid w:val="00E570FA"/>
    <w:rsid w:val="00E5793E"/>
    <w:rsid w:val="00E60914"/>
    <w:rsid w:val="00E6112C"/>
    <w:rsid w:val="00E61197"/>
    <w:rsid w:val="00E614E1"/>
    <w:rsid w:val="00E61669"/>
    <w:rsid w:val="00E61951"/>
    <w:rsid w:val="00E62A07"/>
    <w:rsid w:val="00E62F5C"/>
    <w:rsid w:val="00E634D2"/>
    <w:rsid w:val="00E636F5"/>
    <w:rsid w:val="00E6379A"/>
    <w:rsid w:val="00E6398F"/>
    <w:rsid w:val="00E63CED"/>
    <w:rsid w:val="00E64DC6"/>
    <w:rsid w:val="00E6508C"/>
    <w:rsid w:val="00E651EC"/>
    <w:rsid w:val="00E653E2"/>
    <w:rsid w:val="00E6548D"/>
    <w:rsid w:val="00E657C2"/>
    <w:rsid w:val="00E6580D"/>
    <w:rsid w:val="00E6692B"/>
    <w:rsid w:val="00E66BEF"/>
    <w:rsid w:val="00E66C2F"/>
    <w:rsid w:val="00E67095"/>
    <w:rsid w:val="00E67510"/>
    <w:rsid w:val="00E67D6E"/>
    <w:rsid w:val="00E701BF"/>
    <w:rsid w:val="00E702A8"/>
    <w:rsid w:val="00E705FE"/>
    <w:rsid w:val="00E7097E"/>
    <w:rsid w:val="00E70EAA"/>
    <w:rsid w:val="00E71063"/>
    <w:rsid w:val="00E7133D"/>
    <w:rsid w:val="00E718E1"/>
    <w:rsid w:val="00E72474"/>
    <w:rsid w:val="00E725D0"/>
    <w:rsid w:val="00E725DC"/>
    <w:rsid w:val="00E72AB5"/>
    <w:rsid w:val="00E7310E"/>
    <w:rsid w:val="00E7392B"/>
    <w:rsid w:val="00E73A09"/>
    <w:rsid w:val="00E73F81"/>
    <w:rsid w:val="00E744A4"/>
    <w:rsid w:val="00E745E3"/>
    <w:rsid w:val="00E7533E"/>
    <w:rsid w:val="00E75ADA"/>
    <w:rsid w:val="00E75BB9"/>
    <w:rsid w:val="00E7604C"/>
    <w:rsid w:val="00E76F3E"/>
    <w:rsid w:val="00E7703A"/>
    <w:rsid w:val="00E77151"/>
    <w:rsid w:val="00E771C8"/>
    <w:rsid w:val="00E77258"/>
    <w:rsid w:val="00E7738E"/>
    <w:rsid w:val="00E77713"/>
    <w:rsid w:val="00E77DB3"/>
    <w:rsid w:val="00E8067C"/>
    <w:rsid w:val="00E80B18"/>
    <w:rsid w:val="00E8131B"/>
    <w:rsid w:val="00E81922"/>
    <w:rsid w:val="00E81D80"/>
    <w:rsid w:val="00E82163"/>
    <w:rsid w:val="00E8216A"/>
    <w:rsid w:val="00E82451"/>
    <w:rsid w:val="00E825BA"/>
    <w:rsid w:val="00E82F1C"/>
    <w:rsid w:val="00E83474"/>
    <w:rsid w:val="00E83AD6"/>
    <w:rsid w:val="00E84247"/>
    <w:rsid w:val="00E843E8"/>
    <w:rsid w:val="00E84712"/>
    <w:rsid w:val="00E848F3"/>
    <w:rsid w:val="00E8491F"/>
    <w:rsid w:val="00E84A19"/>
    <w:rsid w:val="00E84D44"/>
    <w:rsid w:val="00E84DD7"/>
    <w:rsid w:val="00E84EE7"/>
    <w:rsid w:val="00E856BE"/>
    <w:rsid w:val="00E85998"/>
    <w:rsid w:val="00E85D8E"/>
    <w:rsid w:val="00E85FF6"/>
    <w:rsid w:val="00E8605C"/>
    <w:rsid w:val="00E86A92"/>
    <w:rsid w:val="00E86D76"/>
    <w:rsid w:val="00E87535"/>
    <w:rsid w:val="00E87F2A"/>
    <w:rsid w:val="00E90D8D"/>
    <w:rsid w:val="00E91045"/>
    <w:rsid w:val="00E914BE"/>
    <w:rsid w:val="00E914E0"/>
    <w:rsid w:val="00E91A0B"/>
    <w:rsid w:val="00E92460"/>
    <w:rsid w:val="00E92657"/>
    <w:rsid w:val="00E933B9"/>
    <w:rsid w:val="00E93446"/>
    <w:rsid w:val="00E934E8"/>
    <w:rsid w:val="00E93871"/>
    <w:rsid w:val="00E93D57"/>
    <w:rsid w:val="00E94103"/>
    <w:rsid w:val="00E9485C"/>
    <w:rsid w:val="00E958E5"/>
    <w:rsid w:val="00E95E85"/>
    <w:rsid w:val="00E96013"/>
    <w:rsid w:val="00E96085"/>
    <w:rsid w:val="00E9635B"/>
    <w:rsid w:val="00E96AFD"/>
    <w:rsid w:val="00E96F0A"/>
    <w:rsid w:val="00E97130"/>
    <w:rsid w:val="00E9740E"/>
    <w:rsid w:val="00E97A17"/>
    <w:rsid w:val="00E97B6A"/>
    <w:rsid w:val="00E97C2B"/>
    <w:rsid w:val="00E97FD9"/>
    <w:rsid w:val="00EA0845"/>
    <w:rsid w:val="00EA0FD5"/>
    <w:rsid w:val="00EA1068"/>
    <w:rsid w:val="00EA10C1"/>
    <w:rsid w:val="00EA12D7"/>
    <w:rsid w:val="00EA14C0"/>
    <w:rsid w:val="00EA1539"/>
    <w:rsid w:val="00EA16C0"/>
    <w:rsid w:val="00EA179D"/>
    <w:rsid w:val="00EA18C9"/>
    <w:rsid w:val="00EA1A80"/>
    <w:rsid w:val="00EA26F8"/>
    <w:rsid w:val="00EA291E"/>
    <w:rsid w:val="00EA2DB4"/>
    <w:rsid w:val="00EA3200"/>
    <w:rsid w:val="00EA36C6"/>
    <w:rsid w:val="00EA3804"/>
    <w:rsid w:val="00EA394B"/>
    <w:rsid w:val="00EA4BDC"/>
    <w:rsid w:val="00EA4D62"/>
    <w:rsid w:val="00EA53E7"/>
    <w:rsid w:val="00EA5430"/>
    <w:rsid w:val="00EA5B01"/>
    <w:rsid w:val="00EA6098"/>
    <w:rsid w:val="00EA61FD"/>
    <w:rsid w:val="00EA6C83"/>
    <w:rsid w:val="00EA6D77"/>
    <w:rsid w:val="00EA6F7A"/>
    <w:rsid w:val="00EA752D"/>
    <w:rsid w:val="00EA7C7D"/>
    <w:rsid w:val="00EA7D5B"/>
    <w:rsid w:val="00EA7F56"/>
    <w:rsid w:val="00EB03B0"/>
    <w:rsid w:val="00EB046D"/>
    <w:rsid w:val="00EB0758"/>
    <w:rsid w:val="00EB1370"/>
    <w:rsid w:val="00EB13D0"/>
    <w:rsid w:val="00EB1D39"/>
    <w:rsid w:val="00EB2244"/>
    <w:rsid w:val="00EB25E4"/>
    <w:rsid w:val="00EB2BF3"/>
    <w:rsid w:val="00EB3251"/>
    <w:rsid w:val="00EB3647"/>
    <w:rsid w:val="00EB3A01"/>
    <w:rsid w:val="00EB4354"/>
    <w:rsid w:val="00EB435D"/>
    <w:rsid w:val="00EB4EBB"/>
    <w:rsid w:val="00EB5423"/>
    <w:rsid w:val="00EB547E"/>
    <w:rsid w:val="00EB5786"/>
    <w:rsid w:val="00EB5C6B"/>
    <w:rsid w:val="00EB64D1"/>
    <w:rsid w:val="00EB6748"/>
    <w:rsid w:val="00EB6C00"/>
    <w:rsid w:val="00EB71D2"/>
    <w:rsid w:val="00EB792F"/>
    <w:rsid w:val="00EB79E0"/>
    <w:rsid w:val="00EB7BC2"/>
    <w:rsid w:val="00EB7E5F"/>
    <w:rsid w:val="00EC0A2C"/>
    <w:rsid w:val="00EC0B75"/>
    <w:rsid w:val="00EC0FF7"/>
    <w:rsid w:val="00EC129E"/>
    <w:rsid w:val="00EC14CD"/>
    <w:rsid w:val="00EC158D"/>
    <w:rsid w:val="00EC1640"/>
    <w:rsid w:val="00EC170A"/>
    <w:rsid w:val="00EC18ED"/>
    <w:rsid w:val="00EC1DC5"/>
    <w:rsid w:val="00EC238B"/>
    <w:rsid w:val="00EC29B0"/>
    <w:rsid w:val="00EC2A44"/>
    <w:rsid w:val="00EC2A49"/>
    <w:rsid w:val="00EC2B74"/>
    <w:rsid w:val="00EC2D7A"/>
    <w:rsid w:val="00EC332D"/>
    <w:rsid w:val="00EC4D3C"/>
    <w:rsid w:val="00EC5188"/>
    <w:rsid w:val="00EC5E8B"/>
    <w:rsid w:val="00EC5F43"/>
    <w:rsid w:val="00EC61A4"/>
    <w:rsid w:val="00EC75C9"/>
    <w:rsid w:val="00EC7CD0"/>
    <w:rsid w:val="00EC7E8D"/>
    <w:rsid w:val="00ED00FD"/>
    <w:rsid w:val="00ED00FE"/>
    <w:rsid w:val="00ED0143"/>
    <w:rsid w:val="00ED02AE"/>
    <w:rsid w:val="00ED04A0"/>
    <w:rsid w:val="00ED072F"/>
    <w:rsid w:val="00ED080A"/>
    <w:rsid w:val="00ED1078"/>
    <w:rsid w:val="00ED1963"/>
    <w:rsid w:val="00ED1D43"/>
    <w:rsid w:val="00ED1DD1"/>
    <w:rsid w:val="00ED233C"/>
    <w:rsid w:val="00ED28AC"/>
    <w:rsid w:val="00ED2F77"/>
    <w:rsid w:val="00ED307D"/>
    <w:rsid w:val="00ED326D"/>
    <w:rsid w:val="00ED342C"/>
    <w:rsid w:val="00ED3638"/>
    <w:rsid w:val="00ED38B0"/>
    <w:rsid w:val="00ED3904"/>
    <w:rsid w:val="00ED39A5"/>
    <w:rsid w:val="00ED3BB8"/>
    <w:rsid w:val="00ED3C55"/>
    <w:rsid w:val="00ED3C68"/>
    <w:rsid w:val="00ED3CF7"/>
    <w:rsid w:val="00ED4369"/>
    <w:rsid w:val="00ED4568"/>
    <w:rsid w:val="00ED4623"/>
    <w:rsid w:val="00ED4AE3"/>
    <w:rsid w:val="00ED4AF5"/>
    <w:rsid w:val="00ED4B45"/>
    <w:rsid w:val="00ED4DB1"/>
    <w:rsid w:val="00ED4E27"/>
    <w:rsid w:val="00ED4F7F"/>
    <w:rsid w:val="00ED5414"/>
    <w:rsid w:val="00ED576B"/>
    <w:rsid w:val="00ED5DE1"/>
    <w:rsid w:val="00ED61B2"/>
    <w:rsid w:val="00ED62B4"/>
    <w:rsid w:val="00ED64B2"/>
    <w:rsid w:val="00ED6AF8"/>
    <w:rsid w:val="00ED6FEF"/>
    <w:rsid w:val="00ED740F"/>
    <w:rsid w:val="00ED7762"/>
    <w:rsid w:val="00ED7D63"/>
    <w:rsid w:val="00EE0132"/>
    <w:rsid w:val="00EE099A"/>
    <w:rsid w:val="00EE1679"/>
    <w:rsid w:val="00EE1C6D"/>
    <w:rsid w:val="00EE233E"/>
    <w:rsid w:val="00EE23B9"/>
    <w:rsid w:val="00EE24C4"/>
    <w:rsid w:val="00EE2BCF"/>
    <w:rsid w:val="00EE3019"/>
    <w:rsid w:val="00EE32D7"/>
    <w:rsid w:val="00EE51FD"/>
    <w:rsid w:val="00EE523F"/>
    <w:rsid w:val="00EE5261"/>
    <w:rsid w:val="00EE5A09"/>
    <w:rsid w:val="00EE5CF5"/>
    <w:rsid w:val="00EE5EA6"/>
    <w:rsid w:val="00EE658F"/>
    <w:rsid w:val="00EE700D"/>
    <w:rsid w:val="00EE7151"/>
    <w:rsid w:val="00EE73AF"/>
    <w:rsid w:val="00EE7422"/>
    <w:rsid w:val="00EE7B2A"/>
    <w:rsid w:val="00EF00FB"/>
    <w:rsid w:val="00EF07F2"/>
    <w:rsid w:val="00EF0841"/>
    <w:rsid w:val="00EF08C0"/>
    <w:rsid w:val="00EF0C05"/>
    <w:rsid w:val="00EF1298"/>
    <w:rsid w:val="00EF1F21"/>
    <w:rsid w:val="00EF1F8A"/>
    <w:rsid w:val="00EF1F8E"/>
    <w:rsid w:val="00EF21CA"/>
    <w:rsid w:val="00EF27B5"/>
    <w:rsid w:val="00EF28B1"/>
    <w:rsid w:val="00EF30A3"/>
    <w:rsid w:val="00EF34FC"/>
    <w:rsid w:val="00EF3960"/>
    <w:rsid w:val="00EF3FF8"/>
    <w:rsid w:val="00EF421A"/>
    <w:rsid w:val="00EF469F"/>
    <w:rsid w:val="00EF491E"/>
    <w:rsid w:val="00EF4B17"/>
    <w:rsid w:val="00EF4DDA"/>
    <w:rsid w:val="00EF5620"/>
    <w:rsid w:val="00EF5A26"/>
    <w:rsid w:val="00EF6120"/>
    <w:rsid w:val="00EF676C"/>
    <w:rsid w:val="00EF6864"/>
    <w:rsid w:val="00EF7073"/>
    <w:rsid w:val="00EF7201"/>
    <w:rsid w:val="00EF72F0"/>
    <w:rsid w:val="00EF75B0"/>
    <w:rsid w:val="00EF790D"/>
    <w:rsid w:val="00EF7CF0"/>
    <w:rsid w:val="00EF7F9F"/>
    <w:rsid w:val="00F0028A"/>
    <w:rsid w:val="00F00664"/>
    <w:rsid w:val="00F0096D"/>
    <w:rsid w:val="00F01674"/>
    <w:rsid w:val="00F01A34"/>
    <w:rsid w:val="00F01B5C"/>
    <w:rsid w:val="00F021C5"/>
    <w:rsid w:val="00F024F4"/>
    <w:rsid w:val="00F02B1B"/>
    <w:rsid w:val="00F02F32"/>
    <w:rsid w:val="00F0313E"/>
    <w:rsid w:val="00F031A4"/>
    <w:rsid w:val="00F034F7"/>
    <w:rsid w:val="00F039C3"/>
    <w:rsid w:val="00F03A29"/>
    <w:rsid w:val="00F03A80"/>
    <w:rsid w:val="00F03C36"/>
    <w:rsid w:val="00F03D6F"/>
    <w:rsid w:val="00F042B6"/>
    <w:rsid w:val="00F0447F"/>
    <w:rsid w:val="00F0457B"/>
    <w:rsid w:val="00F04841"/>
    <w:rsid w:val="00F04A8D"/>
    <w:rsid w:val="00F04C97"/>
    <w:rsid w:val="00F04EF3"/>
    <w:rsid w:val="00F04F4D"/>
    <w:rsid w:val="00F04FC4"/>
    <w:rsid w:val="00F050CC"/>
    <w:rsid w:val="00F059EB"/>
    <w:rsid w:val="00F0632B"/>
    <w:rsid w:val="00F0650A"/>
    <w:rsid w:val="00F067E5"/>
    <w:rsid w:val="00F0697D"/>
    <w:rsid w:val="00F06E6E"/>
    <w:rsid w:val="00F07572"/>
    <w:rsid w:val="00F0798D"/>
    <w:rsid w:val="00F10249"/>
    <w:rsid w:val="00F104F8"/>
    <w:rsid w:val="00F107BB"/>
    <w:rsid w:val="00F10A13"/>
    <w:rsid w:val="00F114CB"/>
    <w:rsid w:val="00F11853"/>
    <w:rsid w:val="00F12609"/>
    <w:rsid w:val="00F131A7"/>
    <w:rsid w:val="00F136AB"/>
    <w:rsid w:val="00F1377F"/>
    <w:rsid w:val="00F13C6D"/>
    <w:rsid w:val="00F13D2B"/>
    <w:rsid w:val="00F13E9F"/>
    <w:rsid w:val="00F13F86"/>
    <w:rsid w:val="00F1417D"/>
    <w:rsid w:val="00F14BE5"/>
    <w:rsid w:val="00F151F2"/>
    <w:rsid w:val="00F153A9"/>
    <w:rsid w:val="00F15E50"/>
    <w:rsid w:val="00F15E8A"/>
    <w:rsid w:val="00F15EE8"/>
    <w:rsid w:val="00F15F15"/>
    <w:rsid w:val="00F15F17"/>
    <w:rsid w:val="00F16B16"/>
    <w:rsid w:val="00F16B63"/>
    <w:rsid w:val="00F170DE"/>
    <w:rsid w:val="00F1771E"/>
    <w:rsid w:val="00F17911"/>
    <w:rsid w:val="00F17D6C"/>
    <w:rsid w:val="00F20A8B"/>
    <w:rsid w:val="00F20F6E"/>
    <w:rsid w:val="00F21822"/>
    <w:rsid w:val="00F218F4"/>
    <w:rsid w:val="00F21C9A"/>
    <w:rsid w:val="00F22243"/>
    <w:rsid w:val="00F227AC"/>
    <w:rsid w:val="00F23046"/>
    <w:rsid w:val="00F231F2"/>
    <w:rsid w:val="00F23606"/>
    <w:rsid w:val="00F239A5"/>
    <w:rsid w:val="00F23F9E"/>
    <w:rsid w:val="00F24223"/>
    <w:rsid w:val="00F24A07"/>
    <w:rsid w:val="00F24A93"/>
    <w:rsid w:val="00F25393"/>
    <w:rsid w:val="00F25A83"/>
    <w:rsid w:val="00F25B46"/>
    <w:rsid w:val="00F25CEB"/>
    <w:rsid w:val="00F25FF4"/>
    <w:rsid w:val="00F2649C"/>
    <w:rsid w:val="00F267A8"/>
    <w:rsid w:val="00F267F0"/>
    <w:rsid w:val="00F26881"/>
    <w:rsid w:val="00F268CA"/>
    <w:rsid w:val="00F26E7A"/>
    <w:rsid w:val="00F2742C"/>
    <w:rsid w:val="00F27955"/>
    <w:rsid w:val="00F30147"/>
    <w:rsid w:val="00F3094A"/>
    <w:rsid w:val="00F30B77"/>
    <w:rsid w:val="00F30E4A"/>
    <w:rsid w:val="00F3118E"/>
    <w:rsid w:val="00F31561"/>
    <w:rsid w:val="00F31DFC"/>
    <w:rsid w:val="00F323C8"/>
    <w:rsid w:val="00F32ABD"/>
    <w:rsid w:val="00F33342"/>
    <w:rsid w:val="00F3359E"/>
    <w:rsid w:val="00F33EE6"/>
    <w:rsid w:val="00F344F5"/>
    <w:rsid w:val="00F34D18"/>
    <w:rsid w:val="00F3511D"/>
    <w:rsid w:val="00F35584"/>
    <w:rsid w:val="00F355E8"/>
    <w:rsid w:val="00F35892"/>
    <w:rsid w:val="00F35BF1"/>
    <w:rsid w:val="00F364DF"/>
    <w:rsid w:val="00F369BA"/>
    <w:rsid w:val="00F36A3D"/>
    <w:rsid w:val="00F36C40"/>
    <w:rsid w:val="00F37866"/>
    <w:rsid w:val="00F379A3"/>
    <w:rsid w:val="00F37A3E"/>
    <w:rsid w:val="00F37D30"/>
    <w:rsid w:val="00F37F43"/>
    <w:rsid w:val="00F40109"/>
    <w:rsid w:val="00F403A8"/>
    <w:rsid w:val="00F40687"/>
    <w:rsid w:val="00F40713"/>
    <w:rsid w:val="00F40A01"/>
    <w:rsid w:val="00F40C1C"/>
    <w:rsid w:val="00F40E84"/>
    <w:rsid w:val="00F41123"/>
    <w:rsid w:val="00F415E2"/>
    <w:rsid w:val="00F41A19"/>
    <w:rsid w:val="00F41AB9"/>
    <w:rsid w:val="00F42116"/>
    <w:rsid w:val="00F42809"/>
    <w:rsid w:val="00F429B4"/>
    <w:rsid w:val="00F4318F"/>
    <w:rsid w:val="00F431C7"/>
    <w:rsid w:val="00F4323A"/>
    <w:rsid w:val="00F43C7C"/>
    <w:rsid w:val="00F44735"/>
    <w:rsid w:val="00F44CFE"/>
    <w:rsid w:val="00F4546A"/>
    <w:rsid w:val="00F468FC"/>
    <w:rsid w:val="00F46BA2"/>
    <w:rsid w:val="00F46BFE"/>
    <w:rsid w:val="00F470C5"/>
    <w:rsid w:val="00F478D5"/>
    <w:rsid w:val="00F47DF6"/>
    <w:rsid w:val="00F47E3F"/>
    <w:rsid w:val="00F5009D"/>
    <w:rsid w:val="00F5040F"/>
    <w:rsid w:val="00F50532"/>
    <w:rsid w:val="00F50841"/>
    <w:rsid w:val="00F50AF5"/>
    <w:rsid w:val="00F50BD8"/>
    <w:rsid w:val="00F50C46"/>
    <w:rsid w:val="00F50D1C"/>
    <w:rsid w:val="00F50E5C"/>
    <w:rsid w:val="00F514B9"/>
    <w:rsid w:val="00F525CF"/>
    <w:rsid w:val="00F52877"/>
    <w:rsid w:val="00F5287E"/>
    <w:rsid w:val="00F528E6"/>
    <w:rsid w:val="00F52B34"/>
    <w:rsid w:val="00F52C5D"/>
    <w:rsid w:val="00F531D2"/>
    <w:rsid w:val="00F53315"/>
    <w:rsid w:val="00F5348E"/>
    <w:rsid w:val="00F5370F"/>
    <w:rsid w:val="00F53725"/>
    <w:rsid w:val="00F538FB"/>
    <w:rsid w:val="00F53E62"/>
    <w:rsid w:val="00F53E70"/>
    <w:rsid w:val="00F54341"/>
    <w:rsid w:val="00F5461F"/>
    <w:rsid w:val="00F54FCC"/>
    <w:rsid w:val="00F5505A"/>
    <w:rsid w:val="00F550C5"/>
    <w:rsid w:val="00F552D4"/>
    <w:rsid w:val="00F55349"/>
    <w:rsid w:val="00F5692A"/>
    <w:rsid w:val="00F57F24"/>
    <w:rsid w:val="00F60036"/>
    <w:rsid w:val="00F600BB"/>
    <w:rsid w:val="00F6011D"/>
    <w:rsid w:val="00F603C6"/>
    <w:rsid w:val="00F6099B"/>
    <w:rsid w:val="00F60EAE"/>
    <w:rsid w:val="00F611C5"/>
    <w:rsid w:val="00F61575"/>
    <w:rsid w:val="00F61DF5"/>
    <w:rsid w:val="00F62C13"/>
    <w:rsid w:val="00F63EF2"/>
    <w:rsid w:val="00F64715"/>
    <w:rsid w:val="00F64A4C"/>
    <w:rsid w:val="00F64A57"/>
    <w:rsid w:val="00F64B80"/>
    <w:rsid w:val="00F64BE7"/>
    <w:rsid w:val="00F64F73"/>
    <w:rsid w:val="00F652B4"/>
    <w:rsid w:val="00F652BB"/>
    <w:rsid w:val="00F65317"/>
    <w:rsid w:val="00F65EC6"/>
    <w:rsid w:val="00F66045"/>
    <w:rsid w:val="00F66265"/>
    <w:rsid w:val="00F667E7"/>
    <w:rsid w:val="00F66C70"/>
    <w:rsid w:val="00F6746C"/>
    <w:rsid w:val="00F67772"/>
    <w:rsid w:val="00F677E5"/>
    <w:rsid w:val="00F679F1"/>
    <w:rsid w:val="00F67C66"/>
    <w:rsid w:val="00F7071A"/>
    <w:rsid w:val="00F70823"/>
    <w:rsid w:val="00F70E2B"/>
    <w:rsid w:val="00F7145E"/>
    <w:rsid w:val="00F714E4"/>
    <w:rsid w:val="00F714F2"/>
    <w:rsid w:val="00F71C5E"/>
    <w:rsid w:val="00F71C7F"/>
    <w:rsid w:val="00F723FC"/>
    <w:rsid w:val="00F725A3"/>
    <w:rsid w:val="00F727E6"/>
    <w:rsid w:val="00F72DBA"/>
    <w:rsid w:val="00F72F28"/>
    <w:rsid w:val="00F7310A"/>
    <w:rsid w:val="00F736A5"/>
    <w:rsid w:val="00F740D0"/>
    <w:rsid w:val="00F74773"/>
    <w:rsid w:val="00F757AD"/>
    <w:rsid w:val="00F75A3A"/>
    <w:rsid w:val="00F75CEE"/>
    <w:rsid w:val="00F75EF3"/>
    <w:rsid w:val="00F76192"/>
    <w:rsid w:val="00F76308"/>
    <w:rsid w:val="00F76836"/>
    <w:rsid w:val="00F768C1"/>
    <w:rsid w:val="00F769B5"/>
    <w:rsid w:val="00F76A3E"/>
    <w:rsid w:val="00F76B38"/>
    <w:rsid w:val="00F76E51"/>
    <w:rsid w:val="00F7728F"/>
    <w:rsid w:val="00F773D2"/>
    <w:rsid w:val="00F774F6"/>
    <w:rsid w:val="00F77552"/>
    <w:rsid w:val="00F77B6A"/>
    <w:rsid w:val="00F77BCD"/>
    <w:rsid w:val="00F77CAE"/>
    <w:rsid w:val="00F77D1B"/>
    <w:rsid w:val="00F77FB7"/>
    <w:rsid w:val="00F80354"/>
    <w:rsid w:val="00F803A2"/>
    <w:rsid w:val="00F80DEB"/>
    <w:rsid w:val="00F81A38"/>
    <w:rsid w:val="00F81BBC"/>
    <w:rsid w:val="00F81D6D"/>
    <w:rsid w:val="00F81F8C"/>
    <w:rsid w:val="00F8282F"/>
    <w:rsid w:val="00F82840"/>
    <w:rsid w:val="00F82A89"/>
    <w:rsid w:val="00F82B6F"/>
    <w:rsid w:val="00F82DA2"/>
    <w:rsid w:val="00F82F4A"/>
    <w:rsid w:val="00F82FCE"/>
    <w:rsid w:val="00F83348"/>
    <w:rsid w:val="00F8337F"/>
    <w:rsid w:val="00F83492"/>
    <w:rsid w:val="00F83AB4"/>
    <w:rsid w:val="00F83BD0"/>
    <w:rsid w:val="00F83BEA"/>
    <w:rsid w:val="00F83E2C"/>
    <w:rsid w:val="00F84137"/>
    <w:rsid w:val="00F8487A"/>
    <w:rsid w:val="00F8497C"/>
    <w:rsid w:val="00F84D1D"/>
    <w:rsid w:val="00F851A3"/>
    <w:rsid w:val="00F85213"/>
    <w:rsid w:val="00F8532C"/>
    <w:rsid w:val="00F85369"/>
    <w:rsid w:val="00F859F7"/>
    <w:rsid w:val="00F85FBD"/>
    <w:rsid w:val="00F87610"/>
    <w:rsid w:val="00F87649"/>
    <w:rsid w:val="00F876B6"/>
    <w:rsid w:val="00F90BA0"/>
    <w:rsid w:val="00F90BFF"/>
    <w:rsid w:val="00F91650"/>
    <w:rsid w:val="00F91E74"/>
    <w:rsid w:val="00F91FCC"/>
    <w:rsid w:val="00F92080"/>
    <w:rsid w:val="00F92478"/>
    <w:rsid w:val="00F92602"/>
    <w:rsid w:val="00F9268B"/>
    <w:rsid w:val="00F92ADD"/>
    <w:rsid w:val="00F92BFD"/>
    <w:rsid w:val="00F93225"/>
    <w:rsid w:val="00F93F2E"/>
    <w:rsid w:val="00F9446C"/>
    <w:rsid w:val="00F946F0"/>
    <w:rsid w:val="00F95719"/>
    <w:rsid w:val="00F9576C"/>
    <w:rsid w:val="00F95B4E"/>
    <w:rsid w:val="00F95D8F"/>
    <w:rsid w:val="00F967DE"/>
    <w:rsid w:val="00F968E0"/>
    <w:rsid w:val="00F96C38"/>
    <w:rsid w:val="00F9734C"/>
    <w:rsid w:val="00F9744D"/>
    <w:rsid w:val="00FA0942"/>
    <w:rsid w:val="00FA0FE7"/>
    <w:rsid w:val="00FA18C0"/>
    <w:rsid w:val="00FA1927"/>
    <w:rsid w:val="00FA1B0C"/>
    <w:rsid w:val="00FA2264"/>
    <w:rsid w:val="00FA229A"/>
    <w:rsid w:val="00FA294D"/>
    <w:rsid w:val="00FA2D53"/>
    <w:rsid w:val="00FA309B"/>
    <w:rsid w:val="00FA328F"/>
    <w:rsid w:val="00FA329C"/>
    <w:rsid w:val="00FA3E7F"/>
    <w:rsid w:val="00FA3FFF"/>
    <w:rsid w:val="00FA4356"/>
    <w:rsid w:val="00FA451E"/>
    <w:rsid w:val="00FA46A3"/>
    <w:rsid w:val="00FA47F8"/>
    <w:rsid w:val="00FA4DEE"/>
    <w:rsid w:val="00FA52D6"/>
    <w:rsid w:val="00FA581B"/>
    <w:rsid w:val="00FA5B7A"/>
    <w:rsid w:val="00FA5C53"/>
    <w:rsid w:val="00FA5CD3"/>
    <w:rsid w:val="00FA5F2B"/>
    <w:rsid w:val="00FA63B0"/>
    <w:rsid w:val="00FA6911"/>
    <w:rsid w:val="00FA6AA4"/>
    <w:rsid w:val="00FA6B34"/>
    <w:rsid w:val="00FA6D45"/>
    <w:rsid w:val="00FA6D6A"/>
    <w:rsid w:val="00FA71A2"/>
    <w:rsid w:val="00FA73A1"/>
    <w:rsid w:val="00FA75A1"/>
    <w:rsid w:val="00FA78A2"/>
    <w:rsid w:val="00FA7CB2"/>
    <w:rsid w:val="00FA7CC7"/>
    <w:rsid w:val="00FA7F3C"/>
    <w:rsid w:val="00FA7F9D"/>
    <w:rsid w:val="00FB0521"/>
    <w:rsid w:val="00FB0595"/>
    <w:rsid w:val="00FB09D8"/>
    <w:rsid w:val="00FB0A9E"/>
    <w:rsid w:val="00FB0D69"/>
    <w:rsid w:val="00FB148E"/>
    <w:rsid w:val="00FB18E8"/>
    <w:rsid w:val="00FB19C7"/>
    <w:rsid w:val="00FB1A81"/>
    <w:rsid w:val="00FB1EC4"/>
    <w:rsid w:val="00FB2AB1"/>
    <w:rsid w:val="00FB2BC8"/>
    <w:rsid w:val="00FB2CD2"/>
    <w:rsid w:val="00FB2D54"/>
    <w:rsid w:val="00FB31CC"/>
    <w:rsid w:val="00FB31DF"/>
    <w:rsid w:val="00FB31F9"/>
    <w:rsid w:val="00FB3700"/>
    <w:rsid w:val="00FB3D58"/>
    <w:rsid w:val="00FB3D83"/>
    <w:rsid w:val="00FB3D8C"/>
    <w:rsid w:val="00FB4304"/>
    <w:rsid w:val="00FB435B"/>
    <w:rsid w:val="00FB4636"/>
    <w:rsid w:val="00FB4964"/>
    <w:rsid w:val="00FB4A2E"/>
    <w:rsid w:val="00FB4E28"/>
    <w:rsid w:val="00FB5289"/>
    <w:rsid w:val="00FB55A7"/>
    <w:rsid w:val="00FB5E87"/>
    <w:rsid w:val="00FB61D8"/>
    <w:rsid w:val="00FB6658"/>
    <w:rsid w:val="00FB6AE3"/>
    <w:rsid w:val="00FB7121"/>
    <w:rsid w:val="00FB74CE"/>
    <w:rsid w:val="00FB74DC"/>
    <w:rsid w:val="00FB781C"/>
    <w:rsid w:val="00FB785C"/>
    <w:rsid w:val="00FB78E0"/>
    <w:rsid w:val="00FB7E05"/>
    <w:rsid w:val="00FC006B"/>
    <w:rsid w:val="00FC03C7"/>
    <w:rsid w:val="00FC060C"/>
    <w:rsid w:val="00FC068D"/>
    <w:rsid w:val="00FC08AB"/>
    <w:rsid w:val="00FC18C3"/>
    <w:rsid w:val="00FC19C1"/>
    <w:rsid w:val="00FC19D2"/>
    <w:rsid w:val="00FC1A11"/>
    <w:rsid w:val="00FC1F4B"/>
    <w:rsid w:val="00FC2517"/>
    <w:rsid w:val="00FC2656"/>
    <w:rsid w:val="00FC2730"/>
    <w:rsid w:val="00FC2746"/>
    <w:rsid w:val="00FC2A2E"/>
    <w:rsid w:val="00FC2B01"/>
    <w:rsid w:val="00FC2BCB"/>
    <w:rsid w:val="00FC2EFA"/>
    <w:rsid w:val="00FC3340"/>
    <w:rsid w:val="00FC33F8"/>
    <w:rsid w:val="00FC367E"/>
    <w:rsid w:val="00FC3946"/>
    <w:rsid w:val="00FC39A9"/>
    <w:rsid w:val="00FC3A9C"/>
    <w:rsid w:val="00FC3E5A"/>
    <w:rsid w:val="00FC3E62"/>
    <w:rsid w:val="00FC42BB"/>
    <w:rsid w:val="00FC4307"/>
    <w:rsid w:val="00FC4955"/>
    <w:rsid w:val="00FC4F48"/>
    <w:rsid w:val="00FC5185"/>
    <w:rsid w:val="00FC52DC"/>
    <w:rsid w:val="00FC53D5"/>
    <w:rsid w:val="00FC66D8"/>
    <w:rsid w:val="00FC714E"/>
    <w:rsid w:val="00FC7713"/>
    <w:rsid w:val="00FC78AB"/>
    <w:rsid w:val="00FC7EFC"/>
    <w:rsid w:val="00FC7F7A"/>
    <w:rsid w:val="00FD0839"/>
    <w:rsid w:val="00FD084F"/>
    <w:rsid w:val="00FD0908"/>
    <w:rsid w:val="00FD0A80"/>
    <w:rsid w:val="00FD11AD"/>
    <w:rsid w:val="00FD12A4"/>
    <w:rsid w:val="00FD1962"/>
    <w:rsid w:val="00FD1CD9"/>
    <w:rsid w:val="00FD1E2B"/>
    <w:rsid w:val="00FD243F"/>
    <w:rsid w:val="00FD247C"/>
    <w:rsid w:val="00FD2719"/>
    <w:rsid w:val="00FD31BA"/>
    <w:rsid w:val="00FD3574"/>
    <w:rsid w:val="00FD3585"/>
    <w:rsid w:val="00FD3607"/>
    <w:rsid w:val="00FD41C9"/>
    <w:rsid w:val="00FD42C9"/>
    <w:rsid w:val="00FD44F0"/>
    <w:rsid w:val="00FD47F8"/>
    <w:rsid w:val="00FD4E8C"/>
    <w:rsid w:val="00FD58C4"/>
    <w:rsid w:val="00FD5C1D"/>
    <w:rsid w:val="00FD5FCF"/>
    <w:rsid w:val="00FD63CB"/>
    <w:rsid w:val="00FD67B5"/>
    <w:rsid w:val="00FD715C"/>
    <w:rsid w:val="00FD72CE"/>
    <w:rsid w:val="00FD760F"/>
    <w:rsid w:val="00FD7757"/>
    <w:rsid w:val="00FD78E5"/>
    <w:rsid w:val="00FD7C4D"/>
    <w:rsid w:val="00FD7CF8"/>
    <w:rsid w:val="00FD7E7B"/>
    <w:rsid w:val="00FE0753"/>
    <w:rsid w:val="00FE0834"/>
    <w:rsid w:val="00FE0A2F"/>
    <w:rsid w:val="00FE0B17"/>
    <w:rsid w:val="00FE0ECC"/>
    <w:rsid w:val="00FE1292"/>
    <w:rsid w:val="00FE1297"/>
    <w:rsid w:val="00FE135B"/>
    <w:rsid w:val="00FE176E"/>
    <w:rsid w:val="00FE1A1D"/>
    <w:rsid w:val="00FE1A90"/>
    <w:rsid w:val="00FE1D75"/>
    <w:rsid w:val="00FE208E"/>
    <w:rsid w:val="00FE24D9"/>
    <w:rsid w:val="00FE2B99"/>
    <w:rsid w:val="00FE325C"/>
    <w:rsid w:val="00FE3267"/>
    <w:rsid w:val="00FE4791"/>
    <w:rsid w:val="00FE490A"/>
    <w:rsid w:val="00FE532A"/>
    <w:rsid w:val="00FE555B"/>
    <w:rsid w:val="00FE5788"/>
    <w:rsid w:val="00FE5984"/>
    <w:rsid w:val="00FE6004"/>
    <w:rsid w:val="00FE601C"/>
    <w:rsid w:val="00FE69A4"/>
    <w:rsid w:val="00FE6AF2"/>
    <w:rsid w:val="00FE6C8F"/>
    <w:rsid w:val="00FE70F2"/>
    <w:rsid w:val="00FE71BF"/>
    <w:rsid w:val="00FE74A1"/>
    <w:rsid w:val="00FE74D2"/>
    <w:rsid w:val="00FE759C"/>
    <w:rsid w:val="00FE7F4B"/>
    <w:rsid w:val="00FF0179"/>
    <w:rsid w:val="00FF0550"/>
    <w:rsid w:val="00FF0598"/>
    <w:rsid w:val="00FF0995"/>
    <w:rsid w:val="00FF0F91"/>
    <w:rsid w:val="00FF1950"/>
    <w:rsid w:val="00FF1EAB"/>
    <w:rsid w:val="00FF209A"/>
    <w:rsid w:val="00FF24E4"/>
    <w:rsid w:val="00FF2929"/>
    <w:rsid w:val="00FF313B"/>
    <w:rsid w:val="00FF3579"/>
    <w:rsid w:val="00FF381E"/>
    <w:rsid w:val="00FF47D8"/>
    <w:rsid w:val="00FF4C1F"/>
    <w:rsid w:val="00FF52D8"/>
    <w:rsid w:val="00FF5647"/>
    <w:rsid w:val="00FF5AD4"/>
    <w:rsid w:val="00FF5EDB"/>
    <w:rsid w:val="00FF606D"/>
    <w:rsid w:val="00FF60E1"/>
    <w:rsid w:val="00FF6259"/>
    <w:rsid w:val="00FF638E"/>
    <w:rsid w:val="00FF652A"/>
    <w:rsid w:val="00FF6B60"/>
    <w:rsid w:val="00FF6C70"/>
    <w:rsid w:val="00FF6F33"/>
    <w:rsid w:val="00FF6F9A"/>
    <w:rsid w:val="00FF6FFF"/>
    <w:rsid w:val="00FF74DA"/>
    <w:rsid w:val="00FF75DE"/>
    <w:rsid w:val="00FF769F"/>
    <w:rsid w:val="00FF7770"/>
    <w:rsid w:val="00FF796A"/>
    <w:rsid w:val="00FF7D1F"/>
    <w:rsid w:val="012B7B79"/>
    <w:rsid w:val="01391708"/>
    <w:rsid w:val="016E2B68"/>
    <w:rsid w:val="019A6EAF"/>
    <w:rsid w:val="01A215BA"/>
    <w:rsid w:val="01B6527B"/>
    <w:rsid w:val="01FE5621"/>
    <w:rsid w:val="02461EC7"/>
    <w:rsid w:val="02660675"/>
    <w:rsid w:val="02746C83"/>
    <w:rsid w:val="030561F8"/>
    <w:rsid w:val="03564C06"/>
    <w:rsid w:val="03632FF4"/>
    <w:rsid w:val="03A21108"/>
    <w:rsid w:val="03B47F99"/>
    <w:rsid w:val="03B77229"/>
    <w:rsid w:val="03DC30D6"/>
    <w:rsid w:val="03E51B40"/>
    <w:rsid w:val="040C52DD"/>
    <w:rsid w:val="04180989"/>
    <w:rsid w:val="042545AA"/>
    <w:rsid w:val="044F06A2"/>
    <w:rsid w:val="048471EC"/>
    <w:rsid w:val="04974F52"/>
    <w:rsid w:val="04B12291"/>
    <w:rsid w:val="04C03FA0"/>
    <w:rsid w:val="04CC0C50"/>
    <w:rsid w:val="04E8539D"/>
    <w:rsid w:val="051608A4"/>
    <w:rsid w:val="053313DA"/>
    <w:rsid w:val="05643E1F"/>
    <w:rsid w:val="05AF1221"/>
    <w:rsid w:val="06197107"/>
    <w:rsid w:val="06341A12"/>
    <w:rsid w:val="06830575"/>
    <w:rsid w:val="06DB7435"/>
    <w:rsid w:val="06E573E1"/>
    <w:rsid w:val="06F253F2"/>
    <w:rsid w:val="07962DF0"/>
    <w:rsid w:val="07964C46"/>
    <w:rsid w:val="07B05C0C"/>
    <w:rsid w:val="07C872FA"/>
    <w:rsid w:val="07E07279"/>
    <w:rsid w:val="07FB5859"/>
    <w:rsid w:val="08127CDD"/>
    <w:rsid w:val="083D38DE"/>
    <w:rsid w:val="08467DCA"/>
    <w:rsid w:val="08AE1D33"/>
    <w:rsid w:val="08AE54A1"/>
    <w:rsid w:val="092F122B"/>
    <w:rsid w:val="097D58B6"/>
    <w:rsid w:val="0A1E592A"/>
    <w:rsid w:val="0A623A94"/>
    <w:rsid w:val="0A6B4ADC"/>
    <w:rsid w:val="0A8E23E6"/>
    <w:rsid w:val="0AB01F8E"/>
    <w:rsid w:val="0AC7628C"/>
    <w:rsid w:val="0ADC54AF"/>
    <w:rsid w:val="0B055030"/>
    <w:rsid w:val="0B1827FD"/>
    <w:rsid w:val="0B490B75"/>
    <w:rsid w:val="0C1A39BB"/>
    <w:rsid w:val="0C7061FC"/>
    <w:rsid w:val="0C89471E"/>
    <w:rsid w:val="0C9A6370"/>
    <w:rsid w:val="0CBA1219"/>
    <w:rsid w:val="0CD44E1D"/>
    <w:rsid w:val="0CEB6D41"/>
    <w:rsid w:val="0CF3523A"/>
    <w:rsid w:val="0D47778E"/>
    <w:rsid w:val="0D781E29"/>
    <w:rsid w:val="0D961906"/>
    <w:rsid w:val="0DA22C42"/>
    <w:rsid w:val="0DC663AF"/>
    <w:rsid w:val="0DC73EB1"/>
    <w:rsid w:val="0DCA76A3"/>
    <w:rsid w:val="0E160152"/>
    <w:rsid w:val="0E6D23DF"/>
    <w:rsid w:val="0E9A4A7B"/>
    <w:rsid w:val="0EAE21DF"/>
    <w:rsid w:val="0EBB3DC5"/>
    <w:rsid w:val="0EF2557A"/>
    <w:rsid w:val="0EF43A42"/>
    <w:rsid w:val="0FA97F9B"/>
    <w:rsid w:val="0FD01713"/>
    <w:rsid w:val="0FEE2832"/>
    <w:rsid w:val="100E52E5"/>
    <w:rsid w:val="1027283C"/>
    <w:rsid w:val="10520ADB"/>
    <w:rsid w:val="10592B16"/>
    <w:rsid w:val="10B4367A"/>
    <w:rsid w:val="10D66A16"/>
    <w:rsid w:val="10E71293"/>
    <w:rsid w:val="11F13CA2"/>
    <w:rsid w:val="12117C2C"/>
    <w:rsid w:val="12160F3D"/>
    <w:rsid w:val="129573D0"/>
    <w:rsid w:val="12A44E50"/>
    <w:rsid w:val="12B34DB6"/>
    <w:rsid w:val="12BB03C6"/>
    <w:rsid w:val="12F276BF"/>
    <w:rsid w:val="136E2A5C"/>
    <w:rsid w:val="13851B50"/>
    <w:rsid w:val="13864C27"/>
    <w:rsid w:val="13AF4ED2"/>
    <w:rsid w:val="13D32E01"/>
    <w:rsid w:val="140B3DF6"/>
    <w:rsid w:val="144669AE"/>
    <w:rsid w:val="1457366A"/>
    <w:rsid w:val="14576EEE"/>
    <w:rsid w:val="14B55BC5"/>
    <w:rsid w:val="150668C4"/>
    <w:rsid w:val="155B5497"/>
    <w:rsid w:val="159169DB"/>
    <w:rsid w:val="15BF7C67"/>
    <w:rsid w:val="15F42192"/>
    <w:rsid w:val="164C6EB6"/>
    <w:rsid w:val="16662F68"/>
    <w:rsid w:val="168F05A1"/>
    <w:rsid w:val="1696199B"/>
    <w:rsid w:val="16D7144D"/>
    <w:rsid w:val="16FF13CB"/>
    <w:rsid w:val="173F2417"/>
    <w:rsid w:val="17442DB9"/>
    <w:rsid w:val="1750028E"/>
    <w:rsid w:val="17871AA4"/>
    <w:rsid w:val="178C278A"/>
    <w:rsid w:val="17D839EE"/>
    <w:rsid w:val="17E75E45"/>
    <w:rsid w:val="1806133B"/>
    <w:rsid w:val="18101B13"/>
    <w:rsid w:val="18484BE5"/>
    <w:rsid w:val="189F55F4"/>
    <w:rsid w:val="18A917A2"/>
    <w:rsid w:val="18E637C0"/>
    <w:rsid w:val="19121C4D"/>
    <w:rsid w:val="1918481B"/>
    <w:rsid w:val="1972515A"/>
    <w:rsid w:val="1998580B"/>
    <w:rsid w:val="19D919D4"/>
    <w:rsid w:val="19DE7A57"/>
    <w:rsid w:val="19E1665D"/>
    <w:rsid w:val="19F6582A"/>
    <w:rsid w:val="1A3B0898"/>
    <w:rsid w:val="1AF13D06"/>
    <w:rsid w:val="1AF54143"/>
    <w:rsid w:val="1B1F438E"/>
    <w:rsid w:val="1B40421E"/>
    <w:rsid w:val="1B7C64DD"/>
    <w:rsid w:val="1BB75806"/>
    <w:rsid w:val="1BBC0C95"/>
    <w:rsid w:val="1BD16C40"/>
    <w:rsid w:val="1C4E13CC"/>
    <w:rsid w:val="1C517F83"/>
    <w:rsid w:val="1C6E28B0"/>
    <w:rsid w:val="1C861BD0"/>
    <w:rsid w:val="1CAC0F47"/>
    <w:rsid w:val="1CE56EC4"/>
    <w:rsid w:val="1CFD17EE"/>
    <w:rsid w:val="1D0454A5"/>
    <w:rsid w:val="1D564817"/>
    <w:rsid w:val="1D6D6CB6"/>
    <w:rsid w:val="1D756A60"/>
    <w:rsid w:val="1D805935"/>
    <w:rsid w:val="1D9476A5"/>
    <w:rsid w:val="1D9D166C"/>
    <w:rsid w:val="1DE74F54"/>
    <w:rsid w:val="1E58684B"/>
    <w:rsid w:val="1E5973F5"/>
    <w:rsid w:val="1E7E618C"/>
    <w:rsid w:val="1E856FFE"/>
    <w:rsid w:val="1EE0587F"/>
    <w:rsid w:val="1EF86A07"/>
    <w:rsid w:val="1F31003B"/>
    <w:rsid w:val="1F3108F1"/>
    <w:rsid w:val="1F9D65B9"/>
    <w:rsid w:val="1FB9712F"/>
    <w:rsid w:val="20010595"/>
    <w:rsid w:val="20361E67"/>
    <w:rsid w:val="207003CB"/>
    <w:rsid w:val="20D71A3E"/>
    <w:rsid w:val="20DA0297"/>
    <w:rsid w:val="20F7218E"/>
    <w:rsid w:val="211411E8"/>
    <w:rsid w:val="21C26538"/>
    <w:rsid w:val="21D154EE"/>
    <w:rsid w:val="21E35B82"/>
    <w:rsid w:val="21F1213D"/>
    <w:rsid w:val="21FE1453"/>
    <w:rsid w:val="22543397"/>
    <w:rsid w:val="227F6529"/>
    <w:rsid w:val="22E207A1"/>
    <w:rsid w:val="22FD03AD"/>
    <w:rsid w:val="237A63C1"/>
    <w:rsid w:val="23806D6C"/>
    <w:rsid w:val="2395488A"/>
    <w:rsid w:val="23FF4EE4"/>
    <w:rsid w:val="241122A5"/>
    <w:rsid w:val="2411343C"/>
    <w:rsid w:val="243703DB"/>
    <w:rsid w:val="24482291"/>
    <w:rsid w:val="24513A23"/>
    <w:rsid w:val="24670CD7"/>
    <w:rsid w:val="254C1A49"/>
    <w:rsid w:val="25585C8C"/>
    <w:rsid w:val="256B702B"/>
    <w:rsid w:val="256E2074"/>
    <w:rsid w:val="25745108"/>
    <w:rsid w:val="25D250E6"/>
    <w:rsid w:val="265013D7"/>
    <w:rsid w:val="26670AE0"/>
    <w:rsid w:val="266F55AB"/>
    <w:rsid w:val="267D50B9"/>
    <w:rsid w:val="268B0444"/>
    <w:rsid w:val="27304306"/>
    <w:rsid w:val="27355263"/>
    <w:rsid w:val="27405F28"/>
    <w:rsid w:val="27E8492F"/>
    <w:rsid w:val="283C731A"/>
    <w:rsid w:val="284A56AA"/>
    <w:rsid w:val="28855E8A"/>
    <w:rsid w:val="28CC5242"/>
    <w:rsid w:val="28E85BAE"/>
    <w:rsid w:val="292D5C60"/>
    <w:rsid w:val="293272A7"/>
    <w:rsid w:val="295142D9"/>
    <w:rsid w:val="29B24CCB"/>
    <w:rsid w:val="29BB17E2"/>
    <w:rsid w:val="2A77017C"/>
    <w:rsid w:val="2AA42601"/>
    <w:rsid w:val="2AA45E84"/>
    <w:rsid w:val="2ACA6325"/>
    <w:rsid w:val="2AFD3498"/>
    <w:rsid w:val="2B005B1F"/>
    <w:rsid w:val="2B2D5859"/>
    <w:rsid w:val="2B640405"/>
    <w:rsid w:val="2BA15579"/>
    <w:rsid w:val="2BB81787"/>
    <w:rsid w:val="2BF562D3"/>
    <w:rsid w:val="2C31388F"/>
    <w:rsid w:val="2C535CB0"/>
    <w:rsid w:val="2C573FEC"/>
    <w:rsid w:val="2C71436E"/>
    <w:rsid w:val="2C7761C5"/>
    <w:rsid w:val="2CBF25D3"/>
    <w:rsid w:val="2CE00AE6"/>
    <w:rsid w:val="2CE1469F"/>
    <w:rsid w:val="2D03379F"/>
    <w:rsid w:val="2D116745"/>
    <w:rsid w:val="2DB00085"/>
    <w:rsid w:val="2DE7275E"/>
    <w:rsid w:val="2E090714"/>
    <w:rsid w:val="2E29294B"/>
    <w:rsid w:val="2E3C4B36"/>
    <w:rsid w:val="2E6361F1"/>
    <w:rsid w:val="2E79712B"/>
    <w:rsid w:val="2ED466AD"/>
    <w:rsid w:val="2F0D6132"/>
    <w:rsid w:val="2F4204E0"/>
    <w:rsid w:val="2F5E2167"/>
    <w:rsid w:val="2F7623B8"/>
    <w:rsid w:val="2F7B190D"/>
    <w:rsid w:val="2FAB01C5"/>
    <w:rsid w:val="2FBD30F5"/>
    <w:rsid w:val="2FEB062B"/>
    <w:rsid w:val="2FEC21FE"/>
    <w:rsid w:val="30127D3C"/>
    <w:rsid w:val="3047225C"/>
    <w:rsid w:val="305D3167"/>
    <w:rsid w:val="306F68DE"/>
    <w:rsid w:val="307E70DC"/>
    <w:rsid w:val="30C931D7"/>
    <w:rsid w:val="312157F5"/>
    <w:rsid w:val="31614F93"/>
    <w:rsid w:val="31BD0208"/>
    <w:rsid w:val="31CA2EC8"/>
    <w:rsid w:val="31DA6FB4"/>
    <w:rsid w:val="31EE0F23"/>
    <w:rsid w:val="3204479C"/>
    <w:rsid w:val="32990513"/>
    <w:rsid w:val="32E24E75"/>
    <w:rsid w:val="331F6190"/>
    <w:rsid w:val="336246D8"/>
    <w:rsid w:val="336D0222"/>
    <w:rsid w:val="337966C6"/>
    <w:rsid w:val="338579D8"/>
    <w:rsid w:val="338E6EF9"/>
    <w:rsid w:val="339616AF"/>
    <w:rsid w:val="33B50753"/>
    <w:rsid w:val="33B54192"/>
    <w:rsid w:val="33B871F8"/>
    <w:rsid w:val="33C567FE"/>
    <w:rsid w:val="33EF4251"/>
    <w:rsid w:val="345A3CA6"/>
    <w:rsid w:val="348A0A6E"/>
    <w:rsid w:val="34934DAC"/>
    <w:rsid w:val="35113FC3"/>
    <w:rsid w:val="35CC4CB8"/>
    <w:rsid w:val="35CD316B"/>
    <w:rsid w:val="360D4932"/>
    <w:rsid w:val="364A5420"/>
    <w:rsid w:val="36505756"/>
    <w:rsid w:val="365D3260"/>
    <w:rsid w:val="36783B28"/>
    <w:rsid w:val="36DA34FD"/>
    <w:rsid w:val="3741174D"/>
    <w:rsid w:val="374D7D83"/>
    <w:rsid w:val="375201D1"/>
    <w:rsid w:val="37973537"/>
    <w:rsid w:val="37AD0DD2"/>
    <w:rsid w:val="37CA3313"/>
    <w:rsid w:val="37D00623"/>
    <w:rsid w:val="37D054F1"/>
    <w:rsid w:val="37D37280"/>
    <w:rsid w:val="37F37963"/>
    <w:rsid w:val="382B20B3"/>
    <w:rsid w:val="382B629D"/>
    <w:rsid w:val="38727B94"/>
    <w:rsid w:val="38934236"/>
    <w:rsid w:val="38B310D4"/>
    <w:rsid w:val="38C13EBB"/>
    <w:rsid w:val="38C9453B"/>
    <w:rsid w:val="38E34900"/>
    <w:rsid w:val="393F4479"/>
    <w:rsid w:val="3957635B"/>
    <w:rsid w:val="39617AFE"/>
    <w:rsid w:val="39AB5B9C"/>
    <w:rsid w:val="39DD52FC"/>
    <w:rsid w:val="3A1F6381"/>
    <w:rsid w:val="3A482FCF"/>
    <w:rsid w:val="3B1D05ED"/>
    <w:rsid w:val="3B6E4C0A"/>
    <w:rsid w:val="3B7B3AA4"/>
    <w:rsid w:val="3B8159AD"/>
    <w:rsid w:val="3BA44C68"/>
    <w:rsid w:val="3C397019"/>
    <w:rsid w:val="3C7B7506"/>
    <w:rsid w:val="3C9B1A5B"/>
    <w:rsid w:val="3CC60243"/>
    <w:rsid w:val="3CD46C18"/>
    <w:rsid w:val="3CDC0BFA"/>
    <w:rsid w:val="3CEA4F7F"/>
    <w:rsid w:val="3D073B29"/>
    <w:rsid w:val="3D470675"/>
    <w:rsid w:val="3D584A19"/>
    <w:rsid w:val="3D5855B3"/>
    <w:rsid w:val="3D8C258A"/>
    <w:rsid w:val="3DA12A33"/>
    <w:rsid w:val="3DA3692C"/>
    <w:rsid w:val="3DA4639A"/>
    <w:rsid w:val="3DBF74D0"/>
    <w:rsid w:val="3E06501F"/>
    <w:rsid w:val="3E0F3A5D"/>
    <w:rsid w:val="3E0F72E0"/>
    <w:rsid w:val="3E212A7E"/>
    <w:rsid w:val="3E220408"/>
    <w:rsid w:val="3E251EA0"/>
    <w:rsid w:val="3E3C3122"/>
    <w:rsid w:val="3E4439DC"/>
    <w:rsid w:val="3EB73D70"/>
    <w:rsid w:val="3F044169"/>
    <w:rsid w:val="3F1E72A6"/>
    <w:rsid w:val="3F2A54AE"/>
    <w:rsid w:val="3F31546F"/>
    <w:rsid w:val="3F755977"/>
    <w:rsid w:val="3F815EBD"/>
    <w:rsid w:val="3FDF2B6D"/>
    <w:rsid w:val="3FE47748"/>
    <w:rsid w:val="3FF74C02"/>
    <w:rsid w:val="40425DFD"/>
    <w:rsid w:val="40F14E1A"/>
    <w:rsid w:val="40FE08AC"/>
    <w:rsid w:val="41154B5C"/>
    <w:rsid w:val="414713F5"/>
    <w:rsid w:val="414F1F05"/>
    <w:rsid w:val="416A0B08"/>
    <w:rsid w:val="419E6238"/>
    <w:rsid w:val="420D0A6A"/>
    <w:rsid w:val="423C486D"/>
    <w:rsid w:val="4249416C"/>
    <w:rsid w:val="42AC50F0"/>
    <w:rsid w:val="42B85309"/>
    <w:rsid w:val="42C60D43"/>
    <w:rsid w:val="431676BC"/>
    <w:rsid w:val="431B251A"/>
    <w:rsid w:val="43350006"/>
    <w:rsid w:val="43423CC1"/>
    <w:rsid w:val="4389724D"/>
    <w:rsid w:val="444E4A59"/>
    <w:rsid w:val="44985B95"/>
    <w:rsid w:val="45000013"/>
    <w:rsid w:val="450F6D8F"/>
    <w:rsid w:val="452E13D5"/>
    <w:rsid w:val="453E75E2"/>
    <w:rsid w:val="459143BD"/>
    <w:rsid w:val="45C411D2"/>
    <w:rsid w:val="45FC6D84"/>
    <w:rsid w:val="46E33B28"/>
    <w:rsid w:val="47190A9D"/>
    <w:rsid w:val="4757351A"/>
    <w:rsid w:val="47643845"/>
    <w:rsid w:val="478E1476"/>
    <w:rsid w:val="479B5B5D"/>
    <w:rsid w:val="47BD711E"/>
    <w:rsid w:val="47EF4C74"/>
    <w:rsid w:val="47F02414"/>
    <w:rsid w:val="48537B20"/>
    <w:rsid w:val="486124FA"/>
    <w:rsid w:val="486548E0"/>
    <w:rsid w:val="48A104A3"/>
    <w:rsid w:val="48B459D5"/>
    <w:rsid w:val="48C920F7"/>
    <w:rsid w:val="490B63E4"/>
    <w:rsid w:val="490C51C0"/>
    <w:rsid w:val="49232D71"/>
    <w:rsid w:val="49356DD8"/>
    <w:rsid w:val="496114BB"/>
    <w:rsid w:val="49BC65A3"/>
    <w:rsid w:val="49E1405A"/>
    <w:rsid w:val="4A214D85"/>
    <w:rsid w:val="4A8D55EB"/>
    <w:rsid w:val="4AC5693E"/>
    <w:rsid w:val="4AEF455E"/>
    <w:rsid w:val="4BED3F1E"/>
    <w:rsid w:val="4C3C1BC0"/>
    <w:rsid w:val="4CBF19CD"/>
    <w:rsid w:val="4CC82ADF"/>
    <w:rsid w:val="4CC85B54"/>
    <w:rsid w:val="4CDA4168"/>
    <w:rsid w:val="4CF50B81"/>
    <w:rsid w:val="4CF62714"/>
    <w:rsid w:val="4CFD4553"/>
    <w:rsid w:val="4D153D95"/>
    <w:rsid w:val="4D176C43"/>
    <w:rsid w:val="4D1D2C64"/>
    <w:rsid w:val="4D395CEC"/>
    <w:rsid w:val="4DE319D4"/>
    <w:rsid w:val="4DE55205"/>
    <w:rsid w:val="4E7C7EB6"/>
    <w:rsid w:val="4EBA5B5B"/>
    <w:rsid w:val="4EFD4B18"/>
    <w:rsid w:val="4F5607C7"/>
    <w:rsid w:val="4F693F3A"/>
    <w:rsid w:val="4FE67E28"/>
    <w:rsid w:val="4FF4327B"/>
    <w:rsid w:val="4FFB7ABF"/>
    <w:rsid w:val="501D62B5"/>
    <w:rsid w:val="502A1D14"/>
    <w:rsid w:val="504E073D"/>
    <w:rsid w:val="506B7DFE"/>
    <w:rsid w:val="50D238B0"/>
    <w:rsid w:val="50E05339"/>
    <w:rsid w:val="50EF1D45"/>
    <w:rsid w:val="51384450"/>
    <w:rsid w:val="524311A6"/>
    <w:rsid w:val="524F21B0"/>
    <w:rsid w:val="52675AC1"/>
    <w:rsid w:val="527157D9"/>
    <w:rsid w:val="5295690B"/>
    <w:rsid w:val="52B467BB"/>
    <w:rsid w:val="52C16FD6"/>
    <w:rsid w:val="52D457EE"/>
    <w:rsid w:val="52D53AED"/>
    <w:rsid w:val="530B1854"/>
    <w:rsid w:val="531C2388"/>
    <w:rsid w:val="53244EF5"/>
    <w:rsid w:val="534D2836"/>
    <w:rsid w:val="53581ECC"/>
    <w:rsid w:val="540632E9"/>
    <w:rsid w:val="541C1C0A"/>
    <w:rsid w:val="542A7D16"/>
    <w:rsid w:val="54473D53"/>
    <w:rsid w:val="545C6276"/>
    <w:rsid w:val="5460257F"/>
    <w:rsid w:val="5482611F"/>
    <w:rsid w:val="549C1B0B"/>
    <w:rsid w:val="54DF2FCC"/>
    <w:rsid w:val="54F424A9"/>
    <w:rsid w:val="552B225A"/>
    <w:rsid w:val="552C611A"/>
    <w:rsid w:val="55774444"/>
    <w:rsid w:val="55AA07C0"/>
    <w:rsid w:val="55E34DF9"/>
    <w:rsid w:val="560804F9"/>
    <w:rsid w:val="562F3BF3"/>
    <w:rsid w:val="5645161A"/>
    <w:rsid w:val="565902BA"/>
    <w:rsid w:val="56784913"/>
    <w:rsid w:val="567B29ED"/>
    <w:rsid w:val="568F5778"/>
    <w:rsid w:val="569E482E"/>
    <w:rsid w:val="56D03820"/>
    <w:rsid w:val="56D26C7F"/>
    <w:rsid w:val="573968F3"/>
    <w:rsid w:val="5742692B"/>
    <w:rsid w:val="5787168B"/>
    <w:rsid w:val="57A12613"/>
    <w:rsid w:val="57A50FD9"/>
    <w:rsid w:val="58486125"/>
    <w:rsid w:val="585D3BF0"/>
    <w:rsid w:val="588B7DFA"/>
    <w:rsid w:val="58BC4504"/>
    <w:rsid w:val="58C52932"/>
    <w:rsid w:val="594B7DB6"/>
    <w:rsid w:val="595D3DAB"/>
    <w:rsid w:val="59751528"/>
    <w:rsid w:val="59771B62"/>
    <w:rsid w:val="599D45EA"/>
    <w:rsid w:val="59F72B88"/>
    <w:rsid w:val="5A0A51C8"/>
    <w:rsid w:val="5A681BB3"/>
    <w:rsid w:val="5A685079"/>
    <w:rsid w:val="5AAC7844"/>
    <w:rsid w:val="5AE4292D"/>
    <w:rsid w:val="5AE667D6"/>
    <w:rsid w:val="5AF768B1"/>
    <w:rsid w:val="5B013D11"/>
    <w:rsid w:val="5B0453E0"/>
    <w:rsid w:val="5B546B6F"/>
    <w:rsid w:val="5C512A89"/>
    <w:rsid w:val="5C816454"/>
    <w:rsid w:val="5CF7270C"/>
    <w:rsid w:val="5D246CE8"/>
    <w:rsid w:val="5D5064FC"/>
    <w:rsid w:val="5D9606AF"/>
    <w:rsid w:val="5D9B71F6"/>
    <w:rsid w:val="5DA720B1"/>
    <w:rsid w:val="5DBB20D6"/>
    <w:rsid w:val="5E127261"/>
    <w:rsid w:val="5E672CCC"/>
    <w:rsid w:val="5F06280D"/>
    <w:rsid w:val="5F4253D5"/>
    <w:rsid w:val="5F455048"/>
    <w:rsid w:val="5F5569E7"/>
    <w:rsid w:val="5F783448"/>
    <w:rsid w:val="5FC60C99"/>
    <w:rsid w:val="5FD753E2"/>
    <w:rsid w:val="60557B26"/>
    <w:rsid w:val="605769B7"/>
    <w:rsid w:val="60AA71A5"/>
    <w:rsid w:val="60DE0679"/>
    <w:rsid w:val="60E61C8A"/>
    <w:rsid w:val="60F7505A"/>
    <w:rsid w:val="60FC0CDF"/>
    <w:rsid w:val="613E2468"/>
    <w:rsid w:val="6160574F"/>
    <w:rsid w:val="6165384E"/>
    <w:rsid w:val="617C466C"/>
    <w:rsid w:val="619736AB"/>
    <w:rsid w:val="61C251AE"/>
    <w:rsid w:val="61CE3B4D"/>
    <w:rsid w:val="61D20A36"/>
    <w:rsid w:val="622E7CF1"/>
    <w:rsid w:val="625533FA"/>
    <w:rsid w:val="62BE10E3"/>
    <w:rsid w:val="62D54796"/>
    <w:rsid w:val="63992892"/>
    <w:rsid w:val="63AC751E"/>
    <w:rsid w:val="63B755E0"/>
    <w:rsid w:val="63DA66DA"/>
    <w:rsid w:val="63EB149E"/>
    <w:rsid w:val="642F07E2"/>
    <w:rsid w:val="64BB3977"/>
    <w:rsid w:val="652A39DF"/>
    <w:rsid w:val="657767EE"/>
    <w:rsid w:val="6585041D"/>
    <w:rsid w:val="65D50311"/>
    <w:rsid w:val="65FD5A1D"/>
    <w:rsid w:val="66395847"/>
    <w:rsid w:val="666C151C"/>
    <w:rsid w:val="668F6351"/>
    <w:rsid w:val="66B81714"/>
    <w:rsid w:val="66CF0558"/>
    <w:rsid w:val="66DB7189"/>
    <w:rsid w:val="67041B93"/>
    <w:rsid w:val="67262868"/>
    <w:rsid w:val="67532899"/>
    <w:rsid w:val="675E6AE3"/>
    <w:rsid w:val="678648F3"/>
    <w:rsid w:val="67CB59D5"/>
    <w:rsid w:val="681817C9"/>
    <w:rsid w:val="68435FFC"/>
    <w:rsid w:val="68616781"/>
    <w:rsid w:val="686311BB"/>
    <w:rsid w:val="688134DC"/>
    <w:rsid w:val="68855F26"/>
    <w:rsid w:val="6900062C"/>
    <w:rsid w:val="692E38ED"/>
    <w:rsid w:val="69387AF3"/>
    <w:rsid w:val="695D1437"/>
    <w:rsid w:val="6970141C"/>
    <w:rsid w:val="697E195C"/>
    <w:rsid w:val="69BE49D5"/>
    <w:rsid w:val="6A6769DB"/>
    <w:rsid w:val="6A90712C"/>
    <w:rsid w:val="6AC72FCE"/>
    <w:rsid w:val="6AD005F0"/>
    <w:rsid w:val="6AE33A20"/>
    <w:rsid w:val="6B3D0E2D"/>
    <w:rsid w:val="6B4A7338"/>
    <w:rsid w:val="6BB53C14"/>
    <w:rsid w:val="6BB624DA"/>
    <w:rsid w:val="6BEE427F"/>
    <w:rsid w:val="6C022D42"/>
    <w:rsid w:val="6C1069D8"/>
    <w:rsid w:val="6C4556AC"/>
    <w:rsid w:val="6C5F68B6"/>
    <w:rsid w:val="6CB37BF9"/>
    <w:rsid w:val="6CC13E61"/>
    <w:rsid w:val="6CCC1956"/>
    <w:rsid w:val="6D10384B"/>
    <w:rsid w:val="6D116900"/>
    <w:rsid w:val="6D312948"/>
    <w:rsid w:val="6D505281"/>
    <w:rsid w:val="6D6C6060"/>
    <w:rsid w:val="6D7C406C"/>
    <w:rsid w:val="6D80009F"/>
    <w:rsid w:val="6DC52967"/>
    <w:rsid w:val="6DDE1DD3"/>
    <w:rsid w:val="6DF7082C"/>
    <w:rsid w:val="6E105441"/>
    <w:rsid w:val="6E393DE4"/>
    <w:rsid w:val="6E59211A"/>
    <w:rsid w:val="6EBF5360"/>
    <w:rsid w:val="6EC407F2"/>
    <w:rsid w:val="6EC7669A"/>
    <w:rsid w:val="6ECD6118"/>
    <w:rsid w:val="6F47549D"/>
    <w:rsid w:val="6F5479BB"/>
    <w:rsid w:val="6F8A028E"/>
    <w:rsid w:val="6F985F23"/>
    <w:rsid w:val="6FA64B6F"/>
    <w:rsid w:val="6FE10C9C"/>
    <w:rsid w:val="70592141"/>
    <w:rsid w:val="705A0457"/>
    <w:rsid w:val="7082135B"/>
    <w:rsid w:val="7099044B"/>
    <w:rsid w:val="70CF72A0"/>
    <w:rsid w:val="70EA4EB6"/>
    <w:rsid w:val="7104232D"/>
    <w:rsid w:val="710651FB"/>
    <w:rsid w:val="7122768D"/>
    <w:rsid w:val="717A59A9"/>
    <w:rsid w:val="71964395"/>
    <w:rsid w:val="71A11FFB"/>
    <w:rsid w:val="71C3070E"/>
    <w:rsid w:val="71D56C8A"/>
    <w:rsid w:val="720D512D"/>
    <w:rsid w:val="72CA6427"/>
    <w:rsid w:val="730C50AF"/>
    <w:rsid w:val="730E55D1"/>
    <w:rsid w:val="73704370"/>
    <w:rsid w:val="73751414"/>
    <w:rsid w:val="737E3AF7"/>
    <w:rsid w:val="737F3971"/>
    <w:rsid w:val="738B14C0"/>
    <w:rsid w:val="73963623"/>
    <w:rsid w:val="73A575AD"/>
    <w:rsid w:val="73DA00A8"/>
    <w:rsid w:val="73F60418"/>
    <w:rsid w:val="743F6E02"/>
    <w:rsid w:val="7442668B"/>
    <w:rsid w:val="745A7BB4"/>
    <w:rsid w:val="74841DA5"/>
    <w:rsid w:val="748A5AFD"/>
    <w:rsid w:val="74F82EA9"/>
    <w:rsid w:val="754B6169"/>
    <w:rsid w:val="755E6228"/>
    <w:rsid w:val="75CF09D8"/>
    <w:rsid w:val="75DD5111"/>
    <w:rsid w:val="76691AD0"/>
    <w:rsid w:val="76952A60"/>
    <w:rsid w:val="76BB0E0C"/>
    <w:rsid w:val="773837CD"/>
    <w:rsid w:val="77872B71"/>
    <w:rsid w:val="778F5876"/>
    <w:rsid w:val="77B546D8"/>
    <w:rsid w:val="77C3422E"/>
    <w:rsid w:val="77CE4766"/>
    <w:rsid w:val="77E03AED"/>
    <w:rsid w:val="78950E8B"/>
    <w:rsid w:val="78C65713"/>
    <w:rsid w:val="78D93CC0"/>
    <w:rsid w:val="78EC008A"/>
    <w:rsid w:val="792D3A03"/>
    <w:rsid w:val="7A5A1EB3"/>
    <w:rsid w:val="7A680C2B"/>
    <w:rsid w:val="7B731598"/>
    <w:rsid w:val="7B943CCB"/>
    <w:rsid w:val="7BB633DF"/>
    <w:rsid w:val="7BBF1352"/>
    <w:rsid w:val="7BD255E9"/>
    <w:rsid w:val="7BED4B57"/>
    <w:rsid w:val="7BF03684"/>
    <w:rsid w:val="7BFA4369"/>
    <w:rsid w:val="7C0259B3"/>
    <w:rsid w:val="7C5A7E19"/>
    <w:rsid w:val="7C700709"/>
    <w:rsid w:val="7CAD2C5F"/>
    <w:rsid w:val="7D81071C"/>
    <w:rsid w:val="7D823C83"/>
    <w:rsid w:val="7D940642"/>
    <w:rsid w:val="7DAD5BF8"/>
    <w:rsid w:val="7DBE58DA"/>
    <w:rsid w:val="7DDE038D"/>
    <w:rsid w:val="7DEA4FDF"/>
    <w:rsid w:val="7E161B06"/>
    <w:rsid w:val="7E1A41A3"/>
    <w:rsid w:val="7E2370EA"/>
    <w:rsid w:val="7E9552D7"/>
    <w:rsid w:val="7ED237D4"/>
    <w:rsid w:val="7EEE774E"/>
    <w:rsid w:val="7FB41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stroke endarrow="block" endarrowwidth="narrow" endarrowlength="long"/>
    </o:shapedefaults>
    <o:shapelayout v:ext="edit">
      <o:idmap v:ext="edit" data="1"/>
    </o:shapelayout>
  </w:shapeDefaults>
  <w:decimalSymbol w:val="."/>
  <w:listSeparator w:val=","/>
  <w14:docId w14:val="6CD13075"/>
  <w15:docId w15:val="{DA9A3600-5943-4768-AD2C-65495BC9B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iPriority="99"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6E84"/>
    <w:pPr>
      <w:widowControl w:val="0"/>
      <w:jc w:val="both"/>
    </w:pPr>
    <w:rPr>
      <w:kern w:val="2"/>
      <w:sz w:val="21"/>
      <w:szCs w:val="24"/>
    </w:rPr>
  </w:style>
  <w:style w:type="paragraph" w:styleId="1">
    <w:name w:val="heading 1"/>
    <w:basedOn w:val="a"/>
    <w:next w:val="a"/>
    <w:link w:val="10"/>
    <w:qFormat/>
    <w:rsid w:val="00056E84"/>
    <w:pPr>
      <w:keepNext/>
      <w:jc w:val="center"/>
      <w:outlineLvl w:val="0"/>
    </w:pPr>
    <w:rPr>
      <w:rFonts w:eastAsia="仿宋_GB2312"/>
      <w:sz w:val="28"/>
    </w:rPr>
  </w:style>
  <w:style w:type="paragraph" w:styleId="2">
    <w:name w:val="heading 2"/>
    <w:basedOn w:val="a"/>
    <w:next w:val="a"/>
    <w:qFormat/>
    <w:rsid w:val="00056E84"/>
    <w:pPr>
      <w:keepNext/>
      <w:keepLines/>
      <w:spacing w:before="260" w:after="260" w:line="416" w:lineRule="auto"/>
      <w:outlineLvl w:val="1"/>
    </w:pPr>
    <w:rPr>
      <w:rFonts w:ascii="Arial" w:hAnsi="Arial"/>
      <w:b/>
      <w:bCs/>
      <w:sz w:val="28"/>
      <w:szCs w:val="32"/>
    </w:rPr>
  </w:style>
  <w:style w:type="paragraph" w:styleId="3">
    <w:name w:val="heading 3"/>
    <w:basedOn w:val="a"/>
    <w:next w:val="a"/>
    <w:link w:val="30"/>
    <w:qFormat/>
    <w:rsid w:val="00056E84"/>
    <w:pPr>
      <w:keepNext/>
      <w:keepLines/>
      <w:spacing w:before="260" w:after="260" w:line="416" w:lineRule="auto"/>
      <w:outlineLvl w:val="2"/>
    </w:pPr>
    <w:rPr>
      <w:b/>
      <w:bCs/>
      <w:sz w:val="32"/>
      <w:szCs w:val="32"/>
    </w:rPr>
  </w:style>
  <w:style w:type="paragraph" w:styleId="4">
    <w:name w:val="heading 4"/>
    <w:basedOn w:val="a"/>
    <w:next w:val="a"/>
    <w:link w:val="40"/>
    <w:qFormat/>
    <w:rsid w:val="00056E84"/>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056E84"/>
    <w:rPr>
      <w:b/>
      <w:bCs/>
    </w:rPr>
  </w:style>
  <w:style w:type="paragraph" w:styleId="a4">
    <w:name w:val="annotation text"/>
    <w:basedOn w:val="a"/>
    <w:link w:val="a6"/>
    <w:qFormat/>
    <w:rsid w:val="00056E84"/>
    <w:pPr>
      <w:jc w:val="left"/>
    </w:pPr>
  </w:style>
  <w:style w:type="paragraph" w:styleId="a7">
    <w:name w:val="Note Heading"/>
    <w:basedOn w:val="a"/>
    <w:next w:val="a"/>
    <w:link w:val="a8"/>
    <w:qFormat/>
    <w:rsid w:val="00056E84"/>
    <w:pPr>
      <w:jc w:val="center"/>
    </w:pPr>
  </w:style>
  <w:style w:type="paragraph" w:styleId="a9">
    <w:name w:val="Document Map"/>
    <w:basedOn w:val="a"/>
    <w:link w:val="aa"/>
    <w:qFormat/>
    <w:rsid w:val="00056E84"/>
    <w:pPr>
      <w:shd w:val="clear" w:color="auto" w:fill="000080"/>
    </w:pPr>
  </w:style>
  <w:style w:type="paragraph" w:styleId="ab">
    <w:name w:val="Body Text"/>
    <w:basedOn w:val="a"/>
    <w:link w:val="ac"/>
    <w:qFormat/>
    <w:rsid w:val="00056E84"/>
    <w:rPr>
      <w:sz w:val="18"/>
    </w:rPr>
  </w:style>
  <w:style w:type="paragraph" w:styleId="ad">
    <w:name w:val="Body Text Indent"/>
    <w:basedOn w:val="a"/>
    <w:link w:val="ae"/>
    <w:qFormat/>
    <w:rsid w:val="00056E84"/>
    <w:pPr>
      <w:spacing w:after="120"/>
      <w:ind w:leftChars="200" w:left="420"/>
    </w:pPr>
  </w:style>
  <w:style w:type="paragraph" w:styleId="af">
    <w:name w:val="Block Text"/>
    <w:basedOn w:val="a"/>
    <w:uiPriority w:val="99"/>
    <w:qFormat/>
    <w:rsid w:val="00056E84"/>
    <w:pPr>
      <w:adjustRightInd w:val="0"/>
      <w:spacing w:before="120" w:line="440" w:lineRule="exact"/>
      <w:ind w:left="284" w:right="284" w:firstLine="567"/>
      <w:textAlignment w:val="baseline"/>
    </w:pPr>
    <w:rPr>
      <w:rFonts w:ascii="楷体_GB2312" w:eastAsia="楷体_GB2312"/>
      <w:spacing w:val="-2"/>
      <w:kern w:val="0"/>
      <w:sz w:val="28"/>
      <w:szCs w:val="20"/>
    </w:rPr>
  </w:style>
  <w:style w:type="paragraph" w:styleId="af0">
    <w:name w:val="Plain Text"/>
    <w:aliases w:val=" Char,普通文字 Char Char,图表说明,普通文字 Char,纯文本 Char Char,普通文字,普通文字 Char Char Char,纯文本 Char Char Char,图表说明 Char,普通文字 Char Char Char Char Char Char,普通文字 Char Char Char Char Char,普通文字 Char Char Char Char Char Char Char Char,文字缩进,表内文字1,表内文字2,表格内容,加粗正文,加粗正文 Cha"/>
    <w:basedOn w:val="a"/>
    <w:link w:val="af1"/>
    <w:qFormat/>
    <w:rsid w:val="00056E84"/>
    <w:rPr>
      <w:rFonts w:ascii="宋体" w:hAnsi="Courier New"/>
      <w:szCs w:val="20"/>
    </w:rPr>
  </w:style>
  <w:style w:type="paragraph" w:styleId="af2">
    <w:name w:val="Date"/>
    <w:basedOn w:val="a"/>
    <w:next w:val="a"/>
    <w:qFormat/>
    <w:rsid w:val="00056E84"/>
    <w:pPr>
      <w:ind w:leftChars="2500" w:left="100"/>
    </w:pPr>
    <w:rPr>
      <w:rFonts w:ascii="仿宋_GB2312" w:eastAsia="仿宋_GB2312" w:hAnsi="宋体"/>
      <w:sz w:val="28"/>
    </w:rPr>
  </w:style>
  <w:style w:type="paragraph" w:styleId="20">
    <w:name w:val="Body Text Indent 2"/>
    <w:basedOn w:val="a"/>
    <w:link w:val="21"/>
    <w:qFormat/>
    <w:rsid w:val="00056E84"/>
    <w:pPr>
      <w:spacing w:line="360" w:lineRule="auto"/>
      <w:ind w:firstLineChars="200" w:firstLine="480"/>
    </w:pPr>
    <w:rPr>
      <w:rFonts w:ascii="宋体" w:hAnsi="宋体"/>
      <w:sz w:val="24"/>
    </w:rPr>
  </w:style>
  <w:style w:type="paragraph" w:styleId="af3">
    <w:name w:val="Balloon Text"/>
    <w:basedOn w:val="a"/>
    <w:link w:val="af4"/>
    <w:qFormat/>
    <w:rsid w:val="00056E84"/>
    <w:rPr>
      <w:sz w:val="18"/>
      <w:szCs w:val="18"/>
    </w:rPr>
  </w:style>
  <w:style w:type="paragraph" w:styleId="af5">
    <w:name w:val="footer"/>
    <w:basedOn w:val="a"/>
    <w:link w:val="af6"/>
    <w:uiPriority w:val="99"/>
    <w:qFormat/>
    <w:rsid w:val="00056E84"/>
    <w:pPr>
      <w:tabs>
        <w:tab w:val="center" w:pos="4153"/>
        <w:tab w:val="right" w:pos="8306"/>
      </w:tabs>
      <w:snapToGrid w:val="0"/>
      <w:jc w:val="left"/>
    </w:pPr>
    <w:rPr>
      <w:sz w:val="18"/>
      <w:szCs w:val="18"/>
    </w:rPr>
  </w:style>
  <w:style w:type="paragraph" w:styleId="af7">
    <w:name w:val="header"/>
    <w:basedOn w:val="a"/>
    <w:qFormat/>
    <w:rsid w:val="00056E84"/>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rsid w:val="00056E84"/>
    <w:pPr>
      <w:tabs>
        <w:tab w:val="right" w:leader="dot" w:pos="9079"/>
      </w:tabs>
      <w:spacing w:before="120" w:after="120" w:line="360" w:lineRule="auto"/>
      <w:jc w:val="center"/>
    </w:pPr>
    <w:rPr>
      <w:b/>
      <w:bCs/>
      <w:caps/>
      <w:sz w:val="32"/>
    </w:rPr>
  </w:style>
  <w:style w:type="paragraph" w:styleId="31">
    <w:name w:val="Body Text Indent 3"/>
    <w:basedOn w:val="a"/>
    <w:link w:val="32"/>
    <w:qFormat/>
    <w:rsid w:val="00056E84"/>
    <w:pPr>
      <w:spacing w:line="360" w:lineRule="auto"/>
      <w:ind w:rightChars="33" w:right="69" w:firstLineChars="200" w:firstLine="560"/>
    </w:pPr>
    <w:rPr>
      <w:rFonts w:ascii="仿宋_GB2312" w:eastAsia="仿宋_GB2312" w:hAnsi="宋体"/>
      <w:sz w:val="28"/>
    </w:rPr>
  </w:style>
  <w:style w:type="paragraph" w:styleId="TOC2">
    <w:name w:val="toc 2"/>
    <w:basedOn w:val="a"/>
    <w:next w:val="a"/>
    <w:qFormat/>
    <w:rsid w:val="00056E84"/>
    <w:pPr>
      <w:ind w:leftChars="200" w:left="420"/>
    </w:pPr>
  </w:style>
  <w:style w:type="paragraph" w:styleId="22">
    <w:name w:val="Body Text 2"/>
    <w:basedOn w:val="a"/>
    <w:link w:val="23"/>
    <w:qFormat/>
    <w:rsid w:val="00056E84"/>
    <w:pPr>
      <w:spacing w:after="120" w:line="480" w:lineRule="auto"/>
    </w:pPr>
  </w:style>
  <w:style w:type="paragraph" w:styleId="af8">
    <w:name w:val="Normal (Web)"/>
    <w:basedOn w:val="a"/>
    <w:uiPriority w:val="99"/>
    <w:qFormat/>
    <w:rsid w:val="00056E84"/>
    <w:pPr>
      <w:widowControl/>
      <w:spacing w:before="100" w:beforeAutospacing="1" w:after="100" w:afterAutospacing="1"/>
      <w:jc w:val="left"/>
    </w:pPr>
    <w:rPr>
      <w:rFonts w:ascii="宋体" w:hAnsi="宋体"/>
      <w:kern w:val="0"/>
      <w:sz w:val="24"/>
    </w:rPr>
  </w:style>
  <w:style w:type="character" w:styleId="af9">
    <w:name w:val="Strong"/>
    <w:basedOn w:val="a0"/>
    <w:qFormat/>
    <w:rsid w:val="00056E84"/>
    <w:rPr>
      <w:b/>
    </w:rPr>
  </w:style>
  <w:style w:type="character" w:styleId="afa">
    <w:name w:val="page number"/>
    <w:basedOn w:val="a0"/>
    <w:qFormat/>
    <w:rsid w:val="00056E84"/>
  </w:style>
  <w:style w:type="character" w:styleId="afb">
    <w:name w:val="FollowedHyperlink"/>
    <w:basedOn w:val="a0"/>
    <w:uiPriority w:val="99"/>
    <w:qFormat/>
    <w:rsid w:val="00056E84"/>
    <w:rPr>
      <w:color w:val="000000"/>
      <w:u w:val="none"/>
    </w:rPr>
  </w:style>
  <w:style w:type="character" w:styleId="afc">
    <w:name w:val="Hyperlink"/>
    <w:basedOn w:val="a0"/>
    <w:uiPriority w:val="99"/>
    <w:qFormat/>
    <w:rsid w:val="00056E84"/>
    <w:rPr>
      <w:color w:val="000000"/>
      <w:u w:val="none"/>
    </w:rPr>
  </w:style>
  <w:style w:type="character" w:styleId="afd">
    <w:name w:val="annotation reference"/>
    <w:qFormat/>
    <w:rsid w:val="00056E84"/>
    <w:rPr>
      <w:sz w:val="21"/>
      <w:szCs w:val="21"/>
    </w:rPr>
  </w:style>
  <w:style w:type="character" w:styleId="afe">
    <w:name w:val="footnote reference"/>
    <w:basedOn w:val="a0"/>
    <w:qFormat/>
    <w:rsid w:val="00056E84"/>
    <w:rPr>
      <w:vertAlign w:val="superscript"/>
    </w:rPr>
  </w:style>
  <w:style w:type="table" w:styleId="aff">
    <w:name w:val="Table Grid"/>
    <w:aliases w:val="(环评报告表）"/>
    <w:basedOn w:val="a1"/>
    <w:qFormat/>
    <w:rsid w:val="00056E8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简单回函地址"/>
    <w:basedOn w:val="a"/>
    <w:qFormat/>
    <w:rsid w:val="00056E84"/>
    <w:pPr>
      <w:adjustRightInd w:val="0"/>
      <w:spacing w:line="312" w:lineRule="atLeast"/>
      <w:textAlignment w:val="baseline"/>
    </w:pPr>
    <w:rPr>
      <w:kern w:val="0"/>
      <w:szCs w:val="20"/>
    </w:rPr>
  </w:style>
  <w:style w:type="character" w:customStyle="1" w:styleId="pt91">
    <w:name w:val="pt91"/>
    <w:qFormat/>
    <w:rsid w:val="00056E84"/>
    <w:rPr>
      <w:rFonts w:ascii="ˎ̥" w:hAnsi="ˎ̥" w:cs="Times New Roman" w:hint="default"/>
      <w:color w:val="000000"/>
      <w:sz w:val="18"/>
      <w:szCs w:val="18"/>
    </w:rPr>
  </w:style>
  <w:style w:type="paragraph" w:customStyle="1" w:styleId="pt9">
    <w:name w:val="pt9"/>
    <w:basedOn w:val="a"/>
    <w:qFormat/>
    <w:rsid w:val="00056E84"/>
    <w:pPr>
      <w:widowControl/>
      <w:spacing w:before="100" w:beforeAutospacing="1" w:after="100" w:afterAutospacing="1"/>
      <w:jc w:val="left"/>
    </w:pPr>
    <w:rPr>
      <w:color w:val="000000"/>
      <w:kern w:val="0"/>
      <w:sz w:val="18"/>
      <w:szCs w:val="18"/>
    </w:rPr>
  </w:style>
  <w:style w:type="character" w:customStyle="1" w:styleId="wbz2">
    <w:name w:val="wbz2"/>
    <w:qFormat/>
    <w:rsid w:val="00056E84"/>
    <w:rPr>
      <w:rFonts w:hint="default"/>
      <w:color w:val="000000"/>
      <w:spacing w:val="0"/>
      <w:sz w:val="18"/>
      <w:szCs w:val="18"/>
      <w:u w:val="none"/>
    </w:rPr>
  </w:style>
  <w:style w:type="paragraph" w:customStyle="1" w:styleId="aff1">
    <w:name w:val="表"/>
    <w:basedOn w:val="a"/>
    <w:link w:val="Char"/>
    <w:qFormat/>
    <w:rsid w:val="00056E84"/>
    <w:pPr>
      <w:snapToGrid w:val="0"/>
      <w:jc w:val="center"/>
    </w:pPr>
    <w:rPr>
      <w:spacing w:val="2"/>
      <w:szCs w:val="20"/>
    </w:rPr>
  </w:style>
  <w:style w:type="paragraph" w:customStyle="1" w:styleId="xl30">
    <w:name w:val="xl30"/>
    <w:basedOn w:val="a"/>
    <w:qFormat/>
    <w:rsid w:val="00056E84"/>
    <w:pPr>
      <w:widowControl/>
      <w:pBdr>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xl28">
    <w:name w:val="xl28"/>
    <w:basedOn w:val="a"/>
    <w:qFormat/>
    <w:rsid w:val="00056E84"/>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CharCharCharCharChar2CharCharCharChar">
    <w:name w:val="Char Char Char Char Char2 Char Char Char Char"/>
    <w:basedOn w:val="a"/>
    <w:semiHidden/>
    <w:qFormat/>
    <w:rsid w:val="00056E84"/>
    <w:pPr>
      <w:adjustRightInd w:val="0"/>
      <w:snapToGrid w:val="0"/>
      <w:spacing w:line="360" w:lineRule="auto"/>
      <w:ind w:firstLineChars="200" w:firstLine="200"/>
    </w:pPr>
    <w:rPr>
      <w:rFonts w:ascii="宋体" w:hAnsi="宋体" w:cs="宋体"/>
      <w:sz w:val="24"/>
      <w:szCs w:val="26"/>
    </w:rPr>
  </w:style>
  <w:style w:type="paragraph" w:customStyle="1" w:styleId="aff2">
    <w:name w:val="表格内"/>
    <w:basedOn w:val="a"/>
    <w:qFormat/>
    <w:rsid w:val="00056E84"/>
    <w:pPr>
      <w:adjustRightInd w:val="0"/>
      <w:spacing w:line="240" w:lineRule="atLeast"/>
      <w:jc w:val="center"/>
      <w:textAlignment w:val="baseline"/>
    </w:pPr>
    <w:rPr>
      <w:rFonts w:ascii="宋体"/>
      <w:kern w:val="0"/>
      <w:szCs w:val="20"/>
    </w:rPr>
  </w:style>
  <w:style w:type="paragraph" w:customStyle="1" w:styleId="Char1">
    <w:name w:val="Char1"/>
    <w:basedOn w:val="a"/>
    <w:qFormat/>
    <w:rsid w:val="00056E84"/>
  </w:style>
  <w:style w:type="character" w:customStyle="1" w:styleId="3Char1">
    <w:name w:val="标题 3 Char1"/>
    <w:qFormat/>
    <w:rsid w:val="00056E84"/>
    <w:rPr>
      <w:rFonts w:eastAsia="宋体"/>
      <w:b/>
      <w:bCs/>
      <w:kern w:val="2"/>
      <w:sz w:val="32"/>
      <w:szCs w:val="32"/>
      <w:lang w:val="en-US" w:eastAsia="zh-CN" w:bidi="ar-SA"/>
    </w:rPr>
  </w:style>
  <w:style w:type="paragraph" w:customStyle="1" w:styleId="CharCharCharCharCharCharCharCharCharChar">
    <w:name w:val="Char Char Char Char Char Char Char Char Char Char"/>
    <w:basedOn w:val="a"/>
    <w:qFormat/>
    <w:rsid w:val="00056E84"/>
    <w:pPr>
      <w:widowControl/>
      <w:spacing w:after="160" w:line="240" w:lineRule="exact"/>
      <w:jc w:val="left"/>
    </w:pPr>
    <w:rPr>
      <w:rFonts w:ascii="Verdana" w:hAnsi="Verdana" w:cs="Verdana"/>
      <w:kern w:val="0"/>
      <w:sz w:val="20"/>
      <w:szCs w:val="20"/>
      <w:lang w:eastAsia="en-US"/>
    </w:rPr>
  </w:style>
  <w:style w:type="paragraph" w:customStyle="1" w:styleId="Char0">
    <w:name w:val="Char"/>
    <w:basedOn w:val="a"/>
    <w:qFormat/>
    <w:rsid w:val="00056E84"/>
    <w:pPr>
      <w:spacing w:line="360" w:lineRule="auto"/>
      <w:ind w:firstLineChars="200" w:firstLine="200"/>
    </w:pPr>
    <w:rPr>
      <w:rFonts w:ascii="宋体" w:hAnsi="宋体" w:cs="宋体"/>
      <w:sz w:val="24"/>
    </w:rPr>
  </w:style>
  <w:style w:type="paragraph" w:customStyle="1" w:styleId="Char2">
    <w:name w:val="Char2"/>
    <w:basedOn w:val="a"/>
    <w:qFormat/>
    <w:rsid w:val="00056E84"/>
  </w:style>
  <w:style w:type="character" w:customStyle="1" w:styleId="a6">
    <w:name w:val="批注文字 字符"/>
    <w:link w:val="a4"/>
    <w:qFormat/>
    <w:rsid w:val="00056E84"/>
    <w:rPr>
      <w:kern w:val="2"/>
      <w:sz w:val="21"/>
      <w:szCs w:val="24"/>
    </w:rPr>
  </w:style>
  <w:style w:type="paragraph" w:customStyle="1" w:styleId="zxz5">
    <w:name w:val="zxz5"/>
    <w:next w:val="a"/>
    <w:semiHidden/>
    <w:qFormat/>
    <w:rsid w:val="00056E84"/>
    <w:pPr>
      <w:tabs>
        <w:tab w:val="left" w:pos="0"/>
      </w:tabs>
      <w:jc w:val="center"/>
    </w:pPr>
    <w:rPr>
      <w:rFonts w:ascii="宋体" w:eastAsia="Times New Roman" w:hAnsi="宋体" w:cs="宋体"/>
      <w:bCs/>
      <w:kern w:val="2"/>
      <w:sz w:val="18"/>
      <w:szCs w:val="18"/>
    </w:rPr>
  </w:style>
  <w:style w:type="paragraph" w:customStyle="1" w:styleId="CharCharCharCharChar2CharCharCharChar1">
    <w:name w:val="Char Char Char Char Char2 Char Char Char Char1"/>
    <w:basedOn w:val="a"/>
    <w:semiHidden/>
    <w:qFormat/>
    <w:rsid w:val="00056E84"/>
    <w:pPr>
      <w:adjustRightInd w:val="0"/>
      <w:snapToGrid w:val="0"/>
      <w:spacing w:line="360" w:lineRule="auto"/>
      <w:ind w:firstLineChars="200" w:firstLine="200"/>
    </w:pPr>
    <w:rPr>
      <w:rFonts w:ascii="宋体" w:hAnsi="宋体" w:cs="宋体"/>
      <w:sz w:val="24"/>
      <w:szCs w:val="26"/>
    </w:rPr>
  </w:style>
  <w:style w:type="paragraph" w:customStyle="1" w:styleId="CharCharCharCharChar2CharCharCharChar2">
    <w:name w:val="Char Char Char Char Char2 Char Char Char Char2"/>
    <w:basedOn w:val="a"/>
    <w:semiHidden/>
    <w:qFormat/>
    <w:rsid w:val="00056E84"/>
    <w:pPr>
      <w:adjustRightInd w:val="0"/>
      <w:snapToGrid w:val="0"/>
      <w:spacing w:line="360" w:lineRule="auto"/>
      <w:ind w:firstLineChars="200" w:firstLine="200"/>
    </w:pPr>
    <w:rPr>
      <w:rFonts w:ascii="宋体" w:hAnsi="宋体" w:cs="宋体"/>
      <w:sz w:val="24"/>
      <w:szCs w:val="26"/>
    </w:rPr>
  </w:style>
  <w:style w:type="paragraph" w:customStyle="1" w:styleId="11">
    <w:name w:val="列出段落1"/>
    <w:basedOn w:val="a"/>
    <w:uiPriority w:val="34"/>
    <w:qFormat/>
    <w:rsid w:val="00056E84"/>
    <w:pPr>
      <w:ind w:firstLineChars="200" w:firstLine="420"/>
    </w:pPr>
  </w:style>
  <w:style w:type="table" w:customStyle="1" w:styleId="12">
    <w:name w:val="网格型1"/>
    <w:basedOn w:val="a1"/>
    <w:qFormat/>
    <w:rsid w:val="00056E8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24">
    <w:name w:val="网格型2"/>
    <w:basedOn w:val="a1"/>
    <w:qFormat/>
    <w:rsid w:val="00056E8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customStyle="1" w:styleId="-lsChar">
    <w:name w:val="正文-ls Char"/>
    <w:basedOn w:val="a0"/>
    <w:qFormat/>
    <w:rsid w:val="00056E84"/>
    <w:rPr>
      <w:rFonts w:ascii="宋体" w:eastAsia="宋体" w:hAnsi="宋体" w:cs="宋体" w:hint="eastAsia"/>
      <w:kern w:val="2"/>
      <w:sz w:val="24"/>
      <w:lang w:val="en-US" w:eastAsia="zh-CN"/>
    </w:rPr>
  </w:style>
  <w:style w:type="character" w:customStyle="1" w:styleId="30">
    <w:name w:val="标题 3 字符"/>
    <w:basedOn w:val="a0"/>
    <w:link w:val="3"/>
    <w:qFormat/>
    <w:rsid w:val="00056E84"/>
    <w:rPr>
      <w:rFonts w:ascii="宋体" w:eastAsia="宋体" w:hAnsi="宋体" w:cs="宋体" w:hint="eastAsia"/>
      <w:b/>
      <w:kern w:val="2"/>
      <w:sz w:val="32"/>
      <w:szCs w:val="32"/>
      <w:lang w:val="en-US" w:eastAsia="zh-CN"/>
    </w:rPr>
  </w:style>
  <w:style w:type="paragraph" w:customStyle="1" w:styleId="Default">
    <w:name w:val="Default"/>
    <w:basedOn w:val="a"/>
    <w:qFormat/>
    <w:rsid w:val="00056E84"/>
    <w:pPr>
      <w:autoSpaceDE w:val="0"/>
      <w:autoSpaceDN w:val="0"/>
      <w:adjustRightInd w:val="0"/>
      <w:jc w:val="left"/>
    </w:pPr>
    <w:rPr>
      <w:color w:val="000000"/>
      <w:kern w:val="0"/>
      <w:sz w:val="24"/>
    </w:rPr>
  </w:style>
  <w:style w:type="character" w:customStyle="1" w:styleId="Char3">
    <w:name w:val="表格式 Char"/>
    <w:basedOn w:val="a0"/>
    <w:qFormat/>
    <w:rsid w:val="00056E84"/>
    <w:rPr>
      <w:rFonts w:ascii="宋体" w:eastAsia="宋体" w:hAnsi="宋体" w:cs="宋体" w:hint="eastAsia"/>
      <w:spacing w:val="-5"/>
      <w:sz w:val="18"/>
      <w:szCs w:val="18"/>
    </w:rPr>
  </w:style>
  <w:style w:type="table" w:customStyle="1" w:styleId="33">
    <w:name w:val="网格型3"/>
    <w:basedOn w:val="a1"/>
    <w:qFormat/>
    <w:rsid w:val="00056E8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customStyle="1" w:styleId="41">
    <w:name w:val="网格型4"/>
    <w:basedOn w:val="a1"/>
    <w:qFormat/>
    <w:rsid w:val="00056E8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customStyle="1" w:styleId="aff3">
    <w:name w:val="表格式"/>
    <w:basedOn w:val="a"/>
    <w:qFormat/>
    <w:rsid w:val="00056E84"/>
    <w:pPr>
      <w:snapToGrid w:val="0"/>
      <w:spacing w:line="400" w:lineRule="exact"/>
      <w:jc w:val="center"/>
    </w:pPr>
    <w:rPr>
      <w:rFonts w:ascii="宋体" w:hAnsi="宋体" w:hint="eastAsia"/>
      <w:spacing w:val="-5"/>
      <w:kern w:val="0"/>
      <w:sz w:val="18"/>
      <w:szCs w:val="18"/>
    </w:rPr>
  </w:style>
  <w:style w:type="character" w:customStyle="1" w:styleId="hover27">
    <w:name w:val="hover27"/>
    <w:basedOn w:val="a0"/>
    <w:qFormat/>
    <w:rsid w:val="00056E84"/>
  </w:style>
  <w:style w:type="character" w:customStyle="1" w:styleId="bsharetext">
    <w:name w:val="bsharetext"/>
    <w:basedOn w:val="a0"/>
    <w:qFormat/>
    <w:rsid w:val="00056E84"/>
  </w:style>
  <w:style w:type="paragraph" w:customStyle="1" w:styleId="25">
    <w:name w:val="列出段落2"/>
    <w:basedOn w:val="a"/>
    <w:qFormat/>
    <w:rsid w:val="00056E84"/>
    <w:pPr>
      <w:ind w:firstLineChars="200" w:firstLine="420"/>
    </w:pPr>
    <w:rPr>
      <w:sz w:val="28"/>
      <w:szCs w:val="20"/>
    </w:rPr>
  </w:style>
  <w:style w:type="paragraph" w:customStyle="1" w:styleId="26">
    <w:name w:val="样式2"/>
    <w:basedOn w:val="af5"/>
    <w:qFormat/>
    <w:rsid w:val="00056E84"/>
    <w:pPr>
      <w:widowControl/>
    </w:pPr>
    <w:rPr>
      <w:kern w:val="0"/>
      <w:szCs w:val="20"/>
    </w:rPr>
  </w:style>
  <w:style w:type="paragraph" w:styleId="aff4">
    <w:name w:val="List Paragraph"/>
    <w:basedOn w:val="a"/>
    <w:uiPriority w:val="34"/>
    <w:qFormat/>
    <w:rsid w:val="00056E84"/>
    <w:pPr>
      <w:ind w:firstLineChars="200" w:firstLine="420"/>
    </w:pPr>
    <w:rPr>
      <w:rFonts w:ascii="Calibri" w:hAnsi="Calibri"/>
      <w:szCs w:val="22"/>
    </w:rPr>
  </w:style>
  <w:style w:type="paragraph" w:customStyle="1" w:styleId="CharCharChar2Char">
    <w:name w:val="Char Char Char2 Char"/>
    <w:basedOn w:val="a"/>
    <w:rsid w:val="005373A5"/>
    <w:pPr>
      <w:spacing w:line="360" w:lineRule="auto"/>
      <w:ind w:firstLineChars="200" w:firstLine="200"/>
    </w:pPr>
    <w:rPr>
      <w:rFonts w:ascii="宋体" w:hAnsi="宋体" w:cs="宋体"/>
      <w:sz w:val="24"/>
    </w:rPr>
  </w:style>
  <w:style w:type="paragraph" w:customStyle="1" w:styleId="aff5">
    <w:name w:val="正文表标题"/>
    <w:next w:val="a"/>
    <w:rsid w:val="007E3C7A"/>
    <w:pPr>
      <w:spacing w:beforeLines="50" w:afterLines="50"/>
      <w:jc w:val="center"/>
    </w:pPr>
    <w:rPr>
      <w:rFonts w:eastAsia="黑体"/>
      <w:sz w:val="21"/>
    </w:rPr>
  </w:style>
  <w:style w:type="character" w:customStyle="1" w:styleId="ae">
    <w:name w:val="正文文本缩进 字符"/>
    <w:link w:val="ad"/>
    <w:rsid w:val="007D48CF"/>
    <w:rPr>
      <w:kern w:val="2"/>
      <w:sz w:val="21"/>
      <w:szCs w:val="24"/>
    </w:rPr>
  </w:style>
  <w:style w:type="paragraph" w:customStyle="1" w:styleId="aff6">
    <w:name w:val="项目正文，无格式"/>
    <w:basedOn w:val="a"/>
    <w:qFormat/>
    <w:rsid w:val="00945C44"/>
    <w:pPr>
      <w:jc w:val="center"/>
    </w:pPr>
    <w:rPr>
      <w:kern w:val="0"/>
      <w:sz w:val="20"/>
      <w:szCs w:val="18"/>
    </w:rPr>
  </w:style>
  <w:style w:type="character" w:customStyle="1" w:styleId="Char">
    <w:name w:val="表 Char"/>
    <w:link w:val="aff1"/>
    <w:rsid w:val="00945C44"/>
    <w:rPr>
      <w:spacing w:val="2"/>
      <w:kern w:val="2"/>
      <w:sz w:val="21"/>
    </w:rPr>
  </w:style>
  <w:style w:type="character" w:customStyle="1" w:styleId="aff7">
    <w:name w:val="题注 字符"/>
    <w:link w:val="aff8"/>
    <w:rsid w:val="00295119"/>
    <w:rPr>
      <w:rFonts w:cs="Arial"/>
    </w:rPr>
  </w:style>
  <w:style w:type="paragraph" w:styleId="aff8">
    <w:name w:val="caption"/>
    <w:basedOn w:val="a"/>
    <w:next w:val="a"/>
    <w:link w:val="aff7"/>
    <w:qFormat/>
    <w:rsid w:val="00295119"/>
    <w:pPr>
      <w:jc w:val="center"/>
    </w:pPr>
    <w:rPr>
      <w:rFonts w:cs="Arial"/>
      <w:kern w:val="0"/>
      <w:sz w:val="20"/>
      <w:szCs w:val="20"/>
    </w:rPr>
  </w:style>
  <w:style w:type="character" w:customStyle="1" w:styleId="aff9">
    <w:name w:val="正文缩进 字符"/>
    <w:aliases w:val="正文缩进1 字符,正文不缩进 字符,s4 字符,表正文 字符,正文非缩进 字符,四号 字符,首行缩进 字符,特点 字符,段1 字符,Body Text(ch) 字符,缩进 字符,ALT+Z 字符,正文缩进（首行缩进两字） 字符,段落正文缩进 字符,段落正文 字符,正文（首行缩进两字） Char Char 字符,正文（首行缩进两字） Char 字符,正文缩进 Char Char Char Char 字符,正文缩进 Char Char Char 字符,正文缩进 Char1 字符"/>
    <w:basedOn w:val="a0"/>
    <w:link w:val="affa"/>
    <w:qFormat/>
    <w:rsid w:val="00D141FD"/>
    <w:rPr>
      <w:sz w:val="28"/>
    </w:rPr>
  </w:style>
  <w:style w:type="paragraph" w:styleId="affa">
    <w:name w:val="Normal Indent"/>
    <w:aliases w:val="正文缩进1,正文不缩进,s4,表正文,正文非缩进,四号,首行缩进,特点,段1,Body Text(ch),缩进,ALT+Z,正文缩进（首行缩进两字）,段落正文缩进,段落正文,正文（首行缩进两字） Char Char,正文（首行缩进两字） Char,正文缩进 Char Char Char Char,正文缩进 Char Char Char,正文缩进 Char1,正文缩进 Char Char,正文缩进 Char1 Char Char,首行缩进两字,ÕýÎÄ1,?y??1,表格标题,标题4,表格标"/>
    <w:basedOn w:val="a"/>
    <w:link w:val="aff9"/>
    <w:qFormat/>
    <w:rsid w:val="00D141FD"/>
    <w:pPr>
      <w:widowControl/>
      <w:spacing w:line="520" w:lineRule="exact"/>
      <w:ind w:firstLine="624"/>
      <w:jc w:val="left"/>
    </w:pPr>
    <w:rPr>
      <w:kern w:val="0"/>
      <w:sz w:val="28"/>
      <w:szCs w:val="20"/>
    </w:rPr>
  </w:style>
  <w:style w:type="character" w:customStyle="1" w:styleId="13">
    <w:name w:val="未处理的提及1"/>
    <w:basedOn w:val="a0"/>
    <w:uiPriority w:val="99"/>
    <w:semiHidden/>
    <w:unhideWhenUsed/>
    <w:rsid w:val="00B0090E"/>
    <w:rPr>
      <w:color w:val="605E5C"/>
      <w:shd w:val="clear" w:color="auto" w:fill="E1DFDD"/>
    </w:rPr>
  </w:style>
  <w:style w:type="character" w:styleId="affb">
    <w:name w:val="Placeholder Text"/>
    <w:basedOn w:val="a0"/>
    <w:uiPriority w:val="99"/>
    <w:semiHidden/>
    <w:rsid w:val="00887795"/>
    <w:rPr>
      <w:color w:val="808080"/>
    </w:rPr>
  </w:style>
  <w:style w:type="paragraph" w:customStyle="1" w:styleId="ParaCharCharCharChar">
    <w:name w:val="默认段落字体 Para Char Char Char Char"/>
    <w:basedOn w:val="a"/>
    <w:rsid w:val="009578C9"/>
  </w:style>
  <w:style w:type="character" w:customStyle="1" w:styleId="10">
    <w:name w:val="标题 1 字符"/>
    <w:link w:val="1"/>
    <w:rsid w:val="00113454"/>
    <w:rPr>
      <w:rFonts w:eastAsia="仿宋_GB2312"/>
      <w:kern w:val="2"/>
      <w:sz w:val="28"/>
      <w:szCs w:val="24"/>
    </w:rPr>
  </w:style>
  <w:style w:type="character" w:customStyle="1" w:styleId="40">
    <w:name w:val="标题 4 字符"/>
    <w:link w:val="4"/>
    <w:rsid w:val="00113454"/>
    <w:rPr>
      <w:rFonts w:ascii="Arial" w:eastAsia="黑体" w:hAnsi="Arial"/>
      <w:b/>
      <w:bCs/>
      <w:kern w:val="2"/>
      <w:sz w:val="28"/>
      <w:szCs w:val="28"/>
    </w:rPr>
  </w:style>
  <w:style w:type="character" w:customStyle="1" w:styleId="a5">
    <w:name w:val="批注主题 字符"/>
    <w:link w:val="a3"/>
    <w:rsid w:val="00113454"/>
    <w:rPr>
      <w:b/>
      <w:bCs/>
      <w:kern w:val="2"/>
      <w:sz w:val="21"/>
      <w:szCs w:val="24"/>
    </w:rPr>
  </w:style>
  <w:style w:type="character" w:customStyle="1" w:styleId="a8">
    <w:name w:val="注释标题 字符"/>
    <w:link w:val="a7"/>
    <w:rsid w:val="00113454"/>
    <w:rPr>
      <w:kern w:val="2"/>
      <w:sz w:val="21"/>
      <w:szCs w:val="24"/>
    </w:rPr>
  </w:style>
  <w:style w:type="character" w:customStyle="1" w:styleId="aa">
    <w:name w:val="文档结构图 字符"/>
    <w:link w:val="a9"/>
    <w:rsid w:val="00113454"/>
    <w:rPr>
      <w:kern w:val="2"/>
      <w:sz w:val="21"/>
      <w:szCs w:val="24"/>
      <w:shd w:val="clear" w:color="auto" w:fill="000080"/>
    </w:rPr>
  </w:style>
  <w:style w:type="character" w:customStyle="1" w:styleId="ac">
    <w:name w:val="正文文本 字符"/>
    <w:link w:val="ab"/>
    <w:rsid w:val="00113454"/>
    <w:rPr>
      <w:kern w:val="2"/>
      <w:sz w:val="18"/>
      <w:szCs w:val="24"/>
    </w:rPr>
  </w:style>
  <w:style w:type="character" w:customStyle="1" w:styleId="af1">
    <w:name w:val="纯文本 字符"/>
    <w:aliases w:val=" Char 字符,普通文字 Char Char 字符,图表说明 字符,普通文字 Char 字符,纯文本 Char Char 字符,普通文字 字符,普通文字 Char Char Char 字符,纯文本 Char Char Char 字符,图表说明 Char 字符,普通文字 Char Char Char Char Char Char 字符,普通文字 Char Char Char Char Char 字符,文字缩进 字符,表内文字1 字符,表内文字2 字符,表格内容 字符,加粗正文 字符"/>
    <w:link w:val="af0"/>
    <w:qFormat/>
    <w:rsid w:val="00113454"/>
    <w:rPr>
      <w:rFonts w:ascii="宋体" w:hAnsi="Courier New"/>
      <w:kern w:val="2"/>
      <w:sz w:val="21"/>
    </w:rPr>
  </w:style>
  <w:style w:type="character" w:customStyle="1" w:styleId="21">
    <w:name w:val="正文文本缩进 2 字符"/>
    <w:link w:val="20"/>
    <w:rsid w:val="00113454"/>
    <w:rPr>
      <w:rFonts w:ascii="宋体" w:hAnsi="宋体"/>
      <w:kern w:val="2"/>
      <w:sz w:val="24"/>
      <w:szCs w:val="24"/>
    </w:rPr>
  </w:style>
  <w:style w:type="character" w:customStyle="1" w:styleId="af4">
    <w:name w:val="批注框文本 字符"/>
    <w:link w:val="af3"/>
    <w:rsid w:val="00113454"/>
    <w:rPr>
      <w:kern w:val="2"/>
      <w:sz w:val="18"/>
      <w:szCs w:val="18"/>
    </w:rPr>
  </w:style>
  <w:style w:type="character" w:customStyle="1" w:styleId="af6">
    <w:name w:val="页脚 字符"/>
    <w:link w:val="af5"/>
    <w:uiPriority w:val="99"/>
    <w:qFormat/>
    <w:rsid w:val="00113454"/>
    <w:rPr>
      <w:kern w:val="2"/>
      <w:sz w:val="18"/>
      <w:szCs w:val="18"/>
    </w:rPr>
  </w:style>
  <w:style w:type="character" w:customStyle="1" w:styleId="32">
    <w:name w:val="正文文本缩进 3 字符"/>
    <w:link w:val="31"/>
    <w:rsid w:val="00113454"/>
    <w:rPr>
      <w:rFonts w:ascii="仿宋_GB2312" w:eastAsia="仿宋_GB2312" w:hAnsi="宋体"/>
      <w:kern w:val="2"/>
      <w:sz w:val="28"/>
      <w:szCs w:val="24"/>
    </w:rPr>
  </w:style>
  <w:style w:type="character" w:customStyle="1" w:styleId="23">
    <w:name w:val="正文文本 2 字符"/>
    <w:link w:val="22"/>
    <w:rsid w:val="00113454"/>
    <w:rPr>
      <w:kern w:val="2"/>
      <w:sz w:val="21"/>
      <w:szCs w:val="24"/>
    </w:rPr>
  </w:style>
  <w:style w:type="character" w:customStyle="1" w:styleId="font11">
    <w:name w:val="font11"/>
    <w:rsid w:val="00113454"/>
    <w:rPr>
      <w:rFonts w:ascii="宋体" w:eastAsia="宋体" w:hAnsi="宋体" w:cs="宋体" w:hint="eastAsia"/>
      <w:i w:val="0"/>
      <w:color w:val="000000"/>
      <w:sz w:val="28"/>
      <w:szCs w:val="28"/>
      <w:u w:val="none"/>
      <w:vertAlign w:val="superscript"/>
    </w:rPr>
  </w:style>
  <w:style w:type="paragraph" w:customStyle="1" w:styleId="affc">
    <w:name w:val="表内"/>
    <w:basedOn w:val="a"/>
    <w:uiPriority w:val="99"/>
    <w:rsid w:val="00113454"/>
    <w:pPr>
      <w:spacing w:line="300" w:lineRule="exact"/>
      <w:jc w:val="center"/>
    </w:pPr>
    <w:rPr>
      <w:rFonts w:eastAsia="方正宋三简体"/>
      <w:sz w:val="24"/>
    </w:rPr>
  </w:style>
  <w:style w:type="paragraph" w:customStyle="1" w:styleId="42">
    <w:name w:val="样式4"/>
    <w:basedOn w:val="a"/>
    <w:rsid w:val="00113454"/>
    <w:pPr>
      <w:ind w:firstLineChars="200" w:firstLine="463"/>
    </w:pPr>
    <w:rPr>
      <w:bCs/>
      <w:color w:val="0000FF"/>
      <w:sz w:val="24"/>
    </w:rPr>
  </w:style>
  <w:style w:type="paragraph" w:customStyle="1" w:styleId="msonormal0">
    <w:name w:val="msonormal"/>
    <w:basedOn w:val="a"/>
    <w:rsid w:val="00113454"/>
    <w:pPr>
      <w:widowControl/>
      <w:spacing w:before="100" w:beforeAutospacing="1" w:after="100" w:afterAutospacing="1"/>
      <w:jc w:val="left"/>
    </w:pPr>
    <w:rPr>
      <w:rFonts w:ascii="宋体" w:hAnsi="宋体" w:cs="宋体"/>
      <w:kern w:val="0"/>
      <w:sz w:val="24"/>
    </w:rPr>
  </w:style>
  <w:style w:type="paragraph" w:customStyle="1" w:styleId="font5">
    <w:name w:val="font5"/>
    <w:basedOn w:val="a"/>
    <w:rsid w:val="00113454"/>
    <w:pPr>
      <w:widowControl/>
      <w:spacing w:before="100" w:beforeAutospacing="1" w:after="100" w:afterAutospacing="1"/>
      <w:jc w:val="left"/>
    </w:pPr>
    <w:rPr>
      <w:b/>
      <w:bCs/>
      <w:color w:val="000000"/>
      <w:kern w:val="0"/>
      <w:sz w:val="18"/>
      <w:szCs w:val="18"/>
    </w:rPr>
  </w:style>
  <w:style w:type="paragraph" w:customStyle="1" w:styleId="font6">
    <w:name w:val="font6"/>
    <w:basedOn w:val="a"/>
    <w:rsid w:val="00113454"/>
    <w:pPr>
      <w:widowControl/>
      <w:spacing w:before="100" w:beforeAutospacing="1" w:after="100" w:afterAutospacing="1"/>
      <w:jc w:val="left"/>
    </w:pPr>
    <w:rPr>
      <w:rFonts w:ascii="宋体" w:hAnsi="宋体" w:cs="宋体"/>
      <w:color w:val="000000"/>
      <w:kern w:val="0"/>
      <w:sz w:val="18"/>
      <w:szCs w:val="18"/>
    </w:rPr>
  </w:style>
  <w:style w:type="paragraph" w:customStyle="1" w:styleId="font7">
    <w:name w:val="font7"/>
    <w:basedOn w:val="a"/>
    <w:rsid w:val="00113454"/>
    <w:pPr>
      <w:widowControl/>
      <w:spacing w:before="100" w:beforeAutospacing="1" w:after="100" w:afterAutospacing="1"/>
      <w:jc w:val="left"/>
    </w:pPr>
    <w:rPr>
      <w:color w:val="000000"/>
      <w:kern w:val="0"/>
      <w:sz w:val="18"/>
      <w:szCs w:val="18"/>
    </w:rPr>
  </w:style>
  <w:style w:type="paragraph" w:customStyle="1" w:styleId="xl63">
    <w:name w:val="xl63"/>
    <w:basedOn w:val="a"/>
    <w:rsid w:val="00113454"/>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 w:val="18"/>
      <w:szCs w:val="18"/>
    </w:rPr>
  </w:style>
  <w:style w:type="paragraph" w:customStyle="1" w:styleId="xl64">
    <w:name w:val="xl64"/>
    <w:basedOn w:val="a"/>
    <w:rsid w:val="00113454"/>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b/>
      <w:bCs/>
      <w:kern w:val="0"/>
      <w:sz w:val="18"/>
      <w:szCs w:val="18"/>
    </w:rPr>
  </w:style>
  <w:style w:type="paragraph" w:customStyle="1" w:styleId="xl65">
    <w:name w:val="xl65"/>
    <w:basedOn w:val="a"/>
    <w:rsid w:val="00113454"/>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xl66">
    <w:name w:val="xl66"/>
    <w:basedOn w:val="a"/>
    <w:rsid w:val="00113454"/>
    <w:pPr>
      <w:widowControl/>
      <w:pBdr>
        <w:left w:val="single" w:sz="8" w:space="0" w:color="auto"/>
        <w:bottom w:val="single" w:sz="8" w:space="0" w:color="auto"/>
        <w:right w:val="single" w:sz="8" w:space="0" w:color="auto"/>
      </w:pBdr>
      <w:spacing w:before="100" w:beforeAutospacing="1" w:after="100" w:afterAutospacing="1"/>
      <w:jc w:val="center"/>
    </w:pPr>
    <w:rPr>
      <w:kern w:val="0"/>
      <w:sz w:val="18"/>
      <w:szCs w:val="18"/>
    </w:rPr>
  </w:style>
  <w:style w:type="paragraph" w:customStyle="1" w:styleId="xl67">
    <w:name w:val="xl67"/>
    <w:basedOn w:val="a"/>
    <w:rsid w:val="00113454"/>
    <w:pPr>
      <w:widowControl/>
      <w:pBdr>
        <w:bottom w:val="single" w:sz="8" w:space="0" w:color="auto"/>
        <w:right w:val="single" w:sz="8" w:space="0" w:color="auto"/>
      </w:pBdr>
      <w:spacing w:before="100" w:beforeAutospacing="1" w:after="100" w:afterAutospacing="1"/>
      <w:jc w:val="center"/>
    </w:pPr>
    <w:rPr>
      <w:rFonts w:ascii="宋体" w:hAnsi="宋体" w:cs="宋体"/>
      <w:kern w:val="0"/>
      <w:sz w:val="18"/>
      <w:szCs w:val="18"/>
    </w:rPr>
  </w:style>
  <w:style w:type="paragraph" w:customStyle="1" w:styleId="xl68">
    <w:name w:val="xl68"/>
    <w:basedOn w:val="a"/>
    <w:rsid w:val="00113454"/>
    <w:pPr>
      <w:widowControl/>
      <w:pBdr>
        <w:bottom w:val="single" w:sz="8" w:space="0" w:color="auto"/>
        <w:right w:val="single" w:sz="8" w:space="0" w:color="auto"/>
      </w:pBdr>
      <w:spacing w:before="100" w:beforeAutospacing="1" w:after="100" w:afterAutospacing="1"/>
      <w:jc w:val="center"/>
    </w:pPr>
    <w:rPr>
      <w:kern w:val="0"/>
      <w:sz w:val="18"/>
      <w:szCs w:val="18"/>
    </w:rPr>
  </w:style>
  <w:style w:type="paragraph" w:styleId="TOC6">
    <w:name w:val="toc 6"/>
    <w:basedOn w:val="a"/>
    <w:next w:val="a"/>
    <w:autoRedefine/>
    <w:rsid w:val="00113454"/>
    <w:pPr>
      <w:ind w:leftChars="1000" w:left="2100"/>
    </w:pPr>
  </w:style>
  <w:style w:type="paragraph" w:customStyle="1" w:styleId="IDCA-Head2ndLine">
    <w:name w:val="IDC A-Head (2nd Line)"/>
    <w:basedOn w:val="a"/>
    <w:next w:val="a"/>
    <w:rsid w:val="00113454"/>
    <w:pPr>
      <w:widowControl/>
      <w:jc w:val="center"/>
    </w:pPr>
    <w:rPr>
      <w:caps/>
      <w:kern w:val="0"/>
      <w:sz w:val="24"/>
      <w:szCs w:val="20"/>
    </w:rPr>
  </w:style>
  <w:style w:type="paragraph" w:customStyle="1" w:styleId="affd">
    <w:name w:val="丁正文"/>
    <w:basedOn w:val="a"/>
    <w:autoRedefine/>
    <w:qFormat/>
    <w:rsid w:val="00113454"/>
    <w:pPr>
      <w:overflowPunct w:val="0"/>
      <w:autoSpaceDE w:val="0"/>
      <w:spacing w:line="360" w:lineRule="auto"/>
      <w:ind w:firstLineChars="200" w:firstLine="482"/>
    </w:pPr>
    <w:rPr>
      <w:rFonts w:eastAsiaTheme="minorEastAsia"/>
      <w:b/>
      <w:bCs/>
      <w:noProof/>
      <w:kern w:val="0"/>
      <w:sz w:val="24"/>
    </w:rPr>
  </w:style>
  <w:style w:type="paragraph" w:customStyle="1" w:styleId="6-">
    <w:name w:val="6-表头"/>
    <w:basedOn w:val="a"/>
    <w:qFormat/>
    <w:rsid w:val="00113454"/>
    <w:pPr>
      <w:autoSpaceDE w:val="0"/>
      <w:autoSpaceDN w:val="0"/>
      <w:adjustRightInd w:val="0"/>
      <w:spacing w:beforeLines="70" w:line="240" w:lineRule="exact"/>
      <w:jc w:val="center"/>
    </w:pPr>
    <w:rPr>
      <w:b/>
      <w:bCs/>
      <w:szCs w:val="21"/>
    </w:rPr>
  </w:style>
  <w:style w:type="character" w:customStyle="1" w:styleId="font91">
    <w:name w:val="font91"/>
    <w:rsid w:val="00113454"/>
    <w:rPr>
      <w:rFonts w:ascii="宋体" w:eastAsia="宋体" w:hAnsi="宋体" w:hint="eastAsia"/>
      <w:b w:val="0"/>
      <w:bCs w:val="0"/>
      <w:i w:val="0"/>
      <w:iCs w:val="0"/>
      <w:strike w:val="0"/>
      <w:dstrike w:val="0"/>
      <w:color w:val="000000"/>
      <w:sz w:val="24"/>
      <w:szCs w:val="24"/>
      <w:u w:val="none"/>
      <w:effect w:val="none"/>
    </w:rPr>
  </w:style>
  <w:style w:type="character" w:customStyle="1" w:styleId="font81">
    <w:name w:val="font81"/>
    <w:rsid w:val="00113454"/>
    <w:rPr>
      <w:rFonts w:ascii="宋体" w:eastAsia="宋体" w:hAnsi="宋体" w:hint="eastAsia"/>
      <w:b w:val="0"/>
      <w:bCs w:val="0"/>
      <w:i w:val="0"/>
      <w:iCs w:val="0"/>
      <w:strike w:val="0"/>
      <w:dstrike w:val="0"/>
      <w:color w:val="000000"/>
      <w:sz w:val="24"/>
      <w:szCs w:val="24"/>
      <w:u w:val="none"/>
      <w:effect w:val="none"/>
    </w:rPr>
  </w:style>
  <w:style w:type="character" w:customStyle="1" w:styleId="font61">
    <w:name w:val="font61"/>
    <w:rsid w:val="00113454"/>
    <w:rPr>
      <w:rFonts w:ascii="Times New Roman" w:hAnsi="Times New Roman" w:cs="Times New Roman" w:hint="default"/>
      <w:b w:val="0"/>
      <w:bCs w:val="0"/>
      <w:i w:val="0"/>
      <w:iCs w:val="0"/>
      <w:strike w:val="0"/>
      <w:dstrike w:val="0"/>
      <w:color w:val="000000"/>
      <w:sz w:val="24"/>
      <w:szCs w:val="24"/>
      <w:u w:val="none"/>
      <w:effect w:val="none"/>
    </w:rPr>
  </w:style>
  <w:style w:type="paragraph" w:styleId="affe">
    <w:name w:val="Revision"/>
    <w:hidden/>
    <w:uiPriority w:val="99"/>
    <w:semiHidden/>
    <w:rsid w:val="007D741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4340">
      <w:bodyDiv w:val="1"/>
      <w:marLeft w:val="0"/>
      <w:marRight w:val="0"/>
      <w:marTop w:val="0"/>
      <w:marBottom w:val="0"/>
      <w:divBdr>
        <w:top w:val="none" w:sz="0" w:space="0" w:color="auto"/>
        <w:left w:val="none" w:sz="0" w:space="0" w:color="auto"/>
        <w:bottom w:val="none" w:sz="0" w:space="0" w:color="auto"/>
        <w:right w:val="none" w:sz="0" w:space="0" w:color="auto"/>
      </w:divBdr>
      <w:divsChild>
        <w:div w:id="1657103247">
          <w:marLeft w:val="0"/>
          <w:marRight w:val="0"/>
          <w:marTop w:val="0"/>
          <w:marBottom w:val="0"/>
          <w:divBdr>
            <w:top w:val="none" w:sz="0" w:space="0" w:color="auto"/>
            <w:left w:val="none" w:sz="0" w:space="0" w:color="auto"/>
            <w:bottom w:val="none" w:sz="0" w:space="0" w:color="auto"/>
            <w:right w:val="none" w:sz="0" w:space="0" w:color="auto"/>
          </w:divBdr>
        </w:div>
      </w:divsChild>
    </w:div>
    <w:div w:id="22177351">
      <w:bodyDiv w:val="1"/>
      <w:marLeft w:val="0"/>
      <w:marRight w:val="0"/>
      <w:marTop w:val="0"/>
      <w:marBottom w:val="0"/>
      <w:divBdr>
        <w:top w:val="none" w:sz="0" w:space="0" w:color="auto"/>
        <w:left w:val="none" w:sz="0" w:space="0" w:color="auto"/>
        <w:bottom w:val="none" w:sz="0" w:space="0" w:color="auto"/>
        <w:right w:val="none" w:sz="0" w:space="0" w:color="auto"/>
      </w:divBdr>
      <w:divsChild>
        <w:div w:id="1943493081">
          <w:marLeft w:val="0"/>
          <w:marRight w:val="0"/>
          <w:marTop w:val="0"/>
          <w:marBottom w:val="0"/>
          <w:divBdr>
            <w:top w:val="none" w:sz="0" w:space="0" w:color="auto"/>
            <w:left w:val="none" w:sz="0" w:space="0" w:color="auto"/>
            <w:bottom w:val="none" w:sz="0" w:space="0" w:color="auto"/>
            <w:right w:val="none" w:sz="0" w:space="0" w:color="auto"/>
          </w:divBdr>
        </w:div>
      </w:divsChild>
    </w:div>
    <w:div w:id="25644256">
      <w:bodyDiv w:val="1"/>
      <w:marLeft w:val="0"/>
      <w:marRight w:val="0"/>
      <w:marTop w:val="0"/>
      <w:marBottom w:val="0"/>
      <w:divBdr>
        <w:top w:val="none" w:sz="0" w:space="0" w:color="auto"/>
        <w:left w:val="none" w:sz="0" w:space="0" w:color="auto"/>
        <w:bottom w:val="none" w:sz="0" w:space="0" w:color="auto"/>
        <w:right w:val="none" w:sz="0" w:space="0" w:color="auto"/>
      </w:divBdr>
      <w:divsChild>
        <w:div w:id="338243430">
          <w:marLeft w:val="0"/>
          <w:marRight w:val="0"/>
          <w:marTop w:val="0"/>
          <w:marBottom w:val="0"/>
          <w:divBdr>
            <w:top w:val="none" w:sz="0" w:space="0" w:color="auto"/>
            <w:left w:val="none" w:sz="0" w:space="0" w:color="auto"/>
            <w:bottom w:val="none" w:sz="0" w:space="0" w:color="auto"/>
            <w:right w:val="none" w:sz="0" w:space="0" w:color="auto"/>
          </w:divBdr>
        </w:div>
      </w:divsChild>
    </w:div>
    <w:div w:id="43216217">
      <w:bodyDiv w:val="1"/>
      <w:marLeft w:val="0"/>
      <w:marRight w:val="0"/>
      <w:marTop w:val="0"/>
      <w:marBottom w:val="0"/>
      <w:divBdr>
        <w:top w:val="none" w:sz="0" w:space="0" w:color="auto"/>
        <w:left w:val="none" w:sz="0" w:space="0" w:color="auto"/>
        <w:bottom w:val="none" w:sz="0" w:space="0" w:color="auto"/>
        <w:right w:val="none" w:sz="0" w:space="0" w:color="auto"/>
      </w:divBdr>
    </w:div>
    <w:div w:id="68424400">
      <w:bodyDiv w:val="1"/>
      <w:marLeft w:val="0"/>
      <w:marRight w:val="0"/>
      <w:marTop w:val="0"/>
      <w:marBottom w:val="0"/>
      <w:divBdr>
        <w:top w:val="none" w:sz="0" w:space="0" w:color="auto"/>
        <w:left w:val="none" w:sz="0" w:space="0" w:color="auto"/>
        <w:bottom w:val="none" w:sz="0" w:space="0" w:color="auto"/>
        <w:right w:val="none" w:sz="0" w:space="0" w:color="auto"/>
      </w:divBdr>
      <w:divsChild>
        <w:div w:id="1559828191">
          <w:marLeft w:val="0"/>
          <w:marRight w:val="0"/>
          <w:marTop w:val="0"/>
          <w:marBottom w:val="0"/>
          <w:divBdr>
            <w:top w:val="none" w:sz="0" w:space="0" w:color="auto"/>
            <w:left w:val="none" w:sz="0" w:space="0" w:color="auto"/>
            <w:bottom w:val="none" w:sz="0" w:space="0" w:color="auto"/>
            <w:right w:val="none" w:sz="0" w:space="0" w:color="auto"/>
          </w:divBdr>
        </w:div>
      </w:divsChild>
    </w:div>
    <w:div w:id="70080321">
      <w:bodyDiv w:val="1"/>
      <w:marLeft w:val="0"/>
      <w:marRight w:val="0"/>
      <w:marTop w:val="0"/>
      <w:marBottom w:val="0"/>
      <w:divBdr>
        <w:top w:val="none" w:sz="0" w:space="0" w:color="auto"/>
        <w:left w:val="none" w:sz="0" w:space="0" w:color="auto"/>
        <w:bottom w:val="none" w:sz="0" w:space="0" w:color="auto"/>
        <w:right w:val="none" w:sz="0" w:space="0" w:color="auto"/>
      </w:divBdr>
      <w:divsChild>
        <w:div w:id="183791237">
          <w:marLeft w:val="0"/>
          <w:marRight w:val="0"/>
          <w:marTop w:val="0"/>
          <w:marBottom w:val="0"/>
          <w:divBdr>
            <w:top w:val="none" w:sz="0" w:space="0" w:color="auto"/>
            <w:left w:val="none" w:sz="0" w:space="0" w:color="auto"/>
            <w:bottom w:val="none" w:sz="0" w:space="0" w:color="auto"/>
            <w:right w:val="none" w:sz="0" w:space="0" w:color="auto"/>
          </w:divBdr>
        </w:div>
      </w:divsChild>
    </w:div>
    <w:div w:id="106198320">
      <w:bodyDiv w:val="1"/>
      <w:marLeft w:val="0"/>
      <w:marRight w:val="0"/>
      <w:marTop w:val="0"/>
      <w:marBottom w:val="0"/>
      <w:divBdr>
        <w:top w:val="none" w:sz="0" w:space="0" w:color="auto"/>
        <w:left w:val="none" w:sz="0" w:space="0" w:color="auto"/>
        <w:bottom w:val="none" w:sz="0" w:space="0" w:color="auto"/>
        <w:right w:val="none" w:sz="0" w:space="0" w:color="auto"/>
      </w:divBdr>
      <w:divsChild>
        <w:div w:id="1833452575">
          <w:marLeft w:val="0"/>
          <w:marRight w:val="0"/>
          <w:marTop w:val="0"/>
          <w:marBottom w:val="0"/>
          <w:divBdr>
            <w:top w:val="none" w:sz="0" w:space="0" w:color="auto"/>
            <w:left w:val="none" w:sz="0" w:space="0" w:color="auto"/>
            <w:bottom w:val="none" w:sz="0" w:space="0" w:color="auto"/>
            <w:right w:val="none" w:sz="0" w:space="0" w:color="auto"/>
          </w:divBdr>
        </w:div>
      </w:divsChild>
    </w:div>
    <w:div w:id="158235783">
      <w:bodyDiv w:val="1"/>
      <w:marLeft w:val="0"/>
      <w:marRight w:val="0"/>
      <w:marTop w:val="0"/>
      <w:marBottom w:val="0"/>
      <w:divBdr>
        <w:top w:val="none" w:sz="0" w:space="0" w:color="auto"/>
        <w:left w:val="none" w:sz="0" w:space="0" w:color="auto"/>
        <w:bottom w:val="none" w:sz="0" w:space="0" w:color="auto"/>
        <w:right w:val="none" w:sz="0" w:space="0" w:color="auto"/>
      </w:divBdr>
      <w:divsChild>
        <w:div w:id="1859276846">
          <w:marLeft w:val="0"/>
          <w:marRight w:val="0"/>
          <w:marTop w:val="0"/>
          <w:marBottom w:val="0"/>
          <w:divBdr>
            <w:top w:val="none" w:sz="0" w:space="0" w:color="auto"/>
            <w:left w:val="none" w:sz="0" w:space="0" w:color="auto"/>
            <w:bottom w:val="none" w:sz="0" w:space="0" w:color="auto"/>
            <w:right w:val="none" w:sz="0" w:space="0" w:color="auto"/>
          </w:divBdr>
        </w:div>
      </w:divsChild>
    </w:div>
    <w:div w:id="160590006">
      <w:bodyDiv w:val="1"/>
      <w:marLeft w:val="0"/>
      <w:marRight w:val="0"/>
      <w:marTop w:val="0"/>
      <w:marBottom w:val="0"/>
      <w:divBdr>
        <w:top w:val="none" w:sz="0" w:space="0" w:color="auto"/>
        <w:left w:val="none" w:sz="0" w:space="0" w:color="auto"/>
        <w:bottom w:val="none" w:sz="0" w:space="0" w:color="auto"/>
        <w:right w:val="none" w:sz="0" w:space="0" w:color="auto"/>
      </w:divBdr>
      <w:divsChild>
        <w:div w:id="20715522">
          <w:marLeft w:val="0"/>
          <w:marRight w:val="0"/>
          <w:marTop w:val="0"/>
          <w:marBottom w:val="0"/>
          <w:divBdr>
            <w:top w:val="none" w:sz="0" w:space="0" w:color="auto"/>
            <w:left w:val="none" w:sz="0" w:space="0" w:color="auto"/>
            <w:bottom w:val="none" w:sz="0" w:space="0" w:color="auto"/>
            <w:right w:val="none" w:sz="0" w:space="0" w:color="auto"/>
          </w:divBdr>
        </w:div>
      </w:divsChild>
    </w:div>
    <w:div w:id="165639082">
      <w:bodyDiv w:val="1"/>
      <w:marLeft w:val="0"/>
      <w:marRight w:val="0"/>
      <w:marTop w:val="0"/>
      <w:marBottom w:val="0"/>
      <w:divBdr>
        <w:top w:val="none" w:sz="0" w:space="0" w:color="auto"/>
        <w:left w:val="none" w:sz="0" w:space="0" w:color="auto"/>
        <w:bottom w:val="none" w:sz="0" w:space="0" w:color="auto"/>
        <w:right w:val="none" w:sz="0" w:space="0" w:color="auto"/>
      </w:divBdr>
      <w:divsChild>
        <w:div w:id="1143279564">
          <w:marLeft w:val="0"/>
          <w:marRight w:val="0"/>
          <w:marTop w:val="0"/>
          <w:marBottom w:val="0"/>
          <w:divBdr>
            <w:top w:val="none" w:sz="0" w:space="0" w:color="auto"/>
            <w:left w:val="none" w:sz="0" w:space="0" w:color="auto"/>
            <w:bottom w:val="none" w:sz="0" w:space="0" w:color="auto"/>
            <w:right w:val="none" w:sz="0" w:space="0" w:color="auto"/>
          </w:divBdr>
        </w:div>
      </w:divsChild>
    </w:div>
    <w:div w:id="270667139">
      <w:bodyDiv w:val="1"/>
      <w:marLeft w:val="0"/>
      <w:marRight w:val="0"/>
      <w:marTop w:val="0"/>
      <w:marBottom w:val="0"/>
      <w:divBdr>
        <w:top w:val="none" w:sz="0" w:space="0" w:color="auto"/>
        <w:left w:val="none" w:sz="0" w:space="0" w:color="auto"/>
        <w:bottom w:val="none" w:sz="0" w:space="0" w:color="auto"/>
        <w:right w:val="none" w:sz="0" w:space="0" w:color="auto"/>
      </w:divBdr>
      <w:divsChild>
        <w:div w:id="647786247">
          <w:marLeft w:val="0"/>
          <w:marRight w:val="0"/>
          <w:marTop w:val="0"/>
          <w:marBottom w:val="0"/>
          <w:divBdr>
            <w:top w:val="none" w:sz="0" w:space="0" w:color="auto"/>
            <w:left w:val="none" w:sz="0" w:space="0" w:color="auto"/>
            <w:bottom w:val="none" w:sz="0" w:space="0" w:color="auto"/>
            <w:right w:val="none" w:sz="0" w:space="0" w:color="auto"/>
          </w:divBdr>
        </w:div>
      </w:divsChild>
    </w:div>
    <w:div w:id="278607175">
      <w:bodyDiv w:val="1"/>
      <w:marLeft w:val="0"/>
      <w:marRight w:val="0"/>
      <w:marTop w:val="0"/>
      <w:marBottom w:val="0"/>
      <w:divBdr>
        <w:top w:val="none" w:sz="0" w:space="0" w:color="auto"/>
        <w:left w:val="none" w:sz="0" w:space="0" w:color="auto"/>
        <w:bottom w:val="none" w:sz="0" w:space="0" w:color="auto"/>
        <w:right w:val="none" w:sz="0" w:space="0" w:color="auto"/>
      </w:divBdr>
      <w:divsChild>
        <w:div w:id="1992371657">
          <w:marLeft w:val="0"/>
          <w:marRight w:val="0"/>
          <w:marTop w:val="0"/>
          <w:marBottom w:val="0"/>
          <w:divBdr>
            <w:top w:val="none" w:sz="0" w:space="0" w:color="auto"/>
            <w:left w:val="none" w:sz="0" w:space="0" w:color="auto"/>
            <w:bottom w:val="none" w:sz="0" w:space="0" w:color="auto"/>
            <w:right w:val="none" w:sz="0" w:space="0" w:color="auto"/>
          </w:divBdr>
        </w:div>
      </w:divsChild>
    </w:div>
    <w:div w:id="299919867">
      <w:bodyDiv w:val="1"/>
      <w:marLeft w:val="0"/>
      <w:marRight w:val="0"/>
      <w:marTop w:val="0"/>
      <w:marBottom w:val="0"/>
      <w:divBdr>
        <w:top w:val="none" w:sz="0" w:space="0" w:color="auto"/>
        <w:left w:val="none" w:sz="0" w:space="0" w:color="auto"/>
        <w:bottom w:val="none" w:sz="0" w:space="0" w:color="auto"/>
        <w:right w:val="none" w:sz="0" w:space="0" w:color="auto"/>
      </w:divBdr>
    </w:div>
    <w:div w:id="344525158">
      <w:bodyDiv w:val="1"/>
      <w:marLeft w:val="0"/>
      <w:marRight w:val="0"/>
      <w:marTop w:val="0"/>
      <w:marBottom w:val="0"/>
      <w:divBdr>
        <w:top w:val="none" w:sz="0" w:space="0" w:color="auto"/>
        <w:left w:val="none" w:sz="0" w:space="0" w:color="auto"/>
        <w:bottom w:val="none" w:sz="0" w:space="0" w:color="auto"/>
        <w:right w:val="none" w:sz="0" w:space="0" w:color="auto"/>
      </w:divBdr>
      <w:divsChild>
        <w:div w:id="1045176963">
          <w:marLeft w:val="0"/>
          <w:marRight w:val="0"/>
          <w:marTop w:val="0"/>
          <w:marBottom w:val="0"/>
          <w:divBdr>
            <w:top w:val="none" w:sz="0" w:space="0" w:color="auto"/>
            <w:left w:val="none" w:sz="0" w:space="0" w:color="auto"/>
            <w:bottom w:val="none" w:sz="0" w:space="0" w:color="auto"/>
            <w:right w:val="none" w:sz="0" w:space="0" w:color="auto"/>
          </w:divBdr>
        </w:div>
      </w:divsChild>
    </w:div>
    <w:div w:id="352614587">
      <w:bodyDiv w:val="1"/>
      <w:marLeft w:val="0"/>
      <w:marRight w:val="0"/>
      <w:marTop w:val="0"/>
      <w:marBottom w:val="0"/>
      <w:divBdr>
        <w:top w:val="none" w:sz="0" w:space="0" w:color="auto"/>
        <w:left w:val="none" w:sz="0" w:space="0" w:color="auto"/>
        <w:bottom w:val="none" w:sz="0" w:space="0" w:color="auto"/>
        <w:right w:val="none" w:sz="0" w:space="0" w:color="auto"/>
      </w:divBdr>
      <w:divsChild>
        <w:div w:id="1847012586">
          <w:marLeft w:val="0"/>
          <w:marRight w:val="0"/>
          <w:marTop w:val="0"/>
          <w:marBottom w:val="0"/>
          <w:divBdr>
            <w:top w:val="none" w:sz="0" w:space="0" w:color="auto"/>
            <w:left w:val="none" w:sz="0" w:space="0" w:color="auto"/>
            <w:bottom w:val="none" w:sz="0" w:space="0" w:color="auto"/>
            <w:right w:val="none" w:sz="0" w:space="0" w:color="auto"/>
          </w:divBdr>
        </w:div>
      </w:divsChild>
    </w:div>
    <w:div w:id="371731551">
      <w:bodyDiv w:val="1"/>
      <w:marLeft w:val="0"/>
      <w:marRight w:val="0"/>
      <w:marTop w:val="0"/>
      <w:marBottom w:val="0"/>
      <w:divBdr>
        <w:top w:val="none" w:sz="0" w:space="0" w:color="auto"/>
        <w:left w:val="none" w:sz="0" w:space="0" w:color="auto"/>
        <w:bottom w:val="none" w:sz="0" w:space="0" w:color="auto"/>
        <w:right w:val="none" w:sz="0" w:space="0" w:color="auto"/>
      </w:divBdr>
      <w:divsChild>
        <w:div w:id="1217857353">
          <w:marLeft w:val="0"/>
          <w:marRight w:val="0"/>
          <w:marTop w:val="0"/>
          <w:marBottom w:val="0"/>
          <w:divBdr>
            <w:top w:val="none" w:sz="0" w:space="0" w:color="auto"/>
            <w:left w:val="none" w:sz="0" w:space="0" w:color="auto"/>
            <w:bottom w:val="none" w:sz="0" w:space="0" w:color="auto"/>
            <w:right w:val="none" w:sz="0" w:space="0" w:color="auto"/>
          </w:divBdr>
        </w:div>
      </w:divsChild>
    </w:div>
    <w:div w:id="380323628">
      <w:bodyDiv w:val="1"/>
      <w:marLeft w:val="0"/>
      <w:marRight w:val="0"/>
      <w:marTop w:val="0"/>
      <w:marBottom w:val="0"/>
      <w:divBdr>
        <w:top w:val="none" w:sz="0" w:space="0" w:color="auto"/>
        <w:left w:val="none" w:sz="0" w:space="0" w:color="auto"/>
        <w:bottom w:val="none" w:sz="0" w:space="0" w:color="auto"/>
        <w:right w:val="none" w:sz="0" w:space="0" w:color="auto"/>
      </w:divBdr>
    </w:div>
    <w:div w:id="393310548">
      <w:bodyDiv w:val="1"/>
      <w:marLeft w:val="0"/>
      <w:marRight w:val="0"/>
      <w:marTop w:val="0"/>
      <w:marBottom w:val="0"/>
      <w:divBdr>
        <w:top w:val="none" w:sz="0" w:space="0" w:color="auto"/>
        <w:left w:val="none" w:sz="0" w:space="0" w:color="auto"/>
        <w:bottom w:val="none" w:sz="0" w:space="0" w:color="auto"/>
        <w:right w:val="none" w:sz="0" w:space="0" w:color="auto"/>
      </w:divBdr>
    </w:div>
    <w:div w:id="415905331">
      <w:bodyDiv w:val="1"/>
      <w:marLeft w:val="0"/>
      <w:marRight w:val="0"/>
      <w:marTop w:val="0"/>
      <w:marBottom w:val="0"/>
      <w:divBdr>
        <w:top w:val="none" w:sz="0" w:space="0" w:color="auto"/>
        <w:left w:val="none" w:sz="0" w:space="0" w:color="auto"/>
        <w:bottom w:val="none" w:sz="0" w:space="0" w:color="auto"/>
        <w:right w:val="none" w:sz="0" w:space="0" w:color="auto"/>
      </w:divBdr>
    </w:div>
    <w:div w:id="470514930">
      <w:bodyDiv w:val="1"/>
      <w:marLeft w:val="0"/>
      <w:marRight w:val="0"/>
      <w:marTop w:val="0"/>
      <w:marBottom w:val="0"/>
      <w:divBdr>
        <w:top w:val="none" w:sz="0" w:space="0" w:color="auto"/>
        <w:left w:val="none" w:sz="0" w:space="0" w:color="auto"/>
        <w:bottom w:val="none" w:sz="0" w:space="0" w:color="auto"/>
        <w:right w:val="none" w:sz="0" w:space="0" w:color="auto"/>
      </w:divBdr>
      <w:divsChild>
        <w:div w:id="1721856486">
          <w:marLeft w:val="0"/>
          <w:marRight w:val="0"/>
          <w:marTop w:val="0"/>
          <w:marBottom w:val="0"/>
          <w:divBdr>
            <w:top w:val="none" w:sz="0" w:space="0" w:color="auto"/>
            <w:left w:val="none" w:sz="0" w:space="0" w:color="auto"/>
            <w:bottom w:val="none" w:sz="0" w:space="0" w:color="auto"/>
            <w:right w:val="none" w:sz="0" w:space="0" w:color="auto"/>
          </w:divBdr>
        </w:div>
      </w:divsChild>
    </w:div>
    <w:div w:id="497817602">
      <w:bodyDiv w:val="1"/>
      <w:marLeft w:val="0"/>
      <w:marRight w:val="0"/>
      <w:marTop w:val="0"/>
      <w:marBottom w:val="0"/>
      <w:divBdr>
        <w:top w:val="none" w:sz="0" w:space="0" w:color="auto"/>
        <w:left w:val="none" w:sz="0" w:space="0" w:color="auto"/>
        <w:bottom w:val="none" w:sz="0" w:space="0" w:color="auto"/>
        <w:right w:val="none" w:sz="0" w:space="0" w:color="auto"/>
      </w:divBdr>
      <w:divsChild>
        <w:div w:id="1538469705">
          <w:marLeft w:val="0"/>
          <w:marRight w:val="0"/>
          <w:marTop w:val="0"/>
          <w:marBottom w:val="0"/>
          <w:divBdr>
            <w:top w:val="none" w:sz="0" w:space="0" w:color="auto"/>
            <w:left w:val="none" w:sz="0" w:space="0" w:color="auto"/>
            <w:bottom w:val="none" w:sz="0" w:space="0" w:color="auto"/>
            <w:right w:val="none" w:sz="0" w:space="0" w:color="auto"/>
          </w:divBdr>
        </w:div>
      </w:divsChild>
    </w:div>
    <w:div w:id="514005421">
      <w:bodyDiv w:val="1"/>
      <w:marLeft w:val="0"/>
      <w:marRight w:val="0"/>
      <w:marTop w:val="0"/>
      <w:marBottom w:val="0"/>
      <w:divBdr>
        <w:top w:val="none" w:sz="0" w:space="0" w:color="auto"/>
        <w:left w:val="none" w:sz="0" w:space="0" w:color="auto"/>
        <w:bottom w:val="none" w:sz="0" w:space="0" w:color="auto"/>
        <w:right w:val="none" w:sz="0" w:space="0" w:color="auto"/>
      </w:divBdr>
    </w:div>
    <w:div w:id="559485686">
      <w:bodyDiv w:val="1"/>
      <w:marLeft w:val="0"/>
      <w:marRight w:val="0"/>
      <w:marTop w:val="0"/>
      <w:marBottom w:val="0"/>
      <w:divBdr>
        <w:top w:val="none" w:sz="0" w:space="0" w:color="auto"/>
        <w:left w:val="none" w:sz="0" w:space="0" w:color="auto"/>
        <w:bottom w:val="none" w:sz="0" w:space="0" w:color="auto"/>
        <w:right w:val="none" w:sz="0" w:space="0" w:color="auto"/>
      </w:divBdr>
      <w:divsChild>
        <w:div w:id="78479343">
          <w:marLeft w:val="0"/>
          <w:marRight w:val="0"/>
          <w:marTop w:val="0"/>
          <w:marBottom w:val="0"/>
          <w:divBdr>
            <w:top w:val="none" w:sz="0" w:space="0" w:color="auto"/>
            <w:left w:val="none" w:sz="0" w:space="0" w:color="auto"/>
            <w:bottom w:val="none" w:sz="0" w:space="0" w:color="auto"/>
            <w:right w:val="none" w:sz="0" w:space="0" w:color="auto"/>
          </w:divBdr>
        </w:div>
      </w:divsChild>
    </w:div>
    <w:div w:id="574703075">
      <w:bodyDiv w:val="1"/>
      <w:marLeft w:val="0"/>
      <w:marRight w:val="0"/>
      <w:marTop w:val="0"/>
      <w:marBottom w:val="0"/>
      <w:divBdr>
        <w:top w:val="none" w:sz="0" w:space="0" w:color="auto"/>
        <w:left w:val="none" w:sz="0" w:space="0" w:color="auto"/>
        <w:bottom w:val="none" w:sz="0" w:space="0" w:color="auto"/>
        <w:right w:val="none" w:sz="0" w:space="0" w:color="auto"/>
      </w:divBdr>
      <w:divsChild>
        <w:div w:id="1124926518">
          <w:marLeft w:val="0"/>
          <w:marRight w:val="0"/>
          <w:marTop w:val="0"/>
          <w:marBottom w:val="0"/>
          <w:divBdr>
            <w:top w:val="none" w:sz="0" w:space="0" w:color="auto"/>
            <w:left w:val="none" w:sz="0" w:space="0" w:color="auto"/>
            <w:bottom w:val="none" w:sz="0" w:space="0" w:color="auto"/>
            <w:right w:val="none" w:sz="0" w:space="0" w:color="auto"/>
          </w:divBdr>
        </w:div>
      </w:divsChild>
    </w:div>
    <w:div w:id="588151134">
      <w:bodyDiv w:val="1"/>
      <w:marLeft w:val="0"/>
      <w:marRight w:val="0"/>
      <w:marTop w:val="0"/>
      <w:marBottom w:val="0"/>
      <w:divBdr>
        <w:top w:val="none" w:sz="0" w:space="0" w:color="auto"/>
        <w:left w:val="none" w:sz="0" w:space="0" w:color="auto"/>
        <w:bottom w:val="none" w:sz="0" w:space="0" w:color="auto"/>
        <w:right w:val="none" w:sz="0" w:space="0" w:color="auto"/>
      </w:divBdr>
      <w:divsChild>
        <w:div w:id="437987388">
          <w:marLeft w:val="0"/>
          <w:marRight w:val="0"/>
          <w:marTop w:val="0"/>
          <w:marBottom w:val="0"/>
          <w:divBdr>
            <w:top w:val="none" w:sz="0" w:space="0" w:color="auto"/>
            <w:left w:val="none" w:sz="0" w:space="0" w:color="auto"/>
            <w:bottom w:val="none" w:sz="0" w:space="0" w:color="auto"/>
            <w:right w:val="none" w:sz="0" w:space="0" w:color="auto"/>
          </w:divBdr>
        </w:div>
      </w:divsChild>
    </w:div>
    <w:div w:id="592906995">
      <w:bodyDiv w:val="1"/>
      <w:marLeft w:val="0"/>
      <w:marRight w:val="0"/>
      <w:marTop w:val="0"/>
      <w:marBottom w:val="0"/>
      <w:divBdr>
        <w:top w:val="none" w:sz="0" w:space="0" w:color="auto"/>
        <w:left w:val="none" w:sz="0" w:space="0" w:color="auto"/>
        <w:bottom w:val="none" w:sz="0" w:space="0" w:color="auto"/>
        <w:right w:val="none" w:sz="0" w:space="0" w:color="auto"/>
      </w:divBdr>
      <w:divsChild>
        <w:div w:id="1309628750">
          <w:marLeft w:val="0"/>
          <w:marRight w:val="0"/>
          <w:marTop w:val="0"/>
          <w:marBottom w:val="0"/>
          <w:divBdr>
            <w:top w:val="none" w:sz="0" w:space="0" w:color="auto"/>
            <w:left w:val="none" w:sz="0" w:space="0" w:color="auto"/>
            <w:bottom w:val="none" w:sz="0" w:space="0" w:color="auto"/>
            <w:right w:val="none" w:sz="0" w:space="0" w:color="auto"/>
          </w:divBdr>
        </w:div>
      </w:divsChild>
    </w:div>
    <w:div w:id="594821656">
      <w:bodyDiv w:val="1"/>
      <w:marLeft w:val="0"/>
      <w:marRight w:val="0"/>
      <w:marTop w:val="0"/>
      <w:marBottom w:val="0"/>
      <w:divBdr>
        <w:top w:val="none" w:sz="0" w:space="0" w:color="auto"/>
        <w:left w:val="none" w:sz="0" w:space="0" w:color="auto"/>
        <w:bottom w:val="none" w:sz="0" w:space="0" w:color="auto"/>
        <w:right w:val="none" w:sz="0" w:space="0" w:color="auto"/>
      </w:divBdr>
    </w:div>
    <w:div w:id="664433805">
      <w:bodyDiv w:val="1"/>
      <w:marLeft w:val="0"/>
      <w:marRight w:val="0"/>
      <w:marTop w:val="0"/>
      <w:marBottom w:val="0"/>
      <w:divBdr>
        <w:top w:val="none" w:sz="0" w:space="0" w:color="auto"/>
        <w:left w:val="none" w:sz="0" w:space="0" w:color="auto"/>
        <w:bottom w:val="none" w:sz="0" w:space="0" w:color="auto"/>
        <w:right w:val="none" w:sz="0" w:space="0" w:color="auto"/>
      </w:divBdr>
      <w:divsChild>
        <w:div w:id="1739089601">
          <w:marLeft w:val="0"/>
          <w:marRight w:val="0"/>
          <w:marTop w:val="0"/>
          <w:marBottom w:val="0"/>
          <w:divBdr>
            <w:top w:val="none" w:sz="0" w:space="0" w:color="auto"/>
            <w:left w:val="none" w:sz="0" w:space="0" w:color="auto"/>
            <w:bottom w:val="none" w:sz="0" w:space="0" w:color="auto"/>
            <w:right w:val="none" w:sz="0" w:space="0" w:color="auto"/>
          </w:divBdr>
        </w:div>
      </w:divsChild>
    </w:div>
    <w:div w:id="686834919">
      <w:bodyDiv w:val="1"/>
      <w:marLeft w:val="0"/>
      <w:marRight w:val="0"/>
      <w:marTop w:val="0"/>
      <w:marBottom w:val="0"/>
      <w:divBdr>
        <w:top w:val="none" w:sz="0" w:space="0" w:color="auto"/>
        <w:left w:val="none" w:sz="0" w:space="0" w:color="auto"/>
        <w:bottom w:val="none" w:sz="0" w:space="0" w:color="auto"/>
        <w:right w:val="none" w:sz="0" w:space="0" w:color="auto"/>
      </w:divBdr>
      <w:divsChild>
        <w:div w:id="1706613">
          <w:marLeft w:val="0"/>
          <w:marRight w:val="0"/>
          <w:marTop w:val="0"/>
          <w:marBottom w:val="0"/>
          <w:divBdr>
            <w:top w:val="none" w:sz="0" w:space="0" w:color="auto"/>
            <w:left w:val="none" w:sz="0" w:space="0" w:color="auto"/>
            <w:bottom w:val="none" w:sz="0" w:space="0" w:color="auto"/>
            <w:right w:val="none" w:sz="0" w:space="0" w:color="auto"/>
          </w:divBdr>
        </w:div>
      </w:divsChild>
    </w:div>
    <w:div w:id="745808934">
      <w:bodyDiv w:val="1"/>
      <w:marLeft w:val="0"/>
      <w:marRight w:val="0"/>
      <w:marTop w:val="0"/>
      <w:marBottom w:val="0"/>
      <w:divBdr>
        <w:top w:val="none" w:sz="0" w:space="0" w:color="auto"/>
        <w:left w:val="none" w:sz="0" w:space="0" w:color="auto"/>
        <w:bottom w:val="none" w:sz="0" w:space="0" w:color="auto"/>
        <w:right w:val="none" w:sz="0" w:space="0" w:color="auto"/>
      </w:divBdr>
    </w:div>
    <w:div w:id="765731854">
      <w:bodyDiv w:val="1"/>
      <w:marLeft w:val="0"/>
      <w:marRight w:val="0"/>
      <w:marTop w:val="0"/>
      <w:marBottom w:val="0"/>
      <w:divBdr>
        <w:top w:val="none" w:sz="0" w:space="0" w:color="auto"/>
        <w:left w:val="none" w:sz="0" w:space="0" w:color="auto"/>
        <w:bottom w:val="none" w:sz="0" w:space="0" w:color="auto"/>
        <w:right w:val="none" w:sz="0" w:space="0" w:color="auto"/>
      </w:divBdr>
      <w:divsChild>
        <w:div w:id="609362297">
          <w:marLeft w:val="0"/>
          <w:marRight w:val="0"/>
          <w:marTop w:val="0"/>
          <w:marBottom w:val="0"/>
          <w:divBdr>
            <w:top w:val="none" w:sz="0" w:space="0" w:color="auto"/>
            <w:left w:val="none" w:sz="0" w:space="0" w:color="auto"/>
            <w:bottom w:val="none" w:sz="0" w:space="0" w:color="auto"/>
            <w:right w:val="none" w:sz="0" w:space="0" w:color="auto"/>
          </w:divBdr>
        </w:div>
      </w:divsChild>
    </w:div>
    <w:div w:id="839079165">
      <w:bodyDiv w:val="1"/>
      <w:marLeft w:val="0"/>
      <w:marRight w:val="0"/>
      <w:marTop w:val="0"/>
      <w:marBottom w:val="0"/>
      <w:divBdr>
        <w:top w:val="none" w:sz="0" w:space="0" w:color="auto"/>
        <w:left w:val="none" w:sz="0" w:space="0" w:color="auto"/>
        <w:bottom w:val="none" w:sz="0" w:space="0" w:color="auto"/>
        <w:right w:val="none" w:sz="0" w:space="0" w:color="auto"/>
      </w:divBdr>
      <w:divsChild>
        <w:div w:id="676884839">
          <w:marLeft w:val="0"/>
          <w:marRight w:val="0"/>
          <w:marTop w:val="0"/>
          <w:marBottom w:val="0"/>
          <w:divBdr>
            <w:top w:val="none" w:sz="0" w:space="0" w:color="auto"/>
            <w:left w:val="none" w:sz="0" w:space="0" w:color="auto"/>
            <w:bottom w:val="none" w:sz="0" w:space="0" w:color="auto"/>
            <w:right w:val="none" w:sz="0" w:space="0" w:color="auto"/>
          </w:divBdr>
        </w:div>
      </w:divsChild>
    </w:div>
    <w:div w:id="885795487">
      <w:bodyDiv w:val="1"/>
      <w:marLeft w:val="0"/>
      <w:marRight w:val="0"/>
      <w:marTop w:val="0"/>
      <w:marBottom w:val="0"/>
      <w:divBdr>
        <w:top w:val="none" w:sz="0" w:space="0" w:color="auto"/>
        <w:left w:val="none" w:sz="0" w:space="0" w:color="auto"/>
        <w:bottom w:val="none" w:sz="0" w:space="0" w:color="auto"/>
        <w:right w:val="none" w:sz="0" w:space="0" w:color="auto"/>
      </w:divBdr>
      <w:divsChild>
        <w:div w:id="11810631">
          <w:marLeft w:val="0"/>
          <w:marRight w:val="0"/>
          <w:marTop w:val="0"/>
          <w:marBottom w:val="0"/>
          <w:divBdr>
            <w:top w:val="none" w:sz="0" w:space="0" w:color="auto"/>
            <w:left w:val="none" w:sz="0" w:space="0" w:color="auto"/>
            <w:bottom w:val="none" w:sz="0" w:space="0" w:color="auto"/>
            <w:right w:val="none" w:sz="0" w:space="0" w:color="auto"/>
          </w:divBdr>
        </w:div>
      </w:divsChild>
    </w:div>
    <w:div w:id="996375976">
      <w:bodyDiv w:val="1"/>
      <w:marLeft w:val="0"/>
      <w:marRight w:val="0"/>
      <w:marTop w:val="0"/>
      <w:marBottom w:val="0"/>
      <w:divBdr>
        <w:top w:val="none" w:sz="0" w:space="0" w:color="auto"/>
        <w:left w:val="none" w:sz="0" w:space="0" w:color="auto"/>
        <w:bottom w:val="none" w:sz="0" w:space="0" w:color="auto"/>
        <w:right w:val="none" w:sz="0" w:space="0" w:color="auto"/>
      </w:divBdr>
      <w:divsChild>
        <w:div w:id="253512664">
          <w:marLeft w:val="0"/>
          <w:marRight w:val="0"/>
          <w:marTop w:val="0"/>
          <w:marBottom w:val="0"/>
          <w:divBdr>
            <w:top w:val="none" w:sz="0" w:space="0" w:color="auto"/>
            <w:left w:val="none" w:sz="0" w:space="0" w:color="auto"/>
            <w:bottom w:val="none" w:sz="0" w:space="0" w:color="auto"/>
            <w:right w:val="none" w:sz="0" w:space="0" w:color="auto"/>
          </w:divBdr>
        </w:div>
      </w:divsChild>
    </w:div>
    <w:div w:id="1006248737">
      <w:bodyDiv w:val="1"/>
      <w:marLeft w:val="0"/>
      <w:marRight w:val="0"/>
      <w:marTop w:val="0"/>
      <w:marBottom w:val="0"/>
      <w:divBdr>
        <w:top w:val="none" w:sz="0" w:space="0" w:color="auto"/>
        <w:left w:val="none" w:sz="0" w:space="0" w:color="auto"/>
        <w:bottom w:val="none" w:sz="0" w:space="0" w:color="auto"/>
        <w:right w:val="none" w:sz="0" w:space="0" w:color="auto"/>
      </w:divBdr>
    </w:div>
    <w:div w:id="1006908501">
      <w:bodyDiv w:val="1"/>
      <w:marLeft w:val="0"/>
      <w:marRight w:val="0"/>
      <w:marTop w:val="0"/>
      <w:marBottom w:val="0"/>
      <w:divBdr>
        <w:top w:val="none" w:sz="0" w:space="0" w:color="auto"/>
        <w:left w:val="none" w:sz="0" w:space="0" w:color="auto"/>
        <w:bottom w:val="none" w:sz="0" w:space="0" w:color="auto"/>
        <w:right w:val="none" w:sz="0" w:space="0" w:color="auto"/>
      </w:divBdr>
      <w:divsChild>
        <w:div w:id="615598430">
          <w:marLeft w:val="0"/>
          <w:marRight w:val="0"/>
          <w:marTop w:val="0"/>
          <w:marBottom w:val="0"/>
          <w:divBdr>
            <w:top w:val="none" w:sz="0" w:space="0" w:color="auto"/>
            <w:left w:val="none" w:sz="0" w:space="0" w:color="auto"/>
            <w:bottom w:val="none" w:sz="0" w:space="0" w:color="auto"/>
            <w:right w:val="none" w:sz="0" w:space="0" w:color="auto"/>
          </w:divBdr>
        </w:div>
      </w:divsChild>
    </w:div>
    <w:div w:id="1009020981">
      <w:bodyDiv w:val="1"/>
      <w:marLeft w:val="0"/>
      <w:marRight w:val="0"/>
      <w:marTop w:val="0"/>
      <w:marBottom w:val="0"/>
      <w:divBdr>
        <w:top w:val="none" w:sz="0" w:space="0" w:color="auto"/>
        <w:left w:val="none" w:sz="0" w:space="0" w:color="auto"/>
        <w:bottom w:val="none" w:sz="0" w:space="0" w:color="auto"/>
        <w:right w:val="none" w:sz="0" w:space="0" w:color="auto"/>
      </w:divBdr>
      <w:divsChild>
        <w:div w:id="1992323235">
          <w:marLeft w:val="0"/>
          <w:marRight w:val="0"/>
          <w:marTop w:val="0"/>
          <w:marBottom w:val="0"/>
          <w:divBdr>
            <w:top w:val="none" w:sz="0" w:space="0" w:color="auto"/>
            <w:left w:val="none" w:sz="0" w:space="0" w:color="auto"/>
            <w:bottom w:val="none" w:sz="0" w:space="0" w:color="auto"/>
            <w:right w:val="none" w:sz="0" w:space="0" w:color="auto"/>
          </w:divBdr>
        </w:div>
      </w:divsChild>
    </w:div>
    <w:div w:id="1032998858">
      <w:bodyDiv w:val="1"/>
      <w:marLeft w:val="0"/>
      <w:marRight w:val="0"/>
      <w:marTop w:val="0"/>
      <w:marBottom w:val="0"/>
      <w:divBdr>
        <w:top w:val="none" w:sz="0" w:space="0" w:color="auto"/>
        <w:left w:val="none" w:sz="0" w:space="0" w:color="auto"/>
        <w:bottom w:val="none" w:sz="0" w:space="0" w:color="auto"/>
        <w:right w:val="none" w:sz="0" w:space="0" w:color="auto"/>
      </w:divBdr>
    </w:div>
    <w:div w:id="1056587874">
      <w:bodyDiv w:val="1"/>
      <w:marLeft w:val="0"/>
      <w:marRight w:val="0"/>
      <w:marTop w:val="0"/>
      <w:marBottom w:val="0"/>
      <w:divBdr>
        <w:top w:val="none" w:sz="0" w:space="0" w:color="auto"/>
        <w:left w:val="none" w:sz="0" w:space="0" w:color="auto"/>
        <w:bottom w:val="none" w:sz="0" w:space="0" w:color="auto"/>
        <w:right w:val="none" w:sz="0" w:space="0" w:color="auto"/>
      </w:divBdr>
      <w:divsChild>
        <w:div w:id="500706132">
          <w:marLeft w:val="0"/>
          <w:marRight w:val="0"/>
          <w:marTop w:val="0"/>
          <w:marBottom w:val="0"/>
          <w:divBdr>
            <w:top w:val="none" w:sz="0" w:space="0" w:color="auto"/>
            <w:left w:val="none" w:sz="0" w:space="0" w:color="auto"/>
            <w:bottom w:val="none" w:sz="0" w:space="0" w:color="auto"/>
            <w:right w:val="none" w:sz="0" w:space="0" w:color="auto"/>
          </w:divBdr>
        </w:div>
      </w:divsChild>
    </w:div>
    <w:div w:id="1059016345">
      <w:bodyDiv w:val="1"/>
      <w:marLeft w:val="0"/>
      <w:marRight w:val="0"/>
      <w:marTop w:val="0"/>
      <w:marBottom w:val="0"/>
      <w:divBdr>
        <w:top w:val="none" w:sz="0" w:space="0" w:color="auto"/>
        <w:left w:val="none" w:sz="0" w:space="0" w:color="auto"/>
        <w:bottom w:val="none" w:sz="0" w:space="0" w:color="auto"/>
        <w:right w:val="none" w:sz="0" w:space="0" w:color="auto"/>
      </w:divBdr>
    </w:div>
    <w:div w:id="1075277731">
      <w:bodyDiv w:val="1"/>
      <w:marLeft w:val="0"/>
      <w:marRight w:val="0"/>
      <w:marTop w:val="0"/>
      <w:marBottom w:val="0"/>
      <w:divBdr>
        <w:top w:val="none" w:sz="0" w:space="0" w:color="auto"/>
        <w:left w:val="none" w:sz="0" w:space="0" w:color="auto"/>
        <w:bottom w:val="none" w:sz="0" w:space="0" w:color="auto"/>
        <w:right w:val="none" w:sz="0" w:space="0" w:color="auto"/>
      </w:divBdr>
    </w:div>
    <w:div w:id="1084884991">
      <w:bodyDiv w:val="1"/>
      <w:marLeft w:val="0"/>
      <w:marRight w:val="0"/>
      <w:marTop w:val="0"/>
      <w:marBottom w:val="0"/>
      <w:divBdr>
        <w:top w:val="none" w:sz="0" w:space="0" w:color="auto"/>
        <w:left w:val="none" w:sz="0" w:space="0" w:color="auto"/>
        <w:bottom w:val="none" w:sz="0" w:space="0" w:color="auto"/>
        <w:right w:val="none" w:sz="0" w:space="0" w:color="auto"/>
      </w:divBdr>
      <w:divsChild>
        <w:div w:id="863403906">
          <w:marLeft w:val="0"/>
          <w:marRight w:val="0"/>
          <w:marTop w:val="0"/>
          <w:marBottom w:val="0"/>
          <w:divBdr>
            <w:top w:val="none" w:sz="0" w:space="0" w:color="auto"/>
            <w:left w:val="none" w:sz="0" w:space="0" w:color="auto"/>
            <w:bottom w:val="none" w:sz="0" w:space="0" w:color="auto"/>
            <w:right w:val="none" w:sz="0" w:space="0" w:color="auto"/>
          </w:divBdr>
        </w:div>
      </w:divsChild>
    </w:div>
    <w:div w:id="1108816302">
      <w:bodyDiv w:val="1"/>
      <w:marLeft w:val="0"/>
      <w:marRight w:val="0"/>
      <w:marTop w:val="0"/>
      <w:marBottom w:val="0"/>
      <w:divBdr>
        <w:top w:val="none" w:sz="0" w:space="0" w:color="auto"/>
        <w:left w:val="none" w:sz="0" w:space="0" w:color="auto"/>
        <w:bottom w:val="none" w:sz="0" w:space="0" w:color="auto"/>
        <w:right w:val="none" w:sz="0" w:space="0" w:color="auto"/>
      </w:divBdr>
      <w:divsChild>
        <w:div w:id="90709669">
          <w:marLeft w:val="0"/>
          <w:marRight w:val="0"/>
          <w:marTop w:val="0"/>
          <w:marBottom w:val="0"/>
          <w:divBdr>
            <w:top w:val="none" w:sz="0" w:space="0" w:color="auto"/>
            <w:left w:val="none" w:sz="0" w:space="0" w:color="auto"/>
            <w:bottom w:val="none" w:sz="0" w:space="0" w:color="auto"/>
            <w:right w:val="none" w:sz="0" w:space="0" w:color="auto"/>
          </w:divBdr>
        </w:div>
      </w:divsChild>
    </w:div>
    <w:div w:id="1193688077">
      <w:bodyDiv w:val="1"/>
      <w:marLeft w:val="0"/>
      <w:marRight w:val="0"/>
      <w:marTop w:val="0"/>
      <w:marBottom w:val="0"/>
      <w:divBdr>
        <w:top w:val="none" w:sz="0" w:space="0" w:color="auto"/>
        <w:left w:val="none" w:sz="0" w:space="0" w:color="auto"/>
        <w:bottom w:val="none" w:sz="0" w:space="0" w:color="auto"/>
        <w:right w:val="none" w:sz="0" w:space="0" w:color="auto"/>
      </w:divBdr>
      <w:divsChild>
        <w:div w:id="896477195">
          <w:marLeft w:val="0"/>
          <w:marRight w:val="0"/>
          <w:marTop w:val="0"/>
          <w:marBottom w:val="0"/>
          <w:divBdr>
            <w:top w:val="none" w:sz="0" w:space="0" w:color="auto"/>
            <w:left w:val="none" w:sz="0" w:space="0" w:color="auto"/>
            <w:bottom w:val="none" w:sz="0" w:space="0" w:color="auto"/>
            <w:right w:val="none" w:sz="0" w:space="0" w:color="auto"/>
          </w:divBdr>
        </w:div>
      </w:divsChild>
    </w:div>
    <w:div w:id="1206403157">
      <w:bodyDiv w:val="1"/>
      <w:marLeft w:val="0"/>
      <w:marRight w:val="0"/>
      <w:marTop w:val="0"/>
      <w:marBottom w:val="0"/>
      <w:divBdr>
        <w:top w:val="none" w:sz="0" w:space="0" w:color="auto"/>
        <w:left w:val="none" w:sz="0" w:space="0" w:color="auto"/>
        <w:bottom w:val="none" w:sz="0" w:space="0" w:color="auto"/>
        <w:right w:val="none" w:sz="0" w:space="0" w:color="auto"/>
      </w:divBdr>
    </w:div>
    <w:div w:id="1225607757">
      <w:bodyDiv w:val="1"/>
      <w:marLeft w:val="0"/>
      <w:marRight w:val="0"/>
      <w:marTop w:val="0"/>
      <w:marBottom w:val="0"/>
      <w:divBdr>
        <w:top w:val="none" w:sz="0" w:space="0" w:color="auto"/>
        <w:left w:val="none" w:sz="0" w:space="0" w:color="auto"/>
        <w:bottom w:val="none" w:sz="0" w:space="0" w:color="auto"/>
        <w:right w:val="none" w:sz="0" w:space="0" w:color="auto"/>
      </w:divBdr>
      <w:divsChild>
        <w:div w:id="208150085">
          <w:marLeft w:val="0"/>
          <w:marRight w:val="0"/>
          <w:marTop w:val="0"/>
          <w:marBottom w:val="0"/>
          <w:divBdr>
            <w:top w:val="none" w:sz="0" w:space="0" w:color="auto"/>
            <w:left w:val="none" w:sz="0" w:space="0" w:color="auto"/>
            <w:bottom w:val="none" w:sz="0" w:space="0" w:color="auto"/>
            <w:right w:val="none" w:sz="0" w:space="0" w:color="auto"/>
          </w:divBdr>
        </w:div>
      </w:divsChild>
    </w:div>
    <w:div w:id="1329483062">
      <w:bodyDiv w:val="1"/>
      <w:marLeft w:val="0"/>
      <w:marRight w:val="0"/>
      <w:marTop w:val="0"/>
      <w:marBottom w:val="0"/>
      <w:divBdr>
        <w:top w:val="none" w:sz="0" w:space="0" w:color="auto"/>
        <w:left w:val="none" w:sz="0" w:space="0" w:color="auto"/>
        <w:bottom w:val="none" w:sz="0" w:space="0" w:color="auto"/>
        <w:right w:val="none" w:sz="0" w:space="0" w:color="auto"/>
      </w:divBdr>
    </w:div>
    <w:div w:id="1359694709">
      <w:bodyDiv w:val="1"/>
      <w:marLeft w:val="0"/>
      <w:marRight w:val="0"/>
      <w:marTop w:val="0"/>
      <w:marBottom w:val="0"/>
      <w:divBdr>
        <w:top w:val="none" w:sz="0" w:space="0" w:color="auto"/>
        <w:left w:val="none" w:sz="0" w:space="0" w:color="auto"/>
        <w:bottom w:val="none" w:sz="0" w:space="0" w:color="auto"/>
        <w:right w:val="none" w:sz="0" w:space="0" w:color="auto"/>
      </w:divBdr>
      <w:divsChild>
        <w:div w:id="1990819597">
          <w:marLeft w:val="0"/>
          <w:marRight w:val="0"/>
          <w:marTop w:val="0"/>
          <w:marBottom w:val="0"/>
          <w:divBdr>
            <w:top w:val="none" w:sz="0" w:space="0" w:color="auto"/>
            <w:left w:val="none" w:sz="0" w:space="0" w:color="auto"/>
            <w:bottom w:val="none" w:sz="0" w:space="0" w:color="auto"/>
            <w:right w:val="none" w:sz="0" w:space="0" w:color="auto"/>
          </w:divBdr>
        </w:div>
      </w:divsChild>
    </w:div>
    <w:div w:id="1387531466">
      <w:bodyDiv w:val="1"/>
      <w:marLeft w:val="0"/>
      <w:marRight w:val="0"/>
      <w:marTop w:val="0"/>
      <w:marBottom w:val="0"/>
      <w:divBdr>
        <w:top w:val="none" w:sz="0" w:space="0" w:color="auto"/>
        <w:left w:val="none" w:sz="0" w:space="0" w:color="auto"/>
        <w:bottom w:val="none" w:sz="0" w:space="0" w:color="auto"/>
        <w:right w:val="none" w:sz="0" w:space="0" w:color="auto"/>
      </w:divBdr>
      <w:divsChild>
        <w:div w:id="2087146007">
          <w:marLeft w:val="0"/>
          <w:marRight w:val="0"/>
          <w:marTop w:val="0"/>
          <w:marBottom w:val="0"/>
          <w:divBdr>
            <w:top w:val="none" w:sz="0" w:space="0" w:color="auto"/>
            <w:left w:val="none" w:sz="0" w:space="0" w:color="auto"/>
            <w:bottom w:val="none" w:sz="0" w:space="0" w:color="auto"/>
            <w:right w:val="none" w:sz="0" w:space="0" w:color="auto"/>
          </w:divBdr>
        </w:div>
      </w:divsChild>
    </w:div>
    <w:div w:id="1401710134">
      <w:bodyDiv w:val="1"/>
      <w:marLeft w:val="0"/>
      <w:marRight w:val="0"/>
      <w:marTop w:val="0"/>
      <w:marBottom w:val="0"/>
      <w:divBdr>
        <w:top w:val="none" w:sz="0" w:space="0" w:color="auto"/>
        <w:left w:val="none" w:sz="0" w:space="0" w:color="auto"/>
        <w:bottom w:val="none" w:sz="0" w:space="0" w:color="auto"/>
        <w:right w:val="none" w:sz="0" w:space="0" w:color="auto"/>
      </w:divBdr>
      <w:divsChild>
        <w:div w:id="1141918554">
          <w:marLeft w:val="0"/>
          <w:marRight w:val="0"/>
          <w:marTop w:val="0"/>
          <w:marBottom w:val="0"/>
          <w:divBdr>
            <w:top w:val="none" w:sz="0" w:space="0" w:color="auto"/>
            <w:left w:val="none" w:sz="0" w:space="0" w:color="auto"/>
            <w:bottom w:val="none" w:sz="0" w:space="0" w:color="auto"/>
            <w:right w:val="none" w:sz="0" w:space="0" w:color="auto"/>
          </w:divBdr>
        </w:div>
      </w:divsChild>
    </w:div>
    <w:div w:id="1485009167">
      <w:bodyDiv w:val="1"/>
      <w:marLeft w:val="0"/>
      <w:marRight w:val="0"/>
      <w:marTop w:val="0"/>
      <w:marBottom w:val="0"/>
      <w:divBdr>
        <w:top w:val="none" w:sz="0" w:space="0" w:color="auto"/>
        <w:left w:val="none" w:sz="0" w:space="0" w:color="auto"/>
        <w:bottom w:val="none" w:sz="0" w:space="0" w:color="auto"/>
        <w:right w:val="none" w:sz="0" w:space="0" w:color="auto"/>
      </w:divBdr>
    </w:div>
    <w:div w:id="1502424249">
      <w:bodyDiv w:val="1"/>
      <w:marLeft w:val="0"/>
      <w:marRight w:val="0"/>
      <w:marTop w:val="0"/>
      <w:marBottom w:val="0"/>
      <w:divBdr>
        <w:top w:val="none" w:sz="0" w:space="0" w:color="auto"/>
        <w:left w:val="none" w:sz="0" w:space="0" w:color="auto"/>
        <w:bottom w:val="none" w:sz="0" w:space="0" w:color="auto"/>
        <w:right w:val="none" w:sz="0" w:space="0" w:color="auto"/>
      </w:divBdr>
    </w:div>
    <w:div w:id="1549878808">
      <w:bodyDiv w:val="1"/>
      <w:marLeft w:val="0"/>
      <w:marRight w:val="0"/>
      <w:marTop w:val="0"/>
      <w:marBottom w:val="0"/>
      <w:divBdr>
        <w:top w:val="none" w:sz="0" w:space="0" w:color="auto"/>
        <w:left w:val="none" w:sz="0" w:space="0" w:color="auto"/>
        <w:bottom w:val="none" w:sz="0" w:space="0" w:color="auto"/>
        <w:right w:val="none" w:sz="0" w:space="0" w:color="auto"/>
      </w:divBdr>
    </w:div>
    <w:div w:id="1589846885">
      <w:bodyDiv w:val="1"/>
      <w:marLeft w:val="0"/>
      <w:marRight w:val="0"/>
      <w:marTop w:val="0"/>
      <w:marBottom w:val="0"/>
      <w:divBdr>
        <w:top w:val="none" w:sz="0" w:space="0" w:color="auto"/>
        <w:left w:val="none" w:sz="0" w:space="0" w:color="auto"/>
        <w:bottom w:val="none" w:sz="0" w:space="0" w:color="auto"/>
        <w:right w:val="none" w:sz="0" w:space="0" w:color="auto"/>
      </w:divBdr>
    </w:div>
    <w:div w:id="1705864846">
      <w:bodyDiv w:val="1"/>
      <w:marLeft w:val="0"/>
      <w:marRight w:val="0"/>
      <w:marTop w:val="0"/>
      <w:marBottom w:val="0"/>
      <w:divBdr>
        <w:top w:val="none" w:sz="0" w:space="0" w:color="auto"/>
        <w:left w:val="none" w:sz="0" w:space="0" w:color="auto"/>
        <w:bottom w:val="none" w:sz="0" w:space="0" w:color="auto"/>
        <w:right w:val="none" w:sz="0" w:space="0" w:color="auto"/>
      </w:divBdr>
      <w:divsChild>
        <w:div w:id="451288859">
          <w:marLeft w:val="0"/>
          <w:marRight w:val="0"/>
          <w:marTop w:val="0"/>
          <w:marBottom w:val="0"/>
          <w:divBdr>
            <w:top w:val="none" w:sz="0" w:space="0" w:color="auto"/>
            <w:left w:val="none" w:sz="0" w:space="0" w:color="auto"/>
            <w:bottom w:val="none" w:sz="0" w:space="0" w:color="auto"/>
            <w:right w:val="none" w:sz="0" w:space="0" w:color="auto"/>
          </w:divBdr>
        </w:div>
      </w:divsChild>
    </w:div>
    <w:div w:id="1714111127">
      <w:bodyDiv w:val="1"/>
      <w:marLeft w:val="0"/>
      <w:marRight w:val="0"/>
      <w:marTop w:val="0"/>
      <w:marBottom w:val="0"/>
      <w:divBdr>
        <w:top w:val="none" w:sz="0" w:space="0" w:color="auto"/>
        <w:left w:val="none" w:sz="0" w:space="0" w:color="auto"/>
        <w:bottom w:val="none" w:sz="0" w:space="0" w:color="auto"/>
        <w:right w:val="none" w:sz="0" w:space="0" w:color="auto"/>
      </w:divBdr>
      <w:divsChild>
        <w:div w:id="1134981791">
          <w:marLeft w:val="0"/>
          <w:marRight w:val="0"/>
          <w:marTop w:val="0"/>
          <w:marBottom w:val="0"/>
          <w:divBdr>
            <w:top w:val="none" w:sz="0" w:space="0" w:color="auto"/>
            <w:left w:val="none" w:sz="0" w:space="0" w:color="auto"/>
            <w:bottom w:val="none" w:sz="0" w:space="0" w:color="auto"/>
            <w:right w:val="none" w:sz="0" w:space="0" w:color="auto"/>
          </w:divBdr>
        </w:div>
      </w:divsChild>
    </w:div>
    <w:div w:id="1796367746">
      <w:bodyDiv w:val="1"/>
      <w:marLeft w:val="0"/>
      <w:marRight w:val="0"/>
      <w:marTop w:val="0"/>
      <w:marBottom w:val="0"/>
      <w:divBdr>
        <w:top w:val="none" w:sz="0" w:space="0" w:color="auto"/>
        <w:left w:val="none" w:sz="0" w:space="0" w:color="auto"/>
        <w:bottom w:val="none" w:sz="0" w:space="0" w:color="auto"/>
        <w:right w:val="none" w:sz="0" w:space="0" w:color="auto"/>
      </w:divBdr>
      <w:divsChild>
        <w:div w:id="1101488928">
          <w:marLeft w:val="0"/>
          <w:marRight w:val="0"/>
          <w:marTop w:val="0"/>
          <w:marBottom w:val="225"/>
          <w:divBdr>
            <w:top w:val="none" w:sz="0" w:space="0" w:color="auto"/>
            <w:left w:val="none" w:sz="0" w:space="0" w:color="auto"/>
            <w:bottom w:val="none" w:sz="0" w:space="0" w:color="auto"/>
            <w:right w:val="none" w:sz="0" w:space="0" w:color="auto"/>
          </w:divBdr>
        </w:div>
        <w:div w:id="1358846534">
          <w:marLeft w:val="0"/>
          <w:marRight w:val="0"/>
          <w:marTop w:val="0"/>
          <w:marBottom w:val="225"/>
          <w:divBdr>
            <w:top w:val="none" w:sz="0" w:space="0" w:color="auto"/>
            <w:left w:val="none" w:sz="0" w:space="0" w:color="auto"/>
            <w:bottom w:val="none" w:sz="0" w:space="0" w:color="auto"/>
            <w:right w:val="none" w:sz="0" w:space="0" w:color="auto"/>
          </w:divBdr>
        </w:div>
      </w:divsChild>
    </w:div>
    <w:div w:id="1812016037">
      <w:bodyDiv w:val="1"/>
      <w:marLeft w:val="0"/>
      <w:marRight w:val="0"/>
      <w:marTop w:val="0"/>
      <w:marBottom w:val="0"/>
      <w:divBdr>
        <w:top w:val="none" w:sz="0" w:space="0" w:color="auto"/>
        <w:left w:val="none" w:sz="0" w:space="0" w:color="auto"/>
        <w:bottom w:val="none" w:sz="0" w:space="0" w:color="auto"/>
        <w:right w:val="none" w:sz="0" w:space="0" w:color="auto"/>
      </w:divBdr>
    </w:div>
    <w:div w:id="1814171847">
      <w:bodyDiv w:val="1"/>
      <w:marLeft w:val="0"/>
      <w:marRight w:val="0"/>
      <w:marTop w:val="0"/>
      <w:marBottom w:val="0"/>
      <w:divBdr>
        <w:top w:val="none" w:sz="0" w:space="0" w:color="auto"/>
        <w:left w:val="none" w:sz="0" w:space="0" w:color="auto"/>
        <w:bottom w:val="none" w:sz="0" w:space="0" w:color="auto"/>
        <w:right w:val="none" w:sz="0" w:space="0" w:color="auto"/>
      </w:divBdr>
      <w:divsChild>
        <w:div w:id="1649242623">
          <w:marLeft w:val="0"/>
          <w:marRight w:val="0"/>
          <w:marTop w:val="0"/>
          <w:marBottom w:val="0"/>
          <w:divBdr>
            <w:top w:val="none" w:sz="0" w:space="0" w:color="auto"/>
            <w:left w:val="none" w:sz="0" w:space="0" w:color="auto"/>
            <w:bottom w:val="none" w:sz="0" w:space="0" w:color="auto"/>
            <w:right w:val="none" w:sz="0" w:space="0" w:color="auto"/>
          </w:divBdr>
        </w:div>
      </w:divsChild>
    </w:div>
    <w:div w:id="1840150571">
      <w:bodyDiv w:val="1"/>
      <w:marLeft w:val="0"/>
      <w:marRight w:val="0"/>
      <w:marTop w:val="0"/>
      <w:marBottom w:val="0"/>
      <w:divBdr>
        <w:top w:val="none" w:sz="0" w:space="0" w:color="auto"/>
        <w:left w:val="none" w:sz="0" w:space="0" w:color="auto"/>
        <w:bottom w:val="none" w:sz="0" w:space="0" w:color="auto"/>
        <w:right w:val="none" w:sz="0" w:space="0" w:color="auto"/>
      </w:divBdr>
      <w:divsChild>
        <w:div w:id="1504465588">
          <w:marLeft w:val="0"/>
          <w:marRight w:val="0"/>
          <w:marTop w:val="0"/>
          <w:marBottom w:val="0"/>
          <w:divBdr>
            <w:top w:val="none" w:sz="0" w:space="0" w:color="auto"/>
            <w:left w:val="none" w:sz="0" w:space="0" w:color="auto"/>
            <w:bottom w:val="none" w:sz="0" w:space="0" w:color="auto"/>
            <w:right w:val="none" w:sz="0" w:space="0" w:color="auto"/>
          </w:divBdr>
        </w:div>
      </w:divsChild>
    </w:div>
    <w:div w:id="1844738208">
      <w:bodyDiv w:val="1"/>
      <w:marLeft w:val="0"/>
      <w:marRight w:val="0"/>
      <w:marTop w:val="0"/>
      <w:marBottom w:val="0"/>
      <w:divBdr>
        <w:top w:val="none" w:sz="0" w:space="0" w:color="auto"/>
        <w:left w:val="none" w:sz="0" w:space="0" w:color="auto"/>
        <w:bottom w:val="none" w:sz="0" w:space="0" w:color="auto"/>
        <w:right w:val="none" w:sz="0" w:space="0" w:color="auto"/>
      </w:divBdr>
    </w:div>
    <w:div w:id="1890261079">
      <w:bodyDiv w:val="1"/>
      <w:marLeft w:val="0"/>
      <w:marRight w:val="0"/>
      <w:marTop w:val="0"/>
      <w:marBottom w:val="0"/>
      <w:divBdr>
        <w:top w:val="none" w:sz="0" w:space="0" w:color="auto"/>
        <w:left w:val="none" w:sz="0" w:space="0" w:color="auto"/>
        <w:bottom w:val="none" w:sz="0" w:space="0" w:color="auto"/>
        <w:right w:val="none" w:sz="0" w:space="0" w:color="auto"/>
      </w:divBdr>
      <w:divsChild>
        <w:div w:id="1818303536">
          <w:marLeft w:val="0"/>
          <w:marRight w:val="0"/>
          <w:marTop w:val="0"/>
          <w:marBottom w:val="0"/>
          <w:divBdr>
            <w:top w:val="none" w:sz="0" w:space="0" w:color="auto"/>
            <w:left w:val="none" w:sz="0" w:space="0" w:color="auto"/>
            <w:bottom w:val="none" w:sz="0" w:space="0" w:color="auto"/>
            <w:right w:val="none" w:sz="0" w:space="0" w:color="auto"/>
          </w:divBdr>
        </w:div>
      </w:divsChild>
    </w:div>
    <w:div w:id="1897081035">
      <w:bodyDiv w:val="1"/>
      <w:marLeft w:val="0"/>
      <w:marRight w:val="0"/>
      <w:marTop w:val="0"/>
      <w:marBottom w:val="0"/>
      <w:divBdr>
        <w:top w:val="none" w:sz="0" w:space="0" w:color="auto"/>
        <w:left w:val="none" w:sz="0" w:space="0" w:color="auto"/>
        <w:bottom w:val="none" w:sz="0" w:space="0" w:color="auto"/>
        <w:right w:val="none" w:sz="0" w:space="0" w:color="auto"/>
      </w:divBdr>
      <w:divsChild>
        <w:div w:id="1951813654">
          <w:marLeft w:val="0"/>
          <w:marRight w:val="0"/>
          <w:marTop w:val="0"/>
          <w:marBottom w:val="0"/>
          <w:divBdr>
            <w:top w:val="none" w:sz="0" w:space="0" w:color="auto"/>
            <w:left w:val="none" w:sz="0" w:space="0" w:color="auto"/>
            <w:bottom w:val="none" w:sz="0" w:space="0" w:color="auto"/>
            <w:right w:val="none" w:sz="0" w:space="0" w:color="auto"/>
          </w:divBdr>
        </w:div>
      </w:divsChild>
    </w:div>
    <w:div w:id="1906450449">
      <w:bodyDiv w:val="1"/>
      <w:marLeft w:val="0"/>
      <w:marRight w:val="0"/>
      <w:marTop w:val="0"/>
      <w:marBottom w:val="0"/>
      <w:divBdr>
        <w:top w:val="none" w:sz="0" w:space="0" w:color="auto"/>
        <w:left w:val="none" w:sz="0" w:space="0" w:color="auto"/>
        <w:bottom w:val="none" w:sz="0" w:space="0" w:color="auto"/>
        <w:right w:val="none" w:sz="0" w:space="0" w:color="auto"/>
      </w:divBdr>
    </w:div>
    <w:div w:id="1921791647">
      <w:bodyDiv w:val="1"/>
      <w:marLeft w:val="0"/>
      <w:marRight w:val="0"/>
      <w:marTop w:val="0"/>
      <w:marBottom w:val="0"/>
      <w:divBdr>
        <w:top w:val="none" w:sz="0" w:space="0" w:color="auto"/>
        <w:left w:val="none" w:sz="0" w:space="0" w:color="auto"/>
        <w:bottom w:val="none" w:sz="0" w:space="0" w:color="auto"/>
        <w:right w:val="none" w:sz="0" w:space="0" w:color="auto"/>
      </w:divBdr>
    </w:div>
    <w:div w:id="1936553252">
      <w:bodyDiv w:val="1"/>
      <w:marLeft w:val="0"/>
      <w:marRight w:val="0"/>
      <w:marTop w:val="0"/>
      <w:marBottom w:val="0"/>
      <w:divBdr>
        <w:top w:val="none" w:sz="0" w:space="0" w:color="auto"/>
        <w:left w:val="none" w:sz="0" w:space="0" w:color="auto"/>
        <w:bottom w:val="none" w:sz="0" w:space="0" w:color="auto"/>
        <w:right w:val="none" w:sz="0" w:space="0" w:color="auto"/>
      </w:divBdr>
    </w:div>
    <w:div w:id="1955210792">
      <w:bodyDiv w:val="1"/>
      <w:marLeft w:val="0"/>
      <w:marRight w:val="0"/>
      <w:marTop w:val="0"/>
      <w:marBottom w:val="0"/>
      <w:divBdr>
        <w:top w:val="none" w:sz="0" w:space="0" w:color="auto"/>
        <w:left w:val="none" w:sz="0" w:space="0" w:color="auto"/>
        <w:bottom w:val="none" w:sz="0" w:space="0" w:color="auto"/>
        <w:right w:val="none" w:sz="0" w:space="0" w:color="auto"/>
      </w:divBdr>
      <w:divsChild>
        <w:div w:id="831262687">
          <w:marLeft w:val="0"/>
          <w:marRight w:val="0"/>
          <w:marTop w:val="0"/>
          <w:marBottom w:val="0"/>
          <w:divBdr>
            <w:top w:val="none" w:sz="0" w:space="0" w:color="auto"/>
            <w:left w:val="none" w:sz="0" w:space="0" w:color="auto"/>
            <w:bottom w:val="none" w:sz="0" w:space="0" w:color="auto"/>
            <w:right w:val="none" w:sz="0" w:space="0" w:color="auto"/>
          </w:divBdr>
        </w:div>
      </w:divsChild>
    </w:div>
    <w:div w:id="1965307537">
      <w:bodyDiv w:val="1"/>
      <w:marLeft w:val="0"/>
      <w:marRight w:val="0"/>
      <w:marTop w:val="0"/>
      <w:marBottom w:val="0"/>
      <w:divBdr>
        <w:top w:val="none" w:sz="0" w:space="0" w:color="auto"/>
        <w:left w:val="none" w:sz="0" w:space="0" w:color="auto"/>
        <w:bottom w:val="none" w:sz="0" w:space="0" w:color="auto"/>
        <w:right w:val="none" w:sz="0" w:space="0" w:color="auto"/>
      </w:divBdr>
      <w:divsChild>
        <w:div w:id="1935742200">
          <w:marLeft w:val="0"/>
          <w:marRight w:val="0"/>
          <w:marTop w:val="0"/>
          <w:marBottom w:val="0"/>
          <w:divBdr>
            <w:top w:val="none" w:sz="0" w:space="0" w:color="auto"/>
            <w:left w:val="none" w:sz="0" w:space="0" w:color="auto"/>
            <w:bottom w:val="none" w:sz="0" w:space="0" w:color="auto"/>
            <w:right w:val="none" w:sz="0" w:space="0" w:color="auto"/>
          </w:divBdr>
        </w:div>
      </w:divsChild>
    </w:div>
    <w:div w:id="1973513076">
      <w:bodyDiv w:val="1"/>
      <w:marLeft w:val="0"/>
      <w:marRight w:val="0"/>
      <w:marTop w:val="0"/>
      <w:marBottom w:val="0"/>
      <w:divBdr>
        <w:top w:val="none" w:sz="0" w:space="0" w:color="auto"/>
        <w:left w:val="none" w:sz="0" w:space="0" w:color="auto"/>
        <w:bottom w:val="none" w:sz="0" w:space="0" w:color="auto"/>
        <w:right w:val="none" w:sz="0" w:space="0" w:color="auto"/>
      </w:divBdr>
    </w:div>
    <w:div w:id="2031641743">
      <w:bodyDiv w:val="1"/>
      <w:marLeft w:val="0"/>
      <w:marRight w:val="0"/>
      <w:marTop w:val="0"/>
      <w:marBottom w:val="0"/>
      <w:divBdr>
        <w:top w:val="none" w:sz="0" w:space="0" w:color="auto"/>
        <w:left w:val="none" w:sz="0" w:space="0" w:color="auto"/>
        <w:bottom w:val="none" w:sz="0" w:space="0" w:color="auto"/>
        <w:right w:val="none" w:sz="0" w:space="0" w:color="auto"/>
      </w:divBdr>
      <w:divsChild>
        <w:div w:id="1508212448">
          <w:marLeft w:val="0"/>
          <w:marRight w:val="0"/>
          <w:marTop w:val="0"/>
          <w:marBottom w:val="0"/>
          <w:divBdr>
            <w:top w:val="none" w:sz="0" w:space="0" w:color="auto"/>
            <w:left w:val="none" w:sz="0" w:space="0" w:color="auto"/>
            <w:bottom w:val="none" w:sz="0" w:space="0" w:color="auto"/>
            <w:right w:val="none" w:sz="0" w:space="0" w:color="auto"/>
          </w:divBdr>
        </w:div>
      </w:divsChild>
    </w:div>
    <w:div w:id="2082406465">
      <w:bodyDiv w:val="1"/>
      <w:marLeft w:val="0"/>
      <w:marRight w:val="0"/>
      <w:marTop w:val="0"/>
      <w:marBottom w:val="0"/>
      <w:divBdr>
        <w:top w:val="none" w:sz="0" w:space="0" w:color="auto"/>
        <w:left w:val="none" w:sz="0" w:space="0" w:color="auto"/>
        <w:bottom w:val="none" w:sz="0" w:space="0" w:color="auto"/>
        <w:right w:val="none" w:sz="0" w:space="0" w:color="auto"/>
      </w:divBdr>
      <w:divsChild>
        <w:div w:id="893539494">
          <w:marLeft w:val="0"/>
          <w:marRight w:val="0"/>
          <w:marTop w:val="0"/>
          <w:marBottom w:val="0"/>
          <w:divBdr>
            <w:top w:val="none" w:sz="0" w:space="0" w:color="auto"/>
            <w:left w:val="none" w:sz="0" w:space="0" w:color="auto"/>
            <w:bottom w:val="none" w:sz="0" w:space="0" w:color="auto"/>
            <w:right w:val="none" w:sz="0" w:space="0" w:color="auto"/>
          </w:divBdr>
        </w:div>
      </w:divsChild>
    </w:div>
    <w:div w:id="2092041604">
      <w:bodyDiv w:val="1"/>
      <w:marLeft w:val="0"/>
      <w:marRight w:val="0"/>
      <w:marTop w:val="0"/>
      <w:marBottom w:val="0"/>
      <w:divBdr>
        <w:top w:val="none" w:sz="0" w:space="0" w:color="auto"/>
        <w:left w:val="none" w:sz="0" w:space="0" w:color="auto"/>
        <w:bottom w:val="none" w:sz="0" w:space="0" w:color="auto"/>
        <w:right w:val="none" w:sz="0" w:space="0" w:color="auto"/>
      </w:divBdr>
      <w:divsChild>
        <w:div w:id="601842775">
          <w:marLeft w:val="0"/>
          <w:marRight w:val="0"/>
          <w:marTop w:val="0"/>
          <w:marBottom w:val="0"/>
          <w:divBdr>
            <w:top w:val="none" w:sz="0" w:space="0" w:color="auto"/>
            <w:left w:val="none" w:sz="0" w:space="0" w:color="auto"/>
            <w:bottom w:val="none" w:sz="0" w:space="0" w:color="auto"/>
            <w:right w:val="none" w:sz="0" w:space="0" w:color="auto"/>
          </w:divBdr>
        </w:div>
      </w:divsChild>
    </w:div>
    <w:div w:id="2104523724">
      <w:bodyDiv w:val="1"/>
      <w:marLeft w:val="0"/>
      <w:marRight w:val="0"/>
      <w:marTop w:val="0"/>
      <w:marBottom w:val="0"/>
      <w:divBdr>
        <w:top w:val="none" w:sz="0" w:space="0" w:color="auto"/>
        <w:left w:val="none" w:sz="0" w:space="0" w:color="auto"/>
        <w:bottom w:val="none" w:sz="0" w:space="0" w:color="auto"/>
        <w:right w:val="none" w:sz="0" w:space="0" w:color="auto"/>
      </w:divBdr>
      <w:divsChild>
        <w:div w:id="1851213412">
          <w:marLeft w:val="0"/>
          <w:marRight w:val="0"/>
          <w:marTop w:val="0"/>
          <w:marBottom w:val="0"/>
          <w:divBdr>
            <w:top w:val="none" w:sz="0" w:space="0" w:color="auto"/>
            <w:left w:val="none" w:sz="0" w:space="0" w:color="auto"/>
            <w:bottom w:val="none" w:sz="0" w:space="0" w:color="auto"/>
            <w:right w:val="none" w:sz="0" w:space="0" w:color="auto"/>
          </w:divBdr>
        </w:div>
      </w:divsChild>
    </w:div>
    <w:div w:id="2106994202">
      <w:bodyDiv w:val="1"/>
      <w:marLeft w:val="0"/>
      <w:marRight w:val="0"/>
      <w:marTop w:val="0"/>
      <w:marBottom w:val="0"/>
      <w:divBdr>
        <w:top w:val="none" w:sz="0" w:space="0" w:color="auto"/>
        <w:left w:val="none" w:sz="0" w:space="0" w:color="auto"/>
        <w:bottom w:val="none" w:sz="0" w:space="0" w:color="auto"/>
        <w:right w:val="none" w:sz="0" w:space="0" w:color="auto"/>
      </w:divBdr>
    </w:div>
    <w:div w:id="2113354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oleObject" Target="embeddings/oleObject2.bin"/><Relationship Id="rId39" Type="http://schemas.openxmlformats.org/officeDocument/2006/relationships/oleObject" Target="embeddings/oleObject9.bin"/><Relationship Id="rId21" Type="http://schemas.openxmlformats.org/officeDocument/2006/relationships/image" Target="media/image4.png"/><Relationship Id="rId34" Type="http://schemas.openxmlformats.org/officeDocument/2006/relationships/oleObject" Target="embeddings/oleObject6.bin"/><Relationship Id="rId42" Type="http://schemas.openxmlformats.org/officeDocument/2006/relationships/image" Target="media/image14.wmf"/><Relationship Id="rId47" Type="http://schemas.openxmlformats.org/officeDocument/2006/relationships/oleObject" Target="embeddings/oleObject13.bin"/><Relationship Id="rId50" Type="http://schemas.openxmlformats.org/officeDocument/2006/relationships/image" Target="media/image18.wmf"/><Relationship Id="rId55"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package" Target="embeddings/Microsoft_Visio_Drawing1.vsdx"/><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image" Target="media/image16.w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Microsoft_Visio_2003-2010_Drawing.vsd"/><Relationship Id="rId29" Type="http://schemas.openxmlformats.org/officeDocument/2006/relationships/image" Target="media/image8.wmf"/><Relationship Id="rId41" Type="http://schemas.openxmlformats.org/officeDocument/2006/relationships/oleObject" Target="embeddings/oleObject10.bin"/><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2.bin"/><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image" Target="media/image5.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oleObject" Target="embeddings/oleObject14.bin"/><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9.wmf"/><Relationship Id="rId44" Type="http://schemas.openxmlformats.org/officeDocument/2006/relationships/image" Target="media/image15.wmf"/><Relationship Id="rId52"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image" Target="../../../Administrator/4-&#23457;&#26680;&#23457;&#23450;/7-&#36164;&#26009;/&#21442;&#32771;/&#36865;&#23457;&#25171;&#21360;%20%20&#26092;&#37009;&#21439;&#24180;&#20135;5000&#21544;&#20877;&#29983;&#22609;&#26009;&#39063;&#31890;&#24314;&#35774;&#39033;&#30446;%20-%20&#21103;&#26412;/AppData/Local/Temp/Local%20Settings/Temp/ksohtml/wps30A.tmp.png" TargetMode="External"/><Relationship Id="rId27" Type="http://schemas.openxmlformats.org/officeDocument/2006/relationships/image" Target="media/image7.wmf"/><Relationship Id="rId30" Type="http://schemas.openxmlformats.org/officeDocument/2006/relationships/oleObject" Target="embeddings/oleObject4.bin"/><Relationship Id="rId35" Type="http://schemas.openxmlformats.org/officeDocument/2006/relationships/image" Target="media/image11.wmf"/><Relationship Id="rId43" Type="http://schemas.openxmlformats.org/officeDocument/2006/relationships/oleObject" Target="embeddings/oleObject11.bin"/><Relationship Id="rId48" Type="http://schemas.openxmlformats.org/officeDocument/2006/relationships/image" Target="media/image17.wmf"/><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oleObject" Target="embeddings/oleObject15.bin"/><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a:solidFill>
            <a:schemeClr val="tx1"/>
          </a:solidFill>
        </a:ln>
      </a:spPr>
      <a:bodyPr rot="0" vertOverflow="overflow" horzOverflow="overflow" vert="horz" wrap="square" lIns="91440" tIns="45720" rIns="91440" bIns="45720" numCol="1" spcCol="0" rtlCol="0" fromWordArt="0" anchor="ctr" anchorCtr="0" forceAA="0" compatLnSpc="1">
        <a:noAutofit/>
      </a:bodyP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F7338C-FA85-43A2-90AC-087E1E761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14006</TotalTime>
  <Pages>86</Pages>
  <Words>12188</Words>
  <Characters>69476</Characters>
  <Application>Microsoft Office Word</Application>
  <DocSecurity>0</DocSecurity>
  <Lines>578</Lines>
  <Paragraphs>163</Paragraphs>
  <ScaleCrop>false</ScaleCrop>
  <Company>Hewlett-Packard Company</Company>
  <LinksUpToDate>false</LinksUpToDate>
  <CharactersWithSpaces>81501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enxrxz</dc:creator>
  <cp:keywords/>
  <dc:description/>
  <cp:lastModifiedBy>Administrator</cp:lastModifiedBy>
  <cp:revision>49</cp:revision>
  <cp:lastPrinted>2019-05-27T09:41:00Z</cp:lastPrinted>
  <dcterms:created xsi:type="dcterms:W3CDTF">2019-04-06T12:54:00Z</dcterms:created>
  <dcterms:modified xsi:type="dcterms:W3CDTF">2019-11-11T10:37:00Z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