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20" w:lineRule="exact"/>
        <w:ind w:left="0" w:right="0" w:firstLine="138" w:firstLineChars="49"/>
        <w:jc w:val="both"/>
        <w:outlineLvl w:val="0"/>
        <w:rPr>
          <w:rFonts w:hint="default" w:ascii="Times New Roman" w:hAnsi="Times New Roman" w:eastAsia="黑体" w:cs="Times New Roman"/>
          <w:b/>
          <w:bCs w:val="0"/>
          <w:color w:val="auto"/>
          <w:sz w:val="28"/>
          <w:szCs w:val="28"/>
          <w:lang w:val="en-US"/>
        </w:rPr>
      </w:pPr>
      <w:r>
        <w:rPr>
          <w:rFonts w:hint="default" w:ascii="Times New Roman" w:hAnsi="Times New Roman" w:eastAsia="黑体" w:cs="Times New Roman"/>
          <w:b/>
          <w:bCs w:val="0"/>
          <w:color w:val="auto"/>
          <w:kern w:val="2"/>
          <w:sz w:val="28"/>
          <w:szCs w:val="28"/>
          <w:lang w:val="en-US" w:eastAsia="zh-CN" w:bidi="ar"/>
        </w:rPr>
        <w:t>建设项目基本情况</w:t>
      </w:r>
    </w:p>
    <w:tbl>
      <w:tblPr>
        <w:tblStyle w:val="30"/>
        <w:tblW w:w="89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1676"/>
        <w:gridCol w:w="1272"/>
        <w:gridCol w:w="849"/>
        <w:gridCol w:w="847"/>
        <w:gridCol w:w="271"/>
        <w:gridCol w:w="1076"/>
        <w:gridCol w:w="1314"/>
        <w:gridCol w:w="140"/>
        <w:gridCol w:w="15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0" w:hRule="atLeast"/>
          <w:jc w:val="center"/>
        </w:trPr>
        <w:tc>
          <w:tcPr>
            <w:tcW w:w="1676" w:type="dxa"/>
            <w:tcBorders>
              <w:top w:val="single" w:color="auto" w:sz="12"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项目名称</w:t>
            </w:r>
          </w:p>
        </w:tc>
        <w:tc>
          <w:tcPr>
            <w:tcW w:w="7270" w:type="dxa"/>
            <w:gridSpan w:val="8"/>
            <w:tcBorders>
              <w:top w:val="single" w:color="auto" w:sz="12"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纺织器材生产项目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1676"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建设单位</w:t>
            </w:r>
          </w:p>
        </w:tc>
        <w:tc>
          <w:tcPr>
            <w:tcW w:w="7270" w:type="dxa"/>
            <w:gridSpan w:val="8"/>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eastAsia" w:ascii="Times New Roman" w:hAnsi="Times New Roman" w:eastAsia="宋体" w:cs="Times New Roman"/>
                <w:color w:val="auto"/>
                <w:sz w:val="24"/>
                <w:highlight w:val="none"/>
                <w:lang w:val="en-US" w:eastAsia="zh-CN"/>
              </w:rPr>
              <w:t>咸阳信力纺织器材有限</w:t>
            </w:r>
            <w:r>
              <w:rPr>
                <w:rFonts w:hint="default" w:ascii="Times New Roman" w:hAnsi="Times New Roman" w:eastAsia="宋体" w:cs="Times New Roman"/>
                <w:color w:val="auto"/>
                <w:kern w:val="2"/>
                <w:sz w:val="24"/>
                <w:szCs w:val="24"/>
                <w:lang w:val="en-US" w:eastAsia="zh-CN" w:bidi="ar"/>
              </w:rPr>
              <w:t>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70" w:hRule="atLeast"/>
          <w:jc w:val="center"/>
        </w:trPr>
        <w:tc>
          <w:tcPr>
            <w:tcW w:w="1676"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法人代表</w:t>
            </w:r>
          </w:p>
        </w:tc>
        <w:tc>
          <w:tcPr>
            <w:tcW w:w="3239" w:type="dxa"/>
            <w:gridSpan w:val="4"/>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eastAsia" w:ascii="Times New Roman" w:hAnsi="Times New Roman" w:cs="Times New Roman"/>
                <w:color w:val="auto"/>
                <w:sz w:val="24"/>
                <w:highlight w:val="none"/>
                <w:lang w:eastAsia="zh-CN"/>
              </w:rPr>
              <w:t>张小峰</w:t>
            </w:r>
          </w:p>
        </w:tc>
        <w:tc>
          <w:tcPr>
            <w:tcW w:w="10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联系人</w:t>
            </w:r>
          </w:p>
        </w:tc>
        <w:tc>
          <w:tcPr>
            <w:tcW w:w="2955" w:type="dxa"/>
            <w:gridSpan w:val="3"/>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eastAsia" w:ascii="Times New Roman" w:hAnsi="Times New Roman" w:eastAsia="宋体" w:cs="Times New Roman"/>
                <w:color w:val="auto"/>
                <w:spacing w:val="6"/>
                <w:kern w:val="2"/>
                <w:sz w:val="24"/>
                <w:szCs w:val="24"/>
                <w:lang w:val="en-US" w:eastAsia="zh-CN" w:bidi="ar"/>
              </w:rPr>
              <w:t>刘润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0" w:hRule="atLeast"/>
          <w:jc w:val="center"/>
        </w:trPr>
        <w:tc>
          <w:tcPr>
            <w:tcW w:w="1676"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通讯地址</w:t>
            </w:r>
          </w:p>
        </w:tc>
        <w:tc>
          <w:tcPr>
            <w:tcW w:w="7270" w:type="dxa"/>
            <w:gridSpan w:val="8"/>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陕西省西咸新区秦汉新城周陵街办苏家寨什字（空压机厂院内）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1676"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联系电话</w:t>
            </w:r>
          </w:p>
        </w:tc>
        <w:tc>
          <w:tcPr>
            <w:tcW w:w="2121"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eastAsia" w:ascii="Times New Roman" w:hAnsi="Times New Roman" w:eastAsia="宋体" w:cs="Times New Roman"/>
                <w:color w:val="auto"/>
                <w:spacing w:val="6"/>
                <w:kern w:val="2"/>
                <w:sz w:val="24"/>
                <w:szCs w:val="24"/>
                <w:lang w:val="en-US" w:eastAsia="zh-CN" w:bidi="ar"/>
              </w:rPr>
              <w:t>1</w:t>
            </w:r>
            <w:r>
              <w:rPr>
                <w:rFonts w:hint="eastAsia" w:ascii="Times New Roman" w:hAnsi="Times New Roman" w:cs="Times New Roman"/>
                <w:color w:val="auto"/>
                <w:sz w:val="24"/>
                <w:highlight w:val="none"/>
                <w:lang w:val="en-US" w:eastAsia="zh-CN"/>
              </w:rPr>
              <w:t>5389353486</w:t>
            </w:r>
          </w:p>
        </w:tc>
        <w:tc>
          <w:tcPr>
            <w:tcW w:w="1118"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传真</w:t>
            </w:r>
          </w:p>
        </w:tc>
        <w:tc>
          <w:tcPr>
            <w:tcW w:w="10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w:t>
            </w:r>
          </w:p>
        </w:tc>
        <w:tc>
          <w:tcPr>
            <w:tcW w:w="131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邮政编码</w:t>
            </w:r>
          </w:p>
        </w:tc>
        <w:tc>
          <w:tcPr>
            <w:tcW w:w="1641" w:type="dxa"/>
            <w:gridSpan w:val="2"/>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eastAsia" w:ascii="Times New Roman" w:hAnsi="Times New Roman" w:eastAsia="宋体" w:cs="Times New Roman"/>
                <w:color w:val="auto"/>
                <w:kern w:val="2"/>
                <w:sz w:val="24"/>
                <w:szCs w:val="24"/>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0" w:hRule="atLeast"/>
          <w:jc w:val="center"/>
        </w:trPr>
        <w:tc>
          <w:tcPr>
            <w:tcW w:w="1676"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建设地点</w:t>
            </w:r>
          </w:p>
        </w:tc>
        <w:tc>
          <w:tcPr>
            <w:tcW w:w="7270" w:type="dxa"/>
            <w:gridSpan w:val="8"/>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陕西省西咸新区秦汉新城周陵街办苏家寨什字（空压机厂院内）</w:t>
            </w:r>
            <w:bookmarkStart w:id="6" w:name="_GoBack"/>
            <w:bookmarkEnd w:id="6"/>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1676"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立项审批部门</w:t>
            </w:r>
          </w:p>
        </w:tc>
        <w:tc>
          <w:tcPr>
            <w:tcW w:w="2968" w:type="dxa"/>
            <w:gridSpan w:val="3"/>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秦汉新城行政审批与政务服务局</w:t>
            </w:r>
          </w:p>
        </w:tc>
        <w:tc>
          <w:tcPr>
            <w:tcW w:w="1347" w:type="dxa"/>
            <w:gridSpan w:val="2"/>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eastAsia" w:ascii="Times New Roman" w:hAnsi="Times New Roman" w:eastAsia="宋体" w:cs="Times New Roman"/>
                <w:color w:val="auto"/>
                <w:kern w:val="2"/>
                <w:sz w:val="24"/>
                <w:szCs w:val="24"/>
                <w:lang w:val="en-US" w:eastAsia="zh-CN" w:bidi="ar"/>
              </w:rPr>
              <w:t>项目代码</w:t>
            </w:r>
          </w:p>
        </w:tc>
        <w:tc>
          <w:tcPr>
            <w:tcW w:w="2955" w:type="dxa"/>
            <w:gridSpan w:val="3"/>
            <w:tcBorders>
              <w:top w:val="single" w:color="auto" w:sz="6" w:space="0"/>
              <w:left w:val="single" w:color="auto" w:sz="4" w:space="0"/>
              <w:bottom w:val="single" w:color="auto" w:sz="6" w:space="0"/>
              <w:right w:val="single" w:color="auto" w:sz="12"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2018-611204-33-03-060769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0" w:hRule="atLeast"/>
          <w:jc w:val="center"/>
        </w:trPr>
        <w:tc>
          <w:tcPr>
            <w:tcW w:w="1676"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建设性质</w:t>
            </w:r>
          </w:p>
        </w:tc>
        <w:tc>
          <w:tcPr>
            <w:tcW w:w="2968"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新建□改扩建■技改□</w:t>
            </w:r>
          </w:p>
        </w:tc>
        <w:tc>
          <w:tcPr>
            <w:tcW w:w="1347" w:type="dxa"/>
            <w:gridSpan w:val="2"/>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行业类别</w:t>
            </w:r>
          </w:p>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及代码</w:t>
            </w:r>
          </w:p>
        </w:tc>
        <w:tc>
          <w:tcPr>
            <w:tcW w:w="2955" w:type="dxa"/>
            <w:gridSpan w:val="3"/>
            <w:tcBorders>
              <w:top w:val="single" w:color="auto" w:sz="6" w:space="0"/>
              <w:left w:val="single" w:color="auto" w:sz="4" w:space="0"/>
              <w:bottom w:val="single" w:color="auto" w:sz="6" w:space="0"/>
              <w:right w:val="single" w:color="auto" w:sz="12"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18"/>
                <w:szCs w:val="18"/>
                <w:lang w:val="en-US"/>
              </w:rPr>
            </w:pPr>
            <w:r>
              <w:rPr>
                <w:rFonts w:hint="default" w:ascii="Times New Roman" w:hAnsi="Times New Roman" w:eastAsia="宋体" w:cs="Times New Roman"/>
                <w:color w:val="auto"/>
                <w:kern w:val="2"/>
                <w:sz w:val="24"/>
                <w:szCs w:val="24"/>
                <w:lang w:val="en-US" w:eastAsia="zh-CN" w:bidi="ar"/>
              </w:rPr>
              <w:t>C3484机械零部件加工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0" w:hRule="atLeast"/>
          <w:jc w:val="center"/>
        </w:trPr>
        <w:tc>
          <w:tcPr>
            <w:tcW w:w="1676"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占地面积</w:t>
            </w:r>
          </w:p>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(平方米)</w:t>
            </w:r>
          </w:p>
        </w:tc>
        <w:tc>
          <w:tcPr>
            <w:tcW w:w="2968"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3500</w:t>
            </w:r>
          </w:p>
        </w:tc>
        <w:tc>
          <w:tcPr>
            <w:tcW w:w="134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绿化面积</w:t>
            </w:r>
          </w:p>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(平方米)</w:t>
            </w:r>
          </w:p>
        </w:tc>
        <w:tc>
          <w:tcPr>
            <w:tcW w:w="2955" w:type="dxa"/>
            <w:gridSpan w:val="3"/>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0" w:hRule="atLeast"/>
          <w:jc w:val="center"/>
        </w:trPr>
        <w:tc>
          <w:tcPr>
            <w:tcW w:w="1676"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总投资</w:t>
            </w:r>
          </w:p>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(万元)</w:t>
            </w:r>
          </w:p>
        </w:tc>
        <w:tc>
          <w:tcPr>
            <w:tcW w:w="12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eastAsia" w:ascii="Times New Roman" w:hAnsi="Times New Roman" w:eastAsia="宋体" w:cs="Times New Roman"/>
                <w:color w:val="auto"/>
                <w:kern w:val="2"/>
                <w:sz w:val="24"/>
                <w:szCs w:val="24"/>
                <w:lang w:val="en-US" w:eastAsia="zh-CN" w:bidi="ar"/>
              </w:rPr>
              <w:t>60</w:t>
            </w:r>
          </w:p>
        </w:tc>
        <w:tc>
          <w:tcPr>
            <w:tcW w:w="169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环保投资</w:t>
            </w:r>
          </w:p>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（万元）</w:t>
            </w:r>
          </w:p>
        </w:tc>
        <w:tc>
          <w:tcPr>
            <w:tcW w:w="134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27.5</w:t>
            </w:r>
          </w:p>
        </w:tc>
        <w:tc>
          <w:tcPr>
            <w:tcW w:w="1454"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环保投资占总投资比例</w:t>
            </w:r>
          </w:p>
        </w:tc>
        <w:tc>
          <w:tcPr>
            <w:tcW w:w="1501"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eastAsia" w:ascii="Times New Roman" w:hAnsi="Times New Roman" w:eastAsia="宋体" w:cs="Times New Roman"/>
                <w:color w:val="auto"/>
                <w:kern w:val="2"/>
                <w:sz w:val="24"/>
                <w:szCs w:val="24"/>
                <w:lang w:val="en-US" w:eastAsia="zh-CN" w:bidi="ar"/>
              </w:rPr>
              <w:t>45.83</w:t>
            </w:r>
            <w:r>
              <w:rPr>
                <w:rFonts w:hint="default" w:ascii="Times New Roman" w:hAnsi="Times New Roman" w:eastAsia="宋体" w:cs="Times New Roman"/>
                <w:color w:val="auto"/>
                <w:kern w:val="2"/>
                <w:sz w:val="24"/>
                <w:szCs w:val="24"/>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1676" w:type="dxa"/>
            <w:tcBorders>
              <w:top w:val="single" w:color="auto" w:sz="6" w:space="0"/>
              <w:left w:val="single" w:color="auto" w:sz="12" w:space="0"/>
              <w:bottom w:val="single" w:color="auto" w:sz="12"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评价经费</w:t>
            </w:r>
          </w:p>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(万元)</w:t>
            </w:r>
          </w:p>
        </w:tc>
        <w:tc>
          <w:tcPr>
            <w:tcW w:w="1272"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w:t>
            </w:r>
          </w:p>
        </w:tc>
        <w:tc>
          <w:tcPr>
            <w:tcW w:w="1696" w:type="dxa"/>
            <w:gridSpan w:val="2"/>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预期投产日期</w:t>
            </w:r>
          </w:p>
        </w:tc>
        <w:tc>
          <w:tcPr>
            <w:tcW w:w="4302" w:type="dxa"/>
            <w:gridSpan w:val="5"/>
            <w:tcBorders>
              <w:top w:val="single" w:color="auto" w:sz="6" w:space="0"/>
              <w:left w:val="single" w:color="auto" w:sz="6" w:space="0"/>
              <w:bottom w:val="single" w:color="auto" w:sz="12" w:space="0"/>
              <w:right w:val="single" w:color="auto" w:sz="12"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eastAsia="zh-CN"/>
              </w:rPr>
              <w:t>已建成投产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335" w:hRule="atLeast"/>
          <w:jc w:val="center"/>
        </w:trPr>
        <w:tc>
          <w:tcPr>
            <w:tcW w:w="8946" w:type="dxa"/>
            <w:gridSpan w:val="9"/>
            <w:tcBorders>
              <w:top w:val="single" w:color="auto" w:sz="12" w:space="0"/>
              <w:left w:val="single" w:color="auto" w:sz="12" w:space="0"/>
              <w:bottom w:val="single" w:color="auto" w:sz="4"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cs="Times New Roman"/>
                <w:b/>
                <w:bCs w:val="0"/>
                <w:color w:val="auto"/>
                <w:sz w:val="24"/>
                <w:szCs w:val="24"/>
                <w:lang w:val="en-US"/>
              </w:rPr>
            </w:pPr>
            <w:r>
              <w:rPr>
                <w:rFonts w:hint="default" w:ascii="Times New Roman" w:hAnsi="Times New Roman" w:eastAsia="宋体" w:cs="Times New Roman"/>
                <w:b/>
                <w:bCs w:val="0"/>
                <w:color w:val="auto"/>
                <w:kern w:val="2"/>
                <w:sz w:val="24"/>
                <w:szCs w:val="24"/>
                <w:lang w:val="en-US" w:eastAsia="zh-CN" w:bidi="ar"/>
              </w:rPr>
              <w:t>工程内容及规模：</w:t>
            </w:r>
          </w:p>
          <w:p>
            <w:pPr>
              <w:keepNext w:val="0"/>
              <w:keepLines w:val="0"/>
              <w:pageBreakBefore w:val="0"/>
              <w:suppressLineNumbers w:val="0"/>
              <w:tabs>
                <w:tab w:val="left" w:pos="4665"/>
              </w:tabs>
              <w:kinsoku/>
              <w:wordWrap/>
              <w:overflowPunct/>
              <w:topLinePunct w:val="0"/>
              <w:autoSpaceDE/>
              <w:autoSpaceDN/>
              <w:bidi w:val="0"/>
              <w:adjustRightInd/>
              <w:snapToGrid/>
              <w:spacing w:before="78" w:beforeLines="25" w:beforeAutospacing="0" w:after="0" w:afterAutospacing="0" w:line="520" w:lineRule="exact"/>
              <w:ind w:left="0" w:right="0" w:firstLine="482" w:firstLineChars="200"/>
              <w:textAlignment w:val="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一、项目由来</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kern w:val="0"/>
                <w:sz w:val="24"/>
                <w:highlight w:val="none"/>
                <w:lang w:eastAsia="zh-CN"/>
              </w:rPr>
              <w:t>咸阳信力纺织器材有限公司</w:t>
            </w:r>
            <w:r>
              <w:rPr>
                <w:rFonts w:hint="eastAsia" w:ascii="Times New Roman" w:hAnsi="Times New Roman" w:cs="Times New Roman"/>
                <w:color w:val="auto"/>
                <w:kern w:val="0"/>
                <w:sz w:val="24"/>
                <w:highlight w:val="none"/>
                <w:lang w:val="en-US" w:eastAsia="zh-CN"/>
              </w:rPr>
              <w:t>生产厂区位于</w:t>
            </w:r>
            <w:r>
              <w:rPr>
                <w:rFonts w:hint="eastAsia" w:ascii="Times New Roman" w:hAnsi="Times New Roman" w:cs="Times New Roman"/>
                <w:color w:val="auto"/>
                <w:sz w:val="24"/>
                <w:highlight w:val="none"/>
                <w:lang w:eastAsia="zh-CN"/>
              </w:rPr>
              <w:t>陕西省西咸新区秦汉新城周陵街办苏家寨什字（空压机厂院内）</w:t>
            </w:r>
            <w:r>
              <w:rPr>
                <w:rFonts w:hint="eastAsia" w:ascii="Times New Roman" w:hAnsi="Times New Roman" w:cs="Times New Roman"/>
                <w:color w:val="auto"/>
                <w:kern w:val="0"/>
                <w:sz w:val="24"/>
                <w:highlight w:val="none"/>
                <w:lang w:val="en-US" w:eastAsia="zh-CN"/>
              </w:rPr>
              <w:t>，经营范围为纺织器材、纺织配件的生产及销售。租用陕西空压机有限责任公司厂房，面积共计3500m</w:t>
            </w:r>
            <w:r>
              <w:rPr>
                <w:rFonts w:hint="eastAsia" w:ascii="Times New Roman" w:hAnsi="Times New Roman" w:cs="Times New Roman"/>
                <w:color w:val="auto"/>
                <w:kern w:val="0"/>
                <w:sz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cs="Times New Roman"/>
                <w:color w:val="auto"/>
                <w:kern w:val="0"/>
                <w:sz w:val="24"/>
                <w:highlight w:val="none"/>
                <w:lang w:val="en-US" w:eastAsia="zh-CN"/>
              </w:rPr>
              <w:t>租赁合同详见附件5。</w:t>
            </w:r>
            <w:r>
              <w:rPr>
                <w:rFonts w:hint="eastAsia" w:ascii="Times New Roman" w:hAnsi="Times New Roman" w:cs="Times New Roman"/>
                <w:color w:val="auto"/>
                <w:kern w:val="0"/>
                <w:sz w:val="24"/>
                <w:highlight w:val="none"/>
                <w:lang w:val="en-US" w:eastAsia="zh-CN"/>
              </w:rPr>
              <w:t>原有项目（一厂）为</w:t>
            </w:r>
            <w:r>
              <w:rPr>
                <w:rFonts w:hint="eastAsia" w:ascii="Times New Roman" w:hAnsi="Times New Roman" w:cs="Times New Roman"/>
                <w:color w:val="auto"/>
                <w:sz w:val="24"/>
                <w:highlight w:val="none"/>
                <w:lang w:eastAsia="zh-CN"/>
              </w:rPr>
              <w:t>年产电力配件7000套，已</w:t>
            </w:r>
            <w:r>
              <w:rPr>
                <w:rFonts w:hint="default" w:ascii="Times New Roman" w:hAnsi="Times New Roman" w:cs="Times New Roman"/>
                <w:color w:val="auto"/>
                <w:kern w:val="0"/>
                <w:sz w:val="24"/>
                <w:highlight w:val="none"/>
                <w:lang w:val="en-US" w:eastAsia="zh-CN"/>
              </w:rPr>
              <w:t>于</w:t>
            </w:r>
            <w:r>
              <w:rPr>
                <w:rFonts w:hint="default" w:ascii="Times New Roman" w:hAnsi="Times New Roman" w:cs="Times New Roman"/>
                <w:color w:val="auto"/>
                <w:kern w:val="0"/>
                <w:sz w:val="24"/>
                <w:highlight w:val="none"/>
              </w:rPr>
              <w:t>201</w:t>
            </w:r>
            <w:r>
              <w:rPr>
                <w:rFonts w:hint="eastAsia" w:ascii="Times New Roman" w:hAnsi="Times New Roman" w:cs="Times New Roman"/>
                <w:color w:val="auto"/>
                <w:kern w:val="0"/>
                <w:sz w:val="24"/>
                <w:highlight w:val="none"/>
                <w:lang w:val="en-US" w:eastAsia="zh-CN"/>
              </w:rPr>
              <w:t>8</w:t>
            </w:r>
            <w:r>
              <w:rPr>
                <w:rFonts w:hint="default" w:ascii="Times New Roman" w:hAnsi="Times New Roman"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11</w:t>
            </w:r>
            <w:r>
              <w:rPr>
                <w:rFonts w:hint="default" w:ascii="Times New Roman" w:hAnsi="Times New Roman" w:cs="Times New Roman"/>
                <w:color w:val="auto"/>
                <w:kern w:val="0"/>
                <w:sz w:val="24"/>
                <w:highlight w:val="none"/>
              </w:rPr>
              <w:t>月</w:t>
            </w:r>
            <w:r>
              <w:rPr>
                <w:rFonts w:hint="eastAsia" w:ascii="Times New Roman" w:hAnsi="Times New Roman" w:cs="Times New Roman"/>
                <w:color w:val="auto"/>
                <w:kern w:val="0"/>
                <w:sz w:val="24"/>
                <w:highlight w:val="none"/>
                <w:lang w:val="en-US" w:eastAsia="zh-CN"/>
              </w:rPr>
              <w:t>8</w:t>
            </w:r>
            <w:r>
              <w:rPr>
                <w:rFonts w:hint="default" w:ascii="Times New Roman" w:hAnsi="Times New Roman" w:cs="Times New Roman"/>
                <w:color w:val="auto"/>
                <w:kern w:val="0"/>
                <w:sz w:val="24"/>
                <w:highlight w:val="none"/>
                <w:lang w:val="en-US" w:eastAsia="zh-CN"/>
              </w:rPr>
              <w:t>日</w:t>
            </w:r>
            <w:r>
              <w:rPr>
                <w:rFonts w:hint="default" w:ascii="Times New Roman" w:hAnsi="Times New Roman" w:cs="Times New Roman"/>
                <w:color w:val="auto"/>
                <w:kern w:val="0"/>
                <w:sz w:val="24"/>
                <w:highlight w:val="none"/>
              </w:rPr>
              <w:t>取得</w:t>
            </w:r>
            <w:r>
              <w:rPr>
                <w:rFonts w:hint="eastAsia" w:ascii="Times New Roman" w:hAnsi="Times New Roman" w:cs="Times New Roman"/>
                <w:color w:val="auto"/>
                <w:sz w:val="24"/>
                <w:highlight w:val="none"/>
                <w:lang w:eastAsia="zh-CN"/>
              </w:rPr>
              <w:t>《纺织器材生产车间升级改造环境影响登记表》备案，备案号：</w:t>
            </w:r>
            <w:r>
              <w:rPr>
                <w:rFonts w:hint="eastAsia" w:ascii="Times New Roman" w:hAnsi="Times New Roman" w:cs="Times New Roman"/>
                <w:color w:val="auto"/>
                <w:sz w:val="24"/>
                <w:highlight w:val="none"/>
                <w:lang w:val="en-US" w:eastAsia="zh-CN"/>
              </w:rPr>
              <w:t>20186104000100000043，备案依据为“67/金属制品加工制造仅切割组装的”，备案详见附件3，本次环评主要按照备案文件年产5万盒钢丝圈生产线建设内容，结合以新代老原则解决原来存在问题。</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szCs w:val="24"/>
                <w:highlight w:val="none"/>
                <w:lang w:val="en-US" w:eastAsia="zh-CN"/>
              </w:rPr>
              <w:t>本次改建按照备案文件规模内容评价年产5万盒钢丝圈生产线建设内容，是在原有项目基础上新增年产5万盒钢丝圈生产线，本项目不在原有场地建设，重新租赁咸阳空压机有限责任公司厂房（二厂），位于原有项目东侧108m的2号厂房。本次改建项目已建成投产，项目2019年被列为散乱污企业，并于2019年3月18日获得《秦汉新城升级改造类“散乱污”企业验收单》，废气、废水、噪声、固废均已完成提升改造，整顿到位并同意恢复生产。详见附件4。</w:t>
            </w:r>
            <w:r>
              <w:rPr>
                <w:rFonts w:hint="eastAsia" w:ascii="Times New Roman" w:hAnsi="Times New Roman" w:cs="Times New Roman"/>
                <w:color w:val="auto"/>
                <w:sz w:val="24"/>
                <w:szCs w:val="24"/>
                <w:highlight w:val="none"/>
                <w:lang w:val="en-US" w:eastAsia="zh-CN"/>
              </w:rPr>
              <w:t>改建</w:t>
            </w:r>
            <w:r>
              <w:rPr>
                <w:rFonts w:hint="eastAsia" w:ascii="Times New Roman" w:hAnsi="Times New Roman" w:eastAsia="宋体" w:cs="Times New Roman"/>
                <w:bCs/>
                <w:color w:val="auto"/>
                <w:sz w:val="24"/>
                <w:highlight w:val="none"/>
                <w:lang w:eastAsia="zh-CN"/>
              </w:rPr>
              <w:t>项目已取得</w:t>
            </w:r>
            <w:r>
              <w:rPr>
                <w:rFonts w:hint="eastAsia" w:ascii="Times New Roman" w:hAnsi="Times New Roman" w:cs="Times New Roman"/>
                <w:color w:val="auto"/>
                <w:sz w:val="24"/>
                <w:szCs w:val="24"/>
                <w:lang w:val="en-US" w:eastAsia="zh-CN"/>
              </w:rPr>
              <w:t>秦汉新城行政审批与政务服务局《</w:t>
            </w:r>
            <w:r>
              <w:rPr>
                <w:rFonts w:hint="default" w:ascii="Times New Roman" w:hAnsi="Times New Roman" w:eastAsia="宋体" w:cs="Times New Roman"/>
                <w:color w:val="auto"/>
                <w:kern w:val="2"/>
                <w:sz w:val="24"/>
                <w:szCs w:val="24"/>
                <w:lang w:val="en-US" w:eastAsia="zh-CN" w:bidi="ar"/>
              </w:rPr>
              <w:t>纺织器材生产项目</w:t>
            </w:r>
            <w:r>
              <w:rPr>
                <w:rFonts w:hint="eastAsia" w:ascii="Times New Roman" w:hAnsi="Times New Roman" w:eastAsia="宋体" w:cs="Times New Roman"/>
                <w:color w:val="auto"/>
                <w:kern w:val="2"/>
                <w:sz w:val="24"/>
                <w:szCs w:val="24"/>
                <w:lang w:val="en-US" w:eastAsia="zh-CN" w:bidi="ar"/>
              </w:rPr>
              <w:t>备案确认书</w:t>
            </w:r>
            <w:r>
              <w:rPr>
                <w:rFonts w:hint="eastAsia" w:ascii="Times New Roman" w:hAnsi="Times New Roman" w:cs="Times New Roman"/>
                <w:color w:val="auto"/>
                <w:sz w:val="24"/>
                <w:szCs w:val="24"/>
                <w:lang w:val="en-US" w:eastAsia="zh-CN"/>
              </w:rPr>
              <w:t>》，项目代码：2018-611204-33-03-060769</w:t>
            </w:r>
            <w:r>
              <w:rPr>
                <w:rFonts w:hint="eastAsia" w:ascii="Times New Roman" w:hAnsi="Times New Roman" w:cs="Times New Roman"/>
                <w:color w:val="auto"/>
                <w:sz w:val="24"/>
                <w:szCs w:val="24"/>
                <w:highlight w:val="none"/>
                <w:lang w:val="en-US"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根据《中华人民共和国环境影响评价法》、《建设项目环境保护管理条例》等相关法律、法规的要求及《建设项目环境影响评价分类管理名录</w:t>
            </w:r>
            <w:r>
              <w:rPr>
                <w:rFonts w:hint="default" w:ascii="Times New Roman" w:hAnsi="Times New Roman" w:cs="Times New Roman"/>
                <w:color w:val="auto"/>
                <w:kern w:val="0"/>
                <w:sz w:val="24"/>
                <w:highlight w:val="none"/>
                <w:lang w:eastAsia="zh-CN"/>
              </w:rPr>
              <w:t>（</w:t>
            </w:r>
            <w:r>
              <w:rPr>
                <w:rFonts w:hint="default" w:ascii="Times New Roman" w:hAnsi="Times New Roman" w:cs="Times New Roman"/>
                <w:color w:val="auto"/>
                <w:kern w:val="0"/>
                <w:sz w:val="24"/>
                <w:highlight w:val="none"/>
              </w:rPr>
              <w:t>2018年4月28日修正）》中</w:t>
            </w:r>
            <w:r>
              <w:rPr>
                <w:rFonts w:hint="eastAsia" w:ascii="Times New Roman" w:hAnsi="Times New Roman" w:cs="Times New Roman"/>
                <w:color w:val="auto"/>
                <w:kern w:val="0"/>
                <w:sz w:val="24"/>
                <w:highlight w:val="none"/>
                <w:lang w:eastAsia="zh-CN"/>
              </w:rPr>
              <w:t>“</w:t>
            </w:r>
            <w:r>
              <w:rPr>
                <w:rFonts w:hint="default" w:ascii="Times New Roman" w:hAnsi="Times New Roman" w:cs="Times New Roman"/>
                <w:color w:val="auto"/>
                <w:kern w:val="0"/>
                <w:sz w:val="24"/>
                <w:highlight w:val="none"/>
                <w:lang w:eastAsia="zh-CN"/>
              </w:rPr>
              <w:t>二十四/专用设备制造</w:t>
            </w:r>
            <w:r>
              <w:rPr>
                <w:rFonts w:hint="eastAsia" w:ascii="Times New Roman" w:hAnsi="Times New Roman" w:cs="Times New Roman"/>
                <w:color w:val="auto"/>
                <w:kern w:val="0"/>
                <w:sz w:val="24"/>
                <w:highlight w:val="none"/>
                <w:lang w:eastAsia="zh-CN"/>
              </w:rPr>
              <w:t>及</w:t>
            </w:r>
            <w:r>
              <w:rPr>
                <w:rFonts w:hint="default" w:ascii="Times New Roman" w:hAnsi="Times New Roman" w:cs="Times New Roman"/>
                <w:color w:val="auto"/>
                <w:kern w:val="0"/>
                <w:sz w:val="24"/>
                <w:highlight w:val="none"/>
                <w:lang w:eastAsia="zh-CN"/>
              </w:rPr>
              <w:t>维修/其他（仅切割组装除外）</w:t>
            </w:r>
            <w:r>
              <w:rPr>
                <w:rFonts w:hint="eastAsia" w:ascii="Times New Roman" w:hAnsi="Times New Roman" w:cs="Times New Roman"/>
                <w:color w:val="auto"/>
                <w:kern w:val="0"/>
                <w:sz w:val="24"/>
                <w:highlight w:val="none"/>
                <w:lang w:eastAsia="zh-CN"/>
              </w:rPr>
              <w:t>”</w:t>
            </w:r>
            <w:r>
              <w:rPr>
                <w:rFonts w:hint="default" w:ascii="Times New Roman" w:hAnsi="Times New Roman" w:cs="Times New Roman"/>
                <w:color w:val="auto"/>
                <w:kern w:val="0"/>
                <w:sz w:val="24"/>
                <w:highlight w:val="none"/>
              </w:rPr>
              <w:t>的规定，本项目应编制环境影响报告表。201</w:t>
            </w:r>
            <w:r>
              <w:rPr>
                <w:rFonts w:hint="default" w:ascii="Times New Roman" w:hAnsi="Times New Roman" w:cs="Times New Roman"/>
                <w:color w:val="auto"/>
                <w:kern w:val="0"/>
                <w:sz w:val="24"/>
                <w:highlight w:val="none"/>
                <w:lang w:val="en-US" w:eastAsia="zh-CN"/>
              </w:rPr>
              <w:t>9</w:t>
            </w:r>
            <w:r>
              <w:rPr>
                <w:rFonts w:hint="default" w:ascii="Times New Roman" w:hAnsi="Times New Roman"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12</w:t>
            </w:r>
            <w:r>
              <w:rPr>
                <w:rFonts w:hint="default" w:ascii="Times New Roman" w:hAnsi="Times New Roman" w:cs="Times New Roman"/>
                <w:color w:val="auto"/>
                <w:kern w:val="0"/>
                <w:sz w:val="24"/>
                <w:highlight w:val="none"/>
              </w:rPr>
              <w:t>月</w:t>
            </w:r>
            <w:r>
              <w:rPr>
                <w:rFonts w:hint="eastAsia" w:ascii="Times New Roman" w:hAnsi="Times New Roman" w:cs="Times New Roman"/>
                <w:color w:val="auto"/>
                <w:kern w:val="0"/>
                <w:sz w:val="24"/>
                <w:highlight w:val="none"/>
                <w:lang w:val="en-US" w:eastAsia="zh-CN"/>
              </w:rPr>
              <w:t>11</w:t>
            </w:r>
            <w:r>
              <w:rPr>
                <w:rFonts w:hint="default" w:ascii="Times New Roman" w:hAnsi="Times New Roman" w:cs="Times New Roman"/>
                <w:color w:val="auto"/>
                <w:kern w:val="0"/>
                <w:sz w:val="24"/>
                <w:highlight w:val="none"/>
                <w:lang w:val="en-US" w:eastAsia="zh-CN"/>
              </w:rPr>
              <w:t>日</w:t>
            </w:r>
            <w:r>
              <w:rPr>
                <w:rFonts w:hint="eastAsia" w:ascii="Times New Roman" w:hAnsi="Times New Roman" w:cs="Times New Roman"/>
                <w:color w:val="auto"/>
                <w:sz w:val="24"/>
                <w:highlight w:val="none"/>
                <w:lang w:eastAsia="zh-CN"/>
              </w:rPr>
              <w:t>咸阳信力纺织器材有限公司</w:t>
            </w:r>
            <w:r>
              <w:rPr>
                <w:rFonts w:hint="default" w:ascii="Times New Roman" w:hAnsi="Times New Roman" w:cs="Times New Roman"/>
                <w:color w:val="auto"/>
                <w:kern w:val="0"/>
                <w:sz w:val="24"/>
                <w:highlight w:val="none"/>
              </w:rPr>
              <w:t>正式委托</w:t>
            </w:r>
            <w:r>
              <w:rPr>
                <w:rFonts w:hint="default" w:ascii="Times New Roman" w:hAnsi="Times New Roman" w:cs="Times New Roman"/>
                <w:color w:val="auto"/>
                <w:kern w:val="0"/>
                <w:sz w:val="24"/>
                <w:highlight w:val="none"/>
                <w:lang w:eastAsia="zh-CN"/>
              </w:rPr>
              <w:t>我公司</w:t>
            </w:r>
            <w:r>
              <w:rPr>
                <w:rFonts w:hint="default" w:ascii="Times New Roman" w:hAnsi="Times New Roman" w:cs="Times New Roman"/>
                <w:color w:val="auto"/>
                <w:kern w:val="0"/>
                <w:sz w:val="24"/>
                <w:highlight w:val="none"/>
              </w:rPr>
              <w:t>承担该项目的环境影响评价工作</w:t>
            </w:r>
            <w:r>
              <w:rPr>
                <w:rFonts w:hint="eastAsia" w:ascii="Times New Roman" w:hAnsi="Times New Roman" w:cs="Times New Roman"/>
                <w:color w:val="auto"/>
                <w:kern w:val="0"/>
                <w:sz w:val="24"/>
                <w:highlight w:val="none"/>
                <w:lang w:eastAsia="zh-CN"/>
              </w:rPr>
              <w:t>（委托书详见附件</w:t>
            </w:r>
            <w:r>
              <w:rPr>
                <w:rFonts w:hint="eastAsia" w:ascii="Times New Roman" w:hAnsi="Times New Roman" w:cs="Times New Roman"/>
                <w:color w:val="auto"/>
                <w:kern w:val="0"/>
                <w:sz w:val="24"/>
                <w:highlight w:val="none"/>
                <w:lang w:val="en-US" w:eastAsia="zh-CN"/>
              </w:rPr>
              <w:t>1</w:t>
            </w:r>
            <w:r>
              <w:rPr>
                <w:rFonts w:hint="eastAsia" w:ascii="Times New Roman" w:hAnsi="Times New Roman" w:cs="Times New Roman"/>
                <w:color w:val="auto"/>
                <w:kern w:val="0"/>
                <w:sz w:val="24"/>
                <w:highlight w:val="none"/>
                <w:lang w:eastAsia="zh-CN"/>
              </w:rPr>
              <w:t>）</w:t>
            </w:r>
            <w:r>
              <w:rPr>
                <w:rFonts w:hint="default" w:ascii="Times New Roman" w:hAnsi="Times New Roman" w:cs="Times New Roman"/>
                <w:color w:val="auto"/>
                <w:kern w:val="0"/>
                <w:sz w:val="24"/>
                <w:highlight w:val="none"/>
              </w:rPr>
              <w:t>，接受委托后，我公司组织有关技术人员进行了现场踏勘，在收集了建设项目所在地区的自然、社会、生态环境和环境现状资料基础上，按照环境影响评价技术导则的规定，编制了《</w:t>
            </w:r>
            <w:r>
              <w:rPr>
                <w:rFonts w:hint="eastAsia" w:ascii="Times New Roman" w:hAnsi="Times New Roman" w:cs="Times New Roman"/>
                <w:color w:val="auto"/>
                <w:kern w:val="0"/>
                <w:sz w:val="24"/>
                <w:highlight w:val="none"/>
                <w:lang w:eastAsia="zh-CN"/>
              </w:rPr>
              <w:t>纺织器材生产项目</w:t>
            </w:r>
            <w:r>
              <w:rPr>
                <w:rFonts w:hint="eastAsia" w:ascii="Times New Roman" w:hAnsi="Times New Roman" w:cs="Times New Roman"/>
                <w:color w:val="auto"/>
                <w:sz w:val="24"/>
                <w:highlight w:val="none"/>
                <w:lang w:eastAsia="zh-CN"/>
              </w:rPr>
              <w:t>环境影响评价报告表</w:t>
            </w:r>
            <w:r>
              <w:rPr>
                <w:rFonts w:hint="default" w:ascii="Times New Roman" w:hAnsi="Times New Roman" w:cs="Times New Roman"/>
                <w:color w:val="auto"/>
                <w:sz w:val="24"/>
                <w:highlight w:val="none"/>
              </w:rPr>
              <w:t>》</w:t>
            </w:r>
            <w:r>
              <w:rPr>
                <w:rFonts w:hint="default" w:ascii="Times New Roman" w:hAnsi="Times New Roman" w:cs="Times New Roman"/>
                <w:color w:val="auto"/>
                <w:kern w:val="0"/>
                <w:sz w:val="24"/>
                <w:highlight w:val="none"/>
              </w:rPr>
              <w:t>供建设单位上报审批。</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line="520" w:lineRule="exact"/>
              <w:ind w:left="0" w:leftChars="0" w:right="0" w:firstLine="482" w:firstLineChars="200"/>
              <w:textAlignment w:val="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二</w:t>
            </w:r>
            <w:r>
              <w:rPr>
                <w:rFonts w:hint="default" w:ascii="Times New Roman" w:hAnsi="Times New Roman" w:cs="Times New Roman"/>
                <w:b/>
                <w:bCs/>
                <w:color w:val="auto"/>
                <w:sz w:val="24"/>
                <w:highlight w:val="none"/>
              </w:rPr>
              <w:t>、相关分析判定情况</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（1）产业政策合理性分析</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Times New Roman" w:hAnsi="Times New Roman" w:eastAsia="宋体" w:cs="Times New Roman"/>
                <w:bCs/>
                <w:color w:val="auto"/>
                <w:sz w:val="24"/>
                <w:highlight w:val="none"/>
              </w:rPr>
            </w:pPr>
            <w:r>
              <w:rPr>
                <w:rFonts w:hint="default" w:ascii="Times New Roman" w:hAnsi="Times New Roman" w:cs="Times New Roman"/>
                <w:color w:val="auto"/>
                <w:sz w:val="24"/>
                <w:highlight w:val="none"/>
              </w:rPr>
              <w:t>本项目属于金属结构制造</w:t>
            </w:r>
            <w:r>
              <w:rPr>
                <w:rFonts w:hint="eastAsia" w:ascii="Times New Roman" w:hAnsi="Times New Roman" w:cs="Times New Roman"/>
                <w:color w:val="auto"/>
                <w:sz w:val="24"/>
                <w:highlight w:val="none"/>
                <w:lang w:eastAsia="zh-CN"/>
              </w:rPr>
              <w:t>项目，</w:t>
            </w:r>
            <w:r>
              <w:rPr>
                <w:rFonts w:hint="default" w:ascii="Times New Roman" w:hAnsi="Times New Roman" w:eastAsia="宋体" w:cs="Times New Roman"/>
                <w:bCs/>
                <w:color w:val="auto"/>
                <w:sz w:val="24"/>
                <w:highlight w:val="none"/>
              </w:rPr>
              <w:t>根据《产业结构调整指导目录》（201</w:t>
            </w:r>
            <w:r>
              <w:rPr>
                <w:rFonts w:hint="eastAsia" w:ascii="Times New Roman" w:hAnsi="Times New Roman" w:eastAsia="宋体" w:cs="Times New Roman"/>
                <w:bCs/>
                <w:color w:val="auto"/>
                <w:sz w:val="24"/>
                <w:highlight w:val="none"/>
                <w:lang w:val="en-US" w:eastAsia="zh-CN"/>
              </w:rPr>
              <w:t>9</w:t>
            </w:r>
            <w:r>
              <w:rPr>
                <w:rFonts w:hint="default" w:ascii="Times New Roman" w:hAnsi="Times New Roman" w:eastAsia="宋体" w:cs="Times New Roman"/>
                <w:bCs/>
                <w:color w:val="auto"/>
                <w:sz w:val="24"/>
                <w:highlight w:val="none"/>
              </w:rPr>
              <w:t>年本），本项目不在限制类和淘汰类名录之列，属于允许类，且项目不在《陕西省限制投资类产业指导目录》（陕发改产业〔2007〕97号）之内</w:t>
            </w:r>
            <w:r>
              <w:rPr>
                <w:rFonts w:hint="eastAsia" w:ascii="Times New Roman" w:hAnsi="Times New Roman" w:eastAsia="宋体" w:cs="Times New Roman"/>
                <w:bCs/>
                <w:color w:val="auto"/>
                <w:sz w:val="24"/>
                <w:highlight w:val="none"/>
                <w:lang w:eastAsia="zh-CN"/>
              </w:rPr>
              <w:t>。本项目已取得</w:t>
            </w:r>
            <w:r>
              <w:rPr>
                <w:rFonts w:hint="eastAsia" w:ascii="Times New Roman" w:hAnsi="Times New Roman" w:cs="Times New Roman"/>
                <w:color w:val="auto"/>
                <w:sz w:val="24"/>
                <w:szCs w:val="24"/>
                <w:lang w:val="en-US" w:eastAsia="zh-CN"/>
              </w:rPr>
              <w:t>秦汉新城行政审批与政务服务局《</w:t>
            </w:r>
            <w:r>
              <w:rPr>
                <w:rFonts w:hint="default" w:ascii="Times New Roman" w:hAnsi="Times New Roman" w:eastAsia="宋体" w:cs="Times New Roman"/>
                <w:color w:val="auto"/>
                <w:kern w:val="2"/>
                <w:sz w:val="24"/>
                <w:szCs w:val="24"/>
                <w:lang w:val="en-US" w:eastAsia="zh-CN" w:bidi="ar"/>
              </w:rPr>
              <w:t>纺织器材生产项目</w:t>
            </w:r>
            <w:r>
              <w:rPr>
                <w:rFonts w:hint="eastAsia" w:ascii="Times New Roman" w:hAnsi="Times New Roman" w:eastAsia="宋体" w:cs="Times New Roman"/>
                <w:color w:val="auto"/>
                <w:kern w:val="2"/>
                <w:sz w:val="24"/>
                <w:szCs w:val="24"/>
                <w:lang w:val="en-US" w:eastAsia="zh-CN" w:bidi="ar"/>
              </w:rPr>
              <w:t>备案确认书</w:t>
            </w:r>
            <w:r>
              <w:rPr>
                <w:rFonts w:hint="eastAsia" w:ascii="Times New Roman" w:hAnsi="Times New Roman" w:cs="Times New Roman"/>
                <w:color w:val="auto"/>
                <w:sz w:val="24"/>
                <w:szCs w:val="24"/>
                <w:lang w:val="en-US" w:eastAsia="zh-CN"/>
              </w:rPr>
              <w:t>》，项目代码：2018-611204-33-03-060769，</w:t>
            </w:r>
            <w:r>
              <w:rPr>
                <w:rFonts w:hint="default" w:ascii="Times New Roman" w:hAnsi="Times New Roman" w:eastAsia="宋体" w:cs="Times New Roman"/>
                <w:bCs/>
                <w:color w:val="auto"/>
                <w:sz w:val="24"/>
                <w:highlight w:val="none"/>
              </w:rPr>
              <w:t>符合国家和地方的产业政策。</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eastAsia" w:ascii="Times New Roman" w:hAnsi="Times New Roman" w:eastAsia="宋体" w:cs="Times New Roman"/>
                <w:color w:val="auto"/>
                <w:kern w:val="0"/>
                <w:sz w:val="24"/>
                <w:lang w:eastAsia="zh-CN"/>
              </w:rPr>
            </w:pPr>
            <w:r>
              <w:rPr>
                <w:rFonts w:hint="eastAsia" w:ascii="Times New Roman" w:hAnsi="Times New Roman" w:eastAsia="宋体" w:cs="Times New Roman"/>
                <w:color w:val="auto"/>
                <w:kern w:val="0"/>
                <w:sz w:val="24"/>
                <w:lang w:eastAsia="zh-CN"/>
              </w:rPr>
              <w:t>（</w:t>
            </w:r>
            <w:r>
              <w:rPr>
                <w:rFonts w:hint="eastAsia" w:ascii="Times New Roman" w:hAnsi="Times New Roman" w:eastAsia="宋体" w:cs="Times New Roman"/>
                <w:color w:val="auto"/>
                <w:kern w:val="0"/>
                <w:sz w:val="24"/>
                <w:lang w:val="en-US" w:eastAsia="zh-CN"/>
              </w:rPr>
              <w:t>2</w:t>
            </w:r>
            <w:r>
              <w:rPr>
                <w:rFonts w:hint="eastAsia" w:ascii="Times New Roman" w:hAnsi="Times New Roman" w:eastAsia="宋体" w:cs="Times New Roman"/>
                <w:color w:val="auto"/>
                <w:kern w:val="0"/>
                <w:sz w:val="24"/>
                <w:lang w:eastAsia="zh-CN"/>
              </w:rPr>
              <w:t>）“三线一单”符合性</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eastAsia"/>
                <w:color w:val="auto"/>
                <w:sz w:val="24"/>
                <w:szCs w:val="24"/>
              </w:rPr>
            </w:pPr>
            <w:r>
              <w:rPr>
                <w:rFonts w:hint="eastAsia"/>
                <w:color w:val="auto"/>
                <w:sz w:val="24"/>
                <w:szCs w:val="24"/>
              </w:rPr>
              <w:t>“三线一单”符合性分析见</w:t>
            </w:r>
            <w:r>
              <w:rPr>
                <w:rFonts w:hint="eastAsia"/>
                <w:color w:val="auto"/>
                <w:sz w:val="24"/>
                <w:szCs w:val="24"/>
                <w:lang w:eastAsia="zh-CN"/>
              </w:rPr>
              <w:t>下</w:t>
            </w:r>
            <w:r>
              <w:rPr>
                <w:rFonts w:hint="eastAsia"/>
                <w:color w:val="auto"/>
                <w:sz w:val="24"/>
                <w:szCs w:val="24"/>
              </w:rPr>
              <w:t>表。</w:t>
            </w:r>
          </w:p>
          <w:p>
            <w:pPr>
              <w:keepNext w:val="0"/>
              <w:keepLines w:val="0"/>
              <w:suppressLineNumbers w:val="0"/>
              <w:spacing w:before="0" w:beforeAutospacing="0" w:after="0" w:afterAutospacing="0" w:line="480" w:lineRule="exact"/>
              <w:ind w:left="0" w:right="0" w:firstLine="480" w:firstLineChars="200"/>
              <w:jc w:val="center"/>
              <w:rPr>
                <w:rFonts w:hint="eastAsia"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表1   “三线一单”符合性分析</w:t>
            </w:r>
          </w:p>
          <w:tbl>
            <w:tblPr>
              <w:tblStyle w:val="30"/>
              <w:tblW w:w="8729"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5462"/>
              <w:gridCol w:w="166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04" w:type="dxa"/>
                  <w:tcBorders>
                    <w:top w:val="single" w:color="auto" w:sz="12"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b/>
                      <w:bCs/>
                      <w:color w:val="auto"/>
                      <w:kern w:val="0"/>
                      <w:szCs w:val="21"/>
                    </w:rPr>
                  </w:pPr>
                  <w:r>
                    <w:rPr>
                      <w:rFonts w:hint="eastAsia"/>
                      <w:b/>
                      <w:bCs/>
                      <w:color w:val="auto"/>
                      <w:kern w:val="0"/>
                      <w:szCs w:val="21"/>
                    </w:rPr>
                    <w:t>内容</w:t>
                  </w:r>
                </w:p>
              </w:tc>
              <w:tc>
                <w:tcPr>
                  <w:tcW w:w="5462" w:type="dxa"/>
                  <w:tcBorders>
                    <w:top w:val="single" w:color="auto" w:sz="12" w:space="0"/>
                    <w:left w:val="nil"/>
                    <w:bottom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b/>
                      <w:bCs/>
                      <w:color w:val="auto"/>
                      <w:kern w:val="0"/>
                      <w:szCs w:val="21"/>
                    </w:rPr>
                  </w:pPr>
                  <w:r>
                    <w:rPr>
                      <w:rFonts w:hint="eastAsia"/>
                      <w:b/>
                      <w:bCs/>
                      <w:color w:val="auto"/>
                      <w:kern w:val="0"/>
                      <w:szCs w:val="21"/>
                    </w:rPr>
                    <w:t>符合性分析</w:t>
                  </w:r>
                </w:p>
              </w:tc>
              <w:tc>
                <w:tcPr>
                  <w:tcW w:w="1663" w:type="dxa"/>
                  <w:tcBorders>
                    <w:top w:val="single" w:color="auto" w:sz="12" w:space="0"/>
                    <w:left w:val="nil"/>
                    <w:bottom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eastAsia" w:eastAsiaTheme="minorEastAsia"/>
                      <w:b/>
                      <w:bCs/>
                      <w:color w:val="auto"/>
                      <w:kern w:val="0"/>
                      <w:szCs w:val="21"/>
                      <w:lang w:eastAsia="zh-CN"/>
                    </w:rPr>
                  </w:pPr>
                  <w:r>
                    <w:rPr>
                      <w:rFonts w:hint="eastAsia"/>
                      <w:b/>
                      <w:bCs/>
                      <w:color w:val="auto"/>
                      <w:kern w:val="0"/>
                      <w:szCs w:val="21"/>
                      <w:lang w:eastAsia="zh-CN"/>
                    </w:rPr>
                    <w:t>本项目建设是否满足要求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04" w:type="dxa"/>
                  <w:tcBorders>
                    <w:top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color w:val="auto"/>
                      <w:kern w:val="0"/>
                      <w:szCs w:val="21"/>
                    </w:rPr>
                  </w:pPr>
                  <w:r>
                    <w:rPr>
                      <w:rFonts w:hint="eastAsia"/>
                      <w:color w:val="auto"/>
                      <w:kern w:val="0"/>
                      <w:szCs w:val="21"/>
                    </w:rPr>
                    <w:t>生态保护红线</w:t>
                  </w:r>
                </w:p>
              </w:tc>
              <w:tc>
                <w:tcPr>
                  <w:tcW w:w="5462" w:type="dxa"/>
                  <w:tcBorders>
                    <w:top w:val="single" w:color="auto" w:sz="4" w:space="0"/>
                    <w:left w:val="nil"/>
                    <w:bottom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color w:val="auto"/>
                      <w:kern w:val="0"/>
                      <w:szCs w:val="21"/>
                    </w:rPr>
                  </w:pPr>
                  <w:r>
                    <w:rPr>
                      <w:rFonts w:hint="eastAsia"/>
                      <w:color w:val="auto"/>
                      <w:kern w:val="0"/>
                      <w:szCs w:val="21"/>
                    </w:rPr>
                    <w:t>项目周边无自然保护区、饮用水源保护区等生态保护目标，符合生态保护红线要求。</w:t>
                  </w:r>
                </w:p>
              </w:tc>
              <w:tc>
                <w:tcPr>
                  <w:tcW w:w="1663" w:type="dxa"/>
                  <w:tcBorders>
                    <w:top w:val="single" w:color="auto" w:sz="4" w:space="0"/>
                    <w:left w:val="nil"/>
                    <w:bottom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eastAsia" w:eastAsiaTheme="minorEastAsia"/>
                      <w:color w:val="auto"/>
                      <w:kern w:val="0"/>
                      <w:szCs w:val="21"/>
                      <w:lang w:eastAsia="zh-CN"/>
                    </w:rPr>
                  </w:pPr>
                  <w:r>
                    <w:rPr>
                      <w:rFonts w:hint="eastAsia"/>
                      <w:color w:val="auto"/>
                      <w:kern w:val="0"/>
                      <w:szCs w:val="21"/>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4" w:type="dxa"/>
                  <w:tcBorders>
                    <w:top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color w:val="auto"/>
                      <w:kern w:val="0"/>
                      <w:szCs w:val="21"/>
                    </w:rPr>
                  </w:pPr>
                  <w:r>
                    <w:rPr>
                      <w:rFonts w:hint="eastAsia"/>
                      <w:color w:val="auto"/>
                      <w:kern w:val="0"/>
                      <w:szCs w:val="21"/>
                    </w:rPr>
                    <w:t>环境质量底线</w:t>
                  </w:r>
                </w:p>
              </w:tc>
              <w:tc>
                <w:tcPr>
                  <w:tcW w:w="5462" w:type="dxa"/>
                  <w:tcBorders>
                    <w:top w:val="single" w:color="auto" w:sz="4" w:space="0"/>
                    <w:left w:val="nil"/>
                    <w:bottom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color w:val="auto"/>
                      <w:kern w:val="0"/>
                      <w:szCs w:val="21"/>
                    </w:rPr>
                  </w:pPr>
                  <w:r>
                    <w:rPr>
                      <w:rFonts w:hint="eastAsia"/>
                      <w:color w:val="auto"/>
                      <w:kern w:val="0"/>
                      <w:szCs w:val="21"/>
                    </w:rPr>
                    <w:t>项目附近声环境质量满足相应环境功能区划要求；</w:t>
                  </w:r>
                  <w:r>
                    <w:rPr>
                      <w:rFonts w:hint="eastAsia"/>
                      <w:color w:val="auto"/>
                      <w:kern w:val="0"/>
                      <w:szCs w:val="21"/>
                      <w:lang w:eastAsia="zh-CN"/>
                    </w:rPr>
                    <w:t>本项目大气污染物为颗粒物，采取水喷淋净化器+复合式活性炭等离子一体机措施后，排放量很小，对大气环境影响较小；</w:t>
                  </w:r>
                  <w:r>
                    <w:rPr>
                      <w:rFonts w:hint="eastAsia" w:ascii="Times New Roman" w:hAnsi="Times New Roman" w:eastAsia="宋体" w:cs="Times New Roman"/>
                      <w:bCs/>
                      <w:color w:val="auto"/>
                      <w:sz w:val="21"/>
                      <w:szCs w:val="21"/>
                      <w:lang w:val="en-US" w:eastAsia="zh-CN"/>
                    </w:rPr>
                    <w:t>生活废水经化粪池处理后排入市政污水管网，生产废水经水处理设备处理后部分排入市政污水管网，最终进入朝阳污水处理厂</w:t>
                  </w:r>
                  <w:r>
                    <w:rPr>
                      <w:rFonts w:hint="eastAsia"/>
                      <w:color w:val="auto"/>
                      <w:kern w:val="0"/>
                      <w:szCs w:val="21"/>
                    </w:rPr>
                    <w:t>，对水环境影响较小，满足水环境质量要求，因此本项目满足环境质量底线要求。</w:t>
                  </w:r>
                </w:p>
              </w:tc>
              <w:tc>
                <w:tcPr>
                  <w:tcW w:w="1663" w:type="dxa"/>
                  <w:tcBorders>
                    <w:top w:val="single" w:color="auto" w:sz="4" w:space="0"/>
                    <w:left w:val="nil"/>
                    <w:bottom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eastAsia" w:eastAsiaTheme="minorEastAsia"/>
                      <w:color w:val="auto"/>
                      <w:kern w:val="0"/>
                      <w:szCs w:val="21"/>
                      <w:lang w:eastAsia="zh-CN"/>
                    </w:rPr>
                  </w:pPr>
                  <w:r>
                    <w:rPr>
                      <w:rFonts w:hint="eastAsia"/>
                      <w:color w:val="auto"/>
                      <w:kern w:val="0"/>
                      <w:szCs w:val="21"/>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04" w:type="dxa"/>
                  <w:tcBorders>
                    <w:top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color w:val="auto"/>
                      <w:kern w:val="0"/>
                      <w:szCs w:val="21"/>
                    </w:rPr>
                  </w:pPr>
                  <w:r>
                    <w:rPr>
                      <w:rFonts w:hint="eastAsia"/>
                      <w:color w:val="auto"/>
                      <w:kern w:val="0"/>
                      <w:szCs w:val="21"/>
                    </w:rPr>
                    <w:t>资源利用上线</w:t>
                  </w:r>
                </w:p>
              </w:tc>
              <w:tc>
                <w:tcPr>
                  <w:tcW w:w="5462" w:type="dxa"/>
                  <w:tcBorders>
                    <w:top w:val="single" w:color="auto" w:sz="4" w:space="0"/>
                    <w:left w:val="nil"/>
                    <w:bottom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color w:val="auto"/>
                      <w:kern w:val="0"/>
                      <w:szCs w:val="21"/>
                    </w:rPr>
                  </w:pPr>
                  <w:r>
                    <w:rPr>
                      <w:rFonts w:hint="eastAsia"/>
                      <w:color w:val="auto"/>
                      <w:kern w:val="0"/>
                      <w:szCs w:val="21"/>
                    </w:rPr>
                    <w:t>本项目运营过程会消耗一定的</w:t>
                  </w:r>
                  <w:r>
                    <w:rPr>
                      <w:rFonts w:hint="eastAsia"/>
                      <w:color w:val="auto"/>
                      <w:kern w:val="0"/>
                      <w:szCs w:val="21"/>
                      <w:lang w:eastAsia="zh-CN"/>
                    </w:rPr>
                    <w:t>水、</w:t>
                  </w:r>
                  <w:r>
                    <w:rPr>
                      <w:rFonts w:hint="eastAsia"/>
                      <w:color w:val="auto"/>
                      <w:kern w:val="0"/>
                      <w:szCs w:val="21"/>
                    </w:rPr>
                    <w:t>电能等，均由区域供给，项目资源利用量相对区域资源利用总量占比较小，符合资源利用</w:t>
                  </w:r>
                  <w:r>
                    <w:rPr>
                      <w:rFonts w:hint="eastAsia"/>
                      <w:color w:val="auto"/>
                      <w:kern w:val="0"/>
                      <w:szCs w:val="21"/>
                      <w:lang w:eastAsia="zh-CN"/>
                    </w:rPr>
                    <w:t>上</w:t>
                  </w:r>
                  <w:r>
                    <w:rPr>
                      <w:rFonts w:hint="eastAsia"/>
                      <w:color w:val="auto"/>
                      <w:kern w:val="0"/>
                      <w:szCs w:val="21"/>
                    </w:rPr>
                    <w:t>线。</w:t>
                  </w:r>
                </w:p>
              </w:tc>
              <w:tc>
                <w:tcPr>
                  <w:tcW w:w="1663" w:type="dxa"/>
                  <w:tcBorders>
                    <w:top w:val="single" w:color="auto" w:sz="4" w:space="0"/>
                    <w:left w:val="nil"/>
                    <w:bottom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eastAsia" w:eastAsiaTheme="minorEastAsia"/>
                      <w:color w:val="auto"/>
                      <w:kern w:val="0"/>
                      <w:szCs w:val="21"/>
                      <w:lang w:eastAsia="zh-CN"/>
                    </w:rPr>
                  </w:pPr>
                  <w:r>
                    <w:rPr>
                      <w:rFonts w:hint="eastAsia"/>
                      <w:color w:val="auto"/>
                      <w:kern w:val="0"/>
                      <w:szCs w:val="21"/>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04" w:type="dxa"/>
                  <w:tcBorders>
                    <w:top w:val="single" w:color="auto" w:sz="4" w:space="0"/>
                    <w:bottom w:val="single" w:color="auto" w:sz="12"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color w:val="auto"/>
                      <w:kern w:val="0"/>
                      <w:szCs w:val="21"/>
                    </w:rPr>
                  </w:pPr>
                  <w:r>
                    <w:rPr>
                      <w:rFonts w:hint="eastAsia"/>
                      <w:color w:val="auto"/>
                      <w:kern w:val="0"/>
                      <w:szCs w:val="21"/>
                    </w:rPr>
                    <w:t>环境准入负面清单</w:t>
                  </w:r>
                </w:p>
              </w:tc>
              <w:tc>
                <w:tcPr>
                  <w:tcW w:w="5462" w:type="dxa"/>
                  <w:tcBorders>
                    <w:top w:val="single" w:color="auto" w:sz="4" w:space="0"/>
                    <w:left w:val="nil"/>
                    <w:bottom w:val="single" w:color="auto" w:sz="12"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color w:val="auto"/>
                      <w:kern w:val="0"/>
                      <w:szCs w:val="21"/>
                    </w:rPr>
                  </w:pPr>
                  <w:r>
                    <w:rPr>
                      <w:rFonts w:hint="eastAsia"/>
                      <w:color w:val="auto"/>
                      <w:kern w:val="0"/>
                      <w:szCs w:val="21"/>
                    </w:rPr>
                    <w:t>本项目不属于区域环境准入负面清单内，满足要求。</w:t>
                  </w:r>
                </w:p>
              </w:tc>
              <w:tc>
                <w:tcPr>
                  <w:tcW w:w="1663" w:type="dxa"/>
                  <w:tcBorders>
                    <w:top w:val="single" w:color="auto" w:sz="4" w:space="0"/>
                    <w:left w:val="nil"/>
                    <w:bottom w:val="single" w:color="auto" w:sz="12"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eastAsia" w:eastAsiaTheme="minorEastAsia"/>
                      <w:color w:val="auto"/>
                      <w:kern w:val="0"/>
                      <w:szCs w:val="21"/>
                      <w:lang w:eastAsia="zh-CN"/>
                    </w:rPr>
                  </w:pPr>
                  <w:r>
                    <w:rPr>
                      <w:rFonts w:hint="eastAsia"/>
                      <w:color w:val="auto"/>
                      <w:kern w:val="0"/>
                      <w:szCs w:val="21"/>
                      <w:lang w:eastAsia="zh-CN"/>
                    </w:rPr>
                    <w:t>是</w:t>
                  </w:r>
                </w:p>
              </w:tc>
            </w:tr>
          </w:tbl>
          <w:p>
            <w:pPr>
              <w:pStyle w:val="18"/>
              <w:keepNext w:val="0"/>
              <w:keepLines w:val="0"/>
              <w:pageBreakBefore w:val="0"/>
              <w:suppressLineNumbers w:val="0"/>
              <w:kinsoku/>
              <w:wordWrap/>
              <w:overflowPunct/>
              <w:topLinePunct w:val="0"/>
              <w:autoSpaceDE/>
              <w:autoSpaceDN/>
              <w:bidi w:val="0"/>
              <w:adjustRightInd/>
              <w:snapToGrid/>
              <w:spacing w:before="0" w:beforeAutospacing="0" w:after="0" w:line="520" w:lineRule="exact"/>
              <w:ind w:left="0" w:leftChars="0" w:right="0"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eastAsia="zh-CN"/>
              </w:rPr>
              <w:t>本项目选址合理性</w:t>
            </w:r>
            <w:r>
              <w:rPr>
                <w:rFonts w:hint="default" w:ascii="Times New Roman" w:hAnsi="Times New Roman" w:cs="Times New Roman"/>
                <w:color w:val="auto"/>
                <w:sz w:val="24"/>
                <w:highlight w:val="none"/>
              </w:rPr>
              <w:t>分析</w:t>
            </w:r>
          </w:p>
          <w:p>
            <w:pPr>
              <w:pStyle w:val="10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本项目</w:t>
            </w:r>
            <w:r>
              <w:rPr>
                <w:rFonts w:hint="default" w:ascii="Times New Roman" w:hAnsi="Times New Roman" w:eastAsia="宋体" w:cs="Times New Roman"/>
                <w:color w:val="auto"/>
                <w:sz w:val="24"/>
                <w:szCs w:val="24"/>
                <w:highlight w:val="none"/>
                <w:lang w:eastAsia="zh-CN"/>
              </w:rPr>
              <w:t>位于</w:t>
            </w:r>
            <w:r>
              <w:rPr>
                <w:rFonts w:hint="eastAsia" w:cs="Times New Roman"/>
                <w:color w:val="auto"/>
                <w:kern w:val="0"/>
                <w:sz w:val="24"/>
                <w:lang w:val="en-US" w:eastAsia="zh-CN"/>
              </w:rPr>
              <w:t>陕西省西咸新区秦汉新城周陵街办苏家寨什字（空压机院内）</w:t>
            </w:r>
            <w:r>
              <w:rPr>
                <w:rFonts w:hint="default" w:ascii="Times New Roman" w:hAnsi="Times New Roman" w:eastAsia="宋体" w:cs="Times New Roman"/>
                <w:color w:val="auto"/>
                <w:sz w:val="24"/>
                <w:szCs w:val="24"/>
                <w:highlight w:val="none"/>
                <w:lang w:eastAsia="zh-CN"/>
              </w:rPr>
              <w:t>，租赁</w:t>
            </w:r>
            <w:r>
              <w:rPr>
                <w:rFonts w:hint="eastAsia" w:cs="Times New Roman"/>
                <w:color w:val="auto"/>
                <w:sz w:val="24"/>
                <w:szCs w:val="24"/>
                <w:highlight w:val="none"/>
                <w:lang w:eastAsia="zh-CN"/>
              </w:rPr>
              <w:t>咸阳空压机</w:t>
            </w:r>
            <w:r>
              <w:rPr>
                <w:rFonts w:hint="default" w:ascii="Times New Roman" w:hAnsi="Times New Roman" w:cs="Times New Roman"/>
                <w:color w:val="auto"/>
                <w:sz w:val="24"/>
                <w:szCs w:val="24"/>
                <w:highlight w:val="none"/>
                <w:lang w:val="en-US" w:eastAsia="zh-CN"/>
              </w:rPr>
              <w:t>有限</w:t>
            </w:r>
            <w:r>
              <w:rPr>
                <w:rFonts w:hint="eastAsia" w:cs="Times New Roman"/>
                <w:color w:val="auto"/>
                <w:sz w:val="24"/>
                <w:szCs w:val="24"/>
                <w:highlight w:val="none"/>
                <w:lang w:val="en-US" w:eastAsia="zh-CN"/>
              </w:rPr>
              <w:t>责任</w:t>
            </w:r>
            <w:r>
              <w:rPr>
                <w:rFonts w:hint="default" w:ascii="Times New Roman" w:hAnsi="Times New Roman" w:cs="Times New Roman"/>
                <w:color w:val="auto"/>
                <w:sz w:val="24"/>
                <w:szCs w:val="24"/>
                <w:highlight w:val="none"/>
                <w:lang w:val="en-US" w:eastAsia="zh-CN"/>
              </w:rPr>
              <w:t>公司</w:t>
            </w:r>
            <w:r>
              <w:rPr>
                <w:rFonts w:hint="eastAsia" w:cs="Times New Roman"/>
                <w:color w:val="auto"/>
                <w:sz w:val="24"/>
                <w:szCs w:val="24"/>
                <w:highlight w:val="none"/>
                <w:lang w:val="en-US" w:eastAsia="zh-CN"/>
              </w:rPr>
              <w:t>厂房</w:t>
            </w:r>
            <w:r>
              <w:rPr>
                <w:rFonts w:hint="default" w:ascii="Times New Roman" w:hAnsi="Times New Roman" w:eastAsia="宋体" w:cs="Times New Roman"/>
                <w:color w:val="auto"/>
                <w:sz w:val="24"/>
                <w:szCs w:val="24"/>
                <w:highlight w:val="none"/>
                <w:lang w:eastAsia="zh-CN"/>
              </w:rPr>
              <w:t>，租赁协议见附件</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kern w:val="0"/>
                <w:sz w:val="24"/>
                <w:szCs w:val="24"/>
                <w:highlight w:val="none"/>
                <w:lang w:eastAsia="zh-CN"/>
              </w:rPr>
              <w:t>本项目</w:t>
            </w:r>
            <w:r>
              <w:rPr>
                <w:rFonts w:hint="default" w:ascii="Times New Roman" w:hAnsi="Times New Roman" w:eastAsia="宋体" w:cs="Times New Roman"/>
                <w:color w:val="auto"/>
                <w:kern w:val="2"/>
                <w:sz w:val="24"/>
                <w:szCs w:val="24"/>
                <w:highlight w:val="none"/>
                <w:lang w:val="en-US" w:eastAsia="zh-CN" w:bidi="ar-SA"/>
              </w:rPr>
              <w:t>用电由当地电网提供；本项目用水由当地供水系</w:t>
            </w:r>
            <w:r>
              <w:rPr>
                <w:rFonts w:hint="eastAsia" w:cs="Times New Roman"/>
                <w:color w:val="auto"/>
                <w:kern w:val="2"/>
                <w:sz w:val="24"/>
                <w:szCs w:val="24"/>
                <w:highlight w:val="none"/>
                <w:lang w:val="en-US" w:eastAsia="zh-CN" w:bidi="ar-SA"/>
              </w:rPr>
              <w:t xml:space="preserve"> </w:t>
            </w:r>
            <w:r>
              <w:rPr>
                <w:rFonts w:hint="default" w:ascii="Times New Roman" w:hAnsi="Times New Roman" w:eastAsia="宋体" w:cs="Times New Roman"/>
                <w:color w:val="auto"/>
                <w:kern w:val="2"/>
                <w:sz w:val="24"/>
                <w:szCs w:val="24"/>
                <w:highlight w:val="none"/>
                <w:lang w:val="en-US" w:eastAsia="zh-CN" w:bidi="ar-SA"/>
              </w:rPr>
              <w:t>统提供。通过现场踏勘与调查，项目场址及周围无自然保护区、风景名胜区、生态保护区、水源保护地等敏感保护区。项目生产工序能源为电。项目运营产生废气、废水、噪声及固体废物污染经采取相应的环保措施后可达标排放，对外环境影响较小。</w:t>
            </w:r>
            <w:r>
              <w:rPr>
                <w:rFonts w:hint="default" w:ascii="Times New Roman" w:hAnsi="Times New Roman" w:eastAsia="宋体" w:cs="Times New Roman"/>
                <w:color w:val="auto"/>
                <w:sz w:val="24"/>
                <w:szCs w:val="24"/>
                <w:highlight w:val="none"/>
                <w:lang w:eastAsia="zh-CN"/>
              </w:rPr>
              <w:t>因此，</w:t>
            </w:r>
            <w:r>
              <w:rPr>
                <w:rFonts w:hint="default" w:ascii="Times New Roman" w:hAnsi="Times New Roman" w:eastAsia="宋体" w:cs="Times New Roman"/>
                <w:color w:val="auto"/>
                <w:sz w:val="24"/>
                <w:szCs w:val="24"/>
                <w:highlight w:val="none"/>
                <w:lang w:val="en-US" w:eastAsia="zh-CN"/>
              </w:rPr>
              <w:t>从环境保护角度考虑，</w:t>
            </w:r>
            <w:r>
              <w:rPr>
                <w:rFonts w:hint="default" w:ascii="Times New Roman" w:hAnsi="Times New Roman" w:eastAsia="宋体" w:cs="Times New Roman"/>
                <w:color w:val="auto"/>
                <w:sz w:val="24"/>
                <w:szCs w:val="24"/>
                <w:highlight w:val="none"/>
                <w:lang w:eastAsia="zh-CN"/>
              </w:rPr>
              <w:t>本项目选址合理。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eastAsia="zh-CN"/>
              </w:rPr>
              <w:t>）平面布局合理性分析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kern w:val="0"/>
                <w:sz w:val="24"/>
                <w:lang w:val="en-US" w:eastAsia="zh-CN"/>
              </w:rPr>
              <w:t>扩建项目位于陕西省西咸新区秦汉新城周陵街办苏家寨什字（空压机院内）</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整个厂区整体呈长方形，厂区总面积约</w:t>
            </w:r>
            <w:r>
              <w:rPr>
                <w:rFonts w:hint="eastAsia" w:ascii="Times New Roman" w:hAnsi="Times New Roman" w:cs="Times New Roman"/>
                <w:color w:val="auto"/>
                <w:kern w:val="0"/>
                <w:sz w:val="24"/>
                <w:highlight w:val="none"/>
                <w:lang w:val="en-US" w:eastAsia="zh-CN"/>
              </w:rPr>
              <w:t>2200m</w:t>
            </w:r>
            <w:r>
              <w:rPr>
                <w:rFonts w:hint="eastAsia" w:ascii="Times New Roman" w:hAnsi="Times New Roman" w:cs="Times New Roman"/>
                <w:color w:val="auto"/>
                <w:kern w:val="0"/>
                <w:sz w:val="24"/>
                <w:highlight w:val="none"/>
                <w:vertAlign w:val="superscript"/>
                <w:lang w:val="en-US" w:eastAsia="zh-CN"/>
              </w:rPr>
              <w:t>2</w:t>
            </w:r>
            <w:r>
              <w:rPr>
                <w:rFonts w:hint="eastAsia" w:ascii="Times New Roman" w:hAnsi="Times New Roman" w:cs="Times New Roman"/>
                <w:color w:val="auto"/>
                <w:kern w:val="0"/>
                <w:sz w:val="24"/>
                <w:highlight w:val="none"/>
                <w:lang w:val="en-US" w:eastAsia="zh-CN"/>
              </w:rPr>
              <w:t>，办公室单独位于厂区入口处四楼。压扁区域位于西侧中部，抛光清洗区域位于西北侧，库房位于抛光清洗区域二楼，成型区域位于南侧，热处理区域位于中部，厂区入口东侧为值班休息室等。</w:t>
            </w:r>
            <w:r>
              <w:rPr>
                <w:rFonts w:hint="default" w:ascii="Times New Roman" w:hAnsi="Times New Roman" w:eastAsia="宋体" w:cs="Times New Roman"/>
                <w:color w:val="auto"/>
                <w:sz w:val="24"/>
                <w:szCs w:val="24"/>
                <w:highlight w:val="none"/>
                <w:lang w:val="en-US" w:eastAsia="zh-CN"/>
              </w:rPr>
              <w:t>平面布置充分考虑了项目特点，项目总体布局合理可行，项目总平面图见附图</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suppressLineNumbers w:val="0"/>
              <w:tabs>
                <w:tab w:val="left" w:pos="240"/>
              </w:tabs>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eastAsia="zh-CN"/>
              </w:rPr>
              <w:t>三</w:t>
            </w:r>
            <w:r>
              <w:rPr>
                <w:rFonts w:hint="default" w:ascii="Times New Roman" w:hAnsi="Times New Roman" w:eastAsia="宋体" w:cs="Times New Roman"/>
                <w:b/>
                <w:color w:val="auto"/>
                <w:sz w:val="24"/>
                <w:szCs w:val="24"/>
                <w:highlight w:val="none"/>
              </w:rPr>
              <w:t>、项目概况</w:t>
            </w:r>
          </w:p>
          <w:p>
            <w:pPr>
              <w:pStyle w:val="13"/>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auto"/>
              <w:rPr>
                <w:rFonts w:hint="default" w:eastAsia="黑体" w:cs="Times New Roman"/>
                <w:color w:val="auto"/>
                <w:sz w:val="24"/>
                <w:szCs w:val="24"/>
                <w:lang w:val="en-US" w:eastAsia="zh-CN"/>
              </w:rPr>
            </w:pPr>
            <w:r>
              <w:rPr>
                <w:rFonts w:hint="eastAsia" w:eastAsia="黑体" w:cs="Times New Roman"/>
                <w:color w:val="auto"/>
                <w:sz w:val="24"/>
                <w:szCs w:val="24"/>
                <w:lang w:val="en-US" w:eastAsia="zh-CN"/>
              </w:rPr>
              <w:t xml:space="preserve">1、原有项目概况 </w:t>
            </w:r>
          </w:p>
          <w:p>
            <w:pPr>
              <w:pStyle w:val="13"/>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eastAsia="黑体" w:cs="Times New Roman"/>
                <w:color w:val="auto"/>
                <w:sz w:val="24"/>
                <w:szCs w:val="24"/>
                <w:lang w:val="en-US" w:eastAsia="zh-CN"/>
              </w:rPr>
            </w:pPr>
            <w:r>
              <w:rPr>
                <w:rFonts w:hint="eastAsia" w:eastAsia="黑体" w:cs="Times New Roman"/>
                <w:color w:val="auto"/>
                <w:sz w:val="24"/>
                <w:szCs w:val="24"/>
                <w:lang w:val="en-US" w:eastAsia="zh-CN"/>
              </w:rPr>
              <w:t>1.1原有</w:t>
            </w:r>
            <w:r>
              <w:rPr>
                <w:rFonts w:hint="default" w:ascii="Times New Roman" w:hAnsi="Times New Roman" w:eastAsia="黑体" w:cs="Times New Roman"/>
                <w:color w:val="auto"/>
                <w:sz w:val="24"/>
                <w:szCs w:val="24"/>
                <w:lang w:val="en-US" w:eastAsia="zh-CN"/>
              </w:rPr>
              <w:t>项目工程组成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原项目组成</w:t>
            </w:r>
            <w:r>
              <w:rPr>
                <w:rFonts w:hint="eastAsia" w:ascii="Times New Roman" w:hAnsi="Times New Roman" w:eastAsia="宋体" w:cs="Times New Roman"/>
                <w:color w:val="auto"/>
                <w:kern w:val="2"/>
                <w:sz w:val="24"/>
                <w:szCs w:val="24"/>
                <w:lang w:val="en-US" w:eastAsia="zh-CN" w:bidi="ar"/>
              </w:rPr>
              <w:t>情况</w:t>
            </w:r>
            <w:r>
              <w:rPr>
                <w:rFonts w:hint="default" w:ascii="Times New Roman" w:hAnsi="Times New Roman" w:eastAsia="宋体" w:cs="Times New Roman"/>
                <w:color w:val="auto"/>
                <w:kern w:val="2"/>
                <w:sz w:val="24"/>
                <w:szCs w:val="24"/>
                <w:lang w:val="en-US" w:eastAsia="zh-CN" w:bidi="ar"/>
              </w:rPr>
              <w:t>见</w:t>
            </w:r>
            <w:r>
              <w:rPr>
                <w:rFonts w:hint="eastAsia" w:ascii="Times New Roman" w:hAnsi="Times New Roman" w:eastAsia="宋体" w:cs="Times New Roman"/>
                <w:color w:val="auto"/>
                <w:kern w:val="2"/>
                <w:sz w:val="24"/>
                <w:szCs w:val="24"/>
                <w:lang w:val="en-US" w:eastAsia="zh-CN" w:bidi="ar"/>
              </w:rPr>
              <w:t>下</w:t>
            </w:r>
            <w:r>
              <w:rPr>
                <w:rFonts w:hint="default" w:ascii="Times New Roman" w:hAnsi="Times New Roman" w:eastAsia="宋体" w:cs="Times New Roman"/>
                <w:color w:val="auto"/>
                <w:kern w:val="2"/>
                <w:sz w:val="24"/>
                <w:szCs w:val="24"/>
                <w:lang w:val="en-US" w:eastAsia="zh-CN" w:bidi="ar"/>
              </w:rPr>
              <w:t>表。</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2  原有</w:t>
            </w:r>
            <w:r>
              <w:rPr>
                <w:rFonts w:hint="default" w:ascii="Times New Roman" w:hAnsi="Times New Roman" w:eastAsia="黑体" w:cs="Times New Roman"/>
                <w:bCs/>
                <w:color w:val="auto"/>
                <w:sz w:val="24"/>
                <w:szCs w:val="24"/>
                <w:lang w:val="en-US" w:eastAsia="zh-CN"/>
              </w:rPr>
              <w:t>项目组成一览表</w:t>
            </w:r>
          </w:p>
          <w:tbl>
            <w:tblPr>
              <w:tblStyle w:val="30"/>
              <w:tblW w:w="873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autofit"/>
              <w:tblCellMar>
                <w:top w:w="0" w:type="dxa"/>
                <w:left w:w="57" w:type="dxa"/>
                <w:bottom w:w="0" w:type="dxa"/>
                <w:right w:w="57" w:type="dxa"/>
              </w:tblCellMar>
            </w:tblPr>
            <w:tblGrid>
              <w:gridCol w:w="1101"/>
              <w:gridCol w:w="1443"/>
              <w:gridCol w:w="4523"/>
              <w:gridCol w:w="166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11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cs="Times New Roman"/>
                      <w:b/>
                      <w:bCs/>
                      <w:color w:val="auto"/>
                      <w:szCs w:val="21"/>
                      <w:highlight w:val="none"/>
                      <w:lang w:bidi="ar"/>
                    </w:rPr>
                    <w:t>工程分类</w:t>
                  </w:r>
                </w:p>
              </w:tc>
              <w:tc>
                <w:tcPr>
                  <w:tcW w:w="14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cs="Times New Roman"/>
                      <w:b/>
                      <w:bCs/>
                      <w:color w:val="auto"/>
                      <w:szCs w:val="21"/>
                      <w:highlight w:val="none"/>
                    </w:rPr>
                    <w:t>工程系统</w:t>
                  </w:r>
                </w:p>
              </w:tc>
              <w:tc>
                <w:tcPr>
                  <w:tcW w:w="45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cs="Times New Roman"/>
                      <w:b/>
                      <w:bCs/>
                      <w:color w:val="auto"/>
                      <w:szCs w:val="21"/>
                      <w:highlight w:val="none"/>
                      <w:lang w:bidi="ar"/>
                    </w:rPr>
                    <w:t>建设内容</w:t>
                  </w:r>
                </w:p>
              </w:tc>
              <w:tc>
                <w:tcPr>
                  <w:tcW w:w="16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cs="Times New Roman"/>
                      <w:b/>
                      <w:bCs/>
                      <w:color w:val="auto"/>
                      <w:szCs w:val="21"/>
                      <w:highlight w:val="none"/>
                      <w:lang w:bidi="ar"/>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101"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主体工程</w:t>
                  </w:r>
                </w:p>
              </w:tc>
              <w:tc>
                <w:tcPr>
                  <w:tcW w:w="14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highlight w:val="none"/>
                      <w:lang w:val="en-US" w:eastAsia="zh-CN" w:bidi="ar"/>
                    </w:rPr>
                    <w:t>生产车间</w:t>
                  </w:r>
                </w:p>
              </w:tc>
              <w:tc>
                <w:tcPr>
                  <w:tcW w:w="45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szCs w:val="21"/>
                      <w:highlight w:val="none"/>
                      <w:lang w:eastAsia="zh-CN" w:bidi="ar"/>
                    </w:rPr>
                    <w:t>单层，建筑面积约</w:t>
                  </w:r>
                  <w:r>
                    <w:rPr>
                      <w:rFonts w:hint="eastAsia" w:ascii="Times New Roman" w:hAnsi="Times New Roman" w:cs="Times New Roman"/>
                      <w:color w:val="auto"/>
                      <w:szCs w:val="21"/>
                      <w:highlight w:val="none"/>
                      <w:lang w:val="en-US" w:eastAsia="zh-CN" w:bidi="ar"/>
                    </w:rPr>
                    <w:t>1300</w:t>
                  </w:r>
                  <w:r>
                    <w:rPr>
                      <w:rFonts w:hint="default" w:ascii="Times New Roman" w:hAnsi="Times New Roman" w:cs="Times New Roman"/>
                      <w:color w:val="auto"/>
                      <w:szCs w:val="21"/>
                      <w:highlight w:val="none"/>
                      <w:lang w:val="en-US" w:eastAsia="zh-CN" w:bidi="ar"/>
                    </w:rPr>
                    <w:t>m</w:t>
                  </w:r>
                  <w:r>
                    <w:rPr>
                      <w:rFonts w:hint="default" w:ascii="Times New Roman" w:hAnsi="Times New Roman" w:cs="Times New Roman"/>
                      <w:color w:val="auto"/>
                      <w:szCs w:val="21"/>
                      <w:highlight w:val="none"/>
                      <w:vertAlign w:val="superscript"/>
                      <w:lang w:val="en-US" w:eastAsia="zh-CN" w:bidi="ar"/>
                    </w:rPr>
                    <w:t>2</w:t>
                  </w:r>
                  <w:r>
                    <w:rPr>
                      <w:rFonts w:hint="default" w:ascii="Times New Roman" w:hAnsi="Times New Roman" w:cs="Times New Roman"/>
                      <w:color w:val="auto"/>
                      <w:szCs w:val="21"/>
                      <w:highlight w:val="none"/>
                      <w:lang w:val="en-US" w:eastAsia="zh-CN" w:bidi="ar"/>
                    </w:rPr>
                    <w:t>，</w:t>
                  </w:r>
                  <w:r>
                    <w:rPr>
                      <w:rFonts w:hint="eastAsia" w:ascii="Times New Roman" w:hAnsi="Times New Roman" w:cs="Times New Roman"/>
                      <w:color w:val="auto"/>
                      <w:szCs w:val="21"/>
                      <w:highlight w:val="none"/>
                      <w:lang w:val="en-US" w:eastAsia="zh-CN" w:bidi="ar"/>
                    </w:rPr>
                    <w:t>砖混结构，主要包括下料区、加工区、钳工区、机加区、电焊区、屑房等</w:t>
                  </w:r>
                </w:p>
              </w:tc>
              <w:tc>
                <w:tcPr>
                  <w:tcW w:w="16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lang w:val="en-US" w:eastAsia="zh-CN"/>
                    </w:rPr>
                  </w:pPr>
                  <w:r>
                    <w:rPr>
                      <w:rFonts w:hint="eastAsia" w:ascii="Times New Roman" w:hAnsi="Times New Roman" w:eastAsia="宋体" w:cs="Times New Roman"/>
                      <w:color w:val="auto"/>
                      <w:szCs w:val="21"/>
                      <w:highlight w:val="none"/>
                      <w:lang w:eastAsia="zh-CN" w:bidi="ar"/>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101"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辅助工程</w:t>
                  </w:r>
                </w:p>
              </w:tc>
              <w:tc>
                <w:tcPr>
                  <w:tcW w:w="14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eastAsia" w:ascii="Times New Roman" w:hAnsi="Times New Roman" w:cs="Times New Roman"/>
                      <w:color w:val="auto"/>
                      <w:szCs w:val="21"/>
                      <w:highlight w:val="none"/>
                      <w:lang w:eastAsia="zh-CN" w:bidi="ar"/>
                    </w:rPr>
                    <w:t>库房</w:t>
                  </w:r>
                </w:p>
              </w:tc>
              <w:tc>
                <w:tcPr>
                  <w:tcW w:w="45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eastAsia="zh-CN" w:bidi="ar"/>
                    </w:rPr>
                    <w:t>建筑面积约</w:t>
                  </w:r>
                  <w:r>
                    <w:rPr>
                      <w:rFonts w:hint="eastAsia" w:ascii="Times New Roman" w:hAnsi="Times New Roman" w:cs="Times New Roman"/>
                      <w:color w:val="auto"/>
                      <w:szCs w:val="21"/>
                      <w:highlight w:val="none"/>
                      <w:lang w:val="en-US" w:eastAsia="zh-CN" w:bidi="ar"/>
                    </w:rPr>
                    <w:t>100</w:t>
                  </w:r>
                  <w:r>
                    <w:rPr>
                      <w:rFonts w:hint="default" w:ascii="Times New Roman" w:hAnsi="Times New Roman" w:cs="Times New Roman"/>
                      <w:color w:val="auto"/>
                      <w:szCs w:val="21"/>
                      <w:highlight w:val="none"/>
                      <w:lang w:val="en-US" w:eastAsia="zh-CN" w:bidi="ar"/>
                    </w:rPr>
                    <w:t>m</w:t>
                  </w:r>
                  <w:r>
                    <w:rPr>
                      <w:rFonts w:hint="default" w:ascii="Times New Roman" w:hAnsi="Times New Roman" w:cs="Times New Roman"/>
                      <w:color w:val="auto"/>
                      <w:szCs w:val="21"/>
                      <w:highlight w:val="none"/>
                      <w:vertAlign w:val="superscript"/>
                      <w:lang w:val="en-US" w:eastAsia="zh-CN" w:bidi="ar"/>
                    </w:rPr>
                    <w:t>2</w:t>
                  </w:r>
                  <w:r>
                    <w:rPr>
                      <w:rFonts w:hint="default" w:ascii="Times New Roman" w:hAnsi="Times New Roman" w:cs="Times New Roman"/>
                      <w:color w:val="auto"/>
                      <w:szCs w:val="21"/>
                      <w:highlight w:val="none"/>
                      <w:lang w:val="en-US" w:eastAsia="zh-CN" w:bidi="ar"/>
                    </w:rPr>
                    <w:t>，</w:t>
                  </w:r>
                  <w:r>
                    <w:rPr>
                      <w:rFonts w:hint="eastAsia" w:ascii="Times New Roman" w:hAnsi="Times New Roman" w:cs="Times New Roman"/>
                      <w:color w:val="auto"/>
                      <w:szCs w:val="21"/>
                      <w:highlight w:val="none"/>
                      <w:lang w:val="en-US" w:eastAsia="zh-CN" w:bidi="ar"/>
                    </w:rPr>
                    <w:t>单</w:t>
                  </w:r>
                  <w:r>
                    <w:rPr>
                      <w:rFonts w:hint="eastAsia" w:ascii="Times New Roman" w:hAnsi="Times New Roman" w:cs="Times New Roman"/>
                      <w:color w:val="auto"/>
                      <w:szCs w:val="21"/>
                      <w:highlight w:val="none"/>
                      <w:lang w:eastAsia="zh-CN" w:bidi="ar"/>
                    </w:rPr>
                    <w:t>层砖混结构</w:t>
                  </w:r>
                </w:p>
              </w:tc>
              <w:tc>
                <w:tcPr>
                  <w:tcW w:w="16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szCs w:val="21"/>
                      <w:highlight w:val="none"/>
                      <w:lang w:eastAsia="zh-CN"/>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10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0"/>
                      <w:szCs w:val="20"/>
                    </w:rPr>
                  </w:pPr>
                </w:p>
              </w:tc>
              <w:tc>
                <w:tcPr>
                  <w:tcW w:w="14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highlight w:val="none"/>
                      <w:lang w:eastAsia="zh-CN" w:bidi="ar"/>
                    </w:rPr>
                    <w:t>办公室</w:t>
                  </w:r>
                </w:p>
              </w:tc>
              <w:tc>
                <w:tcPr>
                  <w:tcW w:w="45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eastAsia="zh-CN" w:bidi="ar"/>
                    </w:rPr>
                    <w:t>建筑面积约</w:t>
                  </w:r>
                  <w:r>
                    <w:rPr>
                      <w:rFonts w:hint="eastAsia" w:ascii="Times New Roman" w:hAnsi="Times New Roman" w:cs="Times New Roman"/>
                      <w:color w:val="auto"/>
                      <w:szCs w:val="21"/>
                      <w:highlight w:val="none"/>
                      <w:lang w:val="en-US" w:eastAsia="zh-CN" w:bidi="ar"/>
                    </w:rPr>
                    <w:t>200</w:t>
                  </w:r>
                  <w:r>
                    <w:rPr>
                      <w:rFonts w:hint="default" w:ascii="Times New Roman" w:hAnsi="Times New Roman" w:cs="Times New Roman"/>
                      <w:color w:val="auto"/>
                      <w:szCs w:val="21"/>
                      <w:highlight w:val="none"/>
                      <w:lang w:val="en-US" w:eastAsia="zh-CN" w:bidi="ar"/>
                    </w:rPr>
                    <w:t>m</w:t>
                  </w:r>
                  <w:r>
                    <w:rPr>
                      <w:rFonts w:hint="default" w:ascii="Times New Roman" w:hAnsi="Times New Roman" w:cs="Times New Roman"/>
                      <w:color w:val="auto"/>
                      <w:szCs w:val="21"/>
                      <w:highlight w:val="none"/>
                      <w:vertAlign w:val="superscript"/>
                      <w:lang w:val="en-US" w:eastAsia="zh-CN" w:bidi="ar"/>
                    </w:rPr>
                    <w:t>2</w:t>
                  </w:r>
                  <w:r>
                    <w:rPr>
                      <w:rFonts w:hint="default" w:ascii="Times New Roman" w:hAnsi="Times New Roman" w:cs="Times New Roman"/>
                      <w:color w:val="auto"/>
                      <w:szCs w:val="21"/>
                      <w:highlight w:val="none"/>
                      <w:lang w:val="en-US" w:eastAsia="zh-CN" w:bidi="ar"/>
                    </w:rPr>
                    <w:t>，</w:t>
                  </w:r>
                  <w:r>
                    <w:rPr>
                      <w:rFonts w:hint="eastAsia" w:ascii="Times New Roman" w:hAnsi="Times New Roman" w:cs="Times New Roman"/>
                      <w:color w:val="auto"/>
                      <w:szCs w:val="21"/>
                      <w:highlight w:val="none"/>
                      <w:lang w:eastAsia="zh-CN" w:bidi="ar"/>
                    </w:rPr>
                    <w:t>二层砖混结构</w:t>
                  </w:r>
                </w:p>
              </w:tc>
              <w:tc>
                <w:tcPr>
                  <w:tcW w:w="16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szCs w:val="21"/>
                      <w:highlight w:val="none"/>
                      <w:lang w:eastAsia="zh-CN"/>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25" w:hRule="atLeast"/>
                <w:jc w:val="center"/>
              </w:trPr>
              <w:tc>
                <w:tcPr>
                  <w:tcW w:w="1101"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公用工程</w:t>
                  </w:r>
                </w:p>
              </w:tc>
              <w:tc>
                <w:tcPr>
                  <w:tcW w:w="14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highlight w:val="none"/>
                      <w:lang w:bidi="ar"/>
                    </w:rPr>
                    <w:t>供水</w:t>
                  </w:r>
                </w:p>
              </w:tc>
              <w:tc>
                <w:tcPr>
                  <w:tcW w:w="45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kern w:val="0"/>
                      <w:szCs w:val="21"/>
                      <w:lang w:val="en-US" w:eastAsia="zh-CN"/>
                    </w:rPr>
                  </w:pPr>
                  <w:r>
                    <w:rPr>
                      <w:rFonts w:hint="default" w:ascii="Times New Roman" w:hAnsi="Times New Roman" w:cs="Times New Roman"/>
                      <w:color w:val="auto"/>
                      <w:szCs w:val="21"/>
                      <w:highlight w:val="none"/>
                      <w:lang w:eastAsia="zh-CN" w:bidi="ar"/>
                    </w:rPr>
                    <w:t>项目用水依托市政管网</w:t>
                  </w:r>
                </w:p>
              </w:tc>
              <w:tc>
                <w:tcPr>
                  <w:tcW w:w="16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szCs w:val="21"/>
                      <w:highlight w:val="none"/>
                      <w:lang w:eastAsia="zh-CN"/>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10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0"/>
                      <w:szCs w:val="20"/>
                    </w:rPr>
                  </w:pPr>
                </w:p>
              </w:tc>
              <w:tc>
                <w:tcPr>
                  <w:tcW w:w="14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highlight w:val="none"/>
                      <w:lang w:bidi="ar"/>
                    </w:rPr>
                    <w:t>排水</w:t>
                  </w:r>
                </w:p>
              </w:tc>
              <w:tc>
                <w:tcPr>
                  <w:tcW w:w="45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szCs w:val="21"/>
                      <w:lang w:val="en-US" w:eastAsia="zh-CN"/>
                    </w:rPr>
                  </w:pPr>
                  <w:r>
                    <w:rPr>
                      <w:rFonts w:hint="eastAsia" w:ascii="Times New Roman" w:hAnsi="Times New Roman" w:eastAsia="宋体" w:cs="Times New Roman"/>
                      <w:color w:val="auto"/>
                      <w:szCs w:val="21"/>
                      <w:highlight w:val="none"/>
                      <w:lang w:eastAsia="zh-CN" w:bidi="ar"/>
                    </w:rPr>
                    <w:t>依托厂内化粪池</w:t>
                  </w:r>
                </w:p>
              </w:tc>
              <w:tc>
                <w:tcPr>
                  <w:tcW w:w="16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cs="Times New Roman"/>
                      <w:color w:val="auto"/>
                      <w:szCs w:val="21"/>
                      <w:highlight w:val="none"/>
                      <w:lang w:eastAsia="zh-CN"/>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1" w:hRule="atLeast"/>
                <w:jc w:val="center"/>
              </w:trPr>
              <w:tc>
                <w:tcPr>
                  <w:tcW w:w="110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0"/>
                      <w:szCs w:val="20"/>
                    </w:rPr>
                  </w:pPr>
                </w:p>
              </w:tc>
              <w:tc>
                <w:tcPr>
                  <w:tcW w:w="14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highlight w:val="none"/>
                      <w:lang w:bidi="ar"/>
                    </w:rPr>
                    <w:t>供电</w:t>
                  </w:r>
                </w:p>
              </w:tc>
              <w:tc>
                <w:tcPr>
                  <w:tcW w:w="45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kern w:val="0"/>
                      <w:szCs w:val="21"/>
                      <w:lang w:val="en-US" w:eastAsia="zh-CN"/>
                    </w:rPr>
                  </w:pPr>
                  <w:r>
                    <w:rPr>
                      <w:rFonts w:hint="default" w:ascii="Times New Roman" w:hAnsi="Times New Roman" w:cs="Times New Roman"/>
                      <w:color w:val="auto"/>
                      <w:szCs w:val="21"/>
                      <w:highlight w:val="none"/>
                      <w:lang w:bidi="ar"/>
                    </w:rPr>
                    <w:t>采用区域市政电网供电</w:t>
                  </w:r>
                </w:p>
              </w:tc>
              <w:tc>
                <w:tcPr>
                  <w:tcW w:w="16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cs="Times New Roman"/>
                      <w:color w:val="auto"/>
                      <w:szCs w:val="21"/>
                      <w:highlight w:val="none"/>
                      <w:lang w:eastAsia="zh-CN"/>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1" w:hRule="atLeast"/>
                <w:jc w:val="center"/>
              </w:trPr>
              <w:tc>
                <w:tcPr>
                  <w:tcW w:w="110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0"/>
                      <w:szCs w:val="20"/>
                    </w:rPr>
                  </w:pPr>
                </w:p>
              </w:tc>
              <w:tc>
                <w:tcPr>
                  <w:tcW w:w="14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cs="Times New Roman"/>
                      <w:color w:val="auto"/>
                      <w:szCs w:val="21"/>
                      <w:highlight w:val="none"/>
                      <w:lang w:bidi="ar"/>
                    </w:rPr>
                    <w:t>供暖/制冷</w:t>
                  </w:r>
                </w:p>
              </w:tc>
              <w:tc>
                <w:tcPr>
                  <w:tcW w:w="45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Cs w:val="21"/>
                      <w:highlight w:val="none"/>
                      <w:lang w:bidi="ar"/>
                    </w:rPr>
                    <w:t>项目采用分体式空调取暖及制冷</w:t>
                  </w:r>
                </w:p>
              </w:tc>
              <w:tc>
                <w:tcPr>
                  <w:tcW w:w="16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cs="Times New Roman"/>
                      <w:color w:val="auto"/>
                      <w:szCs w:val="21"/>
                      <w:highlight w:val="none"/>
                      <w:lang w:eastAsia="zh-CN"/>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101"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环保工程</w:t>
                  </w:r>
                </w:p>
              </w:tc>
              <w:tc>
                <w:tcPr>
                  <w:tcW w:w="144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污水处理系统</w:t>
                  </w:r>
                </w:p>
              </w:tc>
              <w:tc>
                <w:tcPr>
                  <w:tcW w:w="45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建设化粪池一座36m</w:t>
                  </w:r>
                  <w:r>
                    <w:rPr>
                      <w:rFonts w:hint="eastAsia" w:ascii="Times New Roman" w:hAnsi="Times New Roman" w:cs="Times New Roman"/>
                      <w:color w:val="auto"/>
                      <w:kern w:val="0"/>
                      <w:szCs w:val="21"/>
                      <w:vertAlign w:val="superscript"/>
                      <w:lang w:val="en-US" w:eastAsia="zh-CN"/>
                    </w:rPr>
                    <w:t>3</w:t>
                  </w:r>
                </w:p>
              </w:tc>
              <w:tc>
                <w:tcPr>
                  <w:tcW w:w="16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cs="Times New Roman"/>
                      <w:color w:val="auto"/>
                      <w:szCs w:val="21"/>
                      <w:highlight w:val="none"/>
                      <w:lang w:eastAsia="zh-CN"/>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0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0"/>
                      <w:szCs w:val="20"/>
                    </w:rPr>
                  </w:pPr>
                </w:p>
              </w:tc>
              <w:tc>
                <w:tcPr>
                  <w:tcW w:w="144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废气治理</w:t>
                  </w:r>
                </w:p>
              </w:tc>
              <w:tc>
                <w:tcPr>
                  <w:tcW w:w="45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szCs w:val="21"/>
                      <w:lang w:val="en-US" w:eastAsia="zh-CN"/>
                    </w:rPr>
                    <w:t>下料区：喷淋式除烟除尘机+15m高排气筒；电焊区域</w:t>
                  </w:r>
                  <w:r>
                    <w:rPr>
                      <w:rFonts w:hint="eastAsia"/>
                      <w:color w:val="auto"/>
                      <w:vertAlign w:val="baseline"/>
                      <w:lang w:val="en-US" w:eastAsia="zh-CN"/>
                    </w:rPr>
                    <w:t>：焊烟净化器</w:t>
                  </w:r>
                </w:p>
              </w:tc>
              <w:tc>
                <w:tcPr>
                  <w:tcW w:w="16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cs="Times New Roman"/>
                      <w:color w:val="auto"/>
                      <w:szCs w:val="21"/>
                      <w:highlight w:val="none"/>
                      <w:lang w:eastAsia="zh-CN"/>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10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0"/>
                      <w:szCs w:val="20"/>
                    </w:rPr>
                  </w:pPr>
                </w:p>
              </w:tc>
              <w:tc>
                <w:tcPr>
                  <w:tcW w:w="144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噪声治理</w:t>
                  </w:r>
                </w:p>
              </w:tc>
              <w:tc>
                <w:tcPr>
                  <w:tcW w:w="452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选用低噪声设备，采取减振、隔声等降噪措施</w:t>
                  </w:r>
                </w:p>
              </w:tc>
              <w:tc>
                <w:tcPr>
                  <w:tcW w:w="166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szCs w:val="21"/>
                      <w:highlight w:val="none"/>
                      <w:lang w:eastAsia="zh-CN"/>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10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0"/>
                      <w:szCs w:val="20"/>
                    </w:rPr>
                  </w:pPr>
                </w:p>
              </w:tc>
              <w:tc>
                <w:tcPr>
                  <w:tcW w:w="1443"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固体废物处置</w:t>
                  </w:r>
                </w:p>
              </w:tc>
              <w:tc>
                <w:tcPr>
                  <w:tcW w:w="452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生活垃圾收集桶集中收集交由环卫部门处理</w:t>
                  </w:r>
                </w:p>
              </w:tc>
              <w:tc>
                <w:tcPr>
                  <w:tcW w:w="166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szCs w:val="21"/>
                      <w:highlight w:val="none"/>
                      <w:lang w:eastAsia="zh-CN"/>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0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0"/>
                      <w:szCs w:val="20"/>
                    </w:rPr>
                  </w:pPr>
                </w:p>
              </w:tc>
              <w:tc>
                <w:tcPr>
                  <w:tcW w:w="1443"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p>
              </w:tc>
              <w:tc>
                <w:tcPr>
                  <w:tcW w:w="452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一般固体废物集中暂存于屑房，外售处置。危险废物集中暂存于二厂危废暂存间暂存后交由有资质单位处置</w:t>
                  </w:r>
                </w:p>
              </w:tc>
              <w:tc>
                <w:tcPr>
                  <w:tcW w:w="166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szCs w:val="21"/>
                      <w:highlight w:val="none"/>
                      <w:lang w:eastAsia="zh-CN"/>
                    </w:rPr>
                    <w:t>已建</w:t>
                  </w:r>
                </w:p>
              </w:tc>
            </w:tr>
          </w:tbl>
          <w:p>
            <w:pPr>
              <w:pStyle w:val="13"/>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eastAsia="黑体" w:cs="Times New Roman"/>
                <w:color w:val="auto"/>
                <w:sz w:val="24"/>
                <w:szCs w:val="24"/>
                <w:lang w:val="en-US" w:eastAsia="zh-CN"/>
              </w:rPr>
            </w:pPr>
            <w:r>
              <w:rPr>
                <w:rFonts w:hint="eastAsia" w:eastAsia="黑体" w:cs="Times New Roman"/>
                <w:color w:val="auto"/>
                <w:sz w:val="24"/>
                <w:szCs w:val="24"/>
                <w:lang w:val="en-US" w:eastAsia="zh-CN"/>
              </w:rPr>
              <w:t>1.2、原有</w:t>
            </w:r>
            <w:r>
              <w:rPr>
                <w:rFonts w:hint="default" w:ascii="Times New Roman" w:hAnsi="Times New Roman" w:eastAsia="黑体" w:cs="Times New Roman"/>
                <w:color w:val="auto"/>
                <w:kern w:val="2"/>
                <w:sz w:val="24"/>
                <w:szCs w:val="24"/>
                <w:lang w:val="en-US" w:eastAsia="zh-CN" w:bidi="ar"/>
              </w:rPr>
              <w:t>项目产品方案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2"/>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原有工程主要</w:t>
            </w:r>
            <w:r>
              <w:rPr>
                <w:rFonts w:hint="eastAsia" w:ascii="Times New Roman" w:hAnsi="Times New Roman" w:eastAsia="宋体" w:cs="Times New Roman"/>
                <w:color w:val="auto"/>
                <w:kern w:val="2"/>
                <w:sz w:val="24"/>
                <w:szCs w:val="24"/>
                <w:lang w:val="en-US" w:eastAsia="zh-CN" w:bidi="ar"/>
              </w:rPr>
              <w:t>产品为电力配件，原项目产品方案及规模见下表</w:t>
            </w:r>
            <w:r>
              <w:rPr>
                <w:rFonts w:hint="default" w:ascii="Times New Roman" w:hAnsi="Times New Roman" w:eastAsia="宋体" w:cs="Times New Roman"/>
                <w:color w:val="auto"/>
                <w:kern w:val="2"/>
                <w:sz w:val="24"/>
                <w:szCs w:val="24"/>
                <w:lang w:val="en-US" w:eastAsia="zh-CN" w:bidi="ar"/>
              </w:rPr>
              <w:t>。</w:t>
            </w:r>
          </w:p>
          <w:p>
            <w:pPr>
              <w:keepNext w:val="0"/>
              <w:keepLines w:val="0"/>
              <w:suppressLineNumbers w:val="0"/>
              <w:spacing w:before="0" w:beforeAutospacing="0" w:after="0" w:afterAutospacing="0" w:line="480" w:lineRule="exact"/>
              <w:ind w:left="0" w:right="0" w:firstLine="480" w:firstLineChars="200"/>
              <w:jc w:val="center"/>
              <w:rPr>
                <w:rFonts w:hint="eastAsia"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3</w:t>
            </w:r>
            <w:r>
              <w:rPr>
                <w:rFonts w:hint="default" w:ascii="Times New Roman" w:hAnsi="Times New Roman" w:eastAsia="黑体" w:cs="Times New Roman"/>
                <w:bCs/>
                <w:color w:val="auto"/>
                <w:sz w:val="24"/>
                <w:szCs w:val="24"/>
                <w:lang w:val="en-US" w:eastAsia="zh-CN"/>
              </w:rPr>
              <w:t xml:space="preserve">  原</w:t>
            </w:r>
            <w:r>
              <w:rPr>
                <w:rFonts w:hint="eastAsia" w:ascii="Times New Roman" w:hAnsi="Times New Roman" w:eastAsia="黑体" w:cs="Times New Roman"/>
                <w:bCs/>
                <w:color w:val="auto"/>
                <w:sz w:val="24"/>
                <w:szCs w:val="24"/>
                <w:lang w:val="en-US" w:eastAsia="zh-CN"/>
              </w:rPr>
              <w:t>有</w:t>
            </w:r>
            <w:r>
              <w:rPr>
                <w:rFonts w:hint="default" w:ascii="Times New Roman" w:hAnsi="Times New Roman" w:eastAsia="黑体" w:cs="Times New Roman"/>
                <w:bCs/>
                <w:color w:val="auto"/>
                <w:sz w:val="24"/>
                <w:szCs w:val="24"/>
                <w:lang w:val="en-US" w:eastAsia="zh-CN"/>
              </w:rPr>
              <w:t>项目产品方案及规模</w:t>
            </w:r>
            <w:r>
              <w:rPr>
                <w:rFonts w:hint="eastAsia" w:ascii="Times New Roman" w:hAnsi="Times New Roman" w:eastAsia="黑体" w:cs="Times New Roman"/>
                <w:bCs/>
                <w:color w:val="auto"/>
                <w:sz w:val="24"/>
                <w:szCs w:val="24"/>
                <w:lang w:val="en-US" w:eastAsia="zh-CN"/>
              </w:rPr>
              <w:t xml:space="preserve"> </w:t>
            </w:r>
          </w:p>
          <w:tbl>
            <w:tblPr>
              <w:tblStyle w:val="30"/>
              <w:tblW w:w="873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3131"/>
              <w:gridCol w:w="1294"/>
              <w:gridCol w:w="1050"/>
              <w:gridCol w:w="23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76"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cs="Times New Roman"/>
                      <w:color w:val="auto"/>
                      <w:sz w:val="21"/>
                      <w:szCs w:val="21"/>
                    </w:rPr>
                    <w:t>序号</w:t>
                  </w:r>
                </w:p>
              </w:tc>
              <w:tc>
                <w:tcPr>
                  <w:tcW w:w="3131"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cs="Times New Roman"/>
                      <w:color w:val="auto"/>
                      <w:sz w:val="21"/>
                      <w:szCs w:val="21"/>
                    </w:rPr>
                    <w:t>产品种类</w:t>
                  </w:r>
                </w:p>
              </w:tc>
              <w:tc>
                <w:tcPr>
                  <w:tcW w:w="1294"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cs="Times New Roman"/>
                      <w:color w:val="auto"/>
                      <w:sz w:val="21"/>
                      <w:szCs w:val="21"/>
                      <w:lang w:eastAsia="zh-CN"/>
                    </w:rPr>
                    <w:t>单位</w:t>
                  </w:r>
                </w:p>
              </w:tc>
              <w:tc>
                <w:tcPr>
                  <w:tcW w:w="1050"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cs="Times New Roman"/>
                      <w:color w:val="auto"/>
                      <w:sz w:val="21"/>
                      <w:szCs w:val="21"/>
                      <w:lang w:eastAsia="zh-CN"/>
                    </w:rPr>
                    <w:t>年</w:t>
                  </w:r>
                  <w:r>
                    <w:rPr>
                      <w:rFonts w:hint="default" w:ascii="Times New Roman" w:hAnsi="Times New Roman" w:cs="Times New Roman"/>
                      <w:color w:val="auto"/>
                      <w:sz w:val="21"/>
                      <w:szCs w:val="21"/>
                    </w:rPr>
                    <w:t>产量</w:t>
                  </w:r>
                </w:p>
              </w:tc>
              <w:tc>
                <w:tcPr>
                  <w:tcW w:w="237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lang w:val="en-US"/>
                    </w:rPr>
                  </w:pPr>
                  <w:r>
                    <w:rPr>
                      <w:rFonts w:hint="eastAsia" w:ascii="Times New Roman" w:hAnsi="Times New Roman" w:cs="Times New Roman"/>
                      <w:color w:val="auto"/>
                      <w:sz w:val="21"/>
                      <w:szCs w:val="21"/>
                      <w:lang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76"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cs="Times New Roman"/>
                      <w:color w:val="auto"/>
                      <w:sz w:val="21"/>
                      <w:szCs w:val="21"/>
                      <w:lang w:val="en-US" w:eastAsia="zh-CN"/>
                    </w:rPr>
                    <w:t>1</w:t>
                  </w:r>
                </w:p>
              </w:tc>
              <w:tc>
                <w:tcPr>
                  <w:tcW w:w="3131"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电力配件</w:t>
                  </w:r>
                </w:p>
              </w:tc>
              <w:tc>
                <w:tcPr>
                  <w:tcW w:w="1294"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lang w:val="en-US"/>
                    </w:rPr>
                  </w:pPr>
                  <w:r>
                    <w:rPr>
                      <w:rFonts w:hint="eastAsia" w:ascii="Times New Roman" w:hAnsi="Times New Roman" w:cs="Times New Roman"/>
                      <w:color w:val="auto"/>
                      <w:sz w:val="21"/>
                      <w:szCs w:val="21"/>
                      <w:lang w:eastAsia="zh-CN"/>
                    </w:rPr>
                    <w:t>套</w:t>
                  </w:r>
                </w:p>
              </w:tc>
              <w:tc>
                <w:tcPr>
                  <w:tcW w:w="1050"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
                    </w:rPr>
                  </w:pPr>
                  <w:r>
                    <w:rPr>
                      <w:rFonts w:hint="eastAsia" w:ascii="Times New Roman" w:hAnsi="Times New Roman" w:cs="Times New Roman"/>
                      <w:color w:val="auto"/>
                      <w:sz w:val="21"/>
                      <w:szCs w:val="21"/>
                      <w:lang w:val="en-US" w:eastAsia="zh-CN"/>
                    </w:rPr>
                    <w:t>7000</w:t>
                  </w:r>
                </w:p>
              </w:tc>
              <w:tc>
                <w:tcPr>
                  <w:tcW w:w="237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r>
          </w:tbl>
          <w:p>
            <w:pPr>
              <w:pStyle w:val="13"/>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eastAsia="黑体" w:cs="Times New Roman"/>
                <w:color w:val="auto"/>
                <w:sz w:val="24"/>
                <w:szCs w:val="24"/>
                <w:lang w:val="en-US" w:eastAsia="zh-CN"/>
              </w:rPr>
            </w:pPr>
            <w:r>
              <w:rPr>
                <w:rFonts w:hint="eastAsia" w:eastAsia="黑体" w:cs="Times New Roman"/>
                <w:color w:val="auto"/>
                <w:kern w:val="2"/>
                <w:sz w:val="24"/>
                <w:szCs w:val="24"/>
                <w:lang w:val="en-US" w:eastAsia="zh-CN" w:bidi="ar"/>
              </w:rPr>
              <w:t>1.3、原有</w:t>
            </w:r>
            <w:r>
              <w:rPr>
                <w:rFonts w:hint="default" w:ascii="Times New Roman" w:hAnsi="Times New Roman" w:eastAsia="黑体" w:cs="Times New Roman"/>
                <w:color w:val="auto"/>
                <w:kern w:val="2"/>
                <w:sz w:val="24"/>
                <w:szCs w:val="24"/>
                <w:lang w:val="en-US" w:eastAsia="zh-CN" w:bidi="ar"/>
              </w:rPr>
              <w:t>项目主要原辅材料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kern w:val="0"/>
                <w:sz w:val="24"/>
                <w:szCs w:val="24"/>
                <w:lang w:val="en-US"/>
              </w:rPr>
            </w:pPr>
            <w:r>
              <w:rPr>
                <w:rFonts w:hint="default" w:ascii="Times New Roman" w:hAnsi="Times New Roman" w:eastAsia="宋体" w:cs="Times New Roman"/>
                <w:color w:val="auto"/>
                <w:kern w:val="2"/>
                <w:sz w:val="24"/>
                <w:szCs w:val="24"/>
                <w:lang w:val="en-US" w:eastAsia="zh-CN" w:bidi="ar"/>
              </w:rPr>
              <w:t>原有工程原辅材料种类及使用量见下表。</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4  原</w:t>
            </w:r>
            <w:r>
              <w:rPr>
                <w:rFonts w:hint="default" w:ascii="Times New Roman" w:hAnsi="Times New Roman" w:eastAsia="黑体" w:cs="Times New Roman"/>
                <w:bCs/>
                <w:color w:val="auto"/>
                <w:sz w:val="24"/>
                <w:szCs w:val="24"/>
                <w:lang w:val="en-US" w:eastAsia="zh-CN"/>
              </w:rPr>
              <w:t>有工程主要原辅材料一览表</w:t>
            </w:r>
          </w:p>
          <w:tbl>
            <w:tblPr>
              <w:tblStyle w:val="30"/>
              <w:tblW w:w="873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979"/>
              <w:gridCol w:w="1396"/>
              <w:gridCol w:w="1187"/>
              <w:gridCol w:w="329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7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序号</w:t>
                  </w:r>
                </w:p>
              </w:tc>
              <w:tc>
                <w:tcPr>
                  <w:tcW w:w="19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名称</w:t>
                  </w:r>
                </w:p>
              </w:tc>
              <w:tc>
                <w:tcPr>
                  <w:tcW w:w="139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单位</w:t>
                  </w:r>
                </w:p>
              </w:tc>
              <w:tc>
                <w:tcPr>
                  <w:tcW w:w="118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数量</w:t>
                  </w:r>
                </w:p>
              </w:tc>
              <w:tc>
                <w:tcPr>
                  <w:tcW w:w="329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eastAsia" w:ascii="Times New Roman" w:hAnsi="Times New Roman" w:eastAsia="宋体" w:cs="Times New Roman"/>
                      <w:color w:val="auto"/>
                      <w:kern w:val="2"/>
                      <w:sz w:val="21"/>
                      <w:szCs w:val="21"/>
                      <w:lang w:val="en-US" w:eastAsia="zh-CN" w:bidi="ar"/>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7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w:t>
                  </w:r>
                </w:p>
              </w:tc>
              <w:tc>
                <w:tcPr>
                  <w:tcW w:w="19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钢材</w:t>
                  </w:r>
                </w:p>
              </w:tc>
              <w:tc>
                <w:tcPr>
                  <w:tcW w:w="139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eastAsia" w:ascii="Times New Roman" w:hAnsi="Times New Roman" w:eastAsia="宋体" w:cs="Times New Roman"/>
                      <w:color w:val="auto"/>
                      <w:kern w:val="2"/>
                      <w:sz w:val="21"/>
                      <w:szCs w:val="21"/>
                      <w:lang w:val="en-US" w:eastAsia="zh-CN" w:bidi="ar"/>
                    </w:rPr>
                    <w:t>t</w:t>
                  </w:r>
                  <w:r>
                    <w:rPr>
                      <w:rFonts w:hint="default" w:ascii="Times New Roman" w:hAnsi="Times New Roman" w:eastAsia="宋体" w:cs="Times New Roman"/>
                      <w:color w:val="auto"/>
                      <w:kern w:val="2"/>
                      <w:sz w:val="21"/>
                      <w:szCs w:val="21"/>
                      <w:lang w:val="en-US" w:eastAsia="zh-CN" w:bidi="ar"/>
                    </w:rPr>
                    <w:t>/</w:t>
                  </w:r>
                  <w:r>
                    <w:rPr>
                      <w:rFonts w:hint="eastAsia" w:ascii="Times New Roman" w:hAnsi="Times New Roman" w:eastAsia="宋体" w:cs="Times New Roman"/>
                      <w:color w:val="auto"/>
                      <w:kern w:val="2"/>
                      <w:sz w:val="21"/>
                      <w:szCs w:val="21"/>
                      <w:lang w:val="en-US" w:eastAsia="zh-CN" w:bidi="ar"/>
                    </w:rPr>
                    <w:t>a</w:t>
                  </w:r>
                </w:p>
              </w:tc>
              <w:tc>
                <w:tcPr>
                  <w:tcW w:w="118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80</w:t>
                  </w:r>
                </w:p>
              </w:tc>
              <w:tc>
                <w:tcPr>
                  <w:tcW w:w="329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lang w:val="en-US" w:eastAsia="zh-CN"/>
                    </w:rPr>
                  </w:pPr>
                  <w:r>
                    <w:rPr>
                      <w:rFonts w:hint="eastAsia"/>
                      <w:color w:val="auto"/>
                      <w:vertAlign w:val="baseline"/>
                      <w:lang w:val="en-US" w:eastAsia="zh-CN"/>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7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w:t>
                  </w:r>
                </w:p>
              </w:tc>
              <w:tc>
                <w:tcPr>
                  <w:tcW w:w="19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铝材</w:t>
                  </w:r>
                </w:p>
              </w:tc>
              <w:tc>
                <w:tcPr>
                  <w:tcW w:w="139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t/a</w:t>
                  </w:r>
                </w:p>
              </w:tc>
              <w:tc>
                <w:tcPr>
                  <w:tcW w:w="118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30</w:t>
                  </w:r>
                </w:p>
              </w:tc>
              <w:tc>
                <w:tcPr>
                  <w:tcW w:w="329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szCs w:val="21"/>
                      <w:lang w:val="en-US" w:eastAsia="zh-CN"/>
                    </w:rPr>
                  </w:pPr>
                  <w:r>
                    <w:rPr>
                      <w:rFonts w:hint="eastAsia"/>
                      <w:color w:val="auto"/>
                      <w:vertAlign w:val="baseline"/>
                      <w:lang w:val="en-US" w:eastAsia="zh-CN"/>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7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
                    </w:rPr>
                    <w:t>3</w:t>
                  </w:r>
                </w:p>
              </w:tc>
              <w:tc>
                <w:tcPr>
                  <w:tcW w:w="19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铜材</w:t>
                  </w:r>
                </w:p>
              </w:tc>
              <w:tc>
                <w:tcPr>
                  <w:tcW w:w="139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t/a</w:t>
                  </w:r>
                </w:p>
              </w:tc>
              <w:tc>
                <w:tcPr>
                  <w:tcW w:w="118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8</w:t>
                  </w:r>
                </w:p>
              </w:tc>
              <w:tc>
                <w:tcPr>
                  <w:tcW w:w="329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color w:val="auto"/>
                      <w:vertAlign w:val="baseline"/>
                      <w:lang w:val="en-US" w:eastAsia="zh-CN"/>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7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
                    </w:rPr>
                    <w:t>4</w:t>
                  </w:r>
                </w:p>
              </w:tc>
              <w:tc>
                <w:tcPr>
                  <w:tcW w:w="19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绝缘材料</w:t>
                  </w:r>
                </w:p>
              </w:tc>
              <w:tc>
                <w:tcPr>
                  <w:tcW w:w="139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szCs w:val="21"/>
                      <w:lang w:val="en-US" w:eastAsia="zh-CN"/>
                    </w:rPr>
                    <w:t>kg</w:t>
                  </w:r>
                  <w:r>
                    <w:rPr>
                      <w:rFonts w:hint="default" w:ascii="Times New Roman" w:hAnsi="Times New Roman" w:eastAsia="宋体" w:cs="Times New Roman"/>
                      <w:color w:val="auto"/>
                      <w:kern w:val="2"/>
                      <w:sz w:val="21"/>
                      <w:szCs w:val="21"/>
                      <w:lang w:val="en-US" w:eastAsia="zh-CN" w:bidi="ar"/>
                    </w:rPr>
                    <w:t>/a</w:t>
                  </w:r>
                </w:p>
              </w:tc>
              <w:tc>
                <w:tcPr>
                  <w:tcW w:w="118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800</w:t>
                  </w:r>
                </w:p>
              </w:tc>
              <w:tc>
                <w:tcPr>
                  <w:tcW w:w="329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color w:val="auto"/>
                      <w:vertAlign w:val="baseline"/>
                      <w:lang w:val="en-US" w:eastAsia="zh-CN"/>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7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w:t>
                  </w:r>
                </w:p>
              </w:tc>
              <w:tc>
                <w:tcPr>
                  <w:tcW w:w="19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焊丝</w:t>
                  </w:r>
                </w:p>
              </w:tc>
              <w:tc>
                <w:tcPr>
                  <w:tcW w:w="139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szCs w:val="21"/>
                      <w:lang w:val="en-US" w:eastAsia="zh-CN"/>
                    </w:rPr>
                    <w:t>kg</w:t>
                  </w:r>
                  <w:r>
                    <w:rPr>
                      <w:rFonts w:hint="default" w:ascii="Times New Roman" w:hAnsi="Times New Roman" w:eastAsia="宋体" w:cs="Times New Roman"/>
                      <w:color w:val="auto"/>
                      <w:kern w:val="2"/>
                      <w:sz w:val="21"/>
                      <w:szCs w:val="21"/>
                      <w:lang w:val="en-US" w:eastAsia="zh-CN" w:bidi="ar"/>
                    </w:rPr>
                    <w:t>/a</w:t>
                  </w:r>
                </w:p>
              </w:tc>
              <w:tc>
                <w:tcPr>
                  <w:tcW w:w="118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500</w:t>
                  </w:r>
                </w:p>
              </w:tc>
              <w:tc>
                <w:tcPr>
                  <w:tcW w:w="329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color w:val="auto"/>
                      <w:vertAlign w:val="baseline"/>
                      <w:lang w:val="en-US" w:eastAsia="zh-CN"/>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7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6</w:t>
                  </w:r>
                </w:p>
              </w:tc>
              <w:tc>
                <w:tcPr>
                  <w:tcW w:w="19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氧气</w:t>
                  </w:r>
                </w:p>
              </w:tc>
              <w:tc>
                <w:tcPr>
                  <w:tcW w:w="139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szCs w:val="21"/>
                      <w:lang w:val="en-US" w:eastAsia="zh-CN"/>
                    </w:rPr>
                    <w:t>瓶</w:t>
                  </w:r>
                  <w:r>
                    <w:rPr>
                      <w:rFonts w:hint="default" w:ascii="Times New Roman" w:hAnsi="Times New Roman" w:eastAsia="宋体" w:cs="Times New Roman"/>
                      <w:color w:val="auto"/>
                      <w:kern w:val="2"/>
                      <w:sz w:val="21"/>
                      <w:szCs w:val="21"/>
                      <w:lang w:val="en-US" w:eastAsia="zh-CN" w:bidi="ar"/>
                    </w:rPr>
                    <w:t>/a</w:t>
                  </w:r>
                </w:p>
              </w:tc>
              <w:tc>
                <w:tcPr>
                  <w:tcW w:w="118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100</w:t>
                  </w:r>
                </w:p>
              </w:tc>
              <w:tc>
                <w:tcPr>
                  <w:tcW w:w="329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color w:val="auto"/>
                      <w:vertAlign w:val="baseline"/>
                      <w:lang w:val="en-US" w:eastAsia="zh-CN"/>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7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7</w:t>
                  </w:r>
                </w:p>
              </w:tc>
              <w:tc>
                <w:tcPr>
                  <w:tcW w:w="19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乙炔</w:t>
                  </w:r>
                </w:p>
              </w:tc>
              <w:tc>
                <w:tcPr>
                  <w:tcW w:w="139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szCs w:val="21"/>
                      <w:lang w:val="en-US" w:eastAsia="zh-CN"/>
                    </w:rPr>
                    <w:t>瓶</w:t>
                  </w:r>
                  <w:r>
                    <w:rPr>
                      <w:rFonts w:hint="default" w:ascii="Times New Roman" w:hAnsi="Times New Roman" w:eastAsia="宋体" w:cs="Times New Roman"/>
                      <w:color w:val="auto"/>
                      <w:kern w:val="2"/>
                      <w:sz w:val="21"/>
                      <w:szCs w:val="21"/>
                      <w:lang w:val="en-US" w:eastAsia="zh-CN" w:bidi="ar"/>
                    </w:rPr>
                    <w:t>/a</w:t>
                  </w:r>
                </w:p>
              </w:tc>
              <w:tc>
                <w:tcPr>
                  <w:tcW w:w="118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50</w:t>
                  </w:r>
                </w:p>
              </w:tc>
              <w:tc>
                <w:tcPr>
                  <w:tcW w:w="329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color w:val="auto"/>
                      <w:vertAlign w:val="baseline"/>
                      <w:lang w:val="en-US" w:eastAsia="zh-CN"/>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7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8</w:t>
                  </w:r>
                </w:p>
              </w:tc>
              <w:tc>
                <w:tcPr>
                  <w:tcW w:w="19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二氧化碳</w:t>
                  </w:r>
                </w:p>
              </w:tc>
              <w:tc>
                <w:tcPr>
                  <w:tcW w:w="139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szCs w:val="21"/>
                      <w:lang w:val="en-US" w:eastAsia="zh-CN"/>
                    </w:rPr>
                    <w:t>瓶</w:t>
                  </w:r>
                  <w:r>
                    <w:rPr>
                      <w:rFonts w:hint="default" w:ascii="Times New Roman" w:hAnsi="Times New Roman" w:eastAsia="宋体" w:cs="Times New Roman"/>
                      <w:color w:val="auto"/>
                      <w:kern w:val="2"/>
                      <w:sz w:val="21"/>
                      <w:szCs w:val="21"/>
                      <w:lang w:val="en-US" w:eastAsia="zh-CN" w:bidi="ar"/>
                    </w:rPr>
                    <w:t>/a</w:t>
                  </w:r>
                </w:p>
              </w:tc>
              <w:tc>
                <w:tcPr>
                  <w:tcW w:w="118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50</w:t>
                  </w:r>
                </w:p>
              </w:tc>
              <w:tc>
                <w:tcPr>
                  <w:tcW w:w="329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color w:val="auto"/>
                      <w:vertAlign w:val="baseline"/>
                      <w:lang w:val="en-US" w:eastAsia="zh-CN"/>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7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9</w:t>
                  </w:r>
                </w:p>
              </w:tc>
              <w:tc>
                <w:tcPr>
                  <w:tcW w:w="19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机油</w:t>
                  </w:r>
                </w:p>
              </w:tc>
              <w:tc>
                <w:tcPr>
                  <w:tcW w:w="139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szCs w:val="21"/>
                      <w:lang w:val="en-US" w:eastAsia="zh-CN"/>
                    </w:rPr>
                    <w:t>kg</w:t>
                  </w:r>
                  <w:r>
                    <w:rPr>
                      <w:rFonts w:hint="default" w:ascii="Times New Roman" w:hAnsi="Times New Roman" w:eastAsia="宋体" w:cs="Times New Roman"/>
                      <w:color w:val="auto"/>
                      <w:kern w:val="2"/>
                      <w:sz w:val="21"/>
                      <w:szCs w:val="21"/>
                      <w:lang w:val="en-US" w:eastAsia="zh-CN" w:bidi="ar"/>
                    </w:rPr>
                    <w:t>/a</w:t>
                  </w:r>
                </w:p>
              </w:tc>
              <w:tc>
                <w:tcPr>
                  <w:tcW w:w="118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200</w:t>
                  </w:r>
                </w:p>
              </w:tc>
              <w:tc>
                <w:tcPr>
                  <w:tcW w:w="329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color w:val="auto"/>
                      <w:vertAlign w:val="baseline"/>
                      <w:lang w:val="en-US" w:eastAsia="zh-CN"/>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7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10</w:t>
                  </w:r>
                </w:p>
              </w:tc>
              <w:tc>
                <w:tcPr>
                  <w:tcW w:w="19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冷却液</w:t>
                  </w:r>
                </w:p>
              </w:tc>
              <w:tc>
                <w:tcPr>
                  <w:tcW w:w="139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szCs w:val="21"/>
                      <w:lang w:val="en-US" w:eastAsia="zh-CN"/>
                    </w:rPr>
                    <w:t>kg</w:t>
                  </w:r>
                  <w:r>
                    <w:rPr>
                      <w:rFonts w:hint="default" w:ascii="Times New Roman" w:hAnsi="Times New Roman" w:eastAsia="宋体" w:cs="Times New Roman"/>
                      <w:color w:val="auto"/>
                      <w:kern w:val="2"/>
                      <w:sz w:val="21"/>
                      <w:szCs w:val="21"/>
                      <w:lang w:val="en-US" w:eastAsia="zh-CN" w:bidi="ar"/>
                    </w:rPr>
                    <w:t>/a</w:t>
                  </w:r>
                </w:p>
              </w:tc>
              <w:tc>
                <w:tcPr>
                  <w:tcW w:w="118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200</w:t>
                  </w:r>
                </w:p>
              </w:tc>
              <w:tc>
                <w:tcPr>
                  <w:tcW w:w="329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color w:val="auto"/>
                      <w:vertAlign w:val="baseline"/>
                      <w:lang w:val="en-US" w:eastAsia="zh-CN"/>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7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11</w:t>
                  </w:r>
                </w:p>
              </w:tc>
              <w:tc>
                <w:tcPr>
                  <w:tcW w:w="19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酒精</w:t>
                  </w:r>
                </w:p>
              </w:tc>
              <w:tc>
                <w:tcPr>
                  <w:tcW w:w="139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szCs w:val="21"/>
                      <w:lang w:val="en-US" w:eastAsia="zh-CN"/>
                    </w:rPr>
                    <w:t>kg</w:t>
                  </w:r>
                  <w:r>
                    <w:rPr>
                      <w:rFonts w:hint="default" w:ascii="Times New Roman" w:hAnsi="Times New Roman" w:eastAsia="宋体" w:cs="Times New Roman"/>
                      <w:color w:val="auto"/>
                      <w:kern w:val="2"/>
                      <w:sz w:val="21"/>
                      <w:szCs w:val="21"/>
                      <w:lang w:val="en-US" w:eastAsia="zh-CN" w:bidi="ar"/>
                    </w:rPr>
                    <w:t>/a</w:t>
                  </w:r>
                </w:p>
              </w:tc>
              <w:tc>
                <w:tcPr>
                  <w:tcW w:w="118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50</w:t>
                  </w:r>
                </w:p>
              </w:tc>
              <w:tc>
                <w:tcPr>
                  <w:tcW w:w="329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color w:val="auto"/>
                      <w:vertAlign w:val="baseline"/>
                      <w:lang w:val="en-US" w:eastAsia="zh-CN"/>
                    </w:rPr>
                    <w:t>外购</w:t>
                  </w:r>
                </w:p>
              </w:tc>
            </w:tr>
          </w:tbl>
          <w:p>
            <w:pPr>
              <w:pStyle w:val="13"/>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eastAsia="黑体" w:cs="Times New Roman"/>
                <w:color w:val="auto"/>
                <w:sz w:val="24"/>
                <w:szCs w:val="24"/>
                <w:lang w:val="en-US" w:eastAsia="zh-CN"/>
              </w:rPr>
            </w:pPr>
            <w:r>
              <w:rPr>
                <w:rFonts w:hint="eastAsia" w:eastAsia="黑体" w:cs="Times New Roman"/>
                <w:color w:val="auto"/>
                <w:kern w:val="2"/>
                <w:sz w:val="24"/>
                <w:szCs w:val="24"/>
                <w:lang w:val="en-US" w:eastAsia="zh-CN" w:bidi="ar"/>
              </w:rPr>
              <w:t>1.4、原有</w:t>
            </w:r>
            <w:r>
              <w:rPr>
                <w:rFonts w:hint="default" w:ascii="Times New Roman" w:hAnsi="Times New Roman" w:eastAsia="黑体" w:cs="Times New Roman"/>
                <w:color w:val="auto"/>
                <w:kern w:val="2"/>
                <w:sz w:val="24"/>
                <w:szCs w:val="24"/>
                <w:lang w:val="en-US" w:eastAsia="zh-CN" w:bidi="ar"/>
              </w:rPr>
              <w:t>项目主要设备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65"/>
              <w:jc w:val="both"/>
              <w:textAlignment w:val="auto"/>
              <w:rPr>
                <w:rFonts w:hint="default" w:ascii="Times New Roman" w:hAnsi="Times New Roman" w:cs="Times New Roman"/>
                <w:color w:val="auto"/>
              </w:rPr>
            </w:pPr>
            <w:r>
              <w:rPr>
                <w:rFonts w:hint="eastAsia" w:ascii="Times New Roman" w:hAnsi="Times New Roman" w:eastAsia="宋体" w:cs="Times New Roman"/>
                <w:color w:val="auto"/>
                <w:kern w:val="2"/>
                <w:sz w:val="24"/>
                <w:szCs w:val="24"/>
                <w:lang w:val="en-US" w:eastAsia="zh-CN" w:bidi="ar"/>
              </w:rPr>
              <w:t>原</w:t>
            </w:r>
            <w:r>
              <w:rPr>
                <w:rFonts w:hint="default" w:ascii="Times New Roman" w:hAnsi="Times New Roman" w:eastAsia="宋体" w:cs="Times New Roman"/>
                <w:color w:val="auto"/>
                <w:kern w:val="2"/>
                <w:sz w:val="24"/>
                <w:szCs w:val="24"/>
                <w:lang w:val="en-US" w:eastAsia="zh-CN" w:bidi="ar"/>
              </w:rPr>
              <w:t>有工程生产设备见</w:t>
            </w:r>
            <w:r>
              <w:rPr>
                <w:rFonts w:hint="eastAsia" w:ascii="Times New Roman" w:hAnsi="Times New Roman" w:eastAsia="宋体" w:cs="Times New Roman"/>
                <w:color w:val="auto"/>
                <w:kern w:val="2"/>
                <w:sz w:val="24"/>
                <w:szCs w:val="24"/>
                <w:lang w:val="en-US" w:eastAsia="zh-CN" w:bidi="ar"/>
              </w:rPr>
              <w:t>下</w:t>
            </w:r>
            <w:r>
              <w:rPr>
                <w:rFonts w:hint="default" w:ascii="Times New Roman" w:hAnsi="Times New Roman" w:eastAsia="宋体" w:cs="Times New Roman"/>
                <w:color w:val="auto"/>
                <w:kern w:val="2"/>
                <w:sz w:val="24"/>
                <w:szCs w:val="24"/>
                <w:lang w:val="en-US" w:eastAsia="zh-CN" w:bidi="ar"/>
              </w:rPr>
              <w:t>表。</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 xml:space="preserve">5  </w:t>
            </w:r>
            <w:r>
              <w:rPr>
                <w:rFonts w:hint="default" w:ascii="Times New Roman" w:hAnsi="Times New Roman" w:eastAsia="黑体" w:cs="Times New Roman"/>
                <w:bCs/>
                <w:color w:val="auto"/>
                <w:sz w:val="24"/>
                <w:szCs w:val="24"/>
                <w:lang w:val="en-US" w:eastAsia="zh-CN"/>
              </w:rPr>
              <w:t>原有工程生产设备一览表</w:t>
            </w:r>
          </w:p>
          <w:tbl>
            <w:tblPr>
              <w:tblStyle w:val="30"/>
              <w:tblW w:w="873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381"/>
              <w:gridCol w:w="1962"/>
              <w:gridCol w:w="1375"/>
              <w:gridCol w:w="23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序号</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名称</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单位</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数量</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数控加工中心</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利东精机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数控铣床</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立式铣床</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北京</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炮塔铣</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西仪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数控车床</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宝鸡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6</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数控车床</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宝鸡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7</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数控车床</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宝鸡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8</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数控车床</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宝鸡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9</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数控车床</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宝鸡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10</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普通车床</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宝鸡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11</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普通车床</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云南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12</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马鞍车床</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安阳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13</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普通车床</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大连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14</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活塞空压机</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河南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15</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空压机</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浙江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16</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1m³螺杆空压机</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咸阳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17</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台式砂轮机</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江苏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18</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台式钻床</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四川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19</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台式钻床</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四川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20</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台式钻床</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四川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21</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台式钻床</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鲁南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22</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台式钻床</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西湖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23</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台式攻丝机</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西湖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24</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台式攻丝机</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西湖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25</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台式攻丝机</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西湖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26</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摇臂钻床</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湖北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27</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摇臂钻床</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中捷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28</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冲床</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北京</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29</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三梁四柱液压机</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山东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30</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数控钻床</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海达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31</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二保焊机</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沪通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32</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二保焊机</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沪通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33</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二保焊机</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沪通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34</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二保焊机</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沪通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35</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电焊机</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沪通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36</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氩弧焊</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沪通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37</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氩弧焊</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奥太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38</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风机</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39</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焊烟净化器</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山东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40</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液压摆式剪板机</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南通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41</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液压板料折弯机</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南通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42</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卷板机</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43</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数控锯床</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浙江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44</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数控锯床</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浙江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45</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手动锯床</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浙江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46</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打磨台</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47</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角磨机</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48</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w:t>
                  </w:r>
                  <w:r>
                    <w:rPr>
                      <w:rFonts w:hint="default" w:ascii="Times New Roman" w:hAnsi="Times New Roman" w:eastAsia="宋体" w:cs="Times New Roman"/>
                      <w:color w:val="auto"/>
                      <w:kern w:val="2"/>
                      <w:sz w:val="21"/>
                      <w:szCs w:val="21"/>
                      <w:lang w:val="en-US" w:eastAsia="zh-CN" w:bidi="ar"/>
                    </w:rPr>
                    <w:t>×</w:t>
                  </w:r>
                  <w:r>
                    <w:rPr>
                      <w:rFonts w:hint="eastAsia" w:ascii="Times New Roman" w:hAnsi="Times New Roman" w:eastAsia="宋体" w:cs="Times New Roman"/>
                      <w:color w:val="auto"/>
                      <w:kern w:val="2"/>
                      <w:sz w:val="21"/>
                      <w:szCs w:val="21"/>
                      <w:lang w:val="en-US" w:eastAsia="zh-CN" w:bidi="ar"/>
                    </w:rPr>
                    <w:t>8等离子氧化切割机</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渭南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49</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喷淋式除烟除尘机</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渭南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50</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激光刻字机</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51</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4030数控锯床</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52</w:t>
                  </w:r>
                </w:p>
              </w:tc>
              <w:tc>
                <w:tcPr>
                  <w:tcW w:w="2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3015激光切割机</w:t>
                  </w:r>
                </w:p>
              </w:tc>
              <w:tc>
                <w:tcPr>
                  <w:tcW w:w="19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台</w:t>
                  </w:r>
                </w:p>
              </w:tc>
              <w:tc>
                <w:tcPr>
                  <w:tcW w:w="13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p>
              </w:tc>
              <w:tc>
                <w:tcPr>
                  <w:tcW w:w="23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w:t>
                  </w:r>
                </w:p>
              </w:tc>
            </w:tr>
          </w:tbl>
          <w:p>
            <w:pPr>
              <w:pStyle w:val="13"/>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eastAsia="黑体" w:cs="Times New Roman"/>
                <w:color w:val="auto"/>
                <w:sz w:val="24"/>
                <w:szCs w:val="24"/>
                <w:lang w:val="en-US" w:eastAsia="zh-CN"/>
              </w:rPr>
            </w:pPr>
            <w:r>
              <w:rPr>
                <w:rFonts w:hint="eastAsia" w:eastAsia="黑体" w:cs="Times New Roman"/>
                <w:color w:val="auto"/>
                <w:sz w:val="24"/>
                <w:szCs w:val="24"/>
                <w:lang w:val="en-US" w:eastAsia="zh-CN"/>
              </w:rPr>
              <w:t>2、扩建项目概况</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auto"/>
              <w:rPr>
                <w:rFonts w:hint="eastAsia" w:ascii="Times New Roman" w:hAnsi="Times New Roman" w:eastAsia="宋体" w:cs="Times New Roman"/>
                <w:b/>
                <w:bCs/>
                <w:color w:val="auto"/>
                <w:sz w:val="24"/>
                <w:highlight w:val="none"/>
                <w:lang w:eastAsia="zh-CN"/>
              </w:rPr>
            </w:pPr>
            <w:r>
              <w:rPr>
                <w:rFonts w:hint="eastAsia" w:ascii="Times New Roman" w:hAnsi="Times New Roman" w:cs="Times New Roman"/>
                <w:b/>
                <w:bCs/>
                <w:color w:val="auto"/>
                <w:sz w:val="24"/>
                <w:highlight w:val="none"/>
                <w:lang w:val="en-US" w:eastAsia="zh-CN"/>
              </w:rPr>
              <w:t>2.</w:t>
            </w:r>
            <w:r>
              <w:rPr>
                <w:rFonts w:hint="default" w:ascii="Times New Roman" w:hAnsi="Times New Roman" w:cs="Times New Roman"/>
                <w:b/>
                <w:bCs/>
                <w:color w:val="auto"/>
                <w:sz w:val="24"/>
                <w:highlight w:val="none"/>
              </w:rPr>
              <w:t>1、</w:t>
            </w:r>
            <w:r>
              <w:rPr>
                <w:rFonts w:hint="eastAsia" w:ascii="Times New Roman" w:hAnsi="Times New Roman" w:cs="Times New Roman"/>
                <w:b/>
                <w:bCs/>
                <w:color w:val="auto"/>
                <w:sz w:val="24"/>
                <w:highlight w:val="none"/>
                <w:lang w:eastAsia="zh-CN"/>
              </w:rPr>
              <w:t>扩建</w:t>
            </w:r>
            <w:r>
              <w:rPr>
                <w:rFonts w:hint="default" w:ascii="Times New Roman" w:hAnsi="Times New Roman" w:cs="Times New Roman"/>
                <w:b/>
                <w:bCs/>
                <w:color w:val="auto"/>
                <w:sz w:val="24"/>
                <w:highlight w:val="none"/>
              </w:rPr>
              <w:t>项目</w:t>
            </w:r>
            <w:r>
              <w:rPr>
                <w:rFonts w:hint="eastAsia" w:ascii="Times New Roman" w:hAnsi="Times New Roman" w:cs="Times New Roman"/>
                <w:b/>
                <w:bCs/>
                <w:color w:val="auto"/>
                <w:sz w:val="24"/>
                <w:highlight w:val="none"/>
                <w:lang w:eastAsia="zh-CN"/>
              </w:rPr>
              <w:t>基本情况</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rPr>
              <w:t>项目名称：</w:t>
            </w:r>
            <w:r>
              <w:rPr>
                <w:rFonts w:hint="eastAsia" w:ascii="Times New Roman" w:hAnsi="Times New Roman" w:cs="Times New Roman"/>
                <w:color w:val="auto"/>
                <w:sz w:val="24"/>
                <w:highlight w:val="none"/>
                <w:lang w:eastAsia="zh-CN"/>
              </w:rPr>
              <w:t>纺织器材生产项目</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建设地点：</w:t>
            </w:r>
            <w:r>
              <w:rPr>
                <w:rFonts w:hint="eastAsia" w:ascii="Times New Roman" w:hAnsi="Times New Roman" w:cs="Times New Roman"/>
                <w:color w:val="auto"/>
                <w:sz w:val="24"/>
                <w:highlight w:val="none"/>
                <w:lang w:eastAsia="zh-CN"/>
              </w:rPr>
              <w:t>陕西省西咸新区秦汉新城周陵街办苏家寨什字（空压机厂院内）</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建设单位：</w:t>
            </w:r>
            <w:r>
              <w:rPr>
                <w:rFonts w:hint="eastAsia" w:ascii="Times New Roman" w:hAnsi="Times New Roman" w:cs="Times New Roman"/>
                <w:color w:val="auto"/>
                <w:sz w:val="24"/>
                <w:highlight w:val="none"/>
                <w:lang w:eastAsia="zh-CN"/>
              </w:rPr>
              <w:t>咸阳信力纺织器材有限公司</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kern w:val="0"/>
                <w:sz w:val="24"/>
                <w:highlight w:val="none"/>
              </w:rPr>
              <w:t>建设性质：</w:t>
            </w:r>
            <w:r>
              <w:rPr>
                <w:rFonts w:hint="eastAsia" w:ascii="Times New Roman" w:hAnsi="Times New Roman" w:cs="Times New Roman"/>
                <w:color w:val="auto"/>
                <w:sz w:val="24"/>
                <w:highlight w:val="none"/>
                <w:lang w:eastAsia="zh-CN"/>
              </w:rPr>
              <w:t>改</w:t>
            </w:r>
            <w:r>
              <w:rPr>
                <w:rFonts w:hint="default" w:ascii="Times New Roman" w:hAnsi="Times New Roman" w:cs="Times New Roman"/>
                <w:color w:val="auto"/>
                <w:sz w:val="24"/>
                <w:highlight w:val="none"/>
              </w:rPr>
              <w:t>建</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总投资：</w:t>
            </w:r>
            <w:r>
              <w:rPr>
                <w:rFonts w:hint="eastAsia" w:ascii="Times New Roman" w:hAnsi="Times New Roman" w:cs="Times New Roman"/>
                <w:color w:val="auto"/>
                <w:sz w:val="24"/>
                <w:highlight w:val="none"/>
                <w:lang w:val="en-US" w:eastAsia="zh-CN"/>
              </w:rPr>
              <w:t>60</w:t>
            </w:r>
            <w:r>
              <w:rPr>
                <w:rFonts w:hint="default" w:ascii="Times New Roman" w:hAnsi="Times New Roman" w:cs="Times New Roman"/>
                <w:color w:val="auto"/>
                <w:sz w:val="24"/>
                <w:highlight w:val="none"/>
              </w:rPr>
              <w:t>万元，资金来源为企业自筹</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建设内容：项目分为压扁区域、成型区域、热处理、抛光区域等，项目为钢丝圈加工生产项目，项目年生产钢丝圈5万盒。</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b/>
                <w:bCs/>
                <w:color w:val="auto"/>
                <w:sz w:val="24"/>
                <w:highlight w:val="none"/>
              </w:rPr>
            </w:pPr>
            <w:r>
              <w:rPr>
                <w:rFonts w:hint="eastAsia" w:ascii="Times New Roman" w:hAnsi="Times New Roman" w:cs="Times New Roman"/>
                <w:color w:val="auto"/>
                <w:sz w:val="24"/>
                <w:highlight w:val="none"/>
                <w:lang w:val="en-US" w:eastAsia="zh-CN"/>
              </w:rPr>
              <w:t>2.2</w:t>
            </w:r>
            <w:r>
              <w:rPr>
                <w:rFonts w:hint="default" w:ascii="Times New Roman" w:hAnsi="Times New Roman" w:cs="Times New Roman"/>
                <w:b/>
                <w:bCs/>
                <w:color w:val="auto"/>
                <w:sz w:val="24"/>
                <w:highlight w:val="none"/>
              </w:rPr>
              <w:t>、</w:t>
            </w:r>
            <w:r>
              <w:rPr>
                <w:rFonts w:hint="eastAsia" w:ascii="Times New Roman" w:hAnsi="Times New Roman" w:cs="Times New Roman"/>
                <w:b/>
                <w:bCs/>
                <w:color w:val="auto"/>
                <w:sz w:val="24"/>
                <w:highlight w:val="none"/>
                <w:lang w:eastAsia="zh-CN"/>
              </w:rPr>
              <w:t>扩建项目</w:t>
            </w:r>
            <w:r>
              <w:rPr>
                <w:rFonts w:hint="default" w:ascii="Times New Roman" w:hAnsi="Times New Roman" w:cs="Times New Roman"/>
                <w:b/>
                <w:bCs/>
                <w:color w:val="auto"/>
                <w:sz w:val="24"/>
                <w:highlight w:val="none"/>
              </w:rPr>
              <w:t>四邻关系</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扩建</w:t>
            </w:r>
            <w:r>
              <w:rPr>
                <w:rFonts w:hint="default" w:ascii="Times New Roman" w:hAnsi="Times New Roman" w:cs="Times New Roman"/>
                <w:color w:val="auto"/>
                <w:sz w:val="24"/>
                <w:highlight w:val="none"/>
              </w:rPr>
              <w:t>项目位于</w:t>
            </w:r>
            <w:r>
              <w:rPr>
                <w:rFonts w:hint="eastAsia" w:ascii="Times New Roman" w:hAnsi="Times New Roman" w:cs="Times New Roman"/>
                <w:color w:val="auto"/>
                <w:sz w:val="24"/>
                <w:highlight w:val="none"/>
                <w:lang w:eastAsia="zh-CN"/>
              </w:rPr>
              <w:t>陕西省西咸新区秦汉新城周陵街办苏家寨什字（空压机厂院内）</w:t>
            </w:r>
            <w:r>
              <w:rPr>
                <w:rFonts w:hint="default" w:ascii="Times New Roman" w:hAnsi="Times New Roman" w:cs="Times New Roman"/>
                <w:color w:val="auto"/>
                <w:sz w:val="24"/>
                <w:highlight w:val="none"/>
              </w:rPr>
              <w:t>，总</w:t>
            </w:r>
            <w:r>
              <w:rPr>
                <w:rFonts w:hint="eastAsia" w:ascii="Times New Roman" w:hAnsi="Times New Roman" w:cs="Times New Roman"/>
                <w:color w:val="auto"/>
                <w:sz w:val="24"/>
                <w:highlight w:val="none"/>
                <w:lang w:eastAsia="zh-CN"/>
              </w:rPr>
              <w:t>占地面积</w:t>
            </w:r>
            <w:r>
              <w:rPr>
                <w:rFonts w:hint="eastAsia" w:ascii="Times New Roman" w:hAnsi="Times New Roman" w:cs="Times New Roman"/>
                <w:color w:val="auto"/>
                <w:sz w:val="24"/>
                <w:highlight w:val="none"/>
                <w:lang w:val="en-US" w:eastAsia="zh-CN"/>
              </w:rPr>
              <w:t>1855</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rPr>
              <w:t>，项目地理位置见附图1。项目四邻关系为</w:t>
            </w:r>
            <w:r>
              <w:rPr>
                <w:rFonts w:hint="default" w:ascii="Times New Roman" w:hAnsi="Times New Roman" w:eastAsia="宋体" w:cs="Times New Roman"/>
                <w:color w:val="auto"/>
                <w:sz w:val="24"/>
                <w:szCs w:val="24"/>
                <w:highlight w:val="none"/>
                <w:lang w:val="en-US" w:eastAsia="zh-CN"/>
              </w:rPr>
              <w:t>本项目东侧</w:t>
            </w:r>
            <w:r>
              <w:rPr>
                <w:rFonts w:hint="eastAsia" w:cs="Times New Roman"/>
                <w:color w:val="auto"/>
                <w:sz w:val="24"/>
                <w:szCs w:val="24"/>
                <w:highlight w:val="none"/>
                <w:lang w:val="en-US" w:eastAsia="zh-CN"/>
              </w:rPr>
              <w:t>为废金属回收站；项目西侧商混站</w:t>
            </w:r>
            <w:r>
              <w:rPr>
                <w:rFonts w:hint="default" w:ascii="Times New Roman" w:hAnsi="Times New Roman" w:cs="Times New Roman"/>
                <w:color w:val="auto"/>
                <w:sz w:val="24"/>
                <w:szCs w:val="24"/>
                <w:highlight w:val="none"/>
                <w:lang w:val="en-US" w:eastAsia="zh-CN"/>
              </w:rPr>
              <w:t>；南侧为陕西弘新商贸有限公司；</w:t>
            </w:r>
            <w:r>
              <w:rPr>
                <w:rFonts w:hint="eastAsia" w:cs="Times New Roman"/>
                <w:color w:val="auto"/>
                <w:sz w:val="24"/>
                <w:szCs w:val="24"/>
                <w:highlight w:val="none"/>
                <w:lang w:val="en-US" w:eastAsia="zh-CN"/>
              </w:rPr>
              <w:t>北</w:t>
            </w:r>
            <w:r>
              <w:rPr>
                <w:rFonts w:hint="default" w:ascii="Times New Roman" w:hAnsi="Times New Roman" w:cs="Times New Roman"/>
                <w:color w:val="auto"/>
                <w:sz w:val="24"/>
                <w:szCs w:val="24"/>
                <w:highlight w:val="none"/>
                <w:lang w:val="en-US" w:eastAsia="zh-CN"/>
              </w:rPr>
              <w:t>侧为</w:t>
            </w:r>
            <w:r>
              <w:rPr>
                <w:rFonts w:hint="eastAsia" w:cs="Times New Roman"/>
                <w:color w:val="auto"/>
                <w:sz w:val="24"/>
                <w:szCs w:val="24"/>
                <w:highlight w:val="none"/>
                <w:lang w:val="en-US" w:eastAsia="zh-CN"/>
              </w:rPr>
              <w:t>农机市场</w:t>
            </w:r>
            <w:r>
              <w:rPr>
                <w:rFonts w:hint="default" w:ascii="Times New Roman" w:hAnsi="Times New Roman" w:cs="Times New Roman"/>
                <w:color w:val="auto"/>
                <w:kern w:val="0"/>
                <w:sz w:val="24"/>
                <w:highlight w:val="none"/>
              </w:rPr>
              <w:t>。</w:t>
            </w:r>
            <w:r>
              <w:rPr>
                <w:rFonts w:hint="default" w:ascii="Times New Roman" w:hAnsi="Times New Roman" w:eastAsia="宋体" w:cs="Times New Roman"/>
                <w:color w:val="auto"/>
                <w:kern w:val="0"/>
                <w:sz w:val="24"/>
                <w:szCs w:val="24"/>
                <w:highlight w:val="none"/>
              </w:rPr>
              <w:t>项目</w:t>
            </w:r>
            <w:r>
              <w:rPr>
                <w:rFonts w:hint="default" w:ascii="Times New Roman" w:hAnsi="Times New Roman" w:cs="Times New Roman"/>
                <w:color w:val="auto"/>
                <w:sz w:val="24"/>
                <w:highlight w:val="none"/>
                <w:lang w:val="en-US" w:eastAsia="zh-CN"/>
              </w:rPr>
              <w:t>坐标108.681366</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34.360389</w:t>
            </w:r>
            <w:r>
              <w:rPr>
                <w:rFonts w:hint="eastAsia" w:ascii="Times New Roman" w:hAnsi="Times New Roman" w:cs="Times New Roman"/>
                <w:color w:val="auto"/>
                <w:sz w:val="24"/>
                <w:highlight w:val="none"/>
                <w:lang w:val="en-US"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auto"/>
              <w:rPr>
                <w:rFonts w:hint="default" w:ascii="Times New Roman" w:hAnsi="Times New Roman" w:cs="Times New Roman"/>
                <w:b/>
                <w:bCs/>
                <w:color w:val="auto"/>
                <w:sz w:val="24"/>
                <w:highlight w:val="none"/>
              </w:rPr>
            </w:pPr>
            <w:r>
              <w:rPr>
                <w:rFonts w:hint="eastAsia" w:ascii="Times New Roman" w:hAnsi="Times New Roman" w:cs="Times New Roman"/>
                <w:b/>
                <w:bCs/>
                <w:color w:val="auto"/>
                <w:sz w:val="24"/>
                <w:highlight w:val="none"/>
                <w:lang w:val="en-US" w:eastAsia="zh-CN"/>
              </w:rPr>
              <w:t>2.</w:t>
            </w:r>
            <w:r>
              <w:rPr>
                <w:rFonts w:hint="default" w:ascii="Times New Roman" w:hAnsi="Times New Roman" w:cs="Times New Roman"/>
                <w:b/>
                <w:bCs/>
                <w:color w:val="auto"/>
                <w:sz w:val="24"/>
                <w:highlight w:val="none"/>
              </w:rPr>
              <w:t>3、</w:t>
            </w:r>
            <w:r>
              <w:rPr>
                <w:rFonts w:hint="eastAsia" w:eastAsia="黑体" w:cs="Times New Roman"/>
                <w:color w:val="auto"/>
                <w:sz w:val="24"/>
                <w:szCs w:val="24"/>
                <w:lang w:val="en-US" w:eastAsia="zh-CN"/>
              </w:rPr>
              <w:t>扩建</w:t>
            </w:r>
            <w:r>
              <w:rPr>
                <w:rFonts w:hint="default" w:ascii="Times New Roman" w:hAnsi="Times New Roman" w:eastAsia="黑体" w:cs="Times New Roman"/>
                <w:color w:val="auto"/>
                <w:sz w:val="24"/>
                <w:szCs w:val="24"/>
                <w:lang w:val="en-US" w:eastAsia="zh-CN"/>
              </w:rPr>
              <w:t>项目工程组成</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b/>
                <w:bCs/>
                <w:color w:val="auto"/>
                <w:sz w:val="24"/>
                <w:highlight w:val="none"/>
              </w:rPr>
            </w:pPr>
            <w:r>
              <w:rPr>
                <w:rFonts w:hint="eastAsia" w:ascii="Times New Roman" w:hAnsi="Times New Roman" w:cs="Times New Roman"/>
                <w:iCs/>
                <w:color w:val="auto"/>
                <w:sz w:val="24"/>
                <w:highlight w:val="none"/>
                <w:lang w:eastAsia="zh-CN"/>
              </w:rPr>
              <w:t>扩建</w:t>
            </w:r>
            <w:r>
              <w:rPr>
                <w:rFonts w:hint="default" w:ascii="Times New Roman" w:hAnsi="Times New Roman" w:cs="Times New Roman"/>
                <w:iCs/>
                <w:color w:val="auto"/>
                <w:sz w:val="24"/>
                <w:highlight w:val="none"/>
              </w:rPr>
              <w:t>项目主要建设内容包括</w:t>
            </w:r>
            <w:r>
              <w:rPr>
                <w:rFonts w:hint="default" w:ascii="Times New Roman" w:hAnsi="Times New Roman" w:cs="Times New Roman"/>
                <w:bCs/>
                <w:iCs/>
                <w:color w:val="auto"/>
                <w:sz w:val="24"/>
                <w:highlight w:val="none"/>
              </w:rPr>
              <w:t>主体工程、辅助工程、公用工程、环保工程</w:t>
            </w:r>
            <w:r>
              <w:rPr>
                <w:rFonts w:hint="default" w:ascii="Times New Roman" w:hAnsi="Times New Roman" w:cs="Times New Roman"/>
                <w:color w:val="auto"/>
                <w:sz w:val="24"/>
                <w:highlight w:val="none"/>
              </w:rPr>
              <w:t>。建设项目组成见</w:t>
            </w:r>
            <w:r>
              <w:rPr>
                <w:rFonts w:hint="eastAsia" w:ascii="Times New Roman" w:hAnsi="Times New Roman" w:cs="Times New Roman"/>
                <w:color w:val="auto"/>
                <w:sz w:val="24"/>
                <w:highlight w:val="none"/>
                <w:lang w:eastAsia="zh-CN"/>
              </w:rPr>
              <w:t>下</w:t>
            </w:r>
            <w:r>
              <w:rPr>
                <w:rFonts w:hint="default" w:ascii="Times New Roman" w:hAnsi="Times New Roman" w:cs="Times New Roman"/>
                <w:color w:val="auto"/>
                <w:sz w:val="24"/>
                <w:highlight w:val="none"/>
              </w:rPr>
              <w:t>表。</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 xml:space="preserve">6 </w:t>
            </w:r>
            <w:r>
              <w:rPr>
                <w:rFonts w:hint="default" w:ascii="Times New Roman" w:hAnsi="Times New Roman" w:eastAsia="黑体" w:cs="Times New Roman"/>
                <w:bCs/>
                <w:color w:val="auto"/>
                <w:sz w:val="24"/>
                <w:szCs w:val="24"/>
                <w:lang w:val="en-US" w:eastAsia="zh-CN"/>
              </w:rPr>
              <w:t xml:space="preserve"> </w:t>
            </w:r>
            <w:r>
              <w:rPr>
                <w:rFonts w:hint="eastAsia" w:ascii="Times New Roman" w:hAnsi="Times New Roman" w:eastAsia="黑体" w:cs="Times New Roman"/>
                <w:bCs/>
                <w:color w:val="auto"/>
                <w:sz w:val="24"/>
                <w:szCs w:val="24"/>
                <w:lang w:val="en-US" w:eastAsia="zh-CN"/>
              </w:rPr>
              <w:t>扩建</w:t>
            </w:r>
            <w:r>
              <w:rPr>
                <w:rFonts w:hint="default" w:ascii="Times New Roman" w:hAnsi="Times New Roman" w:eastAsia="黑体" w:cs="Times New Roman"/>
                <w:bCs/>
                <w:color w:val="auto"/>
                <w:sz w:val="24"/>
                <w:szCs w:val="24"/>
                <w:lang w:val="en-US" w:eastAsia="zh-CN"/>
              </w:rPr>
              <w:t>项目组成一览表</w:t>
            </w:r>
          </w:p>
          <w:tbl>
            <w:tblPr>
              <w:tblStyle w:val="30"/>
              <w:tblW w:w="873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autofit"/>
              <w:tblCellMar>
                <w:top w:w="0" w:type="dxa"/>
                <w:left w:w="57" w:type="dxa"/>
                <w:bottom w:w="0" w:type="dxa"/>
                <w:right w:w="57" w:type="dxa"/>
              </w:tblCellMar>
            </w:tblPr>
            <w:tblGrid>
              <w:gridCol w:w="1101"/>
              <w:gridCol w:w="1443"/>
              <w:gridCol w:w="4523"/>
              <w:gridCol w:w="166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57" w:type="dxa"/>
                  <w:bottom w:w="0" w:type="dxa"/>
                  <w:right w:w="57" w:type="dxa"/>
                </w:tblCellMar>
              </w:tblPrEx>
              <w:trPr>
                <w:trHeight w:val="90" w:hRule="atLeast"/>
                <w:jc w:val="center"/>
              </w:trPr>
              <w:tc>
                <w:tcPr>
                  <w:tcW w:w="11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cs="Times New Roman"/>
                      <w:b/>
                      <w:bCs/>
                      <w:color w:val="auto"/>
                      <w:szCs w:val="21"/>
                      <w:highlight w:val="none"/>
                      <w:lang w:bidi="ar"/>
                    </w:rPr>
                    <w:t>工程分类</w:t>
                  </w:r>
                </w:p>
              </w:tc>
              <w:tc>
                <w:tcPr>
                  <w:tcW w:w="14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cs="Times New Roman"/>
                      <w:b/>
                      <w:bCs/>
                      <w:color w:val="auto"/>
                      <w:szCs w:val="21"/>
                      <w:highlight w:val="none"/>
                    </w:rPr>
                    <w:t>工程系统</w:t>
                  </w:r>
                </w:p>
              </w:tc>
              <w:tc>
                <w:tcPr>
                  <w:tcW w:w="45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cs="Times New Roman"/>
                      <w:b/>
                      <w:bCs/>
                      <w:color w:val="auto"/>
                      <w:szCs w:val="21"/>
                      <w:highlight w:val="none"/>
                      <w:lang w:bidi="ar"/>
                    </w:rPr>
                    <w:t>建设内容</w:t>
                  </w:r>
                </w:p>
              </w:tc>
              <w:tc>
                <w:tcPr>
                  <w:tcW w:w="16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cs="Times New Roman"/>
                      <w:b/>
                      <w:bCs/>
                      <w:color w:val="auto"/>
                      <w:szCs w:val="21"/>
                      <w:highlight w:val="none"/>
                      <w:lang w:bidi="ar"/>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3" w:hRule="atLeast"/>
                <w:jc w:val="center"/>
              </w:trPr>
              <w:tc>
                <w:tcPr>
                  <w:tcW w:w="1101"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主体工程</w:t>
                  </w:r>
                </w:p>
              </w:tc>
              <w:tc>
                <w:tcPr>
                  <w:tcW w:w="14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highlight w:val="none"/>
                      <w:lang w:val="en-US" w:eastAsia="zh-CN" w:bidi="ar"/>
                    </w:rPr>
                    <w:t>生产车间</w:t>
                  </w:r>
                </w:p>
              </w:tc>
              <w:tc>
                <w:tcPr>
                  <w:tcW w:w="45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szCs w:val="21"/>
                      <w:highlight w:val="none"/>
                      <w:lang w:eastAsia="zh-CN" w:bidi="ar"/>
                    </w:rPr>
                    <w:t>建筑面积约</w:t>
                  </w:r>
                  <w:r>
                    <w:rPr>
                      <w:rFonts w:hint="eastAsia" w:ascii="Times New Roman" w:hAnsi="Times New Roman" w:cs="Times New Roman"/>
                      <w:color w:val="auto"/>
                      <w:szCs w:val="21"/>
                      <w:highlight w:val="none"/>
                      <w:lang w:val="en-US" w:eastAsia="zh-CN" w:bidi="ar"/>
                    </w:rPr>
                    <w:t>2000</w:t>
                  </w:r>
                  <w:r>
                    <w:rPr>
                      <w:rFonts w:hint="default" w:ascii="Times New Roman" w:hAnsi="Times New Roman" w:cs="Times New Roman"/>
                      <w:color w:val="auto"/>
                      <w:szCs w:val="21"/>
                      <w:highlight w:val="none"/>
                      <w:lang w:val="en-US" w:eastAsia="zh-CN" w:bidi="ar"/>
                    </w:rPr>
                    <w:t>m</w:t>
                  </w:r>
                  <w:r>
                    <w:rPr>
                      <w:rFonts w:hint="default" w:ascii="Times New Roman" w:hAnsi="Times New Roman" w:cs="Times New Roman"/>
                      <w:color w:val="auto"/>
                      <w:szCs w:val="21"/>
                      <w:highlight w:val="none"/>
                      <w:vertAlign w:val="superscript"/>
                      <w:lang w:val="en-US" w:eastAsia="zh-CN" w:bidi="ar"/>
                    </w:rPr>
                    <w:t>2</w:t>
                  </w:r>
                  <w:r>
                    <w:rPr>
                      <w:rFonts w:hint="default" w:ascii="Times New Roman" w:hAnsi="Times New Roman" w:cs="Times New Roman"/>
                      <w:color w:val="auto"/>
                      <w:szCs w:val="21"/>
                      <w:highlight w:val="none"/>
                      <w:lang w:val="en-US" w:eastAsia="zh-CN" w:bidi="ar"/>
                    </w:rPr>
                    <w:t>，</w:t>
                  </w:r>
                  <w:r>
                    <w:rPr>
                      <w:rFonts w:hint="eastAsia" w:ascii="Times New Roman" w:hAnsi="Times New Roman" w:cs="Times New Roman"/>
                      <w:color w:val="auto"/>
                      <w:szCs w:val="21"/>
                      <w:highlight w:val="none"/>
                      <w:lang w:val="en-US" w:eastAsia="zh-CN" w:bidi="ar"/>
                    </w:rPr>
                    <w:t>彩钢结构，主要包括压扁区域、成型区域、热处理、抛光区域等</w:t>
                  </w:r>
                </w:p>
              </w:tc>
              <w:tc>
                <w:tcPr>
                  <w:tcW w:w="16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lang w:val="en-US" w:eastAsia="zh-CN"/>
                    </w:rPr>
                  </w:pPr>
                  <w:r>
                    <w:rPr>
                      <w:rFonts w:hint="eastAsia" w:ascii="Times New Roman" w:hAnsi="Times New Roman" w:eastAsia="宋体" w:cs="Times New Roman"/>
                      <w:color w:val="auto"/>
                      <w:szCs w:val="21"/>
                      <w:highlight w:val="none"/>
                      <w:lang w:eastAsia="zh-CN" w:bidi="ar"/>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101"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辅助工程</w:t>
                  </w:r>
                </w:p>
              </w:tc>
              <w:tc>
                <w:tcPr>
                  <w:tcW w:w="14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highlight w:val="none"/>
                      <w:lang w:val="en-US"/>
                    </w:rPr>
                  </w:pPr>
                  <w:r>
                    <w:rPr>
                      <w:rFonts w:hint="eastAsia" w:ascii="Times New Roman" w:hAnsi="Times New Roman" w:cs="Times New Roman"/>
                      <w:color w:val="auto"/>
                      <w:szCs w:val="21"/>
                      <w:highlight w:val="none"/>
                      <w:lang w:eastAsia="zh-CN" w:bidi="ar"/>
                    </w:rPr>
                    <w:t>库房</w:t>
                  </w:r>
                </w:p>
              </w:tc>
              <w:tc>
                <w:tcPr>
                  <w:tcW w:w="45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eastAsia="zh-CN" w:bidi="ar"/>
                    </w:rPr>
                    <w:t>位于生产车间抛光区域二楼，建筑面积约</w:t>
                  </w:r>
                  <w:r>
                    <w:rPr>
                      <w:rFonts w:hint="eastAsia" w:ascii="Times New Roman" w:hAnsi="Times New Roman" w:cs="Times New Roman"/>
                      <w:color w:val="auto"/>
                      <w:szCs w:val="21"/>
                      <w:highlight w:val="none"/>
                      <w:lang w:val="en-US" w:eastAsia="zh-CN" w:bidi="ar"/>
                    </w:rPr>
                    <w:t>220</w:t>
                  </w:r>
                  <w:r>
                    <w:rPr>
                      <w:rFonts w:hint="default" w:ascii="Times New Roman" w:hAnsi="Times New Roman" w:cs="Times New Roman"/>
                      <w:color w:val="auto"/>
                      <w:szCs w:val="21"/>
                      <w:highlight w:val="none"/>
                      <w:lang w:val="en-US" w:eastAsia="zh-CN" w:bidi="ar"/>
                    </w:rPr>
                    <w:t>m</w:t>
                  </w:r>
                  <w:r>
                    <w:rPr>
                      <w:rFonts w:hint="default" w:ascii="Times New Roman" w:hAnsi="Times New Roman" w:cs="Times New Roman"/>
                      <w:color w:val="auto"/>
                      <w:szCs w:val="21"/>
                      <w:highlight w:val="none"/>
                      <w:vertAlign w:val="superscript"/>
                      <w:lang w:val="en-US" w:eastAsia="zh-CN" w:bidi="ar"/>
                    </w:rPr>
                    <w:t>2</w:t>
                  </w:r>
                  <w:r>
                    <w:rPr>
                      <w:rFonts w:hint="default" w:ascii="Times New Roman" w:hAnsi="Times New Roman" w:cs="Times New Roman"/>
                      <w:color w:val="auto"/>
                      <w:szCs w:val="21"/>
                      <w:highlight w:val="none"/>
                      <w:lang w:val="en-US" w:eastAsia="zh-CN" w:bidi="ar"/>
                    </w:rPr>
                    <w:t>，</w:t>
                  </w:r>
                  <w:r>
                    <w:rPr>
                      <w:rFonts w:hint="eastAsia" w:ascii="Times New Roman" w:hAnsi="Times New Roman" w:cs="Times New Roman"/>
                      <w:color w:val="auto"/>
                      <w:szCs w:val="21"/>
                      <w:highlight w:val="none"/>
                      <w:lang w:eastAsia="zh-CN" w:bidi="ar"/>
                    </w:rPr>
                    <w:t>彩钢结构</w:t>
                  </w:r>
                </w:p>
              </w:tc>
              <w:tc>
                <w:tcPr>
                  <w:tcW w:w="16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szCs w:val="21"/>
                      <w:highlight w:val="none"/>
                      <w:lang w:eastAsia="zh-CN"/>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10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0"/>
                      <w:szCs w:val="20"/>
                    </w:rPr>
                  </w:pPr>
                </w:p>
              </w:tc>
              <w:tc>
                <w:tcPr>
                  <w:tcW w:w="14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highlight w:val="none"/>
                      <w:lang w:eastAsia="zh-CN" w:bidi="ar"/>
                    </w:rPr>
                    <w:t>办公室</w:t>
                  </w:r>
                </w:p>
              </w:tc>
              <w:tc>
                <w:tcPr>
                  <w:tcW w:w="45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highlight w:val="none"/>
                      <w:lang w:eastAsia="zh-CN" w:bidi="ar"/>
                    </w:rPr>
                    <w:t>租赁空压机厂内办公楼四楼作为办公室，建筑面积约</w:t>
                  </w:r>
                  <w:r>
                    <w:rPr>
                      <w:rFonts w:hint="eastAsia" w:ascii="Times New Roman" w:hAnsi="Times New Roman" w:cs="Times New Roman"/>
                      <w:color w:val="auto"/>
                      <w:szCs w:val="21"/>
                      <w:highlight w:val="none"/>
                      <w:lang w:val="en-US" w:eastAsia="zh-CN" w:bidi="ar"/>
                    </w:rPr>
                    <w:t>200</w:t>
                  </w:r>
                  <w:r>
                    <w:rPr>
                      <w:rFonts w:hint="default" w:ascii="Times New Roman" w:hAnsi="Times New Roman" w:cs="Times New Roman"/>
                      <w:color w:val="auto"/>
                      <w:szCs w:val="21"/>
                      <w:highlight w:val="none"/>
                      <w:lang w:val="en-US" w:eastAsia="zh-CN" w:bidi="ar"/>
                    </w:rPr>
                    <w:t>m</w:t>
                  </w:r>
                  <w:r>
                    <w:rPr>
                      <w:rFonts w:hint="default" w:ascii="Times New Roman" w:hAnsi="Times New Roman" w:cs="Times New Roman"/>
                      <w:color w:val="auto"/>
                      <w:szCs w:val="21"/>
                      <w:highlight w:val="none"/>
                      <w:vertAlign w:val="superscript"/>
                      <w:lang w:val="en-US" w:eastAsia="zh-CN" w:bidi="ar"/>
                    </w:rPr>
                    <w:t>2</w:t>
                  </w:r>
                </w:p>
              </w:tc>
              <w:tc>
                <w:tcPr>
                  <w:tcW w:w="16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szCs w:val="21"/>
                      <w:highlight w:val="none"/>
                      <w:lang w:eastAsia="zh-CN"/>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1101"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公用工程</w:t>
                  </w:r>
                </w:p>
              </w:tc>
              <w:tc>
                <w:tcPr>
                  <w:tcW w:w="14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highlight w:val="none"/>
                      <w:lang w:bidi="ar"/>
                    </w:rPr>
                    <w:t>供水</w:t>
                  </w:r>
                </w:p>
              </w:tc>
              <w:tc>
                <w:tcPr>
                  <w:tcW w:w="45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kern w:val="0"/>
                      <w:szCs w:val="21"/>
                      <w:lang w:val="en-US" w:eastAsia="zh-CN"/>
                    </w:rPr>
                  </w:pPr>
                  <w:r>
                    <w:rPr>
                      <w:rFonts w:hint="default" w:ascii="Times New Roman" w:hAnsi="Times New Roman" w:cs="Times New Roman"/>
                      <w:color w:val="auto"/>
                      <w:szCs w:val="21"/>
                      <w:highlight w:val="none"/>
                      <w:lang w:eastAsia="zh-CN" w:bidi="ar"/>
                    </w:rPr>
                    <w:t>项目用水依托市政管网</w:t>
                  </w:r>
                </w:p>
              </w:tc>
              <w:tc>
                <w:tcPr>
                  <w:tcW w:w="16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szCs w:val="21"/>
                      <w:highlight w:val="none"/>
                      <w:lang w:eastAsia="zh-CN"/>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10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0"/>
                      <w:szCs w:val="20"/>
                    </w:rPr>
                  </w:pPr>
                </w:p>
              </w:tc>
              <w:tc>
                <w:tcPr>
                  <w:tcW w:w="14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highlight w:val="none"/>
                      <w:lang w:bidi="ar"/>
                    </w:rPr>
                    <w:t>排水</w:t>
                  </w:r>
                </w:p>
              </w:tc>
              <w:tc>
                <w:tcPr>
                  <w:tcW w:w="45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szCs w:val="21"/>
                      <w:lang w:val="en-US" w:eastAsia="zh-CN"/>
                    </w:rPr>
                  </w:pPr>
                  <w:r>
                    <w:rPr>
                      <w:rFonts w:hint="eastAsia" w:ascii="Times New Roman" w:hAnsi="Times New Roman" w:eastAsia="宋体" w:cs="Times New Roman"/>
                      <w:color w:val="auto"/>
                      <w:szCs w:val="21"/>
                      <w:highlight w:val="none"/>
                      <w:lang w:eastAsia="zh-CN" w:bidi="ar"/>
                    </w:rPr>
                    <w:t>依托空压机厂内化粪池</w:t>
                  </w:r>
                </w:p>
              </w:tc>
              <w:tc>
                <w:tcPr>
                  <w:tcW w:w="16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cs="Times New Roman"/>
                      <w:color w:val="auto"/>
                      <w:szCs w:val="21"/>
                      <w:highlight w:val="none"/>
                      <w:lang w:eastAsia="zh-CN"/>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10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0"/>
                      <w:szCs w:val="20"/>
                    </w:rPr>
                  </w:pPr>
                </w:p>
              </w:tc>
              <w:tc>
                <w:tcPr>
                  <w:tcW w:w="14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highlight w:val="none"/>
                      <w:lang w:bidi="ar"/>
                    </w:rPr>
                    <w:t>供电</w:t>
                  </w:r>
                </w:p>
              </w:tc>
              <w:tc>
                <w:tcPr>
                  <w:tcW w:w="45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kern w:val="0"/>
                      <w:szCs w:val="21"/>
                      <w:lang w:val="en-US" w:eastAsia="zh-CN"/>
                    </w:rPr>
                  </w:pPr>
                  <w:r>
                    <w:rPr>
                      <w:rFonts w:hint="default" w:ascii="Times New Roman" w:hAnsi="Times New Roman" w:cs="Times New Roman"/>
                      <w:color w:val="auto"/>
                      <w:szCs w:val="21"/>
                      <w:highlight w:val="none"/>
                      <w:lang w:bidi="ar"/>
                    </w:rPr>
                    <w:t>采用区域市政电网供电</w:t>
                  </w:r>
                </w:p>
              </w:tc>
              <w:tc>
                <w:tcPr>
                  <w:tcW w:w="16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cs="Times New Roman"/>
                      <w:color w:val="auto"/>
                      <w:szCs w:val="21"/>
                      <w:highlight w:val="none"/>
                      <w:lang w:eastAsia="zh-CN"/>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10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0"/>
                      <w:szCs w:val="20"/>
                    </w:rPr>
                  </w:pPr>
                </w:p>
              </w:tc>
              <w:tc>
                <w:tcPr>
                  <w:tcW w:w="14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cs="Times New Roman"/>
                      <w:color w:val="auto"/>
                      <w:szCs w:val="21"/>
                      <w:highlight w:val="none"/>
                      <w:lang w:bidi="ar"/>
                    </w:rPr>
                    <w:t>供暖/制冷</w:t>
                  </w:r>
                </w:p>
              </w:tc>
              <w:tc>
                <w:tcPr>
                  <w:tcW w:w="45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Cs w:val="21"/>
                      <w:highlight w:val="none"/>
                      <w:lang w:bidi="ar"/>
                    </w:rPr>
                    <w:t>项目采用分体式空调取暖及制冷</w:t>
                  </w:r>
                </w:p>
              </w:tc>
              <w:tc>
                <w:tcPr>
                  <w:tcW w:w="16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cs="Times New Roman"/>
                      <w:color w:val="auto"/>
                      <w:szCs w:val="21"/>
                      <w:highlight w:val="none"/>
                      <w:lang w:eastAsia="zh-CN"/>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01" w:type="dxa"/>
                  <w:vMerge w:val="restart"/>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0"/>
                      <w:szCs w:val="20"/>
                    </w:rPr>
                  </w:pPr>
                  <w:r>
                    <w:rPr>
                      <w:rFonts w:hint="default" w:ascii="Times New Roman" w:hAnsi="Times New Roman" w:eastAsia="宋体" w:cs="Times New Roman"/>
                      <w:color w:val="auto"/>
                      <w:kern w:val="2"/>
                      <w:sz w:val="21"/>
                      <w:szCs w:val="21"/>
                      <w:lang w:val="en-US" w:eastAsia="zh-CN" w:bidi="ar"/>
                    </w:rPr>
                    <w:t>环保工程</w:t>
                  </w:r>
                </w:p>
              </w:tc>
              <w:tc>
                <w:tcPr>
                  <w:tcW w:w="144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废气</w:t>
                  </w:r>
                </w:p>
              </w:tc>
              <w:tc>
                <w:tcPr>
                  <w:tcW w:w="45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szCs w:val="21"/>
                      <w:lang w:val="en-US" w:eastAsia="zh-CN"/>
                    </w:rPr>
                    <w:t>水喷淋净化器+复合式活性炭等离子一体机+10</w:t>
                  </w:r>
                  <w:r>
                    <w:rPr>
                      <w:rFonts w:hint="default" w:ascii="Times New Roman" w:hAnsi="Times New Roman" w:eastAsia="宋体" w:cs="Times New Roman"/>
                      <w:bCs/>
                      <w:color w:val="auto"/>
                      <w:kern w:val="2"/>
                      <w:sz w:val="21"/>
                      <w:szCs w:val="21"/>
                      <w:lang w:val="en-US" w:eastAsia="zh-CN" w:bidi="ar"/>
                    </w:rPr>
                    <w:t>m高排气筒</w:t>
                  </w:r>
                </w:p>
              </w:tc>
              <w:tc>
                <w:tcPr>
                  <w:tcW w:w="16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cs="Times New Roman"/>
                      <w:color w:val="auto"/>
                      <w:szCs w:val="21"/>
                      <w:highlight w:val="none"/>
                      <w:lang w:eastAsia="zh-CN"/>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25" w:hRule="atLeast"/>
                <w:jc w:val="center"/>
              </w:trPr>
              <w:tc>
                <w:tcPr>
                  <w:tcW w:w="110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0"/>
                      <w:szCs w:val="20"/>
                    </w:rPr>
                  </w:pPr>
                </w:p>
              </w:tc>
              <w:tc>
                <w:tcPr>
                  <w:tcW w:w="1443"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废水</w:t>
                  </w:r>
                </w:p>
              </w:tc>
              <w:tc>
                <w:tcPr>
                  <w:tcW w:w="45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szCs w:val="21"/>
                      <w:lang w:val="en-US" w:eastAsia="zh-CN"/>
                    </w:rPr>
                  </w:pPr>
                  <w:r>
                    <w:rPr>
                      <w:rFonts w:hint="eastAsia" w:ascii="Times New Roman" w:hAnsi="Times New Roman" w:cs="Times New Roman"/>
                      <w:color w:val="auto"/>
                      <w:kern w:val="0"/>
                      <w:szCs w:val="21"/>
                      <w:lang w:val="en-US" w:eastAsia="zh-CN"/>
                    </w:rPr>
                    <w:t>生活污水：依托空压机厂内化粪池1座</w:t>
                  </w:r>
                  <w:r>
                    <w:rPr>
                      <w:rFonts w:hint="eastAsia" w:ascii="Times New Roman" w:hAnsi="Times New Roman" w:cs="Times New Roman"/>
                      <w:color w:val="auto"/>
                      <w:kern w:val="0"/>
                      <w:szCs w:val="21"/>
                      <w:highlight w:val="none"/>
                      <w:lang w:val="en-US" w:eastAsia="zh-CN"/>
                    </w:rPr>
                    <w:t>50m</w:t>
                  </w:r>
                  <w:r>
                    <w:rPr>
                      <w:rFonts w:hint="eastAsia" w:ascii="Times New Roman" w:hAnsi="Times New Roman" w:cs="Times New Roman"/>
                      <w:color w:val="auto"/>
                      <w:kern w:val="0"/>
                      <w:szCs w:val="21"/>
                      <w:highlight w:val="none"/>
                      <w:vertAlign w:val="superscript"/>
                      <w:lang w:val="en-US" w:eastAsia="zh-CN"/>
                    </w:rPr>
                    <w:t>3</w:t>
                  </w:r>
                </w:p>
              </w:tc>
              <w:tc>
                <w:tcPr>
                  <w:tcW w:w="16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bCs/>
                      <w:color w:val="auto"/>
                      <w:kern w:val="2"/>
                      <w:sz w:val="21"/>
                      <w:szCs w:val="21"/>
                      <w:lang w:val="en-US" w:eastAsia="zh-CN" w:bidi="ar"/>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18" w:hRule="atLeast"/>
                <w:jc w:val="center"/>
              </w:trPr>
              <w:tc>
                <w:tcPr>
                  <w:tcW w:w="110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0"/>
                      <w:szCs w:val="20"/>
                    </w:rPr>
                  </w:pPr>
                </w:p>
              </w:tc>
              <w:tc>
                <w:tcPr>
                  <w:tcW w:w="1443"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szCs w:val="21"/>
                      <w:lang w:val="en-US" w:eastAsia="zh-CN"/>
                    </w:rPr>
                  </w:pPr>
                </w:p>
              </w:tc>
              <w:tc>
                <w:tcPr>
                  <w:tcW w:w="45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生产废水：设置</w:t>
                  </w:r>
                  <w:r>
                    <w:rPr>
                      <w:rFonts w:hint="eastAsia" w:ascii="Times New Roman" w:hAnsi="Times New Roman" w:eastAsia="宋体" w:cs="Times New Roman"/>
                      <w:bCs/>
                      <w:color w:val="auto"/>
                      <w:kern w:val="2"/>
                      <w:sz w:val="21"/>
                      <w:szCs w:val="21"/>
                      <w:lang w:val="en-US" w:eastAsia="zh-CN" w:bidi="ar"/>
                    </w:rPr>
                    <w:t>水处理设备1套（絮凝沉淀+活性炭吸附）</w:t>
                  </w:r>
                </w:p>
              </w:tc>
              <w:tc>
                <w:tcPr>
                  <w:tcW w:w="16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bCs/>
                      <w:color w:val="auto"/>
                      <w:kern w:val="2"/>
                      <w:sz w:val="21"/>
                      <w:szCs w:val="21"/>
                      <w:lang w:val="en-US" w:eastAsia="zh-CN" w:bidi="ar"/>
                    </w:rPr>
                  </w:pPr>
                  <w:r>
                    <w:rPr>
                      <w:rFonts w:hint="eastAsia" w:ascii="Times New Roman" w:hAnsi="Times New Roman" w:cs="Times New Roman"/>
                      <w:color w:val="auto"/>
                      <w:szCs w:val="21"/>
                      <w:highlight w:val="none"/>
                      <w:lang w:eastAsia="zh-CN"/>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87" w:hRule="atLeast"/>
                <w:jc w:val="center"/>
              </w:trPr>
              <w:tc>
                <w:tcPr>
                  <w:tcW w:w="110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0"/>
                      <w:szCs w:val="20"/>
                    </w:rPr>
                  </w:pPr>
                </w:p>
              </w:tc>
              <w:tc>
                <w:tcPr>
                  <w:tcW w:w="144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噪声</w:t>
                  </w:r>
                </w:p>
              </w:tc>
              <w:tc>
                <w:tcPr>
                  <w:tcW w:w="452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选用低噪声设备，采取减振、隔声等降噪措施</w:t>
                  </w:r>
                </w:p>
              </w:tc>
              <w:tc>
                <w:tcPr>
                  <w:tcW w:w="166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szCs w:val="21"/>
                      <w:highlight w:val="none"/>
                      <w:lang w:eastAsia="zh-CN"/>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60" w:hRule="atLeast"/>
                <w:jc w:val="center"/>
              </w:trPr>
              <w:tc>
                <w:tcPr>
                  <w:tcW w:w="110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0"/>
                      <w:szCs w:val="20"/>
                    </w:rPr>
                  </w:pPr>
                </w:p>
              </w:tc>
              <w:tc>
                <w:tcPr>
                  <w:tcW w:w="1443"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固体废物</w:t>
                  </w:r>
                </w:p>
              </w:tc>
              <w:tc>
                <w:tcPr>
                  <w:tcW w:w="452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生活垃圾集中收集装置</w:t>
                  </w:r>
                </w:p>
              </w:tc>
              <w:tc>
                <w:tcPr>
                  <w:tcW w:w="166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szCs w:val="21"/>
                      <w:highlight w:val="none"/>
                      <w:lang w:eastAsia="zh-CN"/>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60" w:hRule="atLeast"/>
                <w:jc w:val="center"/>
              </w:trPr>
              <w:tc>
                <w:tcPr>
                  <w:tcW w:w="110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0"/>
                      <w:szCs w:val="20"/>
                    </w:rPr>
                  </w:pPr>
                </w:p>
              </w:tc>
              <w:tc>
                <w:tcPr>
                  <w:tcW w:w="1443"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p>
              </w:tc>
              <w:tc>
                <w:tcPr>
                  <w:tcW w:w="452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highlight w:val="none"/>
                      <w:lang w:val="en-US" w:eastAsia="zh-CN" w:bidi="ar"/>
                    </w:rPr>
                    <w:t>一般固体废物集中收</w:t>
                  </w:r>
                  <w:r>
                    <w:rPr>
                      <w:rFonts w:hint="eastAsia" w:ascii="Times New Roman" w:hAnsi="Times New Roman" w:eastAsia="宋体" w:cs="Times New Roman"/>
                      <w:color w:val="auto"/>
                      <w:kern w:val="2"/>
                      <w:sz w:val="21"/>
                      <w:szCs w:val="21"/>
                      <w:lang w:val="en-US" w:eastAsia="zh-CN" w:bidi="ar"/>
                    </w:rPr>
                    <w:t>集外售处置</w:t>
                  </w:r>
                </w:p>
              </w:tc>
              <w:tc>
                <w:tcPr>
                  <w:tcW w:w="166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szCs w:val="21"/>
                      <w:highlight w:val="none"/>
                      <w:lang w:eastAsia="zh-CN"/>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0" w:hRule="atLeast"/>
                <w:jc w:val="center"/>
              </w:trPr>
              <w:tc>
                <w:tcPr>
                  <w:tcW w:w="110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0"/>
                      <w:szCs w:val="20"/>
                    </w:rPr>
                  </w:pPr>
                </w:p>
              </w:tc>
              <w:tc>
                <w:tcPr>
                  <w:tcW w:w="1443"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p>
              </w:tc>
              <w:tc>
                <w:tcPr>
                  <w:tcW w:w="452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危险废物收集暂存于危废暂存间，委托有资质单位进行处理</w:t>
                  </w:r>
                </w:p>
              </w:tc>
              <w:tc>
                <w:tcPr>
                  <w:tcW w:w="166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szCs w:val="21"/>
                      <w:highlight w:val="none"/>
                      <w:lang w:eastAsia="zh-CN"/>
                    </w:rPr>
                    <w:t>已建</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黑体" w:cs="Times New Roman"/>
                <w:color w:val="auto"/>
                <w:sz w:val="24"/>
                <w:szCs w:val="24"/>
                <w:lang w:val="en-US"/>
              </w:rPr>
            </w:pPr>
            <w:r>
              <w:rPr>
                <w:rFonts w:hint="eastAsia" w:ascii="Times New Roman" w:hAnsi="Times New Roman" w:eastAsia="黑体" w:cs="Times New Roman"/>
                <w:color w:val="auto"/>
                <w:kern w:val="2"/>
                <w:sz w:val="24"/>
                <w:szCs w:val="24"/>
                <w:lang w:val="en-US" w:eastAsia="zh-CN" w:bidi="ar"/>
              </w:rPr>
              <w:t>2.4、扩建</w:t>
            </w:r>
            <w:r>
              <w:rPr>
                <w:rFonts w:hint="default" w:ascii="Times New Roman" w:hAnsi="Times New Roman" w:eastAsia="黑体" w:cs="Times New Roman"/>
                <w:color w:val="auto"/>
                <w:kern w:val="2"/>
                <w:sz w:val="24"/>
                <w:szCs w:val="24"/>
                <w:lang w:val="en-US" w:eastAsia="zh-CN" w:bidi="ar"/>
              </w:rPr>
              <w:t>项目产品方案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2"/>
              <w:jc w:val="both"/>
              <w:textAlignment w:val="auto"/>
              <w:rPr>
                <w:rFonts w:hint="default" w:ascii="Times New Roman" w:hAnsi="Times New Roman" w:eastAsia="黑体" w:cs="Times New Roman"/>
                <w:color w:val="auto"/>
                <w:kern w:val="0"/>
                <w:sz w:val="24"/>
                <w:szCs w:val="24"/>
                <w:lang w:val="en-US"/>
              </w:rPr>
            </w:pPr>
            <w:r>
              <w:rPr>
                <w:rFonts w:hint="eastAsia" w:ascii="Times New Roman" w:hAnsi="Times New Roman" w:eastAsia="宋体" w:cs="Times New Roman"/>
                <w:color w:val="auto"/>
                <w:kern w:val="2"/>
                <w:sz w:val="24"/>
                <w:szCs w:val="24"/>
                <w:lang w:val="en-US" w:eastAsia="zh-CN" w:bidi="ar"/>
              </w:rPr>
              <w:t>本</w:t>
            </w:r>
            <w:r>
              <w:rPr>
                <w:rFonts w:hint="default" w:ascii="Times New Roman" w:hAnsi="Times New Roman" w:eastAsia="宋体" w:cs="Times New Roman"/>
                <w:color w:val="auto"/>
                <w:kern w:val="2"/>
                <w:sz w:val="24"/>
                <w:szCs w:val="24"/>
                <w:lang w:val="en-US" w:eastAsia="zh-CN" w:bidi="ar"/>
              </w:rPr>
              <w:t>项目产品为</w:t>
            </w:r>
            <w:r>
              <w:rPr>
                <w:rFonts w:hint="eastAsia" w:ascii="Times New Roman" w:hAnsi="Times New Roman" w:eastAsia="宋体" w:cs="Times New Roman"/>
                <w:color w:val="auto"/>
                <w:kern w:val="2"/>
                <w:sz w:val="24"/>
                <w:szCs w:val="24"/>
                <w:lang w:val="en-US" w:eastAsia="zh-CN" w:bidi="ar"/>
              </w:rPr>
              <w:t>钢丝圈</w:t>
            </w:r>
            <w:r>
              <w:rPr>
                <w:rFonts w:hint="default" w:ascii="Times New Roman" w:hAnsi="Times New Roman" w:eastAsia="宋体" w:cs="Times New Roman"/>
                <w:color w:val="auto"/>
                <w:kern w:val="2"/>
                <w:sz w:val="24"/>
                <w:szCs w:val="24"/>
                <w:lang w:val="en-US" w:eastAsia="zh-CN" w:bidi="ar"/>
              </w:rPr>
              <w:t>，项目具体产品方案见</w:t>
            </w:r>
            <w:r>
              <w:rPr>
                <w:rFonts w:hint="eastAsia" w:ascii="Times New Roman" w:hAnsi="Times New Roman" w:eastAsia="宋体" w:cs="Times New Roman"/>
                <w:color w:val="auto"/>
                <w:kern w:val="2"/>
                <w:sz w:val="24"/>
                <w:szCs w:val="24"/>
                <w:lang w:val="en-US" w:eastAsia="zh-CN" w:bidi="ar"/>
              </w:rPr>
              <w:t>下</w:t>
            </w:r>
            <w:r>
              <w:rPr>
                <w:rFonts w:hint="default" w:ascii="Times New Roman" w:hAnsi="Times New Roman" w:eastAsia="宋体" w:cs="Times New Roman"/>
                <w:color w:val="auto"/>
                <w:kern w:val="2"/>
                <w:sz w:val="24"/>
                <w:szCs w:val="24"/>
                <w:lang w:val="en-US" w:eastAsia="zh-CN" w:bidi="ar"/>
              </w:rPr>
              <w:t>表。</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 xml:space="preserve">7  </w:t>
            </w:r>
            <w:r>
              <w:rPr>
                <w:rFonts w:hint="default" w:ascii="Times New Roman" w:hAnsi="Times New Roman" w:eastAsia="黑体" w:cs="Times New Roman"/>
                <w:bCs/>
                <w:color w:val="auto"/>
                <w:sz w:val="24"/>
                <w:szCs w:val="24"/>
                <w:lang w:val="en-US" w:eastAsia="zh-CN"/>
              </w:rPr>
              <w:t>改扩建项目产品方案一览表</w:t>
            </w:r>
          </w:p>
          <w:tbl>
            <w:tblPr>
              <w:tblStyle w:val="3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599"/>
              <w:gridCol w:w="1591"/>
              <w:gridCol w:w="1330"/>
              <w:gridCol w:w="220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0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b/>
                      <w:bCs/>
                      <w:color w:val="auto"/>
                      <w:szCs w:val="21"/>
                      <w:lang w:val="en-US"/>
                    </w:rPr>
                  </w:pPr>
                  <w:r>
                    <w:rPr>
                      <w:rFonts w:hint="default" w:ascii="Times New Roman" w:hAnsi="Times New Roman" w:eastAsia="宋体" w:cs="Times New Roman"/>
                      <w:b/>
                      <w:bCs/>
                      <w:color w:val="auto"/>
                      <w:kern w:val="2"/>
                      <w:sz w:val="21"/>
                      <w:szCs w:val="21"/>
                      <w:lang w:val="en-US" w:eastAsia="zh-CN" w:bidi="ar"/>
                    </w:rPr>
                    <w:t>产品名称</w:t>
                  </w:r>
                </w:p>
              </w:tc>
              <w:tc>
                <w:tcPr>
                  <w:tcW w:w="9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b/>
                      <w:bCs/>
                      <w:color w:val="auto"/>
                      <w:szCs w:val="21"/>
                      <w:lang w:val="en-US"/>
                    </w:rPr>
                  </w:pPr>
                  <w:r>
                    <w:rPr>
                      <w:rFonts w:hint="default" w:ascii="Times New Roman" w:hAnsi="Times New Roman" w:eastAsia="宋体" w:cs="Times New Roman"/>
                      <w:b/>
                      <w:bCs/>
                      <w:color w:val="auto"/>
                      <w:kern w:val="2"/>
                      <w:sz w:val="21"/>
                      <w:szCs w:val="21"/>
                      <w:lang w:val="en-US" w:eastAsia="zh-CN" w:bidi="ar"/>
                    </w:rPr>
                    <w:t>产量</w:t>
                  </w:r>
                </w:p>
              </w:tc>
              <w:tc>
                <w:tcPr>
                  <w:tcW w:w="7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b/>
                      <w:bCs/>
                      <w:color w:val="auto"/>
                      <w:szCs w:val="21"/>
                      <w:lang w:val="en-US" w:eastAsia="zh-CN"/>
                    </w:rPr>
                  </w:pPr>
                  <w:r>
                    <w:rPr>
                      <w:rFonts w:hint="eastAsia" w:ascii="Times New Roman" w:hAnsi="Times New Roman" w:cs="Times New Roman"/>
                      <w:b/>
                      <w:bCs/>
                      <w:color w:val="auto"/>
                      <w:szCs w:val="21"/>
                      <w:lang w:val="en-US" w:eastAsia="zh-CN"/>
                    </w:rPr>
                    <w:t>单位</w:t>
                  </w:r>
                </w:p>
              </w:tc>
              <w:tc>
                <w:tcPr>
                  <w:tcW w:w="126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b/>
                      <w:bCs/>
                      <w:color w:val="auto"/>
                      <w:szCs w:val="21"/>
                      <w:lang w:val="en-US" w:eastAsia="zh-CN"/>
                    </w:rPr>
                  </w:pPr>
                  <w:r>
                    <w:rPr>
                      <w:rFonts w:hint="eastAsia" w:hAnsi="宋体"/>
                      <w:b/>
                      <w:bCs/>
                      <w:color w:val="auto"/>
                      <w:kern w:val="0"/>
                      <w:sz w:val="21"/>
                      <w:szCs w:val="21"/>
                      <w:lang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0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钢丝圈</w:t>
                  </w:r>
                </w:p>
              </w:tc>
              <w:tc>
                <w:tcPr>
                  <w:tcW w:w="9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bCs/>
                      <w:color w:val="auto"/>
                      <w:kern w:val="2"/>
                      <w:sz w:val="21"/>
                      <w:szCs w:val="21"/>
                      <w:lang w:val="en-US" w:eastAsia="zh-CN" w:bidi="ar"/>
                    </w:rPr>
                    <w:t>5万</w:t>
                  </w:r>
                </w:p>
              </w:tc>
              <w:tc>
                <w:tcPr>
                  <w:tcW w:w="7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bCs/>
                      <w:color w:val="auto"/>
                      <w:kern w:val="2"/>
                      <w:sz w:val="21"/>
                      <w:szCs w:val="21"/>
                      <w:lang w:val="en-US" w:eastAsia="zh-CN" w:bidi="ar"/>
                    </w:rPr>
                    <w:t>盒</w:t>
                  </w:r>
                  <w:r>
                    <w:rPr>
                      <w:rFonts w:hint="default" w:ascii="Times New Roman" w:hAnsi="Times New Roman" w:eastAsia="宋体" w:cs="Times New Roman"/>
                      <w:bCs/>
                      <w:color w:val="auto"/>
                      <w:kern w:val="2"/>
                      <w:sz w:val="21"/>
                      <w:szCs w:val="21"/>
                      <w:lang w:val="en-US" w:eastAsia="zh-CN" w:bidi="ar"/>
                    </w:rPr>
                    <w:t>/a</w:t>
                  </w:r>
                </w:p>
              </w:tc>
              <w:tc>
                <w:tcPr>
                  <w:tcW w:w="126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bCs/>
                      <w:color w:val="auto"/>
                      <w:szCs w:val="21"/>
                      <w:lang w:val="en-US" w:eastAsia="zh-CN"/>
                    </w:rPr>
                    <w:t>/</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黑体" w:cs="Times New Roman"/>
                <w:color w:val="auto"/>
                <w:sz w:val="24"/>
                <w:szCs w:val="24"/>
                <w:lang w:val="en-US"/>
              </w:rPr>
            </w:pPr>
            <w:r>
              <w:rPr>
                <w:rFonts w:hint="eastAsia" w:ascii="Times New Roman" w:hAnsi="Times New Roman" w:eastAsia="黑体" w:cs="Times New Roman"/>
                <w:color w:val="auto"/>
                <w:kern w:val="2"/>
                <w:sz w:val="24"/>
                <w:szCs w:val="24"/>
                <w:lang w:val="en-US" w:eastAsia="zh-CN" w:bidi="ar"/>
              </w:rPr>
              <w:t>2.5、扩建</w:t>
            </w:r>
            <w:r>
              <w:rPr>
                <w:rFonts w:hint="default" w:ascii="Times New Roman" w:hAnsi="Times New Roman" w:eastAsia="黑体" w:cs="Times New Roman"/>
                <w:color w:val="auto"/>
                <w:kern w:val="2"/>
                <w:sz w:val="24"/>
                <w:szCs w:val="24"/>
                <w:lang w:val="en-US" w:eastAsia="zh-CN" w:bidi="ar"/>
              </w:rPr>
              <w:t>项目主要原辅材料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黑体" w:cs="Times New Roman"/>
                <w:color w:val="auto"/>
                <w:kern w:val="0"/>
                <w:sz w:val="24"/>
                <w:szCs w:val="24"/>
                <w:lang w:val="en-US"/>
              </w:rPr>
            </w:pPr>
            <w:r>
              <w:rPr>
                <w:rFonts w:hint="default" w:ascii="Times New Roman" w:hAnsi="Times New Roman" w:eastAsia="宋体" w:cs="Times New Roman"/>
                <w:color w:val="auto"/>
                <w:kern w:val="2"/>
                <w:sz w:val="24"/>
                <w:szCs w:val="24"/>
                <w:lang w:val="en-US" w:eastAsia="zh-CN" w:bidi="ar"/>
              </w:rPr>
              <w:t>根据项目生产工艺，生产过程中涉及使用的主要原辅材料情况见</w:t>
            </w:r>
            <w:r>
              <w:rPr>
                <w:rFonts w:hint="eastAsia" w:ascii="Times New Roman" w:hAnsi="Times New Roman" w:eastAsia="宋体" w:cs="Times New Roman"/>
                <w:color w:val="auto"/>
                <w:kern w:val="2"/>
                <w:sz w:val="24"/>
                <w:szCs w:val="24"/>
                <w:lang w:val="en-US" w:eastAsia="zh-CN" w:bidi="ar"/>
              </w:rPr>
              <w:t>下</w:t>
            </w:r>
            <w:r>
              <w:rPr>
                <w:rFonts w:hint="default" w:ascii="Times New Roman" w:hAnsi="Times New Roman" w:eastAsia="宋体" w:cs="Times New Roman"/>
                <w:color w:val="auto"/>
                <w:kern w:val="2"/>
                <w:sz w:val="24"/>
                <w:szCs w:val="24"/>
                <w:lang w:val="en-US" w:eastAsia="zh-CN" w:bidi="ar"/>
              </w:rPr>
              <w:t>表。</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 xml:space="preserve">8  </w:t>
            </w:r>
            <w:r>
              <w:rPr>
                <w:rFonts w:hint="default" w:ascii="Times New Roman" w:hAnsi="Times New Roman" w:eastAsia="黑体" w:cs="Times New Roman"/>
                <w:bCs/>
                <w:color w:val="auto"/>
                <w:sz w:val="24"/>
                <w:szCs w:val="24"/>
                <w:lang w:val="en-US" w:eastAsia="zh-CN"/>
              </w:rPr>
              <w:t>项目主要原辅材料及能耗一览表</w:t>
            </w:r>
          </w:p>
          <w:tbl>
            <w:tblPr>
              <w:tblStyle w:val="3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863"/>
              <w:gridCol w:w="1488"/>
              <w:gridCol w:w="1488"/>
              <w:gridCol w:w="945"/>
              <w:gridCol w:w="22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8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序号</w:t>
                  </w:r>
                </w:p>
              </w:tc>
              <w:tc>
                <w:tcPr>
                  <w:tcW w:w="106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原辅材料名称</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szCs w:val="21"/>
                      <w:highlight w:val="none"/>
                      <w:lang w:eastAsia="zh-CN"/>
                    </w:rPr>
                  </w:pPr>
                  <w:r>
                    <w:rPr>
                      <w:rFonts w:hint="eastAsia" w:ascii="Times New Roman" w:hAnsi="Times New Roman" w:cs="Times New Roman"/>
                      <w:color w:val="auto"/>
                      <w:szCs w:val="21"/>
                      <w:highlight w:val="none"/>
                      <w:lang w:eastAsia="zh-CN"/>
                    </w:rPr>
                    <w:t>单位</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数量</w:t>
                  </w:r>
                </w:p>
              </w:tc>
              <w:tc>
                <w:tcPr>
                  <w:tcW w:w="54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来源</w:t>
                  </w:r>
                </w:p>
              </w:tc>
              <w:tc>
                <w:tcPr>
                  <w:tcW w:w="130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1</w:t>
                  </w:r>
                </w:p>
              </w:tc>
              <w:tc>
                <w:tcPr>
                  <w:tcW w:w="106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钢材</w:t>
                  </w:r>
                </w:p>
              </w:tc>
              <w:tc>
                <w:tcPr>
                  <w:tcW w:w="85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t/a</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24</w:t>
                  </w:r>
                </w:p>
              </w:tc>
              <w:tc>
                <w:tcPr>
                  <w:tcW w:w="54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外购</w:t>
                  </w:r>
                </w:p>
              </w:tc>
              <w:tc>
                <w:tcPr>
                  <w:tcW w:w="130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8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2</w:t>
                  </w:r>
                </w:p>
              </w:tc>
              <w:tc>
                <w:tcPr>
                  <w:tcW w:w="106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酒精</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szCs w:val="21"/>
                      <w:highlight w:val="none"/>
                      <w:lang w:eastAsia="zh-CN"/>
                    </w:rPr>
                  </w:pPr>
                  <w:r>
                    <w:rPr>
                      <w:rFonts w:hint="default" w:ascii="Times New Roman" w:hAnsi="Times New Roman" w:eastAsia="宋体" w:cs="Times New Roman"/>
                      <w:color w:val="auto"/>
                      <w:kern w:val="2"/>
                      <w:sz w:val="21"/>
                      <w:szCs w:val="21"/>
                      <w:lang w:val="en-US" w:eastAsia="zh-CN" w:bidi="ar"/>
                    </w:rPr>
                    <w:t>t/a</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2.4</w:t>
                  </w:r>
                </w:p>
              </w:tc>
              <w:tc>
                <w:tcPr>
                  <w:tcW w:w="54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外购</w:t>
                  </w:r>
                </w:p>
              </w:tc>
              <w:tc>
                <w:tcPr>
                  <w:tcW w:w="130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热处理时，作为保护气体，防止脱碳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8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3</w:t>
                  </w:r>
                </w:p>
              </w:tc>
              <w:tc>
                <w:tcPr>
                  <w:tcW w:w="106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氮气</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szCs w:val="21"/>
                      <w:highlight w:val="none"/>
                      <w:lang w:eastAsia="zh-CN"/>
                    </w:rPr>
                  </w:pPr>
                  <w:r>
                    <w:rPr>
                      <w:rFonts w:hint="eastAsia" w:ascii="Times New Roman" w:hAnsi="Times New Roman" w:cs="Times New Roman"/>
                      <w:color w:val="auto"/>
                      <w:szCs w:val="21"/>
                      <w:highlight w:val="none"/>
                      <w:lang w:eastAsia="zh-CN"/>
                    </w:rPr>
                    <w:t>瓶</w:t>
                  </w:r>
                  <w:r>
                    <w:rPr>
                      <w:rFonts w:hint="default" w:ascii="Times New Roman" w:hAnsi="Times New Roman" w:eastAsia="宋体" w:cs="Times New Roman"/>
                      <w:color w:val="auto"/>
                      <w:kern w:val="2"/>
                      <w:sz w:val="21"/>
                      <w:szCs w:val="21"/>
                      <w:lang w:val="en-US" w:eastAsia="zh-CN" w:bidi="ar"/>
                    </w:rPr>
                    <w:t>/a</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60</w:t>
                  </w:r>
                </w:p>
              </w:tc>
              <w:tc>
                <w:tcPr>
                  <w:tcW w:w="54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外购</w:t>
                  </w:r>
                </w:p>
              </w:tc>
              <w:tc>
                <w:tcPr>
                  <w:tcW w:w="130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退火时使用，作用为隔绝氧气，避免金属氧化；离子氮化设备使用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8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4</w:t>
                  </w:r>
                </w:p>
              </w:tc>
              <w:tc>
                <w:tcPr>
                  <w:tcW w:w="106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机械油</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szCs w:val="21"/>
                      <w:highlight w:val="none"/>
                      <w:lang w:eastAsia="zh-CN"/>
                    </w:rPr>
                  </w:pPr>
                  <w:r>
                    <w:rPr>
                      <w:rFonts w:hint="eastAsia" w:ascii="Times New Roman" w:hAnsi="Times New Roman" w:eastAsia="宋体" w:cs="Times New Roman"/>
                      <w:color w:val="auto"/>
                      <w:kern w:val="2"/>
                      <w:sz w:val="21"/>
                      <w:szCs w:val="21"/>
                      <w:lang w:val="en-US" w:eastAsia="zh-CN" w:bidi="ar"/>
                    </w:rPr>
                    <w:t>t</w:t>
                  </w:r>
                  <w:r>
                    <w:rPr>
                      <w:rFonts w:hint="default" w:ascii="Times New Roman" w:hAnsi="Times New Roman" w:eastAsia="宋体" w:cs="Times New Roman"/>
                      <w:color w:val="auto"/>
                      <w:kern w:val="2"/>
                      <w:sz w:val="21"/>
                      <w:szCs w:val="21"/>
                      <w:lang w:val="en-US" w:eastAsia="zh-CN" w:bidi="ar"/>
                    </w:rPr>
                    <w:t>/a</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1</w:t>
                  </w:r>
                </w:p>
              </w:tc>
              <w:tc>
                <w:tcPr>
                  <w:tcW w:w="54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外购</w:t>
                  </w:r>
                </w:p>
              </w:tc>
              <w:tc>
                <w:tcPr>
                  <w:tcW w:w="130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热处理使用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8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5</w:t>
                  </w:r>
                </w:p>
              </w:tc>
              <w:tc>
                <w:tcPr>
                  <w:tcW w:w="106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切削液</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szCs w:val="21"/>
                      <w:highlight w:val="none"/>
                      <w:lang w:eastAsia="zh-CN"/>
                    </w:rPr>
                  </w:pPr>
                  <w:r>
                    <w:rPr>
                      <w:rFonts w:hint="eastAsia" w:ascii="Times New Roman" w:hAnsi="Times New Roman" w:eastAsia="宋体" w:cs="Times New Roman"/>
                      <w:color w:val="auto"/>
                      <w:kern w:val="2"/>
                      <w:sz w:val="21"/>
                      <w:szCs w:val="21"/>
                      <w:lang w:val="en-US" w:eastAsia="zh-CN" w:bidi="ar"/>
                    </w:rPr>
                    <w:t>kg</w:t>
                  </w:r>
                  <w:r>
                    <w:rPr>
                      <w:rFonts w:hint="default" w:ascii="Times New Roman" w:hAnsi="Times New Roman" w:eastAsia="宋体" w:cs="Times New Roman"/>
                      <w:color w:val="auto"/>
                      <w:kern w:val="2"/>
                      <w:sz w:val="21"/>
                      <w:szCs w:val="21"/>
                      <w:lang w:val="en-US" w:eastAsia="zh-CN" w:bidi="ar"/>
                    </w:rPr>
                    <w:t>/a</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96</w:t>
                  </w:r>
                </w:p>
              </w:tc>
              <w:tc>
                <w:tcPr>
                  <w:tcW w:w="54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外购</w:t>
                  </w:r>
                </w:p>
              </w:tc>
              <w:tc>
                <w:tcPr>
                  <w:tcW w:w="130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8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6</w:t>
                  </w:r>
                </w:p>
              </w:tc>
              <w:tc>
                <w:tcPr>
                  <w:tcW w:w="106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磨料</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szCs w:val="21"/>
                      <w:highlight w:val="none"/>
                      <w:lang w:eastAsia="zh-CN"/>
                    </w:rPr>
                  </w:pPr>
                  <w:r>
                    <w:rPr>
                      <w:rFonts w:hint="eastAsia" w:ascii="Times New Roman" w:hAnsi="Times New Roman" w:eastAsia="宋体" w:cs="Times New Roman"/>
                      <w:color w:val="auto"/>
                      <w:kern w:val="2"/>
                      <w:sz w:val="21"/>
                      <w:szCs w:val="21"/>
                      <w:lang w:val="en-US" w:eastAsia="zh-CN" w:bidi="ar"/>
                    </w:rPr>
                    <w:t>t</w:t>
                  </w:r>
                  <w:r>
                    <w:rPr>
                      <w:rFonts w:hint="default" w:ascii="Times New Roman" w:hAnsi="Times New Roman" w:eastAsia="宋体" w:cs="Times New Roman"/>
                      <w:color w:val="auto"/>
                      <w:kern w:val="2"/>
                      <w:sz w:val="21"/>
                      <w:szCs w:val="21"/>
                      <w:lang w:val="en-US" w:eastAsia="zh-CN" w:bidi="ar"/>
                    </w:rPr>
                    <w:t>/a</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1</w:t>
                  </w:r>
                </w:p>
              </w:tc>
              <w:tc>
                <w:tcPr>
                  <w:tcW w:w="54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外购</w:t>
                  </w:r>
                </w:p>
              </w:tc>
              <w:tc>
                <w:tcPr>
                  <w:tcW w:w="1302" w:type="pct"/>
                  <w:vMerge w:val="restar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抛光使用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8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7</w:t>
                  </w:r>
                </w:p>
              </w:tc>
              <w:tc>
                <w:tcPr>
                  <w:tcW w:w="106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核桃砂</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szCs w:val="21"/>
                      <w:highlight w:val="none"/>
                      <w:lang w:eastAsia="zh-CN"/>
                    </w:rPr>
                  </w:pPr>
                  <w:r>
                    <w:rPr>
                      <w:rFonts w:hint="eastAsia" w:ascii="Times New Roman" w:hAnsi="Times New Roman" w:eastAsia="宋体" w:cs="Times New Roman"/>
                      <w:color w:val="auto"/>
                      <w:kern w:val="2"/>
                      <w:sz w:val="21"/>
                      <w:szCs w:val="21"/>
                      <w:lang w:val="en-US" w:eastAsia="zh-CN" w:bidi="ar"/>
                    </w:rPr>
                    <w:t>t</w:t>
                  </w:r>
                  <w:r>
                    <w:rPr>
                      <w:rFonts w:hint="default" w:ascii="Times New Roman" w:hAnsi="Times New Roman" w:eastAsia="宋体" w:cs="Times New Roman"/>
                      <w:color w:val="auto"/>
                      <w:kern w:val="2"/>
                      <w:sz w:val="21"/>
                      <w:szCs w:val="21"/>
                      <w:lang w:val="en-US" w:eastAsia="zh-CN" w:bidi="ar"/>
                    </w:rPr>
                    <w:t>/a</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1.2</w:t>
                  </w:r>
                </w:p>
              </w:tc>
              <w:tc>
                <w:tcPr>
                  <w:tcW w:w="54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外购</w:t>
                  </w:r>
                </w:p>
              </w:tc>
              <w:tc>
                <w:tcPr>
                  <w:tcW w:w="1302"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8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8</w:t>
                  </w:r>
                </w:p>
              </w:tc>
              <w:tc>
                <w:tcPr>
                  <w:tcW w:w="106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抛光液（洗洁精）</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szCs w:val="21"/>
                      <w:highlight w:val="none"/>
                      <w:lang w:eastAsia="zh-CN"/>
                    </w:rPr>
                  </w:pPr>
                  <w:r>
                    <w:rPr>
                      <w:rFonts w:hint="eastAsia" w:ascii="Times New Roman" w:hAnsi="Times New Roman" w:eastAsia="宋体" w:cs="Times New Roman"/>
                      <w:color w:val="auto"/>
                      <w:kern w:val="2"/>
                      <w:sz w:val="21"/>
                      <w:szCs w:val="21"/>
                      <w:lang w:val="en-US" w:eastAsia="zh-CN" w:bidi="ar"/>
                    </w:rPr>
                    <w:t>kg</w:t>
                  </w:r>
                  <w:r>
                    <w:rPr>
                      <w:rFonts w:hint="default" w:ascii="Times New Roman" w:hAnsi="Times New Roman" w:eastAsia="宋体" w:cs="Times New Roman"/>
                      <w:color w:val="auto"/>
                      <w:kern w:val="2"/>
                      <w:sz w:val="21"/>
                      <w:szCs w:val="21"/>
                      <w:lang w:val="en-US" w:eastAsia="zh-CN" w:bidi="ar"/>
                    </w:rPr>
                    <w:t>/a</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600</w:t>
                  </w:r>
                </w:p>
              </w:tc>
              <w:tc>
                <w:tcPr>
                  <w:tcW w:w="54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外购</w:t>
                  </w:r>
                </w:p>
              </w:tc>
              <w:tc>
                <w:tcPr>
                  <w:tcW w:w="1302"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8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9</w:t>
                  </w:r>
                </w:p>
              </w:tc>
              <w:tc>
                <w:tcPr>
                  <w:tcW w:w="106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煤油</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szCs w:val="21"/>
                      <w:highlight w:val="none"/>
                      <w:lang w:eastAsia="zh-CN"/>
                    </w:rPr>
                  </w:pPr>
                  <w:r>
                    <w:rPr>
                      <w:rFonts w:hint="eastAsia" w:ascii="Times New Roman" w:hAnsi="Times New Roman" w:eastAsia="宋体" w:cs="Times New Roman"/>
                      <w:color w:val="auto"/>
                      <w:kern w:val="2"/>
                      <w:sz w:val="21"/>
                      <w:szCs w:val="21"/>
                      <w:lang w:val="en-US" w:eastAsia="zh-CN" w:bidi="ar"/>
                    </w:rPr>
                    <w:t>kg</w:t>
                  </w:r>
                  <w:r>
                    <w:rPr>
                      <w:rFonts w:hint="default" w:ascii="Times New Roman" w:hAnsi="Times New Roman" w:eastAsia="宋体" w:cs="Times New Roman"/>
                      <w:color w:val="auto"/>
                      <w:kern w:val="2"/>
                      <w:sz w:val="21"/>
                      <w:szCs w:val="21"/>
                      <w:lang w:val="en-US" w:eastAsia="zh-CN" w:bidi="ar"/>
                    </w:rPr>
                    <w:t>/a</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300</w:t>
                  </w:r>
                </w:p>
              </w:tc>
              <w:tc>
                <w:tcPr>
                  <w:tcW w:w="54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外购</w:t>
                  </w:r>
                </w:p>
              </w:tc>
              <w:tc>
                <w:tcPr>
                  <w:tcW w:w="130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维修、清洗时使用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8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10</w:t>
                  </w:r>
                </w:p>
              </w:tc>
              <w:tc>
                <w:tcPr>
                  <w:tcW w:w="106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P</w:t>
                  </w:r>
                  <w:r>
                    <w:rPr>
                      <w:rFonts w:hint="eastAsia" w:ascii="Times New Roman" w:hAnsi="Times New Roman" w:cs="Times New Roman"/>
                      <w:color w:val="auto"/>
                      <w:szCs w:val="21"/>
                      <w:highlight w:val="none"/>
                      <w:lang w:val="en-US" w:eastAsia="zh-CN"/>
                    </w:rPr>
                    <w:t>A</w:t>
                  </w:r>
                  <w:r>
                    <w:rPr>
                      <w:rFonts w:hint="eastAsia" w:ascii="Times New Roman" w:hAnsi="Times New Roman" w:cs="Times New Roman"/>
                      <w:color w:val="auto"/>
                      <w:szCs w:val="21"/>
                      <w:highlight w:val="none"/>
                      <w:lang w:eastAsia="zh-CN"/>
                    </w:rPr>
                    <w:t>M</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szCs w:val="21"/>
                      <w:highlight w:val="none"/>
                      <w:lang w:eastAsia="zh-CN"/>
                    </w:rPr>
                  </w:pPr>
                  <w:r>
                    <w:rPr>
                      <w:rFonts w:hint="eastAsia" w:ascii="Times New Roman" w:hAnsi="Times New Roman" w:eastAsia="宋体" w:cs="Times New Roman"/>
                      <w:color w:val="auto"/>
                      <w:kern w:val="2"/>
                      <w:sz w:val="21"/>
                      <w:szCs w:val="21"/>
                      <w:lang w:val="en-US" w:eastAsia="zh-CN" w:bidi="ar"/>
                    </w:rPr>
                    <w:t>kg</w:t>
                  </w:r>
                  <w:r>
                    <w:rPr>
                      <w:rFonts w:hint="default" w:ascii="Times New Roman" w:hAnsi="Times New Roman" w:eastAsia="宋体" w:cs="Times New Roman"/>
                      <w:color w:val="auto"/>
                      <w:kern w:val="2"/>
                      <w:sz w:val="21"/>
                      <w:szCs w:val="21"/>
                      <w:lang w:val="en-US" w:eastAsia="zh-CN" w:bidi="ar"/>
                    </w:rPr>
                    <w:t>/a</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15</w:t>
                  </w:r>
                </w:p>
              </w:tc>
              <w:tc>
                <w:tcPr>
                  <w:tcW w:w="54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外购</w:t>
                  </w:r>
                </w:p>
              </w:tc>
              <w:tc>
                <w:tcPr>
                  <w:tcW w:w="1302" w:type="pct"/>
                  <w:vMerge w:val="restar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水处理使用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8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11</w:t>
                  </w:r>
                </w:p>
              </w:tc>
              <w:tc>
                <w:tcPr>
                  <w:tcW w:w="106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活性炭</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szCs w:val="21"/>
                      <w:highlight w:val="none"/>
                      <w:lang w:eastAsia="zh-CN"/>
                    </w:rPr>
                  </w:pPr>
                  <w:r>
                    <w:rPr>
                      <w:rFonts w:hint="eastAsia" w:ascii="Times New Roman" w:hAnsi="Times New Roman" w:eastAsia="宋体" w:cs="Times New Roman"/>
                      <w:color w:val="auto"/>
                      <w:kern w:val="2"/>
                      <w:sz w:val="21"/>
                      <w:szCs w:val="21"/>
                      <w:lang w:val="en-US" w:eastAsia="zh-CN" w:bidi="ar"/>
                    </w:rPr>
                    <w:t>kg</w:t>
                  </w:r>
                  <w:r>
                    <w:rPr>
                      <w:rFonts w:hint="default" w:ascii="Times New Roman" w:hAnsi="Times New Roman" w:eastAsia="宋体" w:cs="Times New Roman"/>
                      <w:color w:val="auto"/>
                      <w:kern w:val="2"/>
                      <w:sz w:val="21"/>
                      <w:szCs w:val="21"/>
                      <w:lang w:val="en-US" w:eastAsia="zh-CN" w:bidi="ar"/>
                    </w:rPr>
                    <w:t>/a</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75</w:t>
                  </w:r>
                </w:p>
              </w:tc>
              <w:tc>
                <w:tcPr>
                  <w:tcW w:w="54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外购</w:t>
                  </w:r>
                </w:p>
              </w:tc>
              <w:tc>
                <w:tcPr>
                  <w:tcW w:w="1302"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12</w:t>
                  </w:r>
                </w:p>
              </w:tc>
              <w:tc>
                <w:tcPr>
                  <w:tcW w:w="106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片碱</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szCs w:val="21"/>
                      <w:highlight w:val="none"/>
                      <w:lang w:eastAsia="zh-CN"/>
                    </w:rPr>
                  </w:pPr>
                  <w:r>
                    <w:rPr>
                      <w:rFonts w:hint="eastAsia" w:ascii="Times New Roman" w:hAnsi="Times New Roman" w:eastAsia="宋体" w:cs="Times New Roman"/>
                      <w:color w:val="auto"/>
                      <w:kern w:val="2"/>
                      <w:sz w:val="21"/>
                      <w:szCs w:val="21"/>
                      <w:lang w:val="en-US" w:eastAsia="zh-CN" w:bidi="ar"/>
                    </w:rPr>
                    <w:t>kg</w:t>
                  </w:r>
                  <w:r>
                    <w:rPr>
                      <w:rFonts w:hint="default" w:ascii="Times New Roman" w:hAnsi="Times New Roman" w:eastAsia="宋体" w:cs="Times New Roman"/>
                      <w:color w:val="auto"/>
                      <w:kern w:val="2"/>
                      <w:sz w:val="21"/>
                      <w:szCs w:val="21"/>
                      <w:lang w:val="en-US" w:eastAsia="zh-CN" w:bidi="ar"/>
                    </w:rPr>
                    <w:t>/a</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432</w:t>
                  </w:r>
                </w:p>
              </w:tc>
              <w:tc>
                <w:tcPr>
                  <w:tcW w:w="54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外购</w:t>
                  </w:r>
                </w:p>
              </w:tc>
              <w:tc>
                <w:tcPr>
                  <w:tcW w:w="1302"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38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13</w:t>
                  </w:r>
                </w:p>
              </w:tc>
              <w:tc>
                <w:tcPr>
                  <w:tcW w:w="106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防锈水</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szCs w:val="21"/>
                      <w:highlight w:val="none"/>
                      <w:lang w:eastAsia="zh-CN"/>
                    </w:rPr>
                  </w:pPr>
                  <w:r>
                    <w:rPr>
                      <w:rFonts w:hint="eastAsia" w:ascii="Times New Roman" w:hAnsi="Times New Roman" w:eastAsia="宋体" w:cs="Times New Roman"/>
                      <w:color w:val="auto"/>
                      <w:kern w:val="2"/>
                      <w:sz w:val="21"/>
                      <w:szCs w:val="21"/>
                      <w:lang w:val="en-US" w:eastAsia="zh-CN" w:bidi="ar"/>
                    </w:rPr>
                    <w:t>kg</w:t>
                  </w:r>
                  <w:r>
                    <w:rPr>
                      <w:rFonts w:hint="default" w:ascii="Times New Roman" w:hAnsi="Times New Roman" w:eastAsia="宋体" w:cs="Times New Roman"/>
                      <w:color w:val="auto"/>
                      <w:kern w:val="2"/>
                      <w:sz w:val="21"/>
                      <w:szCs w:val="21"/>
                      <w:lang w:val="en-US" w:eastAsia="zh-CN" w:bidi="ar"/>
                    </w:rPr>
                    <w:t>/a</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200</w:t>
                  </w:r>
                </w:p>
              </w:tc>
              <w:tc>
                <w:tcPr>
                  <w:tcW w:w="54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外购</w:t>
                  </w:r>
                </w:p>
              </w:tc>
              <w:tc>
                <w:tcPr>
                  <w:tcW w:w="130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抛光后浸润使用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8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eastAsia="zh-CN"/>
                    </w:rPr>
                    <w:t>14</w:t>
                  </w:r>
                </w:p>
              </w:tc>
              <w:tc>
                <w:tcPr>
                  <w:tcW w:w="106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szCs w:val="21"/>
                      <w:highlight w:val="none"/>
                      <w:lang w:eastAsia="zh-CN"/>
                    </w:rPr>
                  </w:pPr>
                  <w:r>
                    <w:rPr>
                      <w:rFonts w:hint="eastAsia" w:ascii="Times New Roman" w:hAnsi="Times New Roman" w:cs="Times New Roman"/>
                      <w:color w:val="auto"/>
                      <w:szCs w:val="21"/>
                      <w:highlight w:val="none"/>
                      <w:lang w:eastAsia="zh-CN"/>
                    </w:rPr>
                    <w:t>氩气</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szCs w:val="21"/>
                      <w:highlight w:val="none"/>
                      <w:lang w:eastAsia="zh-CN"/>
                    </w:rPr>
                    <w:t>瓶</w:t>
                  </w:r>
                  <w:r>
                    <w:rPr>
                      <w:rFonts w:hint="default" w:ascii="Times New Roman" w:hAnsi="Times New Roman" w:eastAsia="宋体" w:cs="Times New Roman"/>
                      <w:color w:val="auto"/>
                      <w:kern w:val="2"/>
                      <w:sz w:val="21"/>
                      <w:szCs w:val="21"/>
                      <w:lang w:val="en-US" w:eastAsia="zh-CN" w:bidi="ar"/>
                    </w:rPr>
                    <w:t>/a</w:t>
                  </w:r>
                </w:p>
              </w:tc>
              <w:tc>
                <w:tcPr>
                  <w:tcW w:w="85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6</w:t>
                  </w:r>
                </w:p>
              </w:tc>
              <w:tc>
                <w:tcPr>
                  <w:tcW w:w="54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szCs w:val="21"/>
                      <w:highlight w:val="none"/>
                      <w:lang w:eastAsia="zh-CN"/>
                    </w:rPr>
                  </w:pPr>
                  <w:r>
                    <w:rPr>
                      <w:rFonts w:hint="eastAsia" w:ascii="Times New Roman" w:hAnsi="Times New Roman" w:cs="Times New Roman"/>
                      <w:color w:val="auto"/>
                      <w:szCs w:val="21"/>
                      <w:highlight w:val="none"/>
                      <w:lang w:eastAsia="zh-CN"/>
                    </w:rPr>
                    <w:t>外购</w:t>
                  </w:r>
                </w:p>
              </w:tc>
              <w:tc>
                <w:tcPr>
                  <w:tcW w:w="130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离子氮化设备使用</w:t>
                  </w:r>
                </w:p>
              </w:tc>
            </w:tr>
          </w:tbl>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auto"/>
              <w:rPr>
                <w:rFonts w:hint="eastAsia" w:ascii="Times New Roman" w:hAnsi="Times New Roman" w:cs="Times New Roman"/>
                <w:color w:val="auto"/>
                <w:sz w:val="24"/>
                <w:highlight w:val="none"/>
                <w:lang w:val="en-US" w:eastAsia="zh-CN"/>
              </w:rPr>
            </w:pPr>
            <w:r>
              <w:rPr>
                <w:rFonts w:hint="default" w:ascii="Times New Roman" w:hAnsi="Times New Roman" w:cs="Times New Roman"/>
                <w:b/>
                <w:bCs/>
                <w:color w:val="auto"/>
                <w:sz w:val="24"/>
                <w:highlight w:val="none"/>
                <w:lang w:val="en-US"/>
              </w:rPr>
              <w:t>聚丙烯酰胺</w:t>
            </w:r>
            <w:r>
              <w:rPr>
                <w:rFonts w:hint="eastAsia" w:ascii="Times New Roman" w:hAnsi="Times New Roman" w:cs="Times New Roman"/>
                <w:b/>
                <w:bCs/>
                <w:color w:val="auto"/>
                <w:sz w:val="24"/>
                <w:highlight w:val="none"/>
                <w:lang w:val="en-US" w:eastAsia="zh-CN"/>
              </w:rPr>
              <w:t>（PAM）</w:t>
            </w:r>
            <w:r>
              <w:rPr>
                <w:rFonts w:hint="eastAsia" w:ascii="Times New Roman" w:hAnsi="Times New Roman" w:cs="Times New Roman"/>
                <w:color w:val="auto"/>
                <w:sz w:val="24"/>
                <w:highlight w:val="none"/>
                <w:lang w:val="en-US" w:eastAsia="zh-CN"/>
              </w:rPr>
              <w:t>：是一种线型高分子</w:t>
            </w:r>
            <w:r>
              <w:rPr>
                <w:rFonts w:hint="eastAsia" w:ascii="Times New Roman" w:hAnsi="Times New Roman" w:cs="Times New Roman"/>
                <w:color w:val="auto"/>
                <w:sz w:val="24"/>
                <w:highlight w:val="none"/>
                <w:lang w:val="en-US" w:eastAsia="zh-CN"/>
              </w:rPr>
              <w:fldChar w:fldCharType="begin"/>
            </w:r>
            <w:r>
              <w:rPr>
                <w:rFonts w:hint="eastAsia" w:ascii="Times New Roman" w:hAnsi="Times New Roman" w:cs="Times New Roman"/>
                <w:color w:val="auto"/>
                <w:sz w:val="24"/>
                <w:highlight w:val="none"/>
                <w:lang w:val="en-US" w:eastAsia="zh-CN"/>
              </w:rPr>
              <w:instrText xml:space="preserve"> HYPERLINK "https://baike.baidu.com/item/%E8%81%9A%E5%90%88%E7%89%A9/6252844" \t "https://baike.baidu.com/item/%E8%81%9A%E4%B8%99%E7%83%AF%E9%85%B0%E8%83%BA/_blank" </w:instrText>
            </w:r>
            <w:r>
              <w:rPr>
                <w:rFonts w:hint="eastAsia" w:ascii="Times New Roman" w:hAnsi="Times New Roman" w:cs="Times New Roman"/>
                <w:color w:val="auto"/>
                <w:sz w:val="24"/>
                <w:highlight w:val="none"/>
                <w:lang w:val="en-US" w:eastAsia="zh-CN"/>
              </w:rPr>
              <w:fldChar w:fldCharType="separate"/>
            </w:r>
            <w:r>
              <w:rPr>
                <w:rFonts w:hint="eastAsia" w:ascii="Times New Roman" w:hAnsi="Times New Roman" w:cs="Times New Roman"/>
                <w:color w:val="auto"/>
                <w:sz w:val="24"/>
                <w:highlight w:val="none"/>
                <w:lang w:val="en-US" w:eastAsia="zh-CN"/>
              </w:rPr>
              <w:t>聚合物</w:t>
            </w:r>
            <w:r>
              <w:rPr>
                <w:rFonts w:hint="eastAsia" w:ascii="Times New Roman" w:hAnsi="Times New Roman" w:cs="Times New Roman"/>
                <w:color w:val="auto"/>
                <w:sz w:val="24"/>
                <w:highlight w:val="none"/>
                <w:lang w:val="en-US" w:eastAsia="zh-CN"/>
              </w:rPr>
              <w:fldChar w:fldCharType="end"/>
            </w:r>
            <w:r>
              <w:rPr>
                <w:rFonts w:hint="eastAsia" w:ascii="Times New Roman" w:hAnsi="Times New Roman" w:cs="Times New Roman"/>
                <w:color w:val="auto"/>
                <w:sz w:val="24"/>
                <w:highlight w:val="none"/>
                <w:lang w:val="en-US" w:eastAsia="zh-CN"/>
              </w:rPr>
              <w:t>，产品主要分为干粉和胶体两种形式。按其平均分子量可分为低分子量(&lt;100万)、中分子量(200~400万)和高分子量(&gt;700万)三类。按其结构又可分为非离子型、阴离子型和阳离子型。阴离子型多为PAM的水解体(HPAM)。聚丙烯酰胺的主链上带有大量的酰胺基，化学活性很高，可以改性制取许多聚丙烯酰胺的衍生物，产品已广泛应用于造纸、选矿、采油、冶金、建材、污水处理等行业。</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b/>
                <w:bCs/>
                <w:color w:val="auto"/>
                <w:sz w:val="24"/>
                <w:highlight w:val="none"/>
                <w:lang w:val="en-US" w:eastAsia="zh-CN"/>
              </w:rPr>
              <w:t>抛光液（洗洁精）：</w:t>
            </w:r>
            <w:r>
              <w:rPr>
                <w:rFonts w:hint="eastAsia" w:ascii="Times New Roman" w:hAnsi="Times New Roman" w:cs="Times New Roman"/>
                <w:color w:val="auto"/>
                <w:sz w:val="24"/>
                <w:highlight w:val="none"/>
                <w:lang w:val="en-US" w:eastAsia="zh-CN"/>
              </w:rPr>
              <w:t>洗洁精的主要成分是烷基磺酸钠、脂肪醇醚硫酸钠、泡沫剂、增溶剂、</w:t>
            </w:r>
            <w:r>
              <w:rPr>
                <w:rFonts w:hint="eastAsia" w:ascii="Times New Roman" w:hAnsi="Times New Roman" w:cs="Times New Roman"/>
                <w:color w:val="auto"/>
                <w:sz w:val="24"/>
                <w:highlight w:val="none"/>
                <w:lang w:val="en-US" w:eastAsia="zh-CN"/>
              </w:rPr>
              <w:fldChar w:fldCharType="begin"/>
            </w:r>
            <w:r>
              <w:rPr>
                <w:rFonts w:hint="eastAsia" w:ascii="Times New Roman" w:hAnsi="Times New Roman" w:cs="Times New Roman"/>
                <w:color w:val="auto"/>
                <w:sz w:val="24"/>
                <w:highlight w:val="none"/>
                <w:lang w:val="en-US" w:eastAsia="zh-CN"/>
              </w:rPr>
              <w:instrText xml:space="preserve"> HYPERLINK "https://baike.baidu.com/item/%E9%A6%99%E7%B2%BE" \t "https://baike.baidu.com/item/%E6%B4%97%E6%B4%81%E7%B2%BE/_blank" </w:instrText>
            </w:r>
            <w:r>
              <w:rPr>
                <w:rFonts w:hint="eastAsia" w:ascii="Times New Roman" w:hAnsi="Times New Roman" w:cs="Times New Roman"/>
                <w:color w:val="auto"/>
                <w:sz w:val="24"/>
                <w:highlight w:val="none"/>
                <w:lang w:val="en-US" w:eastAsia="zh-CN"/>
              </w:rPr>
              <w:fldChar w:fldCharType="separate"/>
            </w:r>
            <w:r>
              <w:rPr>
                <w:rFonts w:hint="eastAsia" w:ascii="Times New Roman" w:hAnsi="Times New Roman" w:cs="Times New Roman"/>
                <w:color w:val="auto"/>
                <w:sz w:val="24"/>
                <w:highlight w:val="none"/>
                <w:lang w:val="en-US" w:eastAsia="zh-CN"/>
              </w:rPr>
              <w:t>香精</w:t>
            </w:r>
            <w:r>
              <w:rPr>
                <w:rFonts w:hint="eastAsia" w:ascii="Times New Roman" w:hAnsi="Times New Roman" w:cs="Times New Roman"/>
                <w:color w:val="auto"/>
                <w:sz w:val="24"/>
                <w:highlight w:val="none"/>
                <w:lang w:val="en-US" w:eastAsia="zh-CN"/>
              </w:rPr>
              <w:fldChar w:fldCharType="end"/>
            </w:r>
            <w:r>
              <w:rPr>
                <w:rFonts w:hint="eastAsia" w:ascii="Times New Roman" w:hAnsi="Times New Roman" w:cs="Times New Roman"/>
                <w:color w:val="auto"/>
                <w:sz w:val="24"/>
                <w:highlight w:val="none"/>
                <w:lang w:val="en-US" w:eastAsia="zh-CN"/>
              </w:rPr>
              <w:t>、水、色素和</w:t>
            </w:r>
            <w:r>
              <w:rPr>
                <w:rFonts w:hint="eastAsia" w:ascii="Times New Roman" w:hAnsi="Times New Roman" w:cs="Times New Roman"/>
                <w:color w:val="auto"/>
                <w:sz w:val="24"/>
                <w:highlight w:val="none"/>
                <w:lang w:val="en-US" w:eastAsia="zh-CN"/>
              </w:rPr>
              <w:fldChar w:fldCharType="begin"/>
            </w:r>
            <w:r>
              <w:rPr>
                <w:rFonts w:hint="eastAsia" w:ascii="Times New Roman" w:hAnsi="Times New Roman" w:cs="Times New Roman"/>
                <w:color w:val="auto"/>
                <w:sz w:val="24"/>
                <w:highlight w:val="none"/>
                <w:lang w:val="en-US" w:eastAsia="zh-CN"/>
              </w:rPr>
              <w:instrText xml:space="preserve"> HYPERLINK "https://baike.baidu.com/item/%E9%98%B2%E8%85%90%E5%89%82" \t "https://baike.baidu.com/item/%E6%B4%97%E6%B4%81%E7%B2%BE/_blank" </w:instrText>
            </w:r>
            <w:r>
              <w:rPr>
                <w:rFonts w:hint="eastAsia" w:ascii="Times New Roman" w:hAnsi="Times New Roman" w:cs="Times New Roman"/>
                <w:color w:val="auto"/>
                <w:sz w:val="24"/>
                <w:highlight w:val="none"/>
                <w:lang w:val="en-US" w:eastAsia="zh-CN"/>
              </w:rPr>
              <w:fldChar w:fldCharType="separate"/>
            </w:r>
            <w:r>
              <w:rPr>
                <w:rFonts w:hint="eastAsia" w:ascii="Times New Roman" w:hAnsi="Times New Roman" w:cs="Times New Roman"/>
                <w:color w:val="auto"/>
                <w:sz w:val="24"/>
                <w:highlight w:val="none"/>
                <w:lang w:val="en-US" w:eastAsia="zh-CN"/>
              </w:rPr>
              <w:t>防腐剂</w:t>
            </w:r>
            <w:r>
              <w:rPr>
                <w:rFonts w:hint="eastAsia" w:ascii="Times New Roman" w:hAnsi="Times New Roman" w:cs="Times New Roman"/>
                <w:color w:val="auto"/>
                <w:sz w:val="24"/>
                <w:highlight w:val="none"/>
                <w:lang w:val="en-US" w:eastAsia="zh-CN"/>
              </w:rPr>
              <w:fldChar w:fldCharType="end"/>
            </w:r>
            <w:r>
              <w:rPr>
                <w:rFonts w:hint="eastAsia" w:ascii="Times New Roman" w:hAnsi="Times New Roman" w:cs="Times New Roman"/>
                <w:color w:val="auto"/>
                <w:sz w:val="24"/>
                <w:highlight w:val="none"/>
                <w:lang w:val="en-US" w:eastAsia="zh-CN"/>
              </w:rPr>
              <w:t>等。烷基磺酸钠和脂肪醇醚硫酸钠都是</w:t>
            </w:r>
            <w:r>
              <w:rPr>
                <w:rFonts w:hint="eastAsia" w:ascii="Times New Roman" w:hAnsi="Times New Roman" w:cs="Times New Roman"/>
                <w:color w:val="auto"/>
                <w:sz w:val="24"/>
                <w:highlight w:val="none"/>
                <w:lang w:val="en-US" w:eastAsia="zh-CN"/>
              </w:rPr>
              <w:fldChar w:fldCharType="begin"/>
            </w:r>
            <w:r>
              <w:rPr>
                <w:rFonts w:hint="eastAsia" w:ascii="Times New Roman" w:hAnsi="Times New Roman" w:cs="Times New Roman"/>
                <w:color w:val="auto"/>
                <w:sz w:val="24"/>
                <w:highlight w:val="none"/>
                <w:lang w:val="en-US" w:eastAsia="zh-CN"/>
              </w:rPr>
              <w:instrText xml:space="preserve"> HYPERLINK "https://baike.baidu.com/item/%E9%98%B4%E7%A6%BB%E5%AD%90%E8%A1%A8%E9%9D%A2%E6%B4%BB%E6%80%A7%E5%89%82" \t "https://baike.baidu.com/item/%E6%B4%97%E6%B4%81%E7%B2%BE/_blank" </w:instrText>
            </w:r>
            <w:r>
              <w:rPr>
                <w:rFonts w:hint="eastAsia" w:ascii="Times New Roman" w:hAnsi="Times New Roman" w:cs="Times New Roman"/>
                <w:color w:val="auto"/>
                <w:sz w:val="24"/>
                <w:highlight w:val="none"/>
                <w:lang w:val="en-US" w:eastAsia="zh-CN"/>
              </w:rPr>
              <w:fldChar w:fldCharType="separate"/>
            </w:r>
            <w:r>
              <w:rPr>
                <w:rFonts w:hint="eastAsia" w:ascii="Times New Roman" w:hAnsi="Times New Roman" w:cs="Times New Roman"/>
                <w:color w:val="auto"/>
                <w:sz w:val="24"/>
                <w:highlight w:val="none"/>
                <w:lang w:val="en-US" w:eastAsia="zh-CN"/>
              </w:rPr>
              <w:t>阴离子表面活性剂</w:t>
            </w:r>
            <w:r>
              <w:rPr>
                <w:rFonts w:hint="eastAsia" w:ascii="Times New Roman" w:hAnsi="Times New Roman" w:cs="Times New Roman"/>
                <w:color w:val="auto"/>
                <w:sz w:val="24"/>
                <w:highlight w:val="none"/>
                <w:lang w:val="en-US" w:eastAsia="zh-CN"/>
              </w:rPr>
              <w:fldChar w:fldCharType="end"/>
            </w:r>
            <w:r>
              <w:rPr>
                <w:rFonts w:hint="eastAsia" w:ascii="Times New Roman" w:hAnsi="Times New Roman" w:cs="Times New Roman"/>
                <w:color w:val="auto"/>
                <w:sz w:val="24"/>
                <w:highlight w:val="none"/>
                <w:lang w:val="en-US" w:eastAsia="zh-CN"/>
              </w:rPr>
              <w:t>，是石化产品，用以</w:t>
            </w:r>
            <w:r>
              <w:rPr>
                <w:rFonts w:hint="eastAsia" w:ascii="Times New Roman" w:hAnsi="Times New Roman" w:cs="Times New Roman"/>
                <w:color w:val="auto"/>
                <w:sz w:val="24"/>
                <w:highlight w:val="none"/>
                <w:lang w:val="en-US" w:eastAsia="zh-CN"/>
              </w:rPr>
              <w:fldChar w:fldCharType="begin"/>
            </w:r>
            <w:r>
              <w:rPr>
                <w:rFonts w:hint="eastAsia" w:ascii="Times New Roman" w:hAnsi="Times New Roman" w:cs="Times New Roman"/>
                <w:color w:val="auto"/>
                <w:sz w:val="24"/>
                <w:highlight w:val="none"/>
                <w:lang w:val="en-US" w:eastAsia="zh-CN"/>
              </w:rPr>
              <w:instrText xml:space="preserve"> HYPERLINK "https://baike.baidu.com/item/%E5%8E%BB%E6%B1%A1" \t "https://baike.baidu.com/item/%E6%B4%97%E6%B4%81%E7%B2%BE/_blank" </w:instrText>
            </w:r>
            <w:r>
              <w:rPr>
                <w:rFonts w:hint="eastAsia" w:ascii="Times New Roman" w:hAnsi="Times New Roman" w:cs="Times New Roman"/>
                <w:color w:val="auto"/>
                <w:sz w:val="24"/>
                <w:highlight w:val="none"/>
                <w:lang w:val="en-US" w:eastAsia="zh-CN"/>
              </w:rPr>
              <w:fldChar w:fldCharType="separate"/>
            </w:r>
            <w:r>
              <w:rPr>
                <w:rFonts w:hint="eastAsia" w:ascii="Times New Roman" w:hAnsi="Times New Roman" w:cs="Times New Roman"/>
                <w:color w:val="auto"/>
                <w:sz w:val="24"/>
                <w:highlight w:val="none"/>
                <w:lang w:val="en-US" w:eastAsia="zh-CN"/>
              </w:rPr>
              <w:t>去污</w:t>
            </w:r>
            <w:r>
              <w:rPr>
                <w:rFonts w:hint="eastAsia" w:ascii="Times New Roman" w:hAnsi="Times New Roman" w:cs="Times New Roman"/>
                <w:color w:val="auto"/>
                <w:sz w:val="24"/>
                <w:highlight w:val="none"/>
                <w:lang w:val="en-US" w:eastAsia="zh-CN"/>
              </w:rPr>
              <w:fldChar w:fldCharType="end"/>
            </w:r>
            <w:r>
              <w:rPr>
                <w:rFonts w:hint="eastAsia" w:ascii="Times New Roman" w:hAnsi="Times New Roman" w:cs="Times New Roman"/>
                <w:color w:val="auto"/>
                <w:sz w:val="24"/>
                <w:highlight w:val="none"/>
                <w:lang w:val="en-US" w:eastAsia="zh-CN"/>
              </w:rPr>
              <w:t>油渍。</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b/>
                <w:bCs/>
                <w:color w:val="auto"/>
                <w:sz w:val="24"/>
                <w:highlight w:val="none"/>
                <w:lang w:val="en-US" w:eastAsia="zh-CN"/>
              </w:rPr>
              <w:t>煤油：</w:t>
            </w:r>
            <w:r>
              <w:rPr>
                <w:rFonts w:hint="eastAsia" w:ascii="Times New Roman" w:hAnsi="Times New Roman" w:cs="Times New Roman"/>
                <w:color w:val="auto"/>
                <w:sz w:val="24"/>
                <w:highlight w:val="none"/>
                <w:lang w:val="en-US" w:eastAsia="zh-CN"/>
              </w:rPr>
              <w:t>煤油是轻质</w:t>
            </w:r>
            <w:r>
              <w:rPr>
                <w:rFonts w:hint="eastAsia" w:ascii="Times New Roman" w:hAnsi="Times New Roman" w:cs="Times New Roman"/>
                <w:color w:val="auto"/>
                <w:sz w:val="24"/>
                <w:highlight w:val="none"/>
                <w:lang w:val="en-US" w:eastAsia="zh-CN"/>
              </w:rPr>
              <w:fldChar w:fldCharType="begin"/>
            </w:r>
            <w:r>
              <w:rPr>
                <w:rFonts w:hint="eastAsia" w:ascii="Times New Roman" w:hAnsi="Times New Roman" w:cs="Times New Roman"/>
                <w:color w:val="auto"/>
                <w:sz w:val="24"/>
                <w:highlight w:val="none"/>
                <w:lang w:val="en-US" w:eastAsia="zh-CN"/>
              </w:rPr>
              <w:instrText xml:space="preserve"> HYPERLINK "https://baike.baidu.com/item/%E7%9F%B3%E6%B2%B9%E4%BA%A7%E5%93%81/6935522" \t "https://baike.baidu.com/item/_blank" </w:instrText>
            </w:r>
            <w:r>
              <w:rPr>
                <w:rFonts w:hint="eastAsia" w:ascii="Times New Roman" w:hAnsi="Times New Roman" w:cs="Times New Roman"/>
                <w:color w:val="auto"/>
                <w:sz w:val="24"/>
                <w:highlight w:val="none"/>
                <w:lang w:val="en-US" w:eastAsia="zh-CN"/>
              </w:rPr>
              <w:fldChar w:fldCharType="separate"/>
            </w:r>
            <w:r>
              <w:rPr>
                <w:rFonts w:hint="eastAsia" w:ascii="Times New Roman" w:hAnsi="Times New Roman" w:cs="Times New Roman"/>
                <w:color w:val="auto"/>
                <w:sz w:val="24"/>
                <w:highlight w:val="none"/>
                <w:lang w:val="en-US" w:eastAsia="zh-CN"/>
              </w:rPr>
              <w:t>石油产品</w:t>
            </w:r>
            <w:r>
              <w:rPr>
                <w:rFonts w:hint="eastAsia" w:ascii="Times New Roman" w:hAnsi="Times New Roman" w:cs="Times New Roman"/>
                <w:color w:val="auto"/>
                <w:sz w:val="24"/>
                <w:highlight w:val="none"/>
                <w:lang w:val="en-US" w:eastAsia="zh-CN"/>
              </w:rPr>
              <w:fldChar w:fldCharType="end"/>
            </w:r>
            <w:r>
              <w:rPr>
                <w:rFonts w:hint="eastAsia" w:ascii="Times New Roman" w:hAnsi="Times New Roman" w:cs="Times New Roman"/>
                <w:color w:val="auto"/>
                <w:sz w:val="24"/>
                <w:highlight w:val="none"/>
                <w:lang w:val="en-US" w:eastAsia="zh-CN"/>
              </w:rPr>
              <w:t>的一类。由天然石油或</w:t>
            </w:r>
            <w:r>
              <w:rPr>
                <w:rFonts w:hint="eastAsia" w:ascii="Times New Roman" w:hAnsi="Times New Roman" w:cs="Times New Roman"/>
                <w:color w:val="auto"/>
                <w:sz w:val="24"/>
                <w:highlight w:val="none"/>
                <w:lang w:val="en-US" w:eastAsia="zh-CN"/>
              </w:rPr>
              <w:fldChar w:fldCharType="begin"/>
            </w:r>
            <w:r>
              <w:rPr>
                <w:rFonts w:hint="eastAsia" w:ascii="Times New Roman" w:hAnsi="Times New Roman" w:cs="Times New Roman"/>
                <w:color w:val="auto"/>
                <w:sz w:val="24"/>
                <w:highlight w:val="none"/>
                <w:lang w:val="en-US" w:eastAsia="zh-CN"/>
              </w:rPr>
              <w:instrText xml:space="preserve"> HYPERLINK "https://baike.baidu.com/item/%E4%BA%BA%E9%80%A0%E7%9F%B3%E6%B2%B9/3400190" \t "https://baike.baidu.com/item/_blank" </w:instrText>
            </w:r>
            <w:r>
              <w:rPr>
                <w:rFonts w:hint="eastAsia" w:ascii="Times New Roman" w:hAnsi="Times New Roman" w:cs="Times New Roman"/>
                <w:color w:val="auto"/>
                <w:sz w:val="24"/>
                <w:highlight w:val="none"/>
                <w:lang w:val="en-US" w:eastAsia="zh-CN"/>
              </w:rPr>
              <w:fldChar w:fldCharType="separate"/>
            </w:r>
            <w:r>
              <w:rPr>
                <w:rFonts w:hint="eastAsia" w:ascii="Times New Roman" w:hAnsi="Times New Roman" w:cs="Times New Roman"/>
                <w:color w:val="auto"/>
                <w:sz w:val="24"/>
                <w:highlight w:val="none"/>
                <w:lang w:val="en-US" w:eastAsia="zh-CN"/>
              </w:rPr>
              <w:t>人造石油</w:t>
            </w:r>
            <w:r>
              <w:rPr>
                <w:rFonts w:hint="eastAsia" w:ascii="Times New Roman" w:hAnsi="Times New Roman" w:cs="Times New Roman"/>
                <w:color w:val="auto"/>
                <w:sz w:val="24"/>
                <w:highlight w:val="none"/>
                <w:lang w:val="en-US" w:eastAsia="zh-CN"/>
              </w:rPr>
              <w:fldChar w:fldCharType="end"/>
            </w:r>
            <w:r>
              <w:rPr>
                <w:rFonts w:hint="eastAsia" w:ascii="Times New Roman" w:hAnsi="Times New Roman" w:cs="Times New Roman"/>
                <w:color w:val="auto"/>
                <w:sz w:val="24"/>
                <w:highlight w:val="none"/>
                <w:lang w:val="en-US" w:eastAsia="zh-CN"/>
              </w:rPr>
              <w:t>经</w:t>
            </w:r>
            <w:r>
              <w:rPr>
                <w:rFonts w:hint="eastAsia" w:ascii="Times New Roman" w:hAnsi="Times New Roman" w:cs="Times New Roman"/>
                <w:color w:val="auto"/>
                <w:sz w:val="24"/>
                <w:highlight w:val="none"/>
                <w:lang w:val="en-US" w:eastAsia="zh-CN"/>
              </w:rPr>
              <w:fldChar w:fldCharType="begin"/>
            </w:r>
            <w:r>
              <w:rPr>
                <w:rFonts w:hint="eastAsia" w:ascii="Times New Roman" w:hAnsi="Times New Roman" w:cs="Times New Roman"/>
                <w:color w:val="auto"/>
                <w:sz w:val="24"/>
                <w:highlight w:val="none"/>
                <w:lang w:val="en-US" w:eastAsia="zh-CN"/>
              </w:rPr>
              <w:instrText xml:space="preserve"> HYPERLINK "https://baike.baidu.com/item/%E5%88%86%E9%A6%8F/2618238" \t "https://baike.baidu.com/item/_blank" </w:instrText>
            </w:r>
            <w:r>
              <w:rPr>
                <w:rFonts w:hint="eastAsia" w:ascii="Times New Roman" w:hAnsi="Times New Roman" w:cs="Times New Roman"/>
                <w:color w:val="auto"/>
                <w:sz w:val="24"/>
                <w:highlight w:val="none"/>
                <w:lang w:val="en-US" w:eastAsia="zh-CN"/>
              </w:rPr>
              <w:fldChar w:fldCharType="separate"/>
            </w:r>
            <w:r>
              <w:rPr>
                <w:rFonts w:hint="eastAsia" w:ascii="Times New Roman" w:hAnsi="Times New Roman" w:cs="Times New Roman"/>
                <w:color w:val="auto"/>
                <w:sz w:val="24"/>
                <w:highlight w:val="none"/>
                <w:lang w:val="en-US" w:eastAsia="zh-CN"/>
              </w:rPr>
              <w:t>分馏</w:t>
            </w:r>
            <w:r>
              <w:rPr>
                <w:rFonts w:hint="eastAsia" w:ascii="Times New Roman" w:hAnsi="Times New Roman" w:cs="Times New Roman"/>
                <w:color w:val="auto"/>
                <w:sz w:val="24"/>
                <w:highlight w:val="none"/>
                <w:lang w:val="en-US" w:eastAsia="zh-CN"/>
              </w:rPr>
              <w:fldChar w:fldCharType="end"/>
            </w:r>
            <w:r>
              <w:rPr>
                <w:rFonts w:hint="eastAsia" w:ascii="Times New Roman" w:hAnsi="Times New Roman" w:cs="Times New Roman"/>
                <w:color w:val="auto"/>
                <w:sz w:val="24"/>
                <w:highlight w:val="none"/>
                <w:lang w:val="en-US" w:eastAsia="zh-CN"/>
              </w:rPr>
              <w:t>或裂化而得。煤油为碳原子数C11-C17的高沸点烃类混合物。主要成分是饱和烃类，还含有不饱和烃和芳香烃。煤油纯品为无色透明液体，含有杂质时呈淡黄煤油色。略具臭味。</w:t>
            </w:r>
            <w:r>
              <w:rPr>
                <w:rFonts w:hint="eastAsia" w:ascii="Times New Roman" w:hAnsi="Times New Roman" w:cs="Times New Roman"/>
                <w:color w:val="auto"/>
                <w:sz w:val="24"/>
                <w:highlight w:val="none"/>
                <w:lang w:val="en-US" w:eastAsia="zh-CN"/>
              </w:rPr>
              <w:fldChar w:fldCharType="begin"/>
            </w:r>
            <w:r>
              <w:rPr>
                <w:rFonts w:hint="eastAsia" w:ascii="Times New Roman" w:hAnsi="Times New Roman" w:cs="Times New Roman"/>
                <w:color w:val="auto"/>
                <w:sz w:val="24"/>
                <w:highlight w:val="none"/>
                <w:lang w:val="en-US" w:eastAsia="zh-CN"/>
              </w:rPr>
              <w:instrText xml:space="preserve"> HYPERLINK "https://baike.baidu.com/item/%E6%B2%B8%E7%A8%8B" \t "https://baike.baidu.com/item/_blank" </w:instrText>
            </w:r>
            <w:r>
              <w:rPr>
                <w:rFonts w:hint="eastAsia" w:ascii="Times New Roman" w:hAnsi="Times New Roman" w:cs="Times New Roman"/>
                <w:color w:val="auto"/>
                <w:sz w:val="24"/>
                <w:highlight w:val="none"/>
                <w:lang w:val="en-US" w:eastAsia="zh-CN"/>
              </w:rPr>
              <w:fldChar w:fldCharType="separate"/>
            </w:r>
            <w:r>
              <w:rPr>
                <w:rFonts w:hint="eastAsia" w:ascii="Times New Roman" w:hAnsi="Times New Roman" w:cs="Times New Roman"/>
                <w:color w:val="auto"/>
                <w:sz w:val="24"/>
                <w:highlight w:val="none"/>
                <w:lang w:val="en-US" w:eastAsia="zh-CN"/>
              </w:rPr>
              <w:t>沸程</w:t>
            </w:r>
            <w:r>
              <w:rPr>
                <w:rFonts w:hint="eastAsia" w:ascii="Times New Roman" w:hAnsi="Times New Roman" w:cs="Times New Roman"/>
                <w:color w:val="auto"/>
                <w:sz w:val="24"/>
                <w:highlight w:val="none"/>
                <w:lang w:val="en-US" w:eastAsia="zh-CN"/>
              </w:rPr>
              <w:fldChar w:fldCharType="end"/>
            </w:r>
            <w:r>
              <w:rPr>
                <w:rFonts w:hint="eastAsia" w:ascii="Times New Roman" w:hAnsi="Times New Roman" w:cs="Times New Roman"/>
                <w:color w:val="auto"/>
                <w:sz w:val="24"/>
                <w:highlight w:val="none"/>
                <w:lang w:val="en-US" w:eastAsia="zh-CN"/>
              </w:rPr>
              <w:t>180～310℃（不是绝对的，在生产时常需根据具体情况变动），凝固点: -47℃ 。</w:t>
            </w:r>
            <w:r>
              <w:rPr>
                <w:rFonts w:hint="eastAsia" w:ascii="Times New Roman" w:hAnsi="Times New Roman" w:cs="Times New Roman"/>
                <w:color w:val="auto"/>
                <w:sz w:val="24"/>
                <w:highlight w:val="none"/>
                <w:lang w:val="en-US" w:eastAsia="zh-CN"/>
              </w:rPr>
              <w:fldChar w:fldCharType="begin"/>
            </w:r>
            <w:r>
              <w:rPr>
                <w:rFonts w:hint="eastAsia" w:ascii="Times New Roman" w:hAnsi="Times New Roman" w:cs="Times New Roman"/>
                <w:color w:val="auto"/>
                <w:sz w:val="24"/>
                <w:highlight w:val="none"/>
                <w:lang w:val="en-US" w:eastAsia="zh-CN"/>
              </w:rPr>
              <w:instrText xml:space="preserve"> HYPERLINK "https://baike.baidu.com/item/%E5%B9%B3%E5%9D%87%E5%88%86%E5%AD%90%E9%87%8F" \t "https://baike.baidu.com/item/_blank" </w:instrText>
            </w:r>
            <w:r>
              <w:rPr>
                <w:rFonts w:hint="eastAsia" w:ascii="Times New Roman" w:hAnsi="Times New Roman" w:cs="Times New Roman"/>
                <w:color w:val="auto"/>
                <w:sz w:val="24"/>
                <w:highlight w:val="none"/>
                <w:lang w:val="en-US" w:eastAsia="zh-CN"/>
              </w:rPr>
              <w:fldChar w:fldCharType="separate"/>
            </w:r>
            <w:r>
              <w:rPr>
                <w:rFonts w:hint="eastAsia" w:ascii="Times New Roman" w:hAnsi="Times New Roman" w:cs="Times New Roman"/>
                <w:color w:val="auto"/>
                <w:sz w:val="24"/>
                <w:highlight w:val="none"/>
                <w:lang w:val="en-US" w:eastAsia="zh-CN"/>
              </w:rPr>
              <w:t>平均分子量</w:t>
            </w:r>
            <w:r>
              <w:rPr>
                <w:rFonts w:hint="eastAsia" w:ascii="Times New Roman" w:hAnsi="Times New Roman" w:cs="Times New Roman"/>
                <w:color w:val="auto"/>
                <w:sz w:val="24"/>
                <w:highlight w:val="none"/>
                <w:lang w:val="en-US" w:eastAsia="zh-CN"/>
              </w:rPr>
              <w:fldChar w:fldCharType="end"/>
            </w:r>
            <w:r>
              <w:rPr>
                <w:rFonts w:hint="eastAsia" w:ascii="Times New Roman" w:hAnsi="Times New Roman" w:cs="Times New Roman"/>
                <w:color w:val="auto"/>
                <w:sz w:val="24"/>
                <w:highlight w:val="none"/>
                <w:lang w:val="en-US" w:eastAsia="zh-CN"/>
              </w:rPr>
              <w:t>在200～250之间。密度0.8g/cm³。闪点43-72℃。熔点-40℃以上。</w:t>
            </w:r>
            <w:r>
              <w:rPr>
                <w:rFonts w:hint="eastAsia" w:ascii="Times New Roman" w:hAnsi="Times New Roman" w:cs="Times New Roman"/>
                <w:color w:val="auto"/>
                <w:sz w:val="24"/>
                <w:highlight w:val="none"/>
                <w:lang w:val="en-US" w:eastAsia="zh-CN"/>
              </w:rPr>
              <w:fldChar w:fldCharType="begin"/>
            </w:r>
            <w:r>
              <w:rPr>
                <w:rFonts w:hint="eastAsia" w:ascii="Times New Roman" w:hAnsi="Times New Roman" w:cs="Times New Roman"/>
                <w:color w:val="auto"/>
                <w:sz w:val="24"/>
                <w:highlight w:val="none"/>
                <w:lang w:val="en-US" w:eastAsia="zh-CN"/>
              </w:rPr>
              <w:instrText xml:space="preserve"> HYPERLINK "https://baike.baidu.com/item/%E8%BF%90%E5%8A%A8%E9%BB%8F%E5%BA%A6" \t "https://baike.baidu.com/item/_blank" </w:instrText>
            </w:r>
            <w:r>
              <w:rPr>
                <w:rFonts w:hint="eastAsia" w:ascii="Times New Roman" w:hAnsi="Times New Roman" w:cs="Times New Roman"/>
                <w:color w:val="auto"/>
                <w:sz w:val="24"/>
                <w:highlight w:val="none"/>
                <w:lang w:val="en-US" w:eastAsia="zh-CN"/>
              </w:rPr>
              <w:fldChar w:fldCharType="separate"/>
            </w:r>
            <w:r>
              <w:rPr>
                <w:rFonts w:hint="eastAsia" w:ascii="Times New Roman" w:hAnsi="Times New Roman" w:cs="Times New Roman"/>
                <w:color w:val="auto"/>
                <w:sz w:val="24"/>
                <w:highlight w:val="none"/>
                <w:lang w:val="en-US" w:eastAsia="zh-CN"/>
              </w:rPr>
              <w:t>运动黏度</w:t>
            </w:r>
            <w:r>
              <w:rPr>
                <w:rFonts w:hint="eastAsia" w:ascii="Times New Roman" w:hAnsi="Times New Roman" w:cs="Times New Roman"/>
                <w:color w:val="auto"/>
                <w:sz w:val="24"/>
                <w:highlight w:val="none"/>
                <w:lang w:val="en-US" w:eastAsia="zh-CN"/>
              </w:rPr>
              <w:fldChar w:fldCharType="end"/>
            </w:r>
            <w:r>
              <w:rPr>
                <w:rFonts w:hint="eastAsia" w:ascii="Times New Roman" w:hAnsi="Times New Roman" w:cs="Times New Roman"/>
                <w:color w:val="auto"/>
                <w:sz w:val="24"/>
                <w:highlight w:val="none"/>
                <w:lang w:val="en-US" w:eastAsia="zh-CN"/>
              </w:rPr>
              <w:t>40℃为1.0～2.0mm²/s。不溶于水，</w:t>
            </w:r>
            <w:r>
              <w:rPr>
                <w:rFonts w:hint="eastAsia" w:ascii="Times New Roman" w:hAnsi="Times New Roman" w:cs="Times New Roman"/>
                <w:color w:val="auto"/>
                <w:sz w:val="24"/>
                <w:highlight w:val="none"/>
                <w:lang w:val="en-US" w:eastAsia="zh-CN"/>
              </w:rPr>
              <w:fldChar w:fldCharType="begin"/>
            </w:r>
            <w:r>
              <w:rPr>
                <w:rFonts w:hint="eastAsia" w:ascii="Times New Roman" w:hAnsi="Times New Roman" w:cs="Times New Roman"/>
                <w:color w:val="auto"/>
                <w:sz w:val="24"/>
                <w:highlight w:val="none"/>
                <w:lang w:val="en-US" w:eastAsia="zh-CN"/>
              </w:rPr>
              <w:instrText xml:space="preserve"> HYPERLINK "https://baike.baidu.com/item/%E6%98%93%E6%BA%B6" \t "https://baike.baidu.com/item/_blank" </w:instrText>
            </w:r>
            <w:r>
              <w:rPr>
                <w:rFonts w:hint="eastAsia" w:ascii="Times New Roman" w:hAnsi="Times New Roman" w:cs="Times New Roman"/>
                <w:color w:val="auto"/>
                <w:sz w:val="24"/>
                <w:highlight w:val="none"/>
                <w:lang w:val="en-US" w:eastAsia="zh-CN"/>
              </w:rPr>
              <w:fldChar w:fldCharType="separate"/>
            </w:r>
            <w:r>
              <w:rPr>
                <w:rFonts w:hint="eastAsia" w:ascii="Times New Roman" w:hAnsi="Times New Roman" w:cs="Times New Roman"/>
                <w:color w:val="auto"/>
                <w:sz w:val="24"/>
                <w:highlight w:val="none"/>
                <w:lang w:val="en-US" w:eastAsia="zh-CN"/>
              </w:rPr>
              <w:t>易溶</w:t>
            </w:r>
            <w:r>
              <w:rPr>
                <w:rFonts w:hint="eastAsia" w:ascii="Times New Roman" w:hAnsi="Times New Roman" w:cs="Times New Roman"/>
                <w:color w:val="auto"/>
                <w:sz w:val="24"/>
                <w:highlight w:val="none"/>
                <w:lang w:val="en-US" w:eastAsia="zh-CN"/>
              </w:rPr>
              <w:fldChar w:fldCharType="end"/>
            </w:r>
            <w:r>
              <w:rPr>
                <w:rFonts w:hint="eastAsia" w:ascii="Times New Roman" w:hAnsi="Times New Roman" w:cs="Times New Roman"/>
                <w:color w:val="auto"/>
                <w:sz w:val="24"/>
                <w:highlight w:val="none"/>
                <w:lang w:val="en-US" w:eastAsia="zh-CN"/>
              </w:rPr>
              <w:t>于醇和其他</w:t>
            </w:r>
            <w:r>
              <w:rPr>
                <w:rFonts w:hint="eastAsia" w:ascii="Times New Roman" w:hAnsi="Times New Roman" w:cs="Times New Roman"/>
                <w:color w:val="auto"/>
                <w:sz w:val="24"/>
                <w:highlight w:val="none"/>
                <w:lang w:val="en-US" w:eastAsia="zh-CN"/>
              </w:rPr>
              <w:fldChar w:fldCharType="begin"/>
            </w:r>
            <w:r>
              <w:rPr>
                <w:rFonts w:hint="eastAsia" w:ascii="Times New Roman" w:hAnsi="Times New Roman" w:cs="Times New Roman"/>
                <w:color w:val="auto"/>
                <w:sz w:val="24"/>
                <w:highlight w:val="none"/>
                <w:lang w:val="en-US" w:eastAsia="zh-CN"/>
              </w:rPr>
              <w:instrText xml:space="preserve"> HYPERLINK "https://baike.baidu.com/item/%E6%9C%89%E6%9C%BA%E6%BA%B6%E5%89%82" \t "https://baike.baidu.com/item/_blank" </w:instrText>
            </w:r>
            <w:r>
              <w:rPr>
                <w:rFonts w:hint="eastAsia" w:ascii="Times New Roman" w:hAnsi="Times New Roman" w:cs="Times New Roman"/>
                <w:color w:val="auto"/>
                <w:sz w:val="24"/>
                <w:highlight w:val="none"/>
                <w:lang w:val="en-US" w:eastAsia="zh-CN"/>
              </w:rPr>
              <w:fldChar w:fldCharType="separate"/>
            </w:r>
            <w:r>
              <w:rPr>
                <w:rFonts w:hint="eastAsia" w:ascii="Times New Roman" w:hAnsi="Times New Roman" w:cs="Times New Roman"/>
                <w:color w:val="auto"/>
                <w:sz w:val="24"/>
                <w:highlight w:val="none"/>
                <w:lang w:val="en-US" w:eastAsia="zh-CN"/>
              </w:rPr>
              <w:t>有机溶剂</w:t>
            </w:r>
            <w:r>
              <w:rPr>
                <w:rFonts w:hint="eastAsia" w:ascii="Times New Roman" w:hAnsi="Times New Roman" w:cs="Times New Roman"/>
                <w:color w:val="auto"/>
                <w:sz w:val="24"/>
                <w:highlight w:val="none"/>
                <w:lang w:val="en-US" w:eastAsia="zh-CN"/>
              </w:rPr>
              <w:fldChar w:fldCharType="end"/>
            </w:r>
            <w:r>
              <w:rPr>
                <w:rFonts w:hint="eastAsia" w:ascii="Times New Roman" w:hAnsi="Times New Roman" w:cs="Times New Roman"/>
                <w:color w:val="auto"/>
                <w:sz w:val="24"/>
                <w:highlight w:val="none"/>
                <w:lang w:val="en-US" w:eastAsia="zh-CN"/>
              </w:rPr>
              <w:t>。易挥发。易燃。挥发后与空气混合形成爆炸性的</w:t>
            </w:r>
            <w:r>
              <w:rPr>
                <w:rFonts w:hint="eastAsia" w:ascii="Times New Roman" w:hAnsi="Times New Roman" w:cs="Times New Roman"/>
                <w:color w:val="auto"/>
                <w:sz w:val="24"/>
                <w:highlight w:val="none"/>
                <w:lang w:val="en-US" w:eastAsia="zh-CN"/>
              </w:rPr>
              <w:fldChar w:fldCharType="begin"/>
            </w:r>
            <w:r>
              <w:rPr>
                <w:rFonts w:hint="eastAsia" w:ascii="Times New Roman" w:hAnsi="Times New Roman" w:cs="Times New Roman"/>
                <w:color w:val="auto"/>
                <w:sz w:val="24"/>
                <w:highlight w:val="none"/>
                <w:lang w:val="en-US" w:eastAsia="zh-CN"/>
              </w:rPr>
              <w:instrText xml:space="preserve"> HYPERLINK "https://baike.baidu.com/item/%E6%B7%B7%E5%90%88%E6%B0%94" \t "https://baike.baidu.com/item/_blank" </w:instrText>
            </w:r>
            <w:r>
              <w:rPr>
                <w:rFonts w:hint="eastAsia" w:ascii="Times New Roman" w:hAnsi="Times New Roman" w:cs="Times New Roman"/>
                <w:color w:val="auto"/>
                <w:sz w:val="24"/>
                <w:highlight w:val="none"/>
                <w:lang w:val="en-US" w:eastAsia="zh-CN"/>
              </w:rPr>
              <w:fldChar w:fldCharType="separate"/>
            </w:r>
            <w:r>
              <w:rPr>
                <w:rFonts w:hint="eastAsia" w:ascii="Times New Roman" w:hAnsi="Times New Roman" w:cs="Times New Roman"/>
                <w:color w:val="auto"/>
                <w:sz w:val="24"/>
                <w:highlight w:val="none"/>
                <w:lang w:val="en-US" w:eastAsia="zh-CN"/>
              </w:rPr>
              <w:t>混合气</w:t>
            </w:r>
            <w:r>
              <w:rPr>
                <w:rFonts w:hint="eastAsia" w:ascii="Times New Roman" w:hAnsi="Times New Roman" w:cs="Times New Roman"/>
                <w:color w:val="auto"/>
                <w:sz w:val="24"/>
                <w:highlight w:val="none"/>
                <w:lang w:val="en-US" w:eastAsia="zh-CN"/>
              </w:rPr>
              <w:fldChar w:fldCharType="end"/>
            </w:r>
            <w:r>
              <w:rPr>
                <w:rFonts w:hint="eastAsia"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fldChar w:fldCharType="begin"/>
            </w:r>
            <w:r>
              <w:rPr>
                <w:rFonts w:hint="eastAsia" w:ascii="Times New Roman" w:hAnsi="Times New Roman" w:cs="Times New Roman"/>
                <w:color w:val="auto"/>
                <w:sz w:val="24"/>
                <w:highlight w:val="none"/>
                <w:lang w:val="en-US" w:eastAsia="zh-CN"/>
              </w:rPr>
              <w:instrText xml:space="preserve"> HYPERLINK "https://baike.baidu.com/item/%E7%88%86%E7%82%B8%E6%9E%81%E9%99%90" \t "https://baike.baidu.com/item/_blank" </w:instrText>
            </w:r>
            <w:r>
              <w:rPr>
                <w:rFonts w:hint="eastAsia" w:ascii="Times New Roman" w:hAnsi="Times New Roman" w:cs="Times New Roman"/>
                <w:color w:val="auto"/>
                <w:sz w:val="24"/>
                <w:highlight w:val="none"/>
                <w:lang w:val="en-US" w:eastAsia="zh-CN"/>
              </w:rPr>
              <w:fldChar w:fldCharType="separate"/>
            </w:r>
            <w:r>
              <w:rPr>
                <w:rFonts w:hint="eastAsia" w:ascii="Times New Roman" w:hAnsi="Times New Roman" w:cs="Times New Roman"/>
                <w:color w:val="auto"/>
                <w:sz w:val="24"/>
                <w:highlight w:val="none"/>
                <w:lang w:val="en-US" w:eastAsia="zh-CN"/>
              </w:rPr>
              <w:t>爆炸极限</w:t>
            </w:r>
            <w:r>
              <w:rPr>
                <w:rFonts w:hint="eastAsia" w:ascii="Times New Roman" w:hAnsi="Times New Roman" w:cs="Times New Roman"/>
                <w:color w:val="auto"/>
                <w:sz w:val="24"/>
                <w:highlight w:val="none"/>
                <w:lang w:val="en-US" w:eastAsia="zh-CN"/>
              </w:rPr>
              <w:fldChar w:fldCharType="end"/>
            </w:r>
            <w:r>
              <w:rPr>
                <w:rFonts w:hint="eastAsia" w:ascii="Times New Roman" w:hAnsi="Times New Roman" w:cs="Times New Roman"/>
                <w:color w:val="auto"/>
                <w:sz w:val="24"/>
                <w:highlight w:val="none"/>
                <w:lang w:val="en-US" w:eastAsia="zh-CN"/>
              </w:rPr>
              <w:t>2-3%。</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b/>
                <w:bCs/>
                <w:color w:val="auto"/>
                <w:sz w:val="24"/>
                <w:highlight w:val="none"/>
                <w:lang w:val="en-US" w:eastAsia="zh-CN"/>
              </w:rPr>
              <w:t>防锈水：</w:t>
            </w:r>
            <w:r>
              <w:rPr>
                <w:rFonts w:hint="eastAsia" w:ascii="Times New Roman" w:hAnsi="Times New Roman" w:cs="Times New Roman"/>
                <w:color w:val="auto"/>
                <w:sz w:val="24"/>
                <w:highlight w:val="none"/>
                <w:lang w:val="en-US" w:eastAsia="zh-CN"/>
              </w:rPr>
              <w:t>防锈水(学名防锈液)是一定量的某一种或某几种水溶性防锈剂，溶入水中即得到防锈水。他广泛地被应用于机械产品工序间防锈上，有时较高浓度的防锈水也可作为较长时间的防锈材料。主要成分为亚硝酸钠、苯甲酸钠、尿素、碳酸钠、水等。</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auto"/>
              <w:rPr>
                <w:rFonts w:hint="eastAsia" w:ascii="Times New Roman" w:hAnsi="Times New Roman" w:cs="Times New Roman"/>
                <w:b w:val="0"/>
                <w:bCs w:val="0"/>
                <w:color w:val="auto"/>
                <w:sz w:val="24"/>
                <w:highlight w:val="none"/>
                <w:lang w:val="en-US" w:eastAsia="zh-CN"/>
              </w:rPr>
            </w:pPr>
            <w:r>
              <w:rPr>
                <w:rFonts w:hint="default" w:ascii="Times New Roman" w:hAnsi="Times New Roman" w:cs="Times New Roman" w:eastAsiaTheme="minorEastAsia"/>
                <w:b/>
                <w:bCs/>
                <w:color w:val="auto"/>
                <w:sz w:val="24"/>
                <w:highlight w:val="none"/>
                <w:lang w:val="en-US" w:eastAsia="zh-CN"/>
              </w:rPr>
              <w:t>片碱</w:t>
            </w:r>
            <w:r>
              <w:rPr>
                <w:rFonts w:hint="eastAsia" w:ascii="Times New Roman" w:hAnsi="Times New Roman" w:cs="Times New Roman"/>
                <w:b/>
                <w:bCs/>
                <w:color w:val="auto"/>
                <w:sz w:val="24"/>
                <w:highlight w:val="none"/>
                <w:lang w:val="en-US" w:eastAsia="zh-CN"/>
              </w:rPr>
              <w:t>：</w:t>
            </w:r>
            <w:r>
              <w:rPr>
                <w:rFonts w:hint="eastAsia" w:ascii="Times New Roman" w:hAnsi="Times New Roman" w:cs="Times New Roman"/>
                <w:b w:val="0"/>
                <w:bCs w:val="0"/>
                <w:color w:val="auto"/>
                <w:sz w:val="24"/>
                <w:highlight w:val="none"/>
                <w:lang w:val="en-US" w:eastAsia="zh-CN"/>
              </w:rPr>
              <w:t>化学名氢氧化钠，白色半透明片状固体，纯品为无色透明晶体，相对密度2.130。熔点318.4℃。沸点1390℃。市售烧碱有固态和液态两种：纯固体烧碱呈白色，有块装、片状、棒状、粒状，质脆；纯液体烧碱为无色透明液体。固体烧碱有很强的吸湿性。易溶于水，溶解时放热，水溶液呈碱性，有滑腻感；溶于乙醇和甘油；不溶于</w:t>
            </w:r>
            <w:r>
              <w:rPr>
                <w:rFonts w:hint="eastAsia" w:ascii="Times New Roman" w:hAnsi="Times New Roman" w:cs="Times New Roman"/>
                <w:b w:val="0"/>
                <w:bCs w:val="0"/>
                <w:color w:val="auto"/>
                <w:sz w:val="24"/>
                <w:highlight w:val="none"/>
                <w:lang w:val="en-US" w:eastAsia="zh-CN"/>
              </w:rPr>
              <w:fldChar w:fldCharType="begin"/>
            </w:r>
            <w:r>
              <w:rPr>
                <w:rFonts w:hint="eastAsia" w:ascii="Times New Roman" w:hAnsi="Times New Roman" w:cs="Times New Roman"/>
                <w:b w:val="0"/>
                <w:bCs w:val="0"/>
                <w:color w:val="auto"/>
                <w:sz w:val="24"/>
                <w:highlight w:val="none"/>
                <w:lang w:val="en-US" w:eastAsia="zh-CN"/>
              </w:rPr>
              <w:instrText xml:space="preserve"> HYPERLINK "https://baike.baidu.com/item/%E4%B8%99%E9%85%AE" \t "https://baike.baidu.com/item/%E7%89%87%E7%A2%B1/_blank" </w:instrText>
            </w:r>
            <w:r>
              <w:rPr>
                <w:rFonts w:hint="eastAsia" w:ascii="Times New Roman" w:hAnsi="Times New Roman" w:cs="Times New Roman"/>
                <w:b w:val="0"/>
                <w:bCs w:val="0"/>
                <w:color w:val="auto"/>
                <w:sz w:val="24"/>
                <w:highlight w:val="none"/>
                <w:lang w:val="en-US" w:eastAsia="zh-CN"/>
              </w:rPr>
              <w:fldChar w:fldCharType="separate"/>
            </w:r>
            <w:r>
              <w:rPr>
                <w:rFonts w:hint="eastAsia" w:ascii="Times New Roman" w:hAnsi="Times New Roman" w:cs="Times New Roman"/>
                <w:b w:val="0"/>
                <w:bCs w:val="0"/>
                <w:color w:val="auto"/>
                <w:sz w:val="24"/>
                <w:highlight w:val="none"/>
                <w:lang w:val="en-US" w:eastAsia="zh-CN"/>
              </w:rPr>
              <w:t>丙酮</w:t>
            </w:r>
            <w:r>
              <w:rPr>
                <w:rFonts w:hint="eastAsia" w:ascii="Times New Roman" w:hAnsi="Times New Roman" w:cs="Times New Roman"/>
                <w:b w:val="0"/>
                <w:bCs w:val="0"/>
                <w:color w:val="auto"/>
                <w:sz w:val="24"/>
                <w:highlight w:val="none"/>
                <w:lang w:val="en-US" w:eastAsia="zh-CN"/>
              </w:rPr>
              <w:fldChar w:fldCharType="end"/>
            </w:r>
            <w:r>
              <w:rPr>
                <w:rFonts w:hint="eastAsia" w:ascii="Times New Roman" w:hAnsi="Times New Roman" w:cs="Times New Roman"/>
                <w:b w:val="0"/>
                <w:bCs w:val="0"/>
                <w:color w:val="auto"/>
                <w:sz w:val="24"/>
                <w:highlight w:val="none"/>
                <w:lang w:val="en-US" w:eastAsia="zh-CN"/>
              </w:rPr>
              <w:t>、乙醚。腐蚀性极强。</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auto"/>
              <w:rPr>
                <w:rFonts w:hint="default" w:ascii="Times New Roman" w:hAnsi="Times New Roman" w:cs="Times New Roman"/>
                <w:b/>
                <w:bCs/>
                <w:color w:val="auto"/>
                <w:sz w:val="24"/>
                <w:highlight w:val="none"/>
              </w:rPr>
            </w:pPr>
            <w:r>
              <w:rPr>
                <w:rFonts w:hint="eastAsia" w:ascii="Times New Roman" w:hAnsi="Times New Roman" w:cs="Times New Roman"/>
                <w:b/>
                <w:bCs/>
                <w:color w:val="auto"/>
                <w:sz w:val="24"/>
                <w:highlight w:val="none"/>
                <w:lang w:val="en-US" w:eastAsia="zh-CN"/>
              </w:rPr>
              <w:t>2.6</w:t>
            </w:r>
            <w:r>
              <w:rPr>
                <w:rFonts w:hint="default" w:ascii="Times New Roman" w:hAnsi="Times New Roman" w:cs="Times New Roman"/>
                <w:b/>
                <w:bCs/>
                <w:color w:val="auto"/>
                <w:sz w:val="24"/>
                <w:highlight w:val="none"/>
              </w:rPr>
              <w:t>、</w:t>
            </w:r>
            <w:r>
              <w:rPr>
                <w:rFonts w:hint="eastAsia" w:ascii="Times New Roman" w:hAnsi="Times New Roman" w:cs="Times New Roman"/>
                <w:b/>
                <w:bCs/>
                <w:color w:val="auto"/>
                <w:sz w:val="24"/>
                <w:highlight w:val="none"/>
                <w:lang w:eastAsia="zh-CN"/>
              </w:rPr>
              <w:t>扩建项目</w:t>
            </w:r>
            <w:r>
              <w:rPr>
                <w:rFonts w:hint="default" w:ascii="Times New Roman" w:hAnsi="Times New Roman" w:cs="Times New Roman"/>
                <w:b/>
                <w:bCs/>
                <w:color w:val="auto"/>
                <w:sz w:val="24"/>
                <w:highlight w:val="none"/>
              </w:rPr>
              <w:t>主要生产设备</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项目主要生产设备见</w:t>
            </w:r>
            <w:r>
              <w:rPr>
                <w:rFonts w:hint="eastAsia" w:ascii="Times New Roman" w:hAnsi="Times New Roman" w:cs="Times New Roman"/>
                <w:color w:val="auto"/>
                <w:sz w:val="24"/>
                <w:highlight w:val="none"/>
                <w:lang w:eastAsia="zh-CN"/>
              </w:rPr>
              <w:t>下</w:t>
            </w:r>
            <w:r>
              <w:rPr>
                <w:rFonts w:hint="default" w:ascii="Times New Roman" w:hAnsi="Times New Roman" w:cs="Times New Roman"/>
                <w:color w:val="auto"/>
                <w:sz w:val="24"/>
                <w:highlight w:val="none"/>
              </w:rPr>
              <w:t>表。</w:t>
            </w:r>
          </w:p>
          <w:p>
            <w:pPr>
              <w:keepNext w:val="0"/>
              <w:keepLines w:val="0"/>
              <w:suppressLineNumbers w:val="0"/>
              <w:spacing w:before="0" w:beforeAutospacing="0" w:after="0" w:afterAutospacing="0" w:line="480" w:lineRule="exact"/>
              <w:ind w:left="0" w:right="0" w:firstLine="480" w:firstLineChars="200"/>
              <w:jc w:val="center"/>
              <w:rPr>
                <w:rFonts w:hint="eastAsia"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9</w:t>
            </w:r>
            <w:r>
              <w:rPr>
                <w:rFonts w:hint="default" w:ascii="Times New Roman" w:hAnsi="Times New Roman" w:eastAsia="黑体" w:cs="Times New Roman"/>
                <w:bCs/>
                <w:color w:val="auto"/>
                <w:sz w:val="24"/>
                <w:szCs w:val="24"/>
                <w:lang w:val="en-US" w:eastAsia="zh-CN"/>
              </w:rPr>
              <w:t xml:space="preserve">  主要生产设备一览表</w:t>
            </w:r>
          </w:p>
          <w:tbl>
            <w:tblPr>
              <w:tblStyle w:val="3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2127"/>
              <w:gridCol w:w="1605"/>
              <w:gridCol w:w="1603"/>
              <w:gridCol w:w="938"/>
              <w:gridCol w:w="14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序号</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名称</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型号</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数量 </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产地</w:t>
                  </w:r>
                </w:p>
              </w:tc>
              <w:tc>
                <w:tcPr>
                  <w:tcW w:w="83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钢丝圈用线材轧机</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江苏</w:t>
                  </w:r>
                </w:p>
              </w:tc>
              <w:tc>
                <w:tcPr>
                  <w:tcW w:w="833" w:type="pct"/>
                  <w:vMerge w:val="restar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压扁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高速轧机</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自制</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三联压扁机</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自制</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4</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预真空式退火炉</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ZKL-96-8</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浙江</w:t>
                  </w:r>
                </w:p>
              </w:tc>
              <w:tc>
                <w:tcPr>
                  <w:tcW w:w="83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退火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5</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20X轮廓投影仪</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CM-300-A</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上海</w:t>
                  </w:r>
                </w:p>
              </w:tc>
              <w:tc>
                <w:tcPr>
                  <w:tcW w:w="833" w:type="pct"/>
                  <w:vMerge w:val="restar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检验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50X轮廓投影仪</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CPJ-3010</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广东</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7</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立式成型车</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81</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自制</w:t>
                  </w:r>
                </w:p>
              </w:tc>
              <w:tc>
                <w:tcPr>
                  <w:tcW w:w="833" w:type="pct"/>
                  <w:vMerge w:val="restar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成型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8</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卧式成型车</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4</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自制</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9</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拉拔机</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LD-1</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陕西</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10</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连续式回火炉</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RJG-520</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浙江</w:t>
                  </w:r>
                </w:p>
              </w:tc>
              <w:tc>
                <w:tcPr>
                  <w:tcW w:w="833" w:type="pct"/>
                  <w:vMerge w:val="restar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热处理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11</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工业电阻炉</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ZKL-60-5</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浙江</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12</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连续式淬火炉</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浙江</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13</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振底式淬火炉</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ZKL-20-9</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浙江</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14</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离心式干抛机</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TP50J-G</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德国</w:t>
                  </w:r>
                </w:p>
              </w:tc>
              <w:tc>
                <w:tcPr>
                  <w:tcW w:w="833" w:type="pct"/>
                  <w:vMerge w:val="restar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抛光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15</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振动干抛机</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自制</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16</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三角滚筒干抛机</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自制</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17</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磁选分离机</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自制</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18</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进口震荡抛光机</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VF 540S</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德国</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19</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行星式抛光机</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XGP-60</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8</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浙江</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57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20</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水处理设备</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LX-XD-1000</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江苏</w:t>
                  </w:r>
                </w:p>
              </w:tc>
              <w:tc>
                <w:tcPr>
                  <w:tcW w:w="83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清洗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99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21</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离子氮化设备</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83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渗氮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22</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万能外圆磨</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ME1432B</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陕西</w:t>
                  </w:r>
                </w:p>
              </w:tc>
              <w:tc>
                <w:tcPr>
                  <w:tcW w:w="833" w:type="pct"/>
                  <w:vMerge w:val="restar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机修使用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23</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电火花数控线切割</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DX7745</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江苏</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24</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普通车床</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CS6140</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陕西</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25</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台式钻床</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Z512B</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浙江</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26</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立式铣床</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X502</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陕西</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27</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平面磨床</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四川</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28</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台式攻丝机</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SWJ-6</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浙江</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29</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台式钻床</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Z512-2</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浙江</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30</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台式铣床</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Z7032</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浙江</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31</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开式可倾压力机</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JB-23-25</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陕西</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32</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十吨冲床</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33</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五吨冲床</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34</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16吨冲床</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35</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25吨冲床</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36</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35吨冲床</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37</w:t>
                  </w:r>
                </w:p>
              </w:tc>
              <w:tc>
                <w:tcPr>
                  <w:tcW w:w="12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剪板机</w:t>
                  </w:r>
                </w:p>
              </w:tc>
              <w:tc>
                <w:tcPr>
                  <w:tcW w:w="91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Q11-3X</w:t>
                  </w:r>
                </w:p>
              </w:tc>
              <w:tc>
                <w:tcPr>
                  <w:tcW w:w="91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p>
              </w:tc>
              <w:tc>
                <w:tcPr>
                  <w:tcW w:w="537" w:type="pct"/>
                  <w:tcBorders>
                    <w:tl2br w:val="nil"/>
                    <w:tr2bl w:val="nil"/>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江苏</w:t>
                  </w:r>
                </w:p>
              </w:tc>
              <w:tc>
                <w:tcPr>
                  <w:tcW w:w="833"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highlight w:val="none"/>
                      <w:lang w:val="en-US" w:eastAsia="zh-CN"/>
                    </w:rPr>
                  </w:pPr>
                </w:p>
              </w:tc>
            </w:tr>
          </w:tbl>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jc w:val="both"/>
              <w:textAlignment w:val="auto"/>
              <w:rPr>
                <w:rFonts w:hint="default" w:ascii="Times New Roman" w:hAnsi="Times New Roman" w:cs="Times New Roman"/>
                <w:b/>
                <w:bCs/>
                <w:color w:val="auto"/>
                <w:sz w:val="24"/>
                <w:highlight w:val="none"/>
              </w:rPr>
            </w:pPr>
            <w:r>
              <w:rPr>
                <w:rFonts w:hint="eastAsia" w:ascii="Times New Roman" w:hAnsi="Times New Roman" w:cs="Times New Roman"/>
                <w:b/>
                <w:bCs/>
                <w:color w:val="auto"/>
                <w:sz w:val="24"/>
                <w:highlight w:val="none"/>
                <w:lang w:val="en-US" w:eastAsia="zh-CN"/>
              </w:rPr>
              <w:t>2.7</w:t>
            </w:r>
            <w:r>
              <w:rPr>
                <w:rFonts w:hint="default" w:ascii="Times New Roman" w:hAnsi="Times New Roman" w:cs="Times New Roman"/>
                <w:b/>
                <w:bCs/>
                <w:color w:val="auto"/>
                <w:sz w:val="24"/>
                <w:highlight w:val="none"/>
              </w:rPr>
              <w:t>、公用工程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65"/>
              <w:jc w:val="both"/>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（1）给水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65"/>
              <w:jc w:val="both"/>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本项目给水：项目水源引自市政给水管网。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65"/>
              <w:jc w:val="both"/>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（2）排水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65"/>
              <w:jc w:val="both"/>
              <w:textAlignment w:val="auto"/>
              <w:rPr>
                <w:rFonts w:hint="eastAsia" w:ascii="Times New Roman" w:hAnsi="Times New Roman" w:eastAsia="宋体" w:cs="Times New Roman"/>
                <w:iCs/>
                <w:color w:val="auto"/>
                <w:sz w:val="24"/>
                <w:highlight w:val="none"/>
                <w:lang w:eastAsia="zh-CN"/>
              </w:rPr>
            </w:pPr>
            <w:r>
              <w:rPr>
                <w:rFonts w:hint="eastAsia" w:ascii="Times New Roman" w:hAnsi="Times New Roman" w:eastAsia="宋体" w:cs="Times New Roman"/>
                <w:color w:val="auto"/>
                <w:kern w:val="2"/>
                <w:sz w:val="24"/>
                <w:szCs w:val="24"/>
                <w:lang w:val="en-US" w:eastAsia="zh-CN" w:bidi="ar"/>
              </w:rPr>
              <w:t>本项目排水：依托空压机厂内原有</w:t>
            </w:r>
            <w:r>
              <w:rPr>
                <w:rFonts w:hint="eastAsia" w:ascii="Times New Roman" w:hAnsi="Times New Roman" w:cs="Times New Roman"/>
                <w:color w:val="auto"/>
                <w:kern w:val="0"/>
                <w:sz w:val="24"/>
                <w:szCs w:val="24"/>
                <w:lang w:val="en-US" w:eastAsia="zh-CN"/>
              </w:rPr>
              <w:t>化粪池，</w:t>
            </w:r>
            <w:r>
              <w:rPr>
                <w:rFonts w:hint="eastAsia" w:ascii="Times New Roman" w:hAnsi="Times New Roman" w:eastAsia="宋体" w:cs="Times New Roman"/>
                <w:color w:val="auto"/>
                <w:kern w:val="2"/>
                <w:sz w:val="24"/>
                <w:szCs w:val="24"/>
                <w:lang w:val="en-US" w:eastAsia="zh-CN" w:bidi="ar"/>
              </w:rPr>
              <w:t>生活污水经化粪池处理后排入污水管网。</w:t>
            </w:r>
            <w:r>
              <w:rPr>
                <w:rFonts w:hint="default" w:ascii="Times New Roman" w:hAnsi="Times New Roman" w:eastAsia="宋体" w:cs="Times New Roman"/>
                <w:color w:val="auto"/>
                <w:kern w:val="2"/>
                <w:sz w:val="24"/>
                <w:szCs w:val="24"/>
                <w:lang w:val="en-US" w:eastAsia="zh-CN" w:bidi="ar"/>
              </w:rPr>
              <w:t>项目生产</w:t>
            </w:r>
            <w:r>
              <w:rPr>
                <w:rFonts w:hint="eastAsia" w:ascii="Times New Roman" w:hAnsi="Times New Roman" w:eastAsia="宋体" w:cs="Times New Roman"/>
                <w:color w:val="auto"/>
                <w:kern w:val="2"/>
                <w:sz w:val="24"/>
                <w:szCs w:val="24"/>
                <w:lang w:val="en-US" w:eastAsia="zh-CN" w:bidi="ar"/>
              </w:rPr>
              <w:t>废水经项目污水处理设施处理后大部回用，少部分排入市政污水管网。</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）供电系统</w:t>
            </w:r>
          </w:p>
          <w:p>
            <w:pPr>
              <w:pStyle w:val="101"/>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本项目采用区域市政电网供电系统，可以保证正常生产生活需要。</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）采暖及制冷</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项目办公生活区</w:t>
            </w:r>
            <w:r>
              <w:rPr>
                <w:rFonts w:hint="default" w:ascii="Times New Roman" w:hAnsi="Times New Roman" w:cs="Times New Roman"/>
                <w:color w:val="auto"/>
                <w:sz w:val="24"/>
                <w:highlight w:val="none"/>
              </w:rPr>
              <w:t>采用分体式空调进行制冷、制热。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黑体" w:cs="Times New Roman"/>
                <w:color w:val="auto"/>
                <w:kern w:val="2"/>
                <w:sz w:val="24"/>
                <w:szCs w:val="24"/>
                <w:lang w:val="en-US" w:eastAsia="zh-CN" w:bidi="ar"/>
              </w:rPr>
            </w:pPr>
            <w:r>
              <w:rPr>
                <w:rFonts w:hint="eastAsia" w:ascii="Times New Roman" w:hAnsi="Times New Roman" w:eastAsia="黑体" w:cs="Times New Roman"/>
                <w:color w:val="auto"/>
                <w:kern w:val="2"/>
                <w:sz w:val="24"/>
                <w:szCs w:val="24"/>
                <w:lang w:val="en-US" w:eastAsia="zh-CN" w:bidi="ar"/>
              </w:rPr>
              <w:t>2.8</w:t>
            </w:r>
            <w:r>
              <w:rPr>
                <w:rFonts w:hint="default" w:ascii="Times New Roman" w:hAnsi="Times New Roman" w:eastAsia="黑体" w:cs="Times New Roman"/>
                <w:color w:val="auto"/>
                <w:kern w:val="2"/>
                <w:sz w:val="24"/>
                <w:szCs w:val="24"/>
                <w:lang w:val="en-US" w:eastAsia="zh-CN" w:bidi="ar"/>
              </w:rPr>
              <w:t>、新增劳动定员及工作制度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65"/>
              <w:jc w:val="both"/>
              <w:textAlignment w:val="auto"/>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项目新增人员</w:t>
            </w:r>
            <w:r>
              <w:rPr>
                <w:rFonts w:hint="eastAsia" w:ascii="Times New Roman" w:hAnsi="Times New Roman" w:cs="Times New Roman"/>
                <w:color w:val="auto"/>
                <w:sz w:val="24"/>
                <w:highlight w:val="none"/>
                <w:lang w:val="en-US" w:eastAsia="zh-CN"/>
              </w:rPr>
              <w:t>38人，厂区内不设食宿，项目全年工作300天，每天8小时</w:t>
            </w:r>
            <w:r>
              <w:rPr>
                <w:rFonts w:hint="default" w:ascii="Times New Roman" w:hAnsi="Times New Roman" w:cs="Times New Roman"/>
                <w:color w:val="auto"/>
                <w:sz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65"/>
              <w:jc w:val="both"/>
              <w:textAlignment w:val="auto"/>
              <w:rPr>
                <w:rFonts w:hint="eastAsia" w:ascii="Times New Roman" w:hAnsi="Times New Roman" w:cs="Times New Roman"/>
                <w:color w:val="auto"/>
                <w:sz w:val="24"/>
                <w:highlight w:val="none"/>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65"/>
              <w:jc w:val="both"/>
              <w:textAlignment w:val="auto"/>
              <w:rPr>
                <w:rFonts w:hint="eastAsia" w:ascii="Times New Roman" w:hAnsi="Times New Roman" w:cs="Times New Roman"/>
                <w:color w:val="auto"/>
                <w:sz w:val="24"/>
                <w:highlight w:val="none"/>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65"/>
              <w:jc w:val="both"/>
              <w:textAlignment w:val="auto"/>
              <w:rPr>
                <w:rFonts w:hint="eastAsia" w:ascii="Times New Roman" w:hAnsi="Times New Roman" w:cs="Times New Roman"/>
                <w:color w:val="auto"/>
                <w:sz w:val="24"/>
                <w:highlight w:val="none"/>
                <w:lang w:eastAsia="zh-CN"/>
              </w:rPr>
            </w:pPr>
          </w:p>
          <w:p>
            <w:pPr>
              <w:pStyle w:val="2"/>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lang w:eastAsia="zh-CN"/>
              </w:rPr>
            </w:pPr>
          </w:p>
          <w:p>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lang w:eastAsia="zh-CN"/>
              </w:rPr>
            </w:pPr>
          </w:p>
          <w:p>
            <w:pPr>
              <w:pStyle w:val="2"/>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lang w:eastAsia="zh-CN"/>
              </w:rPr>
            </w:pPr>
          </w:p>
          <w:p>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lang w:eastAsia="zh-CN"/>
              </w:rPr>
            </w:pPr>
          </w:p>
          <w:p>
            <w:pPr>
              <w:pStyle w:val="2"/>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lang w:eastAsia="zh-CN"/>
              </w:rPr>
            </w:pPr>
          </w:p>
          <w:p>
            <w:pPr>
              <w:keepNext w:val="0"/>
              <w:keepLines w:val="0"/>
              <w:suppressLineNumbers w:val="0"/>
              <w:spacing w:before="0" w:beforeAutospacing="0" w:after="0" w:afterAutospacing="0"/>
              <w:ind w:left="0" w:right="0"/>
              <w:rPr>
                <w:rFonts w:hint="eastAsia"/>
                <w:color w:val="auto"/>
                <w:lang w:eastAsia="zh-CN"/>
              </w:rPr>
            </w:pPr>
          </w:p>
          <w:p>
            <w:pPr>
              <w:pStyle w:val="4"/>
              <w:rPr>
                <w:rFonts w:hint="eastAsia" w:ascii="Times New Roman" w:hAnsi="Times New Roman" w:cs="Times New Roman"/>
                <w:color w:val="auto"/>
                <w:sz w:val="24"/>
                <w:highlight w:val="none"/>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727" w:hRule="atLeast"/>
          <w:jc w:val="center"/>
        </w:trPr>
        <w:tc>
          <w:tcPr>
            <w:tcW w:w="8946" w:type="dxa"/>
            <w:gridSpan w:val="9"/>
            <w:tcBorders>
              <w:top w:val="single" w:color="auto" w:sz="12" w:space="0"/>
              <w:left w:val="single" w:color="auto" w:sz="12" w:space="0"/>
              <w:bottom w:val="single" w:color="auto" w:sz="4"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cs="Times New Roman"/>
                <w:b/>
                <w:bCs w:val="0"/>
                <w:color w:val="auto"/>
                <w:sz w:val="24"/>
                <w:szCs w:val="24"/>
                <w:lang w:val="en-US"/>
              </w:rPr>
            </w:pPr>
            <w:r>
              <w:rPr>
                <w:rFonts w:hint="default" w:ascii="Times New Roman" w:hAnsi="Times New Roman" w:eastAsia="宋体" w:cs="Times New Roman"/>
                <w:b/>
                <w:bCs w:val="0"/>
                <w:color w:val="auto"/>
                <w:kern w:val="2"/>
                <w:sz w:val="24"/>
                <w:szCs w:val="24"/>
                <w:lang w:val="en-US" w:eastAsia="zh-CN" w:bidi="ar"/>
              </w:rPr>
              <w:t>与本项目有关的原有污染情况及主要环境问题：</w:t>
            </w:r>
          </w:p>
          <w:p>
            <w:pPr>
              <w:keepNext w:val="0"/>
              <w:keepLines w:val="0"/>
              <w:pageBreakBefore w:val="0"/>
              <w:widowControl w:val="0"/>
              <w:suppressLineNumbers w:val="0"/>
              <w:tabs>
                <w:tab w:val="left" w:pos="240"/>
              </w:tabs>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本项目为改扩建项目，原有工程于2018年11月8日取得《纺织器材生产车间升级改造环境影响登记表》备案，备案号：20186104000100000043。</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改扩建后新增</w:t>
            </w:r>
            <w:r>
              <w:rPr>
                <w:rFonts w:hint="eastAsia" w:ascii="Times New Roman" w:hAnsi="Times New Roman" w:eastAsia="宋体" w:cs="Times New Roman"/>
                <w:color w:val="auto"/>
                <w:kern w:val="2"/>
                <w:sz w:val="24"/>
                <w:szCs w:val="24"/>
                <w:lang w:val="en-US" w:eastAsia="zh-CN" w:bidi="ar"/>
              </w:rPr>
              <w:t>一</w:t>
            </w:r>
            <w:r>
              <w:rPr>
                <w:rFonts w:hint="default" w:ascii="Times New Roman" w:hAnsi="Times New Roman" w:eastAsia="宋体" w:cs="Times New Roman"/>
                <w:color w:val="auto"/>
                <w:kern w:val="2"/>
                <w:sz w:val="24"/>
                <w:szCs w:val="24"/>
                <w:lang w:val="en-US" w:eastAsia="zh-CN" w:bidi="ar"/>
              </w:rPr>
              <w:t>条</w:t>
            </w:r>
            <w:r>
              <w:rPr>
                <w:rFonts w:hint="eastAsia" w:ascii="Times New Roman" w:hAnsi="Times New Roman" w:eastAsia="宋体" w:cs="Times New Roman"/>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产</w:t>
            </w:r>
            <w:r>
              <w:rPr>
                <w:rFonts w:hint="eastAsia" w:ascii="Times New Roman" w:hAnsi="Times New Roman" w:eastAsia="宋体" w:cs="Times New Roman"/>
                <w:color w:val="auto"/>
                <w:kern w:val="2"/>
                <w:sz w:val="24"/>
                <w:szCs w:val="24"/>
                <w:lang w:val="en-US" w:eastAsia="zh-CN" w:bidi="ar"/>
              </w:rPr>
              <w:t>5万盒</w:t>
            </w:r>
            <w:r>
              <w:rPr>
                <w:rFonts w:hint="default" w:ascii="Times New Roman" w:hAnsi="Times New Roman" w:eastAsia="宋体" w:cs="Times New Roman"/>
                <w:color w:val="auto"/>
                <w:kern w:val="2"/>
                <w:sz w:val="24"/>
                <w:szCs w:val="24"/>
                <w:lang w:val="en-US" w:eastAsia="zh-CN" w:bidi="ar"/>
              </w:rPr>
              <w:t>的</w:t>
            </w:r>
            <w:r>
              <w:rPr>
                <w:rFonts w:hint="eastAsia" w:ascii="Times New Roman" w:hAnsi="Times New Roman" w:eastAsia="宋体" w:cs="Times New Roman"/>
                <w:color w:val="auto"/>
                <w:kern w:val="2"/>
                <w:sz w:val="24"/>
                <w:szCs w:val="24"/>
                <w:lang w:val="en-US" w:eastAsia="zh-CN" w:bidi="ar"/>
              </w:rPr>
              <w:t>钢丝圈</w:t>
            </w:r>
            <w:r>
              <w:rPr>
                <w:rFonts w:hint="default" w:ascii="Times New Roman" w:hAnsi="Times New Roman" w:eastAsia="宋体" w:cs="Times New Roman"/>
                <w:color w:val="auto"/>
                <w:kern w:val="2"/>
                <w:sz w:val="24"/>
                <w:szCs w:val="24"/>
                <w:lang w:val="en-US" w:eastAsia="zh-CN" w:bidi="ar"/>
              </w:rPr>
              <w:t>生产线。</w:t>
            </w:r>
            <w:r>
              <w:rPr>
                <w:rFonts w:hint="eastAsia" w:ascii="Times New Roman" w:hAnsi="Times New Roman" w:eastAsia="宋体" w:cs="Times New Roman"/>
                <w:color w:val="auto"/>
                <w:kern w:val="2"/>
                <w:sz w:val="24"/>
                <w:szCs w:val="24"/>
                <w:lang w:val="en-US" w:eastAsia="zh-CN" w:bidi="ar"/>
              </w:rPr>
              <w:t>根据现场踏勘，本次改扩建项目已建成</w:t>
            </w:r>
            <w:r>
              <w:rPr>
                <w:rFonts w:hint="default" w:ascii="Times New Roman" w:hAnsi="Times New Roman" w:eastAsia="宋体" w:cs="Times New Roman"/>
                <w:color w:val="auto"/>
                <w:kern w:val="2"/>
                <w:sz w:val="24"/>
                <w:szCs w:val="24"/>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根据原有工程实际情况，本项目改扩建前原有工程基本情况及排污情况如下：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jc w:val="both"/>
              <w:textAlignment w:val="auto"/>
              <w:rPr>
                <w:rFonts w:hint="default" w:ascii="Times New Roman" w:hAnsi="Times New Roman" w:cs="Times New Roman"/>
                <w:b/>
                <w:color w:val="auto"/>
                <w:sz w:val="24"/>
                <w:szCs w:val="24"/>
                <w:highlight w:val="none"/>
                <w:lang w:val="en-US"/>
              </w:rPr>
            </w:pPr>
            <w:r>
              <w:rPr>
                <w:rFonts w:hint="default" w:ascii="Times New Roman" w:hAnsi="Times New Roman" w:eastAsia="宋体" w:cs="Times New Roman"/>
                <w:b/>
                <w:color w:val="auto"/>
                <w:kern w:val="2"/>
                <w:sz w:val="24"/>
                <w:szCs w:val="24"/>
                <w:highlight w:val="none"/>
                <w:lang w:val="en-US" w:eastAsia="zh-CN" w:bidi="ar"/>
              </w:rPr>
              <w:t>一、原有工程</w:t>
            </w:r>
            <w:r>
              <w:rPr>
                <w:rFonts w:hint="eastAsia" w:ascii="Times New Roman" w:hAnsi="Times New Roman" w:eastAsia="宋体" w:cs="Times New Roman"/>
                <w:b/>
                <w:color w:val="auto"/>
                <w:kern w:val="2"/>
                <w:sz w:val="24"/>
                <w:szCs w:val="24"/>
                <w:highlight w:val="none"/>
                <w:lang w:val="en-US" w:eastAsia="zh-CN" w:bidi="ar"/>
              </w:rPr>
              <w:t xml:space="preserve">概况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jc w:val="both"/>
              <w:textAlignment w:val="auto"/>
              <w:rPr>
                <w:rFonts w:hint="default" w:ascii="Times New Roman" w:hAnsi="Times New Roman" w:eastAsia="宋体" w:cs="Times New Roman"/>
                <w:b/>
                <w:color w:val="auto"/>
                <w:kern w:val="2"/>
                <w:sz w:val="24"/>
                <w:szCs w:val="24"/>
                <w:highlight w:val="none"/>
                <w:lang w:val="en-US" w:eastAsia="zh-CN" w:bidi="ar"/>
              </w:rPr>
            </w:pPr>
            <w:r>
              <w:rPr>
                <w:rFonts w:hint="eastAsia" w:ascii="Times New Roman" w:hAnsi="Times New Roman" w:eastAsia="宋体" w:cs="Times New Roman"/>
                <w:b/>
                <w:color w:val="auto"/>
                <w:kern w:val="2"/>
                <w:sz w:val="24"/>
                <w:szCs w:val="24"/>
                <w:highlight w:val="none"/>
                <w:lang w:val="en-US" w:eastAsia="zh-CN" w:bidi="ar"/>
              </w:rPr>
              <w:t>1</w:t>
            </w:r>
            <w:r>
              <w:rPr>
                <w:rFonts w:hint="default" w:ascii="Times New Roman" w:hAnsi="Times New Roman" w:eastAsia="宋体" w:cs="Times New Roman"/>
                <w:b/>
                <w:color w:val="auto"/>
                <w:kern w:val="2"/>
                <w:sz w:val="24"/>
                <w:szCs w:val="24"/>
                <w:highlight w:val="none"/>
                <w:lang w:val="en-US" w:eastAsia="zh-CN" w:bidi="ar"/>
              </w:rPr>
              <w:t>、原项目生产工艺流程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ascii="Times New Roman" w:hAnsi="Times New Roman" w:eastAsia="黑体" w:cs="Times New Roman"/>
                <w:bCs/>
                <w:color w:val="auto"/>
                <w:sz w:val="24"/>
                <w:szCs w:val="24"/>
                <w:highlight w:val="none"/>
              </w:rPr>
            </w:pPr>
            <w:r>
              <w:rPr>
                <w:rFonts w:hint="default" w:ascii="Times New Roman" w:hAnsi="Times New Roman" w:eastAsia="宋体" w:cs="Times New Roman"/>
                <w:color w:val="auto"/>
                <w:kern w:val="2"/>
                <w:sz w:val="24"/>
                <w:szCs w:val="20"/>
                <w:highlight w:val="none"/>
                <w:lang w:val="en-US" w:eastAsia="zh-CN" w:bidi="ar"/>
              </w:rPr>
              <w:t>（1）工艺流程图见</w:t>
            </w:r>
            <w:r>
              <w:rPr>
                <w:rFonts w:hint="eastAsia" w:ascii="Times New Roman" w:hAnsi="Times New Roman" w:eastAsia="宋体" w:cs="Times New Roman"/>
                <w:color w:val="auto"/>
                <w:kern w:val="2"/>
                <w:sz w:val="24"/>
                <w:szCs w:val="20"/>
                <w:highlight w:val="none"/>
                <w:lang w:val="en-US" w:eastAsia="zh-CN" w:bidi="ar"/>
              </w:rPr>
              <w:t>下</w:t>
            </w:r>
            <w:r>
              <w:rPr>
                <w:rFonts w:hint="default" w:ascii="Times New Roman" w:hAnsi="Times New Roman" w:eastAsia="宋体" w:cs="Times New Roman"/>
                <w:color w:val="auto"/>
                <w:kern w:val="2"/>
                <w:sz w:val="24"/>
                <w:szCs w:val="20"/>
                <w:highlight w:val="none"/>
                <w:lang w:val="en-US" w:eastAsia="zh-CN" w:bidi="ar"/>
              </w:rPr>
              <w:t>图。</w:t>
            </w:r>
          </w:p>
          <w:p>
            <w:pPr>
              <w:keepNext w:val="0"/>
              <w:keepLines w:val="0"/>
              <w:suppressLineNumbers w:val="0"/>
              <w:spacing w:before="0" w:beforeAutospacing="0" w:after="0" w:afterAutospacing="0" w:line="480" w:lineRule="exact"/>
              <w:ind w:left="0" w:right="0" w:firstLine="422" w:firstLineChars="200"/>
              <w:jc w:val="center"/>
              <w:rPr>
                <w:rFonts w:hint="default" w:ascii="Times New Roman" w:hAnsi="Times New Roman" w:eastAsia="黑体" w:cs="Times New Roman"/>
                <w:bCs/>
                <w:color w:val="auto"/>
                <w:sz w:val="24"/>
                <w:szCs w:val="24"/>
                <w:highlight w:val="none"/>
              </w:rPr>
            </w:pPr>
            <w:r>
              <w:rPr>
                <w:rFonts w:hint="default" w:eastAsia="宋体" w:cs="Times New Roman"/>
                <w:b/>
                <w:color w:val="auto"/>
                <w:sz w:val="21"/>
                <w:szCs w:val="24"/>
                <w:highlight w:val="none"/>
              </w:rPr>
              <mc:AlternateContent>
                <mc:Choice Requires="wpc">
                  <w:drawing>
                    <wp:anchor distT="0" distB="0" distL="0" distR="0" simplePos="0" relativeHeight="251694080" behindDoc="0" locked="0" layoutInCell="1" allowOverlap="1">
                      <wp:simplePos x="0" y="0"/>
                      <wp:positionH relativeFrom="column">
                        <wp:posOffset>468630</wp:posOffset>
                      </wp:positionH>
                      <wp:positionV relativeFrom="paragraph">
                        <wp:posOffset>22225</wp:posOffset>
                      </wp:positionV>
                      <wp:extent cx="4742180" cy="927735"/>
                      <wp:effectExtent l="0" t="0" r="0" b="0"/>
                      <wp:wrapNone/>
                      <wp:docPr id="268" name="画布 2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7" name="Line 31"/>
                              <wps:cNvCnPr/>
                              <wps:spPr bwMode="auto">
                                <a:xfrm flipV="1">
                                  <a:off x="885825" y="614045"/>
                                  <a:ext cx="235585" cy="3175"/>
                                </a:xfrm>
                                <a:prstGeom prst="line">
                                  <a:avLst/>
                                </a:prstGeom>
                                <a:noFill/>
                                <a:ln w="9525">
                                  <a:solidFill>
                                    <a:schemeClr val="tx1"/>
                                  </a:solidFill>
                                  <a:prstDash val="solid"/>
                                  <a:round/>
                                  <a:tailEnd type="triangle" w="med" len="med"/>
                                </a:ln>
                                <a:effectLst/>
                              </wps:spPr>
                              <wps:bodyPr/>
                            </wps:wsp>
                            <wps:wsp>
                              <wps:cNvPr id="58" name="Rectangle 30"/>
                              <wps:cNvSpPr>
                                <a:spLocks noChangeArrowheads="1"/>
                              </wps:cNvSpPr>
                              <wps:spPr bwMode="auto">
                                <a:xfrm>
                                  <a:off x="3762375" y="469265"/>
                                  <a:ext cx="563880" cy="295275"/>
                                </a:xfrm>
                                <a:prstGeom prst="rect">
                                  <a:avLst/>
                                </a:prstGeom>
                                <a:solidFill>
                                  <a:srgbClr val="FFFFFF"/>
                                </a:solidFill>
                                <a:ln w="9525">
                                  <a:solidFill>
                                    <a:schemeClr val="tx1"/>
                                  </a:solidFill>
                                  <a:prstDash val="solid"/>
                                  <a:miter lim="800000"/>
                                </a:ln>
                              </wps:spPr>
                              <wps:txbx>
                                <w:txbxContent>
                                  <w:p>
                                    <w:pPr>
                                      <w:pStyle w:val="25"/>
                                      <w:spacing w:before="0" w:beforeAutospacing="0" w:after="0" w:afterAutospacing="0" w:line="360" w:lineRule="auto"/>
                                      <w:jc w:val="center"/>
                                      <w:textAlignment w:val="baseline"/>
                                      <w:rPr>
                                        <w:rFonts w:hint="eastAsia" w:eastAsia="宋体"/>
                                        <w:sz w:val="21"/>
                                        <w:szCs w:val="21"/>
                                        <w:lang w:val="en-US" w:eastAsia="zh-CN"/>
                                      </w:rPr>
                                    </w:pPr>
                                    <w:r>
                                      <w:rPr>
                                        <w:rFonts w:hint="eastAsia"/>
                                        <w:sz w:val="21"/>
                                        <w:szCs w:val="21"/>
                                        <w:lang w:val="en-US" w:eastAsia="zh-CN"/>
                                      </w:rPr>
                                      <w:t>入库</w:t>
                                    </w:r>
                                  </w:p>
                                </w:txbxContent>
                              </wps:txbx>
                              <wps:bodyPr rot="0" vert="horz" wrap="square" lIns="0" tIns="10800" rIns="0" bIns="10800" anchor="ctr" anchorCtr="0" upright="1">
                                <a:noAutofit/>
                              </wps:bodyPr>
                            </wps:wsp>
                            <wps:wsp>
                              <wps:cNvPr id="59" name="Rectangle 30"/>
                              <wps:cNvSpPr>
                                <a:spLocks noChangeArrowheads="1"/>
                              </wps:cNvSpPr>
                              <wps:spPr bwMode="auto">
                                <a:xfrm>
                                  <a:off x="1144270" y="0"/>
                                  <a:ext cx="506095" cy="294005"/>
                                </a:xfrm>
                                <a:prstGeom prst="rect">
                                  <a:avLst/>
                                </a:prstGeom>
                                <a:noFill/>
                                <a:ln w="9525">
                                  <a:noFill/>
                                  <a:prstDash val="solid"/>
                                  <a:miter lim="800000"/>
                                </a:ln>
                              </wps:spPr>
                              <wps:txbx>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废气</w:t>
                                    </w:r>
                                  </w:p>
                                </w:txbxContent>
                              </wps:txbx>
                              <wps:bodyPr rot="0" vert="horz" wrap="square" lIns="0" tIns="10800" rIns="0" bIns="10800" anchor="ctr" anchorCtr="0" upright="1">
                                <a:noAutofit/>
                              </wps:bodyPr>
                            </wps:wsp>
                            <wps:wsp>
                              <wps:cNvPr id="60" name="Rectangle 30"/>
                              <wps:cNvSpPr>
                                <a:spLocks noChangeArrowheads="1"/>
                              </wps:cNvSpPr>
                              <wps:spPr bwMode="auto">
                                <a:xfrm>
                                  <a:off x="271780" y="475615"/>
                                  <a:ext cx="633730" cy="261620"/>
                                </a:xfrm>
                                <a:prstGeom prst="rect">
                                  <a:avLst/>
                                </a:prstGeom>
                                <a:noFill/>
                                <a:ln w="9525">
                                  <a:noFill/>
                                  <a:prstDash val="solid"/>
                                  <a:miter lim="800000"/>
                                </a:ln>
                              </wps:spPr>
                              <wps:txbx>
                                <w:txbxContent>
                                  <w:p>
                                    <w:pPr>
                                      <w:pStyle w:val="25"/>
                                      <w:spacing w:before="0" w:beforeAutospacing="0" w:after="0" w:afterAutospacing="0" w:line="24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b/>
                                        <w:bCs/>
                                        <w:sz w:val="21"/>
                                        <w:szCs w:val="21"/>
                                        <w:lang w:val="en-US" w:eastAsia="zh-CN"/>
                                      </w:rPr>
                                      <w:t>棒状</w:t>
                                    </w:r>
                                    <w:r>
                                      <w:rPr>
                                        <w:rFonts w:hint="eastAsia" w:ascii="Times New Roman" w:hAnsi="Times New Roman" w:cs="Times New Roman"/>
                                        <w:sz w:val="21"/>
                                        <w:szCs w:val="21"/>
                                        <w:lang w:val="en-US" w:eastAsia="zh-CN"/>
                                      </w:rPr>
                                      <w:t>原材</w:t>
                                    </w:r>
                                  </w:p>
                                </w:txbxContent>
                              </wps:txbx>
                              <wps:bodyPr rot="0" vert="horz" wrap="square" lIns="0" tIns="10800" rIns="0" bIns="10800" anchor="ctr" anchorCtr="0" upright="1">
                                <a:noAutofit/>
                              </wps:bodyPr>
                            </wps:wsp>
                            <wps:wsp>
                              <wps:cNvPr id="61" name="Rectangle 30"/>
                              <wps:cNvSpPr>
                                <a:spLocks noChangeArrowheads="1"/>
                              </wps:cNvSpPr>
                              <wps:spPr bwMode="auto">
                                <a:xfrm>
                                  <a:off x="2866390" y="461010"/>
                                  <a:ext cx="547370" cy="295275"/>
                                </a:xfrm>
                                <a:prstGeom prst="rect">
                                  <a:avLst/>
                                </a:prstGeom>
                                <a:solidFill>
                                  <a:srgbClr val="FFFFFF"/>
                                </a:solidFill>
                                <a:ln w="9525">
                                  <a:solidFill>
                                    <a:schemeClr val="tx1"/>
                                  </a:solidFill>
                                  <a:prstDash val="solid"/>
                                  <a:miter lim="800000"/>
                                </a:ln>
                              </wps:spPr>
                              <wps:txbx>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机加</w:t>
                                    </w:r>
                                  </w:p>
                                </w:txbxContent>
                              </wps:txbx>
                              <wps:bodyPr rot="0" vert="horz" wrap="square" lIns="0" tIns="10800" rIns="0" bIns="10800" anchor="ctr" anchorCtr="0" upright="1">
                                <a:noAutofit/>
                              </wps:bodyPr>
                            </wps:wsp>
                            <wps:wsp>
                              <wps:cNvPr id="62" name="Rectangle 30"/>
                              <wps:cNvSpPr>
                                <a:spLocks noChangeArrowheads="1"/>
                              </wps:cNvSpPr>
                              <wps:spPr bwMode="auto">
                                <a:xfrm>
                                  <a:off x="2022475" y="464185"/>
                                  <a:ext cx="510540" cy="295275"/>
                                </a:xfrm>
                                <a:prstGeom prst="rect">
                                  <a:avLst/>
                                </a:prstGeom>
                                <a:solidFill>
                                  <a:srgbClr val="FFFFFF"/>
                                </a:solidFill>
                                <a:ln w="9525">
                                  <a:solidFill>
                                    <a:schemeClr val="tx1"/>
                                  </a:solidFill>
                                  <a:prstDash val="solid"/>
                                  <a:miter lim="800000"/>
                                </a:ln>
                              </wps:spPr>
                              <wps:txbx>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钳工</w:t>
                                    </w:r>
                                  </w:p>
                                </w:txbxContent>
                              </wps:txbx>
                              <wps:bodyPr rot="0" vert="horz" wrap="square" lIns="0" tIns="10800" rIns="0" bIns="10800" anchor="ctr" anchorCtr="0" upright="1">
                                <a:noAutofit/>
                              </wps:bodyPr>
                            </wps:wsp>
                            <wps:wsp>
                              <wps:cNvPr id="63" name="Rectangle 30"/>
                              <wps:cNvSpPr>
                                <a:spLocks noChangeArrowheads="1"/>
                              </wps:cNvSpPr>
                              <wps:spPr bwMode="auto">
                                <a:xfrm>
                                  <a:off x="1130935" y="462915"/>
                                  <a:ext cx="546735" cy="295275"/>
                                </a:xfrm>
                                <a:prstGeom prst="rect">
                                  <a:avLst/>
                                </a:prstGeom>
                                <a:solidFill>
                                  <a:srgbClr val="FFFFFF"/>
                                </a:solidFill>
                                <a:ln w="9525">
                                  <a:solidFill>
                                    <a:schemeClr val="tx1"/>
                                  </a:solidFill>
                                  <a:prstDash val="solid"/>
                                  <a:miter lim="800000"/>
                                </a:ln>
                              </wps:spPr>
                              <wps:txbx>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下料</w:t>
                                    </w:r>
                                  </w:p>
                                </w:txbxContent>
                              </wps:txbx>
                              <wps:bodyPr rot="0" vert="horz" wrap="square" lIns="0" tIns="10800" rIns="0" bIns="10800" anchor="ctr" anchorCtr="0" upright="1">
                                <a:noAutofit/>
                              </wps:bodyPr>
                            </wps:wsp>
                            <wps:wsp>
                              <wps:cNvPr id="64" name="Line 31"/>
                              <wps:cNvCnPr/>
                              <wps:spPr bwMode="auto">
                                <a:xfrm flipV="1">
                                  <a:off x="2538095" y="621665"/>
                                  <a:ext cx="337185" cy="1270"/>
                                </a:xfrm>
                                <a:prstGeom prst="line">
                                  <a:avLst/>
                                </a:prstGeom>
                                <a:noFill/>
                                <a:ln w="9525">
                                  <a:solidFill>
                                    <a:schemeClr val="tx1"/>
                                  </a:solidFill>
                                  <a:prstDash val="solid"/>
                                  <a:round/>
                                  <a:tailEnd type="triangle" w="med" len="med"/>
                                </a:ln>
                                <a:effectLst/>
                              </wps:spPr>
                              <wps:bodyPr/>
                            </wps:wsp>
                            <wps:wsp>
                              <wps:cNvPr id="65" name="Line 31"/>
                              <wps:cNvCnPr/>
                              <wps:spPr bwMode="auto">
                                <a:xfrm>
                                  <a:off x="1687830" y="607060"/>
                                  <a:ext cx="340995" cy="0"/>
                                </a:xfrm>
                                <a:prstGeom prst="line">
                                  <a:avLst/>
                                </a:prstGeom>
                                <a:noFill/>
                                <a:ln w="9525">
                                  <a:solidFill>
                                    <a:schemeClr val="tx1"/>
                                  </a:solidFill>
                                  <a:prstDash val="solid"/>
                                  <a:round/>
                                  <a:tailEnd type="triangle" w="med" len="med"/>
                                </a:ln>
                                <a:effectLst/>
                              </wps:spPr>
                              <wps:bodyPr/>
                            </wps:wsp>
                            <wps:wsp>
                              <wps:cNvPr id="72" name="Line 31"/>
                              <wps:cNvCnPr/>
                              <wps:spPr bwMode="auto">
                                <a:xfrm flipV="1">
                                  <a:off x="3426460" y="615950"/>
                                  <a:ext cx="337185" cy="1270"/>
                                </a:xfrm>
                                <a:prstGeom prst="line">
                                  <a:avLst/>
                                </a:prstGeom>
                                <a:noFill/>
                                <a:ln w="9525">
                                  <a:solidFill>
                                    <a:schemeClr val="tx1"/>
                                  </a:solidFill>
                                  <a:prstDash val="solid"/>
                                  <a:round/>
                                  <a:tailEnd type="triangle" w="med" len="med"/>
                                </a:ln>
                                <a:effectLst/>
                              </wps:spPr>
                              <wps:bodyPr/>
                            </wps:wsp>
                            <wps:wsp>
                              <wps:cNvPr id="90" name="Line 31"/>
                              <wps:cNvCnPr/>
                              <wps:spPr bwMode="auto">
                                <a:xfrm flipV="1">
                                  <a:off x="1422400" y="240665"/>
                                  <a:ext cx="0" cy="230505"/>
                                </a:xfrm>
                                <a:prstGeom prst="line">
                                  <a:avLst/>
                                </a:prstGeom>
                                <a:noFill/>
                                <a:ln w="9525">
                                  <a:solidFill>
                                    <a:schemeClr val="tx1"/>
                                  </a:solidFill>
                                  <a:prstDash val="dash"/>
                                  <a:round/>
                                  <a:tailEnd type="triangle" w="med" len="med"/>
                                </a:ln>
                                <a:effectLst/>
                              </wps:spPr>
                              <wps:bodyPr/>
                            </wps:wsp>
                          </wpc:wpc>
                        </a:graphicData>
                      </a:graphic>
                    </wp:anchor>
                  </w:drawing>
                </mc:Choice>
                <mc:Fallback>
                  <w:pict>
                    <v:group id="_x0000_s1026" o:spid="_x0000_s1026" o:spt="203" style="position:absolute;left:0pt;margin-left:36.9pt;margin-top:1.75pt;height:73.05pt;width:373.4pt;z-index:251694080;mso-width-relative:page;mso-height-relative:page;" coordsize="4742180,927735" editas="canvas" o:gfxdata="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">
                      <o:lock v:ext="edit" aspectratio="f"/>
                      <v:shape id="_x0000_s1026" o:spid="_x0000_s1026" style="position:absolute;left:0;top:0;height:927735;width:4742180;" filled="f" stroked="f" coordsize="21600,21600" o:gfxdata="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">
                        <v:fill on="f" focussize="0,0"/>
                        <v:stroke on="f"/>
                        <v:imagedata o:title=""/>
                        <o:lock v:ext="edit" aspectratio="t"/>
                      </v:shape>
                      <v:line id="Line 31" o:spid="_x0000_s1026" o:spt="20" style="position:absolute;left:885825;top:614045;flip:y;height:3175;width:235585;" filled="f" stroked="t" coordsize="21600,21600" o:gfxdata="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GxBvV2QAAAAgBAAAPAAAAAAAAAAEA&#10;IAAAACIAAABkcnMvZG93bnJldi54bWxQSwECFAAUAAAACACHTuJAQiwJndUBAACMAwAADgAAAAAA&#10;AAABACAAAAAoAQAAZHJzL2Uyb0RvYy54bWxQSwUGAAAAAAYABgBZAQAAbwUAAAAA&#10;">
                        <v:fill on="f" focussize="0,0"/>
                        <v:stroke color="#000000 [3213]" joinstyle="round" endarrow="block"/>
                        <v:imagedata o:title=""/>
                        <o:lock v:ext="edit" aspectratio="f"/>
                      </v:line>
                      <v:rect id="Rectangle 30" o:spid="_x0000_s1026" o:spt="1" style="position:absolute;left:3762375;top:469265;height:295275;width:563880;v-text-anchor:middle;" fillcolor="#FFFFFF" filled="t" stroked="t" coordsize="21600,21600" o:gfxdata="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q2FkN2QAAAAgBAAAPAAAAAAAAAAEAIAAAACIAAABkcnMvZG93bnJldi54bWxQSwECFAAUAAAA&#10;CACHTuJA2LeIsSYCAABOBAAADgAAAAAAAAABACAAAAAoAQAAZHJzL2Uyb0RvYy54bWxQSwUGAAAA&#10;AAYABgBZAQAAwAUAAAAA&#10;">
                        <v:fill on="t" focussize="0,0"/>
                        <v:stroke color="#000000 [3213]"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eastAsia" w:eastAsia="宋体"/>
                                  <w:sz w:val="21"/>
                                  <w:szCs w:val="21"/>
                                  <w:lang w:val="en-US" w:eastAsia="zh-CN"/>
                                </w:rPr>
                              </w:pPr>
                              <w:r>
                                <w:rPr>
                                  <w:rFonts w:hint="eastAsia"/>
                                  <w:sz w:val="21"/>
                                  <w:szCs w:val="21"/>
                                  <w:lang w:val="en-US" w:eastAsia="zh-CN"/>
                                </w:rPr>
                                <w:t>入库</w:t>
                              </w:r>
                            </w:p>
                          </w:txbxContent>
                        </v:textbox>
                      </v:rect>
                      <v:rect id="Rectangle 30" o:spid="_x0000_s1026" o:spt="1" style="position:absolute;left:1144270;top:0;height:294005;width:506095;v-text-anchor:middle;" filled="f" stroked="f" coordsize="21600,21600" o:gfxdata="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DIc/T1wAAAAgBAAAPAAAAAAAAAAEAIAAA&#10;ACIAAABkcnMvZG93bnJldi54bWxQSwECFAAUAAAACACHTuJAXehk1w0CAAD3AwAADgAAAAAAAAAB&#10;ACAAAAAmAQAAZHJzL2Uyb0RvYy54bWxQSwUGAAAAAAYABgBZAQAApQUAAAAA&#10;">
                        <v:fill on="f" focussize="0,0"/>
                        <v:stroke on="f"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废气</w:t>
                              </w:r>
                            </w:p>
                          </w:txbxContent>
                        </v:textbox>
                      </v:rect>
                      <v:rect id="Rectangle 30" o:spid="_x0000_s1026" o:spt="1" style="position:absolute;left:271780;top:475615;height:261620;width:633730;v-text-anchor:middle;" filled="f" stroked="f" coordsize="21600,21600" o:gfxdata="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Mhz9PXAAAACAEAAA8AAAAAAAAA&#10;AQAgAAAAIgAAAGRycy9kb3ducmV2LnhtbFBLAQIUABQAAAAIAIdO4kDEd3InEgIAAPsDAAAOAAAA&#10;AAAAAAEAIAAAACYBAABkcnMvZTJvRG9jLnhtbFBLBQYAAAAABgAGAFkBAACqBQAAAAA=&#10;">
                        <v:fill on="f" focussize="0,0"/>
                        <v:stroke on="f" miterlimit="8" joinstyle="miter"/>
                        <v:imagedata o:title=""/>
                        <o:lock v:ext="edit" aspectratio="f"/>
                        <v:textbox inset="0mm,0.3mm,0mm,0.3mm">
                          <w:txbxContent>
                            <w:p>
                              <w:pPr>
                                <w:pStyle w:val="25"/>
                                <w:spacing w:before="0" w:beforeAutospacing="0" w:after="0" w:afterAutospacing="0" w:line="24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b/>
                                  <w:bCs/>
                                  <w:sz w:val="21"/>
                                  <w:szCs w:val="21"/>
                                  <w:lang w:val="en-US" w:eastAsia="zh-CN"/>
                                </w:rPr>
                                <w:t>棒状</w:t>
                              </w:r>
                              <w:r>
                                <w:rPr>
                                  <w:rFonts w:hint="eastAsia" w:ascii="Times New Roman" w:hAnsi="Times New Roman" w:cs="Times New Roman"/>
                                  <w:sz w:val="21"/>
                                  <w:szCs w:val="21"/>
                                  <w:lang w:val="en-US" w:eastAsia="zh-CN"/>
                                </w:rPr>
                                <w:t>原材</w:t>
                              </w:r>
                            </w:p>
                          </w:txbxContent>
                        </v:textbox>
                      </v:rect>
                      <v:rect id="Rectangle 30" o:spid="_x0000_s1026" o:spt="1" style="position:absolute;left:2866390;top:461010;height:295275;width:547370;v-text-anchor:middle;" fillcolor="#FFFFFF" filled="t" stroked="t" coordsize="21600,21600" o:gfxdata="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thZDdkAAAAIAQAADwAAAAAAAAABACAAAAAiAAAAZHJzL2Rvd25yZXYueG1sUEsBAhQAFAAA&#10;AAgAh07iQBO3LVsnAgAATgQAAA4AAAAAAAAAAQAgAAAAKAEAAGRycy9lMm9Eb2MueG1sUEsFBgAA&#10;AAAGAAYAWQEAAMEFAAAAAA==&#10;">
                        <v:fill on="t" focussize="0,0"/>
                        <v:stroke color="#000000 [3213]"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机加</w:t>
                              </w:r>
                            </w:p>
                          </w:txbxContent>
                        </v:textbox>
                      </v:rect>
                      <v:rect id="Rectangle 30" o:spid="_x0000_s1026" o:spt="1" style="position:absolute;left:2022475;top:464185;height:295275;width:510540;v-text-anchor:middle;" fillcolor="#FFFFFF" filled="t" stroked="t" coordsize="21600,21600" o:gfxdata="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q2FkN2QAAAAgBAAAPAAAAAAAAAAEAIAAAACIAAABkcnMvZG93bnJldi54bWxQSwECFAAUAAAA&#10;CACHTuJAFq+nACYCAABOBAAADgAAAAAAAAABACAAAAAoAQAAZHJzL2Uyb0RvYy54bWxQSwUGAAAA&#10;AAYABgBZAQAAwAUAAAAA&#10;">
                        <v:fill on="t" focussize="0,0"/>
                        <v:stroke color="#000000 [3213]"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钳工</w:t>
                              </w:r>
                            </w:p>
                          </w:txbxContent>
                        </v:textbox>
                      </v:rect>
                      <v:rect id="Rectangle 30" o:spid="_x0000_s1026" o:spt="1" style="position:absolute;left:1130935;top:462915;height:295275;width:546735;v-text-anchor:middle;" fillcolor="#FFFFFF" filled="t" stroked="t" coordsize="21600,21600" o:gfxdata="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thZDdkAAAAIAQAADwAAAAAAAAABACAAAAAiAAAAZHJzL2Rvd25yZXYueG1sUEsBAhQAFAAA&#10;AAgAh07iQFCsEA0nAgAATgQAAA4AAAAAAAAAAQAgAAAAKAEAAGRycy9lMm9Eb2MueG1sUEsFBgAA&#10;AAAGAAYAWQEAAMEFAAAAAA==&#10;">
                        <v:fill on="t" focussize="0,0"/>
                        <v:stroke color="#000000 [3213]"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下料</w:t>
                              </w:r>
                            </w:p>
                          </w:txbxContent>
                        </v:textbox>
                      </v:rect>
                      <v:line id="Line 31" o:spid="_x0000_s1026" o:spt="20" style="position:absolute;left:2538095;top:621665;flip:y;height:1270;width:337185;" filled="f" stroked="t" coordsize="21600,21600" o:gfxdata="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GxBvV2QAAAAgBAAAPAAAAAAAA&#10;AAEAIAAAACIAAABkcnMvZG93bnJldi54bWxQSwECFAAUAAAACACHTuJAE7XM8NgBAACNAwAADgAA&#10;AAAAAAABACAAAAAoAQAAZHJzL2Uyb0RvYy54bWxQSwUGAAAAAAYABgBZAQAAcgUAAAAA&#10;">
                        <v:fill on="f" focussize="0,0"/>
                        <v:stroke color="#000000 [3213]" joinstyle="round" endarrow="block"/>
                        <v:imagedata o:title=""/>
                        <o:lock v:ext="edit" aspectratio="f"/>
                      </v:line>
                      <v:line id="Line 31" o:spid="_x0000_s1026" o:spt="20" style="position:absolute;left:1687830;top:607060;height:0;width:340995;" filled="f" stroked="t" coordsize="21600,21600" o:gfxdata="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JheZn2QAAAAgBAAAPAAAAAAAAAAEAIAAAACIAAABk&#10;cnMvZG93bnJldi54bWxQSwECFAAUAAAACACHTuJA8qXj5swBAACAAwAADgAAAAAAAAABACAAAAAo&#10;AQAAZHJzL2Uyb0RvYy54bWxQSwUGAAAAAAYABgBZAQAAZgUAAAAA&#10;">
                        <v:fill on="f" focussize="0,0"/>
                        <v:stroke color="#000000 [3213]" joinstyle="round" endarrow="block"/>
                        <v:imagedata o:title=""/>
                        <o:lock v:ext="edit" aspectratio="f"/>
                      </v:line>
                      <v:line id="Line 31" o:spid="_x0000_s1026" o:spt="20" style="position:absolute;left:3426460;top:615950;flip:y;height:1270;width:337185;" filled="f" stroked="t" coordsize="21600,21600" o:gfxdata="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bEG9XZAAAACAEAAA8AAAAAAAAA&#10;AQAgAAAAIgAAAGRycy9kb3ducmV2LnhtbFBLAQIUABQAAAAIAIdO4kAr6gWh1wEAAI0DAAAOAAAA&#10;AAAAAAEAIAAAACgBAABkcnMvZTJvRG9jLnhtbFBLBQYAAAAABgAGAFkBAABxBQAAAAA=&#10;">
                        <v:fill on="f" focussize="0,0"/>
                        <v:stroke color="#000000 [3213]" joinstyle="round" endarrow="block"/>
                        <v:imagedata o:title=""/>
                        <o:lock v:ext="edit" aspectratio="f"/>
                      </v:line>
                      <v:line id="Line 31" o:spid="_x0000_s1026" o:spt="20" style="position:absolute;left:1422400;top:240665;flip:y;height:230505;width:0;" filled="f" stroked="t" coordsize="21600,21600" o:gfxdata="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6+PS9YAAAAIAQAADwAAAAAAAAABACAAAAAiAAAA&#10;ZHJzL2Rvd25yZXYueG1sUEsBAhQAFAAAAAgAh07iQMfpC4bQAQAAiQMAAA4AAAAAAAAAAQAgAAAA&#10;JQEAAGRycy9lMm9Eb2MueG1sUEsFBgAAAAAGAAYAWQEAAGcFAAAAAA==&#10;">
                        <v:fill on="f" focussize="0,0"/>
                        <v:stroke color="#000000 [3213]" joinstyle="round" dashstyle="dash" endarrow="block"/>
                        <v:imagedata o:title=""/>
                        <o:lock v:ext="edit" aspectratio="f"/>
                      </v:line>
                    </v:group>
                  </w:pict>
                </mc:Fallback>
              </mc:AlternateConten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highlight w:val="none"/>
              </w:rPr>
            </w:pP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highlight w:val="none"/>
              </w:rPr>
            </w:pP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highlight w:val="none"/>
                <w:lang w:val="en-US" w:eastAsia="zh-CN"/>
              </w:rPr>
            </w:pPr>
            <w:r>
              <w:rPr>
                <w:rFonts w:hint="default" w:ascii="Times New Roman" w:hAnsi="Times New Roman" w:eastAsia="黑体" w:cs="Times New Roman"/>
                <w:bCs/>
                <w:color w:val="auto"/>
                <w:sz w:val="24"/>
                <w:szCs w:val="24"/>
                <w:highlight w:val="none"/>
              </w:rPr>
              <w:t>图</w:t>
            </w:r>
            <w:r>
              <w:rPr>
                <w:rFonts w:hint="eastAsia" w:ascii="Times New Roman" w:hAnsi="Times New Roman" w:eastAsia="黑体" w:cs="Times New Roman"/>
                <w:bCs/>
                <w:color w:val="auto"/>
                <w:sz w:val="24"/>
                <w:szCs w:val="24"/>
                <w:highlight w:val="none"/>
                <w:lang w:val="en-US" w:eastAsia="zh-CN"/>
              </w:rPr>
              <w:t>1</w:t>
            </w:r>
            <w:r>
              <w:rPr>
                <w:rFonts w:hint="default" w:ascii="Times New Roman" w:hAnsi="Times New Roman" w:eastAsia="黑体" w:cs="Times New Roman"/>
                <w:bCs/>
                <w:color w:val="auto"/>
                <w:sz w:val="24"/>
                <w:szCs w:val="24"/>
                <w:highlight w:val="none"/>
              </w:rPr>
              <w:t xml:space="preserve">  </w:t>
            </w:r>
            <w:r>
              <w:rPr>
                <w:rFonts w:hint="default" w:ascii="Times New Roman" w:hAnsi="Times New Roman" w:eastAsia="黑体" w:cs="Times New Roman"/>
                <w:bCs/>
                <w:color w:val="auto"/>
                <w:sz w:val="24"/>
                <w:szCs w:val="24"/>
                <w:highlight w:val="none"/>
                <w:lang w:val="en-US" w:eastAsia="zh-CN"/>
              </w:rPr>
              <w:t>生产工艺流程及</w:t>
            </w:r>
            <w:r>
              <w:rPr>
                <w:rFonts w:hint="eastAsia" w:ascii="Times New Roman" w:hAnsi="Times New Roman" w:eastAsia="黑体" w:cs="Times New Roman"/>
                <w:bCs/>
                <w:color w:val="auto"/>
                <w:sz w:val="24"/>
                <w:szCs w:val="24"/>
                <w:highlight w:val="none"/>
                <w:lang w:val="en-US" w:eastAsia="zh-CN"/>
              </w:rPr>
              <w:t>产污环节</w:t>
            </w:r>
            <w:r>
              <w:rPr>
                <w:rFonts w:hint="default" w:ascii="Times New Roman" w:hAnsi="Times New Roman" w:eastAsia="黑体" w:cs="Times New Roman"/>
                <w:bCs/>
                <w:color w:val="auto"/>
                <w:sz w:val="24"/>
                <w:szCs w:val="24"/>
                <w:highlight w:val="none"/>
                <w:lang w:val="en-US" w:eastAsia="zh-CN"/>
              </w:rPr>
              <w:t>图</w:t>
            </w:r>
          </w:p>
          <w:p>
            <w:pPr>
              <w:keepNext w:val="0"/>
              <w:keepLines w:val="0"/>
              <w:suppressLineNumbers w:val="0"/>
              <w:spacing w:before="0" w:beforeAutospacing="0" w:after="0" w:afterAutospacing="0" w:line="480" w:lineRule="exact"/>
              <w:ind w:left="0" w:right="0" w:firstLine="422" w:firstLineChars="200"/>
              <w:jc w:val="center"/>
              <w:rPr>
                <w:rFonts w:hint="default" w:ascii="Times New Roman" w:hAnsi="Times New Roman" w:eastAsia="黑体" w:cs="Times New Roman"/>
                <w:bCs/>
                <w:color w:val="auto"/>
                <w:sz w:val="24"/>
                <w:szCs w:val="24"/>
                <w:highlight w:val="none"/>
              </w:rPr>
            </w:pPr>
            <w:r>
              <w:rPr>
                <w:rFonts w:hint="default" w:eastAsia="宋体" w:cs="Times New Roman"/>
                <w:b/>
                <w:color w:val="auto"/>
                <w:sz w:val="21"/>
                <w:szCs w:val="24"/>
                <w:highlight w:val="none"/>
              </w:rPr>
              <mc:AlternateContent>
                <mc:Choice Requires="wpc">
                  <w:drawing>
                    <wp:anchor distT="0" distB="0" distL="0" distR="0" simplePos="0" relativeHeight="251724800" behindDoc="0" locked="0" layoutInCell="1" allowOverlap="1">
                      <wp:simplePos x="0" y="0"/>
                      <wp:positionH relativeFrom="column">
                        <wp:posOffset>33020</wp:posOffset>
                      </wp:positionH>
                      <wp:positionV relativeFrom="paragraph">
                        <wp:posOffset>228600</wp:posOffset>
                      </wp:positionV>
                      <wp:extent cx="5527675" cy="917575"/>
                      <wp:effectExtent l="0" t="0" r="0" b="0"/>
                      <wp:wrapNone/>
                      <wp:docPr id="326" name="画布 3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7" name="Line 31"/>
                              <wps:cNvCnPr/>
                              <wps:spPr bwMode="auto">
                                <a:xfrm>
                                  <a:off x="791845" y="643890"/>
                                  <a:ext cx="266065" cy="1270"/>
                                </a:xfrm>
                                <a:prstGeom prst="line">
                                  <a:avLst/>
                                </a:prstGeom>
                                <a:noFill/>
                                <a:ln w="9525">
                                  <a:solidFill>
                                    <a:schemeClr val="tx1"/>
                                  </a:solidFill>
                                  <a:prstDash val="solid"/>
                                  <a:round/>
                                  <a:tailEnd type="triangle" w="med" len="med"/>
                                </a:ln>
                                <a:effectLst/>
                              </wps:spPr>
                              <wps:bodyPr/>
                            </wps:wsp>
                            <wps:wsp>
                              <wps:cNvPr id="68" name="Rectangle 30"/>
                              <wps:cNvSpPr>
                                <a:spLocks noChangeArrowheads="1"/>
                              </wps:cNvSpPr>
                              <wps:spPr bwMode="auto">
                                <a:xfrm>
                                  <a:off x="2619375" y="485775"/>
                                  <a:ext cx="467995" cy="295275"/>
                                </a:xfrm>
                                <a:prstGeom prst="rect">
                                  <a:avLst/>
                                </a:prstGeom>
                                <a:solidFill>
                                  <a:srgbClr val="FFFFFF"/>
                                </a:solidFill>
                                <a:ln w="9525">
                                  <a:solidFill>
                                    <a:schemeClr val="tx1"/>
                                  </a:solidFill>
                                  <a:prstDash val="solid"/>
                                  <a:miter lim="800000"/>
                                </a:ln>
                              </wps:spPr>
                              <wps:txbx>
                                <w:txbxContent>
                                  <w:p>
                                    <w:pPr>
                                      <w:pStyle w:val="25"/>
                                      <w:spacing w:before="0" w:beforeAutospacing="0" w:after="0" w:afterAutospacing="0" w:line="360" w:lineRule="auto"/>
                                      <w:jc w:val="center"/>
                                      <w:textAlignment w:val="baseline"/>
                                      <w:rPr>
                                        <w:rFonts w:hint="eastAsia" w:eastAsia="宋体"/>
                                        <w:sz w:val="21"/>
                                        <w:szCs w:val="21"/>
                                        <w:lang w:val="en-US" w:eastAsia="zh-CN"/>
                                      </w:rPr>
                                    </w:pPr>
                                    <w:r>
                                      <w:rPr>
                                        <w:rFonts w:hint="eastAsia"/>
                                        <w:sz w:val="21"/>
                                        <w:szCs w:val="21"/>
                                        <w:lang w:val="en-US" w:eastAsia="zh-CN"/>
                                      </w:rPr>
                                      <w:t>焊接</w:t>
                                    </w:r>
                                  </w:p>
                                </w:txbxContent>
                              </wps:txbx>
                              <wps:bodyPr rot="0" vert="horz" wrap="square" lIns="0" tIns="10800" rIns="0" bIns="10800" anchor="ctr" anchorCtr="0" upright="1">
                                <a:noAutofit/>
                              </wps:bodyPr>
                            </wps:wsp>
                            <wps:wsp>
                              <wps:cNvPr id="69" name="Rectangle 30"/>
                              <wps:cNvSpPr>
                                <a:spLocks noChangeArrowheads="1"/>
                              </wps:cNvSpPr>
                              <wps:spPr bwMode="auto">
                                <a:xfrm>
                                  <a:off x="119380" y="478790"/>
                                  <a:ext cx="641350" cy="294005"/>
                                </a:xfrm>
                                <a:prstGeom prst="rect">
                                  <a:avLst/>
                                </a:prstGeom>
                                <a:noFill/>
                                <a:ln w="9525">
                                  <a:noFill/>
                                  <a:prstDash val="solid"/>
                                  <a:miter lim="800000"/>
                                </a:ln>
                              </wps:spPr>
                              <wps:txbx>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b/>
                                        <w:bCs/>
                                        <w:sz w:val="21"/>
                                        <w:szCs w:val="21"/>
                                        <w:lang w:val="en-US" w:eastAsia="zh-CN"/>
                                      </w:rPr>
                                      <w:t>板状</w:t>
                                    </w:r>
                                    <w:r>
                                      <w:rPr>
                                        <w:rFonts w:hint="eastAsia" w:ascii="Times New Roman" w:hAnsi="Times New Roman" w:cs="Times New Roman"/>
                                        <w:sz w:val="21"/>
                                        <w:szCs w:val="21"/>
                                        <w:lang w:val="en-US" w:eastAsia="zh-CN"/>
                                      </w:rPr>
                                      <w:t>原材</w:t>
                                    </w:r>
                                  </w:p>
                                </w:txbxContent>
                              </wps:txbx>
                              <wps:bodyPr rot="0" vert="horz" wrap="square" lIns="0" tIns="10800" rIns="0" bIns="10800" anchor="ctr" anchorCtr="0" upright="1">
                                <a:noAutofit/>
                              </wps:bodyPr>
                            </wps:wsp>
                            <wps:wsp>
                              <wps:cNvPr id="70" name="Rectangle 30"/>
                              <wps:cNvSpPr>
                                <a:spLocks noChangeArrowheads="1"/>
                              </wps:cNvSpPr>
                              <wps:spPr bwMode="auto">
                                <a:xfrm>
                                  <a:off x="3373755" y="476885"/>
                                  <a:ext cx="460375" cy="295275"/>
                                </a:xfrm>
                                <a:prstGeom prst="rect">
                                  <a:avLst/>
                                </a:prstGeom>
                                <a:solidFill>
                                  <a:srgbClr val="FFFFFF"/>
                                </a:solidFill>
                                <a:ln w="9525">
                                  <a:solidFill>
                                    <a:schemeClr val="tx1"/>
                                  </a:solidFill>
                                  <a:prstDash val="solid"/>
                                  <a:miter lim="800000"/>
                                </a:ln>
                              </wps:spPr>
                              <wps:txbx>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打磨</w:t>
                                    </w:r>
                                  </w:p>
                                </w:txbxContent>
                              </wps:txbx>
                              <wps:bodyPr rot="0" vert="horz" wrap="square" lIns="0" tIns="10800" rIns="0" bIns="10800" anchor="ctr" anchorCtr="0" upright="1">
                                <a:noAutofit/>
                              </wps:bodyPr>
                            </wps:wsp>
                            <wps:wsp>
                              <wps:cNvPr id="71" name="Rectangle 30"/>
                              <wps:cNvSpPr>
                                <a:spLocks noChangeArrowheads="1"/>
                              </wps:cNvSpPr>
                              <wps:spPr bwMode="auto">
                                <a:xfrm>
                                  <a:off x="1840230" y="488950"/>
                                  <a:ext cx="510540" cy="295275"/>
                                </a:xfrm>
                                <a:prstGeom prst="rect">
                                  <a:avLst/>
                                </a:prstGeom>
                                <a:solidFill>
                                  <a:srgbClr val="FFFFFF"/>
                                </a:solidFill>
                                <a:ln w="9525">
                                  <a:solidFill>
                                    <a:schemeClr val="tx1"/>
                                  </a:solidFill>
                                  <a:prstDash val="solid"/>
                                  <a:miter lim="800000"/>
                                </a:ln>
                              </wps:spPr>
                              <wps:txbx>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加工</w:t>
                                    </w:r>
                                  </w:p>
                                </w:txbxContent>
                              </wps:txbx>
                              <wps:bodyPr rot="0" vert="horz" wrap="square" lIns="0" tIns="10800" rIns="0" bIns="10800" anchor="ctr" anchorCtr="0" upright="1">
                                <a:noAutofit/>
                              </wps:bodyPr>
                            </wps:wsp>
                            <wps:wsp>
                              <wps:cNvPr id="163" name="Rectangle 30"/>
                              <wps:cNvSpPr>
                                <a:spLocks noChangeArrowheads="1"/>
                              </wps:cNvSpPr>
                              <wps:spPr bwMode="auto">
                                <a:xfrm>
                                  <a:off x="1067435" y="488315"/>
                                  <a:ext cx="443230" cy="295275"/>
                                </a:xfrm>
                                <a:prstGeom prst="rect">
                                  <a:avLst/>
                                </a:prstGeom>
                                <a:solidFill>
                                  <a:srgbClr val="FFFFFF"/>
                                </a:solidFill>
                                <a:ln w="9525">
                                  <a:solidFill>
                                    <a:schemeClr val="tx1"/>
                                  </a:solidFill>
                                  <a:prstDash val="solid"/>
                                  <a:miter lim="800000"/>
                                </a:ln>
                              </wps:spPr>
                              <wps:txbx>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下料</w:t>
                                    </w:r>
                                  </w:p>
                                </w:txbxContent>
                              </wps:txbx>
                              <wps:bodyPr rot="0" vert="horz" wrap="square" lIns="0" tIns="10800" rIns="0" bIns="10800" anchor="ctr" anchorCtr="0" upright="1">
                                <a:noAutofit/>
                              </wps:bodyPr>
                            </wps:wsp>
                            <wps:wsp>
                              <wps:cNvPr id="164" name="Line 31"/>
                              <wps:cNvCnPr/>
                              <wps:spPr bwMode="auto">
                                <a:xfrm flipV="1">
                                  <a:off x="2348230" y="621665"/>
                                  <a:ext cx="273050" cy="2540"/>
                                </a:xfrm>
                                <a:prstGeom prst="line">
                                  <a:avLst/>
                                </a:prstGeom>
                                <a:noFill/>
                                <a:ln w="9525">
                                  <a:solidFill>
                                    <a:schemeClr val="tx1"/>
                                  </a:solidFill>
                                  <a:prstDash val="solid"/>
                                  <a:round/>
                                  <a:tailEnd type="triangle" w="med" len="med"/>
                                </a:ln>
                                <a:effectLst/>
                              </wps:spPr>
                              <wps:bodyPr/>
                            </wps:wsp>
                            <wps:wsp>
                              <wps:cNvPr id="180" name="Line 31"/>
                              <wps:cNvCnPr/>
                              <wps:spPr bwMode="auto">
                                <a:xfrm>
                                  <a:off x="1505585" y="637540"/>
                                  <a:ext cx="340995" cy="0"/>
                                </a:xfrm>
                                <a:prstGeom prst="line">
                                  <a:avLst/>
                                </a:prstGeom>
                                <a:noFill/>
                                <a:ln w="9525">
                                  <a:solidFill>
                                    <a:schemeClr val="tx1"/>
                                  </a:solidFill>
                                  <a:prstDash val="solid"/>
                                  <a:round/>
                                  <a:tailEnd type="triangle" w="med" len="med"/>
                                </a:ln>
                                <a:effectLst/>
                              </wps:spPr>
                              <wps:bodyPr/>
                            </wps:wsp>
                            <wps:wsp>
                              <wps:cNvPr id="193" name="Rectangle 30"/>
                              <wps:cNvSpPr>
                                <a:spLocks noChangeArrowheads="1"/>
                              </wps:cNvSpPr>
                              <wps:spPr bwMode="auto">
                                <a:xfrm>
                                  <a:off x="1038225" y="0"/>
                                  <a:ext cx="486410" cy="271145"/>
                                </a:xfrm>
                                <a:prstGeom prst="rect">
                                  <a:avLst/>
                                </a:prstGeom>
                                <a:noFill/>
                                <a:ln w="9525">
                                  <a:noFill/>
                                  <a:prstDash val="solid"/>
                                  <a:miter lim="800000"/>
                                </a:ln>
                              </wps:spPr>
                              <wps:txbx>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废气</w:t>
                                    </w:r>
                                  </w:p>
                                </w:txbxContent>
                              </wps:txbx>
                              <wps:bodyPr rot="0" vert="horz" wrap="square" lIns="0" tIns="10800" rIns="0" bIns="10800" anchor="ctr" anchorCtr="0" upright="1">
                                <a:noAutofit/>
                              </wps:bodyPr>
                            </wps:wsp>
                            <wps:wsp>
                              <wps:cNvPr id="101" name="Line 31"/>
                              <wps:cNvCnPr/>
                              <wps:spPr bwMode="auto">
                                <a:xfrm flipV="1">
                                  <a:off x="3093085" y="631825"/>
                                  <a:ext cx="273050" cy="2540"/>
                                </a:xfrm>
                                <a:prstGeom prst="line">
                                  <a:avLst/>
                                </a:prstGeom>
                                <a:noFill/>
                                <a:ln w="9525">
                                  <a:solidFill>
                                    <a:schemeClr val="tx1"/>
                                  </a:solidFill>
                                  <a:prstDash val="solid"/>
                                  <a:round/>
                                  <a:tailEnd type="triangle" w="med" len="med"/>
                                </a:ln>
                                <a:effectLst/>
                              </wps:spPr>
                              <wps:bodyPr/>
                            </wps:wsp>
                            <wps:wsp>
                              <wps:cNvPr id="102" name="Line 31"/>
                              <wps:cNvCnPr/>
                              <wps:spPr bwMode="auto">
                                <a:xfrm flipV="1">
                                  <a:off x="3846830" y="616585"/>
                                  <a:ext cx="273050" cy="2540"/>
                                </a:xfrm>
                                <a:prstGeom prst="line">
                                  <a:avLst/>
                                </a:prstGeom>
                                <a:noFill/>
                                <a:ln w="9525">
                                  <a:solidFill>
                                    <a:schemeClr val="tx1"/>
                                  </a:solidFill>
                                  <a:prstDash val="solid"/>
                                  <a:round/>
                                  <a:tailEnd type="triangle" w="med" len="med"/>
                                </a:ln>
                                <a:effectLst/>
                              </wps:spPr>
                              <wps:bodyPr/>
                            </wps:wsp>
                            <wps:wsp>
                              <wps:cNvPr id="104" name="Rectangle 30"/>
                              <wps:cNvSpPr>
                                <a:spLocks noChangeArrowheads="1"/>
                              </wps:cNvSpPr>
                              <wps:spPr bwMode="auto">
                                <a:xfrm>
                                  <a:off x="4123055" y="465455"/>
                                  <a:ext cx="460375" cy="295275"/>
                                </a:xfrm>
                                <a:prstGeom prst="rect">
                                  <a:avLst/>
                                </a:prstGeom>
                                <a:solidFill>
                                  <a:srgbClr val="FFFFFF"/>
                                </a:solidFill>
                                <a:ln w="9525">
                                  <a:solidFill>
                                    <a:schemeClr val="tx1"/>
                                  </a:solidFill>
                                  <a:prstDash val="solid"/>
                                  <a:miter lim="800000"/>
                                </a:ln>
                              </wps:spPr>
                              <wps:txbx>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入库</w:t>
                                    </w:r>
                                  </w:p>
                                </w:txbxContent>
                              </wps:txbx>
                              <wps:bodyPr rot="0" vert="horz" wrap="square" lIns="0" tIns="10800" rIns="0" bIns="10800" anchor="ctr" anchorCtr="0" upright="1">
                                <a:noAutofit/>
                              </wps:bodyPr>
                            </wps:wsp>
                            <wps:wsp>
                              <wps:cNvPr id="105" name="Line 31"/>
                              <wps:cNvCnPr/>
                              <wps:spPr bwMode="auto">
                                <a:xfrm flipV="1">
                                  <a:off x="1275080" y="243205"/>
                                  <a:ext cx="0" cy="230505"/>
                                </a:xfrm>
                                <a:prstGeom prst="line">
                                  <a:avLst/>
                                </a:prstGeom>
                                <a:noFill/>
                                <a:ln w="9525">
                                  <a:solidFill>
                                    <a:schemeClr val="tx1"/>
                                  </a:solidFill>
                                  <a:prstDash val="dash"/>
                                  <a:round/>
                                  <a:tailEnd type="triangle" w="med" len="med"/>
                                </a:ln>
                                <a:effectLst/>
                              </wps:spPr>
                              <wps:bodyPr/>
                            </wps:wsp>
                            <wps:wsp>
                              <wps:cNvPr id="106" name="Line 31"/>
                              <wps:cNvCnPr/>
                              <wps:spPr bwMode="auto">
                                <a:xfrm flipV="1">
                                  <a:off x="3616325" y="251460"/>
                                  <a:ext cx="0" cy="230505"/>
                                </a:xfrm>
                                <a:prstGeom prst="line">
                                  <a:avLst/>
                                </a:prstGeom>
                                <a:noFill/>
                                <a:ln w="9525">
                                  <a:solidFill>
                                    <a:schemeClr val="tx1"/>
                                  </a:solidFill>
                                  <a:prstDash val="dash"/>
                                  <a:round/>
                                  <a:tailEnd type="triangle" w="med" len="med"/>
                                </a:ln>
                                <a:effectLst/>
                              </wps:spPr>
                              <wps:bodyPr/>
                            </wps:wsp>
                            <wps:wsp>
                              <wps:cNvPr id="108" name="Rectangle 30"/>
                              <wps:cNvSpPr>
                                <a:spLocks noChangeArrowheads="1"/>
                              </wps:cNvSpPr>
                              <wps:spPr bwMode="auto">
                                <a:xfrm>
                                  <a:off x="3362960" y="5080"/>
                                  <a:ext cx="486410" cy="271145"/>
                                </a:xfrm>
                                <a:prstGeom prst="rect">
                                  <a:avLst/>
                                </a:prstGeom>
                                <a:noFill/>
                                <a:ln w="9525">
                                  <a:noFill/>
                                  <a:prstDash val="solid"/>
                                  <a:miter lim="800000"/>
                                </a:ln>
                              </wps:spPr>
                              <wps:txbx>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废气</w:t>
                                    </w:r>
                                  </w:p>
                                </w:txbxContent>
                              </wps:txbx>
                              <wps:bodyPr rot="0" vert="horz" wrap="square" lIns="0" tIns="10800" rIns="0" bIns="10800" anchor="ctr" anchorCtr="0" upright="1">
                                <a:noAutofit/>
                              </wps:bodyPr>
                            </wps:wsp>
                          </wpc:wpc>
                        </a:graphicData>
                      </a:graphic>
                    </wp:anchor>
                  </w:drawing>
                </mc:Choice>
                <mc:Fallback>
                  <w:pict>
                    <v:group id="_x0000_s1026" o:spid="_x0000_s1026" o:spt="203" style="position:absolute;left:0pt;margin-left:2.6pt;margin-top:18pt;height:72.25pt;width:435.25pt;z-index:251724800;mso-width-relative:page;mso-height-relative:page;" coordsize="5527675,917575" editas="canvas" o:gfxdata="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">
                      <o:lock v:ext="edit" aspectratio="f"/>
                      <v:shape id="_x0000_s1026" o:spid="_x0000_s1026" style="position:absolute;left:0;top:0;height:917575;width:5527675;" filled="f" stroked="f" coordsize="21600,21600" o:gfxdata="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">
                        <v:fill on="f" focussize="0,0"/>
                        <v:stroke on="f"/>
                        <v:imagedata o:title=""/>
                        <o:lock v:ext="edit" aspectratio="t"/>
                      </v:shape>
                      <v:line id="Line 31" o:spid="_x0000_s1026" o:spt="20" style="position:absolute;left:791845;top:643890;height:1270;width:266065;" filled="f" stroked="t" coordsize="21600,21600" o:gfxdata="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yqifC2QAAAAgBAAAPAAAAAAAAAAEAIAAAACIA&#10;AABkcnMvZG93bnJldi54bWxQSwECFAAUAAAACACHTuJAs4+JZs8BAACCAwAADgAAAAAAAAABACAA&#10;AAAoAQAAZHJzL2Uyb0RvYy54bWxQSwUGAAAAAAYABgBZAQAAaQUAAAAA&#10;">
                        <v:fill on="f" focussize="0,0"/>
                        <v:stroke color="#000000 [3213]" joinstyle="round" endarrow="block"/>
                        <v:imagedata o:title=""/>
                        <o:lock v:ext="edit" aspectratio="f"/>
                      </v:line>
                      <v:rect id="Rectangle 30" o:spid="_x0000_s1026" o:spt="1" style="position:absolute;left:2619375;top:485775;height:295275;width:467995;v-text-anchor:middle;" fillcolor="#FFFFFF" filled="t" stroked="t" coordsize="21600,21600" o:gfxdata="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R95io2AAAAAgBAAAPAAAAAAAAAAEAIAAAACIAAABkcnMvZG93bnJldi54bWxQSwECFAAUAAAA&#10;CACHTuJAfsoiXScCAABOBAAADgAAAAAAAAABACAAAAAnAQAAZHJzL2Uyb0RvYy54bWxQSwUGAAAA&#10;AAYABgBZAQAAwAUAAAAA&#10;">
                        <v:fill on="t" focussize="0,0"/>
                        <v:stroke color="#000000 [3213]"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eastAsia" w:eastAsia="宋体"/>
                                  <w:sz w:val="21"/>
                                  <w:szCs w:val="21"/>
                                  <w:lang w:val="en-US" w:eastAsia="zh-CN"/>
                                </w:rPr>
                              </w:pPr>
                              <w:r>
                                <w:rPr>
                                  <w:rFonts w:hint="eastAsia"/>
                                  <w:sz w:val="21"/>
                                  <w:szCs w:val="21"/>
                                  <w:lang w:val="en-US" w:eastAsia="zh-CN"/>
                                </w:rPr>
                                <w:t>焊接</w:t>
                              </w:r>
                            </w:p>
                          </w:txbxContent>
                        </v:textbox>
                      </v:rect>
                      <v:rect id="Rectangle 30" o:spid="_x0000_s1026" o:spt="1" style="position:absolute;left:119380;top:478790;height:294005;width:641350;v-text-anchor:middle;" filled="f" stroked="f" coordsize="21600,21600" o:gfxdata="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4Dg521gAAAAgBAAAPAAAAAAAAAAEA&#10;IAAAACIAAABkcnMvZG93bnJldi54bWxQSwECFAAUAAAACACHTuJAHJXq0RECAAD7AwAADgAAAAAA&#10;AAABACAAAAAlAQAAZHJzL2Uyb0RvYy54bWxQSwUGAAAAAAYABgBZAQAAqAUAAAAA&#10;">
                        <v:fill on="f" focussize="0,0"/>
                        <v:stroke on="f"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b/>
                                  <w:bCs/>
                                  <w:sz w:val="21"/>
                                  <w:szCs w:val="21"/>
                                  <w:lang w:val="en-US" w:eastAsia="zh-CN"/>
                                </w:rPr>
                                <w:t>板状</w:t>
                              </w:r>
                              <w:r>
                                <w:rPr>
                                  <w:rFonts w:hint="eastAsia" w:ascii="Times New Roman" w:hAnsi="Times New Roman" w:cs="Times New Roman"/>
                                  <w:sz w:val="21"/>
                                  <w:szCs w:val="21"/>
                                  <w:lang w:val="en-US" w:eastAsia="zh-CN"/>
                                </w:rPr>
                                <w:t>原材</w:t>
                              </w:r>
                            </w:p>
                          </w:txbxContent>
                        </v:textbox>
                      </v:rect>
                      <v:rect id="Rectangle 30" o:spid="_x0000_s1026" o:spt="1" style="position:absolute;left:3373755;top:476885;height:295275;width:460375;v-text-anchor:middle;" fillcolor="#FFFFFF" filled="t" stroked="t" coordsize="21600,21600" o:gfxdata="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0feYqNgAAAAIAQAADwAAAAAAAAABACAAAAAiAAAAZHJzL2Rvd25yZXYueG1sUEsBAhQAFAAAAAgA&#10;h07iQMQZhQMlAgAATgQAAA4AAAAAAAAAAQAgAAAAJwEAAGRycy9lMm9Eb2MueG1sUEsFBgAAAAAG&#10;AAYAWQEAAL4FAAAAAA==&#10;">
                        <v:fill on="t" focussize="0,0"/>
                        <v:stroke color="#000000 [3213]"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打磨</w:t>
                              </w:r>
                            </w:p>
                          </w:txbxContent>
                        </v:textbox>
                      </v:rect>
                      <v:rect id="Rectangle 30" o:spid="_x0000_s1026" o:spt="1" style="position:absolute;left:1840230;top:488950;height:295275;width:510540;v-text-anchor:middle;" fillcolor="#FFFFFF" filled="t" stroked="t" coordsize="21600,21600" o:gfxdata="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H3mKjYAAAACAEAAA8AAAAAAAAAAQAgAAAAIgAAAGRycy9kb3ducmV2LnhtbFBLAQIUABQAAAAI&#10;AIdO4kAYemn9JgIAAE4EAAAOAAAAAAAAAAEAIAAAACcBAABkcnMvZTJvRG9jLnhtbFBLBQYAAAAA&#10;BgAGAFkBAAC/BQAAAAA=&#10;">
                        <v:fill on="t" focussize="0,0"/>
                        <v:stroke color="#000000 [3213]"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加工</w:t>
                              </w:r>
                            </w:p>
                          </w:txbxContent>
                        </v:textbox>
                      </v:rect>
                      <v:rect id="Rectangle 30" o:spid="_x0000_s1026" o:spt="1" style="position:absolute;left:1067435;top:488315;height:295275;width:443230;v-text-anchor:middle;" fillcolor="#FFFFFF" filled="t" stroked="t" coordsize="21600,21600" o:gfxdata="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H3mKjYAAAACAEAAA8AAAAAAAAAAQAgAAAAIgAAAGRycy9kb3ducmV2LnhtbFBLAQIUABQA&#10;AAAIAIdO4kDKpx4rKQIAAE8EAAAOAAAAAAAAAAEAIAAAACcBAABkcnMvZTJvRG9jLnhtbFBLBQYA&#10;AAAABgAGAFkBAADCBQAAAAA=&#10;">
                        <v:fill on="t" focussize="0,0"/>
                        <v:stroke color="#000000 [3213]"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下料</w:t>
                              </w:r>
                            </w:p>
                          </w:txbxContent>
                        </v:textbox>
                      </v:rect>
                      <v:line id="Line 31" o:spid="_x0000_s1026" o:spt="20" style="position:absolute;left:2348230;top:621665;flip:y;height:2540;width:273050;" filled="f" stroked="t" coordsize="21600,21600" o:gfxdata="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evacNgAAAAIAQAADwAAAAAAAAAB&#10;ACAAAAAiAAAAZHJzL2Rvd25yZXYueG1sUEsBAhQAFAAAAAgAh07iQDJWXIjXAQAAjgMAAA4AAAAA&#10;AAAAAQAgAAAAJwEAAGRycy9lMm9Eb2MueG1sUEsFBgAAAAAGAAYAWQEAAHAFAAAAAA==&#10;">
                        <v:fill on="f" focussize="0,0"/>
                        <v:stroke color="#000000 [3213]" joinstyle="round" endarrow="block"/>
                        <v:imagedata o:title=""/>
                        <o:lock v:ext="edit" aspectratio="f"/>
                      </v:line>
                      <v:line id="Line 31" o:spid="_x0000_s1026" o:spt="20" style="position:absolute;left:1505585;top:637540;height:0;width:340995;" filled="f" stroked="t" coordsize="21600,21600" o:gfxdata="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qonwtkAAAAIAQAADwAAAAAAAAABACAAAAAiAAAA&#10;ZHJzL2Rvd25yZXYueG1sUEsBAhQAFAAAAAgAh07iQGw+vinNAQAAgQMAAA4AAAAAAAAAAQAgAAAA&#10;KAEAAGRycy9lMm9Eb2MueG1sUEsFBgAAAAAGAAYAWQEAAGcFAAAAAA==&#10;">
                        <v:fill on="f" focussize="0,0"/>
                        <v:stroke color="#000000 [3213]" joinstyle="round" endarrow="block"/>
                        <v:imagedata o:title=""/>
                        <o:lock v:ext="edit" aspectratio="f"/>
                      </v:line>
                      <v:rect id="Rectangle 30" o:spid="_x0000_s1026" o:spt="1" style="position:absolute;left:1038225;top:0;height:271145;width:486410;v-text-anchor:middle;" filled="f" stroked="f" coordsize="21600,21600" o:gfxdata="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A4OdtYAAAAIAQAADwAAAAAAAAABACAAAAAi&#10;AAAAZHJzL2Rvd25yZXYueG1sUEsBAhQAFAAAAAgAh07iQOwIcIkMAgAA+AMAAA4AAAAAAAAAAQAg&#10;AAAAJQEAAGRycy9lMm9Eb2MueG1sUEsFBgAAAAAGAAYAWQEAAKMFAAAAAA==&#10;">
                        <v:fill on="f" focussize="0,0"/>
                        <v:stroke on="f"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废气</w:t>
                              </w:r>
                            </w:p>
                          </w:txbxContent>
                        </v:textbox>
                      </v:rect>
                      <v:line id="Line 31" o:spid="_x0000_s1026" o:spt="20" style="position:absolute;left:3093085;top:631825;flip:y;height:2540;width:273050;" filled="f" stroked="t" coordsize="21600,21600" o:gfxdata="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3r2nDYAAAACAEAAA8AAAAAAAAA&#10;AQAgAAAAIgAAAGRycy9kb3ducmV2LnhtbFBLAQIUABQAAAAIAIdO4kDNMy6Q2AEAAI4DAAAOAAAA&#10;AAAAAAEAIAAAACcBAABkcnMvZTJvRG9jLnhtbFBLBQYAAAAABgAGAFkBAABxBQAAAAA=&#10;">
                        <v:fill on="f" focussize="0,0"/>
                        <v:stroke color="#000000 [3213]" joinstyle="round" endarrow="block"/>
                        <v:imagedata o:title=""/>
                        <o:lock v:ext="edit" aspectratio="f"/>
                      </v:line>
                      <v:line id="Line 31" o:spid="_x0000_s1026" o:spt="20" style="position:absolute;left:3846830;top:616585;flip:y;height:2540;width:273050;" filled="f" stroked="t" coordsize="21600,21600" o:gfxdata="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3r2nDYAAAACAEAAA8AAAAAAAAA&#10;AQAgAAAAIgAAAGRycy9kb3ducmV2LnhtbFBLAQIUABQAAAAIAIdO4kAxPWgl2AEAAI4DAAAOAAAA&#10;AAAAAAEAIAAAACcBAABkcnMvZTJvRG9jLnhtbFBLBQYAAAAABgAGAFkBAABxBQAAAAA=&#10;">
                        <v:fill on="f" focussize="0,0"/>
                        <v:stroke color="#000000 [3213]" joinstyle="round" endarrow="block"/>
                        <v:imagedata o:title=""/>
                        <o:lock v:ext="edit" aspectratio="f"/>
                      </v:line>
                      <v:rect id="Rectangle 30" o:spid="_x0000_s1026" o:spt="1" style="position:absolute;left:4123055;top:465455;height:295275;width:460375;v-text-anchor:middle;" fillcolor="#FFFFFF" filled="t" stroked="t" coordsize="21600,21600" o:gfxdata="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H3&#10;mKjYAAAACAEAAA8AAAAAAAAAAQAgAAAAIgAAAGRycy9kb3ducmV2LnhtbFBLAQIUABQAAAAIAIdO&#10;4kCyDjcsIwIAAE8EAAAOAAAAAAAAAAEAIAAAACcBAABkcnMvZTJvRG9jLnhtbFBLBQYAAAAABgAG&#10;AFkBAAC8BQAAAAA=&#10;">
                        <v:fill on="t" focussize="0,0"/>
                        <v:stroke color="#000000 [3213]"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入库</w:t>
                              </w:r>
                            </w:p>
                          </w:txbxContent>
                        </v:textbox>
                      </v:rect>
                      <v:line id="Line 31" o:spid="_x0000_s1026" o:spt="20" style="position:absolute;left:1275080;top:243205;flip:y;height:230505;width:0;" filled="f" stroked="t" coordsize="21600,21600" o:gfxdata="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cgE7u1gAAAAgBAAAPAAAAAAAAAAEAIAAAACIA&#10;AABkcnMvZG93bnJldi54bWxQSwECFAAUAAAACACHTuJAxRVl39IBAACKAwAADgAAAAAAAAABACAA&#10;AAAlAQAAZHJzL2Uyb0RvYy54bWxQSwUGAAAAAAYABgBZAQAAaQUAAAAA&#10;">
                        <v:fill on="f" focussize="0,0"/>
                        <v:stroke color="#000000 [3213]" joinstyle="round" dashstyle="dash" endarrow="block"/>
                        <v:imagedata o:title=""/>
                        <o:lock v:ext="edit" aspectratio="f"/>
                      </v:line>
                      <v:line id="Line 31" o:spid="_x0000_s1026" o:spt="20" style="position:absolute;left:3616325;top:251460;flip:y;height:230505;width:0;" filled="f" stroked="t" coordsize="21600,21600" o:gfxdata="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yATu7WAAAACAEAAA8AAAAAAAAAAQAgAAAAIgAA&#10;AGRycy9kb3ducmV2LnhtbFBLAQIUABQAAAAIAIdO4kA/9va90QEAAIoDAAAOAAAAAAAAAAEAIAAA&#10;ACUBAABkcnMvZTJvRG9jLnhtbFBLBQYAAAAABgAGAFkBAABoBQAAAAA=&#10;">
                        <v:fill on="f" focussize="0,0"/>
                        <v:stroke color="#000000 [3213]" joinstyle="round" dashstyle="dash" endarrow="block"/>
                        <v:imagedata o:title=""/>
                        <o:lock v:ext="edit" aspectratio="f"/>
                      </v:line>
                      <v:rect id="Rectangle 30" o:spid="_x0000_s1026" o:spt="1" style="position:absolute;left:3362960;top:5080;height:271145;width:486410;v-text-anchor:middle;" filled="f" stroked="f" coordsize="21600,21600" o:gfxdata="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4Dg521gAAAAgBAAAPAAAAAAAAAAEA&#10;IAAAACIAAABkcnMvZG93bnJldi54bWxQSwECFAAUAAAACACHTuJAFjAPaRECAAD7AwAADgAAAAAA&#10;AAABACAAAAAlAQAAZHJzL2Uyb0RvYy54bWxQSwUGAAAAAAYABgBZAQAAqAUAAAAA&#10;">
                        <v:fill on="f" focussize="0,0"/>
                        <v:stroke on="f"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废气</w:t>
                              </w:r>
                            </w:p>
                          </w:txbxContent>
                        </v:textbox>
                      </v:rect>
                    </v:group>
                  </w:pict>
                </mc:Fallback>
              </mc:AlternateConten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highlight w:val="none"/>
              </w:rPr>
            </w:pP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highlight w:val="none"/>
              </w:rPr>
            </w:pP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highlight w:val="none"/>
              </w:rPr>
            </w:pP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highlight w:val="none"/>
                <w:lang w:val="en-US" w:eastAsia="zh-CN"/>
              </w:rPr>
            </w:pPr>
            <w:r>
              <w:rPr>
                <w:rFonts w:hint="default" w:ascii="Times New Roman" w:hAnsi="Times New Roman" w:eastAsia="黑体" w:cs="Times New Roman"/>
                <w:bCs/>
                <w:color w:val="auto"/>
                <w:sz w:val="24"/>
                <w:szCs w:val="24"/>
                <w:highlight w:val="none"/>
              </w:rPr>
              <w:t>图</w:t>
            </w:r>
            <w:r>
              <w:rPr>
                <w:rFonts w:hint="eastAsia" w:ascii="Times New Roman" w:hAnsi="Times New Roman" w:eastAsia="黑体" w:cs="Times New Roman"/>
                <w:bCs/>
                <w:color w:val="auto"/>
                <w:sz w:val="24"/>
                <w:szCs w:val="24"/>
                <w:highlight w:val="none"/>
                <w:lang w:val="en-US" w:eastAsia="zh-CN"/>
              </w:rPr>
              <w:t>2</w:t>
            </w:r>
            <w:r>
              <w:rPr>
                <w:rFonts w:hint="default" w:ascii="Times New Roman" w:hAnsi="Times New Roman" w:eastAsia="黑体" w:cs="Times New Roman"/>
                <w:bCs/>
                <w:color w:val="auto"/>
                <w:sz w:val="24"/>
                <w:szCs w:val="24"/>
                <w:highlight w:val="none"/>
              </w:rPr>
              <w:t xml:space="preserve">  </w:t>
            </w:r>
            <w:r>
              <w:rPr>
                <w:rFonts w:hint="default" w:ascii="Times New Roman" w:hAnsi="Times New Roman" w:eastAsia="黑体" w:cs="Times New Roman"/>
                <w:bCs/>
                <w:color w:val="auto"/>
                <w:sz w:val="24"/>
                <w:szCs w:val="24"/>
                <w:highlight w:val="none"/>
                <w:lang w:val="en-US" w:eastAsia="zh-CN"/>
              </w:rPr>
              <w:t>生产工艺流程及</w:t>
            </w:r>
            <w:r>
              <w:rPr>
                <w:rFonts w:hint="eastAsia" w:ascii="Times New Roman" w:hAnsi="Times New Roman" w:eastAsia="黑体" w:cs="Times New Roman"/>
                <w:bCs/>
                <w:color w:val="auto"/>
                <w:sz w:val="24"/>
                <w:szCs w:val="24"/>
                <w:highlight w:val="none"/>
                <w:lang w:val="en-US" w:eastAsia="zh-CN"/>
              </w:rPr>
              <w:t>产污环节</w:t>
            </w:r>
            <w:r>
              <w:rPr>
                <w:rFonts w:hint="default" w:ascii="Times New Roman" w:hAnsi="Times New Roman" w:eastAsia="黑体" w:cs="Times New Roman"/>
                <w:bCs/>
                <w:color w:val="auto"/>
                <w:sz w:val="24"/>
                <w:szCs w:val="24"/>
                <w:highlight w:val="none"/>
                <w:lang w:val="en-US" w:eastAsia="zh-CN"/>
              </w:rPr>
              <w:t>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jc w:val="both"/>
              <w:textAlignment w:val="auto"/>
              <w:rPr>
                <w:rFonts w:hint="default" w:ascii="Times New Roman" w:hAnsi="Times New Roman" w:eastAsia="宋体" w:cs="Times New Roman"/>
                <w:b/>
                <w:color w:val="auto"/>
                <w:kern w:val="2"/>
                <w:sz w:val="24"/>
                <w:szCs w:val="24"/>
                <w:highlight w:val="none"/>
                <w:lang w:val="en-US" w:eastAsia="zh-CN" w:bidi="ar"/>
              </w:rPr>
            </w:pPr>
            <w:r>
              <w:rPr>
                <w:rFonts w:hint="eastAsia" w:ascii="Times New Roman" w:hAnsi="Times New Roman" w:eastAsia="宋体" w:cs="Times New Roman"/>
                <w:b/>
                <w:color w:val="auto"/>
                <w:kern w:val="2"/>
                <w:sz w:val="24"/>
                <w:szCs w:val="24"/>
                <w:highlight w:val="none"/>
                <w:lang w:val="en-US" w:eastAsia="zh-CN" w:bidi="ar"/>
              </w:rPr>
              <w:t>2</w:t>
            </w:r>
            <w:r>
              <w:rPr>
                <w:rFonts w:hint="default" w:ascii="Times New Roman" w:hAnsi="Times New Roman" w:eastAsia="宋体" w:cs="Times New Roman"/>
                <w:b/>
                <w:color w:val="auto"/>
                <w:kern w:val="2"/>
                <w:sz w:val="24"/>
                <w:szCs w:val="24"/>
                <w:highlight w:val="none"/>
                <w:lang w:val="en-US" w:eastAsia="zh-CN" w:bidi="ar"/>
              </w:rPr>
              <w:t>、原项目公用工程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0"/>
                <w:highlight w:val="none"/>
                <w:lang w:val="en-US" w:eastAsia="zh-CN" w:bidi="ar"/>
              </w:rPr>
            </w:pPr>
            <w:r>
              <w:rPr>
                <w:rFonts w:hint="default" w:ascii="Times New Roman" w:hAnsi="Times New Roman" w:eastAsia="宋体" w:cs="Times New Roman"/>
                <w:color w:val="auto"/>
                <w:kern w:val="2"/>
                <w:sz w:val="24"/>
                <w:szCs w:val="20"/>
                <w:highlight w:val="none"/>
                <w:lang w:val="en-US" w:eastAsia="zh-CN" w:bidi="ar"/>
              </w:rPr>
              <w:t>（1）供水</w:t>
            </w:r>
            <w:r>
              <w:rPr>
                <w:rFonts w:hint="eastAsia" w:ascii="Times New Roman" w:hAnsi="Times New Roman" w:eastAsia="宋体" w:cs="Times New Roman"/>
                <w:color w:val="auto"/>
                <w:kern w:val="2"/>
                <w:sz w:val="24"/>
                <w:szCs w:val="20"/>
                <w:highlight w:val="none"/>
                <w:lang w:val="en-US" w:eastAsia="zh-CN" w:bidi="ar"/>
              </w:rPr>
              <w:t>：</w:t>
            </w:r>
            <w:r>
              <w:rPr>
                <w:rFonts w:hint="default" w:ascii="Times New Roman" w:hAnsi="Times New Roman" w:eastAsia="宋体" w:cs="Times New Roman"/>
                <w:color w:val="auto"/>
                <w:kern w:val="2"/>
                <w:sz w:val="24"/>
                <w:szCs w:val="20"/>
                <w:highlight w:val="none"/>
                <w:lang w:val="en-US" w:eastAsia="zh-CN" w:bidi="ar"/>
              </w:rPr>
              <w:t>原项目</w:t>
            </w:r>
            <w:r>
              <w:rPr>
                <w:rFonts w:hint="eastAsia" w:ascii="Times New Roman" w:hAnsi="Times New Roman" w:eastAsia="宋体" w:cs="Times New Roman"/>
                <w:color w:val="auto"/>
                <w:kern w:val="2"/>
                <w:sz w:val="24"/>
                <w:szCs w:val="20"/>
                <w:highlight w:val="none"/>
                <w:lang w:val="en-US" w:eastAsia="zh-CN" w:bidi="ar"/>
              </w:rPr>
              <w:t>水源引自市政给水管网</w:t>
            </w:r>
            <w:r>
              <w:rPr>
                <w:rFonts w:hint="default" w:ascii="Times New Roman" w:hAnsi="Times New Roman" w:eastAsia="宋体" w:cs="Times New Roman"/>
                <w:color w:val="auto"/>
                <w:kern w:val="2"/>
                <w:sz w:val="24"/>
                <w:szCs w:val="20"/>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0"/>
                <w:highlight w:val="none"/>
                <w:lang w:val="en-US" w:eastAsia="zh-CN" w:bidi="ar"/>
              </w:rPr>
            </w:pPr>
            <w:r>
              <w:rPr>
                <w:rFonts w:hint="default" w:ascii="Times New Roman" w:hAnsi="Times New Roman" w:eastAsia="宋体" w:cs="Times New Roman"/>
                <w:color w:val="auto"/>
                <w:kern w:val="2"/>
                <w:sz w:val="24"/>
                <w:szCs w:val="20"/>
                <w:highlight w:val="none"/>
                <w:lang w:val="en-US" w:eastAsia="zh-CN" w:bidi="ar"/>
              </w:rPr>
              <w:t>（2）排水</w:t>
            </w:r>
            <w:r>
              <w:rPr>
                <w:rFonts w:hint="eastAsia" w:ascii="Times New Roman" w:hAnsi="Times New Roman" w:eastAsia="宋体" w:cs="Times New Roman"/>
                <w:color w:val="auto"/>
                <w:kern w:val="2"/>
                <w:sz w:val="24"/>
                <w:szCs w:val="20"/>
                <w:highlight w:val="none"/>
                <w:lang w:val="en-US" w:eastAsia="zh-CN" w:bidi="ar"/>
              </w:rPr>
              <w:t>：</w:t>
            </w:r>
            <w:r>
              <w:rPr>
                <w:rFonts w:hint="eastAsia" w:ascii="Times New Roman" w:hAnsi="Times New Roman" w:eastAsia="宋体" w:cs="Times New Roman"/>
                <w:color w:val="auto"/>
                <w:kern w:val="2"/>
                <w:sz w:val="24"/>
                <w:szCs w:val="24"/>
                <w:highlight w:val="none"/>
                <w:lang w:val="en-US" w:eastAsia="zh-CN" w:bidi="ar"/>
              </w:rPr>
              <w:t>厂内建设</w:t>
            </w:r>
            <w:r>
              <w:rPr>
                <w:rFonts w:hint="eastAsia" w:ascii="Times New Roman" w:hAnsi="Times New Roman" w:cs="Times New Roman"/>
                <w:color w:val="auto"/>
                <w:kern w:val="0"/>
                <w:sz w:val="24"/>
                <w:szCs w:val="24"/>
                <w:highlight w:val="none"/>
                <w:lang w:val="en-US" w:eastAsia="zh-CN"/>
              </w:rPr>
              <w:t>建设化粪池一座36m</w:t>
            </w:r>
            <w:r>
              <w:rPr>
                <w:rFonts w:hint="eastAsia" w:ascii="Times New Roman" w:hAnsi="Times New Roman" w:cs="Times New Roman"/>
                <w:color w:val="auto"/>
                <w:kern w:val="0"/>
                <w:sz w:val="24"/>
                <w:szCs w:val="24"/>
                <w:highlight w:val="none"/>
                <w:vertAlign w:val="superscript"/>
                <w:lang w:val="en-US" w:eastAsia="zh-CN"/>
              </w:rPr>
              <w:t>3</w:t>
            </w:r>
            <w:r>
              <w:rPr>
                <w:rFonts w:hint="eastAsia" w:ascii="Times New Roman" w:hAnsi="Times New Roman" w:eastAsia="宋体" w:cs="Times New Roman"/>
                <w:color w:val="auto"/>
                <w:kern w:val="2"/>
                <w:sz w:val="24"/>
                <w:szCs w:val="24"/>
                <w:highlight w:val="none"/>
                <w:lang w:val="en-US" w:eastAsia="zh-CN" w:bidi="ar"/>
              </w:rPr>
              <w:t>，生活污水经化粪池处理后排入市政污水管网。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0"/>
                <w:highlight w:val="none"/>
                <w:lang w:val="en-US" w:eastAsia="zh-CN" w:bidi="ar"/>
              </w:rPr>
            </w:pPr>
            <w:r>
              <w:rPr>
                <w:rFonts w:hint="default" w:ascii="Times New Roman" w:hAnsi="Times New Roman" w:eastAsia="宋体" w:cs="Times New Roman"/>
                <w:color w:val="auto"/>
                <w:kern w:val="2"/>
                <w:sz w:val="24"/>
                <w:szCs w:val="20"/>
                <w:highlight w:val="none"/>
                <w:lang w:val="en-US" w:eastAsia="zh-CN" w:bidi="ar"/>
              </w:rPr>
              <w:t>（3）</w:t>
            </w:r>
            <w:r>
              <w:rPr>
                <w:rFonts w:hint="eastAsia" w:ascii="Times New Roman" w:hAnsi="Times New Roman" w:eastAsia="宋体" w:cs="Times New Roman"/>
                <w:color w:val="auto"/>
                <w:kern w:val="2"/>
                <w:sz w:val="24"/>
                <w:szCs w:val="20"/>
                <w:highlight w:val="none"/>
                <w:lang w:val="en-US" w:eastAsia="zh-CN" w:bidi="ar"/>
              </w:rPr>
              <w:t>供暖制冷</w:t>
            </w:r>
            <w:r>
              <w:rPr>
                <w:rFonts w:hint="default" w:ascii="Times New Roman" w:hAnsi="Times New Roman" w:eastAsia="宋体" w:cs="Times New Roman"/>
                <w:color w:val="auto"/>
                <w:kern w:val="2"/>
                <w:sz w:val="24"/>
                <w:szCs w:val="20"/>
                <w:highlight w:val="none"/>
                <w:lang w:val="en-US" w:eastAsia="zh-CN" w:bidi="ar"/>
              </w:rPr>
              <w:t>：</w:t>
            </w:r>
            <w:r>
              <w:rPr>
                <w:rFonts w:hint="eastAsia" w:ascii="Times New Roman" w:hAnsi="Times New Roman" w:eastAsia="宋体" w:cs="Times New Roman"/>
                <w:color w:val="auto"/>
                <w:kern w:val="2"/>
                <w:sz w:val="24"/>
                <w:szCs w:val="20"/>
                <w:highlight w:val="none"/>
                <w:lang w:val="en-US" w:eastAsia="zh-CN" w:bidi="ar"/>
              </w:rPr>
              <w:t>办公生活</w:t>
            </w:r>
            <w:r>
              <w:rPr>
                <w:rFonts w:hint="default" w:ascii="Times New Roman" w:hAnsi="Times New Roman" w:eastAsia="宋体" w:cs="Times New Roman"/>
                <w:color w:val="auto"/>
                <w:kern w:val="2"/>
                <w:sz w:val="24"/>
                <w:szCs w:val="20"/>
                <w:highlight w:val="none"/>
                <w:lang w:val="en-US" w:eastAsia="zh-CN" w:bidi="ar"/>
              </w:rPr>
              <w:t>采用分体式空调取暖及制冷。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ascii="Times New Roman" w:hAnsi="Times New Roman" w:cs="Times New Roman"/>
                <w:b/>
                <w:bCs w:val="0"/>
                <w:color w:val="auto"/>
                <w:sz w:val="24"/>
                <w:szCs w:val="24"/>
                <w:highlight w:val="none"/>
                <w:lang w:val="en-US"/>
              </w:rPr>
            </w:pPr>
            <w:r>
              <w:rPr>
                <w:rFonts w:hint="default" w:ascii="Times New Roman" w:hAnsi="Times New Roman" w:eastAsia="宋体" w:cs="Times New Roman"/>
                <w:b/>
                <w:bCs w:val="0"/>
                <w:color w:val="auto"/>
                <w:kern w:val="2"/>
                <w:sz w:val="24"/>
                <w:szCs w:val="24"/>
                <w:highlight w:val="none"/>
                <w:lang w:val="en-US" w:eastAsia="zh-CN" w:bidi="ar"/>
              </w:rPr>
              <w:t>二、</w:t>
            </w:r>
            <w:r>
              <w:rPr>
                <w:rFonts w:hint="eastAsia" w:ascii="Times New Roman" w:hAnsi="Times New Roman" w:eastAsia="宋体" w:cs="Times New Roman"/>
                <w:b/>
                <w:bCs w:val="0"/>
                <w:color w:val="auto"/>
                <w:kern w:val="2"/>
                <w:sz w:val="24"/>
                <w:szCs w:val="24"/>
                <w:highlight w:val="none"/>
                <w:lang w:val="en-US" w:eastAsia="zh-CN" w:bidi="ar"/>
              </w:rPr>
              <w:t>原有项目</w:t>
            </w:r>
            <w:r>
              <w:rPr>
                <w:rFonts w:hint="default" w:ascii="Times New Roman" w:hAnsi="Times New Roman" w:eastAsia="宋体" w:cs="Times New Roman"/>
                <w:b/>
                <w:bCs w:val="0"/>
                <w:color w:val="auto"/>
                <w:kern w:val="2"/>
                <w:sz w:val="24"/>
                <w:szCs w:val="24"/>
                <w:highlight w:val="none"/>
                <w:lang w:val="en-US" w:eastAsia="zh-CN" w:bidi="ar"/>
              </w:rPr>
              <w:t>污染物排放情况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sz w:val="24"/>
                <w:szCs w:val="20"/>
                <w:highlight w:val="none"/>
                <w:lang w:val="en-US"/>
              </w:rPr>
            </w:pPr>
            <w:r>
              <w:rPr>
                <w:rFonts w:hint="default" w:ascii="Times New Roman" w:hAnsi="Times New Roman" w:eastAsia="宋体" w:cs="Times New Roman"/>
                <w:color w:val="auto"/>
                <w:kern w:val="2"/>
                <w:sz w:val="24"/>
                <w:szCs w:val="20"/>
                <w:highlight w:val="none"/>
                <w:lang w:val="en-US" w:eastAsia="zh-CN" w:bidi="ar"/>
              </w:rPr>
              <w:t>根据项目实际运营情况，本项目主要污染物排放情况如下：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ascii="Times New Roman" w:hAnsi="Times New Roman" w:cs="Times New Roman"/>
                <w:b/>
                <w:bCs w:val="0"/>
                <w:color w:val="auto"/>
                <w:sz w:val="24"/>
                <w:szCs w:val="24"/>
                <w:highlight w:val="none"/>
                <w:lang w:val="en-US"/>
              </w:rPr>
            </w:pPr>
            <w:r>
              <w:rPr>
                <w:rFonts w:hint="default" w:ascii="Times New Roman" w:hAnsi="Times New Roman" w:eastAsia="宋体" w:cs="Times New Roman"/>
                <w:b/>
                <w:bCs w:val="0"/>
                <w:color w:val="auto"/>
                <w:kern w:val="2"/>
                <w:sz w:val="24"/>
                <w:szCs w:val="24"/>
                <w:highlight w:val="none"/>
                <w:lang w:val="en-US" w:eastAsia="zh-CN" w:bidi="ar"/>
              </w:rPr>
              <w:t>1、废气</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color w:val="auto"/>
                <w:kern w:val="2"/>
                <w:highlight w:val="none"/>
                <w:lang w:val="en-US" w:eastAsia="zh-CN" w:bidi="ar"/>
              </w:rPr>
            </w:pPr>
            <w:r>
              <w:rPr>
                <w:rFonts w:hint="default" w:ascii="Times New Roman" w:hAnsi="Times New Roman" w:cs="Times New Roman"/>
                <w:color w:val="auto"/>
                <w:kern w:val="2"/>
                <w:highlight w:val="none"/>
                <w:lang w:bidi="ar"/>
              </w:rPr>
              <w:t>原有工程废气主要为</w:t>
            </w:r>
            <w:r>
              <w:rPr>
                <w:rFonts w:hint="eastAsia" w:ascii="Times New Roman" w:hAnsi="Times New Roman" w:cs="Times New Roman"/>
                <w:color w:val="auto"/>
                <w:kern w:val="2"/>
                <w:highlight w:val="none"/>
                <w:lang w:eastAsia="zh-CN" w:bidi="ar"/>
              </w:rPr>
              <w:t>加工粉尘</w:t>
            </w:r>
            <w:r>
              <w:rPr>
                <w:rFonts w:hint="eastAsia" w:ascii="Times New Roman" w:hAnsi="Times New Roman" w:cs="Times New Roman"/>
                <w:color w:val="auto"/>
                <w:kern w:val="2"/>
                <w:highlight w:val="none"/>
                <w:lang w:val="en-US" w:eastAsia="zh-CN" w:bidi="ar"/>
              </w:rPr>
              <w:t>等。</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color w:val="auto"/>
                <w:kern w:val="2"/>
                <w:highlight w:val="none"/>
                <w:lang w:eastAsia="zh-CN" w:bidi="ar"/>
              </w:rPr>
            </w:pPr>
            <w:r>
              <w:rPr>
                <w:rFonts w:hint="eastAsia" w:ascii="Times New Roman" w:hAnsi="Times New Roman" w:cs="Times New Roman"/>
                <w:color w:val="auto"/>
                <w:kern w:val="2"/>
                <w:highlight w:val="none"/>
                <w:lang w:eastAsia="zh-CN" w:bidi="ar"/>
              </w:rPr>
              <w:t>（</w:t>
            </w:r>
            <w:r>
              <w:rPr>
                <w:rFonts w:hint="eastAsia" w:ascii="Times New Roman" w:hAnsi="Times New Roman" w:cs="Times New Roman"/>
                <w:color w:val="auto"/>
                <w:kern w:val="2"/>
                <w:highlight w:val="none"/>
                <w:lang w:val="en-US" w:eastAsia="zh-CN" w:bidi="ar"/>
              </w:rPr>
              <w:t>1</w:t>
            </w:r>
            <w:r>
              <w:rPr>
                <w:rFonts w:hint="eastAsia" w:ascii="Times New Roman" w:hAnsi="Times New Roman" w:cs="Times New Roman"/>
                <w:color w:val="auto"/>
                <w:kern w:val="2"/>
                <w:highlight w:val="none"/>
                <w:lang w:eastAsia="zh-CN" w:bidi="ar"/>
              </w:rPr>
              <w:t>）加工粉尘</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cs="Times New Roman"/>
                <w:color w:val="auto"/>
                <w:kern w:val="2"/>
                <w:highlight w:val="none"/>
                <w:lang w:eastAsia="zh-CN" w:bidi="ar"/>
              </w:rPr>
            </w:pPr>
            <w:r>
              <w:rPr>
                <w:rFonts w:hint="default" w:ascii="Times New Roman" w:hAnsi="Times New Roman" w:cs="Times New Roman"/>
                <w:color w:val="auto"/>
                <w:kern w:val="2"/>
                <w:highlight w:val="none"/>
                <w:lang w:bidi="ar"/>
              </w:rPr>
              <w:t>项目</w:t>
            </w:r>
            <w:r>
              <w:rPr>
                <w:rFonts w:hint="eastAsia" w:ascii="Times New Roman" w:hAnsi="Times New Roman" w:cs="Times New Roman"/>
                <w:color w:val="auto"/>
                <w:kern w:val="2"/>
                <w:highlight w:val="none"/>
                <w:lang w:eastAsia="zh-CN" w:bidi="ar"/>
              </w:rPr>
              <w:t>下料区废气设置喷淋式除烟除尘机，废气净化后经</w:t>
            </w:r>
            <w:r>
              <w:rPr>
                <w:rFonts w:hint="eastAsia" w:ascii="Times New Roman" w:hAnsi="Times New Roman" w:cs="Times New Roman"/>
                <w:color w:val="auto"/>
                <w:kern w:val="2"/>
                <w:highlight w:val="none"/>
                <w:lang w:val="en-US" w:eastAsia="zh-CN" w:bidi="ar"/>
              </w:rPr>
              <w:t>15m高排气筒排放，</w:t>
            </w:r>
            <w:r>
              <w:rPr>
                <w:rFonts w:hint="eastAsia" w:ascii="Times New Roman" w:hAnsi="Times New Roman" w:cs="Times New Roman"/>
                <w:color w:val="auto"/>
                <w:highlight w:val="none"/>
                <w:vertAlign w:val="baseline"/>
                <w:lang w:val="en-US" w:eastAsia="zh-CN"/>
              </w:rPr>
              <w:t>根据本项目实际运行情况</w:t>
            </w:r>
            <w:r>
              <w:rPr>
                <w:rFonts w:ascii="Times New Roman" w:hAnsi="Times New Roman"/>
                <w:color w:val="auto"/>
              </w:rPr>
              <w:t>并参考同类项目</w:t>
            </w:r>
            <w:r>
              <w:rPr>
                <w:rFonts w:hint="eastAsia" w:ascii="Times New Roman" w:hAnsi="Times New Roman" w:cs="Times New Roman"/>
                <w:color w:val="auto"/>
                <w:highlight w:val="none"/>
                <w:vertAlign w:val="baseline"/>
                <w:lang w:val="en-US" w:eastAsia="zh-CN"/>
              </w:rPr>
              <w:t>，原材料使用量为118t</w:t>
            </w:r>
            <w:r>
              <w:rPr>
                <w:rFonts w:hint="default" w:ascii="Times New Roman" w:hAnsi="Times New Roman" w:cs="Times New Roman"/>
                <w:color w:val="auto"/>
                <w:highlight w:val="none"/>
                <w:vertAlign w:val="baseline"/>
                <w:lang w:val="en-US" w:eastAsia="zh-CN"/>
              </w:rPr>
              <w:t>/</w:t>
            </w:r>
            <w:r>
              <w:rPr>
                <w:rFonts w:hint="eastAsia" w:ascii="Times New Roman" w:hAnsi="Times New Roman" w:cs="Times New Roman"/>
                <w:color w:val="auto"/>
                <w:highlight w:val="none"/>
                <w:vertAlign w:val="baseline"/>
                <w:lang w:val="en-US" w:eastAsia="zh-CN"/>
              </w:rPr>
              <w:t>a，</w:t>
            </w:r>
            <w:r>
              <w:rPr>
                <w:rFonts w:hint="eastAsia" w:ascii="Times New Roman" w:hAnsi="Times New Roman" w:cs="Times New Roman"/>
                <w:color w:val="auto"/>
                <w:kern w:val="2"/>
                <w:highlight w:val="none"/>
                <w:lang w:val="en-US" w:eastAsia="zh-CN" w:bidi="ar"/>
              </w:rPr>
              <w:t>起尘量按1</w:t>
            </w:r>
            <w:r>
              <w:rPr>
                <w:rFonts w:hint="default" w:ascii="Arial" w:hAnsi="Arial" w:cs="Arial"/>
                <w:color w:val="auto"/>
                <w:kern w:val="2"/>
                <w:highlight w:val="none"/>
                <w:lang w:val="en-US" w:eastAsia="zh-CN" w:bidi="ar"/>
              </w:rPr>
              <w:t>‰</w:t>
            </w:r>
            <w:r>
              <w:rPr>
                <w:rFonts w:hint="eastAsia" w:ascii="Times New Roman" w:hAnsi="Times New Roman" w:cs="Times New Roman"/>
                <w:color w:val="auto"/>
                <w:kern w:val="2"/>
                <w:highlight w:val="none"/>
                <w:lang w:val="en-US" w:eastAsia="zh-CN" w:bidi="ar"/>
              </w:rPr>
              <w:t>计，</w:t>
            </w:r>
            <w:r>
              <w:rPr>
                <w:rFonts w:hint="eastAsia" w:ascii="Times New Roman" w:hAnsi="Times New Roman" w:cs="Times New Roman"/>
                <w:color w:val="auto"/>
                <w:highlight w:val="none"/>
                <w:vertAlign w:val="baseline"/>
                <w:lang w:val="en-US" w:eastAsia="zh-CN"/>
              </w:rPr>
              <w:t>粉尘产生量为</w:t>
            </w:r>
            <w:r>
              <w:rPr>
                <w:rFonts w:hint="eastAsia" w:ascii="Times New Roman" w:hAnsi="Times New Roman" w:cs="Times New Roman"/>
                <w:color w:val="auto"/>
                <w:kern w:val="2"/>
                <w:highlight w:val="none"/>
                <w:lang w:val="en-US" w:eastAsia="zh-CN" w:bidi="ar"/>
              </w:rPr>
              <w:t>0.049kg</w:t>
            </w:r>
            <w:r>
              <w:rPr>
                <w:rFonts w:hint="default" w:ascii="Times New Roman" w:hAnsi="Times New Roman" w:cs="Times New Roman"/>
                <w:color w:val="auto"/>
                <w:kern w:val="2"/>
                <w:highlight w:val="none"/>
                <w:lang w:val="en-US" w:bidi="ar"/>
              </w:rPr>
              <w:t>/</w:t>
            </w:r>
            <w:r>
              <w:rPr>
                <w:rFonts w:hint="eastAsia" w:ascii="Times New Roman" w:hAnsi="Times New Roman" w:cs="Times New Roman"/>
                <w:color w:val="auto"/>
                <w:kern w:val="2"/>
                <w:highlight w:val="none"/>
                <w:lang w:val="en-US" w:eastAsia="zh-CN" w:bidi="ar"/>
              </w:rPr>
              <w:t>h（118kg</w:t>
            </w:r>
            <w:r>
              <w:rPr>
                <w:rFonts w:hint="default" w:ascii="Times New Roman" w:hAnsi="Times New Roman" w:cs="Times New Roman"/>
                <w:color w:val="auto"/>
                <w:kern w:val="2"/>
                <w:highlight w:val="none"/>
                <w:lang w:val="en-US" w:bidi="ar"/>
              </w:rPr>
              <w:t>/</w:t>
            </w:r>
            <w:r>
              <w:rPr>
                <w:rFonts w:hint="eastAsia" w:ascii="Times New Roman" w:hAnsi="Times New Roman" w:cs="Times New Roman"/>
                <w:color w:val="auto"/>
                <w:kern w:val="2"/>
                <w:highlight w:val="none"/>
                <w:lang w:val="en-US" w:eastAsia="zh-CN" w:bidi="ar"/>
              </w:rPr>
              <w:t>a），风量按3000</w:t>
            </w:r>
            <w:r>
              <w:rPr>
                <w:rFonts w:hint="eastAsia" w:ascii="Times New Roman" w:hAnsi="Times New Roman" w:cs="Times New Roman"/>
                <w:color w:val="auto"/>
                <w:sz w:val="24"/>
              </w:rPr>
              <w:t>m</w:t>
            </w:r>
            <w:r>
              <w:rPr>
                <w:rFonts w:hint="eastAsia" w:ascii="Times New Roman" w:hAnsi="Times New Roman" w:cs="Times New Roman"/>
                <w:color w:val="auto"/>
                <w:sz w:val="24"/>
                <w:vertAlign w:val="superscript"/>
              </w:rPr>
              <w:t>3</w:t>
            </w:r>
            <w:r>
              <w:rPr>
                <w:rFonts w:hint="eastAsia" w:ascii="Times New Roman" w:hAnsi="Times New Roman" w:cs="Times New Roman"/>
                <w:color w:val="auto"/>
                <w:sz w:val="24"/>
              </w:rPr>
              <w:t>/h</w:t>
            </w:r>
            <w:r>
              <w:rPr>
                <w:rFonts w:hint="eastAsia" w:ascii="Times New Roman" w:hAnsi="Times New Roman" w:cs="Times New Roman"/>
                <w:color w:val="auto"/>
                <w:kern w:val="2"/>
                <w:highlight w:val="none"/>
                <w:lang w:val="en-US" w:eastAsia="zh-CN" w:bidi="ar"/>
              </w:rPr>
              <w:t>计，产生</w:t>
            </w:r>
            <w:r>
              <w:rPr>
                <w:rFonts w:hint="eastAsia" w:ascii="Times New Roman" w:hAnsi="Times New Roman" w:cs="Times New Roman"/>
                <w:color w:val="auto"/>
                <w:kern w:val="2"/>
                <w:highlight w:val="none"/>
                <w:lang w:eastAsia="zh-CN" w:bidi="ar"/>
              </w:rPr>
              <w:t>浓度为</w:t>
            </w:r>
            <w:r>
              <w:rPr>
                <w:rFonts w:hint="eastAsia" w:ascii="Times New Roman" w:hAnsi="Times New Roman" w:cs="Times New Roman"/>
                <w:color w:val="auto"/>
                <w:kern w:val="2"/>
                <w:highlight w:val="none"/>
                <w:lang w:val="en-US" w:eastAsia="zh-CN" w:bidi="ar"/>
              </w:rPr>
              <w:t>16.3</w:t>
            </w:r>
            <w:r>
              <w:rPr>
                <w:rFonts w:hint="default" w:ascii="Times New Roman" w:hAnsi="Times New Roman" w:cs="Times New Roman"/>
                <w:color w:val="auto"/>
                <w:kern w:val="2"/>
                <w:highlight w:val="none"/>
                <w:lang w:val="en-US" w:bidi="ar"/>
              </w:rPr>
              <w:t>mg/m</w:t>
            </w:r>
            <w:r>
              <w:rPr>
                <w:rFonts w:hint="default" w:ascii="Times New Roman" w:hAnsi="Times New Roman" w:cs="Times New Roman"/>
                <w:color w:val="auto"/>
                <w:kern w:val="2"/>
                <w:highlight w:val="none"/>
                <w:vertAlign w:val="superscript"/>
                <w:lang w:val="en-US" w:bidi="ar"/>
              </w:rPr>
              <w:t>3</w:t>
            </w:r>
            <w:r>
              <w:rPr>
                <w:rFonts w:hint="eastAsia" w:ascii="Times New Roman" w:hAnsi="Times New Roman" w:cs="Times New Roman"/>
                <w:color w:val="auto"/>
                <w:highlight w:val="none"/>
                <w:vertAlign w:val="baseline"/>
                <w:lang w:val="en-US" w:eastAsia="zh-CN"/>
              </w:rPr>
              <w:t>，</w:t>
            </w:r>
            <w:r>
              <w:rPr>
                <w:rFonts w:hint="eastAsia" w:ascii="Times New Roman" w:hAnsi="Times New Roman" w:cs="Times New Roman"/>
                <w:color w:val="auto"/>
                <w:kern w:val="2"/>
                <w:highlight w:val="none"/>
                <w:lang w:val="en-US" w:eastAsia="zh-CN" w:bidi="ar"/>
              </w:rPr>
              <w:t>废气收集、处理效率均按90%计，则</w:t>
            </w:r>
            <w:r>
              <w:rPr>
                <w:rFonts w:hint="eastAsia" w:ascii="Times New Roman" w:hAnsi="Times New Roman" w:cs="Times New Roman"/>
                <w:color w:val="auto"/>
                <w:highlight w:val="none"/>
                <w:vertAlign w:val="baseline"/>
                <w:lang w:val="en-US" w:eastAsia="zh-CN"/>
              </w:rPr>
              <w:t>粉尘排放量为</w:t>
            </w:r>
            <w:r>
              <w:rPr>
                <w:rFonts w:hint="eastAsia" w:ascii="Times New Roman" w:hAnsi="Times New Roman" w:cs="Times New Roman"/>
                <w:color w:val="auto"/>
                <w:kern w:val="2"/>
                <w:highlight w:val="none"/>
                <w:lang w:val="en-US" w:eastAsia="zh-CN" w:bidi="ar"/>
              </w:rPr>
              <w:t>0.00441kg</w:t>
            </w:r>
            <w:r>
              <w:rPr>
                <w:rFonts w:hint="default" w:ascii="Times New Roman" w:hAnsi="Times New Roman" w:cs="Times New Roman"/>
                <w:color w:val="auto"/>
                <w:kern w:val="2"/>
                <w:highlight w:val="none"/>
                <w:lang w:val="en-US" w:bidi="ar"/>
              </w:rPr>
              <w:t>/</w:t>
            </w:r>
            <w:r>
              <w:rPr>
                <w:rFonts w:hint="eastAsia" w:ascii="Times New Roman" w:hAnsi="Times New Roman" w:cs="Times New Roman"/>
                <w:color w:val="auto"/>
                <w:kern w:val="2"/>
                <w:highlight w:val="none"/>
                <w:lang w:val="en-US" w:eastAsia="zh-CN" w:bidi="ar"/>
              </w:rPr>
              <w:t>h（10.584kg</w:t>
            </w:r>
            <w:r>
              <w:rPr>
                <w:rFonts w:hint="default" w:ascii="Times New Roman" w:hAnsi="Times New Roman" w:cs="Times New Roman"/>
                <w:color w:val="auto"/>
                <w:kern w:val="2"/>
                <w:highlight w:val="none"/>
                <w:lang w:val="en-US" w:bidi="ar"/>
              </w:rPr>
              <w:t>/</w:t>
            </w:r>
            <w:r>
              <w:rPr>
                <w:rFonts w:hint="eastAsia" w:ascii="Times New Roman" w:hAnsi="Times New Roman" w:cs="Times New Roman"/>
                <w:color w:val="auto"/>
                <w:kern w:val="2"/>
                <w:highlight w:val="none"/>
                <w:lang w:val="en-US" w:eastAsia="zh-CN" w:bidi="ar"/>
              </w:rPr>
              <w:t>a）</w:t>
            </w:r>
            <w:r>
              <w:rPr>
                <w:rFonts w:hint="default" w:ascii="Times New Roman" w:hAnsi="Times New Roman" w:cs="Times New Roman"/>
                <w:color w:val="auto"/>
                <w:kern w:val="2"/>
                <w:highlight w:val="none"/>
                <w:lang w:bidi="ar"/>
              </w:rPr>
              <w:t>、</w:t>
            </w:r>
            <w:r>
              <w:rPr>
                <w:rFonts w:hint="eastAsia" w:ascii="Times New Roman" w:hAnsi="Times New Roman" w:cs="Times New Roman"/>
                <w:color w:val="auto"/>
                <w:kern w:val="2"/>
                <w:highlight w:val="none"/>
                <w:lang w:eastAsia="zh-CN" w:bidi="ar"/>
              </w:rPr>
              <w:t>排放浓度为</w:t>
            </w:r>
            <w:r>
              <w:rPr>
                <w:rFonts w:hint="eastAsia" w:ascii="Times New Roman" w:hAnsi="Times New Roman" w:cs="Times New Roman"/>
                <w:color w:val="auto"/>
                <w:kern w:val="2"/>
                <w:highlight w:val="none"/>
                <w:lang w:val="en-US" w:eastAsia="zh-CN" w:bidi="ar"/>
              </w:rPr>
              <w:t>1.47</w:t>
            </w:r>
            <w:r>
              <w:rPr>
                <w:rFonts w:hint="default" w:ascii="Times New Roman" w:hAnsi="Times New Roman" w:cs="Times New Roman"/>
                <w:color w:val="auto"/>
                <w:kern w:val="2"/>
                <w:highlight w:val="none"/>
                <w:lang w:val="en-US" w:bidi="ar"/>
              </w:rPr>
              <w:t>mg/m</w:t>
            </w:r>
            <w:r>
              <w:rPr>
                <w:rFonts w:hint="default" w:ascii="Times New Roman" w:hAnsi="Times New Roman" w:cs="Times New Roman"/>
                <w:color w:val="auto"/>
                <w:kern w:val="2"/>
                <w:highlight w:val="none"/>
                <w:vertAlign w:val="superscript"/>
                <w:lang w:val="en-US" w:bidi="ar"/>
              </w:rPr>
              <w:t>3</w:t>
            </w:r>
            <w:r>
              <w:rPr>
                <w:rFonts w:hint="eastAsia" w:ascii="Times New Roman" w:hAnsi="Times New Roman" w:cs="Times New Roman"/>
                <w:color w:val="auto"/>
                <w:highlight w:val="none"/>
                <w:vertAlign w:val="baseline"/>
                <w:lang w:val="en-US" w:eastAsia="zh-CN"/>
              </w:rPr>
              <w:t>，满足</w:t>
            </w:r>
            <w:r>
              <w:rPr>
                <w:rFonts w:hint="eastAsia" w:ascii="Times New Roman" w:hAnsi="Times New Roman" w:cs="Times New Roman"/>
                <w:color w:val="auto"/>
                <w:kern w:val="2"/>
                <w:highlight w:val="none"/>
                <w:lang w:val="en-US" w:eastAsia="zh-CN" w:bidi="ar"/>
              </w:rPr>
              <w:t>《大气污染综合排放标准（GB16297-1996）》表2中相关排放标准要求。</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cs="Times New Roman"/>
                <w:b w:val="0"/>
                <w:bCs w:val="0"/>
                <w:color w:val="auto"/>
                <w:kern w:val="2"/>
                <w:szCs w:val="20"/>
                <w:highlight w:val="none"/>
                <w:lang w:val="en-US" w:eastAsia="zh-CN" w:bidi="ar"/>
              </w:rPr>
            </w:pPr>
            <w:r>
              <w:rPr>
                <w:rFonts w:hint="eastAsia" w:ascii="Times New Roman" w:hAnsi="Times New Roman" w:cs="Times New Roman"/>
                <w:b w:val="0"/>
                <w:bCs w:val="0"/>
                <w:color w:val="auto"/>
                <w:kern w:val="2"/>
                <w:szCs w:val="20"/>
                <w:highlight w:val="none"/>
                <w:lang w:val="en-US" w:eastAsia="zh-CN" w:bidi="ar"/>
              </w:rPr>
              <w:t>（2）无组织废气</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cs="Times New Roman"/>
                <w:b/>
                <w:color w:val="auto"/>
                <w:kern w:val="2"/>
                <w:szCs w:val="20"/>
                <w:highlight w:val="none"/>
                <w:lang w:val="en-US" w:eastAsia="zh-CN" w:bidi="ar"/>
              </w:rPr>
            </w:pPr>
            <w:r>
              <w:rPr>
                <w:rFonts w:hint="eastAsia" w:ascii="Times New Roman" w:hAnsi="Times New Roman" w:cs="Times New Roman"/>
                <w:b w:val="0"/>
                <w:bCs w:val="0"/>
                <w:color w:val="auto"/>
                <w:kern w:val="2"/>
                <w:szCs w:val="20"/>
                <w:highlight w:val="none"/>
                <w:lang w:val="en-US" w:eastAsia="zh-CN" w:bidi="ar"/>
              </w:rPr>
              <w:t>根据2019年12月30日，陕西金盾工程检测有限公司出具的监测报告，项目无组织颗粒物最高排放浓度为0.268</w:t>
            </w:r>
            <w:r>
              <w:rPr>
                <w:rFonts w:hint="default" w:ascii="Times New Roman" w:hAnsi="Times New Roman" w:eastAsia="黑体" w:cs="Times New Roman"/>
                <w:bCs/>
                <w:color w:val="auto"/>
                <w:sz w:val="24"/>
                <w:szCs w:val="24"/>
                <w:lang w:val="en-US" w:eastAsia="zh-CN"/>
              </w:rPr>
              <w:t>mg/m</w:t>
            </w:r>
            <w:r>
              <w:rPr>
                <w:rFonts w:hint="default" w:ascii="Times New Roman" w:hAnsi="Times New Roman" w:eastAsia="黑体" w:cs="Times New Roman"/>
                <w:bCs/>
                <w:color w:val="auto"/>
                <w:sz w:val="24"/>
                <w:szCs w:val="24"/>
                <w:vertAlign w:val="superscript"/>
                <w:lang w:val="en-US" w:eastAsia="zh-CN"/>
              </w:rPr>
              <w:t>3</w:t>
            </w:r>
            <w:r>
              <w:rPr>
                <w:rFonts w:hint="eastAsia" w:ascii="Times New Roman" w:hAnsi="Times New Roman" w:cs="Times New Roman"/>
                <w:b w:val="0"/>
                <w:bCs w:val="0"/>
                <w:color w:val="auto"/>
                <w:kern w:val="2"/>
                <w:szCs w:val="20"/>
                <w:highlight w:val="none"/>
                <w:lang w:val="en-US" w:eastAsia="zh-CN" w:bidi="ar"/>
              </w:rPr>
              <w:t>，满足《大气污染物综合排放标准》（GB16297-1996）表2中周界外浓度最高点（无组织）排放限值。</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jc w:val="both"/>
              <w:textAlignment w:val="auto"/>
              <w:rPr>
                <w:rFonts w:hint="default" w:ascii="Times New Roman" w:hAnsi="Times New Roman" w:cs="Times New Roman"/>
                <w:b/>
                <w:color w:val="auto"/>
                <w:kern w:val="2"/>
                <w:szCs w:val="20"/>
                <w:highlight w:val="none"/>
                <w:lang w:val="en-US" w:bidi="ar"/>
              </w:rPr>
            </w:pPr>
            <w:r>
              <w:rPr>
                <w:rFonts w:hint="default" w:ascii="Times New Roman" w:hAnsi="Times New Roman" w:cs="Times New Roman"/>
                <w:b/>
                <w:color w:val="auto"/>
                <w:kern w:val="2"/>
                <w:szCs w:val="20"/>
                <w:highlight w:val="none"/>
                <w:lang w:val="en-US" w:bidi="ar"/>
              </w:rPr>
              <w:t>2</w:t>
            </w:r>
            <w:r>
              <w:rPr>
                <w:rFonts w:hint="default" w:ascii="Times New Roman" w:hAnsi="Times New Roman" w:cs="Times New Roman"/>
                <w:b/>
                <w:color w:val="auto"/>
                <w:kern w:val="2"/>
                <w:szCs w:val="20"/>
                <w:highlight w:val="none"/>
                <w:lang w:bidi="ar"/>
              </w:rPr>
              <w:t>、废水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kern w:val="2"/>
                <w:sz w:val="24"/>
                <w:szCs w:val="20"/>
                <w:highlight w:val="none"/>
                <w:lang w:val="en-US" w:eastAsia="zh-CN" w:bidi="ar"/>
              </w:rPr>
              <w:t>原有工程废水主要是生活污水，</w:t>
            </w:r>
            <w:r>
              <w:rPr>
                <w:rFonts w:hint="eastAsia" w:ascii="Times New Roman" w:hAnsi="Times New Roman" w:eastAsia="宋体" w:cs="Times New Roman"/>
                <w:color w:val="auto"/>
                <w:kern w:val="2"/>
                <w:sz w:val="24"/>
                <w:szCs w:val="20"/>
                <w:highlight w:val="none"/>
                <w:lang w:val="en-US" w:eastAsia="zh-CN" w:bidi="ar"/>
              </w:rPr>
              <w:t>生活污水经</w:t>
            </w:r>
            <w:r>
              <w:rPr>
                <w:rFonts w:hint="default" w:ascii="Times New Roman" w:hAnsi="Times New Roman" w:eastAsia="宋体" w:cs="Times New Roman"/>
                <w:color w:val="auto"/>
                <w:kern w:val="2"/>
                <w:sz w:val="24"/>
                <w:szCs w:val="20"/>
                <w:highlight w:val="none"/>
                <w:lang w:val="en-US" w:eastAsia="zh-CN" w:bidi="ar"/>
              </w:rPr>
              <w:t>厂内</w:t>
            </w:r>
            <w:r>
              <w:rPr>
                <w:rFonts w:hint="eastAsia" w:ascii="Times New Roman" w:hAnsi="Times New Roman" w:eastAsia="宋体" w:cs="Times New Roman"/>
                <w:color w:val="auto"/>
                <w:kern w:val="2"/>
                <w:sz w:val="24"/>
                <w:szCs w:val="20"/>
                <w:highlight w:val="none"/>
                <w:lang w:val="en-US" w:eastAsia="zh-CN" w:bidi="ar"/>
              </w:rPr>
              <w:t>化粪池</w:t>
            </w:r>
            <w:r>
              <w:rPr>
                <w:rFonts w:hint="default" w:ascii="Times New Roman" w:hAnsi="Times New Roman" w:eastAsia="宋体" w:cs="Times New Roman"/>
                <w:color w:val="auto"/>
                <w:kern w:val="2"/>
                <w:sz w:val="24"/>
                <w:szCs w:val="20"/>
                <w:highlight w:val="none"/>
                <w:lang w:val="en-US" w:eastAsia="zh-CN" w:bidi="ar"/>
              </w:rPr>
              <w:t>处理后</w:t>
            </w:r>
            <w:r>
              <w:rPr>
                <w:rFonts w:hint="eastAsia" w:ascii="Times New Roman" w:hAnsi="Times New Roman" w:eastAsia="宋体" w:cs="Times New Roman"/>
                <w:color w:val="auto"/>
                <w:kern w:val="2"/>
                <w:sz w:val="24"/>
                <w:szCs w:val="20"/>
                <w:highlight w:val="none"/>
                <w:lang w:val="en-US" w:eastAsia="zh-CN" w:bidi="ar"/>
              </w:rPr>
              <w:t>排入市政污水管网</w:t>
            </w:r>
            <w:r>
              <w:rPr>
                <w:rFonts w:hint="default" w:ascii="Times New Roman" w:hAnsi="Times New Roman" w:eastAsia="宋体" w:cs="Times New Roman"/>
                <w:color w:val="auto"/>
                <w:kern w:val="2"/>
                <w:sz w:val="24"/>
                <w:szCs w:val="20"/>
                <w:highlight w:val="none"/>
                <w:lang w:val="en-US" w:eastAsia="zh-CN" w:bidi="ar"/>
              </w:rPr>
              <w:t>，</w:t>
            </w:r>
            <w:r>
              <w:rPr>
                <w:rFonts w:hint="eastAsia" w:ascii="Times New Roman" w:hAnsi="Times New Roman" w:cs="Times New Roman"/>
                <w:bCs/>
                <w:color w:val="auto"/>
                <w:sz w:val="24"/>
                <w:szCs w:val="22"/>
                <w:lang w:val="en-US" w:eastAsia="zh-CN"/>
              </w:rPr>
              <w:t>类比本区域生活污水污染因子浓度，</w:t>
            </w:r>
            <w:r>
              <w:rPr>
                <w:rFonts w:hint="default" w:ascii="Times New Roman" w:hAnsi="Times New Roman" w:eastAsia="宋体" w:cs="Times New Roman"/>
                <w:color w:val="auto"/>
                <w:kern w:val="2"/>
                <w:sz w:val="24"/>
                <w:szCs w:val="24"/>
                <w:highlight w:val="none"/>
                <w:lang w:val="en-US" w:eastAsia="zh-CN" w:bidi="ar"/>
              </w:rPr>
              <w:t>项目</w:t>
            </w:r>
            <w:r>
              <w:rPr>
                <w:rFonts w:hint="eastAsia" w:ascii="Times New Roman" w:hAnsi="Times New Roman" w:eastAsia="宋体" w:cs="Times New Roman"/>
                <w:color w:val="auto"/>
                <w:kern w:val="2"/>
                <w:sz w:val="24"/>
                <w:szCs w:val="24"/>
                <w:highlight w:val="none"/>
                <w:lang w:val="en-US" w:eastAsia="zh-CN" w:bidi="ar"/>
              </w:rPr>
              <w:t>生活污水总排口</w:t>
            </w:r>
            <w:r>
              <w:rPr>
                <w:rFonts w:hint="default" w:ascii="Times New Roman" w:hAnsi="Times New Roman" w:eastAsia="宋体" w:cs="Times New Roman"/>
                <w:color w:val="auto"/>
                <w:kern w:val="2"/>
                <w:sz w:val="24"/>
                <w:szCs w:val="24"/>
                <w:highlight w:val="none"/>
                <w:lang w:val="en-US" w:eastAsia="zh-CN" w:bidi="ar"/>
              </w:rPr>
              <w:t>中</w:t>
            </w:r>
            <w:r>
              <w:rPr>
                <w:rFonts w:hint="default" w:ascii="Times New Roman" w:hAnsi="Times New Roman" w:eastAsia="宋体" w:cs="Times New Roman"/>
                <w:color w:val="auto"/>
                <w:kern w:val="2"/>
                <w:sz w:val="24"/>
                <w:szCs w:val="20"/>
                <w:highlight w:val="none"/>
                <w:lang w:val="en-US" w:eastAsia="zh-CN" w:bidi="ar"/>
              </w:rPr>
              <w:t>污染物浓度负荷为：COD</w:t>
            </w:r>
            <w:r>
              <w:rPr>
                <w:rFonts w:hint="eastAsia" w:ascii="Times New Roman" w:hAnsi="Times New Roman" w:eastAsia="宋体" w:cs="Times New Roman"/>
                <w:color w:val="auto"/>
                <w:kern w:val="2"/>
                <w:sz w:val="24"/>
                <w:szCs w:val="20"/>
                <w:highlight w:val="none"/>
                <w:lang w:val="en-US" w:eastAsia="zh-CN" w:bidi="ar"/>
              </w:rPr>
              <w:t xml:space="preserve"> 298</w:t>
            </w:r>
            <w:r>
              <w:rPr>
                <w:rFonts w:hint="default" w:ascii="Times New Roman" w:hAnsi="Times New Roman" w:eastAsia="宋体" w:cs="Times New Roman"/>
                <w:color w:val="auto"/>
                <w:kern w:val="2"/>
                <w:sz w:val="24"/>
                <w:szCs w:val="20"/>
                <w:highlight w:val="none"/>
                <w:lang w:val="en-US" w:eastAsia="zh-CN" w:bidi="ar"/>
              </w:rPr>
              <w:t>mg/L、氨氮</w:t>
            </w:r>
            <w:r>
              <w:rPr>
                <w:rFonts w:hint="eastAsia" w:ascii="Times New Roman" w:hAnsi="Times New Roman" w:eastAsia="宋体" w:cs="Times New Roman"/>
                <w:color w:val="auto"/>
                <w:kern w:val="2"/>
                <w:sz w:val="24"/>
                <w:szCs w:val="20"/>
                <w:highlight w:val="none"/>
                <w:lang w:val="en-US" w:eastAsia="zh-CN" w:bidi="ar"/>
              </w:rPr>
              <w:t>25</w:t>
            </w:r>
            <w:r>
              <w:rPr>
                <w:rFonts w:hint="default" w:ascii="Times New Roman" w:hAnsi="Times New Roman" w:eastAsia="宋体" w:cs="Times New Roman"/>
                <w:color w:val="auto"/>
                <w:kern w:val="2"/>
                <w:sz w:val="24"/>
                <w:szCs w:val="20"/>
                <w:highlight w:val="none"/>
                <w:lang w:val="en-US" w:eastAsia="zh-CN" w:bidi="ar"/>
              </w:rPr>
              <w:t>mg/L、SS</w:t>
            </w:r>
            <w:r>
              <w:rPr>
                <w:rFonts w:hint="eastAsia" w:ascii="Times New Roman" w:hAnsi="Times New Roman" w:eastAsia="宋体" w:cs="Times New Roman"/>
                <w:color w:val="auto"/>
                <w:kern w:val="2"/>
                <w:sz w:val="24"/>
                <w:szCs w:val="20"/>
                <w:highlight w:val="none"/>
                <w:lang w:val="en-US" w:eastAsia="zh-CN" w:bidi="ar"/>
              </w:rPr>
              <w:t xml:space="preserve"> 140 </w:t>
            </w:r>
            <w:r>
              <w:rPr>
                <w:rFonts w:hint="default" w:ascii="Times New Roman" w:hAnsi="Times New Roman" w:eastAsia="宋体" w:cs="Times New Roman"/>
                <w:color w:val="auto"/>
                <w:kern w:val="2"/>
                <w:sz w:val="24"/>
                <w:szCs w:val="20"/>
                <w:highlight w:val="none"/>
                <w:lang w:val="en-US" w:eastAsia="zh-CN" w:bidi="ar"/>
              </w:rPr>
              <w:t>mg/L</w:t>
            </w:r>
            <w:r>
              <w:rPr>
                <w:rFonts w:hint="eastAsia" w:ascii="Times New Roman" w:hAnsi="Times New Roman" w:eastAsia="宋体" w:cs="Times New Roman"/>
                <w:color w:val="auto"/>
                <w:kern w:val="2"/>
                <w:sz w:val="24"/>
                <w:szCs w:val="20"/>
                <w:highlight w:val="none"/>
                <w:lang w:val="en-US" w:eastAsia="zh-CN" w:bidi="ar"/>
              </w:rPr>
              <w:t>、BOD</w:t>
            </w:r>
            <w:r>
              <w:rPr>
                <w:rFonts w:hint="eastAsia" w:ascii="Times New Roman" w:hAnsi="Times New Roman" w:eastAsia="宋体" w:cs="Times New Roman"/>
                <w:color w:val="auto"/>
                <w:kern w:val="2"/>
                <w:sz w:val="24"/>
                <w:szCs w:val="20"/>
                <w:highlight w:val="none"/>
                <w:vertAlign w:val="subscript"/>
                <w:lang w:val="en-US" w:eastAsia="zh-CN" w:bidi="ar"/>
              </w:rPr>
              <w:t xml:space="preserve">5 </w:t>
            </w:r>
            <w:r>
              <w:rPr>
                <w:rFonts w:hint="eastAsia" w:ascii="Times New Roman" w:hAnsi="Times New Roman" w:eastAsia="宋体" w:cs="Times New Roman"/>
                <w:color w:val="auto"/>
                <w:kern w:val="2"/>
                <w:sz w:val="24"/>
                <w:szCs w:val="20"/>
                <w:highlight w:val="none"/>
                <w:lang w:val="en-US" w:eastAsia="zh-CN" w:bidi="ar"/>
              </w:rPr>
              <w:t>145</w:t>
            </w:r>
            <w:r>
              <w:rPr>
                <w:rFonts w:hint="default" w:ascii="Times New Roman" w:hAnsi="Times New Roman" w:eastAsia="宋体" w:cs="Times New Roman"/>
                <w:color w:val="auto"/>
                <w:kern w:val="2"/>
                <w:sz w:val="24"/>
                <w:szCs w:val="20"/>
                <w:highlight w:val="none"/>
                <w:lang w:val="en-US" w:eastAsia="zh-CN" w:bidi="ar"/>
              </w:rPr>
              <w:t>mg/L</w:t>
            </w:r>
            <w:r>
              <w:rPr>
                <w:rFonts w:hint="eastAsia" w:ascii="Times New Roman" w:hAnsi="Times New Roman" w:eastAsia="宋体" w:cs="Times New Roman"/>
                <w:color w:val="auto"/>
                <w:kern w:val="2"/>
                <w:sz w:val="24"/>
                <w:szCs w:val="20"/>
                <w:highlight w:val="none"/>
                <w:lang w:val="en-US" w:eastAsia="zh-CN" w:bidi="ar"/>
              </w:rPr>
              <w:t>。项目排水量</w:t>
            </w:r>
            <w:r>
              <w:rPr>
                <w:rFonts w:hint="default" w:ascii="Times New Roman" w:hAnsi="Times New Roman" w:eastAsia="宋体" w:cs="Times New Roman"/>
                <w:color w:val="auto"/>
                <w:kern w:val="2"/>
                <w:sz w:val="24"/>
                <w:szCs w:val="20"/>
                <w:highlight w:val="none"/>
                <w:lang w:val="en-US" w:eastAsia="zh-CN" w:bidi="ar"/>
              </w:rPr>
              <w:t>为</w:t>
            </w:r>
            <w:r>
              <w:rPr>
                <w:rFonts w:hint="eastAsia" w:ascii="Times New Roman" w:hAnsi="Times New Roman" w:eastAsia="宋体" w:cs="Times New Roman"/>
                <w:color w:val="auto"/>
                <w:kern w:val="2"/>
                <w:sz w:val="24"/>
                <w:szCs w:val="20"/>
                <w:highlight w:val="none"/>
                <w:lang w:val="en-US" w:eastAsia="zh-CN" w:bidi="ar"/>
              </w:rPr>
              <w:t>315</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/a</w:t>
            </w:r>
            <w:r>
              <w:rPr>
                <w:rFonts w:hint="eastAsia" w:ascii="Times New Roman" w:hAnsi="Times New Roman" w:cs="Times New Roman"/>
                <w:color w:val="auto"/>
                <w:sz w:val="24"/>
                <w:highlight w:val="none"/>
                <w:lang w:eastAsia="zh-CN"/>
              </w:rPr>
              <w:t>，则</w:t>
            </w:r>
            <w:r>
              <w:rPr>
                <w:rFonts w:hint="default" w:ascii="Times New Roman" w:hAnsi="Times New Roman" w:eastAsia="宋体" w:cs="Times New Roman"/>
                <w:color w:val="auto"/>
                <w:kern w:val="2"/>
                <w:sz w:val="24"/>
                <w:szCs w:val="20"/>
                <w:highlight w:val="none"/>
                <w:lang w:val="en-US" w:eastAsia="zh-CN" w:bidi="ar"/>
              </w:rPr>
              <w:t>COD</w:t>
            </w:r>
            <w:r>
              <w:rPr>
                <w:rFonts w:hint="eastAsia" w:ascii="Times New Roman" w:hAnsi="Times New Roman" w:eastAsia="宋体" w:cs="Times New Roman"/>
                <w:color w:val="auto"/>
                <w:kern w:val="2"/>
                <w:sz w:val="24"/>
                <w:szCs w:val="20"/>
                <w:highlight w:val="none"/>
                <w:lang w:val="en-US" w:eastAsia="zh-CN" w:bidi="ar"/>
              </w:rPr>
              <w:t xml:space="preserve"> 0.093t</w:t>
            </w:r>
            <w:r>
              <w:rPr>
                <w:rFonts w:hint="default" w:ascii="Times New Roman" w:hAnsi="Times New Roman" w:cs="Times New Roman"/>
                <w:color w:val="auto"/>
                <w:sz w:val="24"/>
                <w:highlight w:val="none"/>
              </w:rPr>
              <w:t>/a</w:t>
            </w:r>
            <w:r>
              <w:rPr>
                <w:rFonts w:hint="default" w:ascii="Times New Roman" w:hAnsi="Times New Roman" w:eastAsia="宋体" w:cs="Times New Roman"/>
                <w:color w:val="auto"/>
                <w:kern w:val="2"/>
                <w:sz w:val="24"/>
                <w:szCs w:val="20"/>
                <w:highlight w:val="none"/>
                <w:lang w:val="en-US" w:eastAsia="zh-CN" w:bidi="ar"/>
              </w:rPr>
              <w:t>、氨氮</w:t>
            </w:r>
            <w:r>
              <w:rPr>
                <w:rFonts w:hint="eastAsia" w:ascii="Times New Roman" w:hAnsi="Times New Roman" w:eastAsia="宋体" w:cs="Times New Roman"/>
                <w:color w:val="auto"/>
                <w:kern w:val="2"/>
                <w:sz w:val="24"/>
                <w:szCs w:val="20"/>
                <w:highlight w:val="none"/>
                <w:lang w:val="en-US" w:eastAsia="zh-CN" w:bidi="ar"/>
              </w:rPr>
              <w:t>0.007t</w:t>
            </w:r>
            <w:r>
              <w:rPr>
                <w:rFonts w:hint="default" w:ascii="Times New Roman" w:hAnsi="Times New Roman" w:cs="Times New Roman"/>
                <w:color w:val="auto"/>
                <w:sz w:val="24"/>
                <w:highlight w:val="none"/>
              </w:rPr>
              <w:t>/a</w:t>
            </w:r>
            <w:r>
              <w:rPr>
                <w:rFonts w:hint="default" w:ascii="Times New Roman" w:hAnsi="Times New Roman" w:eastAsia="宋体" w:cs="Times New Roman"/>
                <w:color w:val="auto"/>
                <w:kern w:val="2"/>
                <w:sz w:val="24"/>
                <w:szCs w:val="20"/>
                <w:highlight w:val="none"/>
                <w:lang w:val="en-US" w:eastAsia="zh-CN" w:bidi="ar"/>
              </w:rPr>
              <w:t>、SS</w:t>
            </w:r>
            <w:r>
              <w:rPr>
                <w:rFonts w:hint="eastAsia" w:ascii="Times New Roman" w:hAnsi="Times New Roman" w:eastAsia="宋体" w:cs="Times New Roman"/>
                <w:color w:val="auto"/>
                <w:kern w:val="2"/>
                <w:sz w:val="24"/>
                <w:szCs w:val="20"/>
                <w:highlight w:val="none"/>
                <w:lang w:val="en-US" w:eastAsia="zh-CN" w:bidi="ar"/>
              </w:rPr>
              <w:t xml:space="preserve"> 0.044 t</w:t>
            </w:r>
            <w:r>
              <w:rPr>
                <w:rFonts w:hint="default" w:ascii="Times New Roman" w:hAnsi="Times New Roman" w:cs="Times New Roman"/>
                <w:color w:val="auto"/>
                <w:sz w:val="24"/>
                <w:highlight w:val="none"/>
              </w:rPr>
              <w:t>/a</w:t>
            </w:r>
            <w:r>
              <w:rPr>
                <w:rFonts w:hint="eastAsia" w:ascii="Times New Roman" w:hAnsi="Times New Roman" w:eastAsia="宋体" w:cs="Times New Roman"/>
                <w:color w:val="auto"/>
                <w:kern w:val="2"/>
                <w:sz w:val="24"/>
                <w:szCs w:val="20"/>
                <w:highlight w:val="none"/>
                <w:lang w:val="en-US" w:eastAsia="zh-CN" w:bidi="ar"/>
              </w:rPr>
              <w:t>、BOD</w:t>
            </w:r>
            <w:r>
              <w:rPr>
                <w:rFonts w:hint="eastAsia" w:ascii="Times New Roman" w:hAnsi="Times New Roman" w:eastAsia="宋体" w:cs="Times New Roman"/>
                <w:color w:val="auto"/>
                <w:kern w:val="2"/>
                <w:sz w:val="24"/>
                <w:szCs w:val="20"/>
                <w:highlight w:val="none"/>
                <w:vertAlign w:val="subscript"/>
                <w:lang w:val="en-US" w:eastAsia="zh-CN" w:bidi="ar"/>
              </w:rPr>
              <w:t xml:space="preserve">5 </w:t>
            </w:r>
            <w:r>
              <w:rPr>
                <w:rFonts w:hint="eastAsia" w:ascii="Times New Roman" w:hAnsi="Times New Roman" w:eastAsia="宋体" w:cs="Times New Roman"/>
                <w:color w:val="auto"/>
                <w:kern w:val="2"/>
                <w:sz w:val="24"/>
                <w:szCs w:val="20"/>
                <w:highlight w:val="none"/>
                <w:lang w:val="en-US" w:eastAsia="zh-CN" w:bidi="ar"/>
              </w:rPr>
              <w:t>0.045t</w:t>
            </w:r>
            <w:r>
              <w:rPr>
                <w:rFonts w:hint="default" w:ascii="Times New Roman" w:hAnsi="Times New Roman" w:cs="Times New Roman"/>
                <w:color w:val="auto"/>
                <w:sz w:val="24"/>
                <w:highlight w:val="none"/>
              </w:rPr>
              <w:t>/a</w:t>
            </w:r>
            <w:r>
              <w:rPr>
                <w:rFonts w:hint="eastAsia" w:ascii="Times New Roman" w:hAnsi="Times New Roman" w:eastAsia="宋体" w:cs="Times New Roman"/>
                <w:color w:val="auto"/>
                <w:kern w:val="2"/>
                <w:sz w:val="24"/>
                <w:szCs w:val="20"/>
                <w:highlight w:val="none"/>
                <w:lang w:val="en-US" w:eastAsia="zh-CN" w:bidi="ar"/>
              </w:rPr>
              <w:t>。满足</w:t>
            </w:r>
            <w:r>
              <w:rPr>
                <w:rFonts w:hint="default" w:ascii="Times New Roman" w:hAnsi="Times New Roman" w:eastAsia="宋体" w:cs="Times New Roman"/>
                <w:color w:val="auto"/>
                <w:kern w:val="2"/>
                <w:sz w:val="24"/>
                <w:szCs w:val="24"/>
                <w:highlight w:val="none"/>
                <w:lang w:val="en-US" w:eastAsia="zh-CN" w:bidi="ar"/>
              </w:rPr>
              <w:t>《</w:t>
            </w:r>
            <w:r>
              <w:rPr>
                <w:rFonts w:hint="eastAsia" w:ascii="Times New Roman" w:hAnsi="Times New Roman" w:eastAsia="宋体" w:cs="Times New Roman"/>
                <w:color w:val="auto"/>
                <w:kern w:val="2"/>
                <w:sz w:val="24"/>
                <w:szCs w:val="24"/>
                <w:highlight w:val="none"/>
                <w:lang w:val="en-US" w:eastAsia="zh-CN" w:bidi="ar"/>
              </w:rPr>
              <w:t>污水综合排放标准</w:t>
            </w:r>
            <w:r>
              <w:rPr>
                <w:rFonts w:hint="default" w:ascii="Times New Roman" w:hAnsi="Times New Roman" w:eastAsia="宋体" w:cs="Times New Roman"/>
                <w:color w:val="auto"/>
                <w:kern w:val="2"/>
                <w:sz w:val="24"/>
                <w:szCs w:val="24"/>
                <w:highlight w:val="none"/>
                <w:lang w:val="en-US" w:eastAsia="zh-CN" w:bidi="ar"/>
              </w:rPr>
              <w:t>》（</w:t>
            </w:r>
            <w:r>
              <w:rPr>
                <w:rFonts w:hint="default" w:ascii="Times New Roman" w:hAnsi="Times New Roman" w:eastAsia="宋体" w:cs="Times New Roman"/>
                <w:bCs/>
                <w:color w:val="auto"/>
                <w:kern w:val="2"/>
                <w:sz w:val="24"/>
                <w:szCs w:val="24"/>
                <w:highlight w:val="none"/>
                <w:lang w:val="en-US" w:eastAsia="zh-CN" w:bidi="ar"/>
              </w:rPr>
              <w:t>GB</w:t>
            </w:r>
            <w:r>
              <w:rPr>
                <w:rFonts w:hint="eastAsia" w:ascii="Times New Roman" w:hAnsi="Times New Roman" w:eastAsia="宋体" w:cs="Times New Roman"/>
                <w:bCs/>
                <w:color w:val="auto"/>
                <w:kern w:val="2"/>
                <w:sz w:val="24"/>
                <w:szCs w:val="24"/>
                <w:highlight w:val="none"/>
                <w:lang w:val="en-US" w:eastAsia="zh-CN" w:bidi="ar"/>
              </w:rPr>
              <w:t>8978</w:t>
            </w:r>
            <w:r>
              <w:rPr>
                <w:rFonts w:hint="default" w:ascii="Times New Roman" w:hAnsi="Times New Roman" w:eastAsia="宋体" w:cs="Times New Roman"/>
                <w:bCs/>
                <w:color w:val="auto"/>
                <w:kern w:val="2"/>
                <w:sz w:val="24"/>
                <w:szCs w:val="24"/>
                <w:highlight w:val="none"/>
                <w:lang w:val="en-US" w:eastAsia="zh-CN" w:bidi="ar"/>
              </w:rPr>
              <w:t>-</w:t>
            </w:r>
            <w:r>
              <w:rPr>
                <w:rFonts w:hint="eastAsia" w:ascii="Times New Roman" w:hAnsi="Times New Roman" w:eastAsia="宋体" w:cs="Times New Roman"/>
                <w:bCs/>
                <w:color w:val="auto"/>
                <w:kern w:val="2"/>
                <w:sz w:val="24"/>
                <w:szCs w:val="24"/>
                <w:highlight w:val="none"/>
                <w:lang w:val="en-US" w:eastAsia="zh-CN" w:bidi="ar"/>
              </w:rPr>
              <w:t>1996</w:t>
            </w:r>
            <w:r>
              <w:rPr>
                <w:rFonts w:hint="default" w:ascii="Times New Roman" w:hAnsi="Times New Roman" w:eastAsia="宋体" w:cs="Times New Roman"/>
                <w:color w:val="auto"/>
                <w:kern w:val="2"/>
                <w:sz w:val="24"/>
                <w:szCs w:val="24"/>
                <w:highlight w:val="none"/>
                <w:lang w:val="en-US" w:eastAsia="zh-CN" w:bidi="ar"/>
              </w:rPr>
              <w:t>）</w:t>
            </w:r>
            <w:r>
              <w:rPr>
                <w:rFonts w:hint="eastAsia" w:ascii="Times New Roman" w:hAnsi="Times New Roman" w:eastAsia="宋体" w:cs="Times New Roman"/>
                <w:color w:val="auto"/>
                <w:kern w:val="2"/>
                <w:sz w:val="24"/>
                <w:szCs w:val="24"/>
                <w:highlight w:val="none"/>
                <w:lang w:val="en-US" w:eastAsia="zh-CN" w:bidi="ar"/>
              </w:rPr>
              <w:t>三级标准限值。</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jc w:val="both"/>
              <w:textAlignment w:val="auto"/>
              <w:rPr>
                <w:rFonts w:hint="default" w:ascii="Times New Roman" w:hAnsi="Times New Roman" w:cs="Times New Roman"/>
                <w:b/>
                <w:color w:val="auto"/>
                <w:kern w:val="2"/>
                <w:szCs w:val="20"/>
                <w:highlight w:val="none"/>
                <w:lang w:val="en-US" w:bidi="ar"/>
              </w:rPr>
            </w:pPr>
            <w:r>
              <w:rPr>
                <w:rFonts w:hint="default" w:ascii="Times New Roman" w:hAnsi="Times New Roman" w:cs="Times New Roman"/>
                <w:b/>
                <w:color w:val="auto"/>
                <w:kern w:val="2"/>
                <w:szCs w:val="20"/>
                <w:highlight w:val="none"/>
                <w:lang w:val="en-US" w:bidi="ar"/>
              </w:rPr>
              <w:t>3</w:t>
            </w:r>
            <w:r>
              <w:rPr>
                <w:rFonts w:hint="default" w:ascii="Times New Roman" w:hAnsi="Times New Roman" w:cs="Times New Roman"/>
                <w:b/>
                <w:color w:val="auto"/>
                <w:kern w:val="2"/>
                <w:szCs w:val="20"/>
                <w:highlight w:val="none"/>
                <w:lang w:bidi="ar"/>
              </w:rPr>
              <w:t>、噪声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原有工程噪声源主要来自机械设备，根据根据</w:t>
            </w:r>
            <w:r>
              <w:rPr>
                <w:rFonts w:hint="eastAsia" w:ascii="Times New Roman" w:hAnsi="Times New Roman" w:eastAsia="宋体" w:cs="Times New Roman"/>
                <w:color w:val="auto"/>
                <w:kern w:val="2"/>
                <w:sz w:val="24"/>
                <w:szCs w:val="24"/>
                <w:highlight w:val="none"/>
                <w:lang w:val="en-US" w:eastAsia="zh-CN" w:bidi="ar"/>
              </w:rPr>
              <w:t>陕西金盾工程检测有限公司</w:t>
            </w:r>
            <w:r>
              <w:rPr>
                <w:rFonts w:hint="default" w:ascii="Times New Roman" w:hAnsi="Times New Roman" w:eastAsia="宋体" w:cs="Times New Roman"/>
                <w:color w:val="auto"/>
                <w:kern w:val="2"/>
                <w:sz w:val="24"/>
                <w:szCs w:val="24"/>
                <w:highlight w:val="none"/>
                <w:lang w:val="en-US" w:eastAsia="zh-CN" w:bidi="ar"/>
              </w:rPr>
              <w:t>于2019年</w:t>
            </w:r>
            <w:r>
              <w:rPr>
                <w:rFonts w:hint="eastAsia" w:ascii="Times New Roman" w:hAnsi="Times New Roman" w:eastAsia="宋体" w:cs="Times New Roman"/>
                <w:color w:val="auto"/>
                <w:kern w:val="2"/>
                <w:sz w:val="24"/>
                <w:szCs w:val="24"/>
                <w:highlight w:val="none"/>
                <w:lang w:val="en-US" w:eastAsia="zh-CN" w:bidi="ar"/>
              </w:rPr>
              <w:t>12</w:t>
            </w:r>
            <w:r>
              <w:rPr>
                <w:rFonts w:hint="default" w:ascii="Times New Roman" w:hAnsi="Times New Roman" w:eastAsia="宋体" w:cs="Times New Roman"/>
                <w:color w:val="auto"/>
                <w:kern w:val="2"/>
                <w:sz w:val="24"/>
                <w:szCs w:val="24"/>
                <w:highlight w:val="none"/>
                <w:lang w:val="en-US" w:eastAsia="zh-CN" w:bidi="ar"/>
              </w:rPr>
              <w:t>月</w:t>
            </w:r>
            <w:r>
              <w:rPr>
                <w:rFonts w:hint="eastAsia" w:ascii="Times New Roman" w:hAnsi="Times New Roman" w:eastAsia="宋体" w:cs="Times New Roman"/>
                <w:color w:val="auto"/>
                <w:kern w:val="2"/>
                <w:sz w:val="24"/>
                <w:szCs w:val="24"/>
                <w:highlight w:val="none"/>
                <w:lang w:val="en-US" w:eastAsia="zh-CN" w:bidi="ar"/>
              </w:rPr>
              <w:t>30</w:t>
            </w:r>
            <w:r>
              <w:rPr>
                <w:rFonts w:hint="default" w:ascii="Times New Roman" w:hAnsi="Times New Roman" w:eastAsia="宋体" w:cs="Times New Roman"/>
                <w:color w:val="auto"/>
                <w:kern w:val="2"/>
                <w:sz w:val="24"/>
                <w:szCs w:val="24"/>
                <w:highlight w:val="none"/>
                <w:lang w:val="en-US" w:eastAsia="zh-CN" w:bidi="ar"/>
              </w:rPr>
              <w:t>日出具的</w:t>
            </w:r>
            <w:r>
              <w:rPr>
                <w:rFonts w:hint="eastAsia" w:ascii="Times New Roman" w:hAnsi="Times New Roman" w:eastAsia="宋体" w:cs="Times New Roman"/>
                <w:color w:val="auto"/>
                <w:kern w:val="2"/>
                <w:sz w:val="24"/>
                <w:szCs w:val="24"/>
                <w:highlight w:val="none"/>
                <w:lang w:val="en-US" w:eastAsia="zh-CN" w:bidi="ar"/>
              </w:rPr>
              <w:t>监测报告</w:t>
            </w:r>
            <w:r>
              <w:rPr>
                <w:rFonts w:hint="default" w:ascii="Times New Roman" w:hAnsi="Times New Roman" w:eastAsia="宋体" w:cs="Times New Roman"/>
                <w:color w:val="auto"/>
                <w:kern w:val="2"/>
                <w:sz w:val="24"/>
                <w:szCs w:val="24"/>
                <w:highlight w:val="none"/>
                <w:lang w:val="en-US" w:eastAsia="zh-CN" w:bidi="ar"/>
              </w:rPr>
              <w:t>可知，原有工程厂界噪声满足《工业企业厂界环境噪声排放标准》（GB12348-2008）中的</w:t>
            </w:r>
            <w:r>
              <w:rPr>
                <w:rFonts w:hint="eastAsia" w:ascii="Times New Roman" w:hAnsi="Times New Roman" w:eastAsia="宋体" w:cs="Times New Roman"/>
                <w:color w:val="auto"/>
                <w:kern w:val="2"/>
                <w:sz w:val="24"/>
                <w:szCs w:val="24"/>
                <w:highlight w:val="none"/>
                <w:lang w:val="en-US" w:eastAsia="zh-CN" w:bidi="ar"/>
              </w:rPr>
              <w:t>2</w:t>
            </w:r>
            <w:r>
              <w:rPr>
                <w:rFonts w:hint="default" w:ascii="Times New Roman" w:hAnsi="Times New Roman" w:eastAsia="宋体" w:cs="Times New Roman"/>
                <w:color w:val="auto"/>
                <w:kern w:val="2"/>
                <w:sz w:val="24"/>
                <w:szCs w:val="24"/>
                <w:highlight w:val="none"/>
                <w:lang w:val="en-US" w:eastAsia="zh-CN" w:bidi="ar"/>
              </w:rPr>
              <w:t>类标准要求。</w:t>
            </w:r>
          </w:p>
          <w:p>
            <w:pPr>
              <w:pStyle w:val="25"/>
              <w:keepNext w:val="0"/>
              <w:keepLines w:val="0"/>
              <w:pageBreakBefore w:val="0"/>
              <w:widowControl w:val="0"/>
              <w:suppressLineNumbers w:val="0"/>
              <w:tabs>
                <w:tab w:val="left" w:pos="5179"/>
              </w:tabs>
              <w:kinsoku/>
              <w:wordWrap/>
              <w:overflowPunct/>
              <w:topLinePunct w:val="0"/>
              <w:autoSpaceDE/>
              <w:autoSpaceDN/>
              <w:bidi w:val="0"/>
              <w:adjustRightInd/>
              <w:snapToGrid/>
              <w:spacing w:before="0" w:beforeAutospacing="0" w:after="0" w:afterAutospacing="0" w:line="520" w:lineRule="exact"/>
              <w:ind w:left="0" w:right="0" w:firstLine="482" w:firstLineChars="200"/>
              <w:jc w:val="both"/>
              <w:textAlignment w:val="auto"/>
              <w:rPr>
                <w:rFonts w:hint="eastAsia" w:ascii="Times New Roman" w:hAnsi="Times New Roman" w:eastAsia="宋体" w:cs="Times New Roman"/>
                <w:b/>
                <w:color w:val="auto"/>
                <w:kern w:val="2"/>
                <w:szCs w:val="20"/>
                <w:highlight w:val="none"/>
                <w:lang w:val="en-US" w:eastAsia="zh-CN" w:bidi="ar"/>
              </w:rPr>
            </w:pPr>
            <w:r>
              <w:rPr>
                <w:rFonts w:hint="default" w:ascii="Times New Roman" w:hAnsi="Times New Roman" w:cs="Times New Roman"/>
                <w:b/>
                <w:color w:val="auto"/>
                <w:kern w:val="2"/>
                <w:szCs w:val="20"/>
                <w:highlight w:val="none"/>
                <w:lang w:val="en-US" w:bidi="ar"/>
              </w:rPr>
              <w:t>4</w:t>
            </w:r>
            <w:r>
              <w:rPr>
                <w:rFonts w:hint="default" w:ascii="Times New Roman" w:hAnsi="Times New Roman" w:cs="Times New Roman"/>
                <w:b/>
                <w:color w:val="auto"/>
                <w:kern w:val="2"/>
                <w:szCs w:val="20"/>
                <w:highlight w:val="none"/>
                <w:lang w:bidi="ar"/>
              </w:rPr>
              <w:t>、固体废物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sz w:val="24"/>
                <w:szCs w:val="20"/>
                <w:highlight w:val="none"/>
                <w:lang w:val="en-US" w:bidi="ar"/>
              </w:rPr>
            </w:pPr>
            <w:r>
              <w:rPr>
                <w:rFonts w:hint="default" w:ascii="Times New Roman" w:hAnsi="Times New Roman" w:eastAsia="宋体" w:cs="Times New Roman"/>
                <w:color w:val="auto"/>
                <w:kern w:val="2"/>
                <w:sz w:val="24"/>
                <w:szCs w:val="20"/>
                <w:highlight w:val="none"/>
                <w:lang w:val="en-US" w:eastAsia="zh-CN" w:bidi="ar"/>
              </w:rPr>
              <w:t>根据原有工程实际情况得出原有工程固体废物具体产生和处理处置情况，详见</w:t>
            </w:r>
            <w:r>
              <w:rPr>
                <w:rFonts w:hint="eastAsia" w:ascii="Times New Roman" w:hAnsi="Times New Roman" w:eastAsia="宋体" w:cs="Times New Roman"/>
                <w:color w:val="auto"/>
                <w:kern w:val="2"/>
                <w:sz w:val="24"/>
                <w:szCs w:val="20"/>
                <w:highlight w:val="none"/>
                <w:lang w:val="en-US" w:eastAsia="zh-CN" w:bidi="ar"/>
              </w:rPr>
              <w:t>下</w:t>
            </w:r>
            <w:r>
              <w:rPr>
                <w:rFonts w:hint="default" w:ascii="Times New Roman" w:hAnsi="Times New Roman" w:eastAsia="宋体" w:cs="Times New Roman"/>
                <w:color w:val="auto"/>
                <w:kern w:val="2"/>
                <w:sz w:val="24"/>
                <w:szCs w:val="20"/>
                <w:highlight w:val="none"/>
                <w:lang w:val="en-US" w:eastAsia="zh-CN" w:bidi="ar"/>
              </w:rPr>
              <w:t>表。</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表1</w:t>
            </w:r>
            <w:r>
              <w:rPr>
                <w:rFonts w:hint="eastAsia" w:ascii="Times New Roman" w:hAnsi="Times New Roman" w:eastAsia="黑体" w:cs="Times New Roman"/>
                <w:bCs/>
                <w:color w:val="auto"/>
                <w:sz w:val="24"/>
                <w:szCs w:val="24"/>
                <w:lang w:val="en-US" w:eastAsia="zh-CN"/>
              </w:rPr>
              <w:t>0</w:t>
            </w:r>
            <w:r>
              <w:rPr>
                <w:rFonts w:hint="default" w:ascii="Times New Roman" w:hAnsi="Times New Roman" w:eastAsia="黑体" w:cs="Times New Roman"/>
                <w:bCs/>
                <w:color w:val="auto"/>
                <w:sz w:val="24"/>
                <w:szCs w:val="24"/>
                <w:lang w:val="en-US" w:eastAsia="zh-CN"/>
              </w:rPr>
              <w:t xml:space="preserve">  固体废物产生情况一览表</w:t>
            </w:r>
          </w:p>
          <w:tbl>
            <w:tblPr>
              <w:tblStyle w:val="30"/>
              <w:tblW w:w="873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86"/>
              <w:gridCol w:w="1579"/>
              <w:gridCol w:w="1596"/>
              <w:gridCol w:w="2108"/>
              <w:gridCol w:w="1380"/>
              <w:gridCol w:w="138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 w:hRule="atLeast"/>
                <w:jc w:val="center"/>
              </w:trPr>
              <w:tc>
                <w:tcPr>
                  <w:tcW w:w="68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序号</w:t>
                  </w:r>
                </w:p>
              </w:tc>
              <w:tc>
                <w:tcPr>
                  <w:tcW w:w="157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固废名称</w:t>
                  </w:r>
                </w:p>
              </w:tc>
              <w:tc>
                <w:tcPr>
                  <w:tcW w:w="159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产生工序</w:t>
                  </w:r>
                </w:p>
              </w:tc>
              <w:tc>
                <w:tcPr>
                  <w:tcW w:w="210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hanging="7"/>
                    <w:jc w:val="center"/>
                    <w:textAlignment w:val="auto"/>
                    <w:rPr>
                      <w:rFonts w:hint="default" w:ascii="Times New Roman" w:hAnsi="Times New Roman" w:cs="Times New Roman"/>
                      <w:color w:val="auto"/>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种类或危废代码</w:t>
                  </w:r>
                </w:p>
              </w:tc>
              <w:tc>
                <w:tcPr>
                  <w:tcW w:w="138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191" w:right="0" w:hanging="191" w:hangingChars="91"/>
                    <w:jc w:val="center"/>
                    <w:textAlignment w:val="auto"/>
                    <w:rPr>
                      <w:rFonts w:hint="default" w:ascii="Times New Roman" w:hAnsi="Times New Roman" w:cs="Times New Roman"/>
                      <w:color w:val="auto"/>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产生量（t/a）</w:t>
                  </w:r>
                </w:p>
              </w:tc>
              <w:tc>
                <w:tcPr>
                  <w:tcW w:w="1381"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191" w:right="0" w:hanging="191" w:hangingChars="91"/>
                    <w:jc w:val="center"/>
                    <w:textAlignment w:val="auto"/>
                    <w:rPr>
                      <w:rFonts w:hint="default" w:ascii="Times New Roman" w:hAnsi="Times New Roman" w:eastAsia="宋体" w:cs="Times New Roman"/>
                      <w:color w:val="auto"/>
                      <w:kern w:val="2"/>
                      <w:sz w:val="21"/>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
                    </w:rPr>
                    <w:t>治理措施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8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szCs w:val="21"/>
                      <w:highlight w:val="none"/>
                      <w:lang w:val="en-US" w:eastAsia="zh-CN" w:bidi="ar"/>
                    </w:rPr>
                  </w:pPr>
                  <w:r>
                    <w:rPr>
                      <w:rFonts w:hint="eastAsia" w:ascii="Times New Roman" w:hAnsi="Times New Roman" w:cs="Times New Roman"/>
                      <w:color w:val="auto"/>
                      <w:szCs w:val="21"/>
                      <w:highlight w:val="none"/>
                      <w:lang w:val="en-US" w:eastAsia="zh-CN" w:bidi="ar"/>
                    </w:rPr>
                    <w:t>1</w:t>
                  </w:r>
                </w:p>
              </w:tc>
              <w:tc>
                <w:tcPr>
                  <w:tcW w:w="157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szCs w:val="21"/>
                      <w:highlight w:val="none"/>
                      <w:lang w:val="en-US" w:eastAsia="zh-CN" w:bidi="ar"/>
                    </w:rPr>
                  </w:pPr>
                  <w:r>
                    <w:rPr>
                      <w:rFonts w:hint="eastAsia" w:ascii="Times New Roman" w:hAnsi="Times New Roman" w:cs="Times New Roman"/>
                      <w:color w:val="auto"/>
                      <w:szCs w:val="21"/>
                      <w:highlight w:val="none"/>
                      <w:lang w:val="en-US" w:eastAsia="zh-CN" w:bidi="ar"/>
                    </w:rPr>
                    <w:t>废边角料</w:t>
                  </w:r>
                </w:p>
              </w:tc>
              <w:tc>
                <w:tcPr>
                  <w:tcW w:w="159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highlight w:val="none"/>
                      <w:lang w:val="en-US" w:bidi="ar"/>
                    </w:rPr>
                  </w:pPr>
                  <w:r>
                    <w:rPr>
                      <w:rFonts w:hint="eastAsia" w:ascii="Times New Roman" w:hAnsi="Times New Roman" w:eastAsia="宋体" w:cs="Times New Roman"/>
                      <w:color w:val="auto"/>
                      <w:kern w:val="2"/>
                      <w:sz w:val="21"/>
                      <w:szCs w:val="21"/>
                      <w:highlight w:val="none"/>
                      <w:lang w:val="en-US" w:eastAsia="zh-CN" w:bidi="ar"/>
                    </w:rPr>
                    <w:t>生产过程</w:t>
                  </w:r>
                </w:p>
              </w:tc>
              <w:tc>
                <w:tcPr>
                  <w:tcW w:w="210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hanging="7"/>
                    <w:jc w:val="center"/>
                    <w:textAlignment w:val="auto"/>
                    <w:rPr>
                      <w:rFonts w:hint="default" w:ascii="Times New Roman" w:hAnsi="Times New Roman" w:cs="Times New Roman"/>
                      <w:color w:val="auto"/>
                      <w:szCs w:val="21"/>
                      <w:highlight w:val="none"/>
                      <w:lang w:val="en-US" w:bidi="ar"/>
                    </w:rPr>
                  </w:pPr>
                  <w:r>
                    <w:rPr>
                      <w:rFonts w:hint="default" w:ascii="Times New Roman" w:hAnsi="Times New Roman" w:eastAsia="宋体" w:cs="Times New Roman"/>
                      <w:color w:val="auto"/>
                      <w:kern w:val="2"/>
                      <w:sz w:val="21"/>
                      <w:szCs w:val="21"/>
                      <w:highlight w:val="none"/>
                      <w:lang w:val="en-US" w:eastAsia="zh-CN" w:bidi="ar"/>
                    </w:rPr>
                    <w:t>一般工业固体废物</w:t>
                  </w:r>
                </w:p>
              </w:tc>
              <w:tc>
                <w:tcPr>
                  <w:tcW w:w="138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191" w:right="0" w:hanging="191" w:hangingChars="91"/>
                    <w:jc w:val="center"/>
                    <w:textAlignment w:val="auto"/>
                    <w:rPr>
                      <w:rFonts w:hint="eastAsia" w:ascii="Times New Roman" w:hAnsi="Times New Roman" w:cs="Times New Roman" w:eastAsiaTheme="minorEastAsia"/>
                      <w:color w:val="auto"/>
                      <w:szCs w:val="21"/>
                      <w:highlight w:val="none"/>
                      <w:lang w:val="en-US" w:eastAsia="zh-CN" w:bidi="ar"/>
                    </w:rPr>
                  </w:pPr>
                  <w:r>
                    <w:rPr>
                      <w:rFonts w:hint="eastAsia" w:ascii="Times New Roman" w:hAnsi="Times New Roman" w:cs="Times New Roman"/>
                      <w:color w:val="auto"/>
                      <w:szCs w:val="21"/>
                      <w:highlight w:val="none"/>
                      <w:lang w:val="en-US" w:eastAsia="zh-CN" w:bidi="ar"/>
                    </w:rPr>
                    <w:t>2</w:t>
                  </w:r>
                </w:p>
              </w:tc>
              <w:tc>
                <w:tcPr>
                  <w:tcW w:w="1381"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191" w:right="0" w:hanging="191" w:hangingChars="91"/>
                    <w:jc w:val="center"/>
                    <w:textAlignment w:val="auto"/>
                    <w:rPr>
                      <w:rFonts w:hint="eastAsia" w:ascii="Times New Roman" w:hAnsi="Times New Roman" w:eastAsia="宋体" w:cs="Times New Roman"/>
                      <w:color w:val="auto"/>
                      <w:kern w:val="2"/>
                      <w:sz w:val="21"/>
                      <w:szCs w:val="21"/>
                      <w:highlight w:val="none"/>
                      <w:lang w:val="en-US" w:eastAsia="zh-CN" w:bidi="ar"/>
                    </w:rPr>
                  </w:pPr>
                  <w:r>
                    <w:rPr>
                      <w:rFonts w:hint="default" w:ascii="Times New Roman" w:hAnsi="Times New Roman" w:cs="Times New Roman"/>
                      <w:color w:val="auto"/>
                      <w:kern w:val="0"/>
                      <w:szCs w:val="21"/>
                      <w:highlight w:val="none"/>
                      <w:lang w:val="en-US" w:eastAsia="zh-CN"/>
                    </w:rPr>
                    <w:t>统一收集后外售处理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8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
                    </w:rPr>
                    <w:t>2</w:t>
                  </w:r>
                </w:p>
              </w:tc>
              <w:tc>
                <w:tcPr>
                  <w:tcW w:w="157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cs="Times New Roman"/>
                      <w:bCs/>
                      <w:color w:val="auto"/>
                      <w:szCs w:val="21"/>
                      <w:highlight w:val="none"/>
                      <w:lang w:val="en-US" w:eastAsia="zh-CN"/>
                    </w:rPr>
                  </w:pPr>
                  <w:r>
                    <w:rPr>
                      <w:rFonts w:hint="eastAsia" w:ascii="Times New Roman" w:hAnsi="Times New Roman" w:cs="Times New Roman"/>
                      <w:color w:val="auto"/>
                      <w:szCs w:val="21"/>
                      <w:highlight w:val="none"/>
                      <w:lang w:val="en-US" w:eastAsia="zh-CN" w:bidi="ar"/>
                    </w:rPr>
                    <w:t>废包装</w:t>
                  </w:r>
                </w:p>
              </w:tc>
              <w:tc>
                <w:tcPr>
                  <w:tcW w:w="159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
                    </w:rPr>
                    <w:t>原料、包装工序</w:t>
                  </w:r>
                </w:p>
              </w:tc>
              <w:tc>
                <w:tcPr>
                  <w:tcW w:w="210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hanging="7" w:firstLineChars="0"/>
                    <w:jc w:val="center"/>
                    <w:textAlignment w:val="auto"/>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一般工业固体废物</w:t>
                  </w:r>
                </w:p>
              </w:tc>
              <w:tc>
                <w:tcPr>
                  <w:tcW w:w="138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191" w:leftChars="0" w:right="0" w:rightChars="0" w:hanging="191" w:hangingChars="91"/>
                    <w:jc w:val="center"/>
                    <w:textAlignment w:val="auto"/>
                    <w:rPr>
                      <w:rFonts w:hint="eastAsia" w:ascii="Times New Roman" w:hAnsi="Times New Roman" w:cs="Times New Roman"/>
                      <w:color w:val="auto"/>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
                    </w:rPr>
                    <w:t>1</w:t>
                  </w:r>
                </w:p>
              </w:tc>
              <w:tc>
                <w:tcPr>
                  <w:tcW w:w="1381"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191" w:right="0" w:hanging="191" w:hangingChars="91"/>
                    <w:jc w:val="center"/>
                    <w:textAlignment w:val="auto"/>
                    <w:rPr>
                      <w:rFonts w:hint="eastAsia" w:ascii="Times New Roman" w:hAnsi="Times New Roman" w:cs="Times New Roman"/>
                      <w:color w:val="auto"/>
                      <w:szCs w:val="21"/>
                      <w:highlight w:val="none"/>
                      <w:lang w:val="en-US" w:eastAsia="zh-CN" w:bidi="ar"/>
                    </w:rPr>
                  </w:pPr>
                  <w:r>
                    <w:rPr>
                      <w:rFonts w:hint="eastAsia" w:ascii="Times New Roman" w:hAnsi="Times New Roman" w:cs="Times New Roman"/>
                      <w:color w:val="auto"/>
                      <w:szCs w:val="21"/>
                      <w:highlight w:val="none"/>
                      <w:lang w:val="en-US" w:eastAsia="zh-CN" w:bidi="ar"/>
                    </w:rPr>
                    <w:t>交由环卫部门处置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szCs w:val="21"/>
                      <w:highlight w:val="none"/>
                      <w:lang w:val="en-US" w:eastAsia="zh-CN" w:bidi="ar"/>
                    </w:rPr>
                  </w:pPr>
                  <w:r>
                    <w:rPr>
                      <w:rFonts w:hint="eastAsia" w:ascii="Times New Roman" w:hAnsi="Times New Roman" w:cs="Times New Roman"/>
                      <w:color w:val="auto"/>
                      <w:szCs w:val="21"/>
                      <w:highlight w:val="none"/>
                      <w:lang w:val="en-US" w:eastAsia="zh-CN" w:bidi="ar"/>
                    </w:rPr>
                    <w:t>3</w:t>
                  </w:r>
                </w:p>
              </w:tc>
              <w:tc>
                <w:tcPr>
                  <w:tcW w:w="157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szCs w:val="21"/>
                      <w:highlight w:val="none"/>
                      <w:lang w:val="en-US" w:eastAsia="zh-CN" w:bidi="ar"/>
                    </w:rPr>
                  </w:pPr>
                  <w:r>
                    <w:rPr>
                      <w:rFonts w:hint="eastAsia" w:ascii="Times New Roman" w:hAnsi="Times New Roman" w:cs="Times New Roman"/>
                      <w:color w:val="auto"/>
                      <w:szCs w:val="21"/>
                      <w:highlight w:val="none"/>
                      <w:lang w:val="en-US" w:eastAsia="zh-CN" w:bidi="ar"/>
                    </w:rPr>
                    <w:t>生活垃圾</w:t>
                  </w:r>
                </w:p>
              </w:tc>
              <w:tc>
                <w:tcPr>
                  <w:tcW w:w="159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highlight w:val="none"/>
                      <w:lang w:val="en-US" w:bidi="ar"/>
                    </w:rPr>
                  </w:pPr>
                  <w:r>
                    <w:rPr>
                      <w:rFonts w:hint="default" w:ascii="Times New Roman" w:hAnsi="Times New Roman" w:eastAsia="宋体" w:cs="Times New Roman"/>
                      <w:color w:val="auto"/>
                      <w:kern w:val="2"/>
                      <w:sz w:val="21"/>
                      <w:szCs w:val="21"/>
                      <w:highlight w:val="none"/>
                      <w:lang w:val="en-US" w:eastAsia="zh-CN" w:bidi="ar"/>
                    </w:rPr>
                    <w:t>日常生活</w:t>
                  </w:r>
                </w:p>
              </w:tc>
              <w:tc>
                <w:tcPr>
                  <w:tcW w:w="210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hanging="7"/>
                    <w:jc w:val="center"/>
                    <w:textAlignment w:val="auto"/>
                    <w:rPr>
                      <w:rFonts w:hint="eastAsia" w:ascii="Times New Roman" w:hAnsi="Times New Roman" w:cs="Times New Roman" w:eastAsiaTheme="minorEastAsia"/>
                      <w:color w:val="auto"/>
                      <w:szCs w:val="21"/>
                      <w:highlight w:val="none"/>
                      <w:lang w:val="en-US" w:eastAsia="zh-CN" w:bidi="ar"/>
                    </w:rPr>
                  </w:pPr>
                  <w:r>
                    <w:rPr>
                      <w:rFonts w:hint="eastAsia" w:ascii="Times New Roman" w:hAnsi="Times New Roman" w:cs="Times New Roman"/>
                      <w:color w:val="auto"/>
                      <w:szCs w:val="21"/>
                      <w:highlight w:val="none"/>
                      <w:lang w:val="en-US" w:eastAsia="zh-CN" w:bidi="ar"/>
                    </w:rPr>
                    <w:t>生活垃圾</w:t>
                  </w:r>
                </w:p>
              </w:tc>
              <w:tc>
                <w:tcPr>
                  <w:tcW w:w="138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191" w:right="0" w:hanging="191" w:hangingChars="91"/>
                    <w:jc w:val="center"/>
                    <w:textAlignment w:val="auto"/>
                    <w:rPr>
                      <w:rFonts w:hint="default" w:ascii="Times New Roman" w:hAnsi="Times New Roman" w:cs="Times New Roman" w:eastAsiaTheme="minorEastAsia"/>
                      <w:color w:val="auto"/>
                      <w:szCs w:val="21"/>
                      <w:highlight w:val="none"/>
                      <w:lang w:val="en-US" w:eastAsia="zh-CN" w:bidi="ar"/>
                    </w:rPr>
                  </w:pPr>
                  <w:r>
                    <w:rPr>
                      <w:rFonts w:hint="eastAsia" w:ascii="Times New Roman" w:hAnsi="Times New Roman" w:cs="Times New Roman"/>
                      <w:color w:val="auto"/>
                      <w:szCs w:val="21"/>
                      <w:highlight w:val="none"/>
                      <w:lang w:val="en-US" w:eastAsia="zh-CN" w:bidi="ar"/>
                    </w:rPr>
                    <w:t>4.5</w:t>
                  </w:r>
                </w:p>
              </w:tc>
              <w:tc>
                <w:tcPr>
                  <w:tcW w:w="1381"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191" w:right="0" w:hanging="191" w:hangingChars="91"/>
                    <w:jc w:val="center"/>
                    <w:textAlignment w:val="auto"/>
                    <w:rPr>
                      <w:rFonts w:hint="eastAsia" w:ascii="Times New Roman" w:hAnsi="Times New Roman" w:cs="Times New Roman"/>
                      <w:color w:val="auto"/>
                      <w:szCs w:val="21"/>
                      <w:highlight w:val="none"/>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
                    </w:rPr>
                    <w:t>4</w:t>
                  </w:r>
                </w:p>
              </w:tc>
              <w:tc>
                <w:tcPr>
                  <w:tcW w:w="157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cs="Times New Roman" w:eastAsiaTheme="minorEastAsia"/>
                      <w:color w:val="auto"/>
                      <w:kern w:val="2"/>
                      <w:sz w:val="21"/>
                      <w:szCs w:val="21"/>
                      <w:highlight w:val="none"/>
                      <w:lang w:val="en-US" w:eastAsia="zh-CN" w:bidi="ar"/>
                    </w:rPr>
                  </w:pPr>
                  <w:r>
                    <w:rPr>
                      <w:rFonts w:hint="eastAsia" w:ascii="Times New Roman" w:hAnsi="Times New Roman" w:cs="Times New Roman"/>
                      <w:color w:val="auto"/>
                      <w:szCs w:val="21"/>
                      <w:highlight w:val="none"/>
                      <w:lang w:val="en-US" w:eastAsia="zh-CN" w:bidi="ar"/>
                    </w:rPr>
                    <w:t>废机油</w:t>
                  </w:r>
                </w:p>
              </w:tc>
              <w:tc>
                <w:tcPr>
                  <w:tcW w:w="159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
                    </w:rPr>
                    <w:t>设备维修</w:t>
                  </w:r>
                </w:p>
              </w:tc>
              <w:tc>
                <w:tcPr>
                  <w:tcW w:w="210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hanging="7" w:firstLineChars="0"/>
                    <w:jc w:val="center"/>
                    <w:textAlignment w:val="auto"/>
                    <w:rPr>
                      <w:rFonts w:hint="eastAsia" w:ascii="Times New Roman" w:hAnsi="Times New Roman" w:cs="Times New Roman"/>
                      <w:color w:val="auto"/>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危险废物HW</w:t>
                  </w:r>
                  <w:r>
                    <w:rPr>
                      <w:rFonts w:hint="eastAsia" w:ascii="Times New Roman" w:hAnsi="Times New Roman" w:eastAsia="宋体" w:cs="Times New Roman"/>
                      <w:color w:val="auto"/>
                      <w:kern w:val="2"/>
                      <w:sz w:val="21"/>
                      <w:szCs w:val="21"/>
                      <w:highlight w:val="none"/>
                      <w:lang w:val="en-US" w:eastAsia="zh-CN" w:bidi="ar"/>
                    </w:rPr>
                    <w:t>08</w:t>
                  </w:r>
                  <w:r>
                    <w:rPr>
                      <w:rFonts w:hint="default" w:ascii="Times New Roman" w:hAnsi="Times New Roman" w:eastAsia="宋体" w:cs="Times New Roman"/>
                      <w:color w:val="auto"/>
                      <w:kern w:val="2"/>
                      <w:sz w:val="21"/>
                      <w:szCs w:val="21"/>
                      <w:highlight w:val="none"/>
                      <w:lang w:val="en-US" w:eastAsia="zh-CN" w:bidi="ar"/>
                    </w:rPr>
                    <w:t xml:space="preserve"> </w:t>
                  </w:r>
                </w:p>
              </w:tc>
              <w:tc>
                <w:tcPr>
                  <w:tcW w:w="138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191" w:leftChars="0" w:right="0" w:rightChars="0" w:hanging="191" w:hangingChars="91"/>
                    <w:jc w:val="center"/>
                    <w:textAlignment w:val="auto"/>
                    <w:rPr>
                      <w:rFonts w:hint="default" w:ascii="Times New Roman" w:hAnsi="Times New Roman" w:cs="Times New Roman"/>
                      <w:color w:val="auto"/>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
                    </w:rPr>
                    <w:t>0.1</w:t>
                  </w:r>
                </w:p>
              </w:tc>
              <w:tc>
                <w:tcPr>
                  <w:tcW w:w="1381"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191" w:leftChars="0" w:right="0" w:rightChars="0" w:hanging="191" w:hangingChars="91"/>
                    <w:jc w:val="center"/>
                    <w:textAlignment w:val="auto"/>
                    <w:rPr>
                      <w:rFonts w:hint="eastAsia" w:ascii="Times New Roman" w:hAnsi="Times New Roman" w:cs="Times New Roman"/>
                      <w:color w:val="auto"/>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
                    </w:rPr>
                    <w:t>交由有资质单位处置</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jc w:val="both"/>
              <w:textAlignment w:val="auto"/>
              <w:rPr>
                <w:rFonts w:hint="default" w:ascii="Times New Roman" w:hAnsi="Times New Roman" w:cs="Times New Roman"/>
                <w:b/>
                <w:color w:val="auto"/>
                <w:sz w:val="24"/>
                <w:szCs w:val="20"/>
                <w:highlight w:val="none"/>
                <w:lang w:val="en-US" w:bidi="ar"/>
              </w:rPr>
            </w:pPr>
            <w:r>
              <w:rPr>
                <w:rFonts w:hint="default" w:ascii="Times New Roman" w:hAnsi="Times New Roman" w:eastAsia="宋体" w:cs="Times New Roman"/>
                <w:b/>
                <w:color w:val="auto"/>
                <w:kern w:val="2"/>
                <w:sz w:val="24"/>
                <w:szCs w:val="20"/>
                <w:highlight w:val="none"/>
                <w:lang w:val="en-US" w:eastAsia="zh-CN" w:bidi="ar"/>
              </w:rPr>
              <w:t>5、原有工程污染源核算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sz w:val="24"/>
                <w:szCs w:val="20"/>
                <w:highlight w:val="none"/>
                <w:lang w:val="en-US" w:bidi="ar"/>
              </w:rPr>
            </w:pPr>
            <w:r>
              <w:rPr>
                <w:rFonts w:hint="default" w:ascii="Times New Roman" w:hAnsi="Times New Roman" w:eastAsia="宋体" w:cs="Times New Roman"/>
                <w:color w:val="auto"/>
                <w:kern w:val="2"/>
                <w:sz w:val="24"/>
                <w:szCs w:val="20"/>
                <w:highlight w:val="none"/>
                <w:lang w:val="en-US" w:eastAsia="zh-CN" w:bidi="ar"/>
              </w:rPr>
              <w:t>综上，原有工程的污染源排放情况见</w:t>
            </w:r>
            <w:r>
              <w:rPr>
                <w:rFonts w:hint="eastAsia" w:ascii="Times New Roman" w:hAnsi="Times New Roman" w:eastAsia="宋体" w:cs="Times New Roman"/>
                <w:color w:val="auto"/>
                <w:kern w:val="2"/>
                <w:sz w:val="24"/>
                <w:szCs w:val="20"/>
                <w:highlight w:val="none"/>
                <w:lang w:val="en-US" w:eastAsia="zh-CN" w:bidi="ar"/>
              </w:rPr>
              <w:t>下</w:t>
            </w:r>
            <w:r>
              <w:rPr>
                <w:rFonts w:hint="default" w:ascii="Times New Roman" w:hAnsi="Times New Roman" w:eastAsia="宋体" w:cs="Times New Roman"/>
                <w:color w:val="auto"/>
                <w:kern w:val="2"/>
                <w:sz w:val="24"/>
                <w:szCs w:val="20"/>
                <w:highlight w:val="none"/>
                <w:lang w:val="en-US" w:eastAsia="zh-CN" w:bidi="ar"/>
              </w:rPr>
              <w:t>表。</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highlight w:val="none"/>
                <w:lang w:val="en-US"/>
              </w:rPr>
            </w:pPr>
            <w:r>
              <w:rPr>
                <w:rFonts w:hint="default" w:ascii="Times New Roman" w:hAnsi="Times New Roman" w:eastAsia="黑体" w:cs="Times New Roman"/>
                <w:bCs/>
                <w:color w:val="auto"/>
                <w:sz w:val="24"/>
                <w:szCs w:val="24"/>
                <w:lang w:val="en-US" w:eastAsia="zh-CN"/>
              </w:rPr>
              <w:t>表1</w:t>
            </w:r>
            <w:r>
              <w:rPr>
                <w:rFonts w:hint="eastAsia" w:ascii="Times New Roman" w:hAnsi="Times New Roman" w:eastAsia="黑体" w:cs="Times New Roman"/>
                <w:bCs/>
                <w:color w:val="auto"/>
                <w:sz w:val="24"/>
                <w:szCs w:val="24"/>
                <w:lang w:val="en-US" w:eastAsia="zh-CN"/>
              </w:rPr>
              <w:t>1</w:t>
            </w:r>
            <w:r>
              <w:rPr>
                <w:rFonts w:hint="default" w:ascii="Times New Roman" w:hAnsi="Times New Roman" w:eastAsia="黑体" w:cs="Times New Roman"/>
                <w:bCs/>
                <w:color w:val="auto"/>
                <w:sz w:val="24"/>
                <w:szCs w:val="24"/>
                <w:lang w:val="en-US" w:eastAsia="zh-CN"/>
              </w:rPr>
              <w:t xml:space="preserve">  原有工程污染源排放情况一览表</w:t>
            </w:r>
          </w:p>
          <w:tbl>
            <w:tblPr>
              <w:tblStyle w:val="30"/>
              <w:tblW w:w="873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28"/>
              <w:gridCol w:w="2238"/>
              <w:gridCol w:w="1991"/>
              <w:gridCol w:w="33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trPr>
              <w:tc>
                <w:tcPr>
                  <w:tcW w:w="112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污染类别</w:t>
                  </w:r>
                </w:p>
              </w:tc>
              <w:tc>
                <w:tcPr>
                  <w:tcW w:w="223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排放源</w:t>
                  </w:r>
                </w:p>
              </w:tc>
              <w:tc>
                <w:tcPr>
                  <w:tcW w:w="1991"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污染因子</w:t>
                  </w:r>
                </w:p>
              </w:tc>
              <w:tc>
                <w:tcPr>
                  <w:tcW w:w="337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排放源强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大气污染物</w:t>
                  </w:r>
                </w:p>
              </w:tc>
              <w:tc>
                <w:tcPr>
                  <w:tcW w:w="223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下料区</w:t>
                  </w:r>
                </w:p>
              </w:tc>
              <w:tc>
                <w:tcPr>
                  <w:tcW w:w="1991"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val="en-US" w:eastAsia="zh-CN"/>
                    </w:rPr>
                    <w:t>颗粒物</w:t>
                  </w:r>
                </w:p>
              </w:tc>
              <w:tc>
                <w:tcPr>
                  <w:tcW w:w="3373" w:type="dxa"/>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cs="Times New Roman"/>
                      <w:color w:val="auto"/>
                      <w:szCs w:val="21"/>
                      <w:highlight w:val="none"/>
                      <w:lang w:val="en-US"/>
                    </w:rPr>
                  </w:pPr>
                  <w:r>
                    <w:rPr>
                      <w:rFonts w:hint="eastAsia" w:cs="Times New Roman"/>
                      <w:color w:val="auto"/>
                      <w:highlight w:val="none"/>
                      <w:lang w:val="en-US" w:eastAsia="zh-CN" w:bidi="ar"/>
                    </w:rPr>
                    <w:t>1.47</w:t>
                  </w:r>
                  <w:r>
                    <w:rPr>
                      <w:rFonts w:hint="default" w:ascii="Times New Roman" w:hAnsi="Times New Roman" w:cs="Times New Roman"/>
                      <w:color w:val="auto"/>
                      <w:szCs w:val="21"/>
                      <w:highlight w:val="none"/>
                      <w:lang w:val="en-US" w:bidi="ar"/>
                    </w:rPr>
                    <w:t>mg/m</w:t>
                  </w:r>
                  <w:r>
                    <w:rPr>
                      <w:rFonts w:hint="default" w:ascii="Times New Roman" w:hAnsi="Times New Roman" w:cs="Times New Roman"/>
                      <w:color w:val="auto"/>
                      <w:szCs w:val="21"/>
                      <w:highlight w:val="none"/>
                      <w:vertAlign w:val="superscript"/>
                      <w:lang w:val="en-US" w:bidi="ar"/>
                    </w:rPr>
                    <w:t>3</w:t>
                  </w:r>
                  <w:r>
                    <w:rPr>
                      <w:rFonts w:hint="default" w:ascii="Times New Roman" w:hAnsi="Times New Roman" w:eastAsia="宋体" w:cs="Times New Roman"/>
                      <w:color w:val="auto"/>
                      <w:szCs w:val="21"/>
                      <w:highlight w:val="none"/>
                      <w:lang w:bidi="ar"/>
                    </w:rPr>
                    <w:t>、</w:t>
                  </w:r>
                  <w:r>
                    <w:rPr>
                      <w:rFonts w:hint="eastAsia" w:cs="Times New Roman"/>
                      <w:color w:val="auto"/>
                      <w:highlight w:val="none"/>
                      <w:lang w:val="en-US" w:eastAsia="zh-CN" w:bidi="ar"/>
                    </w:rPr>
                    <w:t>10.584</w:t>
                  </w:r>
                  <w:r>
                    <w:rPr>
                      <w:rFonts w:hint="default" w:ascii="Times New Roman" w:hAnsi="Times New Roman" w:cs="Times New Roman"/>
                      <w:color w:val="auto"/>
                      <w:highlight w:val="none"/>
                      <w:lang w:val="en-US" w:eastAsia="zh-CN" w:bidi="ar"/>
                    </w:rPr>
                    <w:t>kg/</w:t>
                  </w:r>
                  <w:r>
                    <w:rPr>
                      <w:rFonts w:hint="eastAsia" w:cs="Times New Roman"/>
                      <w:color w:val="auto"/>
                      <w:highlight w:val="none"/>
                      <w:lang w:val="en-US" w:eastAsia="zh-CN" w:bidi="ar"/>
                    </w:rPr>
                    <w: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128" w:type="dxa"/>
                  <w:vMerge w:val="restart"/>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 w:val="20"/>
                      <w:szCs w:val="20"/>
                      <w:highlight w:val="none"/>
                    </w:rPr>
                  </w:pPr>
                  <w:r>
                    <w:rPr>
                      <w:rFonts w:hint="default" w:ascii="Times New Roman" w:hAnsi="Times New Roman" w:eastAsia="宋体" w:cs="Times New Roman"/>
                      <w:color w:val="auto"/>
                      <w:kern w:val="2"/>
                      <w:sz w:val="21"/>
                      <w:szCs w:val="21"/>
                      <w:highlight w:val="none"/>
                      <w:lang w:val="en-US" w:eastAsia="zh-CN" w:bidi="ar"/>
                    </w:rPr>
                    <w:t>水污染物</w:t>
                  </w:r>
                </w:p>
              </w:tc>
              <w:tc>
                <w:tcPr>
                  <w:tcW w:w="2238"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kern w:val="2"/>
                      <w:sz w:val="21"/>
                      <w:szCs w:val="21"/>
                      <w:highlight w:val="none"/>
                      <w:vertAlign w:val="baseline"/>
                      <w:lang w:val="en-US" w:eastAsia="zh-CN" w:bidi="ar"/>
                    </w:rPr>
                    <w:t>职工生活</w:t>
                  </w:r>
                </w:p>
              </w:tc>
              <w:tc>
                <w:tcPr>
                  <w:tcW w:w="1991"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highlight w:val="none"/>
                      <w:vertAlign w:val="baseline"/>
                      <w:lang w:val="en-US"/>
                    </w:rPr>
                  </w:pPr>
                  <w:r>
                    <w:rPr>
                      <w:rFonts w:hint="default" w:ascii="Times New Roman" w:hAnsi="Times New Roman" w:eastAsia="宋体" w:cs="Times New Roman"/>
                      <w:color w:val="auto"/>
                      <w:kern w:val="2"/>
                      <w:sz w:val="21"/>
                      <w:szCs w:val="21"/>
                      <w:highlight w:val="none"/>
                      <w:vertAlign w:val="baseline"/>
                      <w:lang w:val="en-US" w:eastAsia="zh-CN" w:bidi="ar"/>
                    </w:rPr>
                    <w:t>COD</w:t>
                  </w:r>
                </w:p>
              </w:tc>
              <w:tc>
                <w:tcPr>
                  <w:tcW w:w="3373" w:type="dxa"/>
                  <w:vMerge w:val="restart"/>
                  <w:tcBorders>
                    <w:tl2br w:val="nil"/>
                    <w:tr2bl w:val="nil"/>
                  </w:tcBorders>
                  <w:shd w:val="clear" w:color="auto" w:fill="auto"/>
                  <w:vAlign w:val="center"/>
                </w:tcPr>
                <w:p>
                  <w:pPr>
                    <w:pStyle w:val="40"/>
                    <w:keepNext w:val="0"/>
                    <w:keepLines w:val="0"/>
                    <w:pageBreakBefore w:val="0"/>
                    <w:widowControl/>
                    <w:kinsoku/>
                    <w:wordWrap/>
                    <w:overflowPunct/>
                    <w:topLinePunct w:val="0"/>
                    <w:bidi w:val="0"/>
                    <w:spacing w:line="320" w:lineRule="exact"/>
                    <w:jc w:val="center"/>
                    <w:textAlignment w:val="auto"/>
                    <w:rPr>
                      <w:rFonts w:hint="eastAsia" w:ascii="Times New Roman" w:hAnsi="Times New Roman" w:cs="Times New Roman"/>
                      <w:color w:val="auto"/>
                      <w:highlight w:val="none"/>
                      <w:lang w:val="en-US" w:eastAsia="zh-CN" w:bidi="ar"/>
                    </w:rPr>
                  </w:pPr>
                  <w:r>
                    <w:rPr>
                      <w:rFonts w:hint="default" w:ascii="Times New Roman" w:hAnsi="Times New Roman" w:eastAsia="宋体" w:cs="Times New Roman"/>
                      <w:color w:val="auto"/>
                      <w:kern w:val="2"/>
                      <w:sz w:val="21"/>
                      <w:szCs w:val="21"/>
                      <w:highlight w:val="none"/>
                      <w:vertAlign w:val="baseline"/>
                      <w:lang w:val="en-US" w:eastAsia="zh-CN" w:bidi="ar"/>
                    </w:rPr>
                    <w:t>COD</w:t>
                  </w:r>
                  <w:r>
                    <w:rPr>
                      <w:rFonts w:hint="eastAsia" w:cs="Times New Roman"/>
                      <w:color w:val="auto"/>
                      <w:kern w:val="2"/>
                      <w:sz w:val="21"/>
                      <w:szCs w:val="21"/>
                      <w:highlight w:val="none"/>
                      <w:vertAlign w:val="baseline"/>
                      <w:lang w:val="en-US" w:eastAsia="zh-CN" w:bidi="ar"/>
                    </w:rPr>
                    <w:t>298</w:t>
                  </w:r>
                  <w:r>
                    <w:rPr>
                      <w:rFonts w:hint="default" w:ascii="Times New Roman" w:hAnsi="Times New Roman" w:cs="Times New Roman"/>
                      <w:color w:val="auto"/>
                      <w:highlight w:val="none"/>
                      <w:lang w:val="en-US" w:bidi="ar"/>
                    </w:rPr>
                    <w:t>mg/L</w:t>
                  </w:r>
                  <w:r>
                    <w:rPr>
                      <w:rFonts w:hint="eastAsia" w:ascii="Times New Roman" w:hAnsi="Times New Roman" w:cs="Times New Roman"/>
                      <w:color w:val="auto"/>
                      <w:highlight w:val="none"/>
                      <w:lang w:val="en-US" w:eastAsia="zh-CN" w:bidi="ar"/>
                    </w:rPr>
                    <w:t>，0.</w:t>
                  </w:r>
                  <w:r>
                    <w:rPr>
                      <w:rFonts w:hint="eastAsia" w:cs="Times New Roman"/>
                      <w:color w:val="auto"/>
                      <w:highlight w:val="none"/>
                      <w:lang w:val="en-US" w:eastAsia="zh-CN" w:bidi="ar"/>
                    </w:rPr>
                    <w:t>093</w:t>
                  </w:r>
                  <w:r>
                    <w:rPr>
                      <w:rFonts w:hint="eastAsia" w:ascii="Times New Roman" w:hAnsi="Times New Roman" w:cs="Times New Roman"/>
                      <w:color w:val="auto"/>
                      <w:highlight w:val="none"/>
                      <w:lang w:val="en-US" w:eastAsia="zh-CN" w:bidi="ar"/>
                    </w:rPr>
                    <w:t>t/a；</w:t>
                  </w:r>
                  <w:r>
                    <w:rPr>
                      <w:rFonts w:hint="default" w:ascii="Times New Roman" w:hAnsi="Times New Roman" w:eastAsia="宋体" w:cs="Times New Roman"/>
                      <w:color w:val="auto"/>
                      <w:kern w:val="2"/>
                      <w:sz w:val="21"/>
                      <w:szCs w:val="21"/>
                      <w:highlight w:val="none"/>
                      <w:vertAlign w:val="baseline"/>
                      <w:lang w:val="en-US" w:eastAsia="zh-CN" w:bidi="ar"/>
                    </w:rPr>
                    <w:t>BOD</w:t>
                  </w:r>
                  <w:r>
                    <w:rPr>
                      <w:rFonts w:hint="default" w:ascii="Times New Roman" w:hAnsi="Times New Roman" w:eastAsia="宋体" w:cs="Times New Roman"/>
                      <w:color w:val="auto"/>
                      <w:kern w:val="2"/>
                      <w:sz w:val="21"/>
                      <w:szCs w:val="21"/>
                      <w:highlight w:val="none"/>
                      <w:vertAlign w:val="subscript"/>
                      <w:lang w:val="en-US" w:eastAsia="zh-CN" w:bidi="ar"/>
                    </w:rPr>
                    <w:t>5</w:t>
                  </w:r>
                  <w:r>
                    <w:rPr>
                      <w:rFonts w:hint="eastAsia" w:cs="Times New Roman"/>
                      <w:color w:val="auto"/>
                      <w:highlight w:val="none"/>
                      <w:lang w:val="en-US" w:eastAsia="zh-CN" w:bidi="ar"/>
                    </w:rPr>
                    <w:t>145</w:t>
                  </w:r>
                  <w:r>
                    <w:rPr>
                      <w:rFonts w:hint="default" w:ascii="Times New Roman" w:hAnsi="Times New Roman" w:cs="Times New Roman"/>
                      <w:color w:val="auto"/>
                      <w:highlight w:val="none"/>
                      <w:lang w:val="en-US" w:bidi="ar"/>
                    </w:rPr>
                    <w:t>mg/L</w:t>
                  </w:r>
                  <w:r>
                    <w:rPr>
                      <w:rFonts w:hint="eastAsia" w:ascii="Times New Roman" w:hAnsi="Times New Roman" w:cs="Times New Roman"/>
                      <w:color w:val="auto"/>
                      <w:highlight w:val="none"/>
                      <w:lang w:val="en-US" w:eastAsia="zh-CN" w:bidi="ar"/>
                    </w:rPr>
                    <w:t>，0.</w:t>
                  </w:r>
                  <w:r>
                    <w:rPr>
                      <w:rFonts w:hint="eastAsia" w:cs="Times New Roman"/>
                      <w:color w:val="auto"/>
                      <w:highlight w:val="none"/>
                      <w:lang w:val="en-US" w:eastAsia="zh-CN" w:bidi="ar"/>
                    </w:rPr>
                    <w:t>045</w:t>
                  </w:r>
                  <w:r>
                    <w:rPr>
                      <w:rFonts w:hint="eastAsia" w:ascii="Times New Roman" w:hAnsi="Times New Roman" w:cs="Times New Roman"/>
                      <w:color w:val="auto"/>
                      <w:highlight w:val="none"/>
                      <w:lang w:val="en-US" w:eastAsia="zh-CN" w:bidi="ar"/>
                    </w:rPr>
                    <w:t>t/a；</w:t>
                  </w:r>
                  <w:r>
                    <w:rPr>
                      <w:rFonts w:hint="default" w:ascii="Times New Roman" w:hAnsi="Times New Roman" w:eastAsia="宋体" w:cs="Times New Roman"/>
                      <w:color w:val="auto"/>
                      <w:kern w:val="2"/>
                      <w:sz w:val="21"/>
                      <w:szCs w:val="21"/>
                      <w:highlight w:val="none"/>
                      <w:vertAlign w:val="baseline"/>
                      <w:lang w:val="en-US" w:eastAsia="zh-CN" w:bidi="ar"/>
                    </w:rPr>
                    <w:t>SS</w:t>
                  </w:r>
                  <w:r>
                    <w:rPr>
                      <w:rFonts w:hint="eastAsia" w:cs="Times New Roman"/>
                      <w:color w:val="auto"/>
                      <w:highlight w:val="none"/>
                      <w:lang w:val="en-US" w:eastAsia="zh-CN" w:bidi="ar"/>
                    </w:rPr>
                    <w:t>140</w:t>
                  </w:r>
                  <w:r>
                    <w:rPr>
                      <w:rFonts w:hint="default" w:ascii="Times New Roman" w:hAnsi="Times New Roman" w:cs="Times New Roman"/>
                      <w:color w:val="auto"/>
                      <w:highlight w:val="none"/>
                      <w:lang w:val="en-US" w:bidi="ar"/>
                    </w:rPr>
                    <w:t>mg/L</w:t>
                  </w:r>
                  <w:r>
                    <w:rPr>
                      <w:rFonts w:hint="eastAsia" w:ascii="Times New Roman" w:hAnsi="Times New Roman" w:cs="Times New Roman"/>
                      <w:color w:val="auto"/>
                      <w:highlight w:val="none"/>
                      <w:lang w:val="en-US" w:eastAsia="zh-CN" w:bidi="ar"/>
                    </w:rPr>
                    <w:t>，0.0</w:t>
                  </w:r>
                  <w:r>
                    <w:rPr>
                      <w:rFonts w:hint="eastAsia" w:cs="Times New Roman"/>
                      <w:color w:val="auto"/>
                      <w:highlight w:val="none"/>
                      <w:lang w:val="en-US" w:eastAsia="zh-CN" w:bidi="ar"/>
                    </w:rPr>
                    <w:t>44</w:t>
                  </w:r>
                  <w:r>
                    <w:rPr>
                      <w:rFonts w:hint="eastAsia" w:ascii="Times New Roman" w:hAnsi="Times New Roman" w:cs="Times New Roman"/>
                      <w:color w:val="auto"/>
                      <w:highlight w:val="none"/>
                      <w:lang w:val="en-US" w:eastAsia="zh-CN" w:bidi="ar"/>
                    </w:rPr>
                    <w:t>t/a；</w:t>
                  </w:r>
                </w:p>
                <w:p>
                  <w:pPr>
                    <w:pStyle w:val="40"/>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kern w:val="2"/>
                      <w:sz w:val="21"/>
                      <w:szCs w:val="21"/>
                      <w:highlight w:val="none"/>
                      <w:vertAlign w:val="baseline"/>
                      <w:lang w:val="en-US" w:eastAsia="zh-CN" w:bidi="ar"/>
                    </w:rPr>
                    <w:t>氨氮</w:t>
                  </w:r>
                  <w:r>
                    <w:rPr>
                      <w:rFonts w:hint="eastAsia" w:cs="Times New Roman"/>
                      <w:color w:val="auto"/>
                      <w:highlight w:val="none"/>
                      <w:lang w:val="en-US" w:eastAsia="zh-CN" w:bidi="ar"/>
                    </w:rPr>
                    <w:t>25</w:t>
                  </w:r>
                  <w:r>
                    <w:rPr>
                      <w:rFonts w:hint="default" w:ascii="Times New Roman" w:hAnsi="Times New Roman" w:cs="Times New Roman"/>
                      <w:color w:val="auto"/>
                      <w:highlight w:val="none"/>
                      <w:lang w:val="en-US" w:bidi="ar"/>
                    </w:rPr>
                    <w:t>mg/L</w:t>
                  </w:r>
                  <w:r>
                    <w:rPr>
                      <w:rFonts w:hint="eastAsia" w:ascii="Times New Roman" w:hAnsi="Times New Roman" w:cs="Times New Roman"/>
                      <w:color w:val="auto"/>
                      <w:highlight w:val="none"/>
                      <w:lang w:val="en-US" w:eastAsia="zh-CN" w:bidi="ar"/>
                    </w:rPr>
                    <w:t>，0.00</w:t>
                  </w:r>
                  <w:r>
                    <w:rPr>
                      <w:rFonts w:hint="eastAsia" w:cs="Times New Roman"/>
                      <w:color w:val="auto"/>
                      <w:highlight w:val="none"/>
                      <w:lang w:val="en-US" w:eastAsia="zh-CN" w:bidi="ar"/>
                    </w:rPr>
                    <w:t>7</w:t>
                  </w:r>
                  <w:r>
                    <w:rPr>
                      <w:rFonts w:hint="eastAsia" w:ascii="Times New Roman" w:hAnsi="Times New Roman" w:cs="Times New Roman"/>
                      <w:color w:val="auto"/>
                      <w:highlight w:val="none"/>
                      <w:lang w:val="en-US" w:eastAsia="zh-CN" w:bidi="ar"/>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128"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 w:val="20"/>
                      <w:szCs w:val="20"/>
                      <w:highlight w:val="none"/>
                    </w:rPr>
                  </w:pPr>
                </w:p>
              </w:tc>
              <w:tc>
                <w:tcPr>
                  <w:tcW w:w="2238"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p>
              </w:tc>
              <w:tc>
                <w:tcPr>
                  <w:tcW w:w="1991"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kern w:val="2"/>
                      <w:sz w:val="21"/>
                      <w:szCs w:val="21"/>
                      <w:highlight w:val="none"/>
                      <w:vertAlign w:val="baseline"/>
                      <w:lang w:val="en-US" w:eastAsia="zh-CN" w:bidi="ar"/>
                    </w:rPr>
                    <w:t>BOD</w:t>
                  </w:r>
                  <w:r>
                    <w:rPr>
                      <w:rFonts w:hint="default" w:ascii="Times New Roman" w:hAnsi="Times New Roman" w:eastAsia="宋体" w:cs="Times New Roman"/>
                      <w:color w:val="auto"/>
                      <w:kern w:val="2"/>
                      <w:sz w:val="21"/>
                      <w:szCs w:val="21"/>
                      <w:highlight w:val="none"/>
                      <w:vertAlign w:val="subscript"/>
                      <w:lang w:val="en-US" w:eastAsia="zh-CN" w:bidi="ar"/>
                    </w:rPr>
                    <w:t>5</w:t>
                  </w:r>
                </w:p>
              </w:tc>
              <w:tc>
                <w:tcPr>
                  <w:tcW w:w="3373" w:type="dxa"/>
                  <w:vMerge w:val="continue"/>
                  <w:tcBorders>
                    <w:tl2br w:val="nil"/>
                    <w:tr2bl w:val="nil"/>
                  </w:tcBorders>
                  <w:shd w:val="clear" w:color="auto" w:fill="auto"/>
                  <w:vAlign w:val="center"/>
                </w:tcPr>
                <w:p>
                  <w:pPr>
                    <w:pStyle w:val="40"/>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cs="Times New Roman"/>
                      <w:color w:val="auto"/>
                      <w:highlight w:val="none"/>
                      <w:lang w:val="en-US"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128"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 w:val="20"/>
                      <w:szCs w:val="20"/>
                      <w:highlight w:val="none"/>
                    </w:rPr>
                  </w:pPr>
                </w:p>
              </w:tc>
              <w:tc>
                <w:tcPr>
                  <w:tcW w:w="2238"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p>
              </w:tc>
              <w:tc>
                <w:tcPr>
                  <w:tcW w:w="1991"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kern w:val="2"/>
                      <w:sz w:val="21"/>
                      <w:szCs w:val="21"/>
                      <w:highlight w:val="none"/>
                      <w:vertAlign w:val="baseline"/>
                      <w:lang w:val="en-US" w:eastAsia="zh-CN" w:bidi="ar"/>
                    </w:rPr>
                    <w:t>SS</w:t>
                  </w:r>
                </w:p>
              </w:tc>
              <w:tc>
                <w:tcPr>
                  <w:tcW w:w="3373" w:type="dxa"/>
                  <w:vMerge w:val="continue"/>
                  <w:tcBorders>
                    <w:tl2br w:val="nil"/>
                    <w:tr2bl w:val="nil"/>
                  </w:tcBorders>
                  <w:shd w:val="clear" w:color="auto" w:fill="auto"/>
                  <w:vAlign w:val="center"/>
                </w:tcPr>
                <w:p>
                  <w:pPr>
                    <w:pStyle w:val="40"/>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cs="Times New Roman"/>
                      <w:color w:val="auto"/>
                      <w:highlight w:val="none"/>
                      <w:lang w:val="en-US"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8"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 w:val="20"/>
                      <w:szCs w:val="20"/>
                      <w:highlight w:val="none"/>
                    </w:rPr>
                  </w:pPr>
                </w:p>
              </w:tc>
              <w:tc>
                <w:tcPr>
                  <w:tcW w:w="2238"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p>
              </w:tc>
              <w:tc>
                <w:tcPr>
                  <w:tcW w:w="1991"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kern w:val="2"/>
                      <w:sz w:val="21"/>
                      <w:szCs w:val="21"/>
                      <w:highlight w:val="none"/>
                      <w:vertAlign w:val="baseline"/>
                      <w:lang w:val="en-US" w:eastAsia="zh-CN" w:bidi="ar"/>
                    </w:rPr>
                    <w:t>氨氮</w:t>
                  </w:r>
                </w:p>
              </w:tc>
              <w:tc>
                <w:tcPr>
                  <w:tcW w:w="3373" w:type="dxa"/>
                  <w:vMerge w:val="continue"/>
                  <w:tcBorders>
                    <w:tl2br w:val="nil"/>
                    <w:tr2bl w:val="nil"/>
                  </w:tcBorders>
                  <w:shd w:val="clear" w:color="auto" w:fill="auto"/>
                  <w:vAlign w:val="center"/>
                </w:tcPr>
                <w:p>
                  <w:pPr>
                    <w:pStyle w:val="40"/>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cs="Times New Roman"/>
                      <w:color w:val="auto"/>
                      <w:highlight w:val="none"/>
                      <w:lang w:val="en-US"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2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color w:val="auto"/>
                      <w:szCs w:val="21"/>
                      <w:highlight w:val="none"/>
                      <w:lang w:val="en-US" w:eastAsia="zh-CN"/>
                    </w:rPr>
                    <w:t>噪声</w:t>
                  </w:r>
                </w:p>
              </w:tc>
              <w:tc>
                <w:tcPr>
                  <w:tcW w:w="4229"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设备噪声</w:t>
                  </w:r>
                </w:p>
              </w:tc>
              <w:tc>
                <w:tcPr>
                  <w:tcW w:w="337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highlight w:val="none"/>
                      <w:lang w:val="en-US"/>
                    </w:rPr>
                  </w:pPr>
                  <w:r>
                    <w:rPr>
                      <w:rFonts w:hint="eastAsia" w:ascii="Times New Roman" w:hAnsi="Times New Roman" w:eastAsia="宋体" w:cs="Times New Roman"/>
                      <w:color w:val="auto"/>
                      <w:kern w:val="2"/>
                      <w:sz w:val="21"/>
                      <w:szCs w:val="21"/>
                      <w:highlight w:val="none"/>
                      <w:lang w:val="en-US" w:eastAsia="zh-CN" w:bidi="ar"/>
                    </w:rPr>
                    <w:t>昼间</w:t>
                  </w:r>
                  <w:r>
                    <w:rPr>
                      <w:rFonts w:hint="default" w:ascii="Times New Roman" w:hAnsi="Times New Roman" w:eastAsia="宋体" w:cs="Times New Roman"/>
                      <w:color w:val="auto"/>
                      <w:kern w:val="2"/>
                      <w:sz w:val="21"/>
                      <w:szCs w:val="21"/>
                      <w:highlight w:val="none"/>
                      <w:lang w:val="en-US" w:eastAsia="zh-CN" w:bidi="ar"/>
                    </w:rPr>
                    <w:t>≤6</w:t>
                  </w:r>
                  <w:r>
                    <w:rPr>
                      <w:rFonts w:hint="eastAsia" w:ascii="Times New Roman" w:hAnsi="Times New Roman" w:eastAsia="宋体" w:cs="Times New Roman"/>
                      <w:color w:val="auto"/>
                      <w:kern w:val="2"/>
                      <w:sz w:val="21"/>
                      <w:szCs w:val="21"/>
                      <w:highlight w:val="none"/>
                      <w:lang w:val="en-US" w:eastAsia="zh-CN" w:bidi="ar"/>
                    </w:rPr>
                    <w:t>0</w:t>
                  </w:r>
                  <w:r>
                    <w:rPr>
                      <w:rFonts w:hint="default" w:ascii="Times New Roman" w:hAnsi="Times New Roman" w:eastAsia="宋体" w:cs="Times New Roman"/>
                      <w:color w:val="auto"/>
                      <w:kern w:val="2"/>
                      <w:sz w:val="21"/>
                      <w:szCs w:val="21"/>
                      <w:highlight w:val="none"/>
                      <w:lang w:val="en-US" w:eastAsia="zh-CN" w:bidi="ar"/>
                    </w:rPr>
                    <w:t>dB（A）</w:t>
                  </w:r>
                  <w:r>
                    <w:rPr>
                      <w:rFonts w:hint="eastAsia" w:ascii="Times New Roman" w:hAnsi="Times New Roman" w:eastAsia="宋体" w:cs="Times New Roman"/>
                      <w:color w:val="auto"/>
                      <w:kern w:val="2"/>
                      <w:sz w:val="21"/>
                      <w:szCs w:val="21"/>
                      <w:highlight w:val="none"/>
                      <w:lang w:val="en-US" w:eastAsia="zh-CN" w:bidi="ar"/>
                    </w:rPr>
                    <w:t>；夜间</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Times New Roman"/>
                      <w:color w:val="auto"/>
                      <w:kern w:val="2"/>
                      <w:sz w:val="21"/>
                      <w:szCs w:val="21"/>
                      <w:highlight w:val="none"/>
                      <w:lang w:val="en-US" w:eastAsia="zh-CN" w:bidi="ar"/>
                    </w:rPr>
                    <w:t>50</w:t>
                  </w:r>
                  <w:r>
                    <w:rPr>
                      <w:rFonts w:hint="default" w:ascii="Times New Roman" w:hAnsi="Times New Roman" w:eastAsia="宋体" w:cs="Times New Roman"/>
                      <w:color w:val="auto"/>
                      <w:kern w:val="2"/>
                      <w:sz w:val="21"/>
                      <w:szCs w:val="21"/>
                      <w:highlight w:val="none"/>
                      <w:lang w:val="en-US" w:eastAsia="zh-CN" w:bidi="ar"/>
                    </w:rPr>
                    <w:t>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28"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固废</w:t>
                  </w:r>
                </w:p>
              </w:tc>
              <w:tc>
                <w:tcPr>
                  <w:tcW w:w="223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
                    </w:rPr>
                    <w:t>生产过程</w:t>
                  </w:r>
                </w:p>
              </w:tc>
              <w:tc>
                <w:tcPr>
                  <w:tcW w:w="1991"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highlight w:val="none"/>
                      <w:lang w:val="en-US" w:eastAsia="zh-CN" w:bidi="ar"/>
                    </w:rPr>
                  </w:pPr>
                  <w:r>
                    <w:rPr>
                      <w:rFonts w:hint="eastAsia" w:ascii="Times New Roman" w:hAnsi="Times New Roman" w:cs="Times New Roman"/>
                      <w:color w:val="auto"/>
                      <w:szCs w:val="21"/>
                      <w:highlight w:val="none"/>
                      <w:lang w:val="en-US" w:eastAsia="zh-CN" w:bidi="ar"/>
                    </w:rPr>
                    <w:t>废边角料</w:t>
                  </w:r>
                </w:p>
              </w:tc>
              <w:tc>
                <w:tcPr>
                  <w:tcW w:w="337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191" w:leftChars="0" w:right="0" w:rightChars="0" w:hanging="191" w:hangingChars="91"/>
                    <w:jc w:val="center"/>
                    <w:textAlignment w:val="auto"/>
                    <w:rPr>
                      <w:rFonts w:hint="default" w:ascii="Times New Roman" w:hAnsi="Times New Roman" w:cs="Times New Roman"/>
                      <w:color w:val="auto"/>
                      <w:szCs w:val="21"/>
                      <w:highlight w:val="none"/>
                      <w:lang w:val="en-US"/>
                    </w:rPr>
                  </w:pPr>
                  <w:r>
                    <w:rPr>
                      <w:rFonts w:hint="eastAsia" w:ascii="Times New Roman" w:hAnsi="Times New Roman" w:eastAsia="宋体" w:cs="Times New Roman"/>
                      <w:color w:val="auto"/>
                      <w:kern w:val="2"/>
                      <w:sz w:val="21"/>
                      <w:szCs w:val="21"/>
                      <w:highlight w:val="none"/>
                      <w:lang w:val="en-US" w:eastAsia="zh-CN" w:bidi="ar"/>
                    </w:rPr>
                    <w:t>2</w:t>
                  </w:r>
                  <w:r>
                    <w:rPr>
                      <w:rFonts w:hint="default" w:ascii="Times New Roman" w:hAnsi="Times New Roman" w:cs="Times New Roman"/>
                      <w:color w:val="auto"/>
                      <w:highlight w:val="none"/>
                      <w:lang w:val="en-US"/>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128"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 w:val="20"/>
                      <w:szCs w:val="20"/>
                      <w:highlight w:val="none"/>
                    </w:rPr>
                  </w:pPr>
                </w:p>
              </w:tc>
              <w:tc>
                <w:tcPr>
                  <w:tcW w:w="223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
                    </w:rPr>
                    <w:t>原料、包装工序</w:t>
                  </w:r>
                </w:p>
              </w:tc>
              <w:tc>
                <w:tcPr>
                  <w:tcW w:w="1991"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bCs/>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bidi="ar"/>
                    </w:rPr>
                    <w:t>废包装</w:t>
                  </w:r>
                </w:p>
              </w:tc>
              <w:tc>
                <w:tcPr>
                  <w:tcW w:w="337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191" w:leftChars="0" w:right="0" w:rightChars="0" w:hanging="191" w:hangingChars="91"/>
                    <w:jc w:val="center"/>
                    <w:textAlignment w:val="auto"/>
                    <w:rPr>
                      <w:rFonts w:hint="default" w:ascii="Times New Roman" w:hAnsi="Times New Roman" w:cs="Times New Roman"/>
                      <w:color w:val="auto"/>
                      <w:kern w:val="0"/>
                      <w:szCs w:val="21"/>
                      <w:highlight w:val="none"/>
                      <w:lang w:val="en-US"/>
                    </w:rPr>
                  </w:pPr>
                  <w:r>
                    <w:rPr>
                      <w:rFonts w:hint="eastAsia" w:ascii="Times New Roman" w:hAnsi="Times New Roman" w:eastAsia="宋体" w:cs="Times New Roman"/>
                      <w:color w:val="auto"/>
                      <w:kern w:val="2"/>
                      <w:sz w:val="21"/>
                      <w:szCs w:val="21"/>
                      <w:highlight w:val="none"/>
                      <w:lang w:val="en-US" w:eastAsia="zh-CN" w:bidi="ar"/>
                    </w:rPr>
                    <w:t>1</w:t>
                  </w:r>
                  <w:r>
                    <w:rPr>
                      <w:rFonts w:hint="default" w:ascii="Times New Roman" w:hAnsi="Times New Roman" w:cs="Times New Roman"/>
                      <w:color w:val="auto"/>
                      <w:highlight w:val="none"/>
                      <w:lang w:val="en-US"/>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128"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 w:val="20"/>
                      <w:szCs w:val="20"/>
                      <w:highlight w:val="none"/>
                    </w:rPr>
                  </w:pPr>
                </w:p>
              </w:tc>
              <w:tc>
                <w:tcPr>
                  <w:tcW w:w="223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日常生活</w:t>
                  </w:r>
                </w:p>
              </w:tc>
              <w:tc>
                <w:tcPr>
                  <w:tcW w:w="1991"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highlight w:val="none"/>
                      <w:lang w:val="en-US" w:eastAsia="zh-CN" w:bidi="ar"/>
                    </w:rPr>
                  </w:pPr>
                  <w:r>
                    <w:rPr>
                      <w:rFonts w:hint="eastAsia" w:ascii="Times New Roman" w:hAnsi="Times New Roman" w:cs="Times New Roman"/>
                      <w:color w:val="auto"/>
                      <w:szCs w:val="21"/>
                      <w:highlight w:val="none"/>
                      <w:lang w:val="en-US" w:eastAsia="zh-CN" w:bidi="ar"/>
                    </w:rPr>
                    <w:t>生活垃圾</w:t>
                  </w:r>
                </w:p>
              </w:tc>
              <w:tc>
                <w:tcPr>
                  <w:tcW w:w="337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191" w:leftChars="0" w:right="0" w:rightChars="0" w:hanging="191" w:hangingChars="91"/>
                    <w:jc w:val="center"/>
                    <w:textAlignment w:val="auto"/>
                    <w:rPr>
                      <w:rFonts w:hint="default" w:ascii="Times New Roman" w:hAnsi="Times New Roman" w:cs="Times New Roman"/>
                      <w:color w:val="auto"/>
                      <w:szCs w:val="21"/>
                      <w:highlight w:val="none"/>
                      <w:lang w:val="en-US"/>
                    </w:rPr>
                  </w:pPr>
                  <w:r>
                    <w:rPr>
                      <w:rFonts w:hint="eastAsia" w:ascii="Times New Roman" w:hAnsi="Times New Roman" w:cs="Times New Roman"/>
                      <w:color w:val="auto"/>
                      <w:szCs w:val="21"/>
                      <w:highlight w:val="none"/>
                      <w:lang w:val="en-US" w:eastAsia="zh-CN" w:bidi="ar"/>
                    </w:rPr>
                    <w:t>4.5</w:t>
                  </w:r>
                  <w:r>
                    <w:rPr>
                      <w:rFonts w:hint="default" w:ascii="Times New Roman" w:hAnsi="Times New Roman" w:cs="Times New Roman"/>
                      <w:color w:val="auto"/>
                      <w:highlight w:val="none"/>
                      <w:lang w:val="en-US"/>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128"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 w:val="20"/>
                      <w:szCs w:val="20"/>
                      <w:highlight w:val="none"/>
                    </w:rPr>
                  </w:pPr>
                </w:p>
              </w:tc>
              <w:tc>
                <w:tcPr>
                  <w:tcW w:w="223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
                    </w:rPr>
                    <w:t>设备维修</w:t>
                  </w:r>
                </w:p>
              </w:tc>
              <w:tc>
                <w:tcPr>
                  <w:tcW w:w="1991"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highlight w:val="none"/>
                      <w:lang w:val="en-US" w:eastAsia="zh-CN" w:bidi="ar"/>
                    </w:rPr>
                  </w:pPr>
                  <w:r>
                    <w:rPr>
                      <w:rFonts w:hint="eastAsia" w:ascii="Times New Roman" w:hAnsi="Times New Roman" w:cs="Times New Roman"/>
                      <w:color w:val="auto"/>
                      <w:szCs w:val="21"/>
                      <w:highlight w:val="none"/>
                      <w:lang w:val="en-US" w:eastAsia="zh-CN" w:bidi="ar"/>
                    </w:rPr>
                    <w:t>废机油</w:t>
                  </w:r>
                </w:p>
              </w:tc>
              <w:tc>
                <w:tcPr>
                  <w:tcW w:w="337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191" w:leftChars="0" w:right="0" w:rightChars="0" w:hanging="191" w:hangingChars="91"/>
                    <w:jc w:val="center"/>
                    <w:textAlignment w:val="auto"/>
                    <w:rPr>
                      <w:rFonts w:hint="default" w:ascii="Times New Roman" w:hAnsi="Times New Roman" w:eastAsia="宋体" w:cs="Times New Roman"/>
                      <w:color w:val="auto"/>
                      <w:kern w:val="2"/>
                      <w:sz w:val="21"/>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
                    </w:rPr>
                    <w:t>0.1</w:t>
                  </w:r>
                  <w:r>
                    <w:rPr>
                      <w:rFonts w:hint="default" w:ascii="Times New Roman" w:hAnsi="Times New Roman" w:cs="Times New Roman"/>
                      <w:color w:val="auto"/>
                      <w:highlight w:val="none"/>
                      <w:lang w:val="en-US"/>
                    </w:rPr>
                    <w:t>t/a</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jc w:val="both"/>
              <w:textAlignment w:val="auto"/>
              <w:rPr>
                <w:rFonts w:hint="default" w:ascii="Times New Roman" w:hAnsi="Times New Roman" w:cs="Times New Roman"/>
                <w:b/>
                <w:color w:val="auto"/>
                <w:sz w:val="24"/>
                <w:szCs w:val="24"/>
                <w:highlight w:val="none"/>
                <w:lang w:val="en-US"/>
              </w:rPr>
            </w:pPr>
            <w:r>
              <w:rPr>
                <w:rFonts w:hint="default" w:ascii="Times New Roman" w:hAnsi="Times New Roman" w:eastAsia="宋体" w:cs="Times New Roman"/>
                <w:b/>
                <w:color w:val="auto"/>
                <w:kern w:val="2"/>
                <w:sz w:val="24"/>
                <w:szCs w:val="24"/>
                <w:lang w:val="en-US" w:eastAsia="zh-CN" w:bidi="ar"/>
              </w:rPr>
              <w:t>三、</w:t>
            </w:r>
            <w:r>
              <w:rPr>
                <w:rFonts w:hint="default" w:ascii="Times New Roman" w:hAnsi="Times New Roman" w:eastAsia="宋体" w:cs="Times New Roman"/>
                <w:b/>
                <w:color w:val="auto"/>
                <w:kern w:val="2"/>
                <w:sz w:val="24"/>
                <w:szCs w:val="24"/>
                <w:lang w:val="en-US" w:eastAsia="zh-CN" w:bidi="ar"/>
              </w:rPr>
              <w:t>原</w:t>
            </w:r>
            <w:r>
              <w:rPr>
                <w:rFonts w:hint="default" w:ascii="Times New Roman" w:hAnsi="Times New Roman" w:eastAsia="宋体" w:cs="Times New Roman"/>
                <w:b/>
                <w:color w:val="auto"/>
                <w:kern w:val="2"/>
                <w:sz w:val="24"/>
                <w:szCs w:val="24"/>
                <w:highlight w:val="none"/>
                <w:lang w:val="en-US" w:eastAsia="zh-CN" w:bidi="ar"/>
              </w:rPr>
              <w:t>有工程存在的环保问题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0"/>
                <w:highlight w:val="none"/>
                <w:lang w:val="en-US" w:eastAsia="zh-CN" w:bidi="ar"/>
              </w:rPr>
            </w:pPr>
            <w:r>
              <w:rPr>
                <w:rFonts w:hint="default" w:ascii="Times New Roman" w:hAnsi="Times New Roman" w:eastAsia="宋体" w:cs="Times New Roman"/>
                <w:color w:val="auto"/>
                <w:kern w:val="2"/>
                <w:sz w:val="24"/>
                <w:szCs w:val="20"/>
                <w:highlight w:val="none"/>
                <w:lang w:val="en-US" w:eastAsia="zh-CN" w:bidi="ar"/>
              </w:rPr>
              <w:t>根据现场踏勘可知，项目</w:t>
            </w:r>
            <w:r>
              <w:rPr>
                <w:rFonts w:hint="eastAsia" w:ascii="Times New Roman" w:hAnsi="Times New Roman" w:eastAsia="宋体" w:cs="Times New Roman"/>
                <w:color w:val="auto"/>
                <w:kern w:val="2"/>
                <w:sz w:val="24"/>
                <w:szCs w:val="20"/>
                <w:highlight w:val="none"/>
                <w:lang w:val="en-US" w:eastAsia="zh-CN" w:bidi="ar"/>
              </w:rPr>
              <w:t>存在主要环保问题及整改要求如下</w:t>
            </w:r>
            <w:r>
              <w:rPr>
                <w:rFonts w:hint="default" w:ascii="Times New Roman" w:hAnsi="Times New Roman" w:eastAsia="宋体" w:cs="Times New Roman"/>
                <w:color w:val="auto"/>
                <w:kern w:val="2"/>
                <w:sz w:val="24"/>
                <w:szCs w:val="20"/>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color w:val="auto"/>
                <w:kern w:val="2"/>
                <w:sz w:val="24"/>
                <w:szCs w:val="20"/>
                <w:highlight w:val="none"/>
                <w:lang w:val="en-US" w:eastAsia="zh-CN" w:bidi="ar"/>
              </w:rPr>
            </w:pPr>
            <w:r>
              <w:rPr>
                <w:rFonts w:hint="eastAsia" w:ascii="Times New Roman" w:hAnsi="Times New Roman" w:eastAsia="宋体" w:cs="Times New Roman"/>
                <w:color w:val="auto"/>
                <w:kern w:val="2"/>
                <w:sz w:val="24"/>
                <w:szCs w:val="20"/>
                <w:highlight w:val="none"/>
                <w:lang w:val="en-US" w:eastAsia="zh-CN" w:bidi="ar"/>
              </w:rPr>
              <w:t>1、项目厂区物料堆放散乱无序。环评要求严格遵守“随用随领”的原则，不得积压。车间的成品、下脚料等要及时进行清理。完善各类标志标识，各个区域要严格区分。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rightChars="0" w:firstLine="480" w:firstLineChars="200"/>
              <w:jc w:val="both"/>
              <w:textAlignment w:val="auto"/>
              <w:rPr>
                <w:rFonts w:hint="eastAsia" w:ascii="Times New Roman" w:hAnsi="Times New Roman" w:eastAsia="宋体" w:cs="Times New Roman"/>
                <w:color w:val="auto"/>
                <w:kern w:val="2"/>
                <w:sz w:val="24"/>
                <w:szCs w:val="20"/>
                <w:highlight w:val="none"/>
                <w:lang w:val="en-US" w:eastAsia="zh-CN" w:bidi="ar"/>
              </w:rPr>
            </w:pPr>
            <w:r>
              <w:rPr>
                <w:rFonts w:hint="eastAsia" w:ascii="Times New Roman" w:hAnsi="Times New Roman" w:eastAsia="宋体" w:cs="Times New Roman"/>
                <w:color w:val="auto"/>
                <w:kern w:val="2"/>
                <w:sz w:val="24"/>
                <w:szCs w:val="20"/>
                <w:highlight w:val="none"/>
                <w:lang w:val="en-US" w:eastAsia="zh-CN" w:bidi="ar"/>
              </w:rPr>
              <w:t>2、根据建设单位资料，项目厂区西侧临时厕所仅在空压机厂内厕所改造期间使用，现空压机厂内厕所已改造完成投入使用。本项目厂内的临时厕所停止使用，但未拆除，环评要求尽快拆除本项目厂内临时厕所。</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rightChars="0" w:firstLine="480" w:firstLineChars="200"/>
              <w:jc w:val="both"/>
              <w:textAlignment w:val="auto"/>
              <w:rPr>
                <w:rFonts w:hint="eastAsia" w:ascii="Times New Roman" w:hAnsi="Times New Roman" w:eastAsia="宋体" w:cs="Times New Roman"/>
                <w:color w:val="auto"/>
                <w:kern w:val="2"/>
                <w:sz w:val="24"/>
                <w:szCs w:val="20"/>
                <w:highlight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rightChars="0" w:firstLine="480" w:firstLineChars="200"/>
              <w:jc w:val="both"/>
              <w:textAlignment w:val="auto"/>
              <w:rPr>
                <w:rFonts w:hint="eastAsia" w:ascii="Times New Roman" w:hAnsi="Times New Roman" w:eastAsia="宋体" w:cs="Times New Roman"/>
                <w:color w:val="auto"/>
                <w:kern w:val="2"/>
                <w:sz w:val="24"/>
                <w:szCs w:val="20"/>
                <w:highlight w:val="none"/>
                <w:lang w:val="en-US" w:eastAsia="zh-CN" w:bidi="ar"/>
              </w:rPr>
            </w:pPr>
          </w:p>
          <w:p>
            <w:pPr>
              <w:pStyle w:val="2"/>
              <w:keepNext w:val="0"/>
              <w:keepLines w:val="0"/>
              <w:suppressLineNumbers w:val="0"/>
              <w:spacing w:before="0" w:beforeAutospacing="0" w:after="0" w:afterAutospacing="0"/>
              <w:ind w:left="0" w:right="0"/>
              <w:rPr>
                <w:rFonts w:hint="eastAsia"/>
                <w:color w:val="auto"/>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rightChars="0" w:firstLine="480" w:firstLineChars="200"/>
              <w:jc w:val="both"/>
              <w:textAlignment w:val="auto"/>
              <w:rPr>
                <w:rFonts w:hint="eastAsia" w:ascii="Times New Roman" w:hAnsi="Times New Roman" w:eastAsia="宋体" w:cs="Times New Roman"/>
                <w:color w:val="auto"/>
                <w:kern w:val="2"/>
                <w:sz w:val="24"/>
                <w:szCs w:val="20"/>
                <w:highlight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rightChars="0"/>
              <w:jc w:val="both"/>
              <w:textAlignment w:val="auto"/>
              <w:rPr>
                <w:rFonts w:hint="default" w:ascii="Times New Roman" w:hAnsi="Times New Roman" w:cs="Times New Roman"/>
                <w:color w:val="auto"/>
                <w:lang w:val="en-US"/>
              </w:rPr>
            </w:pPr>
          </w:p>
        </w:tc>
      </w:tr>
    </w:tbl>
    <w:p>
      <w:pPr>
        <w:spacing w:line="360" w:lineRule="auto"/>
        <w:rPr>
          <w:rFonts w:hint="default" w:ascii="Times New Roman" w:hAnsi="Times New Roman" w:eastAsia="宋体" w:cs="Times New Roman"/>
          <w:color w:val="auto"/>
          <w:kern w:val="2"/>
          <w:sz w:val="28"/>
          <w:szCs w:val="24"/>
          <w:lang w:val="en-US" w:eastAsia="zh-CN" w:bidi="ar"/>
        </w:rPr>
        <w:sectPr>
          <w:footerReference r:id="rId3" w:type="default"/>
          <w:pgSz w:w="11906" w:h="16838"/>
          <w:pgMar w:top="1440" w:right="1440" w:bottom="1440" w:left="144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keepNext w:val="0"/>
        <w:keepLines w:val="0"/>
        <w:widowControl w:val="0"/>
        <w:suppressLineNumbers w:val="0"/>
        <w:spacing w:before="0" w:beforeAutospacing="0" w:after="0" w:afterAutospacing="0" w:line="520" w:lineRule="exact"/>
        <w:ind w:left="0" w:right="0"/>
        <w:jc w:val="both"/>
        <w:outlineLvl w:val="0"/>
        <w:rPr>
          <w:rFonts w:hint="default" w:ascii="Times New Roman" w:hAnsi="Times New Roman" w:eastAsia="黑体" w:cs="Times New Roman"/>
          <w:b/>
          <w:bCs w:val="0"/>
          <w:color w:val="auto"/>
          <w:sz w:val="28"/>
          <w:szCs w:val="28"/>
          <w:lang w:val="en-US"/>
        </w:rPr>
      </w:pPr>
      <w:r>
        <w:rPr>
          <w:rFonts w:hint="default" w:ascii="Times New Roman" w:hAnsi="Times New Roman" w:eastAsia="黑体" w:cs="Times New Roman"/>
          <w:b/>
          <w:bCs w:val="0"/>
          <w:color w:val="auto"/>
          <w:kern w:val="2"/>
          <w:sz w:val="28"/>
          <w:szCs w:val="28"/>
          <w:lang w:val="en-US" w:eastAsia="zh-CN" w:bidi="ar"/>
        </w:rPr>
        <w:t>建设项目所在地自然环境简况</w:t>
      </w:r>
    </w:p>
    <w:tbl>
      <w:tblPr>
        <w:tblStyle w:val="30"/>
        <w:tblW w:w="894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8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c>
          <w:tcPr>
            <w:tcW w:w="8946" w:type="dxa"/>
            <w:tcBorders>
              <w:top w:val="single" w:color="auto" w:sz="12" w:space="0"/>
              <w:left w:val="single" w:color="auto" w:sz="12" w:space="0"/>
              <w:bottom w:val="single" w:color="auto" w:sz="6" w:space="0"/>
              <w:right w:val="single" w:color="auto" w:sz="12"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right="0"/>
              <w:jc w:val="both"/>
              <w:textAlignment w:val="auto"/>
              <w:rPr>
                <w:rFonts w:hint="default" w:ascii="Times New Roman" w:hAnsi="Times New Roman" w:cs="Times New Roman"/>
                <w:b/>
                <w:bCs w:val="0"/>
                <w:color w:val="auto"/>
                <w:sz w:val="24"/>
                <w:szCs w:val="24"/>
                <w:lang w:val="en-US"/>
              </w:rPr>
            </w:pPr>
            <w:r>
              <w:rPr>
                <w:rFonts w:hint="default" w:ascii="Times New Roman" w:hAnsi="Times New Roman" w:eastAsia="宋体" w:cs="Times New Roman"/>
                <w:b/>
                <w:bCs w:val="0"/>
                <w:color w:val="auto"/>
                <w:kern w:val="2"/>
                <w:sz w:val="24"/>
                <w:szCs w:val="24"/>
                <w:lang w:val="en-US" w:eastAsia="zh-CN" w:bidi="ar"/>
              </w:rPr>
              <w:t>自然环境简况(地形、地貌、地质、气候、气象、水文、植被、生物多样性等)：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2" w:firstLineChars="200"/>
              <w:jc w:val="both"/>
              <w:textAlignment w:val="auto"/>
              <w:rPr>
                <w:rFonts w:hint="default" w:ascii="Times New Roman" w:hAnsi="Times New Roman" w:cs="Times New Roman"/>
                <w:b/>
                <w:bCs w:val="0"/>
                <w:color w:val="auto"/>
                <w:kern w:val="0"/>
                <w:sz w:val="24"/>
                <w:szCs w:val="24"/>
                <w:lang w:val="en-US"/>
              </w:rPr>
            </w:pPr>
            <w:r>
              <w:rPr>
                <w:rFonts w:hint="default" w:ascii="Times New Roman" w:hAnsi="Times New Roman" w:eastAsia="宋体" w:cs="Times New Roman"/>
                <w:b/>
                <w:bCs w:val="0"/>
                <w:color w:val="auto"/>
                <w:kern w:val="0"/>
                <w:sz w:val="24"/>
                <w:szCs w:val="24"/>
                <w:lang w:val="en-US" w:eastAsia="zh-CN" w:bidi="ar"/>
              </w:rPr>
              <w:t>一、地理位置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auto"/>
              <w:rPr>
                <w:rFonts w:hint="default"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kern w:val="0"/>
                <w:sz w:val="24"/>
                <w:szCs w:val="24"/>
                <w:highlight w:val="none"/>
                <w:lang w:val="en-US" w:eastAsia="zh-CN"/>
              </w:rPr>
              <w:t>1</w:t>
            </w:r>
            <w:r>
              <w:rPr>
                <w:rFonts w:hint="default" w:ascii="Times New Roman" w:hAnsi="Times New Roman" w:eastAsia="宋体" w:cs="Times New Roman"/>
                <w:b/>
                <w:color w:val="auto"/>
                <w:kern w:val="0"/>
                <w:sz w:val="24"/>
                <w:szCs w:val="24"/>
                <w:highlight w:val="none"/>
              </w:rPr>
              <w:t>、地理位置</w:t>
            </w:r>
          </w:p>
          <w:p>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秦汉新城位于西</w:t>
            </w:r>
            <w:r>
              <w:rPr>
                <w:rFonts w:hint="default" w:ascii="Times New Roman" w:hAnsi="Times New Roman" w:cs="Times New Roman"/>
                <w:bCs/>
                <w:color w:val="auto"/>
                <w:sz w:val="24"/>
                <w:highlight w:val="none"/>
                <w:lang w:eastAsia="zh-CN"/>
              </w:rPr>
              <w:t>咸</w:t>
            </w:r>
            <w:r>
              <w:rPr>
                <w:rFonts w:hint="default" w:ascii="Times New Roman" w:hAnsi="Times New Roman" w:cs="Times New Roman"/>
                <w:bCs/>
                <w:color w:val="auto"/>
                <w:sz w:val="24"/>
                <w:highlight w:val="none"/>
              </w:rPr>
              <w:t>新区的几何中心，是</w:t>
            </w:r>
            <w:r>
              <w:rPr>
                <w:rFonts w:hint="default" w:ascii="Times New Roman" w:hAnsi="Times New Roman" w:cs="Times New Roman"/>
                <w:bCs/>
                <w:color w:val="auto"/>
                <w:sz w:val="24"/>
                <w:highlight w:val="none"/>
                <w:lang w:eastAsia="zh-CN"/>
              </w:rPr>
              <w:t>西咸</w:t>
            </w:r>
            <w:r>
              <w:rPr>
                <w:rFonts w:hint="default" w:ascii="Times New Roman" w:hAnsi="Times New Roman" w:cs="Times New Roman"/>
                <w:bCs/>
                <w:color w:val="auto"/>
                <w:sz w:val="24"/>
                <w:highlight w:val="none"/>
              </w:rPr>
              <w:t>新区五大功能组团的核心区域，是面积最大的文化新城，位于西安、</w:t>
            </w:r>
            <w:r>
              <w:rPr>
                <w:rFonts w:hint="default" w:ascii="Times New Roman" w:hAnsi="Times New Roman" w:cs="Times New Roman"/>
                <w:bCs/>
                <w:color w:val="auto"/>
                <w:sz w:val="24"/>
                <w:highlight w:val="none"/>
                <w:lang w:eastAsia="zh-CN"/>
              </w:rPr>
              <w:t>咸阳</w:t>
            </w:r>
            <w:r>
              <w:rPr>
                <w:rFonts w:hint="default" w:ascii="Times New Roman" w:hAnsi="Times New Roman" w:cs="Times New Roman"/>
                <w:bCs/>
                <w:color w:val="auto"/>
                <w:sz w:val="24"/>
                <w:highlight w:val="none"/>
              </w:rPr>
              <w:t>两市主城区以北，规划范围包括渭城区的正阳、窑店、渭城、周陵镇福银高速以南的区域，秦都区的双照镇，兴平市</w:t>
            </w:r>
            <w:r>
              <w:rPr>
                <w:rFonts w:hint="default" w:ascii="Times New Roman" w:hAnsi="Times New Roman" w:cs="Times New Roman"/>
                <w:bCs/>
                <w:color w:val="auto"/>
                <w:sz w:val="24"/>
                <w:highlight w:val="none"/>
                <w:lang w:eastAsia="zh-CN"/>
              </w:rPr>
              <w:t>茂陵</w:t>
            </w:r>
            <w:r>
              <w:rPr>
                <w:rFonts w:hint="default" w:ascii="Times New Roman" w:hAnsi="Times New Roman" w:cs="Times New Roman"/>
                <w:bCs/>
                <w:color w:val="auto"/>
                <w:sz w:val="24"/>
                <w:highlight w:val="none"/>
              </w:rPr>
              <w:t>的周边区域，泾阳县的高庄镇（部分），总面积291平方公里，其中建设用地50平方公里，遗址保护区面积104平方公里。</w:t>
            </w:r>
          </w:p>
          <w:p>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default" w:ascii="Times New Roman" w:hAnsi="Times New Roman" w:cs="Times New Roman"/>
                <w:bCs/>
                <w:color w:val="auto"/>
                <w:sz w:val="24"/>
                <w:highlight w:val="none"/>
                <w:lang w:eastAsia="zh-CN"/>
              </w:rPr>
            </w:pPr>
            <w:r>
              <w:rPr>
                <w:rFonts w:hint="default" w:ascii="Times New Roman" w:hAnsi="Times New Roman" w:cs="Times New Roman"/>
                <w:bCs/>
                <w:color w:val="auto"/>
                <w:sz w:val="24"/>
                <w:highlight w:val="none"/>
              </w:rPr>
              <w:t>本项目建设地点位于</w:t>
            </w:r>
            <w:r>
              <w:rPr>
                <w:rFonts w:hint="eastAsia" w:ascii="Times New Roman" w:hAnsi="Times New Roman" w:cs="Times New Roman"/>
                <w:color w:val="auto"/>
                <w:sz w:val="24"/>
                <w:highlight w:val="none"/>
                <w:lang w:eastAsia="zh-CN"/>
              </w:rPr>
              <w:t>陕西省西咸新区秦汉新城周陵街办苏家寨什字（空压机厂院内）</w:t>
            </w:r>
            <w:r>
              <w:rPr>
                <w:rFonts w:hint="default" w:ascii="Times New Roman" w:hAnsi="Times New Roman" w:cs="Times New Roman"/>
                <w:bCs/>
                <w:color w:val="auto"/>
                <w:sz w:val="24"/>
                <w:highlight w:val="none"/>
              </w:rPr>
              <w:t>，项目地理位置见附图</w:t>
            </w:r>
            <w:r>
              <w:rPr>
                <w:rFonts w:hint="eastAsia" w:ascii="Times New Roman" w:hAnsi="Times New Roman" w:cs="Times New Roman"/>
                <w:bCs/>
                <w:color w:val="auto"/>
                <w:sz w:val="24"/>
                <w:highlight w:val="none"/>
                <w:lang w:val="en-US" w:eastAsia="zh-CN"/>
              </w:rPr>
              <w:t>1</w:t>
            </w:r>
            <w:r>
              <w:rPr>
                <w:rFonts w:hint="default" w:ascii="Times New Roman" w:hAnsi="Times New Roman" w:cs="Times New Roman"/>
                <w:bCs/>
                <w:color w:val="auto"/>
                <w:sz w:val="24"/>
                <w:highlight w:val="none"/>
                <w:lang w:eastAsia="zh-CN"/>
              </w:rPr>
              <w:t>。</w:t>
            </w:r>
          </w:p>
          <w:p>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2" w:firstLineChars="200"/>
              <w:textAlignment w:val="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2、地形、地貌</w:t>
            </w:r>
          </w:p>
          <w:p>
            <w:pPr>
              <w:pStyle w:val="10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textAlignment w:val="auto"/>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秦汉新城位于渭河地堑北缘中段</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岐山至富平断裂带两侧。地势西北高、东南低。东西长约20km，南北宽约15km，项日位于秦汉新城西部，标高在410m</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490m之间。秦汉新城地貌类型由北向南划分为三类：北部为泾河冲积平原，中部黄土台塬，南部为渭河冲积平原。中部黄土台塬大致以宝鸡峡高干果以及渭城区与泾阳县分界的台塬为界，根据地形高差又可分为一级台塬地和二级台塬地。区内地势中部高，南北两侧低，由南、北两侧向中部呈阶梯状倾斜</w:t>
            </w:r>
            <w:r>
              <w:rPr>
                <w:rFonts w:hint="default" w:ascii="Times New Roman" w:hAnsi="Times New Roman" w:cs="Times New Roman"/>
                <w:color w:val="auto"/>
                <w:highlight w:val="none"/>
                <w:lang w:eastAsia="zh-CN"/>
              </w:rPr>
              <w:t>。</w:t>
            </w:r>
          </w:p>
          <w:p>
            <w:pPr>
              <w:pStyle w:val="10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本项</w:t>
            </w:r>
            <w:r>
              <w:rPr>
                <w:rFonts w:hint="default" w:ascii="Times New Roman" w:hAnsi="Times New Roman" w:cs="Times New Roman"/>
                <w:color w:val="auto"/>
                <w:highlight w:val="none"/>
                <w:lang w:eastAsia="zh-CN"/>
              </w:rPr>
              <w:t>目</w:t>
            </w:r>
            <w:r>
              <w:rPr>
                <w:rFonts w:hint="default" w:ascii="Times New Roman" w:hAnsi="Times New Roman" w:cs="Times New Roman"/>
                <w:color w:val="auto"/>
                <w:highlight w:val="none"/>
              </w:rPr>
              <w:t>所在区域为城市建成区，总体地势开平坦，起伏和缓，地形、地貌</w:t>
            </w:r>
            <w:r>
              <w:rPr>
                <w:rFonts w:hint="default" w:ascii="Times New Roman" w:hAnsi="Times New Roman" w:cs="Times New Roman"/>
                <w:color w:val="auto"/>
                <w:highlight w:val="none"/>
                <w:lang w:eastAsia="zh-CN"/>
              </w:rPr>
              <w:t>条件良好。</w:t>
            </w:r>
          </w:p>
          <w:p>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482" w:right="0"/>
              <w:textAlignment w:val="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3、地质构造及地震</w:t>
            </w:r>
          </w:p>
          <w:p>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奏汉新城地层区划属陕甘宁盆地汾渭分区，地层主要为古生代地层和新生代第四系地层，秦汉新城位于关中地堑北缘，地质构造受祁吕贺“山”字构造、新华夏构造及秦岭构造影响，形成出露的构造形迹，有东西向的断裂结构及东北走向的褶皱和断层，隐伏的构遣有泾河断裂、扶风-礼泉断裂及永乐-零口断层等。</w:t>
            </w:r>
          </w:p>
          <w:p>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根据《中国地震动参数区划图》的划分，该区地震动峰值加速值为0.20g，地震反应谱特征周期为0.4s，地震基本烈度为8度。</w:t>
            </w:r>
          </w:p>
          <w:p>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2" w:firstLineChars="200"/>
              <w:textAlignment w:val="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4、气候气象</w:t>
            </w:r>
          </w:p>
          <w:p>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rPr>
              <w:t>秦汉新城地处内陆中纬度地带，属暖温带大陆季风气候，四季分明，雨热同季。年平均气温9</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0℃～13</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2℃，最热月（7月）平均气温21</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2～26</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5℃，最冷月（1月）气温</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0</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5～</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0</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9℃，极端最高气温42℃，极端最低气温</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19</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7℃；湿度南高北低；全年太阳辐射4</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61×109～4</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99×109</w:t>
            </w:r>
            <w:r>
              <w:rPr>
                <w:rFonts w:hint="default" w:ascii="Times New Roman" w:hAnsi="Times New Roman" w:cs="Times New Roman"/>
                <w:color w:val="auto"/>
                <w:sz w:val="24"/>
                <w:highlight w:val="none"/>
                <w:lang w:val="en-US" w:eastAsia="zh-CN"/>
              </w:rPr>
              <w:t>J/</w:t>
            </w:r>
            <w:r>
              <w:rPr>
                <w:rFonts w:hint="default" w:ascii="Times New Roman" w:hAnsi="Times New Roman" w:cs="Times New Roman"/>
                <w:color w:val="auto"/>
                <w:sz w:val="24"/>
                <w:highlight w:val="none"/>
              </w:rPr>
              <w:t>m2，年累积光照时数2017</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2</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2346</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9h，6、7、8三个月的日照时数约占全年32％：；多年平均降雨量577mm，主要集中在7～9月，占总量的50～60％；受季风环境影响，冬季多北风和西北风，夏季多南风和东南风，市区全年的主导风向为东北风，频率16</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2％，次主导风向为东北东，频率14</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4％，静风频率23％，年平均风速1</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9m</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s</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全年无霜期208天</w:t>
            </w:r>
            <w:r>
              <w:rPr>
                <w:rFonts w:hint="default" w:ascii="Times New Roman" w:hAnsi="Times New Roman" w:cs="Times New Roman"/>
                <w:color w:val="auto"/>
                <w:sz w:val="24"/>
                <w:highlight w:val="none"/>
                <w:lang w:eastAsia="zh-CN"/>
              </w:rPr>
              <w:t>。</w:t>
            </w:r>
          </w:p>
          <w:p>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该区域没有特别恶劣的气象条件，适宜本项目的建设和以后的使用管理。</w:t>
            </w:r>
          </w:p>
          <w:p>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2" w:firstLineChars="200"/>
              <w:textAlignment w:val="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5、地表水</w:t>
            </w:r>
          </w:p>
          <w:p>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秦汉新城境内有泾河、渭河条过境河流，均属渭河水系。</w:t>
            </w:r>
          </w:p>
          <w:p>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rPr>
              <w:t>渭河为本区最大的地表水系。为黄河的一级支流，发源于甘肃渭源县，经甘肃陇西、天水流入陕西省，穿越宝鸡、成阳、西安及渭南部分县（市）后在潼关县注入黄河，全长818km，流域面积46827km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lang w:eastAsia="zh-CN"/>
              </w:rPr>
              <w:t>。</w:t>
            </w:r>
          </w:p>
          <w:p>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渭河自西向东沿泾渭新区南缘流过，境内长度约10km。水量季节性变化大，最大流量6220m</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s，最小流量3</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4m</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s，平均流量173m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s。百年一遇洪水流量9920m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s，相应水位386</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5m（铁路桥处）；河床宽浅，平水期水深3</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0m，河床比降约1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，河流南岸有沣河等支流汇入。</w:t>
            </w:r>
          </w:p>
          <w:p>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距离本项目最近为南侧</w:t>
            </w:r>
            <w:r>
              <w:rPr>
                <w:rFonts w:hint="eastAsia" w:ascii="Times New Roman" w:hAnsi="Times New Roman" w:cs="Times New Roman"/>
                <w:color w:val="auto"/>
                <w:sz w:val="24"/>
                <w:highlight w:val="none"/>
                <w:lang w:val="en-US" w:eastAsia="zh-CN"/>
              </w:rPr>
              <w:t>4.6</w:t>
            </w:r>
            <w:r>
              <w:rPr>
                <w:rFonts w:hint="default" w:ascii="Times New Roman" w:hAnsi="Times New Roman" w:cs="Times New Roman"/>
                <w:color w:val="auto"/>
                <w:sz w:val="24"/>
                <w:highlight w:val="none"/>
              </w:rPr>
              <w:t>km处渭河。</w:t>
            </w:r>
          </w:p>
          <w:p>
            <w:pPr>
              <w:keepNext/>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2" w:firstLineChars="200"/>
              <w:textAlignment w:val="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项目区土壤</w:t>
            </w:r>
          </w:p>
          <w:p>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default" w:ascii="Times New Roman" w:hAnsi="Times New Roman" w:cs="Times New Roman"/>
                <w:color w:val="auto"/>
                <w:sz w:val="24"/>
                <w:highlight w:val="none"/>
                <w:lang w:val="en-GB" w:eastAsia="zh-CN"/>
              </w:rPr>
            </w:pPr>
            <w:r>
              <w:rPr>
                <w:rFonts w:hint="default" w:ascii="Times New Roman" w:hAnsi="Times New Roman" w:cs="Times New Roman"/>
                <w:color w:val="auto"/>
                <w:sz w:val="24"/>
                <w:highlight w:val="none"/>
                <w:lang w:val="en-GB" w:eastAsia="zh-CN"/>
              </w:rPr>
              <w:t>项目区域地层主要由第四系人工填土、残疾黑垆土、冲击黄土状土、粉质粘土、细砂、中粗砂等构成，自上而下分述如下：</w:t>
            </w:r>
          </w:p>
          <w:p>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default" w:ascii="Times New Roman" w:hAnsi="Times New Roman" w:cs="Times New Roman"/>
                <w:color w:val="auto"/>
                <w:sz w:val="24"/>
                <w:highlight w:val="none"/>
                <w:lang w:val="en-GB" w:eastAsia="zh-CN"/>
              </w:rPr>
            </w:pPr>
            <w:r>
              <w:rPr>
                <w:rFonts w:hint="default" w:ascii="Times New Roman" w:hAnsi="Times New Roman" w:cs="Times New Roman"/>
                <w:color w:val="auto"/>
                <w:sz w:val="24"/>
                <w:highlight w:val="none"/>
                <w:lang w:val="en-GB" w:eastAsia="zh-CN"/>
              </w:rPr>
              <w:t>（1）耕土①-1Q4pd：褐黄色，以粘性土为主，结构松散，土质不均。该层分布较普遍，一般层后为0.40~0.70m，层底标高369.60~374.77m。</w:t>
            </w:r>
          </w:p>
          <w:p>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default" w:ascii="Times New Roman" w:hAnsi="Times New Roman" w:cs="Times New Roman"/>
                <w:color w:val="auto"/>
                <w:sz w:val="24"/>
                <w:highlight w:val="none"/>
                <w:lang w:val="en-GB" w:eastAsia="zh-CN"/>
              </w:rPr>
            </w:pPr>
            <w:r>
              <w:rPr>
                <w:rFonts w:hint="default" w:ascii="Times New Roman" w:hAnsi="Times New Roman" w:cs="Times New Roman"/>
                <w:color w:val="auto"/>
                <w:sz w:val="24"/>
                <w:highlight w:val="none"/>
                <w:lang w:val="en-GB" w:eastAsia="zh-CN"/>
              </w:rPr>
              <w:t>杂填土①-2Q4ml：杂色，以碎砖块、混凝土块等建筑垃圾为主，土质不均，场地拟建23、28、41号楼场地，厚度变化较大，一般厚度0.50~2.80m，层底标高371.04~373.67m。</w:t>
            </w:r>
          </w:p>
          <w:p>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default" w:ascii="Times New Roman" w:hAnsi="Times New Roman" w:cs="Times New Roman"/>
                <w:color w:val="auto"/>
                <w:sz w:val="24"/>
                <w:highlight w:val="none"/>
                <w:lang w:val="en-GB" w:eastAsia="zh-CN"/>
              </w:rPr>
            </w:pPr>
            <w:r>
              <w:rPr>
                <w:rFonts w:hint="default" w:ascii="Times New Roman" w:hAnsi="Times New Roman" w:cs="Times New Roman"/>
                <w:color w:val="auto"/>
                <w:sz w:val="24"/>
                <w:highlight w:val="none"/>
                <w:lang w:val="en-GB" w:eastAsia="zh-CN"/>
              </w:rPr>
              <w:t>（2）黑垆土②Q4lel：褐色，坚硬。具大孔、虫孔，具团粒结构，含较多钙质薄膜及少量钙质结核。分布连续，厚度0.70~1.50m，底层埋深1.20~3.10m，层底标高371.89~373.87m。</w:t>
            </w:r>
          </w:p>
          <w:p>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default" w:ascii="Times New Roman" w:hAnsi="Times New Roman" w:cs="Times New Roman"/>
                <w:color w:val="auto"/>
                <w:sz w:val="24"/>
                <w:highlight w:val="none"/>
                <w:lang w:val="en-GB" w:eastAsia="zh-CN"/>
              </w:rPr>
            </w:pPr>
            <w:r>
              <w:rPr>
                <w:rFonts w:hint="default" w:ascii="Times New Roman" w:hAnsi="Times New Roman" w:cs="Times New Roman"/>
                <w:color w:val="auto"/>
                <w:sz w:val="24"/>
                <w:highlight w:val="none"/>
                <w:lang w:val="en-GB" w:eastAsia="zh-CN"/>
              </w:rPr>
              <w:t>（3）黄土状土③Q4lal：褐黄、黄褐色，硬塑。具大孔、虫孔，含铁锰质氧化物、蜗牛壳、云母片。层位稳定，分布连续，层厚0.40~3.20m，层底埋深1.00~4.50m，层底标高368.90~372.76m。</w:t>
            </w:r>
          </w:p>
          <w:p>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default" w:ascii="Times New Roman" w:hAnsi="Times New Roman" w:cs="Times New Roman"/>
                <w:color w:val="auto"/>
                <w:sz w:val="24"/>
                <w:highlight w:val="none"/>
                <w:lang w:val="en-GB" w:eastAsia="zh-CN"/>
              </w:rPr>
            </w:pPr>
            <w:r>
              <w:rPr>
                <w:rFonts w:hint="default" w:ascii="Times New Roman" w:hAnsi="Times New Roman" w:cs="Times New Roman"/>
                <w:color w:val="auto"/>
                <w:sz w:val="24"/>
                <w:highlight w:val="none"/>
                <w:lang w:val="en-GB" w:eastAsia="zh-CN"/>
              </w:rPr>
              <w:t>（4）黄土状土④Q4lal：褐黄、黄褐色，可塑。具大孔、虫孔，含铁锰质氧化物、蜗牛壳、云母片。层位稳定，分布连续，层厚3.20~7.00m，层底埋深4.90~9.70m，层底标高365.03~367.39m。</w:t>
            </w:r>
          </w:p>
          <w:p>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default" w:ascii="Times New Roman" w:hAnsi="Times New Roman" w:cs="Times New Roman"/>
                <w:color w:val="auto"/>
                <w:sz w:val="24"/>
                <w:highlight w:val="none"/>
                <w:lang w:val="en-GB" w:eastAsia="zh-CN"/>
              </w:rPr>
            </w:pPr>
            <w:r>
              <w:rPr>
                <w:rFonts w:hint="default" w:ascii="Times New Roman" w:hAnsi="Times New Roman" w:cs="Times New Roman"/>
                <w:color w:val="auto"/>
                <w:sz w:val="24"/>
                <w:highlight w:val="none"/>
                <w:lang w:val="en-GB" w:eastAsia="zh-CN"/>
              </w:rPr>
              <w:t>（5）粉质粘土⑤Q4lal：灰~深灰色，可塑~硬塑。含铁锰氧化物、零星钙质结核、蜗牛壳及云母片，局部相变为粉土。层位稳定，分布连续。层厚0.90~4.00m，层底埋深6.30~11.80m，层底标高362.20~365.70m。</w:t>
            </w:r>
          </w:p>
          <w:p>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default" w:ascii="Times New Roman" w:hAnsi="Times New Roman" w:cs="Times New Roman"/>
                <w:color w:val="auto"/>
                <w:sz w:val="24"/>
                <w:highlight w:val="none"/>
                <w:lang w:val="en-GB" w:eastAsia="zh-CN"/>
              </w:rPr>
            </w:pPr>
            <w:r>
              <w:rPr>
                <w:rFonts w:hint="default" w:ascii="Times New Roman" w:hAnsi="Times New Roman" w:cs="Times New Roman"/>
                <w:color w:val="auto"/>
                <w:sz w:val="24"/>
                <w:highlight w:val="none"/>
                <w:lang w:val="en-GB" w:eastAsia="zh-CN"/>
              </w:rPr>
              <w:t>（6）细砂⑥Q4lal：黄灰~灰色，湿~饱和，中密~密实。矿物成分以长石、石英石为主，暗色矿物次之，可见云母片，含少量粘性土，局部相变为粉砂。场地内多有分布，层厚0.70~4.70m，层底埋深9.50~13.70m，层底标高362.62~361.35m。</w:t>
            </w:r>
          </w:p>
          <w:p>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default" w:ascii="Times New Roman" w:hAnsi="Times New Roman" w:cs="Times New Roman"/>
                <w:color w:val="auto"/>
                <w:sz w:val="24"/>
                <w:highlight w:val="none"/>
                <w:lang w:val="en-GB" w:eastAsia="zh-CN"/>
              </w:rPr>
            </w:pPr>
            <w:r>
              <w:rPr>
                <w:rFonts w:hint="default" w:ascii="Times New Roman" w:hAnsi="Times New Roman" w:cs="Times New Roman"/>
                <w:color w:val="auto"/>
                <w:sz w:val="24"/>
                <w:highlight w:val="none"/>
                <w:lang w:val="en-GB" w:eastAsia="zh-CN"/>
              </w:rPr>
              <w:t>（7）中粗砂⑦Q4lal：黄灰~灰色，饱和，密实。矿物成分以长石、石英、云母片为主，暗色矿物次之，可见云母片，含零星砾石。分布连续，在勘察深度25.00m未予穿透，最大揭露厚度14.00m。</w:t>
            </w:r>
          </w:p>
          <w:p>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GB" w:eastAsia="zh-CN"/>
              </w:rPr>
              <w:t>该层中下部揭露有粉质粘土透镜体⑦-1Q4lal：灰色，可塑~软塑。含铁锰氧化物、零星钙质结核、蜗牛壳及云母片，一般厚度1.10~2.90m</w:t>
            </w:r>
            <w:r>
              <w:rPr>
                <w:rFonts w:hint="default" w:ascii="Times New Roman" w:hAnsi="Times New Roman" w:cs="Times New Roman"/>
                <w:color w:val="auto"/>
                <w:sz w:val="24"/>
                <w:highlight w:val="none"/>
                <w:lang w:eastAsia="zh-CN"/>
              </w:rPr>
              <w:t>。</w:t>
            </w:r>
          </w:p>
          <w:p>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2" w:firstLineChars="200"/>
              <w:textAlignment w:val="auto"/>
              <w:rPr>
                <w:rFonts w:hint="eastAsia"/>
                <w:color w:val="auto"/>
                <w:lang w:val="en-US" w:eastAsia="zh-CN"/>
              </w:rPr>
            </w:pPr>
            <w:r>
              <w:rPr>
                <w:rFonts w:hint="default" w:ascii="Times New Roman" w:hAnsi="Times New Roman" w:cs="Times New Roman"/>
                <w:b/>
                <w:bCs/>
                <w:color w:val="auto"/>
                <w:sz w:val="24"/>
                <w:highlight w:val="none"/>
              </w:rPr>
              <w:t>7、</w:t>
            </w:r>
            <w:r>
              <w:rPr>
                <w:rFonts w:hint="eastAsia" w:ascii="Times New Roman" w:hAnsi="Times New Roman" w:cs="Times New Roman"/>
                <w:b/>
                <w:bCs/>
                <w:color w:val="auto"/>
                <w:sz w:val="24"/>
                <w:highlight w:val="none"/>
                <w:lang w:eastAsia="zh-CN"/>
              </w:rPr>
              <w:t>动植物</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right="0" w:firstLine="540" w:firstLineChars="225"/>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cs="Times New Roman"/>
                <w:color w:val="auto"/>
                <w:sz w:val="24"/>
                <w:highlight w:val="none"/>
              </w:rPr>
              <w:t>项目所在区域内植被均为栽培植被与绿化树木，呈现城镇农村生态系统特点，仅有零星的小片人工园林及路旁、田间地头树木，树种有泡桐、梧桐、杨树、柳树、刺槐等。属非生态敏感区。野生动物类有野兔、田鼠、麻雀、鸽子和淡水鱼类，畜禽主要有牛、马、骡、猪等。评价区内人类活动集中，无野生动物</w:t>
            </w:r>
            <w:r>
              <w:rPr>
                <w:rFonts w:hint="default" w:ascii="Times New Roman" w:hAnsi="Times New Roman" w:eastAsia="宋体" w:cs="Times New Roman"/>
                <w:color w:val="auto"/>
                <w:kern w:val="0"/>
                <w:sz w:val="24"/>
                <w:szCs w:val="24"/>
                <w:lang w:val="en-US" w:eastAsia="zh-CN" w:bidi="ar"/>
              </w:rPr>
              <w:t>。</w:t>
            </w:r>
          </w:p>
          <w:p>
            <w:pPr>
              <w:pStyle w:val="15"/>
              <w:keepNext w:val="0"/>
              <w:keepLines w:val="0"/>
              <w:suppressLineNumbers w:val="0"/>
              <w:spacing w:before="0" w:beforeAutospacing="0"/>
              <w:ind w:right="0"/>
              <w:rPr>
                <w:rFonts w:hint="default" w:ascii="Times New Roman" w:hAnsi="Times New Roman" w:eastAsia="宋体" w:cs="Times New Roman"/>
                <w:color w:val="auto"/>
                <w:kern w:val="0"/>
                <w:sz w:val="24"/>
                <w:szCs w:val="24"/>
                <w:lang w:val="en-US" w:eastAsia="zh-CN" w:bidi="ar"/>
              </w:rPr>
            </w:pPr>
          </w:p>
          <w:p>
            <w:pPr>
              <w:pStyle w:val="15"/>
              <w:keepNext w:val="0"/>
              <w:keepLines w:val="0"/>
              <w:suppressLineNumbers w:val="0"/>
              <w:spacing w:before="0" w:beforeAutospacing="0"/>
              <w:ind w:right="0"/>
              <w:rPr>
                <w:rFonts w:hint="default" w:ascii="Times New Roman" w:hAnsi="Times New Roman" w:eastAsia="宋体" w:cs="Times New Roman"/>
                <w:color w:val="auto"/>
                <w:kern w:val="0"/>
                <w:sz w:val="24"/>
                <w:szCs w:val="24"/>
                <w:lang w:val="en-US" w:eastAsia="zh-CN" w:bidi="ar"/>
              </w:rPr>
            </w:pPr>
          </w:p>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0"/>
                <w:sz w:val="24"/>
                <w:szCs w:val="24"/>
                <w:lang w:val="en-US" w:eastAsia="zh-CN" w:bidi="ar"/>
              </w:rPr>
            </w:pPr>
          </w:p>
          <w:p>
            <w:pPr>
              <w:pStyle w:val="4"/>
              <w:rPr>
                <w:rFonts w:hint="default" w:ascii="Times New Roman" w:hAnsi="Times New Roman" w:eastAsia="宋体" w:cs="Times New Roman"/>
                <w:color w:val="auto"/>
                <w:kern w:val="0"/>
                <w:sz w:val="24"/>
                <w:szCs w:val="24"/>
                <w:lang w:val="en-US" w:eastAsia="zh-CN" w:bidi="ar"/>
              </w:rPr>
            </w:pPr>
          </w:p>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0"/>
                <w:sz w:val="24"/>
                <w:szCs w:val="24"/>
                <w:lang w:val="en-US" w:eastAsia="zh-CN" w:bidi="ar"/>
              </w:rPr>
            </w:pPr>
          </w:p>
          <w:p>
            <w:pPr>
              <w:pStyle w:val="4"/>
              <w:rPr>
                <w:rFonts w:hint="default" w:ascii="Times New Roman" w:hAnsi="Times New Roman" w:eastAsia="宋体" w:cs="Times New Roman"/>
                <w:color w:val="auto"/>
                <w:kern w:val="0"/>
                <w:sz w:val="24"/>
                <w:szCs w:val="24"/>
                <w:lang w:val="en-US" w:eastAsia="zh-CN" w:bidi="ar"/>
              </w:rPr>
            </w:pPr>
          </w:p>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0"/>
                <w:sz w:val="24"/>
                <w:szCs w:val="24"/>
                <w:lang w:val="en-US" w:eastAsia="zh-CN" w:bidi="ar"/>
              </w:rPr>
            </w:pPr>
          </w:p>
          <w:p>
            <w:pPr>
              <w:pStyle w:val="4"/>
              <w:rPr>
                <w:rFonts w:hint="default" w:ascii="Times New Roman" w:hAnsi="Times New Roman" w:eastAsia="宋体" w:cs="Times New Roman"/>
                <w:color w:val="auto"/>
                <w:kern w:val="0"/>
                <w:sz w:val="24"/>
                <w:szCs w:val="24"/>
                <w:lang w:val="en-US" w:eastAsia="zh-CN" w:bidi="ar"/>
              </w:rPr>
            </w:pPr>
          </w:p>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0"/>
                <w:sz w:val="24"/>
                <w:szCs w:val="24"/>
                <w:lang w:val="en-US" w:eastAsia="zh-CN" w:bidi="ar"/>
              </w:rPr>
            </w:pPr>
          </w:p>
          <w:p>
            <w:pPr>
              <w:pStyle w:val="4"/>
              <w:rPr>
                <w:rFonts w:hint="default" w:ascii="Times New Roman" w:hAnsi="Times New Roman" w:eastAsia="宋体" w:cs="Times New Roman"/>
                <w:color w:val="auto"/>
                <w:kern w:val="0"/>
                <w:sz w:val="24"/>
                <w:szCs w:val="24"/>
                <w:lang w:val="en-US" w:eastAsia="zh-CN" w:bidi="ar"/>
              </w:rPr>
            </w:pPr>
          </w:p>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0"/>
                <w:sz w:val="24"/>
                <w:szCs w:val="24"/>
                <w:lang w:val="en-US" w:eastAsia="zh-CN" w:bidi="ar"/>
              </w:rPr>
            </w:pPr>
          </w:p>
          <w:p>
            <w:pPr>
              <w:pStyle w:val="4"/>
              <w:rPr>
                <w:rFonts w:hint="default" w:ascii="Times New Roman" w:hAnsi="Times New Roman" w:eastAsia="宋体" w:cs="Times New Roman"/>
                <w:color w:val="auto"/>
                <w:kern w:val="0"/>
                <w:sz w:val="24"/>
                <w:szCs w:val="24"/>
                <w:lang w:val="en-US" w:eastAsia="zh-CN" w:bidi="ar"/>
              </w:rPr>
            </w:pPr>
          </w:p>
          <w:p>
            <w:pPr>
              <w:keepNext w:val="0"/>
              <w:keepLines w:val="0"/>
              <w:suppressLineNumbers w:val="0"/>
              <w:spacing w:before="0" w:beforeAutospacing="0" w:after="0" w:afterAutospacing="0"/>
              <w:ind w:left="0" w:right="0"/>
              <w:rPr>
                <w:rFonts w:hint="default"/>
                <w:color w:val="auto"/>
                <w:lang w:val="en-US" w:eastAsia="zh-CN"/>
              </w:rPr>
            </w:pPr>
          </w:p>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0"/>
                <w:sz w:val="24"/>
                <w:szCs w:val="24"/>
                <w:lang w:val="en-US" w:eastAsia="zh-CN" w:bidi="ar"/>
              </w:rPr>
            </w:pPr>
          </w:p>
          <w:p>
            <w:pPr>
              <w:pStyle w:val="15"/>
              <w:keepNext w:val="0"/>
              <w:keepLines w:val="0"/>
              <w:suppressLineNumbers w:val="0"/>
              <w:spacing w:before="0" w:beforeAutospacing="0"/>
              <w:ind w:right="0"/>
              <w:rPr>
                <w:rFonts w:hint="default" w:ascii="Times New Roman" w:hAnsi="Times New Roman" w:eastAsia="宋体" w:cs="Times New Roman"/>
                <w:color w:val="auto"/>
                <w:kern w:val="0"/>
                <w:sz w:val="24"/>
                <w:szCs w:val="24"/>
                <w:lang w:val="en-US" w:eastAsia="zh-CN" w:bidi="ar"/>
              </w:rPr>
            </w:pPr>
          </w:p>
          <w:p>
            <w:pPr>
              <w:pStyle w:val="15"/>
              <w:keepNext w:val="0"/>
              <w:keepLines w:val="0"/>
              <w:suppressLineNumbers w:val="0"/>
              <w:spacing w:before="0" w:beforeAutospacing="0"/>
              <w:ind w:right="0"/>
              <w:rPr>
                <w:rFonts w:hint="default" w:ascii="Times New Roman" w:hAnsi="Times New Roman" w:eastAsia="宋体" w:cs="Times New Roman"/>
                <w:color w:val="auto"/>
                <w:kern w:val="0"/>
                <w:sz w:val="24"/>
                <w:szCs w:val="24"/>
                <w:lang w:val="en-US" w:eastAsia="zh-CN" w:bidi="ar"/>
              </w:rPr>
            </w:pPr>
          </w:p>
          <w:p>
            <w:pPr>
              <w:pStyle w:val="15"/>
              <w:keepNext w:val="0"/>
              <w:keepLines w:val="0"/>
              <w:suppressLineNumbers w:val="0"/>
              <w:spacing w:before="0" w:beforeAutospacing="0"/>
              <w:ind w:right="0"/>
              <w:rPr>
                <w:rFonts w:hint="default" w:ascii="Times New Roman" w:hAnsi="Times New Roman" w:eastAsia="宋体" w:cs="Times New Roman"/>
                <w:color w:val="auto"/>
                <w:kern w:val="0"/>
                <w:sz w:val="24"/>
                <w:szCs w:val="24"/>
                <w:lang w:val="en-US" w:eastAsia="zh-CN" w:bidi="ar"/>
              </w:rPr>
            </w:pPr>
          </w:p>
          <w:p>
            <w:pPr>
              <w:keepNext w:val="0"/>
              <w:keepLines w:val="0"/>
              <w:widowControl w:val="0"/>
              <w:suppressLineNumbers w:val="0"/>
              <w:spacing w:before="0" w:beforeAutospacing="0" w:after="0" w:afterAutospacing="0" w:line="520" w:lineRule="exact"/>
              <w:ind w:left="0" w:right="0"/>
              <w:jc w:val="both"/>
              <w:rPr>
                <w:rFonts w:hint="default" w:ascii="Times New Roman" w:hAnsi="Times New Roman" w:cs="Times New Roman"/>
                <w:color w:val="auto"/>
                <w:sz w:val="24"/>
                <w:szCs w:val="24"/>
                <w:lang w:val="en-US"/>
              </w:rPr>
            </w:pPr>
          </w:p>
        </w:tc>
      </w:tr>
    </w:tbl>
    <w:p>
      <w:pPr>
        <w:spacing w:line="360" w:lineRule="auto"/>
        <w:rPr>
          <w:rFonts w:hint="default" w:ascii="Times New Roman" w:hAnsi="Times New Roman" w:eastAsia="黑体" w:cs="Times New Roman"/>
          <w:b/>
          <w:bCs w:val="0"/>
          <w:color w:val="auto"/>
          <w:kern w:val="2"/>
          <w:sz w:val="30"/>
          <w:szCs w:val="24"/>
          <w:lang w:val="en-US" w:eastAsia="zh-CN" w:bidi="ar"/>
        </w:rPr>
        <w:sectPr>
          <w:pgSz w:w="11906" w:h="16838"/>
          <w:pgMar w:top="1702" w:right="1588"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widowControl w:val="0"/>
        <w:suppressLineNumbers w:val="0"/>
        <w:spacing w:before="0" w:beforeAutospacing="0" w:after="0" w:afterAutospacing="0" w:line="520" w:lineRule="exact"/>
        <w:ind w:left="0" w:right="0"/>
        <w:jc w:val="both"/>
        <w:outlineLvl w:val="0"/>
        <w:rPr>
          <w:rFonts w:hint="default" w:ascii="Times New Roman" w:hAnsi="Times New Roman" w:eastAsia="黑体" w:cs="Times New Roman"/>
          <w:b/>
          <w:bCs w:val="0"/>
          <w:color w:val="auto"/>
          <w:sz w:val="28"/>
          <w:szCs w:val="28"/>
          <w:lang w:val="en-US"/>
        </w:rPr>
      </w:pPr>
      <w:r>
        <w:rPr>
          <w:rFonts w:hint="default" w:ascii="Times New Roman" w:hAnsi="Times New Roman" w:eastAsia="黑体" w:cs="Times New Roman"/>
          <w:b/>
          <w:bCs w:val="0"/>
          <w:color w:val="auto"/>
          <w:kern w:val="2"/>
          <w:sz w:val="28"/>
          <w:szCs w:val="28"/>
          <w:lang w:val="en-US" w:eastAsia="zh-CN" w:bidi="ar"/>
        </w:rPr>
        <w:t>环境质量状况</w:t>
      </w:r>
    </w:p>
    <w:tbl>
      <w:tblPr>
        <w:tblStyle w:val="30"/>
        <w:tblW w:w="8946"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autofit"/>
        <w:tblCellMar>
          <w:top w:w="0" w:type="dxa"/>
          <w:left w:w="108" w:type="dxa"/>
          <w:bottom w:w="0" w:type="dxa"/>
          <w:right w:w="108" w:type="dxa"/>
        </w:tblCellMar>
      </w:tblPr>
      <w:tblGrid>
        <w:gridCol w:w="894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2667" w:hRule="atLeast"/>
        </w:trPr>
        <w:tc>
          <w:tcPr>
            <w:tcW w:w="8946" w:type="dxa"/>
            <w:tcBorders>
              <w:top w:val="single" w:color="auto" w:sz="12" w:space="0"/>
              <w:left w:val="single" w:color="auto" w:sz="12" w:space="0"/>
              <w:bottom w:val="single" w:color="auto" w:sz="6" w:space="0"/>
              <w:right w:val="single" w:color="auto" w:sz="12"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right="0"/>
              <w:jc w:val="both"/>
              <w:textAlignment w:val="auto"/>
              <w:rPr>
                <w:rFonts w:hint="default" w:ascii="Times New Roman" w:hAnsi="Times New Roman" w:eastAsia="宋体" w:cs="Times New Roman"/>
                <w:b/>
                <w:color w:val="auto"/>
                <w:kern w:val="2"/>
                <w:sz w:val="28"/>
                <w:szCs w:val="28"/>
                <w:highlight w:val="none"/>
                <w:lang w:val="en-US" w:eastAsia="zh-CN" w:bidi="ar-SA"/>
              </w:rPr>
            </w:pPr>
            <w:r>
              <w:rPr>
                <w:rFonts w:hint="default" w:ascii="Times New Roman" w:hAnsi="Times New Roman" w:eastAsia="宋体" w:cs="Times New Roman"/>
                <w:b/>
                <w:color w:val="auto"/>
                <w:kern w:val="2"/>
                <w:sz w:val="28"/>
                <w:szCs w:val="28"/>
                <w:highlight w:val="none"/>
                <w:lang w:val="en-US" w:eastAsia="zh-CN" w:bidi="ar-SA"/>
              </w:rPr>
              <w:t>建设项目所在地区域环境质量现状及主要环境问题</w:t>
            </w:r>
            <w:r>
              <w:rPr>
                <w:rFonts w:hint="eastAsia" w:ascii="Times New Roman" w:hAnsi="Times New Roman" w:eastAsia="宋体" w:cs="Times New Roman"/>
                <w:b/>
                <w:color w:val="auto"/>
                <w:kern w:val="2"/>
                <w:sz w:val="28"/>
                <w:szCs w:val="28"/>
                <w:highlight w:val="none"/>
                <w:lang w:val="en-US" w:eastAsia="zh-CN" w:bidi="ar-SA"/>
              </w:rPr>
              <w:t>（</w:t>
            </w:r>
            <w:r>
              <w:rPr>
                <w:rFonts w:hint="default" w:ascii="Times New Roman" w:hAnsi="Times New Roman" w:eastAsia="宋体" w:cs="Times New Roman"/>
                <w:b/>
                <w:color w:val="auto"/>
                <w:kern w:val="2"/>
                <w:sz w:val="28"/>
                <w:szCs w:val="28"/>
                <w:highlight w:val="none"/>
                <w:lang w:val="en-US" w:eastAsia="zh-CN" w:bidi="ar-SA"/>
              </w:rPr>
              <w:t>环境空气、地面水、地下水、声环境、生态环境等</w:t>
            </w:r>
            <w:r>
              <w:rPr>
                <w:rFonts w:hint="eastAsia" w:ascii="Times New Roman" w:hAnsi="Times New Roman" w:eastAsia="宋体" w:cs="Times New Roman"/>
                <w:b/>
                <w:color w:val="auto"/>
                <w:kern w:val="2"/>
                <w:sz w:val="28"/>
                <w:szCs w:val="28"/>
                <w:highlight w:val="none"/>
                <w:lang w:val="en-US" w:eastAsia="zh-CN" w:bidi="ar-SA"/>
              </w:rPr>
              <w:t>）</w:t>
            </w:r>
          </w:p>
          <w:p>
            <w:pPr>
              <w:keepNext w:val="0"/>
              <w:keepLines w:val="0"/>
              <w:pageBreakBefore w:val="0"/>
              <w:widowControl w:val="0"/>
              <w:numPr>
                <w:ilvl w:val="0"/>
                <w:numId w:val="2"/>
              </w:numPr>
              <w:suppressLineNumbers w:val="0"/>
              <w:tabs>
                <w:tab w:val="left" w:pos="8607"/>
              </w:tabs>
              <w:kinsoku/>
              <w:wordWrap/>
              <w:overflowPunct/>
              <w:topLinePunct w:val="0"/>
              <w:autoSpaceDE/>
              <w:autoSpaceDN/>
              <w:bidi w:val="0"/>
              <w:adjustRightInd w:val="0"/>
              <w:snapToGrid w:val="0"/>
              <w:spacing w:before="0" w:beforeAutospacing="0" w:after="0" w:afterAutospacing="0" w:line="520" w:lineRule="exact"/>
              <w:ind w:left="0" w:right="0" w:firstLine="480" w:firstLineChars="200"/>
              <w:jc w:val="left"/>
              <w:textAlignment w:val="auto"/>
              <w:rPr>
                <w:rFonts w:hint="default" w:ascii="Times New Roman" w:hAnsi="Times New Roman" w:eastAsia="黑体" w:cs="Times New Roman"/>
                <w:color w:val="auto"/>
                <w:sz w:val="24"/>
                <w:szCs w:val="24"/>
                <w:lang w:val="en-US"/>
              </w:rPr>
            </w:pPr>
            <w:r>
              <w:rPr>
                <w:rFonts w:hint="default" w:ascii="Times New Roman" w:hAnsi="Times New Roman" w:eastAsia="黑体" w:cs="Times New Roman"/>
                <w:color w:val="auto"/>
                <w:kern w:val="2"/>
                <w:sz w:val="24"/>
                <w:szCs w:val="24"/>
                <w:lang w:val="en-US" w:eastAsia="zh-CN" w:bidi="ar"/>
              </w:rPr>
              <w:t>环境空气质量现状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常规因子监测</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right="0" w:firstLine="480" w:firstLineChars="200"/>
              <w:jc w:val="left"/>
              <w:textAlignment w:val="auto"/>
              <w:rPr>
                <w:rFonts w:hint="default"/>
                <w:color w:val="auto"/>
                <w:sz w:val="24"/>
              </w:rPr>
            </w:pPr>
            <w:r>
              <w:rPr>
                <w:rFonts w:hint="eastAsia"/>
                <w:bCs/>
                <w:color w:val="auto"/>
                <w:sz w:val="24"/>
              </w:rPr>
              <w:t>本项目位于</w:t>
            </w:r>
            <w:r>
              <w:rPr>
                <w:rFonts w:hint="eastAsia" w:cs="Times New Roman"/>
                <w:color w:val="auto"/>
                <w:sz w:val="24"/>
                <w:szCs w:val="24"/>
                <w:lang w:eastAsia="zh-CN"/>
              </w:rPr>
              <w:t>陕西省</w:t>
            </w:r>
            <w:r>
              <w:rPr>
                <w:rFonts w:hint="default" w:ascii="Times New Roman" w:hAnsi="Times New Roman" w:eastAsia="宋体" w:cs="Times New Roman"/>
                <w:color w:val="auto"/>
                <w:sz w:val="24"/>
                <w:szCs w:val="24"/>
              </w:rPr>
              <w:t>西咸新区秦汉新城</w:t>
            </w:r>
            <w:r>
              <w:rPr>
                <w:rFonts w:hint="eastAsia"/>
                <w:bCs/>
                <w:color w:val="auto"/>
                <w:sz w:val="24"/>
              </w:rPr>
              <w:t>，</w:t>
            </w:r>
            <w:r>
              <w:rPr>
                <w:rFonts w:hint="eastAsia"/>
                <w:color w:val="auto"/>
                <w:sz w:val="24"/>
              </w:rPr>
              <w:t>根据大气功能区划，本项目所在地为二类功能区，环境空气质量标准执行《环境空气质量标准》（</w:t>
            </w:r>
            <w:r>
              <w:rPr>
                <w:rFonts w:hint="default" w:ascii="Times New Roman" w:hAnsi="Times New Roman" w:cs="Times New Roman"/>
                <w:color w:val="auto"/>
                <w:sz w:val="24"/>
              </w:rPr>
              <w:t>GB3095-2012</w:t>
            </w:r>
            <w:r>
              <w:rPr>
                <w:rFonts w:hint="eastAsia"/>
                <w:color w:val="auto"/>
                <w:sz w:val="24"/>
              </w:rPr>
              <w:t>）二级标准要求。</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right="0" w:firstLine="480" w:firstLineChars="200"/>
              <w:jc w:val="left"/>
              <w:textAlignment w:val="auto"/>
              <w:rPr>
                <w:rFonts w:hint="default" w:ascii="Times New Roman" w:hAnsi="Times New Roman" w:cs="Times New Roman"/>
                <w:color w:val="auto"/>
                <w:sz w:val="24"/>
                <w:szCs w:val="24"/>
              </w:rPr>
            </w:pPr>
            <w:r>
              <w:rPr>
                <w:rFonts w:hint="eastAsia" w:ascii="Times New Roman" w:cs="Times New Roman"/>
                <w:color w:val="auto"/>
                <w:sz w:val="24"/>
                <w:szCs w:val="24"/>
              </w:rPr>
              <w:t>根据《2</w:t>
            </w:r>
            <w:r>
              <w:rPr>
                <w:rFonts w:hint="default" w:ascii="Times New Roman" w:cs="Times New Roman"/>
                <w:color w:val="auto"/>
                <w:sz w:val="24"/>
                <w:szCs w:val="24"/>
              </w:rPr>
              <w:t>01</w:t>
            </w:r>
            <w:r>
              <w:rPr>
                <w:rFonts w:hint="eastAsia" w:ascii="Times New Roman" w:cs="Times New Roman"/>
                <w:color w:val="auto"/>
                <w:sz w:val="24"/>
                <w:szCs w:val="24"/>
              </w:rPr>
              <w:t>8</w:t>
            </w:r>
            <w:r>
              <w:rPr>
                <w:rFonts w:hint="default" w:ascii="Times New Roman" w:cs="Times New Roman"/>
                <w:color w:val="auto"/>
                <w:sz w:val="24"/>
                <w:szCs w:val="24"/>
              </w:rPr>
              <w:t>年陕西省环境</w:t>
            </w:r>
            <w:r>
              <w:rPr>
                <w:rFonts w:hint="eastAsia" w:ascii="Times New Roman" w:cs="Times New Roman"/>
                <w:color w:val="auto"/>
                <w:sz w:val="24"/>
                <w:szCs w:val="24"/>
              </w:rPr>
              <w:t>空气</w:t>
            </w:r>
            <w:r>
              <w:rPr>
                <w:rFonts w:hint="default" w:ascii="Times New Roman" w:cs="Times New Roman"/>
                <w:color w:val="auto"/>
                <w:sz w:val="24"/>
                <w:szCs w:val="24"/>
              </w:rPr>
              <w:t>状况公报》</w:t>
            </w:r>
            <w:r>
              <w:rPr>
                <w:rFonts w:hint="eastAsia" w:ascii="Times New Roman" w:cs="Times New Roman"/>
                <w:color w:val="auto"/>
                <w:sz w:val="24"/>
                <w:szCs w:val="24"/>
              </w:rPr>
              <w:t>中附表1“</w:t>
            </w:r>
            <w:r>
              <w:rPr>
                <w:rFonts w:hint="eastAsia" w:ascii="Times New Roman" w:cs="Times New Roman"/>
                <w:color w:val="auto"/>
                <w:sz w:val="24"/>
                <w:szCs w:val="24"/>
                <w:lang w:eastAsia="zh-CN"/>
              </w:rPr>
              <w:t>西咸新区秦汉新城</w:t>
            </w:r>
            <w:r>
              <w:rPr>
                <w:rFonts w:hint="eastAsia" w:ascii="Times New Roman" w:cs="Times New Roman"/>
                <w:color w:val="auto"/>
                <w:sz w:val="24"/>
                <w:szCs w:val="24"/>
              </w:rPr>
              <w:t>”</w:t>
            </w:r>
            <w:r>
              <w:rPr>
                <w:rFonts w:hint="default" w:ascii="Times New Roman" w:cs="Times New Roman"/>
                <w:color w:val="auto"/>
                <w:sz w:val="24"/>
                <w:szCs w:val="24"/>
              </w:rPr>
              <w:t>环境空气质量状况</w:t>
            </w:r>
            <w:r>
              <w:rPr>
                <w:rFonts w:hint="eastAsia" w:ascii="Times New Roman" w:cs="Times New Roman"/>
                <w:color w:val="auto"/>
                <w:sz w:val="24"/>
                <w:szCs w:val="24"/>
              </w:rPr>
              <w:t>统计表，本项目所在区环境空气质量现状</w:t>
            </w:r>
            <w:r>
              <w:rPr>
                <w:rFonts w:hint="default" w:ascii="Times New Roman" w:cs="Times New Roman"/>
                <w:color w:val="auto"/>
                <w:sz w:val="24"/>
                <w:szCs w:val="24"/>
              </w:rPr>
              <w:t>见</w:t>
            </w:r>
            <w:r>
              <w:rPr>
                <w:rFonts w:hint="eastAsia" w:ascii="Times New Roman" w:cs="Times New Roman"/>
                <w:color w:val="auto"/>
                <w:sz w:val="24"/>
                <w:szCs w:val="24"/>
                <w:lang w:eastAsia="zh-CN"/>
              </w:rPr>
              <w:t>下</w:t>
            </w:r>
            <w:r>
              <w:rPr>
                <w:rFonts w:hint="default" w:ascii="Times New Roman" w:cs="Times New Roman"/>
                <w:color w:val="auto"/>
                <w:sz w:val="24"/>
                <w:szCs w:val="24"/>
              </w:rPr>
              <w:t>表</w:t>
            </w:r>
            <w:r>
              <w:rPr>
                <w:rFonts w:hint="default" w:cs="Times New Roman"/>
                <w:color w:val="auto"/>
                <w:sz w:val="24"/>
                <w:szCs w:val="24"/>
              </w:rPr>
              <w:t>。</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12</w:t>
            </w:r>
            <w:r>
              <w:rPr>
                <w:rFonts w:hint="default" w:ascii="Times New Roman" w:hAnsi="Times New Roman" w:eastAsia="黑体" w:cs="Times New Roman"/>
                <w:bCs/>
                <w:color w:val="auto"/>
                <w:sz w:val="24"/>
                <w:szCs w:val="24"/>
                <w:lang w:val="en-US" w:eastAsia="zh-CN"/>
              </w:rPr>
              <w:t xml:space="preserve">  本项目所在地达标区判定情况一览表</w:t>
            </w:r>
          </w:p>
          <w:tbl>
            <w:tblPr>
              <w:tblStyle w:val="30"/>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779"/>
              <w:gridCol w:w="2418"/>
              <w:gridCol w:w="1269"/>
              <w:gridCol w:w="1175"/>
              <w:gridCol w:w="1095"/>
              <w:gridCol w:w="12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b/>
                      <w:bCs/>
                      <w:color w:val="auto"/>
                      <w:sz w:val="21"/>
                      <w:szCs w:val="21"/>
                    </w:rPr>
                  </w:pPr>
                  <w:r>
                    <w:rPr>
                      <w:rFonts w:hint="eastAsia" w:ascii="Times New Roman" w:hAnsi="Times New Roman" w:cs="Times New Roman"/>
                      <w:b/>
                      <w:bCs/>
                      <w:color w:val="auto"/>
                      <w:sz w:val="21"/>
                      <w:szCs w:val="21"/>
                    </w:rPr>
                    <w:t>地区</w:t>
                  </w:r>
                </w:p>
              </w:tc>
              <w:tc>
                <w:tcPr>
                  <w:tcW w:w="4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w:t>
                  </w:r>
                </w:p>
              </w:tc>
              <w:tc>
                <w:tcPr>
                  <w:tcW w:w="138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年评价指标</w:t>
                  </w:r>
                </w:p>
              </w:tc>
              <w:tc>
                <w:tcPr>
                  <w:tcW w:w="72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现状浓度/</w:t>
                  </w:r>
                  <w:r>
                    <w:rPr>
                      <w:rFonts w:hint="default" w:cs="Times New Roman"/>
                      <w:b/>
                      <w:bCs/>
                      <w:color w:val="auto"/>
                      <w:sz w:val="21"/>
                      <w:szCs w:val="21"/>
                    </w:rPr>
                    <w:t>（</w:t>
                  </w:r>
                  <w:r>
                    <w:rPr>
                      <w:rFonts w:hint="default" w:ascii="Times New Roman" w:hAnsi="Times New Roman" w:cs="Times New Roman"/>
                      <w:b/>
                      <w:bCs/>
                      <w:color w:val="auto"/>
                      <w:sz w:val="21"/>
                      <w:szCs w:val="21"/>
                    </w:rPr>
                    <w:t>μg/m</w:t>
                  </w:r>
                  <w:r>
                    <w:rPr>
                      <w:rFonts w:hint="default" w:ascii="Times New Roman" w:hAnsi="Times New Roman" w:cs="Times New Roman"/>
                      <w:b/>
                      <w:bCs/>
                      <w:color w:val="auto"/>
                      <w:sz w:val="21"/>
                      <w:szCs w:val="21"/>
                      <w:vertAlign w:val="superscript"/>
                    </w:rPr>
                    <w:t>3</w:t>
                  </w:r>
                  <w:r>
                    <w:rPr>
                      <w:rFonts w:hint="default" w:ascii="Times New Roman" w:hAnsi="Times New Roman" w:cs="Times New Roman"/>
                      <w:b/>
                      <w:bCs/>
                      <w:color w:val="auto"/>
                      <w:sz w:val="21"/>
                      <w:szCs w:val="21"/>
                    </w:rPr>
                    <w:t>）</w:t>
                  </w:r>
                </w:p>
              </w:tc>
              <w:tc>
                <w:tcPr>
                  <w:tcW w:w="6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标准值/</w:t>
                  </w:r>
                  <w:r>
                    <w:rPr>
                      <w:rFonts w:hint="default" w:cs="Times New Roman"/>
                      <w:b/>
                      <w:bCs/>
                      <w:color w:val="auto"/>
                      <w:sz w:val="21"/>
                      <w:szCs w:val="21"/>
                    </w:rPr>
                    <w:t>（</w:t>
                  </w:r>
                  <w:r>
                    <w:rPr>
                      <w:rFonts w:hint="default" w:ascii="Times New Roman" w:hAnsi="Times New Roman" w:cs="Times New Roman"/>
                      <w:b/>
                      <w:bCs/>
                      <w:color w:val="auto"/>
                      <w:sz w:val="21"/>
                      <w:szCs w:val="21"/>
                    </w:rPr>
                    <w:t>μg/m</w:t>
                  </w:r>
                  <w:r>
                    <w:rPr>
                      <w:rFonts w:hint="default" w:ascii="Times New Roman" w:hAnsi="Times New Roman" w:cs="Times New Roman"/>
                      <w:b/>
                      <w:bCs/>
                      <w:color w:val="auto"/>
                      <w:sz w:val="21"/>
                      <w:szCs w:val="21"/>
                      <w:vertAlign w:val="superscript"/>
                    </w:rPr>
                    <w:t>3</w:t>
                  </w:r>
                  <w:r>
                    <w:rPr>
                      <w:rFonts w:hint="default" w:ascii="Times New Roman" w:hAnsi="Times New Roman" w:cs="Times New Roman"/>
                      <w:b/>
                      <w:bCs/>
                      <w:color w:val="auto"/>
                      <w:sz w:val="21"/>
                      <w:szCs w:val="21"/>
                    </w:rPr>
                    <w:t>）</w:t>
                  </w:r>
                </w:p>
              </w:tc>
              <w:tc>
                <w:tcPr>
                  <w:tcW w:w="62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占标率/%</w:t>
                  </w:r>
                </w:p>
              </w:tc>
              <w:tc>
                <w:tcPr>
                  <w:tcW w:w="7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秦汉</w:t>
                  </w:r>
                  <w:r>
                    <w:rPr>
                      <w:rFonts w:hint="eastAsia" w:ascii="Times New Roman" w:hAnsi="Times New Roman" w:cs="Times New Roman"/>
                      <w:color w:val="auto"/>
                      <w:sz w:val="21"/>
                      <w:szCs w:val="21"/>
                    </w:rPr>
                    <w:t>新城</w:t>
                  </w:r>
                </w:p>
              </w:tc>
              <w:tc>
                <w:tcPr>
                  <w:tcW w:w="4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PM</w:t>
                  </w:r>
                  <w:r>
                    <w:rPr>
                      <w:rFonts w:hint="eastAsia" w:ascii="Times New Roman" w:hAnsi="Times New Roman" w:cs="Times New Roman"/>
                      <w:color w:val="auto"/>
                      <w:sz w:val="21"/>
                      <w:szCs w:val="21"/>
                      <w:vertAlign w:val="subscript"/>
                    </w:rPr>
                    <w:t>10</w:t>
                  </w:r>
                </w:p>
              </w:tc>
              <w:tc>
                <w:tcPr>
                  <w:tcW w:w="138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年均</w:t>
                  </w:r>
                  <w:r>
                    <w:rPr>
                      <w:rFonts w:hint="eastAsia" w:ascii="Times New Roman" w:hAnsi="Times New Roman" w:cs="Times New Roman"/>
                      <w:color w:val="auto"/>
                      <w:sz w:val="21"/>
                      <w:szCs w:val="21"/>
                    </w:rPr>
                    <w:t>浓度</w:t>
                  </w:r>
                </w:p>
              </w:tc>
              <w:tc>
                <w:tcPr>
                  <w:tcW w:w="72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182</w:t>
                  </w:r>
                </w:p>
              </w:tc>
              <w:tc>
                <w:tcPr>
                  <w:tcW w:w="6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rPr>
                    <w:t>70</w:t>
                  </w:r>
                </w:p>
              </w:tc>
              <w:tc>
                <w:tcPr>
                  <w:tcW w:w="62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260</w:t>
                  </w:r>
                </w:p>
              </w:tc>
              <w:tc>
                <w:tcPr>
                  <w:tcW w:w="7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4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PM</w:t>
                  </w:r>
                  <w:r>
                    <w:rPr>
                      <w:rFonts w:hint="eastAsia" w:ascii="Times New Roman" w:hAnsi="Times New Roman" w:cs="Times New Roman"/>
                      <w:color w:val="auto"/>
                      <w:sz w:val="21"/>
                      <w:szCs w:val="21"/>
                      <w:vertAlign w:val="subscript"/>
                    </w:rPr>
                    <w:t>2.5</w:t>
                  </w:r>
                </w:p>
              </w:tc>
              <w:tc>
                <w:tcPr>
                  <w:tcW w:w="138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年均</w:t>
                  </w:r>
                  <w:r>
                    <w:rPr>
                      <w:rFonts w:hint="eastAsia" w:ascii="Times New Roman" w:hAnsi="Times New Roman" w:cs="Times New Roman"/>
                      <w:color w:val="auto"/>
                      <w:sz w:val="21"/>
                      <w:szCs w:val="21"/>
                    </w:rPr>
                    <w:t>浓度</w:t>
                  </w:r>
                </w:p>
              </w:tc>
              <w:tc>
                <w:tcPr>
                  <w:tcW w:w="72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w:t>
                  </w:r>
                </w:p>
              </w:tc>
              <w:tc>
                <w:tcPr>
                  <w:tcW w:w="6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rPr>
                    <w:t>35</w:t>
                  </w:r>
                </w:p>
              </w:tc>
              <w:tc>
                <w:tcPr>
                  <w:tcW w:w="62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285.7</w:t>
                  </w:r>
                </w:p>
              </w:tc>
              <w:tc>
                <w:tcPr>
                  <w:tcW w:w="7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4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SO</w:t>
                  </w:r>
                  <w:r>
                    <w:rPr>
                      <w:rFonts w:hint="default" w:ascii="Times New Roman" w:hAnsi="Times New Roman" w:cs="Times New Roman"/>
                      <w:color w:val="auto"/>
                      <w:sz w:val="21"/>
                      <w:szCs w:val="21"/>
                      <w:vertAlign w:val="subscript"/>
                    </w:rPr>
                    <w:t>2</w:t>
                  </w:r>
                </w:p>
              </w:tc>
              <w:tc>
                <w:tcPr>
                  <w:tcW w:w="138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年平均质量浓度</w:t>
                  </w:r>
                </w:p>
              </w:tc>
              <w:tc>
                <w:tcPr>
                  <w:tcW w:w="72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23</w:t>
                  </w:r>
                </w:p>
              </w:tc>
              <w:tc>
                <w:tcPr>
                  <w:tcW w:w="6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60</w:t>
                  </w:r>
                </w:p>
              </w:tc>
              <w:tc>
                <w:tcPr>
                  <w:tcW w:w="62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38.3</w:t>
                  </w:r>
                </w:p>
              </w:tc>
              <w:tc>
                <w:tcPr>
                  <w:tcW w:w="7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4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NO</w:t>
                  </w:r>
                  <w:r>
                    <w:rPr>
                      <w:rFonts w:hint="default" w:ascii="Times New Roman" w:hAnsi="Times New Roman" w:cs="Times New Roman"/>
                      <w:color w:val="auto"/>
                      <w:sz w:val="21"/>
                      <w:szCs w:val="21"/>
                      <w:vertAlign w:val="subscript"/>
                    </w:rPr>
                    <w:t>2</w:t>
                  </w:r>
                </w:p>
              </w:tc>
              <w:tc>
                <w:tcPr>
                  <w:tcW w:w="138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年平均质量浓度</w:t>
                  </w:r>
                </w:p>
              </w:tc>
              <w:tc>
                <w:tcPr>
                  <w:tcW w:w="72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65</w:t>
                  </w:r>
                </w:p>
              </w:tc>
              <w:tc>
                <w:tcPr>
                  <w:tcW w:w="6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rPr>
                    <w:t>40</w:t>
                  </w:r>
                </w:p>
              </w:tc>
              <w:tc>
                <w:tcPr>
                  <w:tcW w:w="62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162.5</w:t>
                  </w:r>
                </w:p>
              </w:tc>
              <w:tc>
                <w:tcPr>
                  <w:tcW w:w="7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4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w:t>
                  </w:r>
                </w:p>
              </w:tc>
              <w:tc>
                <w:tcPr>
                  <w:tcW w:w="138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第95百分位数24小时平均浓度</w:t>
                  </w:r>
                </w:p>
              </w:tc>
              <w:tc>
                <w:tcPr>
                  <w:tcW w:w="72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2200</w:t>
                  </w:r>
                </w:p>
              </w:tc>
              <w:tc>
                <w:tcPr>
                  <w:tcW w:w="6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4000</w:t>
                  </w:r>
                </w:p>
              </w:tc>
              <w:tc>
                <w:tcPr>
                  <w:tcW w:w="62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55.0</w:t>
                  </w:r>
                </w:p>
              </w:tc>
              <w:tc>
                <w:tcPr>
                  <w:tcW w:w="7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4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O</w:t>
                  </w:r>
                  <w:r>
                    <w:rPr>
                      <w:rFonts w:hint="default" w:ascii="Times New Roman" w:hAnsi="Times New Roman" w:cs="Times New Roman"/>
                      <w:color w:val="auto"/>
                      <w:sz w:val="21"/>
                      <w:szCs w:val="21"/>
                      <w:vertAlign w:val="subscript"/>
                    </w:rPr>
                    <w:t>3</w:t>
                  </w:r>
                </w:p>
              </w:tc>
              <w:tc>
                <w:tcPr>
                  <w:tcW w:w="138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第90百分位数8小时平均浓度</w:t>
                  </w:r>
                </w:p>
              </w:tc>
              <w:tc>
                <w:tcPr>
                  <w:tcW w:w="72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59</w:t>
                  </w:r>
                </w:p>
              </w:tc>
              <w:tc>
                <w:tcPr>
                  <w:tcW w:w="6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160</w:t>
                  </w:r>
                </w:p>
              </w:tc>
              <w:tc>
                <w:tcPr>
                  <w:tcW w:w="62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36.88</w:t>
                  </w:r>
                </w:p>
              </w:tc>
              <w:tc>
                <w:tcPr>
                  <w:tcW w:w="7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bl>
          <w:p>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520" w:lineRule="exact"/>
              <w:ind w:left="0" w:right="0"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cs="Times New Roman"/>
                <w:color w:val="auto"/>
                <w:sz w:val="24"/>
                <w:szCs w:val="24"/>
              </w:rPr>
              <w:t>由</w:t>
            </w:r>
            <w:r>
              <w:rPr>
                <w:rFonts w:hint="default" w:ascii="Times New Roman" w:hAnsi="Times New Roman" w:cs="Times New Roman"/>
                <w:color w:val="auto"/>
                <w:sz w:val="24"/>
                <w:szCs w:val="24"/>
                <w:lang w:eastAsia="zh-CN"/>
              </w:rPr>
              <w:t>上</w:t>
            </w:r>
            <w:r>
              <w:rPr>
                <w:rFonts w:hint="default" w:ascii="Times New Roman" w:hAnsi="Times New Roman" w:cs="Times New Roman"/>
                <w:color w:val="auto"/>
                <w:sz w:val="24"/>
                <w:szCs w:val="24"/>
              </w:rPr>
              <w:t>表可知，项目所在区域SO</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、CO、O</w:t>
            </w:r>
            <w:r>
              <w:rPr>
                <w:rFonts w:hint="default" w:ascii="Times New Roman" w:hAnsi="Times New Roman" w:cs="Times New Roman"/>
                <w:color w:val="auto"/>
                <w:sz w:val="24"/>
                <w:szCs w:val="24"/>
                <w:vertAlign w:val="subscript"/>
              </w:rPr>
              <w:t>3</w:t>
            </w:r>
            <w:r>
              <w:rPr>
                <w:rFonts w:hint="default" w:ascii="Times New Roman" w:hAnsi="Times New Roman" w:cs="Times New Roman"/>
                <w:color w:val="auto"/>
                <w:sz w:val="24"/>
                <w:szCs w:val="24"/>
              </w:rPr>
              <w:t>均满足《环境空气质量标准》（GB3095-2012）及2018修改单中二类区标准要求，PM</w:t>
            </w:r>
            <w:r>
              <w:rPr>
                <w:rFonts w:hint="default" w:ascii="Times New Roman" w:hAnsi="Times New Roman" w:cs="Times New Roman"/>
                <w:color w:val="auto"/>
                <w:sz w:val="24"/>
                <w:szCs w:val="24"/>
                <w:vertAlign w:val="subscript"/>
              </w:rPr>
              <w:t>10</w:t>
            </w:r>
            <w:r>
              <w:rPr>
                <w:rFonts w:hint="default" w:ascii="Times New Roman" w:hAnsi="Times New Roman" w:cs="Times New Roman"/>
                <w:color w:val="auto"/>
                <w:sz w:val="24"/>
                <w:szCs w:val="24"/>
              </w:rPr>
              <w:t>、PM</w:t>
            </w:r>
            <w:r>
              <w:rPr>
                <w:rFonts w:hint="default" w:ascii="Times New Roman" w:hAnsi="Times New Roman" w:cs="Times New Roman"/>
                <w:color w:val="auto"/>
                <w:sz w:val="24"/>
                <w:szCs w:val="24"/>
                <w:vertAlign w:val="subscript"/>
              </w:rPr>
              <w:t>2.5</w:t>
            </w:r>
            <w:r>
              <w:rPr>
                <w:rFonts w:hint="default" w:ascii="Times New Roman" w:hAnsi="Times New Roman" w:cs="Times New Roman"/>
                <w:color w:val="auto"/>
                <w:sz w:val="24"/>
                <w:szCs w:val="24"/>
              </w:rPr>
              <w:t>、NO</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均超过《环境空气质量标准》（GB3095-2012）及2018修改单中二类区标准要求，项目所在区域为不达标区</w:t>
            </w:r>
            <w:r>
              <w:rPr>
                <w:rFonts w:hint="default" w:ascii="Times New Roman" w:hAnsi="Times New Roman" w:eastAsia="宋体" w:cs="Times New Roman"/>
                <w:color w:val="auto"/>
                <w:kern w:val="2"/>
                <w:sz w:val="24"/>
                <w:szCs w:val="24"/>
                <w:lang w:val="en-US" w:eastAsia="zh-CN" w:bidi="ar"/>
              </w:rPr>
              <w:t>。</w:t>
            </w:r>
          </w:p>
          <w:p>
            <w:pPr>
              <w:pStyle w:val="2"/>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right="0"/>
              <w:textAlignment w:val="auto"/>
              <w:rPr>
                <w:rFonts w:hint="eastAsia"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rPr>
              <w:t>PM</w:t>
            </w:r>
            <w:r>
              <w:rPr>
                <w:rFonts w:hint="default" w:ascii="Times New Roman" w:hAnsi="Times New Roman" w:cs="Times New Roman"/>
                <w:color w:val="auto"/>
                <w:sz w:val="24"/>
                <w:szCs w:val="24"/>
                <w:vertAlign w:val="subscript"/>
              </w:rPr>
              <w:t>10</w:t>
            </w:r>
            <w:r>
              <w:rPr>
                <w:rFonts w:hint="default" w:ascii="Times New Roman" w:hAnsi="Times New Roman" w:cs="Times New Roman"/>
                <w:color w:val="auto"/>
                <w:sz w:val="24"/>
                <w:szCs w:val="24"/>
              </w:rPr>
              <w:t>、PM</w:t>
            </w:r>
            <w:r>
              <w:rPr>
                <w:rFonts w:hint="default" w:ascii="Times New Roman" w:hAnsi="Times New Roman" w:cs="Times New Roman"/>
                <w:color w:val="auto"/>
                <w:sz w:val="24"/>
                <w:szCs w:val="24"/>
                <w:vertAlign w:val="subscript"/>
              </w:rPr>
              <w:t>2.5</w:t>
            </w:r>
            <w:r>
              <w:rPr>
                <w:rFonts w:hint="default" w:ascii="Times New Roman" w:hAnsi="Times New Roman" w:cs="Times New Roman"/>
                <w:color w:val="auto"/>
                <w:sz w:val="24"/>
                <w:szCs w:val="24"/>
              </w:rPr>
              <w:t>、NO</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超标原因</w:t>
            </w:r>
            <w:r>
              <w:rPr>
                <w:rFonts w:hint="eastAsia" w:ascii="Times New Roman" w:hAnsi="Times New Roman" w:cs="Times New Roman"/>
                <w:color w:val="auto"/>
                <w:sz w:val="24"/>
                <w:szCs w:val="24"/>
                <w:lang w:eastAsia="zh-CN"/>
              </w:rPr>
              <w:t>有本项目区域地处北方，气候干旱、采暖期较长、</w:t>
            </w:r>
            <w:r>
              <w:rPr>
                <w:rFonts w:hint="default" w:ascii="Times New Roman" w:hAnsi="Times New Roman" w:cs="Times New Roman"/>
                <w:color w:val="auto"/>
                <w:sz w:val="24"/>
                <w:szCs w:val="24"/>
              </w:rPr>
              <w:t>施工扬尘、工业污染、汽车尾气等综合影响有关。为改善环境空气质量，陕西省大力推进《陕西省铁腕治霾打赢蓝天保卫战三年行动方案（2018年～2020年）》、《陕西省重污染天气应急预案》等工作的实施，通过大气污染治理工作的逐步推进，本项目所在区域环境空气质量将得到进一步改善</w:t>
            </w:r>
            <w:r>
              <w:rPr>
                <w:rFonts w:hint="eastAsia" w:ascii="Times New Roman" w:hAnsi="Times New Roman" w:cs="Times New Roman"/>
                <w:color w:val="auto"/>
                <w:sz w:val="24"/>
                <w:szCs w:val="24"/>
                <w:lang w:eastAsia="zh-CN"/>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right="0" w:firstLine="480" w:firstLineChars="200"/>
              <w:jc w:val="both"/>
              <w:textAlignment w:val="auto"/>
              <w:rPr>
                <w:rFonts w:hint="default" w:ascii="Times New Roman" w:hAnsi="Times New Roman" w:eastAsia="黑体" w:cs="Times New Roman"/>
                <w:color w:val="auto"/>
                <w:sz w:val="24"/>
                <w:szCs w:val="24"/>
                <w:lang w:val="en-US"/>
              </w:rPr>
            </w:pPr>
            <w:r>
              <w:rPr>
                <w:rFonts w:hint="default" w:ascii="Times New Roman" w:hAnsi="Times New Roman" w:eastAsia="黑体" w:cs="Times New Roman"/>
                <w:color w:val="auto"/>
                <w:kern w:val="2"/>
                <w:sz w:val="24"/>
                <w:szCs w:val="24"/>
                <w:lang w:val="en-US" w:eastAsia="zh-CN" w:bidi="ar"/>
              </w:rPr>
              <w:t>二、</w:t>
            </w:r>
            <w:r>
              <w:rPr>
                <w:rFonts w:hint="default" w:ascii="Times New Roman" w:hAnsi="Times New Roman" w:eastAsia="黑体" w:cs="Times New Roman"/>
                <w:color w:val="auto"/>
                <w:kern w:val="2"/>
                <w:sz w:val="24"/>
                <w:szCs w:val="24"/>
                <w:highlight w:val="none"/>
                <w:lang w:val="en-US" w:eastAsia="zh-CN" w:bidi="ar"/>
              </w:rPr>
              <w:t>声环境质量</w:t>
            </w:r>
            <w:r>
              <w:rPr>
                <w:rFonts w:hint="default" w:ascii="Times New Roman" w:hAnsi="Times New Roman" w:eastAsia="黑体" w:cs="Times New Roman"/>
                <w:color w:val="auto"/>
                <w:kern w:val="2"/>
                <w:sz w:val="24"/>
                <w:szCs w:val="24"/>
                <w:lang w:val="en-US" w:eastAsia="zh-CN" w:bidi="ar"/>
              </w:rPr>
              <w:t>现状</w:t>
            </w:r>
          </w:p>
          <w:p>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520" w:lineRule="exact"/>
              <w:ind w:left="0" w:right="0"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陕西金盾工程检测有限公司</w:t>
            </w:r>
            <w:r>
              <w:rPr>
                <w:rFonts w:hint="default" w:ascii="Times New Roman" w:hAnsi="Times New Roman" w:eastAsia="宋体" w:cs="Times New Roman"/>
                <w:color w:val="auto"/>
                <w:kern w:val="2"/>
                <w:sz w:val="24"/>
                <w:szCs w:val="24"/>
                <w:lang w:val="en-US" w:eastAsia="zh-CN" w:bidi="ar"/>
              </w:rPr>
              <w:t>于2019年</w:t>
            </w:r>
            <w:r>
              <w:rPr>
                <w:rFonts w:hint="eastAsia" w:ascii="Times New Roman" w:hAnsi="Times New Roman" w:eastAsia="宋体" w:cs="Times New Roman"/>
                <w:color w:val="auto"/>
                <w:kern w:val="2"/>
                <w:sz w:val="24"/>
                <w:szCs w:val="24"/>
                <w:lang w:val="en-US" w:eastAsia="zh-CN" w:bidi="ar"/>
              </w:rPr>
              <w:t>12</w:t>
            </w:r>
            <w:r>
              <w:rPr>
                <w:rFonts w:hint="default" w:ascii="Times New Roman" w:hAnsi="Times New Roman" w:eastAsia="宋体" w:cs="Times New Roman"/>
                <w:color w:val="auto"/>
                <w:kern w:val="2"/>
                <w:sz w:val="24"/>
                <w:szCs w:val="24"/>
                <w:lang w:val="en-US" w:eastAsia="zh-CN" w:bidi="ar"/>
              </w:rPr>
              <w:t>月</w:t>
            </w:r>
            <w:r>
              <w:rPr>
                <w:rFonts w:hint="eastAsia" w:ascii="Times New Roman" w:hAnsi="Times New Roman" w:eastAsia="宋体" w:cs="Times New Roman"/>
                <w:color w:val="auto"/>
                <w:kern w:val="2"/>
                <w:sz w:val="24"/>
                <w:szCs w:val="24"/>
                <w:lang w:val="en-US" w:eastAsia="zh-CN" w:bidi="ar"/>
              </w:rPr>
              <w:t>17</w:t>
            </w:r>
            <w:r>
              <w:rPr>
                <w:rFonts w:hint="default" w:ascii="Times New Roman" w:hAnsi="Times New Roman" w:eastAsia="宋体" w:cs="Times New Roman"/>
                <w:color w:val="auto"/>
                <w:kern w:val="2"/>
                <w:sz w:val="24"/>
                <w:szCs w:val="24"/>
                <w:lang w:val="en-US" w:eastAsia="zh-CN" w:bidi="ar"/>
              </w:rPr>
              <w:t>日、2019年</w:t>
            </w:r>
            <w:r>
              <w:rPr>
                <w:rFonts w:hint="eastAsia" w:ascii="Times New Roman" w:hAnsi="Times New Roman" w:eastAsia="宋体" w:cs="Times New Roman"/>
                <w:color w:val="auto"/>
                <w:kern w:val="2"/>
                <w:sz w:val="24"/>
                <w:szCs w:val="24"/>
                <w:lang w:val="en-US" w:eastAsia="zh-CN" w:bidi="ar"/>
              </w:rPr>
              <w:t>12</w:t>
            </w:r>
            <w:r>
              <w:rPr>
                <w:rFonts w:hint="default" w:ascii="Times New Roman" w:hAnsi="Times New Roman" w:eastAsia="宋体" w:cs="Times New Roman"/>
                <w:color w:val="auto"/>
                <w:kern w:val="2"/>
                <w:sz w:val="24"/>
                <w:szCs w:val="24"/>
                <w:lang w:val="en-US" w:eastAsia="zh-CN" w:bidi="ar"/>
              </w:rPr>
              <w:t>月</w:t>
            </w:r>
            <w:r>
              <w:rPr>
                <w:rFonts w:hint="eastAsia" w:ascii="Times New Roman" w:hAnsi="Times New Roman" w:eastAsia="宋体" w:cs="Times New Roman"/>
                <w:color w:val="auto"/>
                <w:kern w:val="2"/>
                <w:sz w:val="24"/>
                <w:szCs w:val="24"/>
                <w:lang w:val="en-US" w:eastAsia="zh-CN" w:bidi="ar"/>
              </w:rPr>
              <w:t>18</w:t>
            </w:r>
            <w:r>
              <w:rPr>
                <w:rFonts w:hint="default" w:ascii="Times New Roman" w:hAnsi="Times New Roman" w:eastAsia="宋体" w:cs="Times New Roman"/>
                <w:color w:val="auto"/>
                <w:kern w:val="2"/>
                <w:sz w:val="24"/>
                <w:szCs w:val="24"/>
                <w:lang w:val="en-US" w:eastAsia="zh-CN" w:bidi="ar"/>
              </w:rPr>
              <w:t>日对项目厂界四周的声环境质量现状进行了监测，监测期间，</w:t>
            </w:r>
            <w:r>
              <w:rPr>
                <w:rFonts w:hint="eastAsia" w:ascii="Times New Roman" w:hAnsi="Times New Roman" w:eastAsia="宋体" w:cs="Times New Roman"/>
                <w:color w:val="auto"/>
                <w:kern w:val="2"/>
                <w:sz w:val="24"/>
                <w:szCs w:val="24"/>
                <w:lang w:val="en-US" w:eastAsia="zh-CN" w:bidi="ar"/>
              </w:rPr>
              <w:t>项目</w:t>
            </w:r>
            <w:r>
              <w:rPr>
                <w:rFonts w:hint="default" w:ascii="Times New Roman" w:hAnsi="Times New Roman" w:eastAsia="宋体" w:cs="Times New Roman"/>
                <w:color w:val="auto"/>
                <w:kern w:val="2"/>
                <w:sz w:val="24"/>
                <w:szCs w:val="24"/>
                <w:lang w:val="en-US" w:eastAsia="zh-CN" w:bidi="ar"/>
              </w:rPr>
              <w:t>正常生产，监测点位见附图</w:t>
            </w:r>
            <w:r>
              <w:rPr>
                <w:rFonts w:hint="eastAsia" w:ascii="Times New Roman" w:hAnsi="Times New Roman" w:eastAsia="宋体"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，监测结果见</w:t>
            </w:r>
            <w:r>
              <w:rPr>
                <w:rFonts w:hint="eastAsia" w:ascii="Times New Roman" w:hAnsi="Times New Roman" w:eastAsia="宋体" w:cs="Times New Roman"/>
                <w:color w:val="auto"/>
                <w:kern w:val="2"/>
                <w:sz w:val="24"/>
                <w:szCs w:val="24"/>
                <w:lang w:val="en-US" w:eastAsia="zh-CN" w:bidi="ar"/>
              </w:rPr>
              <w:t>下</w:t>
            </w:r>
            <w:r>
              <w:rPr>
                <w:rFonts w:hint="default" w:ascii="Times New Roman" w:hAnsi="Times New Roman" w:eastAsia="宋体" w:cs="Times New Roman"/>
                <w:color w:val="auto"/>
                <w:kern w:val="2"/>
                <w:sz w:val="24"/>
                <w:szCs w:val="24"/>
                <w:lang w:val="en-US" w:eastAsia="zh-CN" w:bidi="ar"/>
              </w:rPr>
              <w:t>表。监测报告见附件</w:t>
            </w:r>
            <w:r>
              <w:rPr>
                <w:rFonts w:hint="eastAsia" w:ascii="Times New Roman" w:hAnsi="Times New Roman" w:eastAsia="宋体" w:cs="Times New Roman"/>
                <w:color w:val="auto"/>
                <w:kern w:val="2"/>
                <w:sz w:val="24"/>
                <w:szCs w:val="24"/>
                <w:lang w:val="en-US" w:eastAsia="zh-CN" w:bidi="ar"/>
              </w:rPr>
              <w:t>8。</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表1</w:t>
            </w:r>
            <w:r>
              <w:rPr>
                <w:rFonts w:hint="eastAsia" w:ascii="Times New Roman" w:hAnsi="Times New Roman" w:eastAsia="黑体" w:cs="Times New Roman"/>
                <w:bCs/>
                <w:color w:val="auto"/>
                <w:sz w:val="24"/>
                <w:szCs w:val="24"/>
                <w:lang w:val="en-US" w:eastAsia="zh-CN"/>
              </w:rPr>
              <w:t>3</w:t>
            </w:r>
            <w:r>
              <w:rPr>
                <w:rFonts w:hint="default" w:ascii="Times New Roman" w:hAnsi="Times New Roman" w:eastAsia="黑体" w:cs="Times New Roman"/>
                <w:bCs/>
                <w:color w:val="auto"/>
                <w:sz w:val="24"/>
                <w:szCs w:val="24"/>
                <w:lang w:val="en-US" w:eastAsia="zh-CN"/>
              </w:rPr>
              <w:t xml:space="preserve">  声环境质量现状监测结果</w:t>
            </w:r>
          </w:p>
          <w:tbl>
            <w:tblPr>
              <w:tblStyle w:val="30"/>
              <w:tblW w:w="884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34"/>
              <w:gridCol w:w="1823"/>
              <w:gridCol w:w="1446"/>
              <w:gridCol w:w="1446"/>
              <w:gridCol w:w="1448"/>
              <w:gridCol w:w="14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 w:hRule="atLeast"/>
                <w:jc w:val="center"/>
              </w:trPr>
              <w:tc>
                <w:tcPr>
                  <w:tcW w:w="1234"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监测日期</w:t>
                  </w:r>
                </w:p>
              </w:tc>
              <w:tc>
                <w:tcPr>
                  <w:tcW w:w="1823"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监测点位</w:t>
                  </w:r>
                </w:p>
              </w:tc>
              <w:tc>
                <w:tcPr>
                  <w:tcW w:w="2892"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监测结果</w:t>
                  </w:r>
                </w:p>
              </w:tc>
              <w:tc>
                <w:tcPr>
                  <w:tcW w:w="2895"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标准值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34"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1823"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14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320"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2"/>
                      <w:sz w:val="20"/>
                      <w:szCs w:val="21"/>
                      <w:lang w:val="en-US" w:eastAsia="zh-CN" w:bidi="ar"/>
                    </w:rPr>
                    <w:t>昼间dB(A)</w:t>
                  </w:r>
                </w:p>
              </w:tc>
              <w:tc>
                <w:tcPr>
                  <w:tcW w:w="144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夜间dB(A)</w:t>
                  </w:r>
                </w:p>
              </w:tc>
              <w:tc>
                <w:tcPr>
                  <w:tcW w:w="144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昼间dB(A)</w:t>
                  </w:r>
                </w:p>
              </w:tc>
              <w:tc>
                <w:tcPr>
                  <w:tcW w:w="144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夜间dB(A)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34"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eastAsia="zh-CN"/>
                    </w:rPr>
                    <w:t>12月17日</w:t>
                  </w:r>
                </w:p>
              </w:tc>
              <w:tc>
                <w:tcPr>
                  <w:tcW w:w="182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1#厂界东侧</w:t>
                  </w:r>
                </w:p>
              </w:tc>
              <w:tc>
                <w:tcPr>
                  <w:tcW w:w="1446" w:type="dxa"/>
                  <w:tcBorders>
                    <w:tl2br w:val="nil"/>
                    <w:tr2bl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57</w:t>
                  </w:r>
                </w:p>
              </w:tc>
              <w:tc>
                <w:tcPr>
                  <w:tcW w:w="1446" w:type="dxa"/>
                  <w:tcBorders>
                    <w:tl2br w:val="nil"/>
                    <w:tr2bl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48</w:t>
                  </w:r>
                </w:p>
              </w:tc>
              <w:tc>
                <w:tcPr>
                  <w:tcW w:w="1448"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6</w:t>
                  </w:r>
                  <w:r>
                    <w:rPr>
                      <w:rFonts w:hint="eastAsia" w:ascii="Times New Roman" w:hAnsi="Times New Roman" w:eastAsia="宋体" w:cs="Times New Roman"/>
                      <w:color w:val="auto"/>
                      <w:kern w:val="2"/>
                      <w:sz w:val="21"/>
                      <w:szCs w:val="21"/>
                      <w:lang w:val="en-US" w:eastAsia="zh-CN" w:bidi="ar"/>
                    </w:rPr>
                    <w:t>0</w:t>
                  </w:r>
                </w:p>
              </w:tc>
              <w:tc>
                <w:tcPr>
                  <w:tcW w:w="1447"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5</w:t>
                  </w:r>
                  <w:r>
                    <w:rPr>
                      <w:rFonts w:hint="eastAsia" w:ascii="Times New Roman" w:hAnsi="Times New Roman" w:eastAsia="宋体" w:cs="Times New Roman"/>
                      <w:color w:val="auto"/>
                      <w:kern w:val="2"/>
                      <w:sz w:val="21"/>
                      <w:szCs w:val="21"/>
                      <w:lang w:val="en-US" w:eastAsia="zh-CN" w:bidi="ar"/>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34"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182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2#厂界南侧</w:t>
                  </w:r>
                </w:p>
              </w:tc>
              <w:tc>
                <w:tcPr>
                  <w:tcW w:w="1446" w:type="dxa"/>
                  <w:tcBorders>
                    <w:tl2br w:val="nil"/>
                    <w:tr2bl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55</w:t>
                  </w:r>
                </w:p>
              </w:tc>
              <w:tc>
                <w:tcPr>
                  <w:tcW w:w="1446" w:type="dxa"/>
                  <w:tcBorders>
                    <w:tl2br w:val="nil"/>
                    <w:tr2bl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47</w:t>
                  </w:r>
                </w:p>
              </w:tc>
              <w:tc>
                <w:tcPr>
                  <w:tcW w:w="1448"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1447"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34"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182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3#厂界西侧</w:t>
                  </w:r>
                </w:p>
              </w:tc>
              <w:tc>
                <w:tcPr>
                  <w:tcW w:w="1446" w:type="dxa"/>
                  <w:tcBorders>
                    <w:tl2br w:val="nil"/>
                    <w:tr2bl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53</w:t>
                  </w:r>
                </w:p>
              </w:tc>
              <w:tc>
                <w:tcPr>
                  <w:tcW w:w="1446" w:type="dxa"/>
                  <w:tcBorders>
                    <w:tl2br w:val="nil"/>
                    <w:tr2bl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46</w:t>
                  </w:r>
                </w:p>
              </w:tc>
              <w:tc>
                <w:tcPr>
                  <w:tcW w:w="1448"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1447"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34"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182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4#厂界北侧</w:t>
                  </w:r>
                </w:p>
              </w:tc>
              <w:tc>
                <w:tcPr>
                  <w:tcW w:w="1446" w:type="dxa"/>
                  <w:tcBorders>
                    <w:tl2br w:val="nil"/>
                    <w:tr2bl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56</w:t>
                  </w:r>
                </w:p>
              </w:tc>
              <w:tc>
                <w:tcPr>
                  <w:tcW w:w="1446" w:type="dxa"/>
                  <w:tcBorders>
                    <w:tl2br w:val="nil"/>
                    <w:tr2bl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47</w:t>
                  </w:r>
                </w:p>
              </w:tc>
              <w:tc>
                <w:tcPr>
                  <w:tcW w:w="1448"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1447"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34"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eastAsia="zh-CN"/>
                    </w:rPr>
                    <w:t>12月1</w:t>
                  </w:r>
                  <w:r>
                    <w:rPr>
                      <w:rFonts w:hint="eastAsia" w:ascii="Times New Roman" w:hAnsi="Times New Roman" w:cs="Times New Roman"/>
                      <w:color w:val="auto"/>
                      <w:szCs w:val="21"/>
                      <w:lang w:val="en-US" w:eastAsia="zh-CN"/>
                    </w:rPr>
                    <w:t>8</w:t>
                  </w:r>
                  <w:r>
                    <w:rPr>
                      <w:rFonts w:hint="default" w:ascii="Times New Roman" w:hAnsi="Times New Roman" w:cs="Times New Roman"/>
                      <w:color w:val="auto"/>
                      <w:szCs w:val="21"/>
                      <w:lang w:val="en-US" w:eastAsia="zh-CN"/>
                    </w:rPr>
                    <w:t>日</w:t>
                  </w:r>
                </w:p>
              </w:tc>
              <w:tc>
                <w:tcPr>
                  <w:tcW w:w="182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1#厂界东侧</w:t>
                  </w:r>
                </w:p>
              </w:tc>
              <w:tc>
                <w:tcPr>
                  <w:tcW w:w="1446" w:type="dxa"/>
                  <w:tcBorders>
                    <w:tl2br w:val="nil"/>
                    <w:tr2bl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56</w:t>
                  </w:r>
                </w:p>
              </w:tc>
              <w:tc>
                <w:tcPr>
                  <w:tcW w:w="1446" w:type="dxa"/>
                  <w:tcBorders>
                    <w:tl2br w:val="nil"/>
                    <w:tr2bl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47</w:t>
                  </w:r>
                </w:p>
              </w:tc>
              <w:tc>
                <w:tcPr>
                  <w:tcW w:w="1448"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1447"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34"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182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2#厂界南侧</w:t>
                  </w:r>
                </w:p>
              </w:tc>
              <w:tc>
                <w:tcPr>
                  <w:tcW w:w="1446" w:type="dxa"/>
                  <w:tcBorders>
                    <w:tl2br w:val="nil"/>
                    <w:tr2bl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54</w:t>
                  </w:r>
                </w:p>
              </w:tc>
              <w:tc>
                <w:tcPr>
                  <w:tcW w:w="1446" w:type="dxa"/>
                  <w:tcBorders>
                    <w:tl2br w:val="nil"/>
                    <w:tr2bl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46</w:t>
                  </w:r>
                </w:p>
              </w:tc>
              <w:tc>
                <w:tcPr>
                  <w:tcW w:w="1448"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1447"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34"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182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3#厂界西侧</w:t>
                  </w:r>
                </w:p>
              </w:tc>
              <w:tc>
                <w:tcPr>
                  <w:tcW w:w="1446" w:type="dxa"/>
                  <w:tcBorders>
                    <w:tl2br w:val="nil"/>
                    <w:tr2bl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54</w:t>
                  </w:r>
                </w:p>
              </w:tc>
              <w:tc>
                <w:tcPr>
                  <w:tcW w:w="1446" w:type="dxa"/>
                  <w:tcBorders>
                    <w:tl2br w:val="nil"/>
                    <w:tr2bl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47</w:t>
                  </w:r>
                </w:p>
              </w:tc>
              <w:tc>
                <w:tcPr>
                  <w:tcW w:w="1448"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1447"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182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4#厂界北侧</w:t>
                  </w:r>
                </w:p>
              </w:tc>
              <w:tc>
                <w:tcPr>
                  <w:tcW w:w="1446" w:type="dxa"/>
                  <w:tcBorders>
                    <w:tl2br w:val="nil"/>
                    <w:tr2bl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55</w:t>
                  </w:r>
                </w:p>
              </w:tc>
              <w:tc>
                <w:tcPr>
                  <w:tcW w:w="1446" w:type="dxa"/>
                  <w:tcBorders>
                    <w:tl2br w:val="nil"/>
                    <w:tr2bl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48</w:t>
                  </w:r>
                </w:p>
              </w:tc>
              <w:tc>
                <w:tcPr>
                  <w:tcW w:w="1448"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1447"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由监测结果可知，项目厂界四周昼、夜间噪声监测值均满足《声环境质量标准》（GB3096-2008）</w:t>
            </w:r>
            <w:r>
              <w:rPr>
                <w:rFonts w:hint="eastAsia" w:ascii="Times New Roman" w:hAnsi="Times New Roman" w:eastAsia="宋体" w:cs="Times New Roman"/>
                <w:color w:val="auto"/>
                <w:kern w:val="2"/>
                <w:sz w:val="24"/>
                <w:szCs w:val="24"/>
                <w:lang w:val="en-US" w:eastAsia="zh-CN" w:bidi="ar"/>
              </w:rPr>
              <w:t>2</w:t>
            </w:r>
            <w:r>
              <w:rPr>
                <w:rFonts w:hint="default" w:ascii="Times New Roman" w:hAnsi="Times New Roman" w:eastAsia="宋体" w:cs="Times New Roman"/>
                <w:color w:val="auto"/>
                <w:kern w:val="2"/>
                <w:sz w:val="24"/>
                <w:szCs w:val="24"/>
                <w:lang w:val="en-US" w:eastAsia="zh-CN" w:bidi="ar"/>
              </w:rPr>
              <w:t>类标准限值要求。</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right="0" w:firstLine="480" w:firstLineChars="200"/>
              <w:jc w:val="both"/>
              <w:textAlignment w:val="auto"/>
              <w:rPr>
                <w:rFonts w:hint="default" w:ascii="Times New Roman" w:hAnsi="Times New Roman" w:eastAsia="黑体" w:cs="Times New Roman"/>
                <w:color w:val="auto"/>
                <w:sz w:val="24"/>
                <w:szCs w:val="24"/>
                <w:lang w:val="en-US"/>
              </w:rPr>
            </w:pPr>
            <w:r>
              <w:rPr>
                <w:rFonts w:hint="eastAsia" w:ascii="Times New Roman" w:hAnsi="Times New Roman" w:eastAsia="黑体" w:cs="Times New Roman"/>
                <w:color w:val="auto"/>
                <w:kern w:val="2"/>
                <w:sz w:val="24"/>
                <w:szCs w:val="24"/>
                <w:lang w:val="en-US" w:eastAsia="zh-CN" w:bidi="ar"/>
              </w:rPr>
              <w:t>三</w:t>
            </w:r>
            <w:r>
              <w:rPr>
                <w:rFonts w:hint="default" w:ascii="Times New Roman" w:hAnsi="Times New Roman" w:eastAsia="黑体" w:cs="Times New Roman"/>
                <w:color w:val="auto"/>
                <w:kern w:val="2"/>
                <w:sz w:val="24"/>
                <w:szCs w:val="24"/>
                <w:lang w:val="en-US" w:eastAsia="zh-CN" w:bidi="ar"/>
              </w:rPr>
              <w:t>、</w:t>
            </w:r>
            <w:r>
              <w:rPr>
                <w:rFonts w:hint="eastAsia" w:ascii="Times New Roman" w:hAnsi="Times New Roman" w:eastAsia="黑体" w:cs="Times New Roman"/>
                <w:color w:val="auto"/>
                <w:kern w:val="2"/>
                <w:sz w:val="24"/>
                <w:szCs w:val="24"/>
                <w:highlight w:val="none"/>
                <w:lang w:val="en-US" w:eastAsia="zh-CN" w:bidi="ar"/>
              </w:rPr>
              <w:t>土壤</w:t>
            </w:r>
            <w:r>
              <w:rPr>
                <w:rFonts w:hint="default" w:ascii="Times New Roman" w:hAnsi="Times New Roman" w:eastAsia="黑体" w:cs="Times New Roman"/>
                <w:color w:val="auto"/>
                <w:kern w:val="2"/>
                <w:sz w:val="24"/>
                <w:szCs w:val="24"/>
                <w:highlight w:val="none"/>
                <w:lang w:val="en-US" w:eastAsia="zh-CN" w:bidi="ar"/>
              </w:rPr>
              <w:t>环境质量</w:t>
            </w:r>
            <w:r>
              <w:rPr>
                <w:rFonts w:hint="default" w:ascii="Times New Roman" w:hAnsi="Times New Roman" w:eastAsia="黑体" w:cs="Times New Roman"/>
                <w:color w:val="auto"/>
                <w:kern w:val="2"/>
                <w:sz w:val="24"/>
                <w:szCs w:val="24"/>
                <w:lang w:val="en-US" w:eastAsia="zh-CN" w:bidi="ar"/>
              </w:rPr>
              <w:t>现状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w:t>
            </w:r>
            <w:r>
              <w:rPr>
                <w:rFonts w:hint="eastAsia" w:ascii="Times New Roman" w:hAnsi="Times New Roman" w:eastAsia="宋体" w:cs="Times New Roman"/>
                <w:color w:val="auto"/>
                <w:kern w:val="2"/>
                <w:sz w:val="24"/>
                <w:szCs w:val="24"/>
                <w:lang w:val="en-US" w:eastAsia="zh-CN" w:bidi="ar"/>
              </w:rPr>
              <w:t xml:space="preserve">、监测布点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按照二级评价要求，项目占地范围内设置3个表层样点，3个柱状样点，于</w:t>
            </w:r>
            <w:r>
              <w:rPr>
                <w:rFonts w:hint="default" w:ascii="Times New Roman" w:hAnsi="Times New Roman" w:eastAsia="宋体" w:cs="Times New Roman"/>
                <w:color w:val="auto"/>
                <w:kern w:val="2"/>
                <w:sz w:val="24"/>
                <w:szCs w:val="24"/>
                <w:lang w:val="en-US" w:eastAsia="zh-CN" w:bidi="ar"/>
              </w:rPr>
              <w:t>2019.</w:t>
            </w:r>
            <w:r>
              <w:rPr>
                <w:rFonts w:hint="eastAsia" w:ascii="Times New Roman" w:hAnsi="Times New Roman" w:eastAsia="宋体" w:cs="Times New Roman"/>
                <w:color w:val="auto"/>
                <w:kern w:val="2"/>
                <w:sz w:val="24"/>
                <w:szCs w:val="24"/>
                <w:lang w:val="en-US" w:eastAsia="zh-CN" w:bidi="ar"/>
              </w:rPr>
              <w:t>12</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Times New Roman"/>
                <w:color w:val="auto"/>
                <w:kern w:val="2"/>
                <w:sz w:val="24"/>
                <w:szCs w:val="24"/>
                <w:lang w:val="en-US" w:eastAsia="zh-CN" w:bidi="ar"/>
              </w:rPr>
              <w:t>17进行采样，监测一次，监测点信息及位置见下表和附图5。</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表1</w:t>
            </w:r>
            <w:r>
              <w:rPr>
                <w:rFonts w:hint="eastAsia" w:ascii="Times New Roman" w:hAnsi="Times New Roman" w:eastAsia="黑体" w:cs="Times New Roman"/>
                <w:bCs/>
                <w:color w:val="auto"/>
                <w:sz w:val="24"/>
                <w:szCs w:val="24"/>
                <w:lang w:val="en-US" w:eastAsia="zh-CN"/>
              </w:rPr>
              <w:t>4</w:t>
            </w:r>
            <w:r>
              <w:rPr>
                <w:rFonts w:hint="default" w:ascii="Times New Roman" w:hAnsi="Times New Roman" w:eastAsia="黑体" w:cs="Times New Roman"/>
                <w:bCs/>
                <w:color w:val="auto"/>
                <w:sz w:val="24"/>
                <w:szCs w:val="24"/>
                <w:lang w:val="en-US" w:eastAsia="zh-CN"/>
              </w:rPr>
              <w:t xml:space="preserve">  监测点位及监测因子情况表</w:t>
            </w:r>
          </w:p>
          <w:tbl>
            <w:tblPr>
              <w:tblStyle w:val="3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889"/>
              <w:gridCol w:w="3150"/>
              <w:gridCol w:w="1763"/>
              <w:gridCol w:w="179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5" w:type="pct"/>
                  <w:tcBorders>
                    <w:tl2br w:val="nil"/>
                    <w:tr2bl w:val="nil"/>
                  </w:tcBorders>
                  <w:vAlign w:val="center"/>
                </w:tcPr>
                <w:p>
                  <w:pPr>
                    <w:pStyle w:val="69"/>
                    <w:keepNext w:val="0"/>
                    <w:keepLines w:val="0"/>
                    <w:suppressLineNumbers w:val="0"/>
                    <w:bidi w:val="0"/>
                    <w:spacing w:before="0" w:beforeAutospacing="0" w:after="0" w:afterAutospacing="0"/>
                    <w:ind w:left="0" w:right="0"/>
                    <w:rPr>
                      <w:rFonts w:hint="default"/>
                      <w:color w:val="auto"/>
                    </w:rPr>
                  </w:pPr>
                  <w:r>
                    <w:rPr>
                      <w:rFonts w:hint="default"/>
                      <w:color w:val="auto"/>
                    </w:rPr>
                    <w:t>监测点位</w:t>
                  </w:r>
                </w:p>
              </w:tc>
              <w:tc>
                <w:tcPr>
                  <w:tcW w:w="509" w:type="pct"/>
                  <w:tcBorders>
                    <w:tl2br w:val="nil"/>
                    <w:tr2bl w:val="nil"/>
                  </w:tcBorders>
                  <w:vAlign w:val="center"/>
                </w:tcPr>
                <w:p>
                  <w:pPr>
                    <w:pStyle w:val="69"/>
                    <w:keepNext w:val="0"/>
                    <w:keepLines w:val="0"/>
                    <w:suppressLineNumbers w:val="0"/>
                    <w:bidi w:val="0"/>
                    <w:spacing w:before="0" w:beforeAutospacing="0" w:after="0" w:afterAutospacing="0"/>
                    <w:ind w:left="0" w:right="0"/>
                    <w:rPr>
                      <w:rFonts w:hint="default"/>
                      <w:color w:val="auto"/>
                    </w:rPr>
                  </w:pPr>
                  <w:r>
                    <w:rPr>
                      <w:rFonts w:hint="default"/>
                      <w:color w:val="auto"/>
                    </w:rPr>
                    <w:t>区位</w:t>
                  </w:r>
                </w:p>
              </w:tc>
              <w:tc>
                <w:tcPr>
                  <w:tcW w:w="1804" w:type="pct"/>
                  <w:tcBorders>
                    <w:tl2br w:val="nil"/>
                    <w:tr2bl w:val="nil"/>
                  </w:tcBorders>
                  <w:vAlign w:val="center"/>
                </w:tcPr>
                <w:p>
                  <w:pPr>
                    <w:pStyle w:val="69"/>
                    <w:keepNext w:val="0"/>
                    <w:keepLines w:val="0"/>
                    <w:suppressLineNumbers w:val="0"/>
                    <w:bidi w:val="0"/>
                    <w:spacing w:before="0" w:beforeAutospacing="0" w:after="0" w:afterAutospacing="0"/>
                    <w:ind w:left="0" w:right="0"/>
                    <w:rPr>
                      <w:rFonts w:hint="default"/>
                      <w:color w:val="auto"/>
                    </w:rPr>
                  </w:pPr>
                  <w:r>
                    <w:rPr>
                      <w:rFonts w:hint="default"/>
                      <w:color w:val="auto"/>
                    </w:rPr>
                    <w:t>采样类别</w:t>
                  </w:r>
                </w:p>
              </w:tc>
              <w:tc>
                <w:tcPr>
                  <w:tcW w:w="1010" w:type="pct"/>
                  <w:tcBorders>
                    <w:tl2br w:val="nil"/>
                    <w:tr2bl w:val="nil"/>
                  </w:tcBorders>
                  <w:vAlign w:val="center"/>
                </w:tcPr>
                <w:p>
                  <w:pPr>
                    <w:pStyle w:val="69"/>
                    <w:keepNext w:val="0"/>
                    <w:keepLines w:val="0"/>
                    <w:suppressLineNumbers w:val="0"/>
                    <w:bidi w:val="0"/>
                    <w:spacing w:before="0" w:beforeAutospacing="0" w:after="0" w:afterAutospacing="0"/>
                    <w:ind w:left="0" w:right="0"/>
                    <w:rPr>
                      <w:rFonts w:hint="default"/>
                      <w:color w:val="auto"/>
                    </w:rPr>
                  </w:pPr>
                  <w:r>
                    <w:rPr>
                      <w:rFonts w:hint="default"/>
                      <w:color w:val="auto"/>
                    </w:rPr>
                    <w:t>具体位置</w:t>
                  </w:r>
                </w:p>
              </w:tc>
              <w:tc>
                <w:tcPr>
                  <w:tcW w:w="1030" w:type="pct"/>
                  <w:tcBorders>
                    <w:tl2br w:val="nil"/>
                    <w:tr2bl w:val="nil"/>
                  </w:tcBorders>
                  <w:vAlign w:val="center"/>
                </w:tcPr>
                <w:p>
                  <w:pPr>
                    <w:pStyle w:val="69"/>
                    <w:keepNext w:val="0"/>
                    <w:keepLines w:val="0"/>
                    <w:suppressLineNumbers w:val="0"/>
                    <w:bidi w:val="0"/>
                    <w:spacing w:before="0" w:beforeAutospacing="0" w:after="0" w:afterAutospacing="0"/>
                    <w:ind w:left="0" w:right="0"/>
                    <w:rPr>
                      <w:rFonts w:hint="default"/>
                      <w:color w:val="auto"/>
                    </w:rPr>
                  </w:pPr>
                  <w:r>
                    <w:rPr>
                      <w:rFonts w:hint="default"/>
                      <w:color w:val="auto"/>
                    </w:rPr>
                    <w:t>监测内容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5" w:type="pct"/>
                  <w:tcBorders>
                    <w:tl2br w:val="nil"/>
                    <w:tr2bl w:val="nil"/>
                  </w:tcBorders>
                  <w:vAlign w:val="center"/>
                </w:tcPr>
                <w:p>
                  <w:pPr>
                    <w:pStyle w:val="69"/>
                    <w:keepNext w:val="0"/>
                    <w:keepLines w:val="0"/>
                    <w:suppressLineNumbers w:val="0"/>
                    <w:bidi w:val="0"/>
                    <w:spacing w:before="0" w:beforeAutospacing="0" w:after="0" w:afterAutospacing="0"/>
                    <w:ind w:left="0" w:right="0"/>
                    <w:rPr>
                      <w:rFonts w:hint="default"/>
                      <w:color w:val="auto"/>
                    </w:rPr>
                  </w:pPr>
                  <w:r>
                    <w:rPr>
                      <w:rFonts w:hint="default"/>
                      <w:color w:val="auto"/>
                    </w:rPr>
                    <w:t>1#</w:t>
                  </w:r>
                </w:p>
              </w:tc>
              <w:tc>
                <w:tcPr>
                  <w:tcW w:w="509" w:type="pct"/>
                  <w:vMerge w:val="restart"/>
                  <w:tcBorders>
                    <w:tl2br w:val="nil"/>
                    <w:tr2bl w:val="nil"/>
                  </w:tcBorders>
                  <w:vAlign w:val="center"/>
                </w:tcPr>
                <w:p>
                  <w:pPr>
                    <w:pStyle w:val="69"/>
                    <w:keepNext w:val="0"/>
                    <w:keepLines w:val="0"/>
                    <w:suppressLineNumbers w:val="0"/>
                    <w:bidi w:val="0"/>
                    <w:spacing w:before="0" w:beforeAutospacing="0" w:after="0" w:afterAutospacing="0"/>
                    <w:ind w:left="0" w:right="0"/>
                    <w:rPr>
                      <w:rFonts w:hint="default"/>
                      <w:color w:val="auto"/>
                    </w:rPr>
                  </w:pPr>
                  <w:r>
                    <w:rPr>
                      <w:rFonts w:hint="default"/>
                      <w:color w:val="auto"/>
                    </w:rPr>
                    <w:t>占地</w:t>
                  </w:r>
                </w:p>
                <w:p>
                  <w:pPr>
                    <w:pStyle w:val="69"/>
                    <w:keepNext w:val="0"/>
                    <w:keepLines w:val="0"/>
                    <w:suppressLineNumbers w:val="0"/>
                    <w:bidi w:val="0"/>
                    <w:spacing w:before="0" w:beforeAutospacing="0" w:after="0" w:afterAutospacing="0"/>
                    <w:ind w:left="0" w:right="0"/>
                    <w:rPr>
                      <w:rFonts w:hint="default"/>
                      <w:color w:val="auto"/>
                    </w:rPr>
                  </w:pPr>
                  <w:r>
                    <w:rPr>
                      <w:rFonts w:hint="default"/>
                      <w:color w:val="auto"/>
                    </w:rPr>
                    <w:t>范围内</w:t>
                  </w:r>
                </w:p>
              </w:tc>
              <w:tc>
                <w:tcPr>
                  <w:tcW w:w="1804" w:type="pct"/>
                  <w:vMerge w:val="restart"/>
                  <w:tcBorders>
                    <w:tl2br w:val="nil"/>
                    <w:tr2bl w:val="nil"/>
                  </w:tcBorders>
                  <w:vAlign w:val="center"/>
                </w:tcPr>
                <w:p>
                  <w:pPr>
                    <w:pStyle w:val="69"/>
                    <w:keepNext w:val="0"/>
                    <w:keepLines w:val="0"/>
                    <w:suppressLineNumbers w:val="0"/>
                    <w:bidi w:val="0"/>
                    <w:spacing w:before="0" w:beforeAutospacing="0" w:after="0" w:afterAutospacing="0"/>
                    <w:ind w:left="0" w:right="0"/>
                    <w:rPr>
                      <w:rFonts w:hint="eastAsia" w:eastAsiaTheme="minorEastAsia"/>
                      <w:color w:val="auto"/>
                      <w:lang w:eastAsia="zh-CN"/>
                    </w:rPr>
                  </w:pPr>
                  <w:r>
                    <w:rPr>
                      <w:rFonts w:hint="eastAsia"/>
                      <w:color w:val="auto"/>
                      <w:lang w:eastAsia="zh-CN"/>
                    </w:rPr>
                    <w:t>柱状样点（</w:t>
                  </w:r>
                  <w:r>
                    <w:rPr>
                      <w:rFonts w:hint="eastAsia"/>
                      <w:color w:val="auto"/>
                      <w:lang w:val="en-US" w:eastAsia="zh-CN"/>
                    </w:rPr>
                    <w:t>0~0.5m、0.5~1.5m、1.5~3m分别取样，3m以下每3m取一个样，可根据基础埋深、土体构型适当调整</w:t>
                  </w:r>
                  <w:r>
                    <w:rPr>
                      <w:rFonts w:hint="eastAsia"/>
                      <w:color w:val="auto"/>
                      <w:lang w:eastAsia="zh-CN"/>
                    </w:rPr>
                    <w:t>）</w:t>
                  </w:r>
                </w:p>
              </w:tc>
              <w:tc>
                <w:tcPr>
                  <w:tcW w:w="1010" w:type="pct"/>
                  <w:tcBorders>
                    <w:tl2br w:val="nil"/>
                    <w:tr2bl w:val="nil"/>
                  </w:tcBorders>
                  <w:vAlign w:val="center"/>
                </w:tcPr>
                <w:p>
                  <w:pPr>
                    <w:pStyle w:val="69"/>
                    <w:keepNext w:val="0"/>
                    <w:keepLines w:val="0"/>
                    <w:suppressLineNumbers w:val="0"/>
                    <w:bidi w:val="0"/>
                    <w:spacing w:before="0" w:beforeAutospacing="0" w:after="0" w:afterAutospacing="0"/>
                    <w:ind w:left="0" w:right="0"/>
                    <w:rPr>
                      <w:rFonts w:hint="eastAsia"/>
                      <w:color w:val="auto"/>
                      <w:lang w:eastAsia="zh-CN"/>
                    </w:rPr>
                  </w:pPr>
                  <w:r>
                    <w:rPr>
                      <w:rFonts w:hint="eastAsia"/>
                      <w:color w:val="auto"/>
                      <w:lang w:eastAsia="zh-CN"/>
                    </w:rPr>
                    <w:t>厂区内东侧空地</w:t>
                  </w:r>
                </w:p>
              </w:tc>
              <w:tc>
                <w:tcPr>
                  <w:tcW w:w="1030" w:type="pct"/>
                  <w:tcBorders>
                    <w:tl2br w:val="nil"/>
                    <w:tr2bl w:val="nil"/>
                  </w:tcBorders>
                  <w:vAlign w:val="center"/>
                </w:tcPr>
                <w:p>
                  <w:pPr>
                    <w:pStyle w:val="69"/>
                    <w:keepNext w:val="0"/>
                    <w:keepLines w:val="0"/>
                    <w:suppressLineNumbers w:val="0"/>
                    <w:bidi w:val="0"/>
                    <w:spacing w:before="0" w:beforeAutospacing="0" w:after="0" w:afterAutospacing="0"/>
                    <w:ind w:left="0" w:right="0"/>
                    <w:rPr>
                      <w:rFonts w:hint="eastAsia"/>
                      <w:color w:val="auto"/>
                      <w:lang w:eastAsia="zh-CN"/>
                    </w:rPr>
                  </w:pPr>
                  <w:r>
                    <w:rPr>
                      <w:rFonts w:hint="eastAsia"/>
                      <w:color w:val="auto"/>
                      <w:lang w:eastAsia="zh-CN"/>
                    </w:rPr>
                    <w:t>特征因子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5" w:type="pct"/>
                  <w:tcBorders>
                    <w:tl2br w:val="nil"/>
                    <w:tr2bl w:val="nil"/>
                  </w:tcBorders>
                  <w:vAlign w:val="center"/>
                </w:tcPr>
                <w:p>
                  <w:pPr>
                    <w:pStyle w:val="69"/>
                    <w:keepNext w:val="0"/>
                    <w:keepLines w:val="0"/>
                    <w:suppressLineNumbers w:val="0"/>
                    <w:bidi w:val="0"/>
                    <w:spacing w:before="0" w:beforeAutospacing="0" w:after="0" w:afterAutospacing="0"/>
                    <w:ind w:left="0" w:right="0"/>
                    <w:rPr>
                      <w:rFonts w:hint="default"/>
                      <w:color w:val="auto"/>
                    </w:rPr>
                  </w:pPr>
                  <w:r>
                    <w:rPr>
                      <w:rFonts w:hint="default"/>
                      <w:color w:val="auto"/>
                    </w:rPr>
                    <w:t>2#</w:t>
                  </w:r>
                </w:p>
              </w:tc>
              <w:tc>
                <w:tcPr>
                  <w:tcW w:w="509" w:type="pct"/>
                  <w:vMerge w:val="continue"/>
                  <w:tcBorders>
                    <w:tl2br w:val="nil"/>
                    <w:tr2bl w:val="nil"/>
                  </w:tcBorders>
                  <w:vAlign w:val="center"/>
                </w:tcPr>
                <w:p>
                  <w:pPr>
                    <w:pStyle w:val="69"/>
                    <w:keepNext w:val="0"/>
                    <w:keepLines w:val="0"/>
                    <w:suppressLineNumbers w:val="0"/>
                    <w:bidi w:val="0"/>
                    <w:spacing w:before="0" w:beforeAutospacing="0" w:after="0" w:afterAutospacing="0"/>
                    <w:ind w:left="0" w:right="0"/>
                    <w:rPr>
                      <w:rFonts w:hint="default"/>
                      <w:color w:val="auto"/>
                    </w:rPr>
                  </w:pPr>
                </w:p>
              </w:tc>
              <w:tc>
                <w:tcPr>
                  <w:tcW w:w="1804" w:type="pct"/>
                  <w:vMerge w:val="continue"/>
                  <w:tcBorders>
                    <w:tl2br w:val="nil"/>
                    <w:tr2bl w:val="nil"/>
                  </w:tcBorders>
                  <w:vAlign w:val="center"/>
                </w:tcPr>
                <w:p>
                  <w:pPr>
                    <w:pStyle w:val="69"/>
                    <w:keepNext w:val="0"/>
                    <w:keepLines w:val="0"/>
                    <w:suppressLineNumbers w:val="0"/>
                    <w:bidi w:val="0"/>
                    <w:spacing w:before="0" w:beforeAutospacing="0" w:after="0" w:afterAutospacing="0"/>
                    <w:ind w:left="0" w:right="0"/>
                    <w:jc w:val="both"/>
                    <w:rPr>
                      <w:rFonts w:hint="default"/>
                      <w:color w:val="auto"/>
                    </w:rPr>
                  </w:pPr>
                </w:p>
              </w:tc>
              <w:tc>
                <w:tcPr>
                  <w:tcW w:w="1010" w:type="pct"/>
                  <w:tcBorders>
                    <w:tl2br w:val="nil"/>
                    <w:tr2bl w:val="nil"/>
                  </w:tcBorders>
                  <w:vAlign w:val="center"/>
                </w:tcPr>
                <w:p>
                  <w:pPr>
                    <w:pStyle w:val="69"/>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eastAsia="zh-CN"/>
                    </w:rPr>
                    <w:t>厂区内南侧空地</w:t>
                  </w:r>
                </w:p>
              </w:tc>
              <w:tc>
                <w:tcPr>
                  <w:tcW w:w="1030" w:type="pct"/>
                  <w:tcBorders>
                    <w:tl2br w:val="nil"/>
                    <w:tr2bl w:val="nil"/>
                  </w:tcBorders>
                  <w:vAlign w:val="center"/>
                </w:tcPr>
                <w:p>
                  <w:pPr>
                    <w:pStyle w:val="69"/>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特征因子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5" w:type="pct"/>
                  <w:tcBorders>
                    <w:tl2br w:val="nil"/>
                    <w:tr2bl w:val="nil"/>
                  </w:tcBorders>
                  <w:vAlign w:val="center"/>
                </w:tcPr>
                <w:p>
                  <w:pPr>
                    <w:pStyle w:val="69"/>
                    <w:keepNext w:val="0"/>
                    <w:keepLines w:val="0"/>
                    <w:suppressLineNumbers w:val="0"/>
                    <w:bidi w:val="0"/>
                    <w:spacing w:before="0" w:beforeAutospacing="0" w:after="0" w:afterAutospacing="0"/>
                    <w:ind w:left="0" w:right="0"/>
                    <w:rPr>
                      <w:rFonts w:hint="default"/>
                      <w:color w:val="auto"/>
                    </w:rPr>
                  </w:pPr>
                  <w:r>
                    <w:rPr>
                      <w:rFonts w:hint="default"/>
                      <w:color w:val="auto"/>
                    </w:rPr>
                    <w:t>3#</w:t>
                  </w:r>
                </w:p>
              </w:tc>
              <w:tc>
                <w:tcPr>
                  <w:tcW w:w="509" w:type="pct"/>
                  <w:vMerge w:val="continue"/>
                  <w:tcBorders>
                    <w:tl2br w:val="nil"/>
                    <w:tr2bl w:val="nil"/>
                  </w:tcBorders>
                  <w:vAlign w:val="center"/>
                </w:tcPr>
                <w:p>
                  <w:pPr>
                    <w:pStyle w:val="69"/>
                    <w:keepNext w:val="0"/>
                    <w:keepLines w:val="0"/>
                    <w:suppressLineNumbers w:val="0"/>
                    <w:bidi w:val="0"/>
                    <w:spacing w:before="0" w:beforeAutospacing="0" w:after="0" w:afterAutospacing="0"/>
                    <w:ind w:left="0" w:right="0"/>
                    <w:rPr>
                      <w:rFonts w:hint="default"/>
                      <w:color w:val="auto"/>
                    </w:rPr>
                  </w:pPr>
                </w:p>
              </w:tc>
              <w:tc>
                <w:tcPr>
                  <w:tcW w:w="1804" w:type="pct"/>
                  <w:vMerge w:val="continue"/>
                  <w:tcBorders>
                    <w:tl2br w:val="nil"/>
                    <w:tr2bl w:val="nil"/>
                  </w:tcBorders>
                  <w:vAlign w:val="center"/>
                </w:tcPr>
                <w:p>
                  <w:pPr>
                    <w:pStyle w:val="69"/>
                    <w:keepNext w:val="0"/>
                    <w:keepLines w:val="0"/>
                    <w:suppressLineNumbers w:val="0"/>
                    <w:bidi w:val="0"/>
                    <w:spacing w:before="0" w:beforeAutospacing="0" w:after="0" w:afterAutospacing="0"/>
                    <w:ind w:left="0" w:right="0"/>
                    <w:rPr>
                      <w:rFonts w:hint="default"/>
                      <w:color w:val="auto"/>
                    </w:rPr>
                  </w:pPr>
                </w:p>
              </w:tc>
              <w:tc>
                <w:tcPr>
                  <w:tcW w:w="1010" w:type="pct"/>
                  <w:tcBorders>
                    <w:tl2br w:val="nil"/>
                    <w:tr2bl w:val="nil"/>
                  </w:tcBorders>
                  <w:vAlign w:val="center"/>
                </w:tcPr>
                <w:p>
                  <w:pPr>
                    <w:pStyle w:val="69"/>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eastAsia="zh-CN"/>
                    </w:rPr>
                    <w:t>厂区内西侧空地</w:t>
                  </w:r>
                </w:p>
              </w:tc>
              <w:tc>
                <w:tcPr>
                  <w:tcW w:w="1030" w:type="pct"/>
                  <w:tcBorders>
                    <w:tl2br w:val="nil"/>
                    <w:tr2bl w:val="nil"/>
                  </w:tcBorders>
                  <w:vAlign w:val="center"/>
                </w:tcPr>
                <w:p>
                  <w:pPr>
                    <w:pStyle w:val="69"/>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特征因子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5" w:type="pct"/>
                  <w:tcBorders>
                    <w:tl2br w:val="nil"/>
                    <w:tr2bl w:val="nil"/>
                  </w:tcBorders>
                  <w:vAlign w:val="center"/>
                </w:tcPr>
                <w:p>
                  <w:pPr>
                    <w:pStyle w:val="6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Theme="minorEastAsia" w:cstheme="minorBidi"/>
                      <w:color w:val="auto"/>
                      <w:kern w:val="2"/>
                      <w:sz w:val="21"/>
                      <w:szCs w:val="22"/>
                      <w:lang w:val="en-US" w:eastAsia="zh-CN" w:bidi="ar-SA"/>
                    </w:rPr>
                  </w:pPr>
                  <w:r>
                    <w:rPr>
                      <w:rFonts w:hint="eastAsia"/>
                      <w:color w:val="auto"/>
                      <w:lang w:val="en-US" w:eastAsia="zh-CN"/>
                    </w:rPr>
                    <w:t>4#</w:t>
                  </w:r>
                </w:p>
              </w:tc>
              <w:tc>
                <w:tcPr>
                  <w:tcW w:w="509" w:type="pct"/>
                  <w:vMerge w:val="continue"/>
                  <w:tcBorders>
                    <w:tl2br w:val="nil"/>
                    <w:tr2bl w:val="nil"/>
                  </w:tcBorders>
                  <w:vAlign w:val="center"/>
                </w:tcPr>
                <w:p>
                  <w:pPr>
                    <w:pStyle w:val="69"/>
                    <w:keepNext w:val="0"/>
                    <w:keepLines w:val="0"/>
                    <w:suppressLineNumbers w:val="0"/>
                    <w:bidi w:val="0"/>
                    <w:spacing w:before="0" w:beforeAutospacing="0" w:after="0" w:afterAutospacing="0"/>
                    <w:ind w:left="0" w:right="0"/>
                    <w:rPr>
                      <w:rFonts w:hint="default"/>
                      <w:color w:val="auto"/>
                    </w:rPr>
                  </w:pPr>
                </w:p>
              </w:tc>
              <w:tc>
                <w:tcPr>
                  <w:tcW w:w="1804" w:type="pct"/>
                  <w:vMerge w:val="restart"/>
                  <w:tcBorders>
                    <w:tl2br w:val="nil"/>
                    <w:tr2bl w:val="nil"/>
                  </w:tcBorders>
                  <w:vAlign w:val="center"/>
                </w:tcPr>
                <w:p>
                  <w:pPr>
                    <w:pStyle w:val="69"/>
                    <w:keepNext w:val="0"/>
                    <w:keepLines w:val="0"/>
                    <w:suppressLineNumbers w:val="0"/>
                    <w:bidi w:val="0"/>
                    <w:spacing w:before="0" w:beforeAutospacing="0" w:after="0" w:afterAutospacing="0"/>
                    <w:ind w:left="0" w:right="0"/>
                    <w:rPr>
                      <w:rFonts w:hint="default"/>
                      <w:color w:val="auto"/>
                    </w:rPr>
                  </w:pPr>
                  <w:r>
                    <w:rPr>
                      <w:rFonts w:hint="default"/>
                      <w:color w:val="auto"/>
                    </w:rPr>
                    <w:t>表层样点</w:t>
                  </w:r>
                  <w:r>
                    <w:rPr>
                      <w:rFonts w:ascii="Times New Roman" w:hAnsi="Times New Roman"/>
                      <w:color w:val="auto"/>
                      <w:sz w:val="21"/>
                      <w:szCs w:val="21"/>
                    </w:rPr>
                    <w:t>（0～0.</w:t>
                  </w:r>
                  <w:r>
                    <w:rPr>
                      <w:rFonts w:hint="eastAsia" w:ascii="Times New Roman" w:hAnsi="Times New Roman"/>
                      <w:color w:val="auto"/>
                      <w:sz w:val="21"/>
                      <w:szCs w:val="21"/>
                      <w:lang w:val="en-US" w:eastAsia="zh-CN"/>
                    </w:rPr>
                    <w:t>2</w:t>
                  </w:r>
                  <w:r>
                    <w:rPr>
                      <w:rFonts w:ascii="Times New Roman" w:hAnsi="Times New Roman"/>
                      <w:color w:val="auto"/>
                      <w:sz w:val="21"/>
                      <w:szCs w:val="21"/>
                    </w:rPr>
                    <w:t>m）</w:t>
                  </w:r>
                </w:p>
              </w:tc>
              <w:tc>
                <w:tcPr>
                  <w:tcW w:w="1010" w:type="pct"/>
                  <w:tcBorders>
                    <w:tl2br w:val="nil"/>
                    <w:tr2bl w:val="nil"/>
                  </w:tcBorders>
                  <w:vAlign w:val="center"/>
                </w:tcPr>
                <w:p>
                  <w:pPr>
                    <w:pStyle w:val="69"/>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eastAsia="zh-CN"/>
                    </w:rPr>
                    <w:t>厂区内北侧空地</w:t>
                  </w:r>
                </w:p>
              </w:tc>
              <w:tc>
                <w:tcPr>
                  <w:tcW w:w="1030" w:type="pct"/>
                  <w:tcBorders>
                    <w:tl2br w:val="nil"/>
                    <w:tr2bl w:val="nil"/>
                  </w:tcBorders>
                  <w:vAlign w:val="center"/>
                </w:tcPr>
                <w:p>
                  <w:pPr>
                    <w:pStyle w:val="69"/>
                    <w:keepNext w:val="0"/>
                    <w:keepLines w:val="0"/>
                    <w:suppressLineNumbers w:val="0"/>
                    <w:bidi w:val="0"/>
                    <w:spacing w:before="0" w:beforeAutospacing="0" w:after="0" w:afterAutospacing="0"/>
                    <w:ind w:left="0" w:leftChars="0" w:right="0" w:rightChars="0" w:firstLine="0" w:firstLineChars="0"/>
                    <w:rPr>
                      <w:rFonts w:hint="eastAsia"/>
                      <w:color w:val="auto"/>
                      <w:lang w:val="en-US" w:eastAsia="zh-CN"/>
                    </w:rPr>
                  </w:pPr>
                  <w:r>
                    <w:rPr>
                      <w:rFonts w:hint="default"/>
                      <w:color w:val="auto"/>
                    </w:rPr>
                    <w:t>45项基本项目</w:t>
                  </w:r>
                  <w:r>
                    <w:rPr>
                      <w:rFonts w:hint="eastAsia"/>
                      <w:color w:val="auto"/>
                      <w:lang w:eastAsia="zh-CN"/>
                    </w:rPr>
                    <w:t>、</w:t>
                  </w:r>
                  <w:r>
                    <w:rPr>
                      <w:rFonts w:hint="eastAsia"/>
                      <w:color w:val="auto"/>
                      <w:lang w:val="en-US" w:eastAsia="zh-CN"/>
                    </w:rPr>
                    <w:t>PH、</w:t>
                  </w:r>
                  <w:r>
                    <w:rPr>
                      <w:rFonts w:hint="eastAsia"/>
                      <w:color w:val="auto"/>
                      <w:lang w:eastAsia="zh-CN"/>
                    </w:rPr>
                    <w:t>特征因子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5" w:type="pct"/>
                  <w:tcBorders>
                    <w:tl2br w:val="nil"/>
                    <w:tr2bl w:val="nil"/>
                  </w:tcBorders>
                  <w:vAlign w:val="center"/>
                </w:tcPr>
                <w:p>
                  <w:pPr>
                    <w:pStyle w:val="6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Theme="minorEastAsia" w:cstheme="minorBidi"/>
                      <w:color w:val="auto"/>
                      <w:kern w:val="2"/>
                      <w:sz w:val="21"/>
                      <w:szCs w:val="22"/>
                      <w:lang w:val="en-US" w:eastAsia="zh-CN" w:bidi="ar-SA"/>
                    </w:rPr>
                  </w:pPr>
                  <w:r>
                    <w:rPr>
                      <w:rFonts w:hint="eastAsia"/>
                      <w:color w:val="auto"/>
                      <w:lang w:val="en-US" w:eastAsia="zh-CN"/>
                    </w:rPr>
                    <w:t>5#</w:t>
                  </w:r>
                </w:p>
              </w:tc>
              <w:tc>
                <w:tcPr>
                  <w:tcW w:w="509" w:type="pct"/>
                  <w:vMerge w:val="restart"/>
                  <w:tcBorders>
                    <w:tl2br w:val="nil"/>
                    <w:tr2bl w:val="nil"/>
                  </w:tcBorders>
                  <w:vAlign w:val="center"/>
                </w:tcPr>
                <w:p>
                  <w:pPr>
                    <w:pStyle w:val="69"/>
                    <w:keepNext w:val="0"/>
                    <w:keepLines w:val="0"/>
                    <w:suppressLineNumbers w:val="0"/>
                    <w:bidi w:val="0"/>
                    <w:spacing w:before="0" w:beforeAutospacing="0" w:after="0" w:afterAutospacing="0"/>
                    <w:ind w:left="0" w:right="0"/>
                    <w:rPr>
                      <w:rFonts w:hint="eastAsia" w:eastAsiaTheme="minorEastAsia"/>
                      <w:color w:val="auto"/>
                      <w:lang w:eastAsia="zh-CN"/>
                    </w:rPr>
                  </w:pPr>
                  <w:r>
                    <w:rPr>
                      <w:rFonts w:hint="eastAsia"/>
                      <w:color w:val="auto"/>
                      <w:lang w:eastAsia="zh-CN"/>
                    </w:rPr>
                    <w:t>占地范围外</w:t>
                  </w:r>
                </w:p>
              </w:tc>
              <w:tc>
                <w:tcPr>
                  <w:tcW w:w="1804" w:type="pct"/>
                  <w:vMerge w:val="continue"/>
                  <w:tcBorders>
                    <w:tl2br w:val="nil"/>
                    <w:tr2bl w:val="nil"/>
                  </w:tcBorders>
                  <w:vAlign w:val="center"/>
                </w:tcPr>
                <w:p>
                  <w:pPr>
                    <w:pStyle w:val="69"/>
                    <w:keepNext w:val="0"/>
                    <w:keepLines w:val="0"/>
                    <w:suppressLineNumbers w:val="0"/>
                    <w:bidi w:val="0"/>
                    <w:spacing w:before="0" w:beforeAutospacing="0" w:after="0" w:afterAutospacing="0"/>
                    <w:ind w:left="0" w:right="0"/>
                    <w:rPr>
                      <w:rFonts w:hint="default"/>
                      <w:color w:val="auto"/>
                    </w:rPr>
                  </w:pPr>
                </w:p>
              </w:tc>
              <w:tc>
                <w:tcPr>
                  <w:tcW w:w="1010" w:type="pct"/>
                  <w:tcBorders>
                    <w:tl2br w:val="nil"/>
                    <w:tr2bl w:val="nil"/>
                  </w:tcBorders>
                  <w:vAlign w:val="center"/>
                </w:tcPr>
                <w:p>
                  <w:pPr>
                    <w:pStyle w:val="69"/>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厂界外南侧空地</w:t>
                  </w:r>
                </w:p>
              </w:tc>
              <w:tc>
                <w:tcPr>
                  <w:tcW w:w="1030" w:type="pct"/>
                  <w:tcBorders>
                    <w:tl2br w:val="nil"/>
                    <w:tr2bl w:val="nil"/>
                  </w:tcBorders>
                  <w:vAlign w:val="center"/>
                </w:tcPr>
                <w:p>
                  <w:pPr>
                    <w:pStyle w:val="69"/>
                    <w:keepNext w:val="0"/>
                    <w:keepLines w:val="0"/>
                    <w:suppressLineNumbers w:val="0"/>
                    <w:bidi w:val="0"/>
                    <w:spacing w:before="0" w:beforeAutospacing="0" w:after="0" w:afterAutospacing="0"/>
                    <w:ind w:left="0" w:leftChars="0" w:right="0" w:rightChars="0" w:firstLine="0" w:firstLineChars="0"/>
                    <w:rPr>
                      <w:rFonts w:hint="eastAsia"/>
                      <w:color w:val="auto"/>
                      <w:lang w:val="en-US" w:eastAsia="zh-CN"/>
                    </w:rPr>
                  </w:pPr>
                  <w:r>
                    <w:rPr>
                      <w:rFonts w:hint="eastAsia"/>
                      <w:color w:val="auto"/>
                      <w:lang w:val="en-US" w:eastAsia="zh-CN"/>
                    </w:rPr>
                    <w:t>特征因子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5" w:type="pct"/>
                  <w:tcBorders>
                    <w:tl2br w:val="nil"/>
                    <w:tr2bl w:val="nil"/>
                  </w:tcBorders>
                  <w:vAlign w:val="center"/>
                </w:tcPr>
                <w:p>
                  <w:pPr>
                    <w:pStyle w:val="69"/>
                    <w:keepNext w:val="0"/>
                    <w:keepLines w:val="0"/>
                    <w:suppressLineNumbers w:val="0"/>
                    <w:bidi w:val="0"/>
                    <w:spacing w:before="0" w:beforeAutospacing="0" w:after="0" w:afterAutospacing="0"/>
                    <w:ind w:left="0" w:right="0"/>
                    <w:rPr>
                      <w:rFonts w:hint="default" w:eastAsiaTheme="minorEastAsia"/>
                      <w:color w:val="auto"/>
                      <w:lang w:val="en-US" w:eastAsia="zh-CN"/>
                    </w:rPr>
                  </w:pPr>
                  <w:r>
                    <w:rPr>
                      <w:rFonts w:hint="eastAsia"/>
                      <w:color w:val="auto"/>
                      <w:lang w:val="en-US" w:eastAsia="zh-CN"/>
                    </w:rPr>
                    <w:t>6#</w:t>
                  </w:r>
                </w:p>
              </w:tc>
              <w:tc>
                <w:tcPr>
                  <w:tcW w:w="509" w:type="pct"/>
                  <w:vMerge w:val="continue"/>
                  <w:tcBorders>
                    <w:tl2br w:val="nil"/>
                    <w:tr2bl w:val="nil"/>
                  </w:tcBorders>
                  <w:vAlign w:val="center"/>
                </w:tcPr>
                <w:p>
                  <w:pPr>
                    <w:pStyle w:val="69"/>
                    <w:keepNext w:val="0"/>
                    <w:keepLines w:val="0"/>
                    <w:suppressLineNumbers w:val="0"/>
                    <w:bidi w:val="0"/>
                    <w:spacing w:before="0" w:beforeAutospacing="0" w:after="0" w:afterAutospacing="0"/>
                    <w:ind w:left="0" w:right="0"/>
                    <w:rPr>
                      <w:rFonts w:hint="default"/>
                      <w:color w:val="auto"/>
                    </w:rPr>
                  </w:pPr>
                </w:p>
              </w:tc>
              <w:tc>
                <w:tcPr>
                  <w:tcW w:w="1804" w:type="pct"/>
                  <w:vMerge w:val="continue"/>
                  <w:tcBorders>
                    <w:tl2br w:val="nil"/>
                    <w:tr2bl w:val="nil"/>
                  </w:tcBorders>
                  <w:vAlign w:val="center"/>
                </w:tcPr>
                <w:p>
                  <w:pPr>
                    <w:pStyle w:val="69"/>
                    <w:keepNext w:val="0"/>
                    <w:keepLines w:val="0"/>
                    <w:suppressLineNumbers w:val="0"/>
                    <w:bidi w:val="0"/>
                    <w:spacing w:before="0" w:beforeAutospacing="0" w:after="0" w:afterAutospacing="0"/>
                    <w:ind w:left="0" w:right="0"/>
                    <w:rPr>
                      <w:rFonts w:hint="default"/>
                      <w:color w:val="auto"/>
                    </w:rPr>
                  </w:pPr>
                </w:p>
              </w:tc>
              <w:tc>
                <w:tcPr>
                  <w:tcW w:w="1010" w:type="pct"/>
                  <w:tcBorders>
                    <w:tl2br w:val="nil"/>
                    <w:tr2bl w:val="nil"/>
                  </w:tcBorders>
                  <w:vAlign w:val="center"/>
                </w:tcPr>
                <w:p>
                  <w:pPr>
                    <w:pStyle w:val="69"/>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厂界外北侧空地</w:t>
                  </w:r>
                </w:p>
              </w:tc>
              <w:tc>
                <w:tcPr>
                  <w:tcW w:w="1030" w:type="pct"/>
                  <w:tcBorders>
                    <w:tl2br w:val="nil"/>
                    <w:tr2bl w:val="nil"/>
                  </w:tcBorders>
                  <w:vAlign w:val="center"/>
                </w:tcPr>
                <w:p>
                  <w:pPr>
                    <w:pStyle w:val="69"/>
                    <w:keepNext w:val="0"/>
                    <w:keepLines w:val="0"/>
                    <w:suppressLineNumbers w:val="0"/>
                    <w:bidi w:val="0"/>
                    <w:spacing w:before="0" w:beforeAutospacing="0" w:after="0" w:afterAutospacing="0"/>
                    <w:ind w:left="0" w:leftChars="0" w:right="0" w:rightChars="0" w:firstLine="0" w:firstLineChars="0"/>
                    <w:rPr>
                      <w:rFonts w:hint="eastAsia"/>
                      <w:color w:val="auto"/>
                      <w:lang w:val="en-US" w:eastAsia="zh-CN"/>
                    </w:rPr>
                  </w:pPr>
                  <w:r>
                    <w:rPr>
                      <w:rFonts w:hint="eastAsia"/>
                      <w:color w:val="auto"/>
                      <w:lang w:val="en-US" w:eastAsia="zh-CN"/>
                    </w:rPr>
                    <w:t>特征因子</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2、监测分析方法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本次监测项目分析方法见</w:t>
            </w:r>
            <w:r>
              <w:rPr>
                <w:rFonts w:hint="eastAsia" w:ascii="Times New Roman" w:hAnsi="Times New Roman" w:eastAsia="宋体" w:cs="Times New Roman"/>
                <w:color w:val="auto"/>
                <w:kern w:val="2"/>
                <w:sz w:val="24"/>
                <w:szCs w:val="24"/>
                <w:lang w:val="en-US" w:eastAsia="zh-CN" w:bidi="ar"/>
              </w:rPr>
              <w:t>下</w:t>
            </w:r>
            <w:r>
              <w:rPr>
                <w:rFonts w:hint="default" w:ascii="Times New Roman" w:hAnsi="Times New Roman" w:eastAsia="宋体" w:cs="Times New Roman"/>
                <w:color w:val="auto"/>
                <w:kern w:val="2"/>
                <w:sz w:val="24"/>
                <w:szCs w:val="24"/>
                <w:lang w:val="en-US" w:eastAsia="zh-CN" w:bidi="ar"/>
              </w:rPr>
              <w:t xml:space="preserve">表。 </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表1</w:t>
            </w:r>
            <w:r>
              <w:rPr>
                <w:rFonts w:hint="eastAsia" w:ascii="Times New Roman" w:hAnsi="Times New Roman" w:eastAsia="黑体" w:cs="Times New Roman"/>
                <w:bCs/>
                <w:color w:val="auto"/>
                <w:sz w:val="24"/>
                <w:szCs w:val="24"/>
                <w:lang w:val="en-US" w:eastAsia="zh-CN"/>
              </w:rPr>
              <w:t>5</w:t>
            </w:r>
            <w:r>
              <w:rPr>
                <w:rFonts w:hint="default" w:ascii="Times New Roman" w:hAnsi="Times New Roman" w:eastAsia="黑体" w:cs="Times New Roman"/>
                <w:bCs/>
                <w:color w:val="auto"/>
                <w:sz w:val="24"/>
                <w:szCs w:val="24"/>
                <w:lang w:val="en-US" w:eastAsia="zh-CN"/>
              </w:rPr>
              <w:t xml:space="preserve">  土壤检测项目、检测依据及仪器一览表</w:t>
            </w:r>
          </w:p>
          <w:tbl>
            <w:tblPr>
              <w:tblStyle w:val="3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65"/>
              <w:gridCol w:w="3600"/>
              <w:gridCol w:w="1475"/>
              <w:gridCol w:w="17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监测项目</w:t>
                  </w:r>
                </w:p>
              </w:tc>
              <w:tc>
                <w:tcPr>
                  <w:tcW w:w="206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方法来源</w:t>
                  </w: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检出限</w:t>
                  </w:r>
                </w:p>
              </w:tc>
              <w:tc>
                <w:tcPr>
                  <w:tcW w:w="1023"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仪器名称型号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砷</w:t>
                  </w:r>
                </w:p>
              </w:tc>
              <w:tc>
                <w:tcPr>
                  <w:tcW w:w="206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土壤质量铅、镉的测定 石墨炉原子吸收分光光度法 GB/T 17141-1997</w:t>
                  </w: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0.4mg/kg</w:t>
                  </w:r>
                </w:p>
              </w:tc>
              <w:tc>
                <w:tcPr>
                  <w:tcW w:w="1023"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 xml:space="preserve">电感耦合等离子 </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体质谱仪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镉</w:t>
                  </w:r>
                </w:p>
              </w:tc>
              <w:tc>
                <w:tcPr>
                  <w:tcW w:w="206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 xml:space="preserve">六价铬离子的碱性消解 </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USEPA3060A-1996 比色法测定 六价铬离子 USEPA7196A-1992</w:t>
                  </w: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0.01</w:t>
                  </w:r>
                  <w:r>
                    <w:rPr>
                      <w:rFonts w:hint="default" w:ascii="Times New Roman" w:hAnsi="Times New Roman" w:eastAsia="宋体" w:cs="Times New Roman"/>
                      <w:color w:val="auto"/>
                      <w:kern w:val="2"/>
                      <w:sz w:val="21"/>
                      <w:szCs w:val="21"/>
                      <w:lang w:val="en-US" w:eastAsia="zh-CN" w:bidi="ar"/>
                    </w:rPr>
                    <w:t>mg/kg</w:t>
                  </w:r>
                </w:p>
              </w:tc>
              <w:tc>
                <w:tcPr>
                  <w:tcW w:w="1023"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 xml:space="preserve">石墨炉原子吸收 </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分光光度计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六价铬</w:t>
                  </w:r>
                </w:p>
              </w:tc>
              <w:tc>
                <w:tcPr>
                  <w:tcW w:w="206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土壤和沉积物 铜、锌、铅、镍、铬的测定 火焰原子吸收分光光度法 HJ 491-2019</w:t>
                  </w: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0.5</w:t>
                  </w:r>
                  <w:r>
                    <w:rPr>
                      <w:rFonts w:hint="default" w:ascii="Times New Roman" w:hAnsi="Times New Roman" w:eastAsia="宋体" w:cs="Times New Roman"/>
                      <w:color w:val="auto"/>
                      <w:kern w:val="2"/>
                      <w:sz w:val="21"/>
                      <w:szCs w:val="21"/>
                      <w:lang w:val="en-US" w:eastAsia="zh-CN" w:bidi="ar"/>
                    </w:rPr>
                    <w:t>mg/kg</w:t>
                  </w:r>
                </w:p>
              </w:tc>
              <w:tc>
                <w:tcPr>
                  <w:tcW w:w="1023"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 xml:space="preserve">紫外可见分光光 </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度计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铜</w:t>
                  </w:r>
                </w:p>
              </w:tc>
              <w:tc>
                <w:tcPr>
                  <w:tcW w:w="206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 xml:space="preserve">土壤和沉积物 铜、锌、铅、镍、铬的测定 火焰原子吸收分光光度法 </w:t>
                  </w:r>
                  <w:r>
                    <w:rPr>
                      <w:rFonts w:hint="default" w:ascii="Times New Roman" w:hAnsi="Times New Roman" w:eastAsia="宋体" w:cs="Times New Roman"/>
                      <w:color w:val="auto"/>
                      <w:kern w:val="2"/>
                      <w:sz w:val="21"/>
                      <w:szCs w:val="21"/>
                      <w:lang w:val="en-US" w:eastAsia="zh-CN" w:bidi="ar"/>
                    </w:rPr>
                    <w:t>HJ 491-2019</w:t>
                  </w: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r>
                    <w:rPr>
                      <w:rFonts w:hint="default" w:ascii="Times New Roman" w:hAnsi="Times New Roman" w:eastAsia="宋体" w:cs="Times New Roman"/>
                      <w:color w:val="auto"/>
                      <w:kern w:val="2"/>
                      <w:sz w:val="21"/>
                      <w:szCs w:val="21"/>
                      <w:lang w:val="en-US" w:eastAsia="zh-CN" w:bidi="ar"/>
                    </w:rPr>
                    <w:t>mg/kg</w:t>
                  </w:r>
                </w:p>
              </w:tc>
              <w:tc>
                <w:tcPr>
                  <w:tcW w:w="1023"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 xml:space="preserve">火焰原子吸收 </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分光光度计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铅</w:t>
                  </w:r>
                </w:p>
              </w:tc>
              <w:tc>
                <w:tcPr>
                  <w:tcW w:w="206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 xml:space="preserve">土壤质量铅、镉的测定 石墨炉原子吸收分光光度法 </w:t>
                  </w:r>
                  <w:r>
                    <w:rPr>
                      <w:rFonts w:hint="default" w:ascii="Times New Roman" w:hAnsi="Times New Roman" w:eastAsia="宋体" w:cs="Times New Roman"/>
                      <w:color w:val="auto"/>
                      <w:kern w:val="2"/>
                      <w:sz w:val="21"/>
                      <w:szCs w:val="21"/>
                      <w:lang w:val="en-US" w:eastAsia="zh-CN" w:bidi="ar"/>
                    </w:rPr>
                    <w:t>GB/T 17141-1997</w:t>
                  </w: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0.1</w:t>
                  </w:r>
                  <w:r>
                    <w:rPr>
                      <w:rFonts w:hint="default" w:ascii="Times New Roman" w:hAnsi="Times New Roman" w:eastAsia="宋体" w:cs="Times New Roman"/>
                      <w:color w:val="auto"/>
                      <w:kern w:val="2"/>
                      <w:sz w:val="21"/>
                      <w:szCs w:val="21"/>
                      <w:lang w:val="en-US" w:eastAsia="zh-CN" w:bidi="ar"/>
                    </w:rPr>
                    <w:t>mg/kg</w:t>
                  </w:r>
                </w:p>
              </w:tc>
              <w:tc>
                <w:tcPr>
                  <w:tcW w:w="1023"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 xml:space="preserve">石墨炉原子吸收 </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分光光度计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汞</w:t>
                  </w:r>
                </w:p>
              </w:tc>
              <w:tc>
                <w:tcPr>
                  <w:tcW w:w="206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土壤和沉积物 汞、砷、硒、铋、锑的测定 微波 消解</w:t>
                  </w:r>
                  <w:r>
                    <w:rPr>
                      <w:rFonts w:hint="default" w:ascii="Times New Roman" w:hAnsi="Times New Roman" w:eastAsia="宋体" w:cs="Times New Roman"/>
                      <w:color w:val="auto"/>
                      <w:kern w:val="2"/>
                      <w:sz w:val="21"/>
                      <w:szCs w:val="21"/>
                      <w:lang w:val="en-US" w:eastAsia="zh-CN" w:bidi="ar"/>
                    </w:rPr>
                    <w:t>/</w:t>
                  </w:r>
                  <w:r>
                    <w:rPr>
                      <w:rFonts w:hint="eastAsia" w:ascii="Times New Roman" w:hAnsi="Times New Roman" w:eastAsia="宋体" w:cs="Times New Roman"/>
                      <w:color w:val="auto"/>
                      <w:kern w:val="2"/>
                      <w:sz w:val="21"/>
                      <w:szCs w:val="21"/>
                      <w:lang w:val="en-US" w:eastAsia="zh-CN" w:bidi="ar"/>
                    </w:rPr>
                    <w:t xml:space="preserve">原子荧光法 </w:t>
                  </w:r>
                  <w:r>
                    <w:rPr>
                      <w:rFonts w:hint="default" w:ascii="Times New Roman" w:hAnsi="Times New Roman" w:eastAsia="宋体" w:cs="Times New Roman"/>
                      <w:color w:val="auto"/>
                      <w:kern w:val="2"/>
                      <w:sz w:val="21"/>
                      <w:szCs w:val="21"/>
                      <w:lang w:val="en-US" w:eastAsia="zh-CN" w:bidi="ar"/>
                    </w:rPr>
                    <w:t>HJ 680-2013</w:t>
                  </w: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0.002</w:t>
                  </w:r>
                  <w:r>
                    <w:rPr>
                      <w:rFonts w:hint="default" w:ascii="Times New Roman" w:hAnsi="Times New Roman" w:eastAsia="宋体" w:cs="Times New Roman"/>
                      <w:color w:val="auto"/>
                      <w:kern w:val="2"/>
                      <w:sz w:val="21"/>
                      <w:szCs w:val="21"/>
                      <w:lang w:val="en-US" w:eastAsia="zh-CN" w:bidi="ar"/>
                    </w:rPr>
                    <w:t>mg/kg</w:t>
                  </w:r>
                </w:p>
              </w:tc>
              <w:tc>
                <w:tcPr>
                  <w:tcW w:w="1023"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原子荧光分光光度计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镍</w:t>
                  </w:r>
                </w:p>
              </w:tc>
              <w:tc>
                <w:tcPr>
                  <w:tcW w:w="206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 xml:space="preserve">土壤和沉积物 铜、锌、铅、镍、铬的测定 火焰原子吸收分光光度法 </w:t>
                  </w:r>
                  <w:r>
                    <w:rPr>
                      <w:rFonts w:hint="default" w:ascii="Times New Roman" w:hAnsi="Times New Roman" w:eastAsia="宋体" w:cs="Times New Roman"/>
                      <w:color w:val="auto"/>
                      <w:kern w:val="2"/>
                      <w:sz w:val="21"/>
                      <w:szCs w:val="21"/>
                      <w:lang w:val="en-US" w:eastAsia="zh-CN" w:bidi="ar"/>
                    </w:rPr>
                    <w:t>HJ 491-2019</w:t>
                  </w: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w:t>
                  </w:r>
                  <w:r>
                    <w:rPr>
                      <w:rFonts w:hint="default" w:ascii="Times New Roman" w:hAnsi="Times New Roman" w:eastAsia="宋体" w:cs="Times New Roman"/>
                      <w:color w:val="auto"/>
                      <w:kern w:val="2"/>
                      <w:sz w:val="21"/>
                      <w:szCs w:val="21"/>
                      <w:lang w:val="en-US" w:eastAsia="zh-CN" w:bidi="ar"/>
                    </w:rPr>
                    <w:t>mg/kg</w:t>
                  </w:r>
                </w:p>
              </w:tc>
              <w:tc>
                <w:tcPr>
                  <w:tcW w:w="1023"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 xml:space="preserve">火焰原子吸收 </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分光光度计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pH值</w:t>
                  </w:r>
                </w:p>
              </w:tc>
              <w:tc>
                <w:tcPr>
                  <w:tcW w:w="206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 xml:space="preserve">土壤 </w:t>
                  </w:r>
                  <w:r>
                    <w:rPr>
                      <w:rFonts w:hint="default" w:ascii="Times New Roman" w:hAnsi="Times New Roman" w:eastAsia="宋体" w:cs="Times New Roman"/>
                      <w:color w:val="auto"/>
                      <w:kern w:val="2"/>
                      <w:sz w:val="21"/>
                      <w:szCs w:val="21"/>
                      <w:lang w:val="en-US" w:eastAsia="zh-CN" w:bidi="ar"/>
                    </w:rPr>
                    <w:t xml:space="preserve">pH </w:t>
                  </w:r>
                  <w:r>
                    <w:rPr>
                      <w:rFonts w:hint="eastAsia" w:ascii="Times New Roman" w:hAnsi="Times New Roman" w:eastAsia="宋体" w:cs="Times New Roman"/>
                      <w:color w:val="auto"/>
                      <w:kern w:val="2"/>
                      <w:sz w:val="21"/>
                      <w:szCs w:val="21"/>
                      <w:lang w:val="en-US" w:eastAsia="zh-CN" w:bidi="ar"/>
                    </w:rPr>
                    <w:t xml:space="preserve">值的测定 电位法 </w:t>
                  </w:r>
                  <w:r>
                    <w:rPr>
                      <w:rFonts w:hint="default" w:ascii="Times New Roman" w:hAnsi="Times New Roman" w:eastAsia="宋体" w:cs="Times New Roman"/>
                      <w:color w:val="auto"/>
                      <w:kern w:val="2"/>
                      <w:sz w:val="21"/>
                      <w:szCs w:val="21"/>
                      <w:lang w:val="en-US" w:eastAsia="zh-CN" w:bidi="ar"/>
                    </w:rPr>
                    <w:t>HJ 962-2018</w:t>
                  </w: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w:t>
                  </w:r>
                </w:p>
              </w:tc>
              <w:tc>
                <w:tcPr>
                  <w:tcW w:w="1023"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pH 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石油烃</w:t>
                  </w:r>
                </w:p>
              </w:tc>
              <w:tc>
                <w:tcPr>
                  <w:tcW w:w="206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土壤和沉积物 石油烃 （C10-C40）的测定 气相色谱法 HJ 1021-2019</w:t>
                  </w: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6.0mg/kg</w:t>
                  </w:r>
                </w:p>
              </w:tc>
              <w:tc>
                <w:tcPr>
                  <w:tcW w:w="1023"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气相色谱仪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四氯化碳</w:t>
                  </w:r>
                </w:p>
              </w:tc>
              <w:tc>
                <w:tcPr>
                  <w:tcW w:w="2062" w:type="pct"/>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土壤和沉积物 挥发性有机物的测定 吹扫捕集/气相色谱-质谱法 HJ 605-2011</w:t>
                  </w: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w:t>
                  </w:r>
                  <w:r>
                    <w:rPr>
                      <w:rFonts w:hint="eastAsia" w:ascii="Times New Roman" w:hAnsi="Times New Roman" w:eastAsia="宋体" w:cs="Times New Roman"/>
                      <w:color w:val="auto"/>
                      <w:kern w:val="2"/>
                      <w:sz w:val="21"/>
                      <w:szCs w:val="21"/>
                      <w:lang w:val="en-US" w:eastAsia="zh-CN" w:bidi="ar"/>
                    </w:rPr>
                    <w:t>3</w:t>
                  </w:r>
                  <w:r>
                    <w:rPr>
                      <w:rFonts w:hint="default" w:ascii="Times New Roman" w:hAnsi="Times New Roman" w:eastAsia="宋体" w:cs="Times New Roman"/>
                      <w:color w:val="auto"/>
                      <w:kern w:val="2"/>
                      <w:sz w:val="21"/>
                      <w:szCs w:val="21"/>
                      <w:lang w:val="en-US" w:eastAsia="zh-CN" w:bidi="ar"/>
                    </w:rPr>
                    <w:t>μg/kg</w:t>
                  </w:r>
                </w:p>
              </w:tc>
              <w:tc>
                <w:tcPr>
                  <w:tcW w:w="1023" w:type="pct"/>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吹扫捕集/气相色谱-质谱联用仪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氯仿</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w:t>
                  </w:r>
                  <w:r>
                    <w:rPr>
                      <w:rFonts w:hint="eastAsia" w:ascii="Times New Roman" w:hAnsi="Times New Roman" w:eastAsia="宋体" w:cs="Times New Roman"/>
                      <w:color w:val="auto"/>
                      <w:kern w:val="2"/>
                      <w:sz w:val="21"/>
                      <w:szCs w:val="21"/>
                      <w:lang w:val="en-US" w:eastAsia="zh-CN" w:bidi="ar"/>
                    </w:rPr>
                    <w:t>1</w:t>
                  </w:r>
                  <w:r>
                    <w:rPr>
                      <w:rFonts w:hint="default" w:ascii="Times New Roman" w:hAnsi="Times New Roman" w:eastAsia="宋体" w:cs="Times New Roman"/>
                      <w:color w:val="auto"/>
                      <w:kern w:val="2"/>
                      <w:sz w:val="21"/>
                      <w:szCs w:val="21"/>
                      <w:lang w:val="en-US" w:eastAsia="zh-CN" w:bidi="ar"/>
                    </w:rPr>
                    <w:t>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氯甲烷</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w:t>
                  </w:r>
                  <w:r>
                    <w:rPr>
                      <w:rFonts w:hint="eastAsia" w:ascii="Times New Roman" w:hAnsi="Times New Roman" w:eastAsia="宋体" w:cs="Times New Roman"/>
                      <w:color w:val="auto"/>
                      <w:kern w:val="2"/>
                      <w:sz w:val="21"/>
                      <w:szCs w:val="21"/>
                      <w:lang w:val="en-US" w:eastAsia="zh-CN" w:bidi="ar"/>
                    </w:rPr>
                    <w:t>0</w:t>
                  </w:r>
                  <w:r>
                    <w:rPr>
                      <w:rFonts w:hint="default" w:ascii="Times New Roman" w:hAnsi="Times New Roman" w:eastAsia="宋体" w:cs="Times New Roman"/>
                      <w:color w:val="auto"/>
                      <w:kern w:val="2"/>
                      <w:sz w:val="21"/>
                      <w:szCs w:val="21"/>
                      <w:lang w:val="en-US" w:eastAsia="zh-CN" w:bidi="ar"/>
                    </w:rPr>
                    <w:t>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1,1-二氯乙烷</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1.2μg/kg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1,2-二氯乙烷</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w:t>
                  </w:r>
                  <w:r>
                    <w:rPr>
                      <w:rFonts w:hint="eastAsia" w:ascii="Times New Roman" w:hAnsi="Times New Roman" w:eastAsia="宋体" w:cs="Times New Roman"/>
                      <w:color w:val="auto"/>
                      <w:kern w:val="2"/>
                      <w:sz w:val="21"/>
                      <w:szCs w:val="21"/>
                      <w:lang w:val="en-US" w:eastAsia="zh-CN" w:bidi="ar"/>
                    </w:rPr>
                    <w:t>3</w:t>
                  </w:r>
                  <w:r>
                    <w:rPr>
                      <w:rFonts w:hint="default" w:ascii="Times New Roman" w:hAnsi="Times New Roman" w:eastAsia="宋体" w:cs="Times New Roman"/>
                      <w:color w:val="auto"/>
                      <w:kern w:val="2"/>
                      <w:sz w:val="21"/>
                      <w:szCs w:val="21"/>
                      <w:lang w:val="en-US" w:eastAsia="zh-CN" w:bidi="ar"/>
                    </w:rPr>
                    <w:t>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1,1-二氯乙烯</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w:t>
                  </w:r>
                  <w:r>
                    <w:rPr>
                      <w:rFonts w:hint="eastAsia" w:ascii="Times New Roman" w:hAnsi="Times New Roman" w:eastAsia="宋体" w:cs="Times New Roman"/>
                      <w:color w:val="auto"/>
                      <w:kern w:val="2"/>
                      <w:sz w:val="21"/>
                      <w:szCs w:val="21"/>
                      <w:lang w:val="en-US" w:eastAsia="zh-CN" w:bidi="ar"/>
                    </w:rPr>
                    <w:t>0</w:t>
                  </w:r>
                  <w:r>
                    <w:rPr>
                      <w:rFonts w:hint="default" w:ascii="Times New Roman" w:hAnsi="Times New Roman" w:eastAsia="宋体" w:cs="Times New Roman"/>
                      <w:color w:val="auto"/>
                      <w:kern w:val="2"/>
                      <w:sz w:val="21"/>
                      <w:szCs w:val="21"/>
                      <w:lang w:val="en-US" w:eastAsia="zh-CN" w:bidi="ar"/>
                    </w:rPr>
                    <w:t>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顺-1,2-二氯乙烯</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w:t>
                  </w:r>
                  <w:r>
                    <w:rPr>
                      <w:rFonts w:hint="eastAsia" w:ascii="Times New Roman" w:hAnsi="Times New Roman" w:eastAsia="宋体" w:cs="Times New Roman"/>
                      <w:color w:val="auto"/>
                      <w:kern w:val="2"/>
                      <w:sz w:val="21"/>
                      <w:szCs w:val="21"/>
                      <w:lang w:val="en-US" w:eastAsia="zh-CN" w:bidi="ar"/>
                    </w:rPr>
                    <w:t>3</w:t>
                  </w:r>
                  <w:r>
                    <w:rPr>
                      <w:rFonts w:hint="default" w:ascii="Times New Roman" w:hAnsi="Times New Roman" w:eastAsia="宋体" w:cs="Times New Roman"/>
                      <w:color w:val="auto"/>
                      <w:kern w:val="2"/>
                      <w:sz w:val="21"/>
                      <w:szCs w:val="21"/>
                      <w:lang w:val="en-US" w:eastAsia="zh-CN" w:bidi="ar"/>
                    </w:rPr>
                    <w:t>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反-1,2-二氯乙烯</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w:t>
                  </w:r>
                  <w:r>
                    <w:rPr>
                      <w:rFonts w:hint="eastAsia" w:ascii="Times New Roman" w:hAnsi="Times New Roman" w:eastAsia="宋体" w:cs="Times New Roman"/>
                      <w:color w:val="auto"/>
                      <w:kern w:val="2"/>
                      <w:sz w:val="21"/>
                      <w:szCs w:val="21"/>
                      <w:lang w:val="en-US" w:eastAsia="zh-CN" w:bidi="ar"/>
                    </w:rPr>
                    <w:t>4</w:t>
                  </w:r>
                  <w:r>
                    <w:rPr>
                      <w:rFonts w:hint="default" w:ascii="Times New Roman" w:hAnsi="Times New Roman" w:eastAsia="宋体" w:cs="Times New Roman"/>
                      <w:color w:val="auto"/>
                      <w:kern w:val="2"/>
                      <w:sz w:val="21"/>
                      <w:szCs w:val="21"/>
                      <w:lang w:val="en-US" w:eastAsia="zh-CN" w:bidi="ar"/>
                    </w:rPr>
                    <w:t>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二氯甲烷</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w:t>
                  </w:r>
                  <w:r>
                    <w:rPr>
                      <w:rFonts w:hint="eastAsia" w:ascii="Times New Roman" w:hAnsi="Times New Roman" w:eastAsia="宋体" w:cs="Times New Roman"/>
                      <w:color w:val="auto"/>
                      <w:kern w:val="2"/>
                      <w:sz w:val="21"/>
                      <w:szCs w:val="21"/>
                      <w:lang w:val="en-US" w:eastAsia="zh-CN" w:bidi="ar"/>
                    </w:rPr>
                    <w:t>5</w:t>
                  </w:r>
                  <w:r>
                    <w:rPr>
                      <w:rFonts w:hint="default" w:ascii="Times New Roman" w:hAnsi="Times New Roman" w:eastAsia="宋体" w:cs="Times New Roman"/>
                      <w:color w:val="auto"/>
                      <w:kern w:val="2"/>
                      <w:sz w:val="21"/>
                      <w:szCs w:val="21"/>
                      <w:lang w:val="en-US" w:eastAsia="zh-CN" w:bidi="ar"/>
                    </w:rPr>
                    <w:t>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1,2-二氯丙烷</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w:t>
                  </w:r>
                  <w:r>
                    <w:rPr>
                      <w:rFonts w:hint="eastAsia" w:ascii="Times New Roman" w:hAnsi="Times New Roman" w:eastAsia="宋体" w:cs="Times New Roman"/>
                      <w:color w:val="auto"/>
                      <w:kern w:val="2"/>
                      <w:sz w:val="21"/>
                      <w:szCs w:val="21"/>
                      <w:lang w:val="en-US" w:eastAsia="zh-CN" w:bidi="ar"/>
                    </w:rPr>
                    <w:t>1</w:t>
                  </w:r>
                  <w:r>
                    <w:rPr>
                      <w:rFonts w:hint="default" w:ascii="Times New Roman" w:hAnsi="Times New Roman" w:eastAsia="宋体" w:cs="Times New Roman"/>
                      <w:color w:val="auto"/>
                      <w:kern w:val="2"/>
                      <w:sz w:val="21"/>
                      <w:szCs w:val="21"/>
                      <w:lang w:val="en-US" w:eastAsia="zh-CN" w:bidi="ar"/>
                    </w:rPr>
                    <w:t>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1,1,1,2-四氯乙烷</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1.2μg/kg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1,1,2,2-四氯乙烷</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1.2μg/kg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四氯乙烯</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w:t>
                  </w:r>
                  <w:r>
                    <w:rPr>
                      <w:rFonts w:hint="eastAsia" w:ascii="Times New Roman" w:hAnsi="Times New Roman" w:eastAsia="宋体" w:cs="Times New Roman"/>
                      <w:color w:val="auto"/>
                      <w:kern w:val="2"/>
                      <w:sz w:val="21"/>
                      <w:szCs w:val="21"/>
                      <w:lang w:val="en-US" w:eastAsia="zh-CN" w:bidi="ar"/>
                    </w:rPr>
                    <w:t>4</w:t>
                  </w:r>
                  <w:r>
                    <w:rPr>
                      <w:rFonts w:hint="default" w:ascii="Times New Roman" w:hAnsi="Times New Roman" w:eastAsia="宋体" w:cs="Times New Roman"/>
                      <w:color w:val="auto"/>
                      <w:kern w:val="2"/>
                      <w:sz w:val="21"/>
                      <w:szCs w:val="21"/>
                      <w:lang w:val="en-US" w:eastAsia="zh-CN" w:bidi="ar"/>
                    </w:rPr>
                    <w:t>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1,1,1-三氯乙烷</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w:t>
                  </w:r>
                  <w:r>
                    <w:rPr>
                      <w:rFonts w:hint="eastAsia" w:ascii="Times New Roman" w:hAnsi="Times New Roman" w:eastAsia="宋体" w:cs="Times New Roman"/>
                      <w:color w:val="auto"/>
                      <w:kern w:val="2"/>
                      <w:sz w:val="21"/>
                      <w:szCs w:val="21"/>
                      <w:lang w:val="en-US" w:eastAsia="zh-CN" w:bidi="ar"/>
                    </w:rPr>
                    <w:t>3</w:t>
                  </w:r>
                  <w:r>
                    <w:rPr>
                      <w:rFonts w:hint="default" w:ascii="Times New Roman" w:hAnsi="Times New Roman" w:eastAsia="宋体" w:cs="Times New Roman"/>
                      <w:color w:val="auto"/>
                      <w:kern w:val="2"/>
                      <w:sz w:val="21"/>
                      <w:szCs w:val="21"/>
                      <w:lang w:val="en-US" w:eastAsia="zh-CN" w:bidi="ar"/>
                    </w:rPr>
                    <w:t>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1,1,2-三氯乙烷</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1.2μg/kg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三氯乙烯</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1.2μg/kg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1,2,3-三氯丙烷</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1.2μg/kg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氯乙烯</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w:t>
                  </w:r>
                  <w:r>
                    <w:rPr>
                      <w:rFonts w:hint="eastAsia" w:ascii="Times New Roman" w:hAnsi="Times New Roman" w:eastAsia="宋体" w:cs="Times New Roman"/>
                      <w:color w:val="auto"/>
                      <w:kern w:val="2"/>
                      <w:sz w:val="21"/>
                      <w:szCs w:val="21"/>
                      <w:lang w:val="en-US" w:eastAsia="zh-CN" w:bidi="ar"/>
                    </w:rPr>
                    <w:t>0</w:t>
                  </w:r>
                  <w:r>
                    <w:rPr>
                      <w:rFonts w:hint="default" w:ascii="Times New Roman" w:hAnsi="Times New Roman" w:eastAsia="宋体" w:cs="Times New Roman"/>
                      <w:color w:val="auto"/>
                      <w:kern w:val="2"/>
                      <w:sz w:val="21"/>
                      <w:szCs w:val="21"/>
                      <w:lang w:val="en-US" w:eastAsia="zh-CN" w:bidi="ar"/>
                    </w:rPr>
                    <w:t>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苯</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w:t>
                  </w:r>
                  <w:r>
                    <w:rPr>
                      <w:rFonts w:hint="eastAsia" w:ascii="Times New Roman" w:hAnsi="Times New Roman" w:eastAsia="宋体" w:cs="Times New Roman"/>
                      <w:color w:val="auto"/>
                      <w:kern w:val="2"/>
                      <w:sz w:val="21"/>
                      <w:szCs w:val="21"/>
                      <w:lang w:val="en-US" w:eastAsia="zh-CN" w:bidi="ar"/>
                    </w:rPr>
                    <w:t>9</w:t>
                  </w:r>
                  <w:r>
                    <w:rPr>
                      <w:rFonts w:hint="default" w:ascii="Times New Roman" w:hAnsi="Times New Roman" w:eastAsia="宋体" w:cs="Times New Roman"/>
                      <w:color w:val="auto"/>
                      <w:kern w:val="2"/>
                      <w:sz w:val="21"/>
                      <w:szCs w:val="21"/>
                      <w:lang w:val="en-US" w:eastAsia="zh-CN" w:bidi="ar"/>
                    </w:rPr>
                    <w:t>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氯苯</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1.2μg/kg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1,2-二氯苯</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w:t>
                  </w:r>
                  <w:r>
                    <w:rPr>
                      <w:rFonts w:hint="eastAsia" w:ascii="Times New Roman" w:hAnsi="Times New Roman" w:eastAsia="宋体" w:cs="Times New Roman"/>
                      <w:color w:val="auto"/>
                      <w:kern w:val="2"/>
                      <w:sz w:val="21"/>
                      <w:szCs w:val="21"/>
                      <w:lang w:val="en-US" w:eastAsia="zh-CN" w:bidi="ar"/>
                    </w:rPr>
                    <w:t>5</w:t>
                  </w:r>
                  <w:r>
                    <w:rPr>
                      <w:rFonts w:hint="default" w:ascii="Times New Roman" w:hAnsi="Times New Roman" w:eastAsia="宋体" w:cs="Times New Roman"/>
                      <w:color w:val="auto"/>
                      <w:kern w:val="2"/>
                      <w:sz w:val="21"/>
                      <w:szCs w:val="21"/>
                      <w:lang w:val="en-US" w:eastAsia="zh-CN" w:bidi="ar"/>
                    </w:rPr>
                    <w:t>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1,4-二氯苯</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w:t>
                  </w:r>
                  <w:r>
                    <w:rPr>
                      <w:rFonts w:hint="eastAsia" w:ascii="Times New Roman" w:hAnsi="Times New Roman" w:eastAsia="宋体" w:cs="Times New Roman"/>
                      <w:color w:val="auto"/>
                      <w:kern w:val="2"/>
                      <w:sz w:val="21"/>
                      <w:szCs w:val="21"/>
                      <w:lang w:val="en-US" w:eastAsia="zh-CN" w:bidi="ar"/>
                    </w:rPr>
                    <w:t>5</w:t>
                  </w:r>
                  <w:r>
                    <w:rPr>
                      <w:rFonts w:hint="default" w:ascii="Times New Roman" w:hAnsi="Times New Roman" w:eastAsia="宋体" w:cs="Times New Roman"/>
                      <w:color w:val="auto"/>
                      <w:kern w:val="2"/>
                      <w:sz w:val="21"/>
                      <w:szCs w:val="21"/>
                      <w:lang w:val="en-US" w:eastAsia="zh-CN" w:bidi="ar"/>
                    </w:rPr>
                    <w:t>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乙苯</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1.2μg/kg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苯乙烯</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w:t>
                  </w:r>
                  <w:r>
                    <w:rPr>
                      <w:rFonts w:hint="eastAsia" w:ascii="Times New Roman" w:hAnsi="Times New Roman" w:eastAsia="宋体" w:cs="Times New Roman"/>
                      <w:color w:val="auto"/>
                      <w:kern w:val="2"/>
                      <w:sz w:val="21"/>
                      <w:szCs w:val="21"/>
                      <w:lang w:val="en-US" w:eastAsia="zh-CN" w:bidi="ar"/>
                    </w:rPr>
                    <w:t>1</w:t>
                  </w:r>
                  <w:r>
                    <w:rPr>
                      <w:rFonts w:hint="default" w:ascii="Times New Roman" w:hAnsi="Times New Roman" w:eastAsia="宋体" w:cs="Times New Roman"/>
                      <w:color w:val="auto"/>
                      <w:kern w:val="2"/>
                      <w:sz w:val="21"/>
                      <w:szCs w:val="21"/>
                      <w:lang w:val="en-US" w:eastAsia="zh-CN" w:bidi="ar"/>
                    </w:rPr>
                    <w:t>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甲苯</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w:t>
                  </w:r>
                  <w:r>
                    <w:rPr>
                      <w:rFonts w:hint="eastAsia" w:ascii="Times New Roman" w:hAnsi="Times New Roman" w:eastAsia="宋体" w:cs="Times New Roman"/>
                      <w:color w:val="auto"/>
                      <w:kern w:val="2"/>
                      <w:sz w:val="21"/>
                      <w:szCs w:val="21"/>
                      <w:lang w:val="en-US" w:eastAsia="zh-CN" w:bidi="ar"/>
                    </w:rPr>
                    <w:t>3</w:t>
                  </w:r>
                  <w:r>
                    <w:rPr>
                      <w:rFonts w:hint="default" w:ascii="Times New Roman" w:hAnsi="Times New Roman" w:eastAsia="宋体" w:cs="Times New Roman"/>
                      <w:color w:val="auto"/>
                      <w:kern w:val="2"/>
                      <w:sz w:val="21"/>
                      <w:szCs w:val="21"/>
                      <w:lang w:val="en-US" w:eastAsia="zh-CN" w:bidi="ar"/>
                    </w:rPr>
                    <w:t>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间二甲苯</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1.2μg/kg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对二甲苯</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1.2μg/kg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邻二甲苯</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1.2μg/kg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苯胺</w:t>
                  </w:r>
                </w:p>
              </w:tc>
              <w:tc>
                <w:tcPr>
                  <w:tcW w:w="2062" w:type="pct"/>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 xml:space="preserve">土壤和沉积物 半挥发性有机物的测定 气相色谱-质谱法 </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HJ 834-2017</w:t>
                  </w: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0.1mg/kg</w:t>
                  </w:r>
                </w:p>
              </w:tc>
              <w:tc>
                <w:tcPr>
                  <w:tcW w:w="1023" w:type="pct"/>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气相色谱-质谱联用仪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硝基苯</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w:t>
                  </w:r>
                  <w:r>
                    <w:rPr>
                      <w:rFonts w:hint="eastAsia" w:ascii="Times New Roman" w:hAnsi="Times New Roman" w:eastAsia="宋体" w:cs="Times New Roman"/>
                      <w:color w:val="auto"/>
                      <w:kern w:val="2"/>
                      <w:sz w:val="21"/>
                      <w:szCs w:val="21"/>
                      <w:lang w:val="en-US" w:eastAsia="zh-CN" w:bidi="ar"/>
                    </w:rPr>
                    <w:t>09</w:t>
                  </w:r>
                  <w:r>
                    <w:rPr>
                      <w:rFonts w:hint="default" w:ascii="Times New Roman" w:hAnsi="Times New Roman" w:eastAsia="宋体" w:cs="Times New Roman"/>
                      <w:color w:val="auto"/>
                      <w:kern w:val="2"/>
                      <w:sz w:val="21"/>
                      <w:szCs w:val="21"/>
                      <w:lang w:val="en-US" w:eastAsia="zh-CN" w:bidi="ar"/>
                    </w:rPr>
                    <w:t>mg/kg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2-氯酚</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w:t>
                  </w:r>
                  <w:r>
                    <w:rPr>
                      <w:rFonts w:hint="eastAsia" w:ascii="Times New Roman" w:hAnsi="Times New Roman" w:eastAsia="宋体" w:cs="Times New Roman"/>
                      <w:color w:val="auto"/>
                      <w:kern w:val="2"/>
                      <w:sz w:val="21"/>
                      <w:szCs w:val="21"/>
                      <w:lang w:val="en-US" w:eastAsia="zh-CN" w:bidi="ar"/>
                    </w:rPr>
                    <w:t>06</w:t>
                  </w:r>
                  <w:r>
                    <w:rPr>
                      <w:rFonts w:hint="default" w:ascii="Times New Roman" w:hAnsi="Times New Roman" w:eastAsia="宋体" w:cs="Times New Roman"/>
                      <w:color w:val="auto"/>
                      <w:kern w:val="2"/>
                      <w:sz w:val="21"/>
                      <w:szCs w:val="21"/>
                      <w:lang w:val="en-US" w:eastAsia="zh-CN" w:bidi="ar"/>
                    </w:rPr>
                    <w:t>mg/kg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苯并[a]蒽</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0.1mg/kg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苯并[a]芘</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0.1mg/kg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苯并[b]荧蒽</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0.1mg/kg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苯并[k]荧蒽</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0.1mg/kg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䓛</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0.1mg/kg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二苯并[a,h]蒽</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0.1mg/kg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茚并[1,2,3-cd]芘</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0.1mg/kg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6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萘</w:t>
                  </w:r>
                </w:p>
              </w:tc>
              <w:tc>
                <w:tcPr>
                  <w:tcW w:w="206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84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w:t>
                  </w:r>
                  <w:r>
                    <w:rPr>
                      <w:rFonts w:hint="eastAsia" w:ascii="Times New Roman" w:hAnsi="Times New Roman" w:eastAsia="宋体" w:cs="Times New Roman"/>
                      <w:color w:val="auto"/>
                      <w:kern w:val="2"/>
                      <w:sz w:val="21"/>
                      <w:szCs w:val="21"/>
                      <w:lang w:val="en-US" w:eastAsia="zh-CN" w:bidi="ar"/>
                    </w:rPr>
                    <w:t>09</w:t>
                  </w:r>
                  <w:r>
                    <w:rPr>
                      <w:rFonts w:hint="default" w:ascii="Times New Roman" w:hAnsi="Times New Roman" w:eastAsia="宋体" w:cs="Times New Roman"/>
                      <w:color w:val="auto"/>
                      <w:kern w:val="2"/>
                      <w:sz w:val="21"/>
                      <w:szCs w:val="21"/>
                      <w:lang w:val="en-US" w:eastAsia="zh-CN" w:bidi="ar"/>
                    </w:rPr>
                    <w:t>mg/kg</w:t>
                  </w:r>
                </w:p>
              </w:tc>
              <w:tc>
                <w:tcPr>
                  <w:tcW w:w="1023"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3、监测结果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土壤环境监测结果见</w:t>
            </w:r>
            <w:r>
              <w:rPr>
                <w:rFonts w:hint="eastAsia" w:ascii="Times New Roman" w:hAnsi="Times New Roman" w:eastAsia="宋体" w:cs="Times New Roman"/>
                <w:color w:val="auto"/>
                <w:kern w:val="2"/>
                <w:sz w:val="24"/>
                <w:szCs w:val="24"/>
                <w:lang w:val="en-US" w:eastAsia="zh-CN" w:bidi="ar"/>
              </w:rPr>
              <w:t>下</w:t>
            </w:r>
            <w:r>
              <w:rPr>
                <w:rFonts w:hint="default" w:ascii="Times New Roman" w:hAnsi="Times New Roman" w:eastAsia="宋体" w:cs="Times New Roman"/>
                <w:color w:val="auto"/>
                <w:kern w:val="2"/>
                <w:sz w:val="24"/>
                <w:szCs w:val="24"/>
                <w:lang w:val="en-US" w:eastAsia="zh-CN" w:bidi="ar"/>
              </w:rPr>
              <w:t xml:space="preserve">表。 </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表1</w:t>
            </w:r>
            <w:r>
              <w:rPr>
                <w:rFonts w:hint="eastAsia" w:ascii="Times New Roman" w:hAnsi="Times New Roman" w:eastAsia="黑体" w:cs="Times New Roman"/>
                <w:bCs/>
                <w:color w:val="auto"/>
                <w:sz w:val="24"/>
                <w:szCs w:val="24"/>
                <w:lang w:val="en-US" w:eastAsia="zh-CN"/>
              </w:rPr>
              <w:t>6</w:t>
            </w:r>
            <w:r>
              <w:rPr>
                <w:rFonts w:hint="default" w:ascii="Times New Roman" w:hAnsi="Times New Roman" w:eastAsia="黑体" w:cs="Times New Roman"/>
                <w:bCs/>
                <w:color w:val="auto"/>
                <w:sz w:val="24"/>
                <w:szCs w:val="24"/>
                <w:lang w:val="en-US" w:eastAsia="zh-CN"/>
              </w:rPr>
              <w:t xml:space="preserve">  土壤环境监测结果 </w:t>
            </w:r>
            <w:r>
              <w:rPr>
                <w:rFonts w:hint="eastAsia" w:ascii="Times New Roman" w:hAnsi="Times New Roman" w:eastAsia="黑体" w:cs="Times New Roman"/>
                <w:bCs/>
                <w:color w:val="auto"/>
                <w:sz w:val="24"/>
                <w:szCs w:val="24"/>
                <w:lang w:val="en-US" w:eastAsia="zh-CN"/>
              </w:rPr>
              <w:t xml:space="preserve"> </w:t>
            </w:r>
            <w:r>
              <w:rPr>
                <w:rFonts w:hint="default" w:ascii="Times New Roman" w:hAnsi="Times New Roman" w:eastAsia="黑体" w:cs="Times New Roman"/>
                <w:bCs/>
                <w:color w:val="auto"/>
                <w:sz w:val="24"/>
                <w:szCs w:val="24"/>
                <w:lang w:val="en-US" w:eastAsia="zh-CN"/>
              </w:rPr>
              <w:t>单位：mg/kg</w:t>
            </w:r>
          </w:p>
          <w:tbl>
            <w:tblPr>
              <w:tblStyle w:val="3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756"/>
              <w:gridCol w:w="1034"/>
              <w:gridCol w:w="730"/>
              <w:gridCol w:w="419"/>
              <w:gridCol w:w="978"/>
              <w:gridCol w:w="122"/>
              <w:gridCol w:w="1782"/>
              <w:gridCol w:w="19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0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监测项目</w:t>
                  </w:r>
                </w:p>
              </w:tc>
              <w:tc>
                <w:tcPr>
                  <w:tcW w:w="101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结果</w:t>
                  </w:r>
                </w:p>
              </w:tc>
              <w:tc>
                <w:tcPr>
                  <w:tcW w:w="80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单位</w:t>
                  </w:r>
                </w:p>
              </w:tc>
              <w:tc>
                <w:tcPr>
                  <w:tcW w:w="109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第二类建设用地筛选值</w:t>
                  </w:r>
                </w:p>
              </w:tc>
              <w:tc>
                <w:tcPr>
                  <w:tcW w:w="109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0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bCs/>
                      <w:color w:val="auto"/>
                      <w:kern w:val="2"/>
                      <w:sz w:val="21"/>
                      <w:szCs w:val="21"/>
                      <w:lang w:val="en-US" w:eastAsia="zh-CN" w:bidi="ar"/>
                    </w:rPr>
                  </w:pPr>
                  <w:r>
                    <w:rPr>
                      <w:rFonts w:hint="default" w:ascii="Times New Roman" w:hAnsi="Times New Roman" w:eastAsia="宋体" w:cs="Times New Roman"/>
                      <w:b/>
                      <w:bCs/>
                      <w:color w:val="auto"/>
                      <w:kern w:val="2"/>
                      <w:sz w:val="21"/>
                      <w:szCs w:val="21"/>
                      <w:lang w:val="en-US" w:eastAsia="zh-CN" w:bidi="ar"/>
                    </w:rPr>
                    <w:t>点位</w:t>
                  </w:r>
                </w:p>
              </w:tc>
              <w:tc>
                <w:tcPr>
                  <w:tcW w:w="3993" w:type="pct"/>
                  <w:gridSpan w:val="7"/>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b/>
                      <w:bCs/>
                      <w:color w:val="auto"/>
                      <w:kern w:val="2"/>
                      <w:sz w:val="21"/>
                      <w:szCs w:val="21"/>
                      <w:lang w:val="en-US" w:eastAsia="zh-CN" w:bidi="ar"/>
                    </w:rPr>
                  </w:pPr>
                  <w:r>
                    <w:rPr>
                      <w:rFonts w:hint="eastAsia" w:ascii="Times New Roman" w:hAnsi="Times New Roman" w:eastAsia="宋体" w:cs="Times New Roman"/>
                      <w:b/>
                      <w:bCs/>
                      <w:color w:val="auto"/>
                      <w:kern w:val="2"/>
                      <w:sz w:val="21"/>
                      <w:szCs w:val="21"/>
                      <w:lang w:val="en-US" w:eastAsia="zh-CN" w:bidi="ar"/>
                    </w:rPr>
                    <w:t>4#厂区内北侧空地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汞</w:t>
                  </w:r>
                </w:p>
              </w:tc>
              <w:tc>
                <w:tcPr>
                  <w:tcW w:w="101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w:t>
                  </w:r>
                  <w:r>
                    <w:rPr>
                      <w:rFonts w:hint="eastAsia" w:ascii="Times New Roman" w:hAnsi="Times New Roman" w:eastAsia="宋体" w:cs="Times New Roman"/>
                      <w:color w:val="auto"/>
                      <w:kern w:val="2"/>
                      <w:sz w:val="21"/>
                      <w:szCs w:val="21"/>
                      <w:lang w:val="en-US" w:eastAsia="zh-CN" w:bidi="ar"/>
                    </w:rPr>
                    <w:t>023</w:t>
                  </w:r>
                </w:p>
              </w:tc>
              <w:tc>
                <w:tcPr>
                  <w:tcW w:w="80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mg/kg</w:t>
                  </w:r>
                </w:p>
              </w:tc>
              <w:tc>
                <w:tcPr>
                  <w:tcW w:w="109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38</w:t>
                  </w:r>
                </w:p>
              </w:tc>
              <w:tc>
                <w:tcPr>
                  <w:tcW w:w="109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0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镉</w:t>
                  </w:r>
                </w:p>
              </w:tc>
              <w:tc>
                <w:tcPr>
                  <w:tcW w:w="101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0.14</w:t>
                  </w:r>
                </w:p>
              </w:tc>
              <w:tc>
                <w:tcPr>
                  <w:tcW w:w="80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mg/kg</w:t>
                  </w:r>
                </w:p>
              </w:tc>
              <w:tc>
                <w:tcPr>
                  <w:tcW w:w="109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65</w:t>
                  </w:r>
                </w:p>
              </w:tc>
              <w:tc>
                <w:tcPr>
                  <w:tcW w:w="109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六价铬</w:t>
                  </w:r>
                </w:p>
              </w:tc>
              <w:tc>
                <w:tcPr>
                  <w:tcW w:w="101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0.50</w:t>
                  </w:r>
                  <w:r>
                    <w:rPr>
                      <w:rFonts w:hint="default" w:ascii="Times New Roman" w:hAnsi="Times New Roman" w:eastAsia="宋体" w:cs="Times New Roman"/>
                      <w:color w:val="auto"/>
                      <w:kern w:val="2"/>
                      <w:sz w:val="21"/>
                      <w:szCs w:val="21"/>
                      <w:lang w:val="en-US" w:eastAsia="zh-CN" w:bidi="ar"/>
                    </w:rPr>
                    <w:t>ND</w:t>
                  </w:r>
                </w:p>
              </w:tc>
              <w:tc>
                <w:tcPr>
                  <w:tcW w:w="80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mg/kg</w:t>
                  </w:r>
                </w:p>
              </w:tc>
              <w:tc>
                <w:tcPr>
                  <w:tcW w:w="109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5.7</w:t>
                  </w:r>
                </w:p>
              </w:tc>
              <w:tc>
                <w:tcPr>
                  <w:tcW w:w="109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pH值</w:t>
                  </w:r>
                </w:p>
              </w:tc>
              <w:tc>
                <w:tcPr>
                  <w:tcW w:w="101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8.55</w:t>
                  </w:r>
                </w:p>
              </w:tc>
              <w:tc>
                <w:tcPr>
                  <w:tcW w:w="80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无量纲</w:t>
                  </w:r>
                </w:p>
              </w:tc>
              <w:tc>
                <w:tcPr>
                  <w:tcW w:w="109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w:t>
                  </w:r>
                </w:p>
              </w:tc>
              <w:tc>
                <w:tcPr>
                  <w:tcW w:w="109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石油烃</w:t>
                  </w:r>
                </w:p>
              </w:tc>
              <w:tc>
                <w:tcPr>
                  <w:tcW w:w="101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67</w:t>
                  </w:r>
                </w:p>
              </w:tc>
              <w:tc>
                <w:tcPr>
                  <w:tcW w:w="80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mg/kg</w:t>
                  </w:r>
                </w:p>
              </w:tc>
              <w:tc>
                <w:tcPr>
                  <w:tcW w:w="109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4500</w:t>
                  </w:r>
                </w:p>
              </w:tc>
              <w:tc>
                <w:tcPr>
                  <w:tcW w:w="109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镍</w:t>
                  </w:r>
                </w:p>
              </w:tc>
              <w:tc>
                <w:tcPr>
                  <w:tcW w:w="101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55</w:t>
                  </w:r>
                </w:p>
              </w:tc>
              <w:tc>
                <w:tcPr>
                  <w:tcW w:w="80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mg/kg</w:t>
                  </w:r>
                </w:p>
              </w:tc>
              <w:tc>
                <w:tcPr>
                  <w:tcW w:w="109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900</w:t>
                  </w:r>
                </w:p>
              </w:tc>
              <w:tc>
                <w:tcPr>
                  <w:tcW w:w="109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砷</w:t>
                  </w:r>
                </w:p>
              </w:tc>
              <w:tc>
                <w:tcPr>
                  <w:tcW w:w="101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24.3</w:t>
                  </w:r>
                </w:p>
              </w:tc>
              <w:tc>
                <w:tcPr>
                  <w:tcW w:w="80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mg/kg</w:t>
                  </w:r>
                </w:p>
              </w:tc>
              <w:tc>
                <w:tcPr>
                  <w:tcW w:w="109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60</w:t>
                  </w:r>
                </w:p>
              </w:tc>
              <w:tc>
                <w:tcPr>
                  <w:tcW w:w="109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铅</w:t>
                  </w:r>
                </w:p>
              </w:tc>
              <w:tc>
                <w:tcPr>
                  <w:tcW w:w="101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22.2</w:t>
                  </w:r>
                </w:p>
              </w:tc>
              <w:tc>
                <w:tcPr>
                  <w:tcW w:w="80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mg/kg</w:t>
                  </w:r>
                </w:p>
              </w:tc>
              <w:tc>
                <w:tcPr>
                  <w:tcW w:w="109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800</w:t>
                  </w:r>
                </w:p>
              </w:tc>
              <w:tc>
                <w:tcPr>
                  <w:tcW w:w="109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铜</w:t>
                  </w:r>
                </w:p>
              </w:tc>
              <w:tc>
                <w:tcPr>
                  <w:tcW w:w="101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14</w:t>
                  </w:r>
                </w:p>
              </w:tc>
              <w:tc>
                <w:tcPr>
                  <w:tcW w:w="80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mg/kg</w:t>
                  </w:r>
                </w:p>
              </w:tc>
              <w:tc>
                <w:tcPr>
                  <w:tcW w:w="109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18000</w:t>
                  </w:r>
                </w:p>
              </w:tc>
              <w:tc>
                <w:tcPr>
                  <w:tcW w:w="109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四氯化碳</w:t>
                  </w:r>
                </w:p>
              </w:tc>
              <w:tc>
                <w:tcPr>
                  <w:tcW w:w="101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1.3</w:t>
                  </w:r>
                  <w:r>
                    <w:rPr>
                      <w:rFonts w:hint="default" w:ascii="Times New Roman" w:hAnsi="Times New Roman" w:eastAsia="宋体" w:cs="Times New Roman"/>
                      <w:color w:val="auto"/>
                      <w:kern w:val="2"/>
                      <w:sz w:val="21"/>
                      <w:szCs w:val="21"/>
                      <w:lang w:val="en-US" w:eastAsia="zh-CN" w:bidi="ar"/>
                    </w:rPr>
                    <w:t>ND</w:t>
                  </w:r>
                </w:p>
              </w:tc>
              <w:tc>
                <w:tcPr>
                  <w:tcW w:w="80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2800</w:t>
                  </w:r>
                </w:p>
              </w:tc>
              <w:tc>
                <w:tcPr>
                  <w:tcW w:w="109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氯仿</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1.1</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900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氯甲烷</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1.0</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37000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1,1-二氯乙烷</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1.2</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9000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1,2-二氯乙烷</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1.3</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5000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1,1-二氯乙烯</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1.0</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66000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顺-1,2-二氯乙烯</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1.3</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596000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反-1,2-二氯乙烯</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1.4</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54000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二氯甲烷</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1.5</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616000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1,2-二氯丙烷</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1.1</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5000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1,1,1,2-四氯乙烷</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1.2</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10000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1,1,2,2-四氯乙烷</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1.2</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6800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四氯乙烯</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1.4</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53000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1,1,1-三氯乙烷</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1.3</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840000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1,1,2-三氯乙烷</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1.2</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2800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三氯乙烯</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1.2</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2800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1,2,3-三氯丙烷</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1.2</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500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氯乙烯</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1.0</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430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苯</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1.9</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4000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氯苯</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1.2</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270000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1,2-二氯苯</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1.5</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560000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1,4-二氯苯</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1.2</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20000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乙苯</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1.5</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28000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苯乙烯</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1.5</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1290000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甲苯</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1.2</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1200000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间二甲苯</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1.2</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vMerge w:val="restar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570000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对二甲苯</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1.2</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vMerge w:val="continue"/>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邻二甲苯</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1.2</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μg/kg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640000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硝基苯</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0.09ND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mg/kg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76</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苯胺</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0.1ND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mg/kg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260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2-氯酚</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0.06ND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mg/kg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2256</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苯并[a]蒽</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0.1ND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mg/kg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15</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苯并[a]芘</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0.1ND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mg/kg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1.5</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苯并[b]荧蒽</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w:t>
                  </w:r>
                  <w:r>
                    <w:rPr>
                      <w:rFonts w:hint="eastAsia" w:ascii="Times New Roman" w:hAnsi="Times New Roman" w:eastAsia="宋体" w:cs="Times New Roman"/>
                      <w:color w:val="auto"/>
                      <w:kern w:val="2"/>
                      <w:sz w:val="21"/>
                      <w:szCs w:val="21"/>
                      <w:lang w:val="en-US" w:eastAsia="zh-CN" w:bidi="ar"/>
                    </w:rPr>
                    <w:t>1</w:t>
                  </w:r>
                  <w:r>
                    <w:rPr>
                      <w:rFonts w:hint="default" w:ascii="Times New Roman" w:hAnsi="Times New Roman" w:eastAsia="宋体" w:cs="Times New Roman"/>
                      <w:color w:val="auto"/>
                      <w:kern w:val="2"/>
                      <w:sz w:val="21"/>
                      <w:szCs w:val="21"/>
                      <w:lang w:val="en-US" w:eastAsia="zh-CN" w:bidi="ar"/>
                    </w:rPr>
                    <w:t>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mg/kg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15</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苯并[k]荧蒽</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0.1ND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mg/kg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151</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䓛</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0.1ND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mg/kg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1293</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二苯并[a,h]蒽</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0.1ND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mg/kg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1.5</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茚并[1,2,3-cd]芘</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0.1ND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mg/kg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15</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萘</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0.09ND</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mg/kg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70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
                      <w:bCs/>
                      <w:color w:val="auto"/>
                      <w:kern w:val="2"/>
                      <w:sz w:val="21"/>
                      <w:szCs w:val="21"/>
                      <w:lang w:val="en-US" w:eastAsia="zh-CN" w:bidi="ar"/>
                    </w:rPr>
                  </w:pPr>
                  <w:r>
                    <w:rPr>
                      <w:rFonts w:hint="default" w:ascii="Times New Roman" w:hAnsi="Times New Roman" w:eastAsia="宋体" w:cs="Times New Roman"/>
                      <w:b/>
                      <w:bCs/>
                      <w:color w:val="auto"/>
                      <w:kern w:val="2"/>
                      <w:sz w:val="21"/>
                      <w:szCs w:val="21"/>
                      <w:lang w:val="en-US" w:eastAsia="zh-CN" w:bidi="ar"/>
                    </w:rPr>
                    <w:t>点位</w:t>
                  </w:r>
                </w:p>
              </w:tc>
              <w:tc>
                <w:tcPr>
                  <w:tcW w:w="3993" w:type="pct"/>
                  <w:gridSpan w:val="7"/>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
                      <w:bCs/>
                      <w:color w:val="auto"/>
                      <w:kern w:val="2"/>
                      <w:sz w:val="21"/>
                      <w:szCs w:val="21"/>
                      <w:lang w:val="en-US" w:eastAsia="zh-CN" w:bidi="ar"/>
                    </w:rPr>
                  </w:pPr>
                  <w:r>
                    <w:rPr>
                      <w:rFonts w:hint="eastAsia" w:ascii="Times New Roman" w:hAnsi="Times New Roman" w:eastAsia="宋体" w:cs="Times New Roman"/>
                      <w:b/>
                      <w:bCs/>
                      <w:color w:val="auto"/>
                      <w:kern w:val="2"/>
                      <w:sz w:val="21"/>
                      <w:szCs w:val="21"/>
                      <w:lang w:val="en-US" w:eastAsia="zh-CN" w:bidi="ar"/>
                    </w:rPr>
                    <w:t>5#厂界外南侧空地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石油烃</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40</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mg/kg</w:t>
                  </w:r>
                </w:p>
              </w:tc>
              <w:tc>
                <w:tcPr>
                  <w:tcW w:w="109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4500</w:t>
                  </w:r>
                </w:p>
              </w:tc>
              <w:tc>
                <w:tcPr>
                  <w:tcW w:w="1092"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b/>
                      <w:bCs/>
                      <w:color w:val="auto"/>
                      <w:kern w:val="2"/>
                      <w:sz w:val="21"/>
                      <w:szCs w:val="21"/>
                      <w:lang w:val="en-US" w:eastAsia="zh-CN" w:bidi="ar"/>
                    </w:rPr>
                  </w:pPr>
                  <w:r>
                    <w:rPr>
                      <w:rFonts w:hint="default" w:ascii="Times New Roman" w:hAnsi="Times New Roman" w:eastAsia="宋体" w:cs="Times New Roman"/>
                      <w:b/>
                      <w:bCs/>
                      <w:color w:val="auto"/>
                      <w:kern w:val="2"/>
                      <w:sz w:val="21"/>
                      <w:szCs w:val="21"/>
                      <w:lang w:val="en-US" w:eastAsia="zh-CN" w:bidi="ar"/>
                    </w:rPr>
                    <w:t>点位</w:t>
                  </w:r>
                </w:p>
              </w:tc>
              <w:tc>
                <w:tcPr>
                  <w:tcW w:w="3993" w:type="pct"/>
                  <w:gridSpan w:val="7"/>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b/>
                      <w:bCs/>
                      <w:color w:val="auto"/>
                      <w:kern w:val="2"/>
                      <w:sz w:val="21"/>
                      <w:szCs w:val="21"/>
                      <w:lang w:val="en-US" w:eastAsia="zh-CN" w:bidi="ar"/>
                    </w:rPr>
                  </w:pPr>
                  <w:r>
                    <w:rPr>
                      <w:rFonts w:hint="eastAsia" w:ascii="Times New Roman" w:hAnsi="Times New Roman" w:eastAsia="宋体" w:cs="Times New Roman"/>
                      <w:b/>
                      <w:bCs/>
                      <w:color w:val="auto"/>
                      <w:kern w:val="2"/>
                      <w:sz w:val="21"/>
                      <w:szCs w:val="21"/>
                      <w:lang w:val="en-US" w:eastAsia="zh-CN" w:bidi="ar"/>
                    </w:rPr>
                    <w:t>6#厂界外北侧空地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石油烃</w:t>
                  </w:r>
                </w:p>
              </w:tc>
              <w:tc>
                <w:tcPr>
                  <w:tcW w:w="101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52</w:t>
                  </w:r>
                </w:p>
              </w:tc>
              <w:tc>
                <w:tcPr>
                  <w:tcW w:w="800"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mg/kg</w:t>
                  </w:r>
                </w:p>
              </w:tc>
              <w:tc>
                <w:tcPr>
                  <w:tcW w:w="1090" w:type="pct"/>
                  <w:gridSpan w:val="2"/>
                  <w:shd w:val="clear" w:color="auto" w:fill="auto"/>
                  <w:vAlign w:val="top"/>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4500</w:t>
                  </w:r>
                </w:p>
              </w:tc>
              <w:tc>
                <w:tcPr>
                  <w:tcW w:w="1092" w:type="pct"/>
                  <w:shd w:val="clear" w:color="auto" w:fill="auto"/>
                  <w:vAlign w:val="top"/>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006" w:type="pct"/>
                  <w:vMerge w:val="restar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b/>
                      <w:bCs/>
                      <w:color w:val="auto"/>
                      <w:kern w:val="2"/>
                      <w:sz w:val="21"/>
                      <w:szCs w:val="21"/>
                      <w:lang w:val="en-US" w:eastAsia="zh-CN" w:bidi="ar"/>
                    </w:rPr>
                  </w:pPr>
                  <w:r>
                    <w:rPr>
                      <w:rFonts w:hint="default" w:ascii="Times New Roman" w:hAnsi="Times New Roman" w:eastAsia="宋体" w:cs="Times New Roman"/>
                      <w:b/>
                      <w:bCs/>
                      <w:color w:val="auto"/>
                      <w:kern w:val="2"/>
                      <w:sz w:val="21"/>
                      <w:szCs w:val="21"/>
                      <w:lang w:val="en-US" w:eastAsia="zh-CN" w:bidi="ar"/>
                    </w:rPr>
                    <w:t>点位</w:t>
                  </w:r>
                </w:p>
              </w:tc>
              <w:tc>
                <w:tcPr>
                  <w:tcW w:w="2901" w:type="pct"/>
                  <w:gridSpan w:val="6"/>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
                      <w:bCs/>
                      <w:color w:val="auto"/>
                      <w:kern w:val="2"/>
                      <w:sz w:val="21"/>
                      <w:szCs w:val="21"/>
                      <w:lang w:val="en-US" w:eastAsia="zh-CN" w:bidi="ar"/>
                    </w:rPr>
                  </w:pPr>
                  <w:r>
                    <w:rPr>
                      <w:rFonts w:hint="eastAsia" w:ascii="Times New Roman" w:hAnsi="Times New Roman" w:eastAsia="宋体" w:cs="Times New Roman"/>
                      <w:b/>
                      <w:bCs/>
                      <w:color w:val="auto"/>
                      <w:kern w:val="2"/>
                      <w:sz w:val="21"/>
                      <w:szCs w:val="21"/>
                      <w:lang w:val="en-US" w:eastAsia="zh-CN" w:bidi="ar"/>
                    </w:rPr>
                    <w:t>1#厂区内东侧空地</w:t>
                  </w:r>
                </w:p>
              </w:tc>
              <w:tc>
                <w:tcPr>
                  <w:tcW w:w="1092" w:type="pct"/>
                  <w:vMerge w:val="restart"/>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006" w:type="pct"/>
                  <w:vMerge w:val="continue"/>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bCs/>
                      <w:color w:val="auto"/>
                      <w:kern w:val="2"/>
                      <w:sz w:val="21"/>
                      <w:szCs w:val="21"/>
                      <w:lang w:val="en-US" w:eastAsia="zh-CN" w:bidi="ar"/>
                    </w:rPr>
                  </w:pPr>
                </w:p>
              </w:tc>
              <w:tc>
                <w:tcPr>
                  <w:tcW w:w="592" w:type="pct"/>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
                      <w:bCs/>
                      <w:color w:val="auto"/>
                      <w:kern w:val="2"/>
                      <w:sz w:val="21"/>
                      <w:szCs w:val="21"/>
                      <w:lang w:val="en-US" w:eastAsia="zh-CN" w:bidi="ar"/>
                    </w:rPr>
                  </w:pPr>
                  <w:r>
                    <w:rPr>
                      <w:rFonts w:hint="eastAsia" w:ascii="Times New Roman" w:hAnsi="Times New Roman" w:eastAsia="宋体" w:cs="Times New Roman"/>
                      <w:b/>
                      <w:bCs/>
                      <w:color w:val="auto"/>
                      <w:kern w:val="2"/>
                      <w:sz w:val="21"/>
                      <w:szCs w:val="21"/>
                      <w:lang w:val="en-US" w:eastAsia="zh-CN" w:bidi="ar"/>
                    </w:rPr>
                    <w:t>0~0.5m</w:t>
                  </w:r>
                </w:p>
              </w:tc>
              <w:tc>
                <w:tcPr>
                  <w:tcW w:w="658" w:type="pct"/>
                  <w:gridSpan w:val="2"/>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
                      <w:bCs/>
                      <w:color w:val="auto"/>
                      <w:kern w:val="2"/>
                      <w:sz w:val="21"/>
                      <w:szCs w:val="21"/>
                      <w:lang w:val="en-US" w:eastAsia="zh-CN" w:bidi="ar"/>
                    </w:rPr>
                  </w:pPr>
                  <w:r>
                    <w:rPr>
                      <w:rFonts w:hint="eastAsia" w:ascii="Times New Roman" w:hAnsi="Times New Roman" w:eastAsia="宋体" w:cs="Times New Roman"/>
                      <w:b/>
                      <w:bCs/>
                      <w:color w:val="auto"/>
                      <w:kern w:val="2"/>
                      <w:sz w:val="21"/>
                      <w:szCs w:val="21"/>
                      <w:lang w:val="en-US" w:eastAsia="zh-CN" w:bidi="ar"/>
                    </w:rPr>
                    <w:t>0.5~1.5m</w:t>
                  </w:r>
                </w:p>
              </w:tc>
              <w:tc>
                <w:tcPr>
                  <w:tcW w:w="630" w:type="pct"/>
                  <w:gridSpan w:val="2"/>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
                      <w:bCs/>
                      <w:color w:val="auto"/>
                      <w:kern w:val="2"/>
                      <w:sz w:val="21"/>
                      <w:szCs w:val="21"/>
                      <w:lang w:val="en-US" w:eastAsia="zh-CN" w:bidi="ar"/>
                    </w:rPr>
                  </w:pPr>
                  <w:r>
                    <w:rPr>
                      <w:rFonts w:hint="eastAsia" w:ascii="Times New Roman" w:hAnsi="Times New Roman" w:eastAsia="宋体" w:cs="Times New Roman"/>
                      <w:b/>
                      <w:bCs/>
                      <w:color w:val="auto"/>
                      <w:kern w:val="2"/>
                      <w:sz w:val="21"/>
                      <w:szCs w:val="21"/>
                      <w:lang w:val="en-US" w:eastAsia="zh-CN" w:bidi="ar"/>
                    </w:rPr>
                    <w:t>1.5~3m</w:t>
                  </w:r>
                </w:p>
              </w:tc>
              <w:tc>
                <w:tcPr>
                  <w:tcW w:w="1020" w:type="pct"/>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
                      <w:bCs/>
                      <w:color w:val="auto"/>
                      <w:kern w:val="2"/>
                      <w:sz w:val="21"/>
                      <w:szCs w:val="21"/>
                      <w:lang w:val="en-US" w:eastAsia="zh-CN" w:bidi="ar"/>
                    </w:rPr>
                  </w:pPr>
                  <w:r>
                    <w:rPr>
                      <w:rFonts w:hint="eastAsia" w:ascii="Times New Roman" w:hAnsi="Times New Roman" w:eastAsia="宋体" w:cs="Times New Roman"/>
                      <w:b/>
                      <w:bCs/>
                      <w:color w:val="auto"/>
                      <w:kern w:val="2"/>
                      <w:sz w:val="21"/>
                      <w:szCs w:val="21"/>
                      <w:lang w:val="en-US" w:eastAsia="zh-CN" w:bidi="ar"/>
                    </w:rPr>
                    <w:t>第二类建设用地筛选值</w:t>
                  </w:r>
                </w:p>
              </w:tc>
              <w:tc>
                <w:tcPr>
                  <w:tcW w:w="1092" w:type="pct"/>
                  <w:vMerge w:val="continue"/>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石油烃</w:t>
                  </w:r>
                </w:p>
              </w:tc>
              <w:tc>
                <w:tcPr>
                  <w:tcW w:w="592"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95</w:t>
                  </w:r>
                </w:p>
              </w:tc>
              <w:tc>
                <w:tcPr>
                  <w:tcW w:w="658"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40</w:t>
                  </w:r>
                </w:p>
              </w:tc>
              <w:tc>
                <w:tcPr>
                  <w:tcW w:w="630" w:type="pct"/>
                  <w:gridSpan w:val="2"/>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40</w:t>
                  </w:r>
                </w:p>
              </w:tc>
              <w:tc>
                <w:tcPr>
                  <w:tcW w:w="1020" w:type="pc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4500</w:t>
                  </w:r>
                  <w:r>
                    <w:rPr>
                      <w:rFonts w:hint="default" w:ascii="Times New Roman" w:hAnsi="Times New Roman" w:eastAsia="宋体" w:cs="Times New Roman"/>
                      <w:color w:val="auto"/>
                      <w:kern w:val="2"/>
                      <w:sz w:val="21"/>
                      <w:szCs w:val="21"/>
                      <w:lang w:val="en-US" w:eastAsia="zh-CN" w:bidi="ar"/>
                    </w:rPr>
                    <w:t>mg/kg</w:t>
                  </w:r>
                </w:p>
              </w:tc>
              <w:tc>
                <w:tcPr>
                  <w:tcW w:w="1092" w:type="pct"/>
                  <w:vMerge w:val="continue"/>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vMerge w:val="restar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b/>
                      <w:bCs/>
                      <w:color w:val="auto"/>
                      <w:kern w:val="2"/>
                      <w:sz w:val="21"/>
                      <w:szCs w:val="21"/>
                      <w:lang w:val="en-US" w:eastAsia="zh-CN" w:bidi="ar"/>
                    </w:rPr>
                    <w:t>点位</w:t>
                  </w:r>
                </w:p>
              </w:tc>
              <w:tc>
                <w:tcPr>
                  <w:tcW w:w="2901" w:type="pct"/>
                  <w:gridSpan w:val="6"/>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b/>
                      <w:bCs/>
                      <w:color w:val="auto"/>
                      <w:kern w:val="2"/>
                      <w:sz w:val="21"/>
                      <w:szCs w:val="21"/>
                      <w:lang w:val="en-US" w:eastAsia="zh-CN" w:bidi="ar"/>
                    </w:rPr>
                    <w:t>2#厂区内南侧空地</w:t>
                  </w:r>
                </w:p>
              </w:tc>
              <w:tc>
                <w:tcPr>
                  <w:tcW w:w="1092" w:type="pct"/>
                  <w:vMerge w:val="restar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vMerge w:val="continue"/>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p>
              </w:tc>
              <w:tc>
                <w:tcPr>
                  <w:tcW w:w="592" w:type="pct"/>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b/>
                      <w:bCs/>
                      <w:color w:val="auto"/>
                      <w:kern w:val="2"/>
                      <w:sz w:val="21"/>
                      <w:szCs w:val="21"/>
                      <w:lang w:val="en-US" w:eastAsia="zh-CN" w:bidi="ar"/>
                    </w:rPr>
                  </w:pPr>
                  <w:r>
                    <w:rPr>
                      <w:rFonts w:hint="eastAsia" w:ascii="Times New Roman" w:hAnsi="Times New Roman" w:eastAsia="宋体" w:cs="Times New Roman"/>
                      <w:b/>
                      <w:bCs/>
                      <w:color w:val="auto"/>
                      <w:kern w:val="2"/>
                      <w:sz w:val="21"/>
                      <w:szCs w:val="21"/>
                      <w:lang w:val="en-US" w:eastAsia="zh-CN" w:bidi="ar"/>
                    </w:rPr>
                    <w:t>0~0.5m</w:t>
                  </w:r>
                </w:p>
              </w:tc>
              <w:tc>
                <w:tcPr>
                  <w:tcW w:w="658" w:type="pct"/>
                  <w:gridSpan w:val="2"/>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bCs/>
                      <w:color w:val="auto"/>
                      <w:kern w:val="2"/>
                      <w:sz w:val="21"/>
                      <w:szCs w:val="21"/>
                      <w:lang w:val="en-US" w:eastAsia="zh-CN" w:bidi="ar"/>
                    </w:rPr>
                  </w:pPr>
                  <w:r>
                    <w:rPr>
                      <w:rFonts w:hint="eastAsia" w:ascii="Times New Roman" w:hAnsi="Times New Roman" w:eastAsia="宋体" w:cs="Times New Roman"/>
                      <w:b/>
                      <w:bCs/>
                      <w:color w:val="auto"/>
                      <w:kern w:val="2"/>
                      <w:sz w:val="21"/>
                      <w:szCs w:val="21"/>
                      <w:lang w:val="en-US" w:eastAsia="zh-CN" w:bidi="ar"/>
                    </w:rPr>
                    <w:t>0.5~1.5m</w:t>
                  </w:r>
                </w:p>
              </w:tc>
              <w:tc>
                <w:tcPr>
                  <w:tcW w:w="630" w:type="pct"/>
                  <w:gridSpan w:val="2"/>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bCs/>
                      <w:color w:val="auto"/>
                      <w:kern w:val="2"/>
                      <w:sz w:val="21"/>
                      <w:szCs w:val="21"/>
                      <w:lang w:val="en-US" w:eastAsia="zh-CN" w:bidi="ar"/>
                    </w:rPr>
                  </w:pPr>
                  <w:r>
                    <w:rPr>
                      <w:rFonts w:hint="eastAsia" w:ascii="Times New Roman" w:hAnsi="Times New Roman" w:eastAsia="宋体" w:cs="Times New Roman"/>
                      <w:b/>
                      <w:bCs/>
                      <w:color w:val="auto"/>
                      <w:kern w:val="2"/>
                      <w:sz w:val="21"/>
                      <w:szCs w:val="21"/>
                      <w:lang w:val="en-US" w:eastAsia="zh-CN" w:bidi="ar"/>
                    </w:rPr>
                    <w:t>1.5~3m</w:t>
                  </w:r>
                </w:p>
              </w:tc>
              <w:tc>
                <w:tcPr>
                  <w:tcW w:w="1020" w:type="pct"/>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b/>
                      <w:bCs/>
                      <w:color w:val="auto"/>
                      <w:kern w:val="2"/>
                      <w:sz w:val="21"/>
                      <w:szCs w:val="21"/>
                      <w:lang w:val="en-US" w:eastAsia="zh-CN" w:bidi="ar"/>
                    </w:rPr>
                  </w:pPr>
                  <w:r>
                    <w:rPr>
                      <w:rFonts w:hint="eastAsia" w:ascii="Times New Roman" w:hAnsi="Times New Roman" w:eastAsia="宋体" w:cs="Times New Roman"/>
                      <w:b/>
                      <w:bCs/>
                      <w:color w:val="auto"/>
                      <w:kern w:val="2"/>
                      <w:sz w:val="21"/>
                      <w:szCs w:val="21"/>
                      <w:lang w:val="en-US" w:eastAsia="zh-CN" w:bidi="ar"/>
                    </w:rPr>
                    <w:t>第二类建设用地筛选值</w:t>
                  </w:r>
                </w:p>
              </w:tc>
              <w:tc>
                <w:tcPr>
                  <w:tcW w:w="1092" w:type="pct"/>
                  <w:vMerge w:val="continue"/>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石油烃</w:t>
                  </w:r>
                </w:p>
              </w:tc>
              <w:tc>
                <w:tcPr>
                  <w:tcW w:w="592"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105</w:t>
                  </w:r>
                </w:p>
              </w:tc>
              <w:tc>
                <w:tcPr>
                  <w:tcW w:w="658"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41</w:t>
                  </w:r>
                </w:p>
              </w:tc>
              <w:tc>
                <w:tcPr>
                  <w:tcW w:w="630" w:type="pct"/>
                  <w:gridSpan w:val="2"/>
                  <w:shd w:val="clear" w:color="auto" w:fill="auto"/>
                  <w:vAlign w:val="top"/>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44</w:t>
                  </w:r>
                </w:p>
              </w:tc>
              <w:tc>
                <w:tcPr>
                  <w:tcW w:w="1020" w:type="pct"/>
                  <w:shd w:val="clear" w:color="auto" w:fill="auto"/>
                  <w:vAlign w:val="top"/>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4500</w:t>
                  </w:r>
                  <w:r>
                    <w:rPr>
                      <w:rFonts w:hint="default" w:ascii="Times New Roman" w:hAnsi="Times New Roman" w:eastAsia="宋体" w:cs="Times New Roman"/>
                      <w:color w:val="auto"/>
                      <w:kern w:val="2"/>
                      <w:sz w:val="21"/>
                      <w:szCs w:val="21"/>
                      <w:lang w:val="en-US" w:eastAsia="zh-CN" w:bidi="ar"/>
                    </w:rPr>
                    <w:t>mg/kg</w:t>
                  </w:r>
                </w:p>
              </w:tc>
              <w:tc>
                <w:tcPr>
                  <w:tcW w:w="1092" w:type="pct"/>
                  <w:vMerge w:val="continue"/>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vMerge w:val="restar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b/>
                      <w:bCs/>
                      <w:color w:val="auto"/>
                      <w:kern w:val="2"/>
                      <w:sz w:val="21"/>
                      <w:szCs w:val="21"/>
                      <w:lang w:val="en-US" w:eastAsia="zh-CN" w:bidi="ar"/>
                    </w:rPr>
                    <w:t>点位</w:t>
                  </w:r>
                </w:p>
              </w:tc>
              <w:tc>
                <w:tcPr>
                  <w:tcW w:w="2901" w:type="pct"/>
                  <w:gridSpan w:val="6"/>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b/>
                      <w:bCs/>
                      <w:color w:val="auto"/>
                      <w:kern w:val="2"/>
                      <w:sz w:val="21"/>
                      <w:szCs w:val="21"/>
                      <w:lang w:val="en-US" w:eastAsia="zh-CN" w:bidi="ar"/>
                    </w:rPr>
                  </w:pPr>
                  <w:r>
                    <w:rPr>
                      <w:rFonts w:hint="eastAsia" w:ascii="Times New Roman" w:hAnsi="Times New Roman" w:eastAsia="宋体" w:cs="Times New Roman"/>
                      <w:b/>
                      <w:bCs/>
                      <w:color w:val="auto"/>
                      <w:kern w:val="2"/>
                      <w:sz w:val="21"/>
                      <w:szCs w:val="21"/>
                      <w:lang w:val="en-US" w:eastAsia="zh-CN" w:bidi="ar"/>
                    </w:rPr>
                    <w:t>3#厂区内西侧空地</w:t>
                  </w:r>
                </w:p>
              </w:tc>
              <w:tc>
                <w:tcPr>
                  <w:tcW w:w="1092" w:type="pct"/>
                  <w:vMerge w:val="restart"/>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vMerge w:val="continue"/>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p>
              </w:tc>
              <w:tc>
                <w:tcPr>
                  <w:tcW w:w="592" w:type="pct"/>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b/>
                      <w:bCs/>
                      <w:color w:val="auto"/>
                      <w:kern w:val="2"/>
                      <w:sz w:val="21"/>
                      <w:szCs w:val="21"/>
                      <w:lang w:val="en-US" w:eastAsia="zh-CN" w:bidi="ar"/>
                    </w:rPr>
                  </w:pPr>
                  <w:r>
                    <w:rPr>
                      <w:rFonts w:hint="eastAsia" w:ascii="Times New Roman" w:hAnsi="Times New Roman" w:eastAsia="宋体" w:cs="Times New Roman"/>
                      <w:b/>
                      <w:bCs/>
                      <w:color w:val="auto"/>
                      <w:kern w:val="2"/>
                      <w:sz w:val="21"/>
                      <w:szCs w:val="21"/>
                      <w:lang w:val="en-US" w:eastAsia="zh-CN" w:bidi="ar"/>
                    </w:rPr>
                    <w:t>0~0.5m</w:t>
                  </w:r>
                </w:p>
              </w:tc>
              <w:tc>
                <w:tcPr>
                  <w:tcW w:w="658" w:type="pct"/>
                  <w:gridSpan w:val="2"/>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bCs/>
                      <w:color w:val="auto"/>
                      <w:kern w:val="2"/>
                      <w:sz w:val="21"/>
                      <w:szCs w:val="21"/>
                      <w:lang w:val="en-US" w:eastAsia="zh-CN" w:bidi="ar"/>
                    </w:rPr>
                  </w:pPr>
                  <w:r>
                    <w:rPr>
                      <w:rFonts w:hint="eastAsia" w:ascii="Times New Roman" w:hAnsi="Times New Roman" w:eastAsia="宋体" w:cs="Times New Roman"/>
                      <w:b/>
                      <w:bCs/>
                      <w:color w:val="auto"/>
                      <w:kern w:val="2"/>
                      <w:sz w:val="21"/>
                      <w:szCs w:val="21"/>
                      <w:lang w:val="en-US" w:eastAsia="zh-CN" w:bidi="ar"/>
                    </w:rPr>
                    <w:t>0.5~1.5m</w:t>
                  </w:r>
                </w:p>
              </w:tc>
              <w:tc>
                <w:tcPr>
                  <w:tcW w:w="630" w:type="pct"/>
                  <w:gridSpan w:val="2"/>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b/>
                      <w:bCs/>
                      <w:color w:val="auto"/>
                      <w:kern w:val="2"/>
                      <w:sz w:val="21"/>
                      <w:szCs w:val="21"/>
                      <w:lang w:val="en-US" w:eastAsia="zh-CN" w:bidi="ar"/>
                    </w:rPr>
                  </w:pPr>
                  <w:r>
                    <w:rPr>
                      <w:rFonts w:hint="eastAsia" w:ascii="Times New Roman" w:hAnsi="Times New Roman" w:eastAsia="宋体" w:cs="Times New Roman"/>
                      <w:b/>
                      <w:bCs/>
                      <w:color w:val="auto"/>
                      <w:kern w:val="2"/>
                      <w:sz w:val="21"/>
                      <w:szCs w:val="21"/>
                      <w:lang w:val="en-US" w:eastAsia="zh-CN" w:bidi="ar"/>
                    </w:rPr>
                    <w:t>1.5~3m</w:t>
                  </w:r>
                </w:p>
              </w:tc>
              <w:tc>
                <w:tcPr>
                  <w:tcW w:w="1020" w:type="pct"/>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b/>
                      <w:bCs/>
                      <w:color w:val="auto"/>
                      <w:kern w:val="2"/>
                      <w:sz w:val="21"/>
                      <w:szCs w:val="21"/>
                      <w:lang w:val="en-US" w:eastAsia="zh-CN" w:bidi="ar"/>
                    </w:rPr>
                  </w:pPr>
                  <w:r>
                    <w:rPr>
                      <w:rFonts w:hint="eastAsia" w:ascii="Times New Roman" w:hAnsi="Times New Roman" w:eastAsia="宋体" w:cs="Times New Roman"/>
                      <w:b/>
                      <w:bCs/>
                      <w:color w:val="auto"/>
                      <w:kern w:val="2"/>
                      <w:sz w:val="21"/>
                      <w:szCs w:val="21"/>
                      <w:lang w:val="en-US" w:eastAsia="zh-CN" w:bidi="ar"/>
                    </w:rPr>
                    <w:t>第二类建设用地筛选值</w:t>
                  </w:r>
                </w:p>
              </w:tc>
              <w:tc>
                <w:tcPr>
                  <w:tcW w:w="1092" w:type="pct"/>
                  <w:vMerge w:val="continue"/>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6"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石油烃</w:t>
                  </w:r>
                </w:p>
              </w:tc>
              <w:tc>
                <w:tcPr>
                  <w:tcW w:w="592" w:type="pct"/>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95</w:t>
                  </w:r>
                </w:p>
              </w:tc>
              <w:tc>
                <w:tcPr>
                  <w:tcW w:w="658" w:type="pct"/>
                  <w:gridSpan w:val="2"/>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40</w:t>
                  </w:r>
                </w:p>
              </w:tc>
              <w:tc>
                <w:tcPr>
                  <w:tcW w:w="630" w:type="pct"/>
                  <w:gridSpan w:val="2"/>
                  <w:shd w:val="clear" w:color="auto" w:fill="auto"/>
                  <w:vAlign w:val="top"/>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40</w:t>
                  </w:r>
                </w:p>
              </w:tc>
              <w:tc>
                <w:tcPr>
                  <w:tcW w:w="1020" w:type="pct"/>
                  <w:shd w:val="clear" w:color="auto" w:fill="auto"/>
                  <w:vAlign w:val="top"/>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4500</w:t>
                  </w:r>
                  <w:r>
                    <w:rPr>
                      <w:rFonts w:hint="default" w:ascii="Times New Roman" w:hAnsi="Times New Roman" w:eastAsia="宋体" w:cs="Times New Roman"/>
                      <w:color w:val="auto"/>
                      <w:kern w:val="2"/>
                      <w:sz w:val="21"/>
                      <w:szCs w:val="21"/>
                      <w:lang w:val="en-US" w:eastAsia="zh-CN" w:bidi="ar"/>
                    </w:rPr>
                    <w:t>mg/kg</w:t>
                  </w:r>
                </w:p>
              </w:tc>
              <w:tc>
                <w:tcPr>
                  <w:tcW w:w="1092" w:type="pct"/>
                  <w:vMerge w:val="continue"/>
                  <w:shd w:val="clear" w:color="auto" w:fill="auto"/>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rPr>
              <w:t>监测结果表明，项目监测点各项指标均能达到《土壤环境质量 建设用地土壤污染风险管控标准（试行）》（GB36600-2018）》中的第二类用地风险筛选值标准，工业场地土壤环境质量状况良好。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46" w:type="dxa"/>
            <w:tcBorders>
              <w:top w:val="single" w:color="auto" w:sz="6" w:space="0"/>
              <w:left w:val="single" w:color="auto" w:sz="12" w:space="0"/>
              <w:bottom w:val="single" w:color="auto" w:sz="12" w:space="0"/>
              <w:right w:val="single" w:color="auto" w:sz="12"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right="0"/>
              <w:jc w:val="both"/>
              <w:textAlignment w:val="auto"/>
              <w:rPr>
                <w:rFonts w:hint="default" w:ascii="Times New Roman" w:hAnsi="Times New Roman" w:cs="Times New Roman"/>
                <w:b/>
                <w:bCs w:val="0"/>
                <w:color w:val="auto"/>
                <w:sz w:val="24"/>
                <w:szCs w:val="24"/>
                <w:lang w:val="en-US"/>
              </w:rPr>
            </w:pPr>
            <w:r>
              <w:rPr>
                <w:rFonts w:hint="default" w:ascii="Times New Roman" w:hAnsi="Times New Roman" w:eastAsia="宋体" w:cs="Times New Roman"/>
                <w:b/>
                <w:bCs w:val="0"/>
                <w:color w:val="auto"/>
                <w:kern w:val="2"/>
                <w:sz w:val="24"/>
                <w:szCs w:val="24"/>
                <w:lang w:val="en-US" w:eastAsia="zh-CN" w:bidi="ar"/>
              </w:rPr>
              <w:t>主要环境保护目标(列出名单及保护级别)：</w:t>
            </w:r>
          </w:p>
          <w:p>
            <w:pPr>
              <w:pStyle w:val="29"/>
              <w:keepNext w:val="0"/>
              <w:keepLines w:val="0"/>
              <w:pageBreakBefore w:val="0"/>
              <w:widowControl w:val="0"/>
              <w:kinsoku/>
              <w:wordWrap/>
              <w:overflowPunct/>
              <w:topLinePunct w:val="0"/>
              <w:autoSpaceDE/>
              <w:autoSpaceDN/>
              <w:bidi w:val="0"/>
              <w:spacing w:after="0" w:line="520" w:lineRule="exact"/>
              <w:ind w:left="0" w:leftChars="0" w:firstLineChars="0"/>
              <w:jc w:val="both"/>
              <w:textAlignment w:val="auto"/>
              <w:rPr>
                <w:rFonts w:hint="default" w:ascii="Times New Roman" w:hAnsi="Times New Roman" w:eastAsia="宋体" w:cs="Times New Roman"/>
                <w:color w:val="auto"/>
                <w:kern w:val="2"/>
                <w:sz w:val="24"/>
                <w:szCs w:val="24"/>
                <w:lang w:val="zh-CN" w:eastAsia="zh-CN" w:bidi="ar"/>
              </w:rPr>
            </w:pPr>
            <w:r>
              <w:rPr>
                <w:rFonts w:hint="default" w:ascii="Times New Roman" w:hAnsi="Times New Roman" w:eastAsia="宋体" w:cs="Times New Roman"/>
                <w:color w:val="auto"/>
                <w:kern w:val="2"/>
                <w:sz w:val="24"/>
                <w:szCs w:val="24"/>
                <w:lang w:val="en-US" w:eastAsia="zh-CN" w:bidi="ar"/>
              </w:rPr>
              <w:t>项目环境目标保护图</w:t>
            </w:r>
            <w:r>
              <w:rPr>
                <w:rFonts w:hint="default" w:ascii="Times New Roman" w:hAnsi="Times New Roman" w:eastAsia="宋体" w:cs="Times New Roman"/>
                <w:color w:val="auto"/>
                <w:kern w:val="2"/>
                <w:sz w:val="24"/>
                <w:szCs w:val="24"/>
                <w:lang w:val="zh-CN" w:eastAsia="zh-CN" w:bidi="ar"/>
              </w:rPr>
              <w:t>见附图</w:t>
            </w:r>
            <w:r>
              <w:rPr>
                <w:rFonts w:hint="eastAsia" w:ascii="Times New Roman" w:hAnsi="Times New Roman" w:eastAsia="宋体" w:cs="Times New Roman"/>
                <w:color w:val="auto"/>
                <w:kern w:val="2"/>
                <w:sz w:val="24"/>
                <w:szCs w:val="24"/>
                <w:lang w:val="en-US" w:eastAsia="zh-CN" w:bidi="ar"/>
              </w:rPr>
              <w:t>3</w:t>
            </w:r>
            <w:r>
              <w:rPr>
                <w:rFonts w:hint="default" w:ascii="Times New Roman" w:hAnsi="Times New Roman" w:eastAsia="宋体" w:cs="Times New Roman"/>
                <w:color w:val="auto"/>
                <w:kern w:val="2"/>
                <w:sz w:val="24"/>
                <w:szCs w:val="24"/>
                <w:lang w:val="zh-CN" w:eastAsia="zh-CN" w:bidi="ar"/>
              </w:rPr>
              <w:t>。</w:t>
            </w:r>
            <w:r>
              <w:rPr>
                <w:rFonts w:hint="default" w:ascii="Times New Roman" w:hAnsi="Times New Roman" w:eastAsia="宋体" w:cs="Times New Roman"/>
                <w:color w:val="auto"/>
                <w:kern w:val="2"/>
                <w:sz w:val="24"/>
                <w:szCs w:val="24"/>
                <w:lang w:val="en-US" w:eastAsia="zh-CN" w:bidi="ar"/>
              </w:rPr>
              <w:t>项目主要环境保护目标见</w:t>
            </w:r>
            <w:r>
              <w:rPr>
                <w:rFonts w:hint="eastAsia" w:eastAsia="宋体" w:cs="Times New Roman"/>
                <w:color w:val="auto"/>
                <w:kern w:val="2"/>
                <w:sz w:val="24"/>
                <w:szCs w:val="24"/>
                <w:lang w:val="en-US" w:eastAsia="zh-CN" w:bidi="ar"/>
              </w:rPr>
              <w:t>下</w:t>
            </w:r>
            <w:r>
              <w:rPr>
                <w:rFonts w:hint="default" w:ascii="Times New Roman" w:hAnsi="Times New Roman" w:eastAsia="宋体" w:cs="Times New Roman"/>
                <w:color w:val="auto"/>
                <w:kern w:val="2"/>
                <w:sz w:val="24"/>
                <w:szCs w:val="24"/>
                <w:lang w:val="en-US" w:eastAsia="zh-CN" w:bidi="ar"/>
              </w:rPr>
              <w:t>表。</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17</w:t>
            </w:r>
            <w:r>
              <w:rPr>
                <w:rFonts w:hint="default" w:ascii="Times New Roman" w:hAnsi="Times New Roman" w:eastAsia="黑体" w:cs="Times New Roman"/>
                <w:bCs/>
                <w:color w:val="auto"/>
                <w:sz w:val="24"/>
                <w:szCs w:val="24"/>
                <w:lang w:val="en-US" w:eastAsia="zh-CN"/>
              </w:rPr>
              <w:t xml:space="preserve">  主要环境保护目标</w:t>
            </w:r>
          </w:p>
          <w:tbl>
            <w:tblPr>
              <w:tblStyle w:val="31"/>
              <w:tblpPr w:leftFromText="180" w:rightFromText="180" w:vertAnchor="text" w:horzAnchor="page" w:tblpXSpec="center" w:tblpY="191"/>
              <w:tblOverlap w:val="never"/>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076"/>
              <w:gridCol w:w="762"/>
              <w:gridCol w:w="1481"/>
              <w:gridCol w:w="800"/>
              <w:gridCol w:w="899"/>
              <w:gridCol w:w="1114"/>
              <w:gridCol w:w="15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15" w:type="pct"/>
                  <w:vMerge w:val="restart"/>
                  <w:tcBorders>
                    <w:tl2br w:val="nil"/>
                    <w:tr2bl w:val="nil"/>
                  </w:tcBorders>
                  <w:noWrap w:val="0"/>
                  <w:vAlign w:val="center"/>
                </w:tcPr>
                <w:p>
                  <w:pPr>
                    <w:keepNext w:val="0"/>
                    <w:keepLines w:val="0"/>
                    <w:pageBreakBefore w:val="0"/>
                    <w:suppressLineNumbers w:val="0"/>
                    <w:tabs>
                      <w:tab w:val="left" w:pos="565"/>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eastAsia="宋体" w:cs="Times New Roman"/>
                      <w:b/>
                      <w:bCs/>
                      <w:color w:val="auto"/>
                      <w:sz w:val="21"/>
                      <w:szCs w:val="21"/>
                      <w:highlight w:val="none"/>
                      <w:vertAlign w:val="baseline"/>
                      <w:lang w:eastAsia="zh-CN"/>
                    </w:rPr>
                    <w:t>名称</w:t>
                  </w:r>
                </w:p>
              </w:tc>
              <w:tc>
                <w:tcPr>
                  <w:tcW w:w="616" w:type="pct"/>
                  <w:vMerge w:val="restart"/>
                  <w:tcBorders>
                    <w:tl2br w:val="nil"/>
                    <w:tr2bl w:val="nil"/>
                  </w:tcBorders>
                  <w:noWrap w:val="0"/>
                  <w:vAlign w:val="center"/>
                </w:tcPr>
                <w:p>
                  <w:pPr>
                    <w:keepNext w:val="0"/>
                    <w:keepLines w:val="0"/>
                    <w:pageBreakBefore w:val="0"/>
                    <w:suppressLineNumbers w:val="0"/>
                    <w:tabs>
                      <w:tab w:val="left" w:pos="565"/>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eastAsia="宋体" w:cs="Times New Roman"/>
                      <w:b/>
                      <w:bCs/>
                      <w:color w:val="auto"/>
                      <w:sz w:val="21"/>
                      <w:szCs w:val="21"/>
                      <w:highlight w:val="none"/>
                      <w:vertAlign w:val="baseline"/>
                      <w:lang w:eastAsia="zh-CN"/>
                    </w:rPr>
                    <w:t>保护对象</w:t>
                  </w:r>
                </w:p>
              </w:tc>
              <w:tc>
                <w:tcPr>
                  <w:tcW w:w="1284" w:type="pct"/>
                  <w:gridSpan w:val="2"/>
                  <w:tcBorders>
                    <w:tl2br w:val="nil"/>
                    <w:tr2bl w:val="nil"/>
                  </w:tcBorders>
                  <w:noWrap w:val="0"/>
                  <w:vAlign w:val="center"/>
                </w:tcPr>
                <w:p>
                  <w:pPr>
                    <w:keepNext w:val="0"/>
                    <w:keepLines w:val="0"/>
                    <w:pageBreakBefore w:val="0"/>
                    <w:widowControl w:val="0"/>
                    <w:suppressLineNumbers w:val="0"/>
                    <w:tabs>
                      <w:tab w:val="left" w:pos="565"/>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eastAsia="zh-CN"/>
                    </w:rPr>
                    <w:t>坐标</w:t>
                  </w:r>
                  <w:r>
                    <w:rPr>
                      <w:rFonts w:hint="default" w:ascii="Times New Roman" w:hAnsi="Times New Roman" w:eastAsia="宋体" w:cs="Times New Roman"/>
                      <w:b/>
                      <w:bCs/>
                      <w:color w:val="auto"/>
                      <w:sz w:val="21"/>
                      <w:szCs w:val="21"/>
                      <w:highlight w:val="none"/>
                      <w:vertAlign w:val="baseline"/>
                      <w:lang w:val="en-US" w:eastAsia="zh-CN"/>
                    </w:rPr>
                    <w:t>/度（度）</w:t>
                  </w:r>
                </w:p>
              </w:tc>
              <w:tc>
                <w:tcPr>
                  <w:tcW w:w="458" w:type="pct"/>
                  <w:vMerge w:val="restart"/>
                  <w:tcBorders>
                    <w:tl2br w:val="nil"/>
                    <w:tr2bl w:val="nil"/>
                  </w:tcBorders>
                  <w:noWrap w:val="0"/>
                  <w:vAlign w:val="center"/>
                </w:tcPr>
                <w:p>
                  <w:pPr>
                    <w:keepNext w:val="0"/>
                    <w:keepLines w:val="0"/>
                    <w:pageBreakBefore w:val="0"/>
                    <w:suppressLineNumbers w:val="0"/>
                    <w:tabs>
                      <w:tab w:val="left" w:pos="565"/>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eastAsia="宋体" w:cs="Times New Roman"/>
                      <w:b/>
                      <w:bCs/>
                      <w:color w:val="auto"/>
                      <w:sz w:val="21"/>
                      <w:szCs w:val="21"/>
                      <w:highlight w:val="none"/>
                      <w:vertAlign w:val="baseline"/>
                      <w:lang w:eastAsia="zh-CN"/>
                    </w:rPr>
                    <w:t>保护</w:t>
                  </w:r>
                </w:p>
                <w:p>
                  <w:pPr>
                    <w:keepNext w:val="0"/>
                    <w:keepLines w:val="0"/>
                    <w:pageBreakBefore w:val="0"/>
                    <w:suppressLineNumbers w:val="0"/>
                    <w:tabs>
                      <w:tab w:val="left" w:pos="565"/>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eastAsia="宋体" w:cs="Times New Roman"/>
                      <w:b/>
                      <w:bCs/>
                      <w:color w:val="auto"/>
                      <w:sz w:val="21"/>
                      <w:szCs w:val="21"/>
                      <w:highlight w:val="none"/>
                      <w:vertAlign w:val="baseline"/>
                      <w:lang w:eastAsia="zh-CN"/>
                    </w:rPr>
                    <w:t>内容</w:t>
                  </w:r>
                </w:p>
              </w:tc>
              <w:tc>
                <w:tcPr>
                  <w:tcW w:w="515" w:type="pct"/>
                  <w:vMerge w:val="restart"/>
                  <w:tcBorders>
                    <w:tl2br w:val="nil"/>
                    <w:tr2bl w:val="nil"/>
                  </w:tcBorders>
                  <w:noWrap w:val="0"/>
                  <w:vAlign w:val="center"/>
                </w:tcPr>
                <w:p>
                  <w:pPr>
                    <w:keepNext w:val="0"/>
                    <w:keepLines w:val="0"/>
                    <w:pageBreakBefore w:val="0"/>
                    <w:suppressLineNumbers w:val="0"/>
                    <w:tabs>
                      <w:tab w:val="left" w:pos="565"/>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cs="Times New Roman"/>
                      <w:b/>
                      <w:bCs/>
                      <w:color w:val="auto"/>
                      <w:sz w:val="21"/>
                      <w:szCs w:val="21"/>
                      <w:highlight w:val="none"/>
                      <w:vertAlign w:val="baseline"/>
                      <w:lang w:eastAsia="zh-CN"/>
                    </w:rPr>
                    <w:t>相对厂址方位</w:t>
                  </w:r>
                </w:p>
              </w:tc>
              <w:tc>
                <w:tcPr>
                  <w:tcW w:w="638" w:type="pct"/>
                  <w:vMerge w:val="restart"/>
                  <w:tcBorders>
                    <w:tl2br w:val="nil"/>
                    <w:tr2bl w:val="nil"/>
                  </w:tcBorders>
                  <w:noWrap w:val="0"/>
                  <w:vAlign w:val="center"/>
                </w:tcPr>
                <w:p>
                  <w:pPr>
                    <w:keepNext w:val="0"/>
                    <w:keepLines w:val="0"/>
                    <w:pageBreakBefore w:val="0"/>
                    <w:suppressLineNumbers w:val="0"/>
                    <w:tabs>
                      <w:tab w:val="left" w:pos="565"/>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eastAsia="zh-CN"/>
                    </w:rPr>
                    <w:t>相对厂址距离</w:t>
                  </w:r>
                  <w:r>
                    <w:rPr>
                      <w:rFonts w:hint="default" w:ascii="Times New Roman" w:hAnsi="Times New Roman" w:eastAsia="宋体" w:cs="Times New Roman"/>
                      <w:b/>
                      <w:bCs/>
                      <w:color w:val="auto"/>
                      <w:sz w:val="21"/>
                      <w:szCs w:val="21"/>
                      <w:highlight w:val="none"/>
                      <w:vertAlign w:val="baseline"/>
                      <w:lang w:val="en-US" w:eastAsia="zh-CN"/>
                    </w:rPr>
                    <w:t>/m</w:t>
                  </w:r>
                </w:p>
              </w:tc>
              <w:tc>
                <w:tcPr>
                  <w:tcW w:w="872" w:type="pct"/>
                  <w:vMerge w:val="restart"/>
                  <w:tcBorders>
                    <w:tl2br w:val="nil"/>
                    <w:tr2bl w:val="nil"/>
                  </w:tcBorders>
                  <w:noWrap w:val="0"/>
                  <w:vAlign w:val="center"/>
                </w:tcPr>
                <w:p>
                  <w:pPr>
                    <w:keepNext w:val="0"/>
                    <w:keepLines w:val="0"/>
                    <w:pageBreakBefore w:val="0"/>
                    <w:suppressLineNumbers w:val="0"/>
                    <w:tabs>
                      <w:tab w:val="left" w:pos="565"/>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eastAsia="宋体" w:cs="Times New Roman"/>
                      <w:b/>
                      <w:bCs/>
                      <w:color w:val="auto"/>
                      <w:sz w:val="21"/>
                      <w:szCs w:val="21"/>
                      <w:highlight w:val="none"/>
                      <w:vertAlign w:val="baseline"/>
                      <w:lang w:eastAsia="zh-CN"/>
                    </w:rPr>
                    <w:t>环境功能区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615" w:type="pct"/>
                  <w:vMerge w:val="continue"/>
                  <w:tcBorders>
                    <w:tl2br w:val="nil"/>
                    <w:tr2bl w:val="nil"/>
                  </w:tcBorders>
                  <w:noWrap w:val="0"/>
                  <w:vAlign w:val="center"/>
                </w:tcPr>
                <w:p>
                  <w:pPr>
                    <w:keepNext w:val="0"/>
                    <w:keepLines w:val="0"/>
                    <w:pageBreakBefore w:val="0"/>
                    <w:suppressLineNumbers w:val="0"/>
                    <w:tabs>
                      <w:tab w:val="left" w:pos="565"/>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highlight w:val="none"/>
                      <w:vertAlign w:val="baseline"/>
                    </w:rPr>
                  </w:pPr>
                </w:p>
              </w:tc>
              <w:tc>
                <w:tcPr>
                  <w:tcW w:w="616" w:type="pct"/>
                  <w:vMerge w:val="continue"/>
                  <w:tcBorders>
                    <w:tl2br w:val="nil"/>
                    <w:tr2bl w:val="nil"/>
                  </w:tcBorders>
                  <w:noWrap w:val="0"/>
                  <w:vAlign w:val="center"/>
                </w:tcPr>
                <w:p>
                  <w:pPr>
                    <w:keepNext w:val="0"/>
                    <w:keepLines w:val="0"/>
                    <w:pageBreakBefore w:val="0"/>
                    <w:suppressLineNumbers w:val="0"/>
                    <w:tabs>
                      <w:tab w:val="left" w:pos="565"/>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highlight w:val="none"/>
                      <w:vertAlign w:val="baseline"/>
                    </w:rPr>
                  </w:pPr>
                </w:p>
              </w:tc>
              <w:tc>
                <w:tcPr>
                  <w:tcW w:w="436" w:type="pct"/>
                  <w:tcBorders>
                    <w:tl2br w:val="nil"/>
                    <w:tr2bl w:val="nil"/>
                  </w:tcBorders>
                  <w:noWrap w:val="0"/>
                  <w:vAlign w:val="center"/>
                </w:tcPr>
                <w:p>
                  <w:pPr>
                    <w:keepNext w:val="0"/>
                    <w:keepLines w:val="0"/>
                    <w:pageBreakBefore w:val="0"/>
                    <w:widowControl w:val="0"/>
                    <w:suppressLineNumbers w:val="0"/>
                    <w:tabs>
                      <w:tab w:val="left" w:pos="565"/>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经度</w:t>
                  </w:r>
                </w:p>
              </w:tc>
              <w:tc>
                <w:tcPr>
                  <w:tcW w:w="847" w:type="pct"/>
                  <w:tcBorders>
                    <w:tl2br w:val="nil"/>
                    <w:tr2bl w:val="nil"/>
                  </w:tcBorders>
                  <w:noWrap w:val="0"/>
                  <w:vAlign w:val="center"/>
                </w:tcPr>
                <w:p>
                  <w:pPr>
                    <w:keepNext w:val="0"/>
                    <w:keepLines w:val="0"/>
                    <w:pageBreakBefore w:val="0"/>
                    <w:widowControl w:val="0"/>
                    <w:suppressLineNumbers w:val="0"/>
                    <w:tabs>
                      <w:tab w:val="left" w:pos="565"/>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纬度</w:t>
                  </w:r>
                </w:p>
              </w:tc>
              <w:tc>
                <w:tcPr>
                  <w:tcW w:w="458" w:type="pct"/>
                  <w:vMerge w:val="continue"/>
                  <w:tcBorders>
                    <w:tl2br w:val="nil"/>
                    <w:tr2bl w:val="nil"/>
                  </w:tcBorders>
                  <w:noWrap w:val="0"/>
                  <w:vAlign w:val="center"/>
                </w:tcPr>
                <w:p>
                  <w:pPr>
                    <w:keepNext w:val="0"/>
                    <w:keepLines w:val="0"/>
                    <w:pageBreakBefore w:val="0"/>
                    <w:suppressLineNumbers w:val="0"/>
                    <w:tabs>
                      <w:tab w:val="left" w:pos="565"/>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highlight w:val="none"/>
                      <w:vertAlign w:val="baseline"/>
                    </w:rPr>
                  </w:pPr>
                </w:p>
              </w:tc>
              <w:tc>
                <w:tcPr>
                  <w:tcW w:w="515" w:type="pct"/>
                  <w:vMerge w:val="continue"/>
                  <w:tcBorders>
                    <w:tl2br w:val="nil"/>
                    <w:tr2bl w:val="nil"/>
                  </w:tcBorders>
                  <w:noWrap w:val="0"/>
                  <w:vAlign w:val="center"/>
                </w:tcPr>
                <w:p>
                  <w:pPr>
                    <w:keepNext w:val="0"/>
                    <w:keepLines w:val="0"/>
                    <w:pageBreakBefore w:val="0"/>
                    <w:suppressLineNumbers w:val="0"/>
                    <w:tabs>
                      <w:tab w:val="left" w:pos="565"/>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highlight w:val="none"/>
                      <w:vertAlign w:val="baseline"/>
                    </w:rPr>
                  </w:pPr>
                </w:p>
              </w:tc>
              <w:tc>
                <w:tcPr>
                  <w:tcW w:w="638" w:type="pct"/>
                  <w:vMerge w:val="continue"/>
                  <w:tcBorders>
                    <w:tl2br w:val="nil"/>
                    <w:tr2bl w:val="nil"/>
                  </w:tcBorders>
                  <w:noWrap w:val="0"/>
                  <w:vAlign w:val="center"/>
                </w:tcPr>
                <w:p>
                  <w:pPr>
                    <w:keepNext w:val="0"/>
                    <w:keepLines w:val="0"/>
                    <w:pageBreakBefore w:val="0"/>
                    <w:suppressLineNumbers w:val="0"/>
                    <w:tabs>
                      <w:tab w:val="left" w:pos="565"/>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highlight w:val="none"/>
                      <w:vertAlign w:val="baseline"/>
                    </w:rPr>
                  </w:pPr>
                </w:p>
              </w:tc>
              <w:tc>
                <w:tcPr>
                  <w:tcW w:w="872" w:type="pct"/>
                  <w:vMerge w:val="continue"/>
                  <w:tcBorders>
                    <w:tl2br w:val="nil"/>
                    <w:tr2bl w:val="nil"/>
                  </w:tcBorders>
                  <w:noWrap w:val="0"/>
                  <w:vAlign w:val="center"/>
                </w:tcPr>
                <w:p>
                  <w:pPr>
                    <w:keepNext w:val="0"/>
                    <w:keepLines w:val="0"/>
                    <w:pageBreakBefore w:val="0"/>
                    <w:suppressLineNumbers w:val="0"/>
                    <w:tabs>
                      <w:tab w:val="left" w:pos="565"/>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highlight w:val="none"/>
                      <w:vertAlign w:val="baseli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声环境</w:t>
                  </w:r>
                </w:p>
              </w:tc>
              <w:tc>
                <w:tcPr>
                  <w:tcW w:w="1900" w:type="pct"/>
                  <w:gridSpan w:val="3"/>
                  <w:tcBorders>
                    <w:tl2br w:val="nil"/>
                    <w:tr2bl w:val="nil"/>
                  </w:tcBorders>
                  <w:noWrap w:val="0"/>
                  <w:vAlign w:val="center"/>
                </w:tcPr>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eastAsia="zh-CN"/>
                    </w:rPr>
                    <w:t>厂界四周</w:t>
                  </w:r>
                  <w:r>
                    <w:rPr>
                      <w:rFonts w:hint="default" w:ascii="Times New Roman" w:hAnsi="Times New Roman" w:cs="Times New Roman"/>
                      <w:color w:val="auto"/>
                      <w:sz w:val="21"/>
                      <w:szCs w:val="21"/>
                      <w:highlight w:val="none"/>
                      <w:lang w:val="en-US" w:eastAsia="zh-CN"/>
                    </w:rPr>
                    <w:t>200m范围内</w:t>
                  </w:r>
                </w:p>
              </w:tc>
              <w:tc>
                <w:tcPr>
                  <w:tcW w:w="458" w:type="pct"/>
                  <w:tcBorders>
                    <w:tl2br w:val="nil"/>
                    <w:tr2bl w:val="nil"/>
                  </w:tcBorders>
                  <w:noWrap w:val="0"/>
                  <w:vAlign w:val="center"/>
                </w:tcPr>
                <w:p>
                  <w:pPr>
                    <w:keepNext w:val="0"/>
                    <w:keepLines w:val="0"/>
                    <w:pageBreakBefore w:val="0"/>
                    <w:widowControl w:val="0"/>
                    <w:suppressLineNumbers w:val="0"/>
                    <w:tabs>
                      <w:tab w:val="left" w:pos="4425"/>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515" w:type="pct"/>
                  <w:tcBorders>
                    <w:tl2br w:val="nil"/>
                    <w:tr2bl w:val="nil"/>
                  </w:tcBorders>
                  <w:noWrap w:val="0"/>
                  <w:vAlign w:val="center"/>
                </w:tcPr>
                <w:p>
                  <w:pPr>
                    <w:keepNext w:val="0"/>
                    <w:keepLines w:val="0"/>
                    <w:pageBreakBefore w:val="0"/>
                    <w:widowControl w:val="0"/>
                    <w:suppressLineNumbers w:val="0"/>
                    <w:tabs>
                      <w:tab w:val="left" w:pos="4425"/>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638" w:type="pct"/>
                  <w:tcBorders>
                    <w:tl2br w:val="nil"/>
                    <w:tr2bl w:val="nil"/>
                  </w:tcBorders>
                  <w:noWrap w:val="0"/>
                  <w:vAlign w:val="center"/>
                </w:tcPr>
                <w:p>
                  <w:pPr>
                    <w:keepNext w:val="0"/>
                    <w:keepLines w:val="0"/>
                    <w:pageBreakBefore w:val="0"/>
                    <w:widowControl w:val="0"/>
                    <w:suppressLineNumbers w:val="0"/>
                    <w:tabs>
                      <w:tab w:val="left" w:pos="4425"/>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872" w:type="pct"/>
                  <w:tcBorders>
                    <w:tl2br w:val="nil"/>
                    <w:tr2bl w:val="nil"/>
                  </w:tcBorders>
                  <w:noWrap w:val="0"/>
                  <w:vAlign w:val="center"/>
                </w:tcPr>
                <w:p>
                  <w:pPr>
                    <w:keepNext w:val="0"/>
                    <w:keepLines w:val="0"/>
                    <w:pageBreakBefore w:val="0"/>
                    <w:widowControl w:val="0"/>
                    <w:suppressLineNumbers w:val="0"/>
                    <w:tabs>
                      <w:tab w:val="left" w:pos="4425"/>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1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土壤环境</w:t>
                  </w:r>
                </w:p>
              </w:tc>
              <w:tc>
                <w:tcPr>
                  <w:tcW w:w="1900" w:type="pct"/>
                  <w:gridSpan w:val="3"/>
                  <w:tcBorders>
                    <w:tl2br w:val="nil"/>
                    <w:tr2bl w:val="nil"/>
                  </w:tcBorders>
                  <w:noWrap w:val="0"/>
                  <w:vAlign w:val="center"/>
                </w:tcPr>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eastAsia="zh-CN"/>
                    </w:rPr>
                    <w:t>占地范围内以及占地范围外</w:t>
                  </w:r>
                  <w:r>
                    <w:rPr>
                      <w:rFonts w:hint="eastAsia" w:ascii="Times New Roman" w:hAnsi="Times New Roman" w:cs="Times New Roman"/>
                      <w:color w:val="auto"/>
                      <w:sz w:val="21"/>
                      <w:szCs w:val="21"/>
                      <w:highlight w:val="none"/>
                      <w:lang w:val="en-US" w:eastAsia="zh-CN"/>
                    </w:rPr>
                    <w:t>200</w:t>
                  </w:r>
                  <w:r>
                    <w:rPr>
                      <w:rFonts w:hint="default" w:ascii="Times New Roman" w:hAnsi="Times New Roman" w:cs="Times New Roman"/>
                      <w:color w:val="auto"/>
                      <w:sz w:val="21"/>
                      <w:szCs w:val="21"/>
                      <w:highlight w:val="none"/>
                      <w:lang w:val="en-US" w:eastAsia="zh-CN"/>
                    </w:rPr>
                    <w:t>m</w:t>
                  </w:r>
                </w:p>
              </w:tc>
              <w:tc>
                <w:tcPr>
                  <w:tcW w:w="458" w:type="pct"/>
                  <w:tcBorders>
                    <w:tl2br w:val="nil"/>
                    <w:tr2bl w:val="nil"/>
                  </w:tcBorders>
                  <w:noWrap w:val="0"/>
                  <w:vAlign w:val="center"/>
                </w:tcPr>
                <w:p>
                  <w:pPr>
                    <w:keepNext w:val="0"/>
                    <w:keepLines w:val="0"/>
                    <w:pageBreakBefore w:val="0"/>
                    <w:widowControl w:val="0"/>
                    <w:suppressLineNumbers w:val="0"/>
                    <w:tabs>
                      <w:tab w:val="left" w:pos="4425"/>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土壤</w:t>
                  </w:r>
                </w:p>
              </w:tc>
              <w:tc>
                <w:tcPr>
                  <w:tcW w:w="515" w:type="pct"/>
                  <w:tcBorders>
                    <w:tl2br w:val="nil"/>
                    <w:tr2bl w:val="nil"/>
                  </w:tcBorders>
                  <w:noWrap w:val="0"/>
                  <w:vAlign w:val="center"/>
                </w:tcPr>
                <w:p>
                  <w:pPr>
                    <w:keepNext w:val="0"/>
                    <w:keepLines w:val="0"/>
                    <w:pageBreakBefore w:val="0"/>
                    <w:widowControl w:val="0"/>
                    <w:suppressLineNumbers w:val="0"/>
                    <w:tabs>
                      <w:tab w:val="left" w:pos="4425"/>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638" w:type="pct"/>
                  <w:tcBorders>
                    <w:tl2br w:val="nil"/>
                    <w:tr2bl w:val="nil"/>
                  </w:tcBorders>
                  <w:noWrap w:val="0"/>
                  <w:vAlign w:val="center"/>
                </w:tcPr>
                <w:p>
                  <w:pPr>
                    <w:keepNext w:val="0"/>
                    <w:keepLines w:val="0"/>
                    <w:pageBreakBefore w:val="0"/>
                    <w:widowControl w:val="0"/>
                    <w:suppressLineNumbers w:val="0"/>
                    <w:tabs>
                      <w:tab w:val="left" w:pos="4425"/>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87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GB36600-2018</w:t>
                  </w:r>
                </w:p>
              </w:tc>
            </w:tr>
          </w:tbl>
          <w:p>
            <w:pPr>
              <w:keepNext w:val="0"/>
              <w:keepLines w:val="0"/>
              <w:widowControl w:val="0"/>
              <w:suppressLineNumbers w:val="0"/>
              <w:tabs>
                <w:tab w:val="left" w:pos="3283"/>
              </w:tabs>
              <w:spacing w:before="0" w:beforeAutospacing="0" w:after="0" w:afterAutospacing="0" w:line="520" w:lineRule="exact"/>
              <w:ind w:left="0" w:right="0" w:firstLine="465"/>
              <w:jc w:val="both"/>
              <w:rPr>
                <w:rFonts w:hint="eastAsia" w:ascii="Times New Roman" w:hAnsi="Times New Roman" w:cs="Times New Roman" w:eastAsiaTheme="minorEastAsia"/>
                <w:color w:val="auto"/>
                <w:sz w:val="24"/>
                <w:szCs w:val="24"/>
                <w:lang w:val="en-US" w:eastAsia="zh-CN"/>
              </w:rPr>
            </w:pPr>
          </w:p>
          <w:p>
            <w:pPr>
              <w:pStyle w:val="29"/>
              <w:widowControl/>
              <w:spacing w:before="0" w:beforeAutospacing="0" w:after="120" w:afterAutospacing="0"/>
              <w:ind w:leftChars="200" w:right="0" w:firstLine="480"/>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pStyle w:val="29"/>
              <w:widowControl/>
              <w:spacing w:before="0" w:beforeAutospacing="0" w:after="120" w:afterAutospacing="0"/>
              <w:ind w:leftChars="200" w:right="0" w:firstLine="480"/>
              <w:rPr>
                <w:rFonts w:hint="default" w:ascii="Times New Roman" w:hAnsi="Times New Roman" w:cs="Times New Roman"/>
                <w:color w:val="auto"/>
                <w:sz w:val="24"/>
                <w:szCs w:val="24"/>
                <w:lang w:val="en-US"/>
              </w:rPr>
            </w:pPr>
          </w:p>
          <w:p>
            <w:pPr>
              <w:keepNext w:val="0"/>
              <w:keepLines w:val="0"/>
              <w:suppressLineNumbers w:val="0"/>
              <w:spacing w:before="0" w:beforeAutospacing="0" w:after="0" w:afterAutospacing="0"/>
              <w:ind w:left="0" w:right="0"/>
              <w:rPr>
                <w:rFonts w:hint="default"/>
                <w:color w:val="auto"/>
                <w:lang w:val="en-US"/>
              </w:rPr>
            </w:pPr>
          </w:p>
          <w:p>
            <w:pPr>
              <w:keepNext w:val="0"/>
              <w:keepLines w:val="0"/>
              <w:suppressLineNumbers w:val="0"/>
              <w:spacing w:before="0" w:beforeAutospacing="0" w:after="0" w:afterAutospacing="0"/>
              <w:ind w:left="0" w:right="0"/>
              <w:rPr>
                <w:rFonts w:hint="default" w:ascii="Times New Roman" w:hAnsi="Times New Roman" w:cs="Times New Roman"/>
                <w:color w:val="auto"/>
                <w:sz w:val="24"/>
                <w:szCs w:val="24"/>
                <w:lang w:val="en-US"/>
              </w:rPr>
            </w:pPr>
          </w:p>
          <w:p>
            <w:pPr>
              <w:pStyle w:val="2"/>
              <w:keepNext w:val="0"/>
              <w:keepLines w:val="0"/>
              <w:suppressLineNumbers w:val="0"/>
              <w:spacing w:before="0" w:beforeAutospacing="0" w:after="0" w:afterAutospacing="0"/>
              <w:ind w:left="0" w:right="0"/>
              <w:rPr>
                <w:rFonts w:hint="default"/>
                <w:color w:val="auto"/>
                <w:lang w:val="en-US"/>
              </w:rPr>
            </w:pPr>
          </w:p>
          <w:p>
            <w:pPr>
              <w:keepNext w:val="0"/>
              <w:keepLines w:val="0"/>
              <w:suppressLineNumbers w:val="0"/>
              <w:spacing w:before="0" w:beforeAutospacing="0" w:after="0" w:afterAutospacing="0"/>
              <w:ind w:left="0" w:right="0"/>
              <w:rPr>
                <w:rFonts w:hint="default" w:ascii="Times New Roman" w:hAnsi="Times New Roman" w:cs="Times New Roman"/>
                <w:color w:val="auto"/>
                <w:sz w:val="24"/>
                <w:szCs w:val="24"/>
                <w:lang w:val="en-US"/>
              </w:rPr>
            </w:pPr>
          </w:p>
          <w:p>
            <w:pPr>
              <w:pStyle w:val="15"/>
              <w:keepNext w:val="0"/>
              <w:keepLines w:val="0"/>
              <w:suppressLineNumbers w:val="0"/>
              <w:spacing w:before="0" w:beforeAutospacing="0"/>
              <w:ind w:right="0"/>
              <w:rPr>
                <w:rFonts w:hint="default" w:ascii="Times New Roman" w:hAnsi="Times New Roman" w:cs="Times New Roman"/>
                <w:color w:val="auto"/>
                <w:sz w:val="24"/>
                <w:szCs w:val="24"/>
                <w:lang w:val="en-US"/>
              </w:rPr>
            </w:pPr>
          </w:p>
          <w:p>
            <w:pPr>
              <w:keepNext w:val="0"/>
              <w:keepLines w:val="0"/>
              <w:suppressLineNumbers w:val="0"/>
              <w:spacing w:before="0" w:beforeAutospacing="0" w:after="0" w:afterAutospacing="0"/>
              <w:ind w:left="0" w:right="0"/>
              <w:rPr>
                <w:rFonts w:hint="default" w:ascii="Times New Roman" w:hAnsi="Times New Roman" w:cs="Times New Roman"/>
                <w:color w:val="auto"/>
                <w:sz w:val="24"/>
                <w:szCs w:val="24"/>
                <w:lang w:val="en-US"/>
              </w:rPr>
            </w:pPr>
          </w:p>
          <w:p>
            <w:pPr>
              <w:pStyle w:val="2"/>
              <w:keepNext w:val="0"/>
              <w:keepLines w:val="0"/>
              <w:suppressLineNumbers w:val="0"/>
              <w:spacing w:before="0" w:beforeAutospacing="0" w:after="0" w:afterAutospacing="0"/>
              <w:ind w:left="0" w:right="0"/>
              <w:rPr>
                <w:rFonts w:hint="default"/>
                <w:color w:val="auto"/>
                <w:lang w:val="en-US"/>
              </w:rPr>
            </w:pPr>
          </w:p>
          <w:p>
            <w:pPr>
              <w:keepNext w:val="0"/>
              <w:keepLines w:val="0"/>
              <w:widowControl w:val="0"/>
              <w:suppressLineNumbers w:val="0"/>
              <w:tabs>
                <w:tab w:val="left" w:pos="1278"/>
              </w:tabs>
              <w:spacing w:before="0" w:beforeAutospacing="0" w:after="0" w:afterAutospacing="0" w:line="520" w:lineRule="exact"/>
              <w:ind w:left="0" w:right="0"/>
              <w:jc w:val="both"/>
              <w:rPr>
                <w:rFonts w:hint="eastAsia" w:ascii="Times New Roman" w:hAnsi="Times New Roman" w:cs="Times New Roman" w:eastAsiaTheme="minorEastAsia"/>
                <w:color w:val="auto"/>
                <w:sz w:val="24"/>
                <w:szCs w:val="24"/>
                <w:lang w:val="en-US" w:eastAsia="zh-CN"/>
              </w:rPr>
            </w:pPr>
          </w:p>
        </w:tc>
      </w:tr>
    </w:tbl>
    <w:p>
      <w:pPr>
        <w:spacing w:line="360" w:lineRule="auto"/>
        <w:rPr>
          <w:rFonts w:hint="default" w:ascii="Times New Roman" w:hAnsi="Times New Roman" w:eastAsia="黑体" w:cs="Times New Roman"/>
          <w:b/>
          <w:bCs w:val="0"/>
          <w:color w:val="auto"/>
          <w:kern w:val="2"/>
          <w:sz w:val="30"/>
          <w:szCs w:val="24"/>
          <w:lang w:val="en-US" w:eastAsia="zh-CN" w:bidi="ar"/>
        </w:rPr>
        <w:sectPr>
          <w:pgSz w:w="11906" w:h="16838"/>
          <w:pgMar w:top="1440" w:right="1588" w:bottom="1440"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widowControl w:val="0"/>
        <w:suppressLineNumbers w:val="0"/>
        <w:spacing w:before="0" w:beforeAutospacing="0" w:after="0" w:afterAutospacing="0" w:line="520" w:lineRule="exact"/>
        <w:ind w:left="0" w:right="0"/>
        <w:jc w:val="both"/>
        <w:outlineLvl w:val="0"/>
        <w:rPr>
          <w:rFonts w:hint="default" w:ascii="Times New Roman" w:hAnsi="Times New Roman" w:eastAsia="黑体" w:cs="Times New Roman"/>
          <w:b/>
          <w:bCs w:val="0"/>
          <w:color w:val="auto"/>
          <w:sz w:val="28"/>
          <w:szCs w:val="28"/>
          <w:lang w:val="en-US"/>
        </w:rPr>
      </w:pPr>
      <w:r>
        <w:rPr>
          <w:rFonts w:hint="default" w:ascii="Times New Roman" w:hAnsi="Times New Roman" w:eastAsia="黑体" w:cs="Times New Roman"/>
          <w:b/>
          <w:bCs w:val="0"/>
          <w:color w:val="auto"/>
          <w:kern w:val="2"/>
          <w:sz w:val="28"/>
          <w:szCs w:val="28"/>
          <w:lang w:val="en-US" w:eastAsia="zh-CN" w:bidi="ar"/>
        </w:rPr>
        <w:t>评价适用标准</w:t>
      </w:r>
    </w:p>
    <w:tbl>
      <w:tblPr>
        <w:tblStyle w:val="30"/>
        <w:tblW w:w="894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659"/>
        <w:gridCol w:w="82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trPr>
        <w:tc>
          <w:tcPr>
            <w:tcW w:w="659" w:type="dxa"/>
            <w:tcBorders>
              <w:top w:val="single" w:color="auto" w:sz="12"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环</w:t>
            </w:r>
          </w:p>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境</w:t>
            </w:r>
          </w:p>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质</w:t>
            </w:r>
          </w:p>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量</w:t>
            </w:r>
          </w:p>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标</w:t>
            </w:r>
          </w:p>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准</w:t>
            </w:r>
          </w:p>
        </w:tc>
        <w:tc>
          <w:tcPr>
            <w:tcW w:w="8287" w:type="dxa"/>
            <w:tcBorders>
              <w:top w:val="single" w:color="auto" w:sz="12" w:space="0"/>
              <w:left w:val="single" w:color="auto" w:sz="6" w:space="0"/>
              <w:bottom w:val="single" w:color="auto" w:sz="6" w:space="0"/>
              <w:right w:val="single" w:color="auto" w:sz="12" w:space="0"/>
            </w:tcBorders>
            <w:shd w:val="clear" w:color="auto" w:fill="auto"/>
            <w:vAlign w:val="center"/>
          </w:tcPr>
          <w:p>
            <w:pPr>
              <w:keepNext w:val="0"/>
              <w:keepLines w:val="0"/>
              <w:widowControl w:val="0"/>
              <w:numPr>
                <w:ilvl w:val="0"/>
                <w:numId w:val="0"/>
              </w:numPr>
              <w:suppressLineNumbers w:val="0"/>
              <w:adjustRightInd w:val="0"/>
              <w:snapToGrid w:val="0"/>
              <w:spacing w:before="0" w:beforeAutospacing="0" w:after="0" w:afterAutospacing="0" w:line="480" w:lineRule="exact"/>
              <w:ind w:left="420" w:leftChars="200" w:right="0" w:rightChars="0"/>
              <w:jc w:val="left"/>
              <w:rPr>
                <w:rFonts w:hint="eastAsia" w:ascii="Times New Roman" w:hAnsi="Times New Roman" w:eastAsia="宋体" w:cs="Times New Roman"/>
                <w:color w:val="auto"/>
                <w:kern w:val="2"/>
                <w:sz w:val="24"/>
                <w:szCs w:val="24"/>
                <w:lang w:val="en-US" w:eastAsia="zh-CN" w:bidi="ar"/>
              </w:rPr>
            </w:pPr>
          </w:p>
          <w:p>
            <w:pPr>
              <w:keepNext w:val="0"/>
              <w:keepLines w:val="0"/>
              <w:widowControl w:val="0"/>
              <w:numPr>
                <w:ilvl w:val="0"/>
                <w:numId w:val="0"/>
              </w:numPr>
              <w:suppressLineNumbers w:val="0"/>
              <w:adjustRightInd w:val="0"/>
              <w:snapToGrid w:val="0"/>
              <w:spacing w:before="0" w:beforeAutospacing="0" w:after="0" w:afterAutospacing="0" w:line="480" w:lineRule="exact"/>
              <w:ind w:left="420" w:leftChars="200" w:right="0" w:rightChars="0"/>
              <w:jc w:val="left"/>
              <w:rPr>
                <w:rFonts w:hint="default" w:ascii="Times New Roman" w:hAnsi="Times New Roman" w:cs="Times New Roman"/>
                <w:color w:val="auto"/>
                <w:sz w:val="24"/>
                <w:szCs w:val="24"/>
                <w:lang w:val="en-US"/>
              </w:rPr>
            </w:pPr>
            <w:r>
              <w:rPr>
                <w:rFonts w:hint="eastAsia" w:ascii="Times New Roman" w:hAnsi="Times New Roman" w:eastAsia="宋体" w:cs="Times New Roman"/>
                <w:color w:val="auto"/>
                <w:kern w:val="2"/>
                <w:sz w:val="24"/>
                <w:szCs w:val="24"/>
                <w:lang w:val="en-US" w:eastAsia="zh-CN" w:bidi="ar"/>
              </w:rPr>
              <w:t>1、</w:t>
            </w:r>
            <w:r>
              <w:rPr>
                <w:rFonts w:hint="default" w:ascii="Times New Roman" w:hAnsi="Times New Roman" w:eastAsia="宋体" w:cs="Times New Roman"/>
                <w:color w:val="auto"/>
                <w:kern w:val="2"/>
                <w:sz w:val="24"/>
                <w:szCs w:val="24"/>
                <w:lang w:val="en-US" w:eastAsia="zh-CN" w:bidi="ar"/>
              </w:rPr>
              <w:t>环境空气质量：执行《环境空气质量标准》（GB3095-2012）二级标准。</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18</w:t>
            </w:r>
            <w:r>
              <w:rPr>
                <w:rFonts w:hint="default" w:ascii="Times New Roman" w:hAnsi="Times New Roman" w:eastAsia="黑体" w:cs="Times New Roman"/>
                <w:bCs/>
                <w:color w:val="auto"/>
                <w:sz w:val="24"/>
                <w:szCs w:val="24"/>
                <w:lang w:val="en-US" w:eastAsia="zh-CN"/>
              </w:rPr>
              <w:t xml:space="preserve">  环境空气质量</w:t>
            </w:r>
            <w:r>
              <w:rPr>
                <w:rFonts w:hint="eastAsia" w:ascii="Times New Roman" w:hAnsi="Times New Roman" w:eastAsia="黑体" w:cs="Times New Roman"/>
                <w:bCs/>
                <w:color w:val="auto"/>
                <w:sz w:val="24"/>
                <w:szCs w:val="24"/>
                <w:lang w:val="en-US" w:eastAsia="zh-CN"/>
              </w:rPr>
              <w:t>执行</w:t>
            </w:r>
            <w:r>
              <w:rPr>
                <w:rFonts w:hint="default" w:ascii="Times New Roman" w:hAnsi="Times New Roman" w:eastAsia="黑体" w:cs="Times New Roman"/>
                <w:bCs/>
                <w:color w:val="auto"/>
                <w:sz w:val="24"/>
                <w:szCs w:val="24"/>
                <w:lang w:val="en-US" w:eastAsia="zh-CN"/>
              </w:rPr>
              <w:t>标准</w:t>
            </w:r>
          </w:p>
          <w:tbl>
            <w:tblPr>
              <w:tblStyle w:val="30"/>
              <w:tblW w:w="807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670"/>
              <w:gridCol w:w="2366"/>
              <w:gridCol w:w="2017"/>
              <w:gridCol w:w="20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c>
                <w:tcPr>
                  <w:tcW w:w="167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评价因子</w:t>
                  </w:r>
                </w:p>
              </w:tc>
              <w:tc>
                <w:tcPr>
                  <w:tcW w:w="236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平均时段</w:t>
                  </w:r>
                </w:p>
              </w:tc>
              <w:tc>
                <w:tcPr>
                  <w:tcW w:w="201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标准值/（μg/m</w:t>
                  </w:r>
                  <w:r>
                    <w:rPr>
                      <w:rFonts w:hint="default" w:ascii="Times New Roman" w:hAnsi="Times New Roman" w:eastAsia="宋体" w:cs="Times New Roman"/>
                      <w:color w:val="auto"/>
                      <w:kern w:val="2"/>
                      <w:sz w:val="21"/>
                      <w:szCs w:val="21"/>
                      <w:vertAlign w:val="superscript"/>
                      <w:lang w:val="en-US" w:eastAsia="zh-CN" w:bidi="ar"/>
                    </w:rPr>
                    <w:t>3</w:t>
                  </w:r>
                  <w:r>
                    <w:rPr>
                      <w:rFonts w:hint="default" w:ascii="Times New Roman" w:hAnsi="Times New Roman" w:eastAsia="宋体" w:cs="Times New Roman"/>
                      <w:color w:val="auto"/>
                      <w:kern w:val="2"/>
                      <w:sz w:val="21"/>
                      <w:szCs w:val="21"/>
                      <w:lang w:val="en-US" w:eastAsia="zh-CN" w:bidi="ar"/>
                    </w:rPr>
                    <w:t>）</w:t>
                  </w:r>
                </w:p>
              </w:tc>
              <w:tc>
                <w:tcPr>
                  <w:tcW w:w="201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60" w:hRule="atLeast"/>
              </w:trPr>
              <w:tc>
                <w:tcPr>
                  <w:tcW w:w="1670"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PM</w:t>
                  </w:r>
                  <w:r>
                    <w:rPr>
                      <w:rFonts w:hint="default" w:ascii="Times New Roman" w:hAnsi="Times New Roman" w:eastAsia="宋体" w:cs="Times New Roman"/>
                      <w:color w:val="auto"/>
                      <w:kern w:val="2"/>
                      <w:sz w:val="21"/>
                      <w:szCs w:val="21"/>
                      <w:vertAlign w:val="subscript"/>
                      <w:lang w:val="en-US" w:eastAsia="zh-CN" w:bidi="ar"/>
                    </w:rPr>
                    <w:t>10</w:t>
                  </w:r>
                </w:p>
              </w:tc>
              <w:tc>
                <w:tcPr>
                  <w:tcW w:w="236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24小时平均</w:t>
                  </w:r>
                </w:p>
              </w:tc>
              <w:tc>
                <w:tcPr>
                  <w:tcW w:w="201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150</w:t>
                  </w:r>
                </w:p>
              </w:tc>
              <w:tc>
                <w:tcPr>
                  <w:tcW w:w="2018"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spacing w:val="-8"/>
                      <w:kern w:val="2"/>
                      <w:sz w:val="21"/>
                      <w:szCs w:val="21"/>
                      <w:lang w:val="en-US" w:eastAsia="zh-CN" w:bidi="ar"/>
                    </w:rPr>
                    <w:t>《环境空气质量标准（GB3095-2012）》</w:t>
                  </w:r>
                  <w:r>
                    <w:rPr>
                      <w:rFonts w:hint="default" w:ascii="Times New Roman" w:hAnsi="Times New Roman" w:eastAsia="宋体" w:cs="Times New Roman"/>
                      <w:color w:val="auto"/>
                      <w:kern w:val="2"/>
                      <w:sz w:val="21"/>
                      <w:szCs w:val="21"/>
                      <w:lang w:val="en-US" w:eastAsia="zh-CN" w:bidi="ar"/>
                    </w:rPr>
                    <w:t>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70"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rPr>
                  </w:pPr>
                </w:p>
              </w:tc>
              <w:tc>
                <w:tcPr>
                  <w:tcW w:w="236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年平均</w:t>
                  </w:r>
                </w:p>
              </w:tc>
              <w:tc>
                <w:tcPr>
                  <w:tcW w:w="201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70</w:t>
                  </w:r>
                </w:p>
              </w:tc>
              <w:tc>
                <w:tcPr>
                  <w:tcW w:w="2018"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670"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PM</w:t>
                  </w:r>
                  <w:r>
                    <w:rPr>
                      <w:rFonts w:hint="default" w:ascii="Times New Roman" w:hAnsi="Times New Roman" w:eastAsia="宋体" w:cs="Times New Roman"/>
                      <w:color w:val="auto"/>
                      <w:kern w:val="2"/>
                      <w:sz w:val="21"/>
                      <w:szCs w:val="21"/>
                      <w:vertAlign w:val="subscript"/>
                      <w:lang w:val="en-US" w:eastAsia="zh-CN" w:bidi="ar"/>
                    </w:rPr>
                    <w:t>2.5</w:t>
                  </w:r>
                </w:p>
              </w:tc>
              <w:tc>
                <w:tcPr>
                  <w:tcW w:w="236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24小时平均</w:t>
                  </w:r>
                </w:p>
              </w:tc>
              <w:tc>
                <w:tcPr>
                  <w:tcW w:w="201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75</w:t>
                  </w:r>
                </w:p>
              </w:tc>
              <w:tc>
                <w:tcPr>
                  <w:tcW w:w="2018"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70"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rPr>
                  </w:pPr>
                </w:p>
              </w:tc>
              <w:tc>
                <w:tcPr>
                  <w:tcW w:w="236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年平均</w:t>
                  </w:r>
                </w:p>
              </w:tc>
              <w:tc>
                <w:tcPr>
                  <w:tcW w:w="201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35</w:t>
                  </w:r>
                </w:p>
              </w:tc>
              <w:tc>
                <w:tcPr>
                  <w:tcW w:w="2018"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70"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SO</w:t>
                  </w:r>
                  <w:r>
                    <w:rPr>
                      <w:rFonts w:hint="default" w:ascii="Times New Roman" w:hAnsi="Times New Roman" w:eastAsia="宋体" w:cs="Times New Roman"/>
                      <w:color w:val="auto"/>
                      <w:kern w:val="2"/>
                      <w:sz w:val="21"/>
                      <w:szCs w:val="21"/>
                      <w:vertAlign w:val="subscript"/>
                      <w:lang w:val="en-US" w:eastAsia="zh-CN" w:bidi="ar"/>
                    </w:rPr>
                    <w:t>2</w:t>
                  </w:r>
                </w:p>
              </w:tc>
              <w:tc>
                <w:tcPr>
                  <w:tcW w:w="236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1小时平均</w:t>
                  </w:r>
                </w:p>
              </w:tc>
              <w:tc>
                <w:tcPr>
                  <w:tcW w:w="201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500</w:t>
                  </w:r>
                </w:p>
              </w:tc>
              <w:tc>
                <w:tcPr>
                  <w:tcW w:w="2018"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70"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rPr>
                  </w:pPr>
                </w:p>
              </w:tc>
              <w:tc>
                <w:tcPr>
                  <w:tcW w:w="236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24小时平均</w:t>
                  </w:r>
                </w:p>
              </w:tc>
              <w:tc>
                <w:tcPr>
                  <w:tcW w:w="201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150</w:t>
                  </w:r>
                </w:p>
              </w:tc>
              <w:tc>
                <w:tcPr>
                  <w:tcW w:w="2018"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670"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rPr>
                  </w:pPr>
                </w:p>
              </w:tc>
              <w:tc>
                <w:tcPr>
                  <w:tcW w:w="236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年平均</w:t>
                  </w:r>
                </w:p>
              </w:tc>
              <w:tc>
                <w:tcPr>
                  <w:tcW w:w="201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60</w:t>
                  </w:r>
                </w:p>
              </w:tc>
              <w:tc>
                <w:tcPr>
                  <w:tcW w:w="2018"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670"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NO</w:t>
                  </w:r>
                  <w:r>
                    <w:rPr>
                      <w:rFonts w:hint="default" w:ascii="Times New Roman" w:hAnsi="Times New Roman" w:eastAsia="宋体" w:cs="Times New Roman"/>
                      <w:color w:val="auto"/>
                      <w:kern w:val="2"/>
                      <w:sz w:val="21"/>
                      <w:szCs w:val="21"/>
                      <w:vertAlign w:val="subscript"/>
                      <w:lang w:val="en-US" w:eastAsia="zh-CN" w:bidi="ar"/>
                    </w:rPr>
                    <w:t>2</w:t>
                  </w:r>
                </w:p>
              </w:tc>
              <w:tc>
                <w:tcPr>
                  <w:tcW w:w="236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1小时平均</w:t>
                  </w:r>
                </w:p>
              </w:tc>
              <w:tc>
                <w:tcPr>
                  <w:tcW w:w="201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200</w:t>
                  </w:r>
                </w:p>
              </w:tc>
              <w:tc>
                <w:tcPr>
                  <w:tcW w:w="2018"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670"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rPr>
                  </w:pPr>
                </w:p>
              </w:tc>
              <w:tc>
                <w:tcPr>
                  <w:tcW w:w="236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24小时平均</w:t>
                  </w:r>
                </w:p>
              </w:tc>
              <w:tc>
                <w:tcPr>
                  <w:tcW w:w="201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80</w:t>
                  </w:r>
                </w:p>
              </w:tc>
              <w:tc>
                <w:tcPr>
                  <w:tcW w:w="2018"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670"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rPr>
                  </w:pPr>
                </w:p>
              </w:tc>
              <w:tc>
                <w:tcPr>
                  <w:tcW w:w="236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年平均</w:t>
                  </w:r>
                </w:p>
              </w:tc>
              <w:tc>
                <w:tcPr>
                  <w:tcW w:w="201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40</w:t>
                  </w:r>
                </w:p>
              </w:tc>
              <w:tc>
                <w:tcPr>
                  <w:tcW w:w="2018"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70"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CO</w:t>
                  </w:r>
                </w:p>
              </w:tc>
              <w:tc>
                <w:tcPr>
                  <w:tcW w:w="236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1小时平均</w:t>
                  </w:r>
                </w:p>
              </w:tc>
              <w:tc>
                <w:tcPr>
                  <w:tcW w:w="201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10000</w:t>
                  </w:r>
                </w:p>
              </w:tc>
              <w:tc>
                <w:tcPr>
                  <w:tcW w:w="2018"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670"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rPr>
                  </w:pPr>
                </w:p>
              </w:tc>
              <w:tc>
                <w:tcPr>
                  <w:tcW w:w="236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24小时平均</w:t>
                  </w:r>
                </w:p>
              </w:tc>
              <w:tc>
                <w:tcPr>
                  <w:tcW w:w="201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4000</w:t>
                  </w:r>
                </w:p>
              </w:tc>
              <w:tc>
                <w:tcPr>
                  <w:tcW w:w="2018"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670"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O</w:t>
                  </w:r>
                  <w:r>
                    <w:rPr>
                      <w:rFonts w:hint="default" w:ascii="Times New Roman" w:hAnsi="Times New Roman" w:eastAsia="宋体" w:cs="Times New Roman"/>
                      <w:color w:val="auto"/>
                      <w:kern w:val="2"/>
                      <w:sz w:val="21"/>
                      <w:szCs w:val="21"/>
                      <w:vertAlign w:val="subscript"/>
                      <w:lang w:val="en-US" w:eastAsia="zh-CN" w:bidi="ar"/>
                    </w:rPr>
                    <w:t>3</w:t>
                  </w:r>
                </w:p>
              </w:tc>
              <w:tc>
                <w:tcPr>
                  <w:tcW w:w="236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1小时平均</w:t>
                  </w:r>
                </w:p>
              </w:tc>
              <w:tc>
                <w:tcPr>
                  <w:tcW w:w="201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200</w:t>
                  </w:r>
                </w:p>
              </w:tc>
              <w:tc>
                <w:tcPr>
                  <w:tcW w:w="2018"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70"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rPr>
                  </w:pPr>
                </w:p>
              </w:tc>
              <w:tc>
                <w:tcPr>
                  <w:tcW w:w="236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日最大8小时平均</w:t>
                  </w:r>
                </w:p>
              </w:tc>
              <w:tc>
                <w:tcPr>
                  <w:tcW w:w="201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160</w:t>
                  </w:r>
                </w:p>
              </w:tc>
              <w:tc>
                <w:tcPr>
                  <w:tcW w:w="2018"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rPr>
                  </w:pPr>
                </w:p>
              </w:tc>
            </w:tr>
          </w:tbl>
          <w:p>
            <w:pPr>
              <w:keepNext w:val="0"/>
              <w:keepLines w:val="0"/>
              <w:widowControl w:val="0"/>
              <w:suppressLineNumbers w:val="0"/>
              <w:adjustRightInd w:val="0"/>
              <w:snapToGrid w:val="0"/>
              <w:spacing w:before="0" w:beforeAutospacing="0" w:after="0" w:afterAutospacing="0" w:line="480" w:lineRule="exact"/>
              <w:ind w:left="0" w:right="0" w:firstLine="480" w:firstLineChars="200"/>
              <w:jc w:val="left"/>
              <w:rPr>
                <w:rFonts w:hint="default" w:ascii="Times New Roman" w:hAnsi="Times New Roman" w:eastAsia="宋体" w:cs="Times New Roman"/>
                <w:color w:val="auto"/>
                <w:kern w:val="2"/>
                <w:sz w:val="24"/>
                <w:szCs w:val="24"/>
                <w:lang w:val="en-US" w:eastAsia="zh-CN" w:bidi="ar"/>
              </w:rPr>
            </w:pPr>
          </w:p>
          <w:p>
            <w:pPr>
              <w:keepNext w:val="0"/>
              <w:keepLines w:val="0"/>
              <w:widowControl w:val="0"/>
              <w:suppressLineNumbers w:val="0"/>
              <w:adjustRightInd w:val="0"/>
              <w:snapToGrid w:val="0"/>
              <w:spacing w:before="0" w:beforeAutospacing="0" w:after="0" w:afterAutospacing="0" w:line="480" w:lineRule="exact"/>
              <w:ind w:left="0" w:right="0" w:firstLine="480" w:firstLineChars="200"/>
              <w:jc w:val="left"/>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2、声环境质量：厂界声环境质量执行《声环境质量标准》（GB3096-2008）</w:t>
            </w:r>
            <w:r>
              <w:rPr>
                <w:rFonts w:hint="eastAsia" w:ascii="Times New Roman" w:hAnsi="Times New Roman" w:eastAsia="宋体" w:cs="Times New Roman"/>
                <w:color w:val="auto"/>
                <w:kern w:val="2"/>
                <w:sz w:val="24"/>
                <w:szCs w:val="24"/>
                <w:lang w:val="en-US" w:eastAsia="zh-CN" w:bidi="ar"/>
              </w:rPr>
              <w:t>2</w:t>
            </w:r>
            <w:r>
              <w:rPr>
                <w:rFonts w:hint="default" w:ascii="Times New Roman" w:hAnsi="Times New Roman" w:eastAsia="宋体" w:cs="Times New Roman"/>
                <w:color w:val="auto"/>
                <w:kern w:val="2"/>
                <w:sz w:val="24"/>
                <w:szCs w:val="24"/>
                <w:lang w:val="en-US" w:eastAsia="zh-CN" w:bidi="ar"/>
              </w:rPr>
              <w:t>类标准。</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19</w:t>
            </w:r>
            <w:r>
              <w:rPr>
                <w:rFonts w:hint="default" w:ascii="Times New Roman" w:hAnsi="Times New Roman" w:eastAsia="黑体" w:cs="Times New Roman"/>
                <w:bCs/>
                <w:color w:val="auto"/>
                <w:sz w:val="24"/>
                <w:szCs w:val="24"/>
                <w:lang w:val="en-US" w:eastAsia="zh-CN"/>
              </w:rPr>
              <w:t xml:space="preserve">  声环境质量标准</w:t>
            </w:r>
          </w:p>
          <w:tbl>
            <w:tblPr>
              <w:tblStyle w:val="30"/>
              <w:tblW w:w="805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355"/>
              <w:gridCol w:w="1036"/>
              <w:gridCol w:w="1535"/>
              <w:gridCol w:w="1562"/>
              <w:gridCol w:w="15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jc w:val="center"/>
              </w:trPr>
              <w:tc>
                <w:tcPr>
                  <w:tcW w:w="2355"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执行标准</w:t>
                  </w:r>
                </w:p>
              </w:tc>
              <w:tc>
                <w:tcPr>
                  <w:tcW w:w="1036"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级别</w:t>
                  </w:r>
                </w:p>
              </w:tc>
              <w:tc>
                <w:tcPr>
                  <w:tcW w:w="1535"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单位</w:t>
                  </w:r>
                </w:p>
              </w:tc>
              <w:tc>
                <w:tcPr>
                  <w:tcW w:w="3124"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标准限值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355"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rPr>
                      <w:rFonts w:hint="default" w:ascii="Times New Roman" w:hAnsi="Times New Roman" w:cs="Times New Roman"/>
                      <w:color w:val="auto"/>
                      <w:sz w:val="20"/>
                      <w:szCs w:val="20"/>
                    </w:rPr>
                  </w:pPr>
                </w:p>
              </w:tc>
              <w:tc>
                <w:tcPr>
                  <w:tcW w:w="1036"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rPr>
                      <w:rFonts w:hint="default" w:ascii="Times New Roman" w:hAnsi="Times New Roman" w:cs="Times New Roman"/>
                      <w:color w:val="auto"/>
                      <w:sz w:val="20"/>
                      <w:szCs w:val="20"/>
                    </w:rPr>
                  </w:pPr>
                </w:p>
              </w:tc>
              <w:tc>
                <w:tcPr>
                  <w:tcW w:w="1535"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rPr>
                      <w:rFonts w:hint="default" w:ascii="Times New Roman" w:hAnsi="Times New Roman" w:cs="Times New Roman"/>
                      <w:color w:val="auto"/>
                      <w:sz w:val="20"/>
                      <w:szCs w:val="20"/>
                    </w:rPr>
                  </w:pPr>
                </w:p>
              </w:tc>
              <w:tc>
                <w:tcPr>
                  <w:tcW w:w="156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昼间</w:t>
                  </w:r>
                </w:p>
              </w:tc>
              <w:tc>
                <w:tcPr>
                  <w:tcW w:w="156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235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《声环境质量标准》(GB3096-2008)</w:t>
                  </w:r>
                </w:p>
              </w:tc>
              <w:tc>
                <w:tcPr>
                  <w:tcW w:w="103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Cs w:val="21"/>
                      <w:lang w:val="en-US"/>
                    </w:rPr>
                  </w:pPr>
                  <w:r>
                    <w:rPr>
                      <w:rFonts w:hint="eastAsia" w:ascii="Times New Roman" w:hAnsi="Times New Roman" w:eastAsia="宋体" w:cs="Times New Roman"/>
                      <w:color w:val="auto"/>
                      <w:kern w:val="2"/>
                      <w:sz w:val="21"/>
                      <w:szCs w:val="21"/>
                      <w:lang w:val="en-US" w:eastAsia="zh-CN" w:bidi="ar"/>
                    </w:rPr>
                    <w:t>2</w:t>
                  </w:r>
                  <w:r>
                    <w:rPr>
                      <w:rFonts w:hint="default" w:ascii="Times New Roman" w:hAnsi="Times New Roman" w:eastAsia="宋体" w:cs="Times New Roman"/>
                      <w:color w:val="auto"/>
                      <w:kern w:val="2"/>
                      <w:sz w:val="21"/>
                      <w:szCs w:val="21"/>
                      <w:lang w:val="en-US" w:eastAsia="zh-CN" w:bidi="ar"/>
                    </w:rPr>
                    <w:t>类</w:t>
                  </w:r>
                </w:p>
              </w:tc>
              <w:tc>
                <w:tcPr>
                  <w:tcW w:w="153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dB（A）</w:t>
                  </w:r>
                </w:p>
              </w:tc>
              <w:tc>
                <w:tcPr>
                  <w:tcW w:w="156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6</w:t>
                  </w:r>
                  <w:r>
                    <w:rPr>
                      <w:rFonts w:hint="eastAsia" w:ascii="Times New Roman" w:hAnsi="Times New Roman" w:eastAsia="宋体" w:cs="Times New Roman"/>
                      <w:color w:val="auto"/>
                      <w:kern w:val="2"/>
                      <w:sz w:val="21"/>
                      <w:szCs w:val="21"/>
                      <w:lang w:val="en-US" w:eastAsia="zh-CN" w:bidi="ar"/>
                    </w:rPr>
                    <w:t>0</w:t>
                  </w:r>
                </w:p>
              </w:tc>
              <w:tc>
                <w:tcPr>
                  <w:tcW w:w="156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5</w:t>
                  </w:r>
                  <w:r>
                    <w:rPr>
                      <w:rFonts w:hint="eastAsia" w:ascii="Times New Roman" w:hAnsi="Times New Roman" w:eastAsia="宋体" w:cs="Times New Roman"/>
                      <w:color w:val="auto"/>
                      <w:kern w:val="2"/>
                      <w:sz w:val="21"/>
                      <w:szCs w:val="21"/>
                      <w:lang w:val="en-US" w:eastAsia="zh-CN" w:bidi="ar"/>
                    </w:rPr>
                    <w:t>0</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eastAsia" w:ascii="Times New Roman" w:hAnsi="Times New Roman" w:eastAsia="宋体" w:cs="Times New Roman"/>
                <w:color w:val="auto"/>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3</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Times New Roman"/>
                <w:color w:val="auto"/>
                <w:kern w:val="2"/>
                <w:sz w:val="24"/>
                <w:szCs w:val="24"/>
                <w:lang w:val="en-US" w:eastAsia="zh-CN" w:bidi="ar"/>
              </w:rPr>
              <w:t>土壤环境：土壤环境执行《土壤环境质量建设用地土壤环境风险管控标准》（试行）（</w:t>
            </w:r>
            <w:r>
              <w:rPr>
                <w:rFonts w:hint="default" w:ascii="Times New Roman" w:hAnsi="Times New Roman" w:eastAsia="宋体" w:cs="Times New Roman"/>
                <w:color w:val="auto"/>
                <w:kern w:val="2"/>
                <w:sz w:val="24"/>
                <w:szCs w:val="24"/>
                <w:lang w:val="en-US" w:eastAsia="zh-CN" w:bidi="ar"/>
              </w:rPr>
              <w:t>GB36600-2018</w:t>
            </w:r>
            <w:r>
              <w:rPr>
                <w:rFonts w:hint="eastAsia" w:ascii="Times New Roman" w:hAnsi="Times New Roman" w:eastAsia="宋体" w:cs="Times New Roman"/>
                <w:color w:val="auto"/>
                <w:kern w:val="2"/>
                <w:sz w:val="24"/>
                <w:szCs w:val="24"/>
                <w:lang w:val="en-US" w:eastAsia="zh-CN" w:bidi="ar"/>
              </w:rPr>
              <w:t>）中相关要求，具体标准限值见下表。</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eastAsia" w:ascii="Times New Roman" w:hAnsi="Times New Roman" w:eastAsia="黑体" w:cs="Times New Roman"/>
                <w:bCs/>
                <w:color w:val="auto"/>
                <w:sz w:val="24"/>
                <w:szCs w:val="24"/>
                <w:lang w:val="en-US" w:eastAsia="zh-CN"/>
              </w:rPr>
              <w:t>表20  土壤</w:t>
            </w:r>
            <w:r>
              <w:rPr>
                <w:rFonts w:hint="default" w:ascii="Times New Roman" w:hAnsi="Times New Roman" w:eastAsia="黑体" w:cs="Times New Roman"/>
                <w:bCs/>
                <w:color w:val="auto"/>
                <w:sz w:val="24"/>
                <w:szCs w:val="24"/>
                <w:lang w:val="en-US" w:eastAsia="zh-CN"/>
              </w:rPr>
              <w:t>环境质量限值</w:t>
            </w:r>
            <w:r>
              <w:rPr>
                <w:rFonts w:hint="eastAsia" w:ascii="Times New Roman" w:hAnsi="Times New Roman" w:eastAsia="黑体" w:cs="Times New Roman"/>
                <w:bCs/>
                <w:color w:val="auto"/>
                <w:sz w:val="24"/>
                <w:szCs w:val="24"/>
                <w:lang w:val="en-US" w:eastAsia="zh-CN"/>
              </w:rPr>
              <w:t xml:space="preserve">要求   </w:t>
            </w:r>
            <w:r>
              <w:rPr>
                <w:rFonts w:hint="default" w:ascii="Times New Roman" w:hAnsi="Times New Roman" w:eastAsia="黑体" w:cs="Times New Roman"/>
                <w:bCs/>
                <w:color w:val="auto"/>
                <w:sz w:val="24"/>
                <w:szCs w:val="24"/>
                <w:lang w:val="en-US" w:eastAsia="zh-CN"/>
              </w:rPr>
              <w:t>单位：</w:t>
            </w:r>
            <w:r>
              <w:rPr>
                <w:rFonts w:hint="eastAsia" w:ascii="Times New Roman" w:hAnsi="Times New Roman" w:eastAsia="黑体" w:cs="Times New Roman"/>
                <w:bCs/>
                <w:color w:val="auto"/>
                <w:sz w:val="24"/>
                <w:szCs w:val="24"/>
                <w:lang w:val="en-US" w:eastAsia="zh-CN"/>
              </w:rPr>
              <w:t>mg/kg</w:t>
            </w:r>
          </w:p>
          <w:tbl>
            <w:tblPr>
              <w:tblStyle w:val="30"/>
              <w:tblW w:w="8071"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2689"/>
              <w:gridCol w:w="2691"/>
              <w:gridCol w:w="269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污染物项目</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筛选值</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管制值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第二类用地</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第二类用地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砷</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60</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140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镉</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65</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172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铬（六价）</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5.7</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78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铜</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18000</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36000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铅</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800</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2500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汞</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38</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82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镍</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900</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2000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四氯化碳</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2.8</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氯仿</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0.9</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氯甲烷</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37</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1,1-二氯乙烷</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9</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1,2-二氯乙烷</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5</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1,1-</w:t>
                  </w:r>
                  <w:r>
                    <w:rPr>
                      <w:rFonts w:hint="eastAsia" w:ascii="Times New Roman" w:hAnsi="Times New Roman" w:eastAsia="宋体" w:cs="Times New Roman"/>
                      <w:color w:val="auto"/>
                      <w:kern w:val="2"/>
                      <w:sz w:val="21"/>
                      <w:szCs w:val="21"/>
                      <w:lang w:val="en-US" w:eastAsia="zh-CN" w:bidi="ar"/>
                    </w:rPr>
                    <w:t>二氯乙烯</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66</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顺</w:t>
                  </w:r>
                  <w:r>
                    <w:rPr>
                      <w:rFonts w:hint="default" w:ascii="Times New Roman" w:hAnsi="Times New Roman" w:eastAsia="宋体" w:cs="Times New Roman"/>
                      <w:color w:val="auto"/>
                      <w:kern w:val="2"/>
                      <w:sz w:val="21"/>
                      <w:szCs w:val="21"/>
                      <w:lang w:val="en-US" w:eastAsia="zh-CN" w:bidi="ar"/>
                    </w:rPr>
                    <w:t>-1,2-</w:t>
                  </w:r>
                  <w:r>
                    <w:rPr>
                      <w:rFonts w:hint="eastAsia" w:ascii="Times New Roman" w:hAnsi="Times New Roman" w:eastAsia="宋体" w:cs="Times New Roman"/>
                      <w:color w:val="auto"/>
                      <w:kern w:val="2"/>
                      <w:sz w:val="21"/>
                      <w:szCs w:val="21"/>
                      <w:lang w:val="en-US" w:eastAsia="zh-CN" w:bidi="ar"/>
                    </w:rPr>
                    <w:t>二氯乙烯</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596</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2000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反</w:t>
                  </w:r>
                  <w:r>
                    <w:rPr>
                      <w:rFonts w:hint="default" w:ascii="Times New Roman" w:hAnsi="Times New Roman" w:eastAsia="宋体" w:cs="Times New Roman"/>
                      <w:color w:val="auto"/>
                      <w:kern w:val="2"/>
                      <w:sz w:val="21"/>
                      <w:szCs w:val="21"/>
                      <w:lang w:val="en-US" w:eastAsia="zh-CN" w:bidi="ar"/>
                    </w:rPr>
                    <w:t>-1,2-</w:t>
                  </w:r>
                  <w:r>
                    <w:rPr>
                      <w:rFonts w:hint="eastAsia" w:ascii="Times New Roman" w:hAnsi="Times New Roman" w:eastAsia="宋体" w:cs="Times New Roman"/>
                      <w:color w:val="auto"/>
                      <w:kern w:val="2"/>
                      <w:sz w:val="21"/>
                      <w:szCs w:val="21"/>
                      <w:lang w:val="en-US" w:eastAsia="zh-CN" w:bidi="ar"/>
                    </w:rPr>
                    <w:t>二氯乙烯</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54</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163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二氯甲烷</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616</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2000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1,2-</w:t>
                  </w:r>
                  <w:r>
                    <w:rPr>
                      <w:rFonts w:hint="eastAsia" w:ascii="Times New Roman" w:hAnsi="Times New Roman" w:eastAsia="宋体" w:cs="Times New Roman"/>
                      <w:color w:val="auto"/>
                      <w:kern w:val="2"/>
                      <w:sz w:val="21"/>
                      <w:szCs w:val="21"/>
                      <w:lang w:val="en-US" w:eastAsia="zh-CN" w:bidi="ar"/>
                    </w:rPr>
                    <w:t>二氯丙烷</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5</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1,1,1,2-</w:t>
                  </w:r>
                  <w:r>
                    <w:rPr>
                      <w:rFonts w:hint="eastAsia" w:ascii="Times New Roman" w:hAnsi="Times New Roman" w:eastAsia="宋体" w:cs="Times New Roman"/>
                      <w:color w:val="auto"/>
                      <w:kern w:val="2"/>
                      <w:sz w:val="21"/>
                      <w:szCs w:val="21"/>
                      <w:lang w:val="en-US" w:eastAsia="zh-CN" w:bidi="ar"/>
                    </w:rPr>
                    <w:t>四氯乙烷</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10</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1,1,2,2-</w:t>
                  </w:r>
                  <w:r>
                    <w:rPr>
                      <w:rFonts w:hint="eastAsia" w:ascii="Times New Roman" w:hAnsi="Times New Roman" w:eastAsia="宋体" w:cs="Times New Roman"/>
                      <w:color w:val="auto"/>
                      <w:kern w:val="2"/>
                      <w:sz w:val="21"/>
                      <w:szCs w:val="21"/>
                      <w:lang w:val="en-US" w:eastAsia="zh-CN" w:bidi="ar"/>
                    </w:rPr>
                    <w:t>四氯乙烷</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6.8</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四氯乙烯</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53</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183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1,1,1-</w:t>
                  </w:r>
                  <w:r>
                    <w:rPr>
                      <w:rFonts w:hint="eastAsia" w:ascii="Times New Roman" w:hAnsi="Times New Roman" w:eastAsia="宋体" w:cs="Times New Roman"/>
                      <w:color w:val="auto"/>
                      <w:kern w:val="2"/>
                      <w:sz w:val="21"/>
                      <w:szCs w:val="21"/>
                      <w:lang w:val="en-US" w:eastAsia="zh-CN" w:bidi="ar"/>
                    </w:rPr>
                    <w:t>三氯乙烷</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840</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840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1,1,2-</w:t>
                  </w:r>
                  <w:r>
                    <w:rPr>
                      <w:rFonts w:hint="eastAsia" w:ascii="Times New Roman" w:hAnsi="Times New Roman" w:eastAsia="宋体" w:cs="Times New Roman"/>
                      <w:color w:val="auto"/>
                      <w:kern w:val="2"/>
                      <w:sz w:val="21"/>
                      <w:szCs w:val="21"/>
                      <w:lang w:val="en-US" w:eastAsia="zh-CN" w:bidi="ar"/>
                    </w:rPr>
                    <w:t>三氯乙烷</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2.8</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三氯乙烯</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2.8</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 xml:space="preserve">1,2,3- </w:t>
                  </w:r>
                  <w:r>
                    <w:rPr>
                      <w:rFonts w:hint="eastAsia" w:ascii="Times New Roman" w:hAnsi="Times New Roman" w:eastAsia="宋体" w:cs="Times New Roman"/>
                      <w:color w:val="auto"/>
                      <w:kern w:val="2"/>
                      <w:sz w:val="21"/>
                      <w:szCs w:val="21"/>
                      <w:lang w:val="en-US" w:eastAsia="zh-CN" w:bidi="ar"/>
                    </w:rPr>
                    <w:t>三氯丙烷</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0.5</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氯乙烯</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0.43</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苯</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4</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氯苯</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270</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1000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1,2-</w:t>
                  </w:r>
                  <w:r>
                    <w:rPr>
                      <w:rFonts w:hint="eastAsia" w:ascii="Times New Roman" w:hAnsi="Times New Roman" w:eastAsia="宋体" w:cs="Times New Roman"/>
                      <w:color w:val="auto"/>
                      <w:kern w:val="2"/>
                      <w:sz w:val="21"/>
                      <w:szCs w:val="21"/>
                      <w:lang w:val="en-US" w:eastAsia="zh-CN" w:bidi="ar"/>
                    </w:rPr>
                    <w:t>二氯苯</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560</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560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1,4-</w:t>
                  </w:r>
                  <w:r>
                    <w:rPr>
                      <w:rFonts w:hint="eastAsia" w:ascii="Times New Roman" w:hAnsi="Times New Roman" w:eastAsia="宋体" w:cs="Times New Roman"/>
                      <w:color w:val="auto"/>
                      <w:kern w:val="2"/>
                      <w:sz w:val="21"/>
                      <w:szCs w:val="21"/>
                      <w:lang w:val="en-US" w:eastAsia="zh-CN" w:bidi="ar"/>
                    </w:rPr>
                    <w:t>二氯苯</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20</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乙苯</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28</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280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苯乙烯</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1290</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1290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甲苯</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1200</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1200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间二甲苯</w:t>
                  </w:r>
                  <w:r>
                    <w:rPr>
                      <w:rFonts w:hint="default" w:ascii="Times New Roman" w:hAnsi="Times New Roman" w:eastAsia="宋体" w:cs="Times New Roman"/>
                      <w:color w:val="auto"/>
                      <w:kern w:val="2"/>
                      <w:sz w:val="21"/>
                      <w:szCs w:val="21"/>
                      <w:lang w:val="en-US" w:eastAsia="zh-CN" w:bidi="ar"/>
                    </w:rPr>
                    <w:t>+</w:t>
                  </w:r>
                  <w:r>
                    <w:rPr>
                      <w:rFonts w:hint="eastAsia" w:ascii="Times New Roman" w:hAnsi="Times New Roman" w:eastAsia="宋体" w:cs="Times New Roman"/>
                      <w:color w:val="auto"/>
                      <w:kern w:val="2"/>
                      <w:sz w:val="21"/>
                      <w:szCs w:val="21"/>
                      <w:lang w:val="en-US" w:eastAsia="zh-CN" w:bidi="ar"/>
                    </w:rPr>
                    <w:t>对二甲苯</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570</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570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邻二甲苯</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640</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640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硝基苯</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76</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760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苯胺</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260</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663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w:t>
                  </w:r>
                  <w:r>
                    <w:rPr>
                      <w:rFonts w:hint="eastAsia" w:ascii="Times New Roman" w:hAnsi="Times New Roman" w:eastAsia="宋体" w:cs="Times New Roman"/>
                      <w:color w:val="auto"/>
                      <w:kern w:val="2"/>
                      <w:sz w:val="21"/>
                      <w:szCs w:val="21"/>
                      <w:lang w:val="en-US" w:eastAsia="zh-CN" w:bidi="ar"/>
                    </w:rPr>
                    <w:t>氯酚</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2256</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4500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苯并</w:t>
                  </w:r>
                  <w:r>
                    <w:rPr>
                      <w:rFonts w:hint="default" w:ascii="Times New Roman" w:hAnsi="Times New Roman" w:eastAsia="宋体" w:cs="Times New Roman"/>
                      <w:color w:val="auto"/>
                      <w:kern w:val="2"/>
                      <w:sz w:val="21"/>
                      <w:szCs w:val="21"/>
                      <w:lang w:val="en-US" w:eastAsia="zh-CN" w:bidi="ar"/>
                    </w:rPr>
                    <w:t>[a]</w:t>
                  </w:r>
                  <w:r>
                    <w:rPr>
                      <w:rFonts w:hint="eastAsia" w:ascii="Times New Roman" w:hAnsi="Times New Roman" w:eastAsia="宋体" w:cs="Times New Roman"/>
                      <w:color w:val="auto"/>
                      <w:kern w:val="2"/>
                      <w:sz w:val="21"/>
                      <w:szCs w:val="21"/>
                      <w:lang w:val="en-US" w:eastAsia="zh-CN" w:bidi="ar"/>
                    </w:rPr>
                    <w:t>蒽</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15</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151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苯并</w:t>
                  </w:r>
                  <w:r>
                    <w:rPr>
                      <w:rFonts w:hint="default" w:ascii="Times New Roman" w:hAnsi="Times New Roman" w:eastAsia="宋体" w:cs="Times New Roman"/>
                      <w:color w:val="auto"/>
                      <w:kern w:val="2"/>
                      <w:sz w:val="21"/>
                      <w:szCs w:val="21"/>
                      <w:lang w:val="en-US" w:eastAsia="zh-CN" w:bidi="ar"/>
                    </w:rPr>
                    <w:t>[a]</w:t>
                  </w:r>
                  <w:r>
                    <w:rPr>
                      <w:rFonts w:hint="eastAsia" w:ascii="Times New Roman" w:hAnsi="Times New Roman" w:eastAsia="宋体" w:cs="Times New Roman"/>
                      <w:color w:val="auto"/>
                      <w:kern w:val="2"/>
                      <w:sz w:val="21"/>
                      <w:szCs w:val="21"/>
                      <w:lang w:val="en-US" w:eastAsia="zh-CN" w:bidi="ar"/>
                    </w:rPr>
                    <w:t>芘</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1.5</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苯并</w:t>
                  </w:r>
                  <w:r>
                    <w:rPr>
                      <w:rFonts w:hint="default" w:ascii="Times New Roman" w:hAnsi="Times New Roman" w:eastAsia="宋体" w:cs="Times New Roman"/>
                      <w:color w:val="auto"/>
                      <w:kern w:val="2"/>
                      <w:sz w:val="21"/>
                      <w:szCs w:val="21"/>
                      <w:lang w:val="en-US" w:eastAsia="zh-CN" w:bidi="ar"/>
                    </w:rPr>
                    <w:t>[b]</w:t>
                  </w:r>
                  <w:r>
                    <w:rPr>
                      <w:rFonts w:hint="eastAsia" w:ascii="Times New Roman" w:hAnsi="Times New Roman" w:eastAsia="宋体" w:cs="Times New Roman"/>
                      <w:color w:val="auto"/>
                      <w:kern w:val="2"/>
                      <w:sz w:val="21"/>
                      <w:szCs w:val="21"/>
                      <w:lang w:val="en-US" w:eastAsia="zh-CN" w:bidi="ar"/>
                    </w:rPr>
                    <w:t>荧蒽</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15</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151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苯并</w:t>
                  </w:r>
                  <w:r>
                    <w:rPr>
                      <w:rFonts w:hint="default" w:ascii="Times New Roman" w:hAnsi="Times New Roman" w:eastAsia="宋体" w:cs="Times New Roman"/>
                      <w:color w:val="auto"/>
                      <w:kern w:val="2"/>
                      <w:sz w:val="21"/>
                      <w:szCs w:val="21"/>
                      <w:lang w:val="en-US" w:eastAsia="zh-CN" w:bidi="ar"/>
                    </w:rPr>
                    <w:t>[k]</w:t>
                  </w:r>
                  <w:r>
                    <w:rPr>
                      <w:rFonts w:hint="eastAsia" w:ascii="Times New Roman" w:hAnsi="Times New Roman" w:eastAsia="宋体" w:cs="Times New Roman"/>
                      <w:color w:val="auto"/>
                      <w:kern w:val="2"/>
                      <w:sz w:val="21"/>
                      <w:szCs w:val="21"/>
                      <w:lang w:val="en-US" w:eastAsia="zh-CN" w:bidi="ar"/>
                    </w:rPr>
                    <w:t>荧蒽</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151</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1500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䓛</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1293</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12900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二苯并</w:t>
                  </w:r>
                  <w:r>
                    <w:rPr>
                      <w:rFonts w:hint="default" w:ascii="Times New Roman" w:hAnsi="Times New Roman" w:eastAsia="宋体" w:cs="Times New Roman"/>
                      <w:color w:val="auto"/>
                      <w:kern w:val="2"/>
                      <w:sz w:val="21"/>
                      <w:szCs w:val="21"/>
                      <w:lang w:val="en-US" w:eastAsia="zh-CN" w:bidi="ar"/>
                    </w:rPr>
                    <w:t>[a,h]</w:t>
                  </w:r>
                  <w:r>
                    <w:rPr>
                      <w:rFonts w:hint="eastAsia" w:ascii="Times New Roman" w:hAnsi="Times New Roman" w:eastAsia="宋体" w:cs="Times New Roman"/>
                      <w:color w:val="auto"/>
                      <w:kern w:val="2"/>
                      <w:sz w:val="21"/>
                      <w:szCs w:val="21"/>
                      <w:lang w:val="en-US" w:eastAsia="zh-CN" w:bidi="ar"/>
                    </w:rPr>
                    <w:t>蒽</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1.5</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茚</w:t>
                  </w:r>
                  <w:r>
                    <w:rPr>
                      <w:rFonts w:hint="default" w:ascii="Times New Roman" w:hAnsi="Times New Roman" w:eastAsia="宋体" w:cs="Times New Roman"/>
                      <w:color w:val="auto"/>
                      <w:kern w:val="2"/>
                      <w:sz w:val="21"/>
                      <w:szCs w:val="21"/>
                      <w:lang w:val="en-US" w:eastAsia="zh-CN" w:bidi="ar"/>
                    </w:rPr>
                    <w:t>[1,2,3-cd]</w:t>
                  </w:r>
                  <w:r>
                    <w:rPr>
                      <w:rFonts w:hint="eastAsia" w:ascii="Times New Roman" w:hAnsi="Times New Roman" w:eastAsia="宋体" w:cs="Times New Roman"/>
                      <w:color w:val="auto"/>
                      <w:kern w:val="2"/>
                      <w:sz w:val="21"/>
                      <w:szCs w:val="21"/>
                      <w:lang w:val="en-US" w:eastAsia="zh-CN" w:bidi="ar"/>
                    </w:rPr>
                    <w:t>并芘</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15</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151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萘</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 xml:space="preserve">70 </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700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6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石油烃</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4500</w:t>
                  </w:r>
                </w:p>
              </w:tc>
              <w:tc>
                <w:tcPr>
                  <w:tcW w:w="26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9000</w:t>
                  </w:r>
                </w:p>
              </w:tc>
            </w:tr>
          </w:tbl>
          <w:p>
            <w:pPr>
              <w:keepNext/>
              <w:keepLines w:val="0"/>
              <w:widowControl w:val="0"/>
              <w:suppressLineNumbers w:val="0"/>
              <w:spacing w:before="0" w:beforeAutospacing="0" w:after="0" w:afterAutospacing="0" w:line="520" w:lineRule="exact"/>
              <w:ind w:left="0" w:right="0"/>
              <w:jc w:val="both"/>
              <w:rPr>
                <w:rFonts w:hint="default" w:ascii="Times New Roman" w:hAnsi="Times New Roman" w:cs="Times New Roman"/>
                <w:color w:val="auto"/>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32" w:hRule="atLeast"/>
        </w:trPr>
        <w:tc>
          <w:tcPr>
            <w:tcW w:w="659" w:type="dxa"/>
            <w:tcBorders>
              <w:top w:val="single" w:color="auto" w:sz="12"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污</w:t>
            </w:r>
          </w:p>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染</w:t>
            </w:r>
          </w:p>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物</w:t>
            </w:r>
          </w:p>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排</w:t>
            </w:r>
          </w:p>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放</w:t>
            </w:r>
          </w:p>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标</w:t>
            </w:r>
          </w:p>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准</w:t>
            </w:r>
          </w:p>
        </w:tc>
        <w:tc>
          <w:tcPr>
            <w:tcW w:w="8287" w:type="dxa"/>
            <w:tcBorders>
              <w:top w:val="single" w:color="auto" w:sz="12" w:space="0"/>
              <w:left w:val="single" w:color="auto" w:sz="6" w:space="0"/>
              <w:bottom w:val="single" w:color="auto" w:sz="6" w:space="0"/>
              <w:right w:val="single" w:color="auto" w:sz="12" w:space="0"/>
            </w:tcBorders>
            <w:shd w:val="clear" w:color="auto" w:fill="auto"/>
            <w:vAlign w:val="center"/>
          </w:tcPr>
          <w:p>
            <w:pPr>
              <w:keepNext w:val="0"/>
              <w:keepLines w:val="0"/>
              <w:widowControl w:val="0"/>
              <w:numPr>
                <w:ilvl w:val="0"/>
                <w:numId w:val="0"/>
              </w:numPr>
              <w:suppressLineNumbers w:val="0"/>
              <w:spacing w:before="0" w:beforeAutospacing="0" w:after="0" w:afterAutospacing="0" w:line="520" w:lineRule="exact"/>
              <w:ind w:left="0" w:right="0" w:rightChars="0" w:firstLine="480" w:firstLineChars="200"/>
              <w:jc w:val="both"/>
              <w:rPr>
                <w:rFonts w:hint="eastAsia" w:ascii="Times New Roman" w:hAnsi="Times New Roman" w:eastAsia="宋体" w:cs="Times New Roman"/>
                <w:color w:val="auto"/>
                <w:kern w:val="2"/>
                <w:sz w:val="24"/>
                <w:szCs w:val="24"/>
                <w:lang w:val="en-US" w:eastAsia="zh-CN" w:bidi="ar"/>
              </w:rPr>
            </w:pPr>
          </w:p>
          <w:p>
            <w:pPr>
              <w:keepNext w:val="0"/>
              <w:keepLines w:val="0"/>
              <w:widowControl w:val="0"/>
              <w:numPr>
                <w:ilvl w:val="0"/>
                <w:numId w:val="0"/>
              </w:numPr>
              <w:suppressLineNumbers w:val="0"/>
              <w:spacing w:before="0" w:beforeAutospacing="0" w:after="0" w:afterAutospacing="0" w:line="520" w:lineRule="exact"/>
              <w:ind w:left="0" w:right="0" w:rightChars="0" w:firstLine="480" w:firstLineChars="200"/>
              <w:jc w:val="both"/>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1、</w:t>
            </w:r>
            <w:r>
              <w:rPr>
                <w:rFonts w:hint="default" w:ascii="Times New Roman" w:hAnsi="Times New Roman" w:eastAsia="宋体" w:cs="Times New Roman"/>
                <w:color w:val="auto"/>
                <w:kern w:val="2"/>
                <w:sz w:val="24"/>
                <w:szCs w:val="24"/>
                <w:lang w:val="en-US" w:eastAsia="zh-CN" w:bidi="ar"/>
              </w:rPr>
              <w:t>废气排放标准：</w:t>
            </w:r>
          </w:p>
          <w:p>
            <w:pPr>
              <w:keepNext w:val="0"/>
              <w:keepLines w:val="0"/>
              <w:widowControl w:val="0"/>
              <w:numPr>
                <w:ilvl w:val="0"/>
                <w:numId w:val="0"/>
              </w:numPr>
              <w:suppressLineNumbers w:val="0"/>
              <w:spacing w:before="0" w:beforeAutospacing="0" w:after="0" w:afterAutospacing="0" w:line="520" w:lineRule="exact"/>
              <w:ind w:left="0" w:right="0" w:rightChars="0" w:firstLine="480" w:firstLineChars="20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运营期</w:t>
            </w:r>
            <w:r>
              <w:rPr>
                <w:rFonts w:hint="eastAsia" w:ascii="Times New Roman" w:hAnsi="Times New Roman" w:eastAsia="宋体" w:cs="Times New Roman"/>
                <w:color w:val="auto"/>
                <w:kern w:val="2"/>
                <w:sz w:val="24"/>
                <w:szCs w:val="24"/>
                <w:lang w:val="en-US" w:eastAsia="zh-CN" w:bidi="ar"/>
              </w:rPr>
              <w:t>废气</w:t>
            </w:r>
            <w:r>
              <w:rPr>
                <w:rFonts w:hint="default" w:ascii="Times New Roman" w:hAnsi="Times New Roman" w:eastAsia="宋体" w:cs="Times New Roman"/>
                <w:color w:val="auto"/>
                <w:kern w:val="2"/>
                <w:sz w:val="24"/>
                <w:szCs w:val="24"/>
                <w:lang w:val="en-US" w:eastAsia="zh-CN" w:bidi="ar"/>
              </w:rPr>
              <w:t>执行《大气污染物综合排放标准》（GB16297-1996）表2中二级标准</w:t>
            </w:r>
            <w:r>
              <w:rPr>
                <w:rFonts w:hint="eastAsia" w:ascii="Times New Roman" w:hAnsi="Times New Roman" w:eastAsia="宋体" w:cs="Times New Roman"/>
                <w:color w:val="auto"/>
                <w:kern w:val="2"/>
                <w:sz w:val="24"/>
                <w:szCs w:val="24"/>
                <w:lang w:val="en-US" w:eastAsia="zh-CN" w:bidi="ar"/>
              </w:rPr>
              <w:t>。</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21</w:t>
            </w:r>
            <w:r>
              <w:rPr>
                <w:rFonts w:hint="default" w:ascii="Times New Roman" w:hAnsi="Times New Roman" w:eastAsia="黑体" w:cs="Times New Roman"/>
                <w:bCs/>
                <w:color w:val="auto"/>
                <w:sz w:val="24"/>
                <w:szCs w:val="24"/>
                <w:lang w:val="en-US" w:eastAsia="zh-CN"/>
              </w:rPr>
              <w:t xml:space="preserve">  废气执行标准限值  单位：mg/m</w:t>
            </w:r>
            <w:r>
              <w:rPr>
                <w:rFonts w:hint="default" w:ascii="Times New Roman" w:hAnsi="Times New Roman" w:eastAsia="黑体" w:cs="Times New Roman"/>
                <w:bCs/>
                <w:color w:val="auto"/>
                <w:sz w:val="24"/>
                <w:szCs w:val="24"/>
                <w:vertAlign w:val="superscript"/>
                <w:lang w:val="en-US" w:eastAsia="zh-CN"/>
              </w:rPr>
              <w:t>3</w:t>
            </w:r>
          </w:p>
          <w:tbl>
            <w:tblPr>
              <w:tblStyle w:val="30"/>
              <w:tblW w:w="80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38"/>
              <w:gridCol w:w="2863"/>
              <w:gridCol w:w="2169"/>
              <w:gridCol w:w="19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3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污染因子</w:t>
                  </w:r>
                </w:p>
              </w:tc>
              <w:tc>
                <w:tcPr>
                  <w:tcW w:w="286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最高允许排放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速率（kg/h）</w:t>
                  </w:r>
                </w:p>
              </w:tc>
              <w:tc>
                <w:tcPr>
                  <w:tcW w:w="216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最高允许排放浓度</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Cs w:val="21"/>
                      <w:lang w:val="en-US"/>
                    </w:rPr>
                  </w:pPr>
                  <w:r>
                    <w:rPr>
                      <w:rFonts w:hint="eastAsia" w:ascii="Times New Roman" w:hAnsi="Times New Roman" w:eastAsia="宋体" w:cs="Times New Roman"/>
                      <w:color w:val="auto"/>
                      <w:kern w:val="2"/>
                      <w:sz w:val="21"/>
                      <w:szCs w:val="21"/>
                      <w:lang w:val="en-US" w:eastAsia="zh-CN" w:bidi="ar"/>
                    </w:rPr>
                    <w:t>（有组织）</w:t>
                  </w:r>
                </w:p>
              </w:tc>
              <w:tc>
                <w:tcPr>
                  <w:tcW w:w="1901"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Cs w:val="21"/>
                      <w:lang w:val="en-US"/>
                    </w:rPr>
                  </w:pPr>
                  <w:r>
                    <w:rPr>
                      <w:rFonts w:hint="eastAsia" w:ascii="Times New Roman" w:hAnsi="Times New Roman" w:eastAsia="宋体" w:cs="Times New Roman"/>
                      <w:color w:val="auto"/>
                      <w:kern w:val="2"/>
                      <w:sz w:val="21"/>
                      <w:szCs w:val="21"/>
                      <w:lang w:val="en-US" w:eastAsia="zh-CN" w:bidi="ar"/>
                    </w:rPr>
                    <w:t>周界外</w:t>
                  </w:r>
                  <w:r>
                    <w:rPr>
                      <w:rFonts w:hint="default" w:ascii="Times New Roman" w:hAnsi="Times New Roman" w:eastAsia="宋体" w:cs="Times New Roman"/>
                      <w:color w:val="auto"/>
                      <w:kern w:val="2"/>
                      <w:sz w:val="21"/>
                      <w:szCs w:val="21"/>
                      <w:lang w:val="en-US" w:eastAsia="zh-CN" w:bidi="ar"/>
                    </w:rPr>
                    <w:t>浓度</w:t>
                  </w:r>
                  <w:r>
                    <w:rPr>
                      <w:rFonts w:hint="eastAsia" w:ascii="Times New Roman" w:hAnsi="Times New Roman" w:eastAsia="宋体" w:cs="Times New Roman"/>
                      <w:color w:val="auto"/>
                      <w:kern w:val="2"/>
                      <w:sz w:val="21"/>
                      <w:szCs w:val="21"/>
                      <w:lang w:val="en-US" w:eastAsia="zh-CN" w:bidi="ar"/>
                    </w:rPr>
                    <w:t>最高点（无组织）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颗粒物</w:t>
                  </w:r>
                </w:p>
              </w:tc>
              <w:tc>
                <w:tcPr>
                  <w:tcW w:w="286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3.5（15m高排气筒）</w:t>
                  </w:r>
                </w:p>
              </w:tc>
              <w:tc>
                <w:tcPr>
                  <w:tcW w:w="216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120</w:t>
                  </w:r>
                  <w:r>
                    <w:rPr>
                      <w:rFonts w:hint="default" w:ascii="Times New Roman" w:hAnsi="Times New Roman" w:eastAsia="黑体" w:cs="Times New Roman"/>
                      <w:bCs/>
                      <w:color w:val="auto"/>
                      <w:sz w:val="21"/>
                      <w:szCs w:val="21"/>
                      <w:lang w:val="en-US" w:eastAsia="zh-CN"/>
                    </w:rPr>
                    <w:t>mg/m</w:t>
                  </w:r>
                  <w:r>
                    <w:rPr>
                      <w:rFonts w:hint="default" w:ascii="Times New Roman" w:hAnsi="Times New Roman" w:eastAsia="黑体" w:cs="Times New Roman"/>
                      <w:bCs/>
                      <w:color w:val="auto"/>
                      <w:sz w:val="21"/>
                      <w:szCs w:val="21"/>
                      <w:vertAlign w:val="superscript"/>
                      <w:lang w:val="en-US" w:eastAsia="zh-CN"/>
                    </w:rPr>
                    <w:t>3</w:t>
                  </w:r>
                </w:p>
              </w:tc>
              <w:tc>
                <w:tcPr>
                  <w:tcW w:w="1901"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1.0</w:t>
                  </w:r>
                  <w:r>
                    <w:rPr>
                      <w:rFonts w:hint="default" w:ascii="Times New Roman" w:hAnsi="Times New Roman" w:eastAsia="黑体" w:cs="Times New Roman"/>
                      <w:bCs/>
                      <w:color w:val="auto"/>
                      <w:sz w:val="21"/>
                      <w:szCs w:val="21"/>
                      <w:lang w:val="en-US" w:eastAsia="zh-CN"/>
                    </w:rPr>
                    <w:t>mg/m</w:t>
                  </w:r>
                  <w:r>
                    <w:rPr>
                      <w:rFonts w:hint="default" w:ascii="Times New Roman" w:hAnsi="Times New Roman" w:eastAsia="黑体" w:cs="Times New Roman"/>
                      <w:bCs/>
                      <w:color w:val="auto"/>
                      <w:sz w:val="21"/>
                      <w:szCs w:val="21"/>
                      <w:vertAlign w:val="superscript"/>
                      <w:lang w:val="en-US" w:eastAsia="zh-CN"/>
                    </w:rPr>
                    <w:t>3</w:t>
                  </w:r>
                </w:p>
              </w:tc>
            </w:tr>
          </w:tbl>
          <w:p>
            <w:pPr>
              <w:keepNext w:val="0"/>
              <w:keepLines w:val="0"/>
              <w:widowControl w:val="0"/>
              <w:suppressLineNumbers w:val="0"/>
              <w:spacing w:before="0" w:beforeAutospacing="0" w:after="0" w:afterAutospacing="0" w:line="520" w:lineRule="exact"/>
              <w:ind w:left="0" w:right="0" w:firstLine="480" w:firstLineChars="200"/>
              <w:jc w:val="both"/>
              <w:rPr>
                <w:rFonts w:hint="default" w:ascii="Times New Roman" w:hAnsi="Times New Roman" w:eastAsia="宋体" w:cs="Times New Roman"/>
                <w:color w:val="auto"/>
                <w:kern w:val="2"/>
                <w:sz w:val="24"/>
                <w:szCs w:val="24"/>
                <w:lang w:val="en-US" w:eastAsia="zh-CN" w:bidi="ar"/>
              </w:rPr>
            </w:pPr>
          </w:p>
          <w:p>
            <w:pPr>
              <w:keepNext w:val="0"/>
              <w:keepLines w:val="0"/>
              <w:widowControl w:val="0"/>
              <w:suppressLineNumbers w:val="0"/>
              <w:spacing w:before="0" w:beforeAutospacing="0" w:after="0" w:afterAutospacing="0" w:line="520" w:lineRule="exact"/>
              <w:ind w:left="0" w:right="0" w:firstLine="480" w:firstLineChars="20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2、废水排放标准：执行《污水综合排放标准》（GB 8978-1996）中三级标准</w:t>
            </w:r>
            <w:r>
              <w:rPr>
                <w:rFonts w:hint="eastAsia" w:ascii="Times New Roman" w:hAnsi="Times New Roman" w:eastAsia="宋体" w:cs="Times New Roman"/>
                <w:color w:val="auto"/>
                <w:kern w:val="2"/>
                <w:sz w:val="24"/>
                <w:szCs w:val="24"/>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center"/>
              <w:textAlignment w:val="auto"/>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22</w:t>
            </w:r>
            <w:r>
              <w:rPr>
                <w:rFonts w:hint="default" w:ascii="Times New Roman" w:hAnsi="Times New Roman" w:eastAsia="黑体" w:cs="Times New Roman"/>
                <w:bCs/>
                <w:color w:val="auto"/>
                <w:sz w:val="24"/>
                <w:szCs w:val="24"/>
                <w:lang w:val="en-US" w:eastAsia="zh-CN"/>
              </w:rPr>
              <w:t xml:space="preserve">  污水综合排放标准</w:t>
            </w:r>
          </w:p>
          <w:tbl>
            <w:tblPr>
              <w:tblStyle w:val="30"/>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755"/>
              <w:gridCol w:w="33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c>
                <w:tcPr>
                  <w:tcW w:w="294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评价因子</w:t>
                  </w:r>
                </w:p>
              </w:tc>
              <w:tc>
                <w:tcPr>
                  <w:tcW w:w="2053"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标准值/（</w:t>
                  </w:r>
                  <w:r>
                    <w:rPr>
                      <w:rFonts w:hint="eastAsia" w:ascii="Times New Roman" w:hAnsi="Times New Roman" w:eastAsia="宋体" w:cs="Times New Roman"/>
                      <w:color w:val="auto"/>
                      <w:kern w:val="2"/>
                      <w:sz w:val="21"/>
                      <w:szCs w:val="21"/>
                      <w:lang w:val="en-US" w:eastAsia="zh-CN" w:bidi="ar"/>
                    </w:rPr>
                    <w:t>m</w:t>
                  </w:r>
                  <w:r>
                    <w:rPr>
                      <w:rFonts w:hint="default" w:ascii="Times New Roman" w:hAnsi="Times New Roman" w:eastAsia="宋体" w:cs="Times New Roman"/>
                      <w:color w:val="auto"/>
                      <w:kern w:val="2"/>
                      <w:sz w:val="21"/>
                      <w:szCs w:val="21"/>
                      <w:lang w:val="en-US" w:eastAsia="zh-CN" w:bidi="ar"/>
                    </w:rPr>
                    <w:t>g/</w:t>
                  </w:r>
                  <w:r>
                    <w:rPr>
                      <w:rFonts w:hint="eastAsia" w:ascii="Times New Roman" w:hAnsi="Times New Roman" w:eastAsia="宋体" w:cs="Times New Roman"/>
                      <w:color w:val="auto"/>
                      <w:kern w:val="2"/>
                      <w:sz w:val="21"/>
                      <w:szCs w:val="21"/>
                      <w:lang w:val="en-US" w:eastAsia="zh-CN" w:bidi="ar"/>
                    </w:rPr>
                    <w:t>L</w:t>
                  </w:r>
                  <w:r>
                    <w:rPr>
                      <w:rFonts w:hint="default" w:ascii="Times New Roman" w:hAnsi="Times New Roman" w:eastAsia="宋体" w:cs="Times New Roman"/>
                      <w:color w:val="auto"/>
                      <w:kern w:val="2"/>
                      <w:sz w:val="21"/>
                      <w:szCs w:val="21"/>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294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eastAsia" w:ascii="Times New Roman" w:hAnsi="Times New Roman" w:eastAsia="宋体" w:cs="Times New Roman"/>
                      <w:color w:val="auto"/>
                      <w:kern w:val="2"/>
                      <w:sz w:val="21"/>
                      <w:szCs w:val="21"/>
                      <w:lang w:val="en-US" w:eastAsia="zh-CN" w:bidi="ar"/>
                    </w:rPr>
                    <w:t>SS</w:t>
                  </w:r>
                </w:p>
              </w:tc>
              <w:tc>
                <w:tcPr>
                  <w:tcW w:w="2053"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eastAsia" w:ascii="Times New Roman" w:hAnsi="Times New Roman" w:eastAsia="宋体" w:cs="Times New Roman"/>
                      <w:color w:val="auto"/>
                      <w:kern w:val="2"/>
                      <w:sz w:val="21"/>
                      <w:szCs w:val="21"/>
                      <w:lang w:val="en-US" w:eastAsia="zh-CN" w:bidi="ar"/>
                    </w:rPr>
                    <w:t>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94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eastAsia" w:ascii="Times New Roman" w:hAnsi="Times New Roman" w:eastAsia="宋体" w:cs="Times New Roman"/>
                      <w:color w:val="auto"/>
                      <w:kern w:val="2"/>
                      <w:sz w:val="21"/>
                      <w:szCs w:val="21"/>
                      <w:lang w:val="en-US" w:eastAsia="zh-CN" w:bidi="ar"/>
                    </w:rPr>
                    <w:t>BOD</w:t>
                  </w:r>
                  <w:r>
                    <w:rPr>
                      <w:rFonts w:hint="default" w:ascii="Times New Roman" w:hAnsi="Times New Roman" w:eastAsia="宋体" w:cs="Times New Roman"/>
                      <w:color w:val="auto"/>
                      <w:kern w:val="2"/>
                      <w:sz w:val="21"/>
                      <w:szCs w:val="21"/>
                      <w:vertAlign w:val="subscript"/>
                      <w:lang w:val="en-US" w:eastAsia="zh-CN" w:bidi="ar"/>
                    </w:rPr>
                    <w:t>5</w:t>
                  </w:r>
                </w:p>
              </w:tc>
              <w:tc>
                <w:tcPr>
                  <w:tcW w:w="2053"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eastAsia" w:ascii="Times New Roman" w:hAnsi="Times New Roman" w:eastAsia="宋体" w:cs="Times New Roman"/>
                      <w:color w:val="auto"/>
                      <w:kern w:val="2"/>
                      <w:sz w:val="21"/>
                      <w:szCs w:val="21"/>
                      <w:lang w:val="en-US" w:eastAsia="zh-CN" w:bidi="ar"/>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94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eastAsia" w:ascii="Times New Roman" w:hAnsi="Times New Roman" w:eastAsia="宋体" w:cs="Times New Roman"/>
                      <w:color w:val="auto"/>
                      <w:kern w:val="2"/>
                      <w:sz w:val="21"/>
                      <w:szCs w:val="21"/>
                      <w:lang w:val="en-US" w:eastAsia="zh-CN" w:bidi="ar"/>
                    </w:rPr>
                    <w:t>COD</w:t>
                  </w:r>
                </w:p>
              </w:tc>
              <w:tc>
                <w:tcPr>
                  <w:tcW w:w="2053"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94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氨氮</w:t>
                  </w:r>
                </w:p>
              </w:tc>
              <w:tc>
                <w:tcPr>
                  <w:tcW w:w="2053"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eastAsia" w:ascii="Times New Roman" w:hAnsi="Times New Roman" w:eastAsia="宋体" w:cs="Times New Roman"/>
                      <w:color w:val="auto"/>
                      <w:kern w:val="2"/>
                      <w:sz w:val="21"/>
                      <w:szCs w:val="21"/>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4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eastAsia" w:ascii="Times New Roman" w:hAnsi="Times New Roman" w:eastAsia="宋体" w:cs="Times New Roman"/>
                      <w:color w:val="auto"/>
                      <w:kern w:val="2"/>
                      <w:sz w:val="21"/>
                      <w:szCs w:val="21"/>
                      <w:lang w:val="en-US" w:eastAsia="zh-CN" w:bidi="ar"/>
                    </w:rPr>
                    <w:t>动植物油</w:t>
                  </w:r>
                </w:p>
              </w:tc>
              <w:tc>
                <w:tcPr>
                  <w:tcW w:w="2053"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94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eastAsia" w:ascii="Times New Roman" w:hAnsi="Times New Roman" w:eastAsia="宋体" w:cs="Times New Roman"/>
                      <w:color w:val="auto"/>
                      <w:kern w:val="2"/>
                      <w:sz w:val="21"/>
                      <w:szCs w:val="21"/>
                      <w:lang w:val="en-US" w:eastAsia="zh-CN" w:bidi="ar"/>
                    </w:rPr>
                    <w:t>石油类</w:t>
                  </w:r>
                </w:p>
              </w:tc>
              <w:tc>
                <w:tcPr>
                  <w:tcW w:w="2053"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94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阴离子表面活性剂（LAS）</w:t>
                  </w:r>
                </w:p>
              </w:tc>
              <w:tc>
                <w:tcPr>
                  <w:tcW w:w="2053"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20</w:t>
                  </w:r>
                </w:p>
              </w:tc>
            </w:tr>
          </w:tbl>
          <w:p>
            <w:pPr>
              <w:keepNext w:val="0"/>
              <w:keepLines w:val="0"/>
              <w:widowControl w:val="0"/>
              <w:suppressLineNumbers w:val="0"/>
              <w:spacing w:before="0" w:beforeAutospacing="0" w:after="0" w:afterAutospacing="0" w:line="520" w:lineRule="exact"/>
              <w:ind w:left="0" w:right="0" w:firstLine="480" w:firstLineChars="200"/>
              <w:jc w:val="both"/>
              <w:rPr>
                <w:rFonts w:hint="default" w:ascii="Times New Roman" w:hAnsi="Times New Roman" w:eastAsia="宋体" w:cs="Times New Roman"/>
                <w:color w:val="auto"/>
                <w:kern w:val="2"/>
                <w:sz w:val="24"/>
                <w:szCs w:val="24"/>
                <w:lang w:val="en-US" w:eastAsia="zh-CN" w:bidi="ar"/>
              </w:rPr>
            </w:pPr>
          </w:p>
          <w:p>
            <w:pPr>
              <w:keepNext w:val="0"/>
              <w:keepLines w:val="0"/>
              <w:widowControl w:val="0"/>
              <w:suppressLineNumbers w:val="0"/>
              <w:spacing w:before="0" w:beforeAutospacing="0" w:after="0" w:afterAutospacing="0" w:line="520" w:lineRule="exact"/>
              <w:ind w:left="0" w:right="0" w:firstLine="480" w:firstLineChars="20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3、噪声排放标准：</w:t>
            </w:r>
            <w:r>
              <w:rPr>
                <w:rFonts w:hint="eastAsia" w:ascii="Times New Roman" w:hAnsi="Times New Roman" w:eastAsia="宋体" w:cs="Times New Roman"/>
                <w:color w:val="auto"/>
                <w:kern w:val="2"/>
                <w:sz w:val="24"/>
                <w:szCs w:val="24"/>
                <w:lang w:val="en-US" w:eastAsia="zh-CN" w:bidi="ar"/>
              </w:rPr>
              <w:t>运营期</w:t>
            </w:r>
            <w:r>
              <w:rPr>
                <w:rFonts w:hint="default" w:ascii="Times New Roman" w:hAnsi="Times New Roman" w:eastAsia="宋体" w:cs="Times New Roman"/>
                <w:color w:val="auto"/>
                <w:kern w:val="2"/>
                <w:sz w:val="24"/>
                <w:szCs w:val="24"/>
                <w:lang w:val="en-US" w:eastAsia="zh-CN" w:bidi="ar"/>
              </w:rPr>
              <w:t>厂界噪声排放执行《工业企业厂界环境噪声排放标准》（GB12348-2008）中</w:t>
            </w:r>
            <w:r>
              <w:rPr>
                <w:rFonts w:hint="eastAsia" w:ascii="Times New Roman" w:hAnsi="Times New Roman" w:eastAsia="宋体" w:cs="Times New Roman"/>
                <w:color w:val="auto"/>
                <w:kern w:val="2"/>
                <w:sz w:val="24"/>
                <w:szCs w:val="24"/>
                <w:lang w:val="en-US" w:eastAsia="zh-CN" w:bidi="ar"/>
              </w:rPr>
              <w:t>2</w:t>
            </w:r>
            <w:r>
              <w:rPr>
                <w:rFonts w:hint="default" w:ascii="Times New Roman" w:hAnsi="Times New Roman" w:eastAsia="宋体" w:cs="Times New Roman"/>
                <w:color w:val="auto"/>
                <w:kern w:val="2"/>
                <w:sz w:val="24"/>
                <w:szCs w:val="24"/>
                <w:lang w:val="en-US" w:eastAsia="zh-CN" w:bidi="ar"/>
              </w:rPr>
              <w:t>类标准。其标准值见</w:t>
            </w:r>
            <w:r>
              <w:rPr>
                <w:rFonts w:hint="eastAsia" w:ascii="Times New Roman" w:hAnsi="Times New Roman" w:eastAsia="宋体" w:cs="Times New Roman"/>
                <w:color w:val="auto"/>
                <w:kern w:val="2"/>
                <w:sz w:val="24"/>
                <w:szCs w:val="24"/>
                <w:lang w:val="en-US" w:eastAsia="zh-CN" w:bidi="ar"/>
              </w:rPr>
              <w:t>下</w:t>
            </w:r>
            <w:r>
              <w:rPr>
                <w:rFonts w:hint="default" w:ascii="Times New Roman" w:hAnsi="Times New Roman" w:eastAsia="宋体" w:cs="Times New Roman"/>
                <w:color w:val="auto"/>
                <w:kern w:val="2"/>
                <w:sz w:val="24"/>
                <w:szCs w:val="24"/>
                <w:lang w:val="en-US" w:eastAsia="zh-CN" w:bidi="ar"/>
              </w:rPr>
              <w:t>表</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表2</w:t>
            </w:r>
            <w:r>
              <w:rPr>
                <w:rFonts w:hint="eastAsia" w:ascii="Times New Roman" w:hAnsi="Times New Roman" w:eastAsia="黑体" w:cs="Times New Roman"/>
                <w:bCs/>
                <w:color w:val="auto"/>
                <w:sz w:val="24"/>
                <w:szCs w:val="24"/>
                <w:lang w:val="en-US" w:eastAsia="zh-CN"/>
              </w:rPr>
              <w:t>3</w:t>
            </w:r>
            <w:r>
              <w:rPr>
                <w:rFonts w:hint="default" w:ascii="Times New Roman" w:hAnsi="Times New Roman" w:eastAsia="黑体" w:cs="Times New Roman"/>
                <w:bCs/>
                <w:color w:val="auto"/>
                <w:sz w:val="24"/>
                <w:szCs w:val="24"/>
                <w:lang w:val="en-US" w:eastAsia="zh-CN"/>
              </w:rPr>
              <w:t xml:space="preserve">  噪声排放标准  单位：dB（A）</w:t>
            </w:r>
          </w:p>
          <w:tbl>
            <w:tblPr>
              <w:tblStyle w:val="30"/>
              <w:tblW w:w="805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114"/>
              <w:gridCol w:w="870"/>
              <w:gridCol w:w="1020"/>
              <w:gridCol w:w="10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114"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标准名称</w:t>
                  </w:r>
                </w:p>
              </w:tc>
              <w:tc>
                <w:tcPr>
                  <w:tcW w:w="870"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类别</w:t>
                  </w:r>
                </w:p>
              </w:tc>
              <w:tc>
                <w:tcPr>
                  <w:tcW w:w="2066"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标准限值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5114"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rPr>
                      <w:rFonts w:hint="default" w:ascii="Times New Roman" w:hAnsi="Times New Roman" w:cs="Times New Roman"/>
                      <w:color w:val="auto"/>
                      <w:sz w:val="20"/>
                      <w:szCs w:val="20"/>
                    </w:rPr>
                  </w:pPr>
                </w:p>
              </w:tc>
              <w:tc>
                <w:tcPr>
                  <w:tcW w:w="870"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rPr>
                      <w:rFonts w:hint="default" w:ascii="Times New Roman" w:hAnsi="Times New Roman" w:cs="Times New Roman"/>
                      <w:color w:val="auto"/>
                      <w:sz w:val="20"/>
                      <w:szCs w:val="20"/>
                    </w:rPr>
                  </w:pPr>
                </w:p>
              </w:tc>
              <w:tc>
                <w:tcPr>
                  <w:tcW w:w="102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昼间</w:t>
                  </w:r>
                </w:p>
              </w:tc>
              <w:tc>
                <w:tcPr>
                  <w:tcW w:w="104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114"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left"/>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《工业企业厂界环境噪声排放标准》（GB12348-2008）</w:t>
                  </w:r>
                </w:p>
              </w:tc>
              <w:tc>
                <w:tcPr>
                  <w:tcW w:w="87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Cs w:val="21"/>
                      <w:lang w:val="en-US"/>
                    </w:rPr>
                  </w:pPr>
                  <w:r>
                    <w:rPr>
                      <w:rFonts w:hint="eastAsia" w:ascii="Times New Roman" w:hAnsi="Times New Roman" w:eastAsia="宋体" w:cs="Times New Roman"/>
                      <w:color w:val="auto"/>
                      <w:kern w:val="2"/>
                      <w:sz w:val="21"/>
                      <w:szCs w:val="21"/>
                      <w:lang w:val="en-US" w:eastAsia="zh-CN" w:bidi="ar"/>
                    </w:rPr>
                    <w:t>2</w:t>
                  </w:r>
                  <w:r>
                    <w:rPr>
                      <w:rFonts w:hint="default" w:ascii="Times New Roman" w:hAnsi="Times New Roman" w:eastAsia="宋体" w:cs="Times New Roman"/>
                      <w:color w:val="auto"/>
                      <w:kern w:val="2"/>
                      <w:sz w:val="21"/>
                      <w:szCs w:val="21"/>
                      <w:lang w:val="en-US" w:eastAsia="zh-CN" w:bidi="ar"/>
                    </w:rPr>
                    <w:t>类</w:t>
                  </w:r>
                </w:p>
              </w:tc>
              <w:tc>
                <w:tcPr>
                  <w:tcW w:w="102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6</w:t>
                  </w:r>
                  <w:r>
                    <w:rPr>
                      <w:rFonts w:hint="eastAsia" w:ascii="Times New Roman" w:hAnsi="Times New Roman" w:eastAsia="宋体" w:cs="Times New Roman"/>
                      <w:color w:val="auto"/>
                      <w:kern w:val="2"/>
                      <w:sz w:val="21"/>
                      <w:szCs w:val="21"/>
                      <w:lang w:val="en-US" w:eastAsia="zh-CN" w:bidi="ar"/>
                    </w:rPr>
                    <w:t>0</w:t>
                  </w:r>
                </w:p>
              </w:tc>
              <w:tc>
                <w:tcPr>
                  <w:tcW w:w="104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5</w:t>
                  </w:r>
                  <w:r>
                    <w:rPr>
                      <w:rFonts w:hint="eastAsia" w:ascii="Times New Roman" w:hAnsi="Times New Roman" w:eastAsia="宋体" w:cs="Times New Roman"/>
                      <w:color w:val="auto"/>
                      <w:kern w:val="2"/>
                      <w:sz w:val="21"/>
                      <w:szCs w:val="21"/>
                      <w:lang w:val="en-US" w:eastAsia="zh-CN" w:bidi="ar"/>
                    </w:rPr>
                    <w:t>0</w:t>
                  </w:r>
                </w:p>
              </w:tc>
            </w:tr>
          </w:tbl>
          <w:p>
            <w:pPr>
              <w:keepNext/>
              <w:keepLines w:val="0"/>
              <w:widowControl w:val="0"/>
              <w:suppressLineNumbers w:val="0"/>
              <w:spacing w:before="0" w:beforeAutospacing="0" w:after="0" w:afterAutospacing="0" w:line="520" w:lineRule="exact"/>
              <w:ind w:left="0" w:right="0" w:firstLine="480" w:firstLineChars="200"/>
              <w:jc w:val="both"/>
              <w:rPr>
                <w:rFonts w:hint="default" w:ascii="Times New Roman" w:hAnsi="Times New Roman" w:eastAsia="宋体" w:cs="Times New Roman"/>
                <w:color w:val="auto"/>
                <w:kern w:val="2"/>
                <w:sz w:val="24"/>
                <w:szCs w:val="24"/>
                <w:lang w:val="en-US" w:eastAsia="zh-CN" w:bidi="ar"/>
              </w:rPr>
            </w:pPr>
          </w:p>
          <w:p>
            <w:pPr>
              <w:keepNext/>
              <w:keepLines w:val="0"/>
              <w:widowControl w:val="0"/>
              <w:suppressLineNumbers w:val="0"/>
              <w:spacing w:before="0" w:beforeAutospacing="0" w:after="0" w:afterAutospacing="0" w:line="520" w:lineRule="exact"/>
              <w:ind w:left="0" w:right="0" w:firstLine="480" w:firstLineChars="20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4、固体废物控制指标：一般固废执行《一般工业固体废物贮存、处置场污染控制标准》(GB18599-2001)及其修改单(公告[2013]36号)中的有关规定；危险废物执行《危险废物贮存污染控制标准》（GB18597-2001）及2013年修改单中相关规定。 </w:t>
            </w:r>
          </w:p>
          <w:p>
            <w:pPr>
              <w:keepNext/>
              <w:keepLines w:val="0"/>
              <w:widowControl w:val="0"/>
              <w:suppressLineNumbers w:val="0"/>
              <w:spacing w:before="0" w:beforeAutospacing="0" w:after="0" w:afterAutospacing="0" w:line="520" w:lineRule="exact"/>
              <w:ind w:left="0" w:right="0" w:firstLine="480" w:firstLineChars="20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5</w:t>
            </w:r>
            <w:r>
              <w:rPr>
                <w:rFonts w:hint="eastAsia" w:ascii="Times New Roman" w:hAnsi="Times New Roman" w:eastAsia="宋体" w:cs="Times New Roman"/>
                <w:color w:val="auto"/>
                <w:kern w:val="2"/>
                <w:sz w:val="24"/>
                <w:szCs w:val="24"/>
                <w:lang w:val="en-US" w:eastAsia="zh-CN" w:bidi="ar"/>
              </w:rPr>
              <w:t>、其它按照国家及地方有关规定执行。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09" w:hRule="atLeast"/>
        </w:trPr>
        <w:tc>
          <w:tcPr>
            <w:tcW w:w="659" w:type="dxa"/>
            <w:tcBorders>
              <w:top w:val="single" w:color="auto" w:sz="12"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20" w:lineRule="exact"/>
              <w:ind w:left="0" w:leftChars="0" w:right="0" w:rightChars="0"/>
              <w:jc w:val="center"/>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总量控制指标</w:t>
            </w:r>
          </w:p>
        </w:tc>
        <w:tc>
          <w:tcPr>
            <w:tcW w:w="8287" w:type="dxa"/>
            <w:tcBorders>
              <w:top w:val="single" w:color="auto" w:sz="12"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adjustRightInd w:val="0"/>
              <w:snapToGrid w:val="0"/>
              <w:spacing w:before="0" w:beforeAutospacing="0" w:after="0" w:afterAutospacing="0" w:line="520" w:lineRule="exact"/>
              <w:ind w:left="0" w:right="0" w:firstLine="480" w:firstLineChars="20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snapToGrid w:val="0"/>
                <w:color w:val="auto"/>
                <w:kern w:val="2"/>
                <w:sz w:val="24"/>
                <w:szCs w:val="24"/>
                <w:lang w:val="zh-CN" w:eastAsia="zh-CN" w:bidi="ar"/>
              </w:rPr>
              <w:t>根据关于印发《“十三五”主要污染物总量控制规划编制指南》的通知（环办〔2015〕97号）和《国务院关于印发大气污染防治行动计划的通知》（国发〔2013〕37号）：“十三五”期间国家对COD、氨氮、二氧化硫、氮氧化物、挥发性有机物等主要污染物实行排放总量控制计划管理</w:t>
            </w:r>
            <w:r>
              <w:rPr>
                <w:rFonts w:hint="eastAsia" w:ascii="Times New Roman" w:hAnsi="Times New Roman" w:eastAsia="宋体" w:cs="Times New Roman"/>
                <w:snapToGrid w:val="0"/>
                <w:color w:val="auto"/>
                <w:kern w:val="2"/>
                <w:sz w:val="24"/>
                <w:szCs w:val="24"/>
                <w:lang w:val="zh-CN" w:eastAsia="zh-CN" w:bidi="ar"/>
              </w:rPr>
              <w:t>。项目废水进入污水处理厂进行处置，总量控制纳入污水处理厂总量控制指标；废气污染物主要为颗粒物，不设总量控制指标。</w:t>
            </w:r>
          </w:p>
        </w:tc>
      </w:tr>
    </w:tbl>
    <w:p>
      <w:pPr>
        <w:spacing w:line="360" w:lineRule="auto"/>
        <w:rPr>
          <w:rFonts w:hint="default" w:ascii="Times New Roman" w:hAnsi="Times New Roman" w:eastAsia="宋体" w:cs="Times New Roman"/>
          <w:color w:val="auto"/>
          <w:kern w:val="2"/>
          <w:sz w:val="28"/>
          <w:szCs w:val="24"/>
          <w:lang w:val="en-US" w:eastAsia="zh-CN" w:bidi="ar"/>
        </w:rPr>
        <w:sectPr>
          <w:pgSz w:w="11906" w:h="16838"/>
          <w:pgMar w:top="1702" w:right="1588"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widowControl w:val="0"/>
        <w:suppressLineNumbers w:val="0"/>
        <w:spacing w:before="0" w:beforeAutospacing="0" w:after="0" w:afterAutospacing="0" w:line="520" w:lineRule="exact"/>
        <w:ind w:left="0" w:right="0"/>
        <w:jc w:val="both"/>
        <w:outlineLvl w:val="0"/>
        <w:rPr>
          <w:rFonts w:hint="default" w:ascii="Times New Roman" w:hAnsi="Times New Roman" w:cs="Times New Roman"/>
          <w:color w:val="auto"/>
          <w:sz w:val="28"/>
          <w:szCs w:val="24"/>
          <w:lang w:val="en-US"/>
        </w:rPr>
      </w:pPr>
      <w:r>
        <w:rPr>
          <w:rFonts w:hint="default" w:ascii="Times New Roman" w:hAnsi="Times New Roman" w:eastAsia="黑体" w:cs="Times New Roman"/>
          <w:b/>
          <w:bCs w:val="0"/>
          <w:color w:val="auto"/>
          <w:kern w:val="2"/>
          <w:sz w:val="28"/>
          <w:szCs w:val="28"/>
          <w:lang w:val="en-US" w:eastAsia="zh-CN" w:bidi="ar"/>
        </w:rPr>
        <w:t>建设项目工程分析</w:t>
      </w:r>
    </w:p>
    <w:tbl>
      <w:tblPr>
        <w:tblStyle w:val="30"/>
        <w:tblW w:w="8946" w:type="dxa"/>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8946"/>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2402" w:hRule="atLeast"/>
          <w:jc w:val="center"/>
        </w:trPr>
        <w:tc>
          <w:tcPr>
            <w:tcW w:w="8946" w:type="dxa"/>
            <w:tcBorders>
              <w:top w:val="single" w:color="auto" w:sz="12" w:space="0"/>
              <w:left w:val="single" w:color="auto" w:sz="12" w:space="0"/>
              <w:bottom w:val="single" w:color="auto" w:sz="12" w:space="0"/>
              <w:right w:val="single" w:color="auto" w:sz="12"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jc w:val="both"/>
              <w:textAlignment w:val="auto"/>
              <w:rPr>
                <w:rFonts w:hint="default" w:ascii="Times New Roman" w:hAnsi="Times New Roman" w:cs="Times New Roman"/>
                <w:b/>
                <w:bCs/>
                <w:color w:val="auto"/>
                <w:kern w:val="0"/>
                <w:sz w:val="24"/>
                <w:szCs w:val="24"/>
                <w:lang w:val="en-US"/>
              </w:rPr>
            </w:pPr>
            <w:r>
              <w:rPr>
                <w:rFonts w:hint="default" w:ascii="Times New Roman" w:hAnsi="Times New Roman" w:eastAsia="宋体" w:cs="Times New Roman"/>
                <w:b/>
                <w:bCs/>
                <w:color w:val="auto"/>
                <w:kern w:val="0"/>
                <w:sz w:val="24"/>
                <w:szCs w:val="24"/>
                <w:lang w:val="en-US" w:eastAsia="zh-CN" w:bidi="ar"/>
              </w:rPr>
              <w:t>一、施工期：</w:t>
            </w:r>
          </w:p>
          <w:p>
            <w:pPr>
              <w:pStyle w:val="7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60"/>
              <w:textAlignment w:val="auto"/>
              <w:rPr>
                <w:rFonts w:hint="default" w:ascii="Times New Roman" w:hAnsi="Times New Roman" w:cs="Times New Roman"/>
                <w:b/>
                <w:bCs/>
                <w:color w:val="auto"/>
                <w:sz w:val="24"/>
                <w:highlight w:val="none"/>
              </w:rPr>
            </w:pPr>
            <w:r>
              <w:rPr>
                <w:rFonts w:hint="default" w:ascii="Times New Roman" w:hAnsi="Times New Roman" w:eastAsia="宋体" w:cs="Times New Roman"/>
                <w:bCs/>
                <w:color w:val="auto"/>
                <w:kern w:val="2"/>
                <w:sz w:val="24"/>
                <w:szCs w:val="24"/>
                <w:lang w:val="en-US" w:eastAsia="zh-CN" w:bidi="ar"/>
              </w:rPr>
              <w:t>本项目施工期</w:t>
            </w:r>
            <w:r>
              <w:rPr>
                <w:rFonts w:hint="eastAsia" w:ascii="Times New Roman" w:hAnsi="Times New Roman" w:eastAsia="宋体" w:cs="Times New Roman"/>
                <w:bCs/>
                <w:color w:val="auto"/>
                <w:kern w:val="2"/>
                <w:sz w:val="24"/>
                <w:szCs w:val="24"/>
                <w:lang w:val="en-US" w:eastAsia="zh-CN" w:bidi="ar"/>
              </w:rPr>
              <w:t>已结束，</w:t>
            </w:r>
            <w:r>
              <w:rPr>
                <w:rFonts w:hint="default" w:ascii="Times New Roman" w:hAnsi="Times New Roman" w:cs="Times New Roman"/>
                <w:color w:val="auto"/>
                <w:szCs w:val="24"/>
                <w:highlight w:val="none"/>
              </w:rPr>
              <w:t>因此，本项目对施工期不作分析。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jc w:val="both"/>
              <w:textAlignment w:val="auto"/>
              <w:rPr>
                <w:rFonts w:hint="default" w:ascii="Times New Roman" w:hAnsi="Times New Roman" w:cs="Times New Roman"/>
                <w:b/>
                <w:bCs w:val="0"/>
                <w:color w:val="auto"/>
                <w:sz w:val="24"/>
                <w:szCs w:val="24"/>
                <w:lang w:val="en-US"/>
              </w:rPr>
            </w:pPr>
            <w:r>
              <w:rPr>
                <w:rFonts w:hint="default" w:ascii="Times New Roman" w:hAnsi="Times New Roman" w:eastAsia="宋体" w:cs="Times New Roman"/>
                <w:b/>
                <w:bCs w:val="0"/>
                <w:color w:val="auto"/>
                <w:kern w:val="2"/>
                <w:sz w:val="24"/>
                <w:szCs w:val="24"/>
                <w:lang w:val="en-US" w:eastAsia="zh-CN" w:bidi="ar"/>
              </w:rPr>
              <w:t>二、运营期：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b/>
                <w:color w:val="auto"/>
                <w:sz w:val="21"/>
                <w:szCs w:val="24"/>
              </w:rPr>
              <mc:AlternateContent>
                <mc:Choice Requires="wpc">
                  <w:drawing>
                    <wp:anchor distT="0" distB="0" distL="0" distR="0" simplePos="0" relativeHeight="251835392" behindDoc="0" locked="0" layoutInCell="1" allowOverlap="1">
                      <wp:simplePos x="0" y="0"/>
                      <wp:positionH relativeFrom="column">
                        <wp:posOffset>-76200</wp:posOffset>
                      </wp:positionH>
                      <wp:positionV relativeFrom="paragraph">
                        <wp:posOffset>310515</wp:posOffset>
                      </wp:positionV>
                      <wp:extent cx="5676265" cy="1370330"/>
                      <wp:effectExtent l="0" t="0" r="0" b="0"/>
                      <wp:wrapNone/>
                      <wp:docPr id="249" name="画布 2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3" name="Line 31"/>
                              <wps:cNvCnPr/>
                              <wps:spPr bwMode="auto">
                                <a:xfrm>
                                  <a:off x="996950" y="680720"/>
                                  <a:ext cx="203200" cy="3810"/>
                                </a:xfrm>
                                <a:prstGeom prst="line">
                                  <a:avLst/>
                                </a:prstGeom>
                                <a:noFill/>
                                <a:ln w="9525">
                                  <a:solidFill>
                                    <a:schemeClr val="tx1"/>
                                  </a:solidFill>
                                  <a:prstDash val="solid"/>
                                  <a:round/>
                                  <a:tailEnd type="triangle" w="med" len="med"/>
                                </a:ln>
                                <a:effectLst/>
                              </wps:spPr>
                              <wps:bodyPr/>
                            </wps:wsp>
                            <wps:wsp>
                              <wps:cNvPr id="259" name="Rectangle 30"/>
                              <wps:cNvSpPr>
                                <a:spLocks noChangeArrowheads="1"/>
                              </wps:cNvSpPr>
                              <wps:spPr bwMode="auto">
                                <a:xfrm>
                                  <a:off x="381635" y="516890"/>
                                  <a:ext cx="610870" cy="295275"/>
                                </a:xfrm>
                                <a:prstGeom prst="rect">
                                  <a:avLst/>
                                </a:prstGeom>
                                <a:noFill/>
                                <a:ln w="9525">
                                  <a:noFill/>
                                  <a:prstDash val="solid"/>
                                  <a:miter lim="800000"/>
                                </a:ln>
                              </wps:spPr>
                              <wps:txbx>
                                <w:txbxContent>
                                  <w:p>
                                    <w:pPr>
                                      <w:pStyle w:val="25"/>
                                      <w:spacing w:before="0" w:beforeAutospacing="0" w:after="0" w:afterAutospacing="0" w:line="360" w:lineRule="auto"/>
                                      <w:jc w:val="center"/>
                                      <w:textAlignment w:val="baseline"/>
                                      <w:rPr>
                                        <w:rFonts w:hint="eastAsia" w:eastAsia="宋体"/>
                                        <w:sz w:val="21"/>
                                        <w:szCs w:val="21"/>
                                        <w:lang w:val="en-US" w:eastAsia="zh-CN"/>
                                      </w:rPr>
                                    </w:pPr>
                                    <w:r>
                                      <w:rPr>
                                        <w:rFonts w:hint="eastAsia"/>
                                        <w:sz w:val="21"/>
                                        <w:szCs w:val="21"/>
                                        <w:lang w:val="en-US" w:eastAsia="zh-CN"/>
                                      </w:rPr>
                                      <w:t>原材料</w:t>
                                    </w:r>
                                  </w:p>
                                </w:txbxContent>
                              </wps:txbx>
                              <wps:bodyPr rot="0" vert="horz" wrap="square" lIns="0" tIns="10800" rIns="0" bIns="10800" anchor="ctr" anchorCtr="0" upright="1">
                                <a:noAutofit/>
                              </wps:bodyPr>
                            </wps:wsp>
                            <wps:wsp>
                              <wps:cNvPr id="278" name="Rectangle 30"/>
                              <wps:cNvSpPr>
                                <a:spLocks noChangeArrowheads="1"/>
                              </wps:cNvSpPr>
                              <wps:spPr bwMode="auto">
                                <a:xfrm>
                                  <a:off x="1202055" y="537210"/>
                                  <a:ext cx="527685" cy="288290"/>
                                </a:xfrm>
                                <a:prstGeom prst="rect">
                                  <a:avLst/>
                                </a:prstGeom>
                                <a:solidFill>
                                  <a:srgbClr val="FFFFFF"/>
                                </a:solidFill>
                                <a:ln w="9525">
                                  <a:solidFill>
                                    <a:schemeClr val="tx1"/>
                                  </a:solidFill>
                                  <a:prstDash val="solid"/>
                                  <a:miter lim="800000"/>
                                </a:ln>
                              </wps:spPr>
                              <wps:txbx>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压扁</w:t>
                                    </w:r>
                                  </w:p>
                                </w:txbxContent>
                              </wps:txbx>
                              <wps:bodyPr rot="0" vert="horz" wrap="square" lIns="0" tIns="10800" rIns="0" bIns="10800" anchor="ctr" anchorCtr="0" upright="1">
                                <a:noAutofit/>
                              </wps:bodyPr>
                            </wps:wsp>
                            <wps:wsp>
                              <wps:cNvPr id="279" name="Rectangle 30"/>
                              <wps:cNvSpPr>
                                <a:spLocks noChangeArrowheads="1"/>
                              </wps:cNvSpPr>
                              <wps:spPr bwMode="auto">
                                <a:xfrm>
                                  <a:off x="3943350" y="549910"/>
                                  <a:ext cx="346710" cy="287655"/>
                                </a:xfrm>
                                <a:prstGeom prst="rect">
                                  <a:avLst/>
                                </a:prstGeom>
                                <a:solidFill>
                                  <a:srgbClr val="FFFFFF"/>
                                </a:solidFill>
                                <a:ln w="9525">
                                  <a:solidFill>
                                    <a:schemeClr val="tx1"/>
                                  </a:solidFill>
                                  <a:prstDash val="solid"/>
                                  <a:miter lim="800000"/>
                                </a:ln>
                              </wps:spPr>
                              <wps:txbx>
                                <w:txbxContent>
                                  <w:p>
                                    <w:pPr>
                                      <w:jc w:val="center"/>
                                      <w:rPr>
                                        <w:rFonts w:hint="eastAsia"/>
                                        <w:lang w:val="en-US" w:eastAsia="zh-CN"/>
                                      </w:rPr>
                                    </w:pPr>
                                    <w:r>
                                      <w:rPr>
                                        <w:rFonts w:hint="eastAsia" w:ascii="Times New Roman" w:hAnsi="Times New Roman" w:cs="Times New Roman"/>
                                        <w:sz w:val="21"/>
                                        <w:szCs w:val="21"/>
                                        <w:lang w:val="en-US" w:eastAsia="zh-CN"/>
                                      </w:rPr>
                                      <w:t>渗氮</w:t>
                                    </w:r>
                                  </w:p>
                                </w:txbxContent>
                              </wps:txbx>
                              <wps:bodyPr rot="0" vert="horz" wrap="square" lIns="0" tIns="10800" rIns="0" bIns="10800" anchor="ctr" anchorCtr="0" upright="1">
                                <a:noAutofit/>
                              </wps:bodyPr>
                            </wps:wsp>
                            <wps:wsp>
                              <wps:cNvPr id="280" name="Rectangle 30"/>
                              <wps:cNvSpPr>
                                <a:spLocks noChangeArrowheads="1"/>
                              </wps:cNvSpPr>
                              <wps:spPr bwMode="auto">
                                <a:xfrm>
                                  <a:off x="2616835" y="552450"/>
                                  <a:ext cx="441325" cy="295275"/>
                                </a:xfrm>
                                <a:prstGeom prst="rect">
                                  <a:avLst/>
                                </a:prstGeom>
                                <a:solidFill>
                                  <a:srgbClr val="FFFFFF"/>
                                </a:solidFill>
                                <a:ln w="9525">
                                  <a:solidFill>
                                    <a:schemeClr val="tx1"/>
                                  </a:solidFill>
                                  <a:prstDash val="solid"/>
                                  <a:miter lim="800000"/>
                                </a:ln>
                              </wps:spPr>
                              <wps:txbx>
                                <w:txbxContent>
                                  <w:p>
                                    <w:pPr>
                                      <w:pStyle w:val="25"/>
                                      <w:spacing w:before="0" w:beforeAutospacing="0" w:after="0" w:afterAutospacing="0" w:line="360" w:lineRule="auto"/>
                                      <w:jc w:val="center"/>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热处理</w:t>
                                    </w:r>
                                  </w:p>
                                </w:txbxContent>
                              </wps:txbx>
                              <wps:bodyPr rot="0" vert="horz" wrap="square" lIns="0" tIns="10800" rIns="0" bIns="10800" anchor="ctr" anchorCtr="0" upright="1">
                                <a:noAutofit/>
                              </wps:bodyPr>
                            </wps:wsp>
                            <wps:wsp>
                              <wps:cNvPr id="281" name="Rectangle 30"/>
                              <wps:cNvSpPr>
                                <a:spLocks noChangeArrowheads="1"/>
                              </wps:cNvSpPr>
                              <wps:spPr bwMode="auto">
                                <a:xfrm>
                                  <a:off x="1940560" y="542290"/>
                                  <a:ext cx="467995" cy="287655"/>
                                </a:xfrm>
                                <a:prstGeom prst="rect">
                                  <a:avLst/>
                                </a:prstGeom>
                                <a:solidFill>
                                  <a:srgbClr val="FFFFFF"/>
                                </a:solidFill>
                                <a:ln w="9525">
                                  <a:solidFill>
                                    <a:schemeClr val="tx1"/>
                                  </a:solidFill>
                                  <a:prstDash val="solid"/>
                                  <a:miter lim="800000"/>
                                </a:ln>
                              </wps:spPr>
                              <wps:txbx>
                                <w:txbxContent>
                                  <w:p>
                                    <w:pPr>
                                      <w:pStyle w:val="25"/>
                                      <w:spacing w:before="0" w:beforeAutospacing="0" w:after="0" w:afterAutospacing="0" w:line="360" w:lineRule="auto"/>
                                      <w:jc w:val="center"/>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成型</w:t>
                                    </w:r>
                                  </w:p>
                                </w:txbxContent>
                              </wps:txbx>
                              <wps:bodyPr rot="0" vert="horz" wrap="square" lIns="0" tIns="10800" rIns="0" bIns="10800" anchor="ctr" anchorCtr="0" upright="1">
                                <a:noAutofit/>
                              </wps:bodyPr>
                            </wps:wsp>
                            <wps:wsp>
                              <wps:cNvPr id="282" name="Line 31"/>
                              <wps:cNvCnPr/>
                              <wps:spPr bwMode="auto">
                                <a:xfrm>
                                  <a:off x="1730375" y="678815"/>
                                  <a:ext cx="203200" cy="3810"/>
                                </a:xfrm>
                                <a:prstGeom prst="line">
                                  <a:avLst/>
                                </a:prstGeom>
                                <a:noFill/>
                                <a:ln w="9525">
                                  <a:solidFill>
                                    <a:schemeClr val="tx1"/>
                                  </a:solidFill>
                                  <a:prstDash val="solid"/>
                                  <a:round/>
                                  <a:tailEnd type="triangle" w="med" len="med"/>
                                </a:ln>
                                <a:effectLst/>
                              </wps:spPr>
                              <wps:bodyPr/>
                            </wps:wsp>
                            <wps:wsp>
                              <wps:cNvPr id="283" name="Line 31"/>
                              <wps:cNvCnPr>
                                <a:endCxn id="279" idx="1"/>
                              </wps:cNvCnPr>
                              <wps:spPr bwMode="auto">
                                <a:xfrm>
                                  <a:off x="3632835" y="692150"/>
                                  <a:ext cx="310515" cy="1905"/>
                                </a:xfrm>
                                <a:prstGeom prst="line">
                                  <a:avLst/>
                                </a:prstGeom>
                                <a:noFill/>
                                <a:ln w="9525">
                                  <a:solidFill>
                                    <a:schemeClr val="tx1"/>
                                  </a:solidFill>
                                  <a:prstDash val="solid"/>
                                  <a:round/>
                                  <a:tailEnd type="triangle" w="med" len="med"/>
                                </a:ln>
                                <a:effectLst/>
                              </wps:spPr>
                              <wps:bodyPr/>
                            </wps:wsp>
                            <wps:wsp>
                              <wps:cNvPr id="284" name="Line 31"/>
                              <wps:cNvCnPr/>
                              <wps:spPr bwMode="auto">
                                <a:xfrm>
                                  <a:off x="2413635" y="697230"/>
                                  <a:ext cx="203200" cy="3810"/>
                                </a:xfrm>
                                <a:prstGeom prst="line">
                                  <a:avLst/>
                                </a:prstGeom>
                                <a:noFill/>
                                <a:ln w="9525">
                                  <a:solidFill>
                                    <a:schemeClr val="tx1"/>
                                  </a:solidFill>
                                  <a:prstDash val="solid"/>
                                  <a:round/>
                                  <a:tailEnd type="triangle" w="med" len="med"/>
                                </a:ln>
                                <a:effectLst/>
                              </wps:spPr>
                              <wps:bodyPr/>
                            </wps:wsp>
                            <wps:wsp>
                              <wps:cNvPr id="298" name="Line 31"/>
                              <wps:cNvCnPr/>
                              <wps:spPr bwMode="auto">
                                <a:xfrm flipV="1">
                                  <a:off x="2835910" y="295275"/>
                                  <a:ext cx="0" cy="254000"/>
                                </a:xfrm>
                                <a:prstGeom prst="line">
                                  <a:avLst/>
                                </a:prstGeom>
                                <a:noFill/>
                                <a:ln w="9525">
                                  <a:solidFill>
                                    <a:schemeClr val="tx1"/>
                                  </a:solidFill>
                                  <a:prstDash val="dash"/>
                                  <a:round/>
                                  <a:tailEnd type="triangle" w="med" len="med"/>
                                </a:ln>
                                <a:effectLst/>
                              </wps:spPr>
                              <wps:bodyPr/>
                            </wps:wsp>
                            <wps:wsp>
                              <wps:cNvPr id="300" name="Rectangle 30"/>
                              <wps:cNvSpPr>
                                <a:spLocks noChangeArrowheads="1"/>
                              </wps:cNvSpPr>
                              <wps:spPr bwMode="auto">
                                <a:xfrm>
                                  <a:off x="2605405" y="22225"/>
                                  <a:ext cx="419100" cy="294005"/>
                                </a:xfrm>
                                <a:prstGeom prst="rect">
                                  <a:avLst/>
                                </a:prstGeom>
                                <a:noFill/>
                                <a:ln w="9525">
                                  <a:noFill/>
                                  <a:prstDash val="solid"/>
                                  <a:miter lim="800000"/>
                                </a:ln>
                              </wps:spPr>
                              <wps:txbx>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废气</w:t>
                                    </w:r>
                                  </w:p>
                                </w:txbxContent>
                              </wps:txbx>
                              <wps:bodyPr rot="0" vert="horz" wrap="square" lIns="0" tIns="10800" rIns="0" bIns="10800" anchor="ctr" anchorCtr="0" upright="1">
                                <a:noAutofit/>
                              </wps:bodyPr>
                            </wps:wsp>
                            <wps:wsp>
                              <wps:cNvPr id="307" name="Line 31"/>
                              <wps:cNvCnPr/>
                              <wps:spPr bwMode="auto">
                                <a:xfrm>
                                  <a:off x="3054350" y="698500"/>
                                  <a:ext cx="203200" cy="3810"/>
                                </a:xfrm>
                                <a:prstGeom prst="line">
                                  <a:avLst/>
                                </a:prstGeom>
                                <a:noFill/>
                                <a:ln w="9525">
                                  <a:solidFill>
                                    <a:schemeClr val="tx1"/>
                                  </a:solidFill>
                                  <a:prstDash val="solid"/>
                                  <a:round/>
                                  <a:tailEnd type="triangle" w="med" len="med"/>
                                </a:ln>
                                <a:effectLst/>
                              </wps:spPr>
                              <wps:bodyPr/>
                            </wps:wsp>
                            <wps:wsp>
                              <wps:cNvPr id="308" name="Rectangle 30"/>
                              <wps:cNvSpPr>
                                <a:spLocks noChangeArrowheads="1"/>
                              </wps:cNvSpPr>
                              <wps:spPr bwMode="auto">
                                <a:xfrm>
                                  <a:off x="3244850" y="473075"/>
                                  <a:ext cx="380365" cy="398780"/>
                                </a:xfrm>
                                <a:prstGeom prst="rect">
                                  <a:avLst/>
                                </a:prstGeom>
                                <a:solidFill>
                                  <a:srgbClr val="FFFFFF"/>
                                </a:solidFill>
                                <a:ln w="9525">
                                  <a:solidFill>
                                    <a:schemeClr val="tx1"/>
                                  </a:solidFill>
                                  <a:prstDash val="solid"/>
                                  <a:miter lim="800000"/>
                                </a:ln>
                              </wps:spPr>
                              <wps:txbx>
                                <w:txbxContent>
                                  <w:p>
                                    <w:pPr>
                                      <w:pStyle w:val="25"/>
                                      <w:spacing w:before="0" w:beforeAutospacing="0" w:after="0" w:afterAutospacing="0" w:line="240" w:lineRule="auto"/>
                                      <w:jc w:val="center"/>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抛光冲洗</w:t>
                                    </w:r>
                                  </w:p>
                                </w:txbxContent>
                              </wps:txbx>
                              <wps:bodyPr rot="0" vert="horz" wrap="square" lIns="0" tIns="10800" rIns="0" bIns="10800" anchor="ctr" anchorCtr="0" upright="1">
                                <a:noAutofit/>
                              </wps:bodyPr>
                            </wps:wsp>
                            <wps:wsp>
                              <wps:cNvPr id="112" name="Line 31"/>
                              <wps:cNvCnPr/>
                              <wps:spPr bwMode="auto">
                                <a:xfrm>
                                  <a:off x="4919345" y="850900"/>
                                  <a:ext cx="3175" cy="281940"/>
                                </a:xfrm>
                                <a:prstGeom prst="line">
                                  <a:avLst/>
                                </a:prstGeom>
                                <a:noFill/>
                                <a:ln w="9525">
                                  <a:solidFill>
                                    <a:schemeClr val="tx1"/>
                                  </a:solidFill>
                                  <a:prstDash val="dash"/>
                                  <a:round/>
                                  <a:tailEnd type="triangle" w="med" len="med"/>
                                </a:ln>
                                <a:effectLst/>
                              </wps:spPr>
                              <wps:bodyPr/>
                            </wps:wsp>
                            <wps:wsp>
                              <wps:cNvPr id="114" name="Rectangle 30"/>
                              <wps:cNvSpPr>
                                <a:spLocks noChangeArrowheads="1"/>
                              </wps:cNvSpPr>
                              <wps:spPr bwMode="auto">
                                <a:xfrm>
                                  <a:off x="4688205" y="1076325"/>
                                  <a:ext cx="419100" cy="294005"/>
                                </a:xfrm>
                                <a:prstGeom prst="rect">
                                  <a:avLst/>
                                </a:prstGeom>
                                <a:noFill/>
                                <a:ln w="9525">
                                  <a:noFill/>
                                  <a:prstDash val="solid"/>
                                  <a:miter lim="800000"/>
                                </a:ln>
                              </wps:spPr>
                              <wps:txbx>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固废</w:t>
                                    </w:r>
                                  </w:p>
                                </w:txbxContent>
                              </wps:txbx>
                              <wps:bodyPr rot="0" vert="horz" wrap="square" lIns="0" tIns="10800" rIns="0" bIns="10800" anchor="ctr" anchorCtr="0" upright="1">
                                <a:noAutofit/>
                              </wps:bodyPr>
                            </wps:wsp>
                            <wps:wsp>
                              <wps:cNvPr id="109" name="Rectangle 30"/>
                              <wps:cNvSpPr>
                                <a:spLocks noChangeArrowheads="1"/>
                              </wps:cNvSpPr>
                              <wps:spPr bwMode="auto">
                                <a:xfrm>
                                  <a:off x="4618355" y="560705"/>
                                  <a:ext cx="624205" cy="287655"/>
                                </a:xfrm>
                                <a:prstGeom prst="rect">
                                  <a:avLst/>
                                </a:prstGeom>
                                <a:solidFill>
                                  <a:srgbClr val="FFFFFF"/>
                                </a:solidFill>
                                <a:ln w="9525">
                                  <a:solidFill>
                                    <a:schemeClr val="tx1"/>
                                  </a:solidFill>
                                  <a:prstDash val="solid"/>
                                  <a:miter lim="800000"/>
                                </a:ln>
                              </wps:spPr>
                              <wps:txbx>
                                <w:txbxContent>
                                  <w:p>
                                    <w:pPr>
                                      <w:pStyle w:val="25"/>
                                      <w:spacing w:before="0" w:beforeAutospacing="0" w:after="0" w:afterAutospacing="0" w:line="360" w:lineRule="auto"/>
                                      <w:jc w:val="center"/>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检验包装</w:t>
                                    </w:r>
                                  </w:p>
                                  <w:p>
                                    <w:pPr>
                                      <w:rPr>
                                        <w:rFonts w:hint="eastAsia"/>
                                        <w:lang w:val="en-US" w:eastAsia="zh-CN"/>
                                      </w:rPr>
                                    </w:pPr>
                                  </w:p>
                                </w:txbxContent>
                              </wps:txbx>
                              <wps:bodyPr rot="0" vert="horz" wrap="square" lIns="0" tIns="10800" rIns="0" bIns="10800" anchor="ctr" anchorCtr="0" upright="1">
                                <a:noAutofit/>
                              </wps:bodyPr>
                            </wps:wsp>
                            <wps:wsp>
                              <wps:cNvPr id="110" name="Line 31"/>
                              <wps:cNvCnPr/>
                              <wps:spPr bwMode="auto">
                                <a:xfrm>
                                  <a:off x="4298950" y="695960"/>
                                  <a:ext cx="310515" cy="1905"/>
                                </a:xfrm>
                                <a:prstGeom prst="line">
                                  <a:avLst/>
                                </a:prstGeom>
                                <a:noFill/>
                                <a:ln w="9525">
                                  <a:solidFill>
                                    <a:schemeClr val="tx1"/>
                                  </a:solidFill>
                                  <a:prstDash val="solid"/>
                                  <a:round/>
                                  <a:tailEnd type="triangle" w="med" len="med"/>
                                </a:ln>
                                <a:effectLst/>
                              </wps:spPr>
                              <wps:bodyPr/>
                            </wps:wsp>
                            <wps:wsp>
                              <wps:cNvPr id="1" name="Line 31"/>
                              <wps:cNvCnPr/>
                              <wps:spPr bwMode="auto">
                                <a:xfrm>
                                  <a:off x="3449955" y="872490"/>
                                  <a:ext cx="3175" cy="281940"/>
                                </a:xfrm>
                                <a:prstGeom prst="line">
                                  <a:avLst/>
                                </a:prstGeom>
                                <a:noFill/>
                                <a:ln w="9525">
                                  <a:solidFill>
                                    <a:schemeClr val="tx1"/>
                                  </a:solidFill>
                                  <a:prstDash val="dash"/>
                                  <a:round/>
                                  <a:tailEnd type="triangle" w="med" len="med"/>
                                </a:ln>
                                <a:effectLst/>
                              </wps:spPr>
                              <wps:bodyPr/>
                            </wps:wsp>
                            <wps:wsp>
                              <wps:cNvPr id="2" name="Rectangle 30"/>
                              <wps:cNvSpPr>
                                <a:spLocks noChangeArrowheads="1"/>
                              </wps:cNvSpPr>
                              <wps:spPr bwMode="auto">
                                <a:xfrm>
                                  <a:off x="3235325" y="1076325"/>
                                  <a:ext cx="419100" cy="294005"/>
                                </a:xfrm>
                                <a:prstGeom prst="rect">
                                  <a:avLst/>
                                </a:prstGeom>
                                <a:noFill/>
                                <a:ln w="9525">
                                  <a:noFill/>
                                  <a:prstDash val="solid"/>
                                  <a:miter lim="800000"/>
                                </a:ln>
                              </wps:spPr>
                              <wps:txbx>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废水</w:t>
                                    </w:r>
                                  </w:p>
                                </w:txbxContent>
                              </wps:txbx>
                              <wps:bodyPr rot="0" vert="horz" wrap="square" lIns="0" tIns="10800" rIns="0" bIns="10800" anchor="ctr" anchorCtr="0" upright="1">
                                <a:noAutofit/>
                              </wps:bodyPr>
                            </wps:wsp>
                          </wpc:wpc>
                        </a:graphicData>
                      </a:graphic>
                    </wp:anchor>
                  </w:drawing>
                </mc:Choice>
                <mc:Fallback>
                  <w:pict>
                    <v:group id="_x0000_s1026" o:spid="_x0000_s1026" o:spt="203" style="position:absolute;left:0pt;margin-left:-6pt;margin-top:24.45pt;height:107.9pt;width:446.95pt;z-index:251835392;mso-width-relative:page;mso-height-relative:page;" coordsize="5676265,1370330" editas="canvas" o:gfxdata="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&#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">
                      <o:lock v:ext="edit" aspectratio="f"/>
                      <v:shape id="_x0000_s1026" o:spid="_x0000_s1026" style="position:absolute;left:0;top:0;height:1370330;width:5676265;" filled="f" stroked="f" coordsize="21600,21600" o:gfxdata="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">
                        <v:fill on="f" focussize="0,0"/>
                        <v:stroke on="f"/>
                        <v:imagedata o:title=""/>
                        <o:lock v:ext="edit" aspectratio="t"/>
                      </v:shape>
                      <v:line id="Line 31" o:spid="_x0000_s1026" o:spt="20" style="position:absolute;left:996950;top:680720;height:3810;width:203200;" filled="f" stroked="t" coordsize="21600,21600" o:gfxdata="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MSEJ3bAAAACgEAAA8AAAAAAAAAAQAgAAAA&#10;IgAAAGRycy9kb3ducmV2LnhtbFBLAQIUABQAAAAIAIdO4kBjfJbczwEAAIMDAAAOAAAAAAAAAAEA&#10;IAAAACoBAABkcnMvZTJvRG9jLnhtbFBLBQYAAAAABgAGAFkBAABrBQAAAAA=&#10;">
                        <v:fill on="f" focussize="0,0"/>
                        <v:stroke color="#000000 [3213]" joinstyle="round" endarrow="block"/>
                        <v:imagedata o:title=""/>
                        <o:lock v:ext="edit" aspectratio="f"/>
                      </v:line>
                      <v:rect id="Rectangle 30" o:spid="_x0000_s1026" o:spt="1" style="position:absolute;left:381635;top:516890;height:295275;width:610870;v-text-anchor:middle;" filled="f" stroked="f" coordsize="21600,21600" o:gfxdata="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UZj1G2QAAAAoBAAAPAAAAAAAA&#10;AAEAIAAAACIAAABkcnMvZG93bnJldi54bWxQSwECFAAUAAAACACHTuJAjov4CRECAAD8AwAADgAA&#10;AAAAAAABACAAAAAoAQAAZHJzL2Uyb0RvYy54bWxQSwUGAAAAAAYABgBZAQAAqwUAAAAA&#10;">
                        <v:fill on="f" focussize="0,0"/>
                        <v:stroke on="f"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eastAsia" w:eastAsia="宋体"/>
                                  <w:sz w:val="21"/>
                                  <w:szCs w:val="21"/>
                                  <w:lang w:val="en-US" w:eastAsia="zh-CN"/>
                                </w:rPr>
                              </w:pPr>
                              <w:r>
                                <w:rPr>
                                  <w:rFonts w:hint="eastAsia"/>
                                  <w:sz w:val="21"/>
                                  <w:szCs w:val="21"/>
                                  <w:lang w:val="en-US" w:eastAsia="zh-CN"/>
                                </w:rPr>
                                <w:t>原材料</w:t>
                              </w:r>
                            </w:p>
                          </w:txbxContent>
                        </v:textbox>
                      </v:rect>
                      <v:rect id="Rectangle 30" o:spid="_x0000_s1026" o:spt="1" style="position:absolute;left:1202055;top:537210;height:288290;width:527685;v-text-anchor:middle;" fillcolor="#FFFFFF" filled="t" stroked="t" coordsize="21600,21600" o:gfxdata="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7rgDdsAAAAKAQAADwAAAAAAAAABACAAAAAiAAAAZHJzL2Rvd25yZXYueG1sUEsBAhQA&#10;FAAAAAgAh07iQIH/a8UoAgAATwQAAA4AAAAAAAAAAQAgAAAAKgEAAGRycy9lMm9Eb2MueG1sUEsF&#10;BgAAAAAGAAYAWQEAAMQFAAAAAA==&#10;">
                        <v:fill on="t" focussize="0,0"/>
                        <v:stroke color="#000000 [3213]"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压扁</w:t>
                              </w:r>
                            </w:p>
                          </w:txbxContent>
                        </v:textbox>
                      </v:rect>
                      <v:rect id="Rectangle 30" o:spid="_x0000_s1026" o:spt="1" style="position:absolute;left:3943350;top:549910;height:287655;width:346710;v-text-anchor:middle;" fillcolor="#FFFFFF" filled="t" stroked="t" coordsize="21600,21600" o:gfxdata="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7rgDdsAAAAKAQAADwAAAAAAAAABACAAAAAiAAAAZHJzL2Rvd25yZXYueG1sUEsBAhQA&#10;FAAAAAgAh07iQM/sunIoAgAATwQAAA4AAAAAAAAAAQAgAAAAKgEAAGRycy9lMm9Eb2MueG1sUEsF&#10;BgAAAAAGAAYAWQEAAMQFAAAAAA==&#10;">
                        <v:fill on="t" focussize="0,0"/>
                        <v:stroke color="#000000 [3213]" miterlimit="8" joinstyle="miter"/>
                        <v:imagedata o:title=""/>
                        <o:lock v:ext="edit" aspectratio="f"/>
                        <v:textbox inset="0mm,0.3mm,0mm,0.3mm">
                          <w:txbxContent>
                            <w:p>
                              <w:pPr>
                                <w:jc w:val="center"/>
                                <w:rPr>
                                  <w:rFonts w:hint="eastAsia"/>
                                  <w:lang w:val="en-US" w:eastAsia="zh-CN"/>
                                </w:rPr>
                              </w:pPr>
                              <w:r>
                                <w:rPr>
                                  <w:rFonts w:hint="eastAsia" w:ascii="Times New Roman" w:hAnsi="Times New Roman" w:cs="Times New Roman"/>
                                  <w:sz w:val="21"/>
                                  <w:szCs w:val="21"/>
                                  <w:lang w:val="en-US" w:eastAsia="zh-CN"/>
                                </w:rPr>
                                <w:t>渗氮</w:t>
                              </w:r>
                            </w:p>
                          </w:txbxContent>
                        </v:textbox>
                      </v:rect>
                      <v:rect id="Rectangle 30" o:spid="_x0000_s1026" o:spt="1" style="position:absolute;left:2616835;top:552450;height:295275;width:441325;v-text-anchor:middle;" fillcolor="#FFFFFF" filled="t" stroked="t" coordsize="21600,21600" o:gfxdata="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7rgDdsAAAAKAQAADwAAAAAAAAABACAAAAAiAAAAZHJzL2Rvd25yZXYueG1sUEsBAhQA&#10;FAAAAAgAh07iQDr1WG4oAgAATwQAAA4AAAAAAAAAAQAgAAAAKgEAAGRycy9lMm9Eb2MueG1sUEsF&#10;BgAAAAAGAAYAWQEAAMQFAAAAAA==&#10;">
                        <v:fill on="t" focussize="0,0"/>
                        <v:stroke color="#000000 [3213]"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热处理</w:t>
                              </w:r>
                            </w:p>
                          </w:txbxContent>
                        </v:textbox>
                      </v:rect>
                      <v:rect id="Rectangle 30" o:spid="_x0000_s1026" o:spt="1" style="position:absolute;left:1940560;top:542290;height:287655;width:467995;v-text-anchor:middle;" fillcolor="#FFFFFF" filled="t" stroked="t" coordsize="21600,21600" o:gfxdata="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64A3bAAAACgEAAA8AAAAAAAAAAQAgAAAAIgAAAGRycy9kb3ducmV2LnhtbFBLAQIU&#10;ABQAAAAIAIdO4kBA4mjHKQIAAE8EAAAOAAAAAAAAAAEAIAAAACoBAABkcnMvZTJvRG9jLnhtbFBL&#10;BQYAAAAABgAGAFkBAADFBQAAAAA=&#10;">
                        <v:fill on="t" focussize="0,0"/>
                        <v:stroke color="#000000 [3213]"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成型</w:t>
                              </w:r>
                            </w:p>
                          </w:txbxContent>
                        </v:textbox>
                      </v:rect>
                      <v:line id="Line 31" o:spid="_x0000_s1026" o:spt="20" style="position:absolute;left:1730375;top:678815;height:3810;width:203200;" filled="f" stroked="t" coordsize="21600,21600" o:gfxdata="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gxIQndsAAAAKAQAADwAAAAAAAAABACAA&#10;AAAiAAAAZHJzL2Rvd25yZXYueG1sUEsBAhQAFAAAAAgAh07iQIDayonRAQAAhAMAAA4AAAAAAAAA&#10;AQAgAAAAKgEAAGRycy9lMm9Eb2MueG1sUEsFBgAAAAAGAAYAWQEAAG0FAAAAAA==&#10;">
                        <v:fill on="f" focussize="0,0"/>
                        <v:stroke color="#000000 [3213]" joinstyle="round" endarrow="block"/>
                        <v:imagedata o:title=""/>
                        <o:lock v:ext="edit" aspectratio="f"/>
                      </v:line>
                      <v:line id="Line 31" o:spid="_x0000_s1026" o:spt="20" style="position:absolute;left:3632835;top:692150;height:1905;width:310515;" filled="f" stroked="t" coordsize="21600,21600" o:gfxdata="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DEhCd2wAAAAoB&#10;AAAPAAAAAAAAAAEAIAAAACIAAABkcnMvZG93bnJldi54bWxQSwECFAAUAAAACACHTuJAojKaOt8B&#10;AACtAwAADgAAAAAAAAABACAAAAAqAQAAZHJzL2Uyb0RvYy54bWxQSwUGAAAAAAYABgBZAQAAewUA&#10;AAAA&#10;">
                        <v:fill on="f" focussize="0,0"/>
                        <v:stroke color="#000000 [3213]" joinstyle="round" endarrow="block"/>
                        <v:imagedata o:title=""/>
                        <o:lock v:ext="edit" aspectratio="f"/>
                      </v:line>
                      <v:line id="Line 31" o:spid="_x0000_s1026" o:spt="20" style="position:absolute;left:2413635;top:697230;height:3810;width:203200;" filled="f" stroked="t" coordsize="21600,21600" o:gfxdata="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DEhCd2wAAAAoBAAAPAAAAAAAAAAEAIAAA&#10;ACIAAABkcnMvZG93bnJldi54bWxQSwECFAAUAAAACACHTuJACjqDz9ABAACEAwAADgAAAAAAAAAB&#10;ACAAAAAqAQAAZHJzL2Uyb0RvYy54bWxQSwUGAAAAAAYABgBZAQAAbAUAAAAA&#10;">
                        <v:fill on="f" focussize="0,0"/>
                        <v:stroke color="#000000 [3213]" joinstyle="round" endarrow="block"/>
                        <v:imagedata o:title=""/>
                        <o:lock v:ext="edit" aspectratio="f"/>
                      </v:line>
                      <v:line id="Line 31" o:spid="_x0000_s1026" o:spt="20" style="position:absolute;left:2835910;top:295275;flip:y;height:254000;width:0;" filled="f" stroked="t" coordsize="21600,21600" o:gfxdata="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tmL3bYAAAACgEAAA8AAAAAAAAAAQAgAAAA&#10;IgAAAGRycy9kb3ducmV2LnhtbFBLAQIUABQAAAAIAIdO4kCgU3h/0gEAAIoDAAAOAAAAAAAAAAEA&#10;IAAAACcBAABkcnMvZTJvRG9jLnhtbFBLBQYAAAAABgAGAFkBAABrBQAAAAA=&#10;">
                        <v:fill on="f" focussize="0,0"/>
                        <v:stroke color="#000000 [3213]" joinstyle="round" dashstyle="dash" endarrow="block"/>
                        <v:imagedata o:title=""/>
                        <o:lock v:ext="edit" aspectratio="f"/>
                      </v:line>
                      <v:rect id="Rectangle 30" o:spid="_x0000_s1026" o:spt="1" style="position:absolute;left:2605405;top:22225;height:294005;width:419100;v-text-anchor:middle;" filled="f" stroked="f" coordsize="21600,21600" o:gfxdata="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GY9RtkAAAAKAQAADwAAAAAAAAABACAA&#10;AAAiAAAAZHJzL2Rvd25yZXYueG1sUEsBAhQAFAAAAAgAh07iQMcDDEIMAgAA/AMAAA4AAAAAAAAA&#10;AQAgAAAAKAEAAGRycy9lMm9Eb2MueG1sUEsFBgAAAAAGAAYAWQEAAKYFAAAAAA==&#10;">
                        <v:fill on="f" focussize="0,0"/>
                        <v:stroke on="f"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废气</w:t>
                              </w:r>
                            </w:p>
                          </w:txbxContent>
                        </v:textbox>
                      </v:rect>
                      <v:line id="Line 31" o:spid="_x0000_s1026" o:spt="20" style="position:absolute;left:3054350;top:698500;height:3810;width:203200;" filled="f" stroked="t" coordsize="21600,21600" o:gfxdata="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MSEJ3bAAAACgEAAA8AAAAAAAAAAQAgAAAA&#10;IgAAAGRycy9kb3ducmV2LnhtbFBLAQIUABQAAAAIAIdO4kDZ74nxzwEAAIQDAAAOAAAAAAAAAAEA&#10;IAAAACoBAABkcnMvZTJvRG9jLnhtbFBLBQYAAAAABgAGAFkBAABrBQAAAAA=&#10;">
                        <v:fill on="f" focussize="0,0"/>
                        <v:stroke color="#000000 [3213]" joinstyle="round" endarrow="block"/>
                        <v:imagedata o:title=""/>
                        <o:lock v:ext="edit" aspectratio="f"/>
                      </v:line>
                      <v:rect id="Rectangle 30" o:spid="_x0000_s1026" o:spt="1" style="position:absolute;left:3244850;top:473075;height:398780;width:380365;v-text-anchor:middle;" fillcolor="#FFFFFF" filled="t" stroked="t" coordsize="21600,21600" o:gfxdata="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fuuAN2wAAAAoBAAAPAAAAAAAAAAEAIAAAACIAAABkcnMvZG93bnJldi54bWxQSwEC&#10;FAAUAAAACACHTuJAFQsnkyoCAABPBAAADgAAAAAAAAABACAAAAAqAQAAZHJzL2Uyb0RvYy54bWxQ&#10;SwUGAAAAAAYABgBZAQAAxgUAAAAA&#10;">
                        <v:fill on="t" focussize="0,0"/>
                        <v:stroke color="#000000 [3213]" miterlimit="8" joinstyle="miter"/>
                        <v:imagedata o:title=""/>
                        <o:lock v:ext="edit" aspectratio="f"/>
                        <v:textbox inset="0mm,0.3mm,0mm,0.3mm">
                          <w:txbxContent>
                            <w:p>
                              <w:pPr>
                                <w:pStyle w:val="25"/>
                                <w:spacing w:before="0" w:beforeAutospacing="0" w:after="0" w:afterAutospacing="0" w:line="240" w:lineRule="auto"/>
                                <w:jc w:val="center"/>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抛光冲洗</w:t>
                              </w:r>
                            </w:p>
                          </w:txbxContent>
                        </v:textbox>
                      </v:rect>
                      <v:line id="Line 31" o:spid="_x0000_s1026" o:spt="20" style="position:absolute;left:4919345;top:850900;height:281940;width:3175;" filled="f" stroked="t" coordsize="21600,21600" o:gfxdata="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QpCmzcAAAACgEAAA8AAAAAAAAAAQAg&#10;AAAAIgAAAGRycy9kb3ducmV2LnhtbFBLAQIUABQAAAAIAIdO4kBQ0Gvr0QEAAIMDAAAOAAAAAAAA&#10;AAEAIAAAACsBAABkcnMvZTJvRG9jLnhtbFBLBQYAAAAABgAGAFkBAABuBQAAAAA=&#10;">
                        <v:fill on="f" focussize="0,0"/>
                        <v:stroke color="#000000 [3213]" joinstyle="round" dashstyle="dash" endarrow="block"/>
                        <v:imagedata o:title=""/>
                        <o:lock v:ext="edit" aspectratio="f"/>
                      </v:line>
                      <v:rect id="Rectangle 30" o:spid="_x0000_s1026" o:spt="1" style="position:absolute;left:4688205;top:1076325;height:294005;width:419100;v-text-anchor:middle;" filled="f" stroked="f" coordsize="21600,21600" o:gfxdata="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RmPUbZAAAACgEAAA8AAAAAAAAA&#10;AQAgAAAAIgAAAGRycy9kb3ducmV2LnhtbFBLAQIUABQAAAAIAIdO4kBEtoJVEAIAAP4DAAAOAAAA&#10;AAAAAAEAIAAAACgBAABkcnMvZTJvRG9jLnhtbFBLBQYAAAAABgAGAFkBAACqBQAAAAA=&#10;">
                        <v:fill on="f" focussize="0,0"/>
                        <v:stroke on="f"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固废</w:t>
                              </w:r>
                            </w:p>
                          </w:txbxContent>
                        </v:textbox>
                      </v:rect>
                      <v:rect id="Rectangle 30" o:spid="_x0000_s1026" o:spt="1" style="position:absolute;left:4618355;top:560705;height:287655;width:624205;v-text-anchor:middle;" fillcolor="#FFFFFF" filled="t" stroked="t" coordsize="21600,21600" o:gfxdata="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7rgDdsAAAAKAQAADwAAAAAAAAABACAAAAAiAAAAZHJzL2Rvd25yZXYueG1sUEsBAhQA&#10;FAAAAAgAh07iQGedvSMoAgAATwQAAA4AAAAAAAAAAQAgAAAAKgEAAGRycy9lMm9Eb2MueG1sUEsF&#10;BgAAAAAGAAYAWQEAAMQFAAAAAA==&#10;">
                        <v:fill on="t" focussize="0,0"/>
                        <v:stroke color="#000000 [3213]"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检验包装</w:t>
                              </w:r>
                            </w:p>
                            <w:p>
                              <w:pPr>
                                <w:rPr>
                                  <w:rFonts w:hint="eastAsia"/>
                                  <w:lang w:val="en-US" w:eastAsia="zh-CN"/>
                                </w:rPr>
                              </w:pPr>
                            </w:p>
                          </w:txbxContent>
                        </v:textbox>
                      </v:rect>
                      <v:line id="Line 31" o:spid="_x0000_s1026" o:spt="20" style="position:absolute;left:4298950;top:695960;height:1905;width:310515;" filled="f" stroked="t" coordsize="21600,21600" o:gfxdata="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MSEJ3bAAAACgEAAA8AAAAAAAAAAQAgAAAA&#10;IgAAAGRycy9kb3ducmV2LnhtbFBLAQIUABQAAAAIAIdO4kBS1YsgzwEAAIQDAAAOAAAAAAAAAAEA&#10;IAAAACoBAABkcnMvZTJvRG9jLnhtbFBLBQYAAAAABgAGAFkBAABrBQAAAAA=&#10;">
                        <v:fill on="f" focussize="0,0"/>
                        <v:stroke color="#000000 [3213]" joinstyle="round" endarrow="block"/>
                        <v:imagedata o:title=""/>
                        <o:lock v:ext="edit" aspectratio="f"/>
                      </v:line>
                      <v:line id="Line 31" o:spid="_x0000_s1026" o:spt="20" style="position:absolute;left:3449955;top:872490;height:281940;width:3175;" filled="f" stroked="t" coordsize="21600,21600" o:gfxdata="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kKQps3AAAAAoBAAAPAAAAAAAAAAEAIAAA&#10;ACIAAABkcnMvZG93bnJldi54bWxQSwECFAAUAAAACACHTuJA0ZhunM8BAACBAwAADgAAAAAAAAAB&#10;ACAAAAArAQAAZHJzL2Uyb0RvYy54bWxQSwUGAAAAAAYABgBZAQAAbAUAAAAA&#10;">
                        <v:fill on="f" focussize="0,0"/>
                        <v:stroke color="#000000 [3213]" joinstyle="round" dashstyle="dash" endarrow="block"/>
                        <v:imagedata o:title=""/>
                        <o:lock v:ext="edit" aspectratio="f"/>
                      </v:line>
                      <v:rect id="Rectangle 30" o:spid="_x0000_s1026" o:spt="1" style="position:absolute;left:3235325;top:1076325;height:294005;width:419100;v-text-anchor:middle;" filled="f" stroked="f" coordsize="21600,21600" o:gfxdata="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RmPUbZAAAACgEAAA8AAAAAAAAA&#10;AQAgAAAAIgAAAGRycy9kb3ducmV2LnhtbFBLAQIUABQAAAAIAIdO4kA+fduREAIAAPwDAAAOAAAA&#10;AAAAAAEAIAAAACgBAABkcnMvZTJvRG9jLnhtbFBLBQYAAAAABgAGAFkBAACqBQAAAAA=&#10;">
                        <v:fill on="f" focussize="0,0"/>
                        <v:stroke on="f"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废水</w:t>
                              </w:r>
                            </w:p>
                          </w:txbxContent>
                        </v:textbox>
                      </v:rect>
                    </v:group>
                  </w:pict>
                </mc:Fallback>
              </mc:AlternateContent>
            </w:r>
            <w:r>
              <w:rPr>
                <w:rFonts w:hint="default" w:ascii="Times New Roman" w:hAnsi="Times New Roman" w:eastAsia="宋体" w:cs="Times New Roman"/>
                <w:color w:val="auto"/>
                <w:kern w:val="2"/>
                <w:sz w:val="24"/>
                <w:szCs w:val="24"/>
                <w:lang w:val="en-US" w:eastAsia="zh-CN" w:bidi="ar"/>
              </w:rPr>
              <w:t>本项目主要进行</w:t>
            </w:r>
            <w:r>
              <w:rPr>
                <w:rFonts w:hint="eastAsia" w:ascii="Times New Roman" w:hAnsi="Times New Roman" w:eastAsia="宋体" w:cs="Times New Roman"/>
                <w:color w:val="auto"/>
                <w:kern w:val="2"/>
                <w:sz w:val="24"/>
                <w:szCs w:val="24"/>
                <w:lang w:val="en-US" w:eastAsia="zh-CN" w:bidi="ar"/>
              </w:rPr>
              <w:t>钢丝圈</w:t>
            </w:r>
            <w:r>
              <w:rPr>
                <w:rFonts w:hint="default" w:ascii="Times New Roman" w:hAnsi="Times New Roman" w:eastAsia="宋体" w:cs="Times New Roman"/>
                <w:color w:val="auto"/>
                <w:kern w:val="2"/>
                <w:sz w:val="24"/>
                <w:szCs w:val="24"/>
                <w:lang w:val="en-US" w:eastAsia="zh-CN" w:bidi="ar"/>
              </w:rPr>
              <w:t>的生产，生产工艺流程及产污环节如下：</w:t>
            </w:r>
          </w:p>
          <w:p>
            <w:pPr>
              <w:keepNext w:val="0"/>
              <w:keepLines w:val="0"/>
              <w:widowControl w:val="0"/>
              <w:suppressLineNumbers w:val="0"/>
              <w:spacing w:before="0" w:beforeAutospacing="0" w:after="0" w:afterAutospacing="0" w:line="520" w:lineRule="exact"/>
              <w:ind w:left="0" w:right="0" w:firstLine="480"/>
              <w:jc w:val="both"/>
              <w:rPr>
                <w:rFonts w:hint="default" w:ascii="Times New Roman" w:hAnsi="Times New Roman" w:eastAsia="黑体" w:cs="Times New Roman"/>
                <w:bCs/>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bCs/>
                <w:color w:val="auto"/>
                <w:kern w:val="2"/>
                <w:sz w:val="24"/>
                <w:szCs w:val="24"/>
                <w:lang w:val="en-US" w:eastAsia="zh-CN" w:bidi="ar"/>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bCs/>
                <w:color w:val="auto"/>
                <w:kern w:val="2"/>
                <w:sz w:val="24"/>
                <w:szCs w:val="24"/>
                <w:lang w:val="en-US" w:eastAsia="zh-CN" w:bidi="ar"/>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bCs/>
                <w:color w:val="auto"/>
                <w:kern w:val="2"/>
                <w:sz w:val="24"/>
                <w:szCs w:val="24"/>
                <w:lang w:val="en-US" w:eastAsia="zh-CN" w:bidi="ar"/>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bCs/>
                <w:color w:val="auto"/>
                <w:kern w:val="2"/>
                <w:sz w:val="24"/>
                <w:szCs w:val="24"/>
                <w:lang w:val="en-US" w:eastAsia="zh-CN" w:bidi="ar"/>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bCs/>
                <w:color w:val="auto"/>
                <w:kern w:val="2"/>
                <w:sz w:val="24"/>
                <w:szCs w:val="24"/>
                <w:lang w:val="en-US" w:eastAsia="zh-CN" w:bidi="ar"/>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bCs/>
                <w:color w:val="auto"/>
                <w:sz w:val="24"/>
                <w:szCs w:val="24"/>
                <w:lang w:val="en-US"/>
              </w:rPr>
            </w:pPr>
            <w:r>
              <w:rPr>
                <w:rFonts w:hint="default" w:ascii="Times New Roman" w:hAnsi="Times New Roman" w:eastAsia="黑体" w:cs="Times New Roman"/>
                <w:bCs/>
                <w:color w:val="auto"/>
                <w:kern w:val="2"/>
                <w:sz w:val="24"/>
                <w:szCs w:val="24"/>
                <w:lang w:val="en-US" w:eastAsia="zh-CN" w:bidi="ar"/>
              </w:rPr>
              <w:t>图</w:t>
            </w:r>
            <w:r>
              <w:rPr>
                <w:rFonts w:hint="eastAsia" w:ascii="Times New Roman" w:hAnsi="Times New Roman" w:eastAsia="黑体" w:cs="Times New Roman"/>
                <w:bCs/>
                <w:color w:val="auto"/>
                <w:kern w:val="2"/>
                <w:sz w:val="24"/>
                <w:szCs w:val="24"/>
                <w:lang w:val="en-US" w:eastAsia="zh-CN" w:bidi="ar"/>
              </w:rPr>
              <w:t>3</w:t>
            </w:r>
            <w:r>
              <w:rPr>
                <w:rFonts w:hint="default" w:ascii="Times New Roman" w:hAnsi="Times New Roman" w:eastAsia="黑体" w:cs="Times New Roman"/>
                <w:bCs/>
                <w:color w:val="auto"/>
                <w:kern w:val="2"/>
                <w:sz w:val="24"/>
                <w:szCs w:val="24"/>
                <w:lang w:val="en-US" w:eastAsia="zh-CN" w:bidi="ar"/>
              </w:rPr>
              <w:t xml:space="preserve">  </w:t>
            </w:r>
            <w:r>
              <w:rPr>
                <w:rFonts w:hint="eastAsia" w:ascii="Times New Roman" w:hAnsi="Times New Roman" w:eastAsia="黑体" w:cs="Times New Roman"/>
                <w:bCs/>
                <w:color w:val="auto"/>
                <w:kern w:val="2"/>
                <w:sz w:val="24"/>
                <w:szCs w:val="24"/>
                <w:lang w:val="en-US" w:eastAsia="zh-CN" w:bidi="ar"/>
              </w:rPr>
              <w:t>钢丝圈</w:t>
            </w:r>
            <w:r>
              <w:rPr>
                <w:rFonts w:hint="default" w:ascii="Times New Roman" w:hAnsi="Times New Roman" w:eastAsia="黑体" w:cs="Times New Roman"/>
                <w:bCs/>
                <w:color w:val="auto"/>
                <w:kern w:val="2"/>
                <w:sz w:val="24"/>
                <w:szCs w:val="24"/>
                <w:lang w:val="en-US" w:eastAsia="zh-CN" w:bidi="ar"/>
              </w:rPr>
              <w:t>生产工艺流程图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cs="Times New Roman"/>
                <w:b/>
                <w:color w:val="auto"/>
                <w:sz w:val="24"/>
                <w:szCs w:val="24"/>
                <w:lang w:val="en-US"/>
              </w:rPr>
            </w:pPr>
            <w:r>
              <w:rPr>
                <w:rFonts w:hint="default" w:ascii="Times New Roman" w:hAnsi="Times New Roman" w:eastAsia="宋体" w:cs="Times New Roman"/>
                <w:b/>
                <w:color w:val="auto"/>
                <w:kern w:val="2"/>
                <w:sz w:val="24"/>
                <w:szCs w:val="24"/>
                <w:lang w:val="en-US" w:eastAsia="zh-CN" w:bidi="ar"/>
              </w:rPr>
              <w:t>工艺流程简述：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压扁：项目外购钢材使用三联压扁机、高速轧机等进行压扁，压扁后大部分进入下一道工序，少部分退火（去应力）后进入下一道工序。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成型：经过压扁后的中间料进入成型车挤压成型，成型中加入少</w:t>
            </w:r>
            <w:r>
              <w:rPr>
                <w:rFonts w:hint="eastAsia" w:ascii="Times New Roman" w:hAnsi="Times New Roman" w:eastAsia="宋体" w:cs="Times New Roman"/>
                <w:color w:val="auto"/>
                <w:kern w:val="2"/>
                <w:sz w:val="24"/>
                <w:szCs w:val="24"/>
                <w:highlight w:val="none"/>
                <w:lang w:val="en-US" w:eastAsia="zh-CN" w:bidi="ar"/>
              </w:rPr>
              <w:t>量煤油（</w:t>
            </w:r>
            <w:r>
              <w:rPr>
                <w:rFonts w:hint="eastAsia" w:ascii="Times New Roman" w:hAnsi="Times New Roman" w:eastAsia="宋体" w:cs="Times New Roman"/>
                <w:color w:val="auto"/>
                <w:kern w:val="2"/>
                <w:sz w:val="24"/>
                <w:szCs w:val="24"/>
                <w:lang w:val="en-US" w:eastAsia="zh-CN" w:bidi="ar"/>
              </w:rPr>
              <w:t>煤油主要作用为：对从上道工序流入成型工序的待加工产品除锈以及待加工产品粘连在一起不好加工的问题）。得到钢丝圈半成品。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热处理：成型后的钢丝圈半成品进入淬火炉，进行淬火处理，淬</w:t>
            </w:r>
            <w:r>
              <w:rPr>
                <w:rFonts w:hint="eastAsia" w:ascii="Times New Roman" w:hAnsi="Times New Roman" w:eastAsia="宋体" w:cs="Times New Roman"/>
                <w:color w:val="auto"/>
                <w:kern w:val="2"/>
                <w:sz w:val="24"/>
                <w:szCs w:val="24"/>
                <w:lang w:val="en-US" w:eastAsia="zh-CN" w:bidi="ar"/>
              </w:rPr>
              <w:t>火温度700</w:t>
            </w:r>
            <w:r>
              <w:rPr>
                <w:rFonts w:hint="eastAsia" w:ascii="宋体" w:hAnsi="宋体" w:eastAsia="宋体" w:cs="宋体"/>
                <w:color w:val="auto"/>
                <w:kern w:val="2"/>
                <w:sz w:val="24"/>
                <w:szCs w:val="24"/>
                <w:lang w:val="en-US" w:eastAsia="zh-CN" w:bidi="ar"/>
              </w:rPr>
              <w:t>℃</w:t>
            </w:r>
            <w:r>
              <w:rPr>
                <w:rFonts w:hint="eastAsia" w:ascii="Times New Roman" w:hAnsi="Times New Roman" w:eastAsia="宋体" w:cs="Times New Roman"/>
                <w:color w:val="auto"/>
                <w:kern w:val="2"/>
                <w:sz w:val="24"/>
                <w:szCs w:val="24"/>
                <w:lang w:val="en-US" w:eastAsia="zh-CN" w:bidi="ar"/>
              </w:rPr>
              <w:t>左右，将酒精加入酒精裂化炉，酒精在炉内裂化为气体后通过管道进入淬火炉内形成保护气体，作用为防止脱碳</w:t>
            </w:r>
            <w:r>
              <w:rPr>
                <w:rFonts w:hint="eastAsia" w:ascii="Times New Roman" w:hAnsi="Times New Roman" w:eastAsia="宋体" w:cs="Times New Roman"/>
                <w:color w:val="auto"/>
                <w:kern w:val="2"/>
                <w:sz w:val="24"/>
                <w:szCs w:val="24"/>
                <w:lang w:val="en-US" w:eastAsia="zh-CN" w:bidi="ar"/>
              </w:rPr>
              <w:t>。淬火后送入回火炉进行发蓝处理，经高温氧化形成氧化膜。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抛光冲洗：钢丝圈经热处理后使用离心式干抛机、振动干抛机等进行抛光处理，提高钢丝圈表面光滑度，抛光使用抛光液、核桃砂、磨料对钢丝圈进行摩擦。抛光处理后钢丝圈使用清水进行冲洗，以去除表面附着抛光液、磨料等。钢丝圈经清洗后使用磁选分离机分离出磨料回用于抛光工序。抛光清洗后将产品浸入防锈水进行防锈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渗氮：此工序加入氮气及氩气。是在低真空的含氮</w:t>
            </w:r>
            <w:r>
              <w:rPr>
                <w:rFonts w:hint="eastAsia" w:ascii="Times New Roman" w:hAnsi="Times New Roman" w:eastAsia="宋体" w:cs="Times New Roman"/>
                <w:color w:val="auto"/>
                <w:kern w:val="2"/>
                <w:sz w:val="24"/>
                <w:szCs w:val="24"/>
                <w:lang w:val="en-US" w:eastAsia="zh-CN" w:bidi="ar"/>
              </w:rPr>
              <w:fldChar w:fldCharType="begin"/>
            </w:r>
            <w:r>
              <w:rPr>
                <w:rFonts w:hint="eastAsia" w:ascii="Times New Roman" w:hAnsi="Times New Roman" w:eastAsia="宋体" w:cs="Times New Roman"/>
                <w:color w:val="auto"/>
                <w:kern w:val="2"/>
                <w:sz w:val="24"/>
                <w:szCs w:val="24"/>
                <w:lang w:val="en-US" w:eastAsia="zh-CN" w:bidi="ar"/>
              </w:rPr>
              <w:instrText xml:space="preserve"> HYPERLINK "https://baike.baidu.com/item/%E6%B0%94%E6%B0%9B/3689589" \t "https://baike.baidu.com/item/%E7%A6%BB%E5%AD%90%E6%B8%97%E6%B0%AE/_blank" </w:instrText>
            </w:r>
            <w:r>
              <w:rPr>
                <w:rFonts w:hint="eastAsia" w:ascii="Times New Roman" w:hAnsi="Times New Roman" w:eastAsia="宋体" w:cs="Times New Roman"/>
                <w:color w:val="auto"/>
                <w:kern w:val="2"/>
                <w:sz w:val="24"/>
                <w:szCs w:val="24"/>
                <w:lang w:val="en-US" w:eastAsia="zh-CN" w:bidi="ar"/>
              </w:rPr>
              <w:fldChar w:fldCharType="separate"/>
            </w:r>
            <w:r>
              <w:rPr>
                <w:rFonts w:hint="eastAsia" w:ascii="Times New Roman" w:hAnsi="Times New Roman" w:eastAsia="宋体" w:cs="Times New Roman"/>
                <w:color w:val="auto"/>
                <w:kern w:val="2"/>
                <w:sz w:val="24"/>
                <w:szCs w:val="24"/>
                <w:lang w:val="en-US" w:eastAsia="zh-CN" w:bidi="ar"/>
              </w:rPr>
              <w:t>气氛</w:t>
            </w:r>
            <w:r>
              <w:rPr>
                <w:rFonts w:hint="eastAsia" w:ascii="Times New Roman" w:hAnsi="Times New Roman" w:eastAsia="宋体" w:cs="Times New Roman"/>
                <w:color w:val="auto"/>
                <w:kern w:val="2"/>
                <w:sz w:val="24"/>
                <w:szCs w:val="24"/>
                <w:lang w:val="en-US" w:eastAsia="zh-CN" w:bidi="ar"/>
              </w:rPr>
              <w:fldChar w:fldCharType="end"/>
            </w:r>
            <w:r>
              <w:rPr>
                <w:rFonts w:hint="eastAsia" w:ascii="Times New Roman" w:hAnsi="Times New Roman" w:eastAsia="宋体" w:cs="Times New Roman"/>
                <w:color w:val="auto"/>
                <w:kern w:val="2"/>
                <w:sz w:val="24"/>
                <w:szCs w:val="24"/>
                <w:lang w:val="en-US" w:eastAsia="zh-CN" w:bidi="ar"/>
              </w:rPr>
              <w:t>中，以炉体为</w:t>
            </w:r>
            <w:r>
              <w:rPr>
                <w:rFonts w:hint="eastAsia" w:ascii="Times New Roman" w:hAnsi="Times New Roman" w:eastAsia="宋体" w:cs="Times New Roman"/>
                <w:color w:val="auto"/>
                <w:kern w:val="2"/>
                <w:sz w:val="24"/>
                <w:szCs w:val="24"/>
                <w:lang w:val="en-US" w:eastAsia="zh-CN" w:bidi="ar"/>
              </w:rPr>
              <w:fldChar w:fldCharType="begin"/>
            </w:r>
            <w:r>
              <w:rPr>
                <w:rFonts w:hint="eastAsia" w:ascii="Times New Roman" w:hAnsi="Times New Roman" w:eastAsia="宋体" w:cs="Times New Roman"/>
                <w:color w:val="auto"/>
                <w:kern w:val="2"/>
                <w:sz w:val="24"/>
                <w:szCs w:val="24"/>
                <w:lang w:val="en-US" w:eastAsia="zh-CN" w:bidi="ar"/>
              </w:rPr>
              <w:instrText xml:space="preserve"> HYPERLINK "https://baike.baidu.com/item/%E9%98%B3%E6%9E%81/1179090" \t "https://baike.baidu.com/item/%E7%A6%BB%E5%AD%90%E6%B8%97%E6%B0%AE/_blank" </w:instrText>
            </w:r>
            <w:r>
              <w:rPr>
                <w:rFonts w:hint="eastAsia" w:ascii="Times New Roman" w:hAnsi="Times New Roman" w:eastAsia="宋体" w:cs="Times New Roman"/>
                <w:color w:val="auto"/>
                <w:kern w:val="2"/>
                <w:sz w:val="24"/>
                <w:szCs w:val="24"/>
                <w:lang w:val="en-US" w:eastAsia="zh-CN" w:bidi="ar"/>
              </w:rPr>
              <w:fldChar w:fldCharType="separate"/>
            </w:r>
            <w:r>
              <w:rPr>
                <w:rFonts w:hint="eastAsia" w:ascii="Times New Roman" w:hAnsi="Times New Roman" w:eastAsia="宋体" w:cs="Times New Roman"/>
                <w:color w:val="auto"/>
                <w:kern w:val="2"/>
                <w:sz w:val="24"/>
                <w:szCs w:val="24"/>
                <w:lang w:val="en-US" w:eastAsia="zh-CN" w:bidi="ar"/>
              </w:rPr>
              <w:t>阳极</w:t>
            </w:r>
            <w:r>
              <w:rPr>
                <w:rFonts w:hint="eastAsia" w:ascii="Times New Roman" w:hAnsi="Times New Roman" w:eastAsia="宋体" w:cs="Times New Roman"/>
                <w:color w:val="auto"/>
                <w:kern w:val="2"/>
                <w:sz w:val="24"/>
                <w:szCs w:val="24"/>
                <w:lang w:val="en-US" w:eastAsia="zh-CN" w:bidi="ar"/>
              </w:rPr>
              <w:fldChar w:fldCharType="end"/>
            </w:r>
            <w:r>
              <w:rPr>
                <w:rFonts w:hint="eastAsia" w:ascii="Times New Roman" w:hAnsi="Times New Roman" w:eastAsia="宋体" w:cs="Times New Roman"/>
                <w:color w:val="auto"/>
                <w:kern w:val="2"/>
                <w:sz w:val="24"/>
                <w:szCs w:val="24"/>
                <w:lang w:val="en-US" w:eastAsia="zh-CN" w:bidi="ar"/>
              </w:rPr>
              <w:t>，被处理工件为阴极，在阴阳极间加上数百伏的直流电压，使之产生的辉光放电进行渗氮处理的化学热处理工艺，增加工件表面耐磨性能。氩气的加入有使辉光收缩的作用，容易使工件的小孔、沟槽渗氮，提高工件的离子渗氮的整体氮化效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检验包装：分离出的钢丝圈经过检验合格后包装外售。</w:t>
            </w: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Times New Roman" w:hAnsi="Times New Roman" w:eastAsia="宋体" w:cs="Times New Roman"/>
                <w:color w:val="auto"/>
                <w:kern w:val="2"/>
                <w:sz w:val="24"/>
                <w:szCs w:val="24"/>
                <w:lang w:val="en-US" w:eastAsia="zh-CN" w:bidi="ar"/>
              </w:rPr>
            </w:pP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Times New Roman" w:hAnsi="Times New Roman" w:eastAsia="宋体" w:cs="Times New Roman"/>
                <w:color w:val="auto"/>
                <w:kern w:val="2"/>
                <w:sz w:val="24"/>
                <w:szCs w:val="24"/>
                <w:lang w:val="en-US" w:eastAsia="zh-CN" w:bidi="ar"/>
              </w:rPr>
            </w:pP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Times New Roman" w:hAnsi="Times New Roman" w:eastAsia="宋体" w:cs="Times New Roman"/>
                <w:color w:val="auto"/>
                <w:kern w:val="2"/>
                <w:sz w:val="24"/>
                <w:szCs w:val="24"/>
                <w:lang w:val="en-US" w:eastAsia="zh-CN" w:bidi="ar"/>
              </w:rPr>
            </w:pP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Times New Roman" w:hAnsi="Times New Roman" w:eastAsia="宋体" w:cs="Times New Roman"/>
                <w:color w:val="auto"/>
                <w:kern w:val="2"/>
                <w:sz w:val="24"/>
                <w:szCs w:val="24"/>
                <w:lang w:val="en-US" w:eastAsia="zh-CN" w:bidi="ar"/>
              </w:rPr>
            </w:pP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Times New Roman" w:hAnsi="Times New Roman" w:eastAsia="宋体" w:cs="Times New Roman"/>
                <w:color w:val="auto"/>
                <w:kern w:val="2"/>
                <w:sz w:val="24"/>
                <w:szCs w:val="24"/>
                <w:lang w:val="en-US" w:eastAsia="zh-CN" w:bidi="ar"/>
              </w:rPr>
            </w:pP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Times New Roman" w:hAnsi="Times New Roman" w:eastAsia="宋体" w:cs="Times New Roman"/>
                <w:color w:val="auto"/>
                <w:kern w:val="2"/>
                <w:sz w:val="24"/>
                <w:szCs w:val="24"/>
                <w:lang w:val="en-US" w:eastAsia="zh-CN" w:bidi="ar"/>
              </w:rPr>
            </w:pP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Times New Roman" w:hAnsi="Times New Roman" w:eastAsia="宋体" w:cs="Times New Roman"/>
                <w:color w:val="auto"/>
                <w:kern w:val="2"/>
                <w:sz w:val="24"/>
                <w:szCs w:val="24"/>
                <w:lang w:val="en-US" w:eastAsia="zh-CN" w:bidi="ar"/>
              </w:rPr>
            </w:pP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Times New Roman" w:hAnsi="Times New Roman" w:eastAsia="宋体" w:cs="Times New Roman"/>
                <w:color w:val="auto"/>
                <w:kern w:val="2"/>
                <w:sz w:val="24"/>
                <w:szCs w:val="24"/>
                <w:lang w:val="en-US" w:eastAsia="zh-CN" w:bidi="ar"/>
              </w:rPr>
            </w:pP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Times New Roman" w:hAnsi="Times New Roman" w:eastAsia="宋体" w:cs="Times New Roman"/>
                <w:color w:val="auto"/>
                <w:kern w:val="2"/>
                <w:sz w:val="24"/>
                <w:szCs w:val="24"/>
                <w:lang w:val="en-US" w:eastAsia="zh-CN" w:bidi="ar"/>
              </w:rPr>
            </w:pP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Times New Roman" w:hAnsi="Times New Roman" w:eastAsia="宋体" w:cs="Times New Roman"/>
                <w:color w:val="auto"/>
                <w:kern w:val="2"/>
                <w:sz w:val="24"/>
                <w:szCs w:val="24"/>
                <w:lang w:val="en-US" w:eastAsia="zh-CN" w:bidi="ar"/>
              </w:rPr>
            </w:pP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Times New Roman" w:hAnsi="Times New Roman" w:eastAsia="宋体" w:cs="Times New Roman"/>
                <w:color w:val="auto"/>
                <w:kern w:val="2"/>
                <w:sz w:val="24"/>
                <w:szCs w:val="24"/>
                <w:lang w:val="en-US" w:eastAsia="zh-CN" w:bidi="ar"/>
              </w:rPr>
            </w:pP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Times New Roman" w:hAnsi="Times New Roman" w:eastAsia="宋体" w:cs="Times New Roman"/>
                <w:color w:val="auto"/>
                <w:kern w:val="2"/>
                <w:sz w:val="24"/>
                <w:szCs w:val="24"/>
                <w:lang w:val="en-US" w:eastAsia="zh-CN" w:bidi="ar"/>
              </w:rPr>
            </w:pP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Times New Roman" w:hAnsi="Times New Roman" w:eastAsia="宋体" w:cs="Times New Roman"/>
                <w:color w:val="auto"/>
                <w:kern w:val="2"/>
                <w:sz w:val="24"/>
                <w:szCs w:val="24"/>
                <w:lang w:val="en-US" w:eastAsia="zh-CN" w:bidi="ar"/>
              </w:rPr>
            </w:pP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Times New Roman" w:hAnsi="Times New Roman" w:eastAsia="宋体" w:cs="Times New Roman"/>
                <w:color w:val="auto"/>
                <w:kern w:val="2"/>
                <w:sz w:val="24"/>
                <w:szCs w:val="24"/>
                <w:lang w:val="en-US" w:eastAsia="zh-CN" w:bidi="ar"/>
              </w:rPr>
            </w:pP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Times New Roman" w:hAnsi="Times New Roman" w:eastAsia="宋体" w:cs="Times New Roman"/>
                <w:color w:val="auto"/>
                <w:kern w:val="2"/>
                <w:sz w:val="24"/>
                <w:szCs w:val="24"/>
                <w:lang w:val="en-US" w:eastAsia="zh-CN" w:bidi="ar"/>
              </w:rPr>
            </w:pP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Times New Roman" w:hAnsi="Times New Roman" w:eastAsia="宋体" w:cs="Times New Roman"/>
                <w:color w:val="auto"/>
                <w:kern w:val="2"/>
                <w:sz w:val="24"/>
                <w:szCs w:val="24"/>
                <w:lang w:val="en-US" w:eastAsia="zh-CN" w:bidi="ar"/>
              </w:rPr>
            </w:pP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Times New Roman" w:hAnsi="Times New Roman" w:eastAsia="宋体" w:cs="Times New Roman"/>
                <w:color w:val="auto"/>
                <w:kern w:val="2"/>
                <w:sz w:val="24"/>
                <w:szCs w:val="24"/>
                <w:lang w:val="en-US" w:eastAsia="zh-CN" w:bidi="ar"/>
              </w:rPr>
            </w:pP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Times New Roman" w:hAnsi="Times New Roman" w:eastAsia="宋体" w:cs="Times New Roman"/>
                <w:color w:val="auto"/>
                <w:kern w:val="2"/>
                <w:sz w:val="24"/>
                <w:szCs w:val="24"/>
                <w:lang w:val="en-US" w:eastAsia="zh-CN" w:bidi="ar"/>
              </w:rPr>
            </w:pPr>
          </w:p>
          <w:p>
            <w:pPr>
              <w:pStyle w:val="2"/>
              <w:keepNext w:val="0"/>
              <w:keepLines w:val="0"/>
              <w:suppressLineNumbers w:val="0"/>
              <w:spacing w:before="0" w:beforeAutospacing="0" w:after="0" w:afterAutospacing="0"/>
              <w:ind w:left="0" w:right="0"/>
              <w:rPr>
                <w:rFonts w:hint="eastAsia" w:ascii="Times New Roman" w:hAnsi="Times New Roman" w:eastAsia="宋体" w:cs="Times New Roman"/>
                <w:color w:val="auto"/>
                <w:kern w:val="2"/>
                <w:sz w:val="24"/>
                <w:szCs w:val="24"/>
                <w:lang w:val="en-US" w:eastAsia="zh-CN" w:bidi="ar"/>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kern w:val="2"/>
                <w:sz w:val="24"/>
                <w:szCs w:val="24"/>
                <w:lang w:val="en-US" w:eastAsia="zh-CN" w:bidi="ar"/>
              </w:rPr>
            </w:pPr>
          </w:p>
          <w:p>
            <w:pPr>
              <w:pStyle w:val="2"/>
              <w:keepNext w:val="0"/>
              <w:keepLines w:val="0"/>
              <w:suppressLineNumbers w:val="0"/>
              <w:spacing w:before="0" w:beforeAutospacing="0" w:after="0" w:afterAutospacing="0"/>
              <w:ind w:left="0" w:right="0"/>
              <w:rPr>
                <w:rFonts w:hint="eastAsia" w:ascii="Times New Roman" w:hAnsi="Times New Roman" w:eastAsia="宋体" w:cs="Times New Roman"/>
                <w:color w:val="auto"/>
                <w:kern w:val="2"/>
                <w:sz w:val="24"/>
                <w:szCs w:val="24"/>
                <w:lang w:val="en-US" w:eastAsia="zh-CN" w:bidi="ar"/>
              </w:rPr>
            </w:pPr>
          </w:p>
          <w:p>
            <w:pPr>
              <w:keepNext w:val="0"/>
              <w:keepLines w:val="0"/>
              <w:widowControl w:val="0"/>
              <w:suppressLineNumbers w:val="0"/>
              <w:spacing w:before="0" w:beforeAutospacing="0" w:after="0" w:afterAutospacing="0" w:line="500" w:lineRule="exact"/>
              <w:ind w:left="0" w:right="0"/>
              <w:jc w:val="both"/>
              <w:rPr>
                <w:rFonts w:hint="default" w:ascii="Times New Roman" w:hAnsi="Times New Roman" w:cs="Times New Roman"/>
                <w:color w:val="auto"/>
                <w:sz w:val="24"/>
                <w:szCs w:val="24"/>
                <w:lang w:val="en-US"/>
              </w:rPr>
            </w:pPr>
          </w:p>
        </w:tc>
      </w:tr>
    </w:tbl>
    <w:p>
      <w:pPr>
        <w:rPr>
          <w:rFonts w:hint="default" w:ascii="Times New Roman" w:hAnsi="Times New Roman" w:eastAsia="宋体" w:cs="Times New Roman"/>
          <w:color w:val="auto"/>
          <w:kern w:val="2"/>
          <w:sz w:val="21"/>
          <w:szCs w:val="24"/>
          <w:lang w:val="en-US" w:eastAsia="zh-CN" w:bidi="ar"/>
        </w:rPr>
        <w:sectPr>
          <w:pgSz w:w="11906" w:h="16838"/>
          <w:pgMar w:top="1702" w:right="1588"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30"/>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85" w:hRule="atLeast"/>
          <w:jc w:val="center"/>
        </w:trPr>
        <w:tc>
          <w:tcPr>
            <w:tcW w:w="8946" w:type="dxa"/>
            <w:tcBorders>
              <w:top w:val="single" w:color="auto" w:sz="12" w:space="0"/>
              <w:left w:val="single" w:color="auto" w:sz="12" w:space="0"/>
              <w:bottom w:val="single" w:color="auto" w:sz="12" w:space="0"/>
              <w:right w:val="single" w:color="auto" w:sz="12"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黑体" w:cs="Times New Roman"/>
                <w:color w:val="auto"/>
                <w:sz w:val="24"/>
                <w:szCs w:val="24"/>
                <w:lang w:val="en-US"/>
              </w:rPr>
            </w:pPr>
            <w:r>
              <w:rPr>
                <w:rFonts w:hint="default" w:ascii="Times New Roman" w:hAnsi="Times New Roman" w:eastAsia="黑体" w:cs="Times New Roman"/>
                <w:color w:val="auto"/>
                <w:kern w:val="2"/>
                <w:sz w:val="24"/>
                <w:szCs w:val="24"/>
                <w:lang w:val="en-US" w:eastAsia="zh-CN" w:bidi="ar"/>
              </w:rPr>
              <w:t>一、施工期污染因素分析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bCs/>
                <w:color w:val="auto"/>
                <w:kern w:val="2"/>
                <w:sz w:val="24"/>
                <w:szCs w:val="24"/>
                <w:lang w:val="en-US" w:eastAsia="zh-CN" w:bidi="ar"/>
              </w:rPr>
            </w:pPr>
            <w:r>
              <w:rPr>
                <w:rFonts w:hint="eastAsia" w:ascii="Times New Roman" w:hAnsi="Times New Roman" w:eastAsia="宋体" w:cs="Times New Roman"/>
                <w:bCs/>
                <w:color w:val="auto"/>
                <w:kern w:val="2"/>
                <w:sz w:val="24"/>
                <w:szCs w:val="24"/>
                <w:lang w:val="en-US" w:eastAsia="zh-CN" w:bidi="ar"/>
              </w:rPr>
              <w:t>本项目施工期已结束，不对施工期做具体分析。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黑体" w:cs="Times New Roman"/>
                <w:color w:val="auto"/>
                <w:sz w:val="24"/>
                <w:szCs w:val="24"/>
                <w:lang w:val="en-US"/>
              </w:rPr>
            </w:pPr>
            <w:r>
              <w:rPr>
                <w:rFonts w:hint="default" w:ascii="Times New Roman" w:hAnsi="Times New Roman" w:eastAsia="黑体" w:cs="Times New Roman"/>
                <w:color w:val="auto"/>
                <w:kern w:val="2"/>
                <w:sz w:val="24"/>
                <w:szCs w:val="24"/>
                <w:lang w:val="en-US" w:eastAsia="zh-CN" w:bidi="ar"/>
              </w:rPr>
              <w:t>二、运营期污染因素分析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65"/>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1</w:t>
            </w:r>
            <w:r>
              <w:rPr>
                <w:rFonts w:hint="eastAsia"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废气</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kern w:val="2"/>
                <w:highlight w:val="none"/>
                <w:lang w:val="en-US" w:eastAsia="zh-CN" w:bidi="ar"/>
              </w:rPr>
            </w:pPr>
            <w:r>
              <w:rPr>
                <w:rFonts w:hint="eastAsia" w:ascii="Times New Roman" w:hAnsi="Times New Roman" w:cs="Times New Roman"/>
                <w:color w:val="auto"/>
                <w:kern w:val="2"/>
                <w:highlight w:val="none"/>
                <w:lang w:eastAsia="zh-CN" w:bidi="ar"/>
              </w:rPr>
              <w:t>（</w:t>
            </w:r>
            <w:r>
              <w:rPr>
                <w:rFonts w:hint="eastAsia" w:ascii="Times New Roman" w:hAnsi="Times New Roman" w:cs="Times New Roman"/>
                <w:color w:val="auto"/>
                <w:kern w:val="2"/>
                <w:highlight w:val="none"/>
                <w:lang w:val="en-US" w:eastAsia="zh-CN" w:bidi="ar"/>
              </w:rPr>
              <w:t>1</w:t>
            </w:r>
            <w:r>
              <w:rPr>
                <w:rFonts w:hint="eastAsia" w:ascii="Times New Roman" w:hAnsi="Times New Roman" w:cs="Times New Roman"/>
                <w:color w:val="auto"/>
                <w:kern w:val="2"/>
                <w:highlight w:val="none"/>
                <w:lang w:eastAsia="zh-CN" w:bidi="ar"/>
              </w:rPr>
              <w:t>）原有项目焊接烟尘</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cs="Times New Roman"/>
                <w:b w:val="0"/>
                <w:bCs w:val="0"/>
                <w:color w:val="auto"/>
                <w:kern w:val="2"/>
                <w:highlight w:val="none"/>
                <w:lang w:eastAsia="zh-CN" w:bidi="ar"/>
              </w:rPr>
            </w:pPr>
            <w:r>
              <w:rPr>
                <w:rFonts w:hint="eastAsia" w:ascii="Times New Roman" w:hAnsi="Times New Roman" w:cs="Times New Roman"/>
                <w:color w:val="auto"/>
                <w:kern w:val="2"/>
                <w:highlight w:val="none"/>
                <w:lang w:eastAsia="zh-CN" w:bidi="ar"/>
              </w:rPr>
              <w:t>原有项目</w:t>
            </w:r>
            <w:r>
              <w:rPr>
                <w:rFonts w:hint="eastAsia" w:ascii="Times New Roman" w:hAnsi="Times New Roman" w:cs="Times New Roman"/>
                <w:color w:val="auto"/>
                <w:kern w:val="2"/>
                <w:highlight w:val="none"/>
                <w:lang w:eastAsia="zh-CN" w:bidi="ar"/>
              </w:rPr>
              <w:t>电焊区位于封闭生产车间内，</w:t>
            </w:r>
            <w:r>
              <w:rPr>
                <w:rFonts w:hint="eastAsia" w:ascii="Times New Roman" w:hAnsi="Times New Roman" w:cs="Times New Roman"/>
                <w:color w:val="auto"/>
                <w:kern w:val="2"/>
                <w:highlight w:val="none"/>
                <w:lang w:eastAsia="zh-CN" w:bidi="ar"/>
              </w:rPr>
              <w:t>电焊区会产生焊接烟尘，</w:t>
            </w:r>
            <w:r>
              <w:rPr>
                <w:rFonts w:hint="eastAsia" w:ascii="Times New Roman" w:hAnsi="Times New Roman" w:cs="Times New Roman"/>
                <w:b w:val="0"/>
                <w:bCs w:val="0"/>
                <w:color w:val="auto"/>
                <w:sz w:val="24"/>
                <w:szCs w:val="24"/>
                <w:highlight w:val="none"/>
                <w:lang w:val="en-US" w:eastAsia="zh-CN"/>
              </w:rPr>
              <w:t>项目产生的焊接烟尘经</w:t>
            </w:r>
            <w:r>
              <w:rPr>
                <w:rFonts w:hint="eastAsia" w:ascii="Times New Roman" w:hAnsi="Times New Roman" w:cs="Times New Roman"/>
                <w:b w:val="0"/>
                <w:bCs w:val="0"/>
                <w:color w:val="auto"/>
                <w:sz w:val="24"/>
                <w:szCs w:val="24"/>
                <w:highlight w:val="none"/>
                <w:lang w:val="en-US" w:eastAsia="zh-CN"/>
              </w:rPr>
              <w:t>焊烟净化器处理后无组织排放至车间内。</w:t>
            </w:r>
            <w:r>
              <w:rPr>
                <w:rFonts w:hint="eastAsia" w:ascii="Times New Roman" w:hAnsi="Times New Roman" w:cs="Times New Roman"/>
                <w:color w:val="auto"/>
                <w:highlight w:val="none"/>
                <w:vertAlign w:val="baseline"/>
                <w:lang w:val="en-US" w:eastAsia="zh-CN"/>
              </w:rPr>
              <w:t>根据本项目实际运行情况并参考同类项目，焊丝使用量为500kg</w:t>
            </w:r>
            <w:r>
              <w:rPr>
                <w:rFonts w:hint="default" w:ascii="Times New Roman" w:hAnsi="Times New Roman" w:cs="Times New Roman"/>
                <w:color w:val="auto"/>
                <w:highlight w:val="none"/>
                <w:vertAlign w:val="baseline"/>
                <w:lang w:val="en-US" w:eastAsia="zh-CN"/>
              </w:rPr>
              <w:t>/a</w:t>
            </w:r>
            <w:r>
              <w:rPr>
                <w:rFonts w:hint="eastAsia" w:ascii="Times New Roman" w:hAnsi="Times New Roman" w:cs="Times New Roman"/>
                <w:color w:val="auto"/>
                <w:highlight w:val="none"/>
                <w:vertAlign w:val="baseline"/>
                <w:lang w:val="en-US" w:eastAsia="zh-CN"/>
              </w:rPr>
              <w:t>，发尘量按最大取8g/kg，焊接烟尘产生量为0.004t/a，</w:t>
            </w:r>
            <w:r>
              <w:rPr>
                <w:rFonts w:hint="eastAsia" w:ascii="Times New Roman" w:hAnsi="Times New Roman" w:cs="Times New Roman"/>
                <w:b w:val="0"/>
                <w:bCs w:val="0"/>
                <w:color w:val="auto"/>
                <w:sz w:val="24"/>
                <w:szCs w:val="24"/>
                <w:highlight w:val="none"/>
                <w:lang w:val="en-US" w:eastAsia="zh-CN"/>
              </w:rPr>
              <w:t>焊烟净化器</w:t>
            </w:r>
            <w:r>
              <w:rPr>
                <w:rFonts w:hint="eastAsia" w:ascii="Times New Roman" w:hAnsi="Times New Roman" w:cs="Times New Roman"/>
                <w:b w:val="0"/>
                <w:bCs w:val="0"/>
                <w:color w:val="auto"/>
                <w:sz w:val="24"/>
                <w:szCs w:val="24"/>
                <w:highlight w:val="none"/>
                <w:lang w:val="en-US" w:eastAsia="zh-CN"/>
              </w:rPr>
              <w:t>处理效率按90%</w:t>
            </w:r>
            <w:r>
              <w:rPr>
                <w:rFonts w:hint="eastAsia" w:ascii="Times New Roman" w:hAnsi="Times New Roman" w:cs="Times New Roman"/>
                <w:b w:val="0"/>
                <w:bCs w:val="0"/>
                <w:color w:val="auto"/>
                <w:sz w:val="24"/>
                <w:szCs w:val="24"/>
                <w:highlight w:val="none"/>
                <w:lang w:val="en-US" w:eastAsia="zh-CN"/>
              </w:rPr>
              <w:t>计，</w:t>
            </w:r>
            <w:r>
              <w:rPr>
                <w:rFonts w:hint="eastAsia" w:ascii="Times New Roman" w:hAnsi="Times New Roman" w:cs="Times New Roman"/>
                <w:color w:val="auto"/>
                <w:highlight w:val="none"/>
                <w:vertAlign w:val="baseline"/>
                <w:lang w:val="en-US" w:eastAsia="zh-CN"/>
              </w:rPr>
              <w:t>焊接烟尘排放量为0.0004t/a</w:t>
            </w:r>
            <w:r>
              <w:rPr>
                <w:rFonts w:hint="eastAsia" w:ascii="Times New Roman" w:hAnsi="Times New Roman" w:cs="Times New Roman"/>
                <w:b w:val="0"/>
                <w:bCs w:val="0"/>
                <w:color w:val="auto"/>
                <w:kern w:val="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color w:val="auto"/>
                <w:kern w:val="2"/>
                <w:sz w:val="24"/>
                <w:szCs w:val="20"/>
                <w:lang w:val="en-US" w:eastAsia="zh-CN" w:bidi="ar"/>
              </w:rPr>
            </w:pPr>
            <w:r>
              <w:rPr>
                <w:rFonts w:hint="eastAsia" w:ascii="Times New Roman" w:hAnsi="Times New Roman" w:eastAsia="宋体" w:cs="Times New Roman"/>
                <w:color w:val="auto"/>
                <w:kern w:val="2"/>
                <w:sz w:val="24"/>
                <w:szCs w:val="20"/>
                <w:lang w:val="en-US" w:eastAsia="zh-CN" w:bidi="ar"/>
              </w:rPr>
              <w:t>（2）扩建项目热处理废气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0"/>
                <w:lang w:val="en-US" w:eastAsia="zh-CN" w:bidi="ar"/>
              </w:rPr>
            </w:pPr>
            <w:r>
              <w:rPr>
                <w:rFonts w:hint="eastAsia" w:ascii="Times New Roman" w:hAnsi="Times New Roman" w:eastAsia="宋体" w:cs="Times New Roman"/>
                <w:color w:val="auto"/>
                <w:kern w:val="2"/>
                <w:sz w:val="24"/>
                <w:szCs w:val="20"/>
                <w:lang w:val="en-US" w:eastAsia="zh-CN" w:bidi="ar"/>
              </w:rPr>
              <w:t>扩建项目在生产过程中使用的能源全部为电能，无燃料废气产生。钢丝圈抛光工序在全密闭状态下进行，且项目抛光过程中使用抛光液、磨料等进行配比，物料湿度大，不会形成粉尘逸散。项目运行过程中产生的废气主要为热处理中油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color w:val="auto"/>
                <w:kern w:val="2"/>
                <w:sz w:val="24"/>
                <w:szCs w:val="20"/>
                <w:lang w:val="en-US" w:eastAsia="zh-CN" w:bidi="ar"/>
              </w:rPr>
            </w:pPr>
            <w:r>
              <w:rPr>
                <w:rFonts w:hint="eastAsia" w:ascii="Times New Roman" w:hAnsi="Times New Roman" w:eastAsia="宋体" w:cs="Times New Roman"/>
                <w:color w:val="auto"/>
                <w:kern w:val="2"/>
                <w:sz w:val="24"/>
                <w:szCs w:val="20"/>
                <w:lang w:val="en-US" w:eastAsia="zh-CN" w:bidi="ar"/>
              </w:rPr>
              <w:t>根据建设单位提供资料，由于本项目在1#-2#-3#高压线路保护区，咸阳供电局要求本单位烟囱高度不高于10m，见附件6，本项目排气筒实际高度为10m，为无组织排放。</w:t>
            </w:r>
            <w:r>
              <w:rPr>
                <w:rFonts w:hint="eastAsia" w:ascii="Times New Roman" w:hAnsi="Times New Roman" w:eastAsia="宋体" w:cs="Times New Roman"/>
                <w:color w:val="auto"/>
                <w:kern w:val="2"/>
                <w:sz w:val="24"/>
                <w:szCs w:val="20"/>
                <w:lang w:val="en-US" w:eastAsia="zh-CN" w:bidi="ar"/>
              </w:rPr>
              <w:t>由于客观因素排气筒必须设置低于10米，则根据《大气污染物综合排放标准（GB16297-1996）》要求其排放速率附录B外推计算结果再严格50%执行，计算得其最高允许排放速率为0.78kg/h</w:t>
            </w:r>
            <w:r>
              <w:rPr>
                <w:rFonts w:hint="eastAsia" w:ascii="Times New Roman" w:hAnsi="Times New Roman" w:eastAsia="宋体" w:cs="Times New Roman"/>
                <w:color w:val="auto"/>
                <w:kern w:val="2"/>
                <w:sz w:val="24"/>
                <w:szCs w:val="20"/>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0"/>
                <w:lang w:val="en-US" w:eastAsia="zh-CN" w:bidi="ar"/>
              </w:rPr>
            </w:pPr>
            <w:r>
              <w:rPr>
                <w:rFonts w:hint="eastAsia" w:ascii="Times New Roman" w:hAnsi="Times New Roman" w:eastAsia="宋体" w:cs="Times New Roman"/>
                <w:color w:val="auto"/>
                <w:kern w:val="2"/>
                <w:sz w:val="24"/>
                <w:szCs w:val="20"/>
                <w:lang w:val="en-US" w:eastAsia="zh-CN" w:bidi="ar"/>
              </w:rPr>
              <w:t>根据建设单位提供数据，项目热处理过程中</w:t>
            </w:r>
            <w:r>
              <w:rPr>
                <w:rFonts w:hint="eastAsia" w:ascii="Times New Roman" w:hAnsi="Times New Roman" w:eastAsia="宋体" w:cs="Times New Roman"/>
                <w:b w:val="0"/>
                <w:bCs w:val="0"/>
                <w:color w:val="auto"/>
                <w:kern w:val="2"/>
                <w:sz w:val="24"/>
                <w:szCs w:val="20"/>
                <w:lang w:val="en-US" w:eastAsia="zh-CN" w:bidi="ar"/>
              </w:rPr>
              <w:t>使用机械油0.8t</w:t>
            </w:r>
            <w:r>
              <w:rPr>
                <w:rFonts w:hint="default" w:ascii="Times New Roman" w:hAnsi="Times New Roman" w:cs="Times New Roman"/>
                <w:b w:val="0"/>
                <w:bCs w:val="0"/>
                <w:color w:val="auto"/>
                <w:sz w:val="24"/>
                <w:szCs w:val="22"/>
              </w:rPr>
              <w:t>/</w:t>
            </w:r>
            <w:r>
              <w:rPr>
                <w:rFonts w:hint="eastAsia" w:ascii="Times New Roman" w:hAnsi="Times New Roman" w:cs="Times New Roman"/>
                <w:b w:val="0"/>
                <w:bCs w:val="0"/>
                <w:color w:val="auto"/>
                <w:sz w:val="24"/>
                <w:szCs w:val="22"/>
                <w:lang w:val="en-US" w:eastAsia="zh-CN"/>
              </w:rPr>
              <w:t>a，根据同类项目类比调查，项目钢丝圈在热处理过程中，油烟挥发量为原料用量的1%，则项目</w:t>
            </w:r>
            <w:r>
              <w:rPr>
                <w:rFonts w:hint="eastAsia" w:ascii="Times New Roman" w:hAnsi="Times New Roman" w:eastAsia="宋体" w:cs="Times New Roman"/>
                <w:b w:val="0"/>
                <w:bCs w:val="0"/>
                <w:color w:val="auto"/>
                <w:kern w:val="2"/>
                <w:sz w:val="24"/>
                <w:szCs w:val="20"/>
                <w:lang w:val="en-US" w:eastAsia="zh-CN" w:bidi="ar"/>
              </w:rPr>
              <w:t>废气产生量为0.008t</w:t>
            </w:r>
            <w:r>
              <w:rPr>
                <w:rFonts w:hint="default" w:ascii="Times New Roman" w:hAnsi="Times New Roman" w:cs="Times New Roman"/>
                <w:b w:val="0"/>
                <w:bCs w:val="0"/>
                <w:color w:val="auto"/>
                <w:sz w:val="24"/>
                <w:szCs w:val="22"/>
              </w:rPr>
              <w:t>/</w:t>
            </w:r>
            <w:r>
              <w:rPr>
                <w:rFonts w:hint="eastAsia" w:ascii="Times New Roman" w:hAnsi="Times New Roman" w:cs="Times New Roman"/>
                <w:b w:val="0"/>
                <w:bCs w:val="0"/>
                <w:color w:val="auto"/>
                <w:sz w:val="24"/>
                <w:szCs w:val="22"/>
                <w:lang w:val="en-US" w:eastAsia="zh-CN"/>
              </w:rPr>
              <w:t>a</w:t>
            </w:r>
            <w:r>
              <w:rPr>
                <w:rFonts w:hint="eastAsia" w:ascii="Times New Roman" w:hAnsi="Times New Roman" w:eastAsia="宋体" w:cs="Times New Roman"/>
                <w:b w:val="0"/>
                <w:bCs w:val="0"/>
                <w:color w:val="auto"/>
                <w:kern w:val="2"/>
                <w:sz w:val="24"/>
                <w:szCs w:val="20"/>
                <w:lang w:val="en-US" w:eastAsia="zh-CN" w:bidi="ar"/>
              </w:rPr>
              <w:t>。项目采</w:t>
            </w:r>
            <w:r>
              <w:rPr>
                <w:rFonts w:hint="eastAsia" w:ascii="Times New Roman" w:hAnsi="Times New Roman" w:eastAsia="宋体" w:cs="Times New Roman"/>
                <w:b w:val="0"/>
                <w:bCs w:val="0"/>
                <w:color w:val="auto"/>
                <w:kern w:val="2"/>
                <w:sz w:val="24"/>
                <w:szCs w:val="20"/>
                <w:highlight w:val="none"/>
                <w:lang w:val="en-US" w:eastAsia="zh-CN" w:bidi="ar"/>
              </w:rPr>
              <w:t>用水喷淋净化器+复合式活性炭等离子一体机进行处理后通过10m高排气筒排放</w:t>
            </w:r>
            <w:r>
              <w:rPr>
                <w:rFonts w:hint="eastAsia" w:ascii="Times New Roman" w:hAnsi="Times New Roman" w:cs="Times New Roman"/>
                <w:b w:val="0"/>
                <w:bCs w:val="0"/>
                <w:color w:val="auto"/>
                <w:sz w:val="24"/>
                <w:highlight w:val="none"/>
                <w:lang w:val="en-US" w:eastAsia="zh-CN"/>
              </w:rPr>
              <w:t>。油烟收集效率、处理效率均按90%计，热处理年工作时间按700小时计算。</w:t>
            </w:r>
            <w:r>
              <w:rPr>
                <w:rFonts w:hint="eastAsia" w:ascii="Times New Roman" w:hAnsi="Times New Roman" w:cs="Times New Roman"/>
                <w:color w:val="auto"/>
                <w:sz w:val="24"/>
                <w:highlight w:val="none"/>
                <w:lang w:val="en-US" w:eastAsia="zh-CN"/>
              </w:rPr>
              <w:t>则项目无组织废气排放量为0.00152</w:t>
            </w:r>
            <w:r>
              <w:rPr>
                <w:rFonts w:hint="eastAsia" w:ascii="Times New Roman" w:hAnsi="Times New Roman" w:eastAsia="宋体" w:cs="Times New Roman"/>
                <w:b w:val="0"/>
                <w:bCs w:val="0"/>
                <w:color w:val="auto"/>
                <w:kern w:val="2"/>
                <w:sz w:val="24"/>
                <w:szCs w:val="20"/>
                <w:lang w:val="en-US" w:eastAsia="zh-CN" w:bidi="ar"/>
              </w:rPr>
              <w:t>t</w:t>
            </w:r>
            <w:r>
              <w:rPr>
                <w:rFonts w:hint="default" w:ascii="Times New Roman" w:hAnsi="Times New Roman" w:cs="Times New Roman"/>
                <w:b w:val="0"/>
                <w:bCs w:val="0"/>
                <w:color w:val="auto"/>
                <w:sz w:val="24"/>
                <w:szCs w:val="22"/>
              </w:rPr>
              <w:t>/</w:t>
            </w:r>
            <w:r>
              <w:rPr>
                <w:rFonts w:hint="eastAsia" w:ascii="Times New Roman" w:hAnsi="Times New Roman" w:cs="Times New Roman"/>
                <w:b w:val="0"/>
                <w:bCs w:val="0"/>
                <w:color w:val="auto"/>
                <w:sz w:val="24"/>
                <w:szCs w:val="22"/>
                <w:lang w:val="en-US" w:eastAsia="zh-CN"/>
              </w:rPr>
              <w:t>a，排放速率为0.00217kg/h。</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b w:val="0"/>
                <w:bCs w:val="0"/>
                <w:color w:val="auto"/>
                <w:kern w:val="2"/>
                <w:sz w:val="24"/>
                <w:szCs w:val="20"/>
                <w:highlight w:val="none"/>
                <w:lang w:val="en-US" w:eastAsia="zh-CN" w:bidi="ar"/>
              </w:rPr>
              <w:t>复合式活性炭等离子一体机：材质为碳钢喷塑；处理风量：10000m</w:t>
            </w:r>
            <w:r>
              <w:rPr>
                <w:rFonts w:hint="eastAsia" w:ascii="Times New Roman" w:hAnsi="Times New Roman" w:eastAsia="宋体" w:cs="Times New Roman"/>
                <w:b w:val="0"/>
                <w:bCs w:val="0"/>
                <w:color w:val="auto"/>
                <w:kern w:val="2"/>
                <w:sz w:val="24"/>
                <w:szCs w:val="20"/>
                <w:highlight w:val="none"/>
                <w:vertAlign w:val="superscript"/>
                <w:lang w:val="en-US" w:eastAsia="zh-CN" w:bidi="ar"/>
              </w:rPr>
              <w:t>3</w:t>
            </w:r>
            <w:r>
              <w:rPr>
                <w:rFonts w:hint="eastAsia" w:ascii="Times New Roman" w:hAnsi="Times New Roman" w:eastAsia="宋体" w:cs="Times New Roman"/>
                <w:b w:val="0"/>
                <w:bCs w:val="0"/>
                <w:color w:val="auto"/>
                <w:kern w:val="2"/>
                <w:sz w:val="24"/>
                <w:szCs w:val="20"/>
                <w:highlight w:val="none"/>
                <w:lang w:val="en-US" w:eastAsia="zh-CN" w:bidi="ar"/>
              </w:rPr>
              <w:t>/h；设备尺寸：L2400*W1025*H1390；2组不锈钢等离子体模块；2组活性炭抽屉。活性炭是一种黑色粉末，粒状或丸状或无定型具有多空的碳。具有较大的表面积，有很强的物理吸附性能。常用于气体的吸附、分离和提纯等。等离子主要是用的高能电子电离、裂解有害气体的化学键能，从而破坏废气分子结构，达到净化目的。等离子机针对作业过程中有油烟，油雾产品的异味易臭气体处理。本项目热处理油烟经水喷淋净化器后再经复合式活性炭等离子一体机得到进一步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2</w:t>
            </w:r>
            <w:r>
              <w:rPr>
                <w:rFonts w:hint="eastAsia"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废水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color w:val="auto"/>
                <w:kern w:val="2"/>
                <w:sz w:val="24"/>
                <w:szCs w:val="20"/>
                <w:lang w:val="en-US" w:eastAsia="zh-CN" w:bidi="ar"/>
              </w:rPr>
            </w:pPr>
            <w:r>
              <w:rPr>
                <w:rFonts w:hint="eastAsia" w:ascii="Times New Roman" w:hAnsi="Times New Roman" w:eastAsia="宋体" w:cs="Times New Roman"/>
                <w:color w:val="auto"/>
                <w:kern w:val="2"/>
                <w:sz w:val="24"/>
                <w:szCs w:val="20"/>
                <w:lang w:val="en-US" w:eastAsia="zh-CN" w:bidi="ar"/>
              </w:rPr>
              <w:t>项目运营期用水主要为生产用水、生活用水。</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Times New Roman" w:hAnsi="Times New Roman" w:eastAsia="宋体" w:cs="Times New Roman"/>
                <w:color w:val="auto"/>
                <w:kern w:val="2"/>
                <w:sz w:val="24"/>
                <w:szCs w:val="20"/>
                <w:lang w:val="en-US" w:eastAsia="zh-CN" w:bidi="ar"/>
              </w:rPr>
            </w:pPr>
            <w:r>
              <w:rPr>
                <w:rFonts w:hint="eastAsia" w:ascii="Times New Roman" w:hAnsi="Times New Roman" w:eastAsia="宋体" w:cs="Times New Roman"/>
                <w:color w:val="auto"/>
                <w:kern w:val="2"/>
                <w:sz w:val="24"/>
                <w:szCs w:val="20"/>
                <w:lang w:val="en-US" w:eastAsia="zh-CN" w:bidi="ar"/>
              </w:rPr>
              <w:t>1）生活污水</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Times New Roman" w:hAnsi="Times New Roman" w:cs="Times New Roman" w:eastAsiaTheme="minorEastAsia"/>
                <w:bCs/>
                <w:color w:val="auto"/>
                <w:sz w:val="24"/>
                <w:szCs w:val="22"/>
                <w:lang w:val="en-US" w:eastAsia="zh-CN"/>
              </w:rPr>
            </w:pPr>
            <w:r>
              <w:rPr>
                <w:rFonts w:hint="eastAsia" w:ascii="Times New Roman" w:hAnsi="Times New Roman" w:eastAsia="宋体" w:cs="Times New Roman"/>
                <w:color w:val="auto"/>
                <w:kern w:val="2"/>
                <w:sz w:val="24"/>
                <w:szCs w:val="20"/>
                <w:lang w:val="en-US" w:eastAsia="zh-CN" w:bidi="ar"/>
              </w:rPr>
              <w:t>项目新增员工38人，</w:t>
            </w:r>
            <w:r>
              <w:rPr>
                <w:rFonts w:hint="eastAsia" w:ascii="Times New Roman" w:hAnsi="Times New Roman" w:cs="Times New Roman"/>
                <w:bCs/>
                <w:color w:val="auto"/>
                <w:sz w:val="24"/>
                <w:szCs w:val="22"/>
                <w:lang w:eastAsia="zh-CN"/>
              </w:rPr>
              <w:t>不设食宿，生活用水量参照《行业用水定额》（</w:t>
            </w:r>
            <w:r>
              <w:rPr>
                <w:rFonts w:hint="eastAsia" w:ascii="Times New Roman" w:hAnsi="Times New Roman" w:cs="Times New Roman"/>
                <w:bCs/>
                <w:color w:val="auto"/>
                <w:sz w:val="24"/>
                <w:szCs w:val="22"/>
                <w:lang w:val="en-US" w:eastAsia="zh-CN"/>
              </w:rPr>
              <w:t>DB61/T943-2014</w:t>
            </w:r>
            <w:r>
              <w:rPr>
                <w:rFonts w:hint="eastAsia" w:ascii="Times New Roman" w:hAnsi="Times New Roman" w:cs="Times New Roman"/>
                <w:bCs/>
                <w:color w:val="auto"/>
                <w:sz w:val="24"/>
                <w:szCs w:val="22"/>
                <w:lang w:eastAsia="zh-CN"/>
              </w:rPr>
              <w:t>）中相关规定，职工生活用水量取</w:t>
            </w:r>
            <w:r>
              <w:rPr>
                <w:rFonts w:hint="eastAsia" w:ascii="Times New Roman" w:hAnsi="Times New Roman" w:cs="Times New Roman"/>
                <w:bCs/>
                <w:color w:val="auto"/>
                <w:sz w:val="24"/>
                <w:szCs w:val="22"/>
                <w:lang w:val="en-US" w:eastAsia="zh-CN"/>
              </w:rPr>
              <w:t>35L/人·d，则</w:t>
            </w:r>
            <w:r>
              <w:rPr>
                <w:rFonts w:hint="default" w:ascii="Times New Roman" w:hAnsi="Times New Roman" w:cs="Times New Roman"/>
                <w:bCs/>
                <w:color w:val="auto"/>
                <w:sz w:val="24"/>
                <w:szCs w:val="22"/>
              </w:rPr>
              <w:t>生活</w:t>
            </w:r>
            <w:r>
              <w:rPr>
                <w:rFonts w:hint="eastAsia" w:ascii="Times New Roman" w:hAnsi="Times New Roman" w:cs="Times New Roman"/>
                <w:bCs/>
                <w:color w:val="auto"/>
                <w:sz w:val="24"/>
                <w:szCs w:val="22"/>
                <w:lang w:eastAsia="zh-CN"/>
              </w:rPr>
              <w:t>用水</w:t>
            </w:r>
            <w:r>
              <w:rPr>
                <w:rFonts w:hint="default" w:ascii="Times New Roman" w:hAnsi="Times New Roman" w:cs="Times New Roman"/>
                <w:bCs/>
                <w:color w:val="auto"/>
                <w:sz w:val="24"/>
                <w:szCs w:val="22"/>
              </w:rPr>
              <w:t>量为</w:t>
            </w:r>
            <w:r>
              <w:rPr>
                <w:rFonts w:hint="eastAsia" w:ascii="Times New Roman" w:hAnsi="Times New Roman" w:cs="Times New Roman"/>
                <w:bCs/>
                <w:color w:val="auto"/>
                <w:sz w:val="24"/>
                <w:szCs w:val="22"/>
                <w:lang w:val="en-US" w:eastAsia="zh-CN"/>
              </w:rPr>
              <w:t>399</w:t>
            </w:r>
            <w:r>
              <w:rPr>
                <w:rFonts w:hint="default" w:ascii="Times New Roman" w:hAnsi="Times New Roman" w:cs="Times New Roman"/>
                <w:bCs/>
                <w:color w:val="auto"/>
                <w:sz w:val="24"/>
                <w:szCs w:val="22"/>
              </w:rPr>
              <w:t>m</w:t>
            </w:r>
            <w:r>
              <w:rPr>
                <w:rFonts w:hint="default" w:ascii="Times New Roman" w:hAnsi="Times New Roman" w:cs="Times New Roman"/>
                <w:bCs/>
                <w:color w:val="auto"/>
                <w:sz w:val="24"/>
                <w:szCs w:val="22"/>
                <w:vertAlign w:val="superscript"/>
              </w:rPr>
              <w:t>3</w:t>
            </w:r>
            <w:r>
              <w:rPr>
                <w:rFonts w:hint="default" w:ascii="Times New Roman" w:hAnsi="Times New Roman" w:cs="Times New Roman"/>
                <w:bCs/>
                <w:color w:val="auto"/>
                <w:sz w:val="24"/>
                <w:szCs w:val="22"/>
              </w:rPr>
              <w:t>/a</w:t>
            </w:r>
            <w:r>
              <w:rPr>
                <w:rFonts w:hint="eastAsia" w:ascii="Times New Roman" w:hAnsi="Times New Roman" w:cs="Times New Roman"/>
                <w:bCs/>
                <w:color w:val="auto"/>
                <w:sz w:val="24"/>
                <w:szCs w:val="22"/>
                <w:lang w:eastAsia="zh-CN"/>
              </w:rPr>
              <w:t>（</w:t>
            </w:r>
            <w:r>
              <w:rPr>
                <w:rFonts w:hint="eastAsia" w:ascii="Times New Roman" w:hAnsi="Times New Roman" w:cs="Times New Roman"/>
                <w:bCs/>
                <w:color w:val="auto"/>
                <w:sz w:val="24"/>
                <w:szCs w:val="22"/>
                <w:lang w:val="en-US" w:eastAsia="zh-CN"/>
              </w:rPr>
              <w:t>1.33</w:t>
            </w:r>
            <w:r>
              <w:rPr>
                <w:rFonts w:hint="default" w:ascii="Times New Roman" w:hAnsi="Times New Roman" w:cs="Times New Roman"/>
                <w:bCs/>
                <w:color w:val="auto"/>
                <w:sz w:val="24"/>
                <w:szCs w:val="22"/>
              </w:rPr>
              <w:t>m</w:t>
            </w:r>
            <w:r>
              <w:rPr>
                <w:rFonts w:hint="default" w:ascii="Times New Roman" w:hAnsi="Times New Roman" w:cs="Times New Roman"/>
                <w:bCs/>
                <w:color w:val="auto"/>
                <w:sz w:val="24"/>
                <w:szCs w:val="22"/>
                <w:vertAlign w:val="superscript"/>
              </w:rPr>
              <w:t>3</w:t>
            </w:r>
            <w:r>
              <w:rPr>
                <w:rFonts w:hint="default" w:ascii="Times New Roman" w:hAnsi="Times New Roman" w:cs="Times New Roman"/>
                <w:bCs/>
                <w:color w:val="auto"/>
                <w:sz w:val="24"/>
                <w:szCs w:val="22"/>
              </w:rPr>
              <w:t>/</w:t>
            </w:r>
            <w:r>
              <w:rPr>
                <w:rFonts w:hint="eastAsia" w:ascii="Times New Roman" w:hAnsi="Times New Roman" w:cs="Times New Roman"/>
                <w:bCs/>
                <w:color w:val="auto"/>
                <w:sz w:val="24"/>
                <w:szCs w:val="22"/>
                <w:lang w:val="en-US" w:eastAsia="zh-CN"/>
              </w:rPr>
              <w:t>d</w:t>
            </w:r>
            <w:r>
              <w:rPr>
                <w:rFonts w:hint="eastAsia" w:ascii="Times New Roman" w:hAnsi="Times New Roman" w:cs="Times New Roman"/>
                <w:bCs/>
                <w:color w:val="auto"/>
                <w:sz w:val="24"/>
                <w:szCs w:val="22"/>
                <w:lang w:eastAsia="zh-CN"/>
              </w:rPr>
              <w:t>），排放系数按</w:t>
            </w:r>
            <w:r>
              <w:rPr>
                <w:rFonts w:hint="eastAsia" w:ascii="Times New Roman" w:hAnsi="Times New Roman" w:cs="Times New Roman"/>
                <w:bCs/>
                <w:color w:val="auto"/>
                <w:sz w:val="24"/>
                <w:szCs w:val="22"/>
                <w:lang w:val="en-US" w:eastAsia="zh-CN"/>
              </w:rPr>
              <w:t>0.8计，则项目生活污水排放量为319.2</w:t>
            </w:r>
            <w:r>
              <w:rPr>
                <w:rFonts w:hint="default" w:ascii="Times New Roman" w:hAnsi="Times New Roman" w:cs="Times New Roman"/>
                <w:bCs/>
                <w:color w:val="auto"/>
                <w:sz w:val="24"/>
                <w:szCs w:val="22"/>
              </w:rPr>
              <w:t>m</w:t>
            </w:r>
            <w:r>
              <w:rPr>
                <w:rFonts w:hint="default" w:ascii="Times New Roman" w:hAnsi="Times New Roman" w:cs="Times New Roman"/>
                <w:bCs/>
                <w:color w:val="auto"/>
                <w:sz w:val="24"/>
                <w:szCs w:val="22"/>
                <w:vertAlign w:val="superscript"/>
              </w:rPr>
              <w:t>3</w:t>
            </w:r>
            <w:r>
              <w:rPr>
                <w:rFonts w:hint="default" w:ascii="Times New Roman" w:hAnsi="Times New Roman" w:cs="Times New Roman"/>
                <w:bCs/>
                <w:color w:val="auto"/>
                <w:sz w:val="24"/>
                <w:szCs w:val="22"/>
              </w:rPr>
              <w:t>/a</w:t>
            </w:r>
            <w:r>
              <w:rPr>
                <w:rFonts w:hint="eastAsia" w:ascii="Times New Roman" w:hAnsi="Times New Roman" w:cs="Times New Roman"/>
                <w:bCs/>
                <w:color w:val="auto"/>
                <w:sz w:val="24"/>
                <w:szCs w:val="22"/>
                <w:lang w:eastAsia="zh-CN"/>
              </w:rPr>
              <w:t>（</w:t>
            </w:r>
            <w:r>
              <w:rPr>
                <w:rFonts w:hint="eastAsia" w:ascii="Times New Roman" w:hAnsi="Times New Roman" w:cs="Times New Roman"/>
                <w:bCs/>
                <w:color w:val="auto"/>
                <w:sz w:val="24"/>
                <w:szCs w:val="22"/>
                <w:lang w:val="en-US" w:eastAsia="zh-CN"/>
              </w:rPr>
              <w:t>1.064</w:t>
            </w:r>
            <w:r>
              <w:rPr>
                <w:rFonts w:hint="default" w:ascii="Times New Roman" w:hAnsi="Times New Roman" w:cs="Times New Roman"/>
                <w:bCs/>
                <w:color w:val="auto"/>
                <w:sz w:val="24"/>
                <w:szCs w:val="22"/>
              </w:rPr>
              <w:t>m</w:t>
            </w:r>
            <w:r>
              <w:rPr>
                <w:rFonts w:hint="default" w:ascii="Times New Roman" w:hAnsi="Times New Roman" w:cs="Times New Roman"/>
                <w:bCs/>
                <w:color w:val="auto"/>
                <w:sz w:val="24"/>
                <w:szCs w:val="22"/>
                <w:vertAlign w:val="superscript"/>
              </w:rPr>
              <w:t>3</w:t>
            </w:r>
            <w:r>
              <w:rPr>
                <w:rFonts w:hint="default" w:ascii="Times New Roman" w:hAnsi="Times New Roman" w:cs="Times New Roman"/>
                <w:bCs/>
                <w:color w:val="auto"/>
                <w:sz w:val="24"/>
                <w:szCs w:val="22"/>
              </w:rPr>
              <w:t>/</w:t>
            </w:r>
            <w:r>
              <w:rPr>
                <w:rFonts w:hint="eastAsia" w:ascii="Times New Roman" w:hAnsi="Times New Roman" w:cs="Times New Roman"/>
                <w:bCs/>
                <w:color w:val="auto"/>
                <w:sz w:val="24"/>
                <w:szCs w:val="22"/>
                <w:lang w:val="en-US" w:eastAsia="zh-CN"/>
              </w:rPr>
              <w:t>d</w:t>
            </w:r>
            <w:r>
              <w:rPr>
                <w:rFonts w:hint="eastAsia" w:ascii="Times New Roman" w:hAnsi="Times New Roman" w:cs="Times New Roman"/>
                <w:bCs/>
                <w:color w:val="auto"/>
                <w:sz w:val="24"/>
                <w:szCs w:val="22"/>
                <w:lang w:eastAsia="zh-CN"/>
              </w:rPr>
              <w:t>）。主要污染物为</w:t>
            </w:r>
            <w:r>
              <w:rPr>
                <w:rFonts w:hint="eastAsia" w:ascii="Times New Roman" w:hAnsi="Times New Roman" w:cs="Times New Roman"/>
                <w:bCs/>
                <w:color w:val="auto"/>
                <w:sz w:val="24"/>
                <w:szCs w:val="22"/>
                <w:lang w:val="en-US" w:eastAsia="zh-CN"/>
              </w:rPr>
              <w:t>COD、BOD</w:t>
            </w:r>
            <w:r>
              <w:rPr>
                <w:rFonts w:hint="eastAsia" w:ascii="Times New Roman" w:hAnsi="Times New Roman" w:cs="Times New Roman"/>
                <w:bCs/>
                <w:color w:val="auto"/>
                <w:sz w:val="24"/>
                <w:szCs w:val="22"/>
                <w:vertAlign w:val="subscript"/>
                <w:lang w:val="en-US" w:eastAsia="zh-CN"/>
              </w:rPr>
              <w:t>5</w:t>
            </w:r>
            <w:r>
              <w:rPr>
                <w:rFonts w:hint="eastAsia" w:ascii="Times New Roman" w:hAnsi="Times New Roman" w:cs="Times New Roman"/>
                <w:bCs/>
                <w:color w:val="auto"/>
                <w:sz w:val="24"/>
                <w:szCs w:val="22"/>
                <w:lang w:val="en-US" w:eastAsia="zh-CN"/>
              </w:rPr>
              <w:t>、NH</w:t>
            </w:r>
            <w:r>
              <w:rPr>
                <w:rFonts w:hint="eastAsia" w:ascii="Times New Roman" w:hAnsi="Times New Roman" w:cs="Times New Roman"/>
                <w:bCs/>
                <w:color w:val="auto"/>
                <w:sz w:val="24"/>
                <w:szCs w:val="22"/>
                <w:vertAlign w:val="subscript"/>
                <w:lang w:val="en-US" w:eastAsia="zh-CN"/>
              </w:rPr>
              <w:t>3</w:t>
            </w:r>
            <w:r>
              <w:rPr>
                <w:rFonts w:hint="eastAsia" w:ascii="Times New Roman" w:hAnsi="Times New Roman" w:cs="Times New Roman"/>
                <w:bCs/>
                <w:color w:val="auto"/>
                <w:sz w:val="24"/>
                <w:szCs w:val="22"/>
                <w:lang w:val="en-US" w:eastAsia="zh-CN"/>
              </w:rPr>
              <w:t>-N、SS，类比本区域生活污水污染因子浓度为350mg/L、160mg/L、25mg/L、200mg/L。</w:t>
            </w:r>
            <w:r>
              <w:rPr>
                <w:rFonts w:hint="eastAsia" w:ascii="Times New Roman" w:hAnsi="Times New Roman" w:cs="Times New Roman"/>
                <w:bCs/>
                <w:color w:val="auto"/>
                <w:sz w:val="24"/>
                <w:szCs w:val="22"/>
                <w:lang w:eastAsia="zh-CN"/>
              </w:rPr>
              <w:t>生活污水依托空压机厂内化粪池处理后排入市政污水管网，进入秦汉新城朝阳污水处理厂进行处理。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0"/>
                <w:lang w:val="en-US" w:eastAsia="zh-CN" w:bidi="ar"/>
              </w:rPr>
            </w:pPr>
            <w:r>
              <w:rPr>
                <w:rFonts w:hint="eastAsia" w:ascii="Times New Roman" w:hAnsi="Times New Roman" w:eastAsia="宋体" w:cs="Times New Roman"/>
                <w:color w:val="auto"/>
                <w:kern w:val="2"/>
                <w:sz w:val="24"/>
                <w:szCs w:val="20"/>
                <w:lang w:val="en-US" w:eastAsia="zh-CN" w:bidi="ar"/>
              </w:rPr>
              <w:t>2）生产用水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0"/>
                <w:lang w:val="en-US" w:eastAsia="zh-CN" w:bidi="ar"/>
              </w:rPr>
            </w:pPr>
            <w:r>
              <w:rPr>
                <w:rFonts w:hint="eastAsia" w:ascii="宋体" w:hAnsi="宋体" w:eastAsia="宋体" w:cs="宋体"/>
                <w:color w:val="auto"/>
                <w:kern w:val="2"/>
                <w:sz w:val="24"/>
                <w:szCs w:val="20"/>
                <w:lang w:val="en-US" w:eastAsia="zh-CN" w:bidi="ar"/>
              </w:rPr>
              <w:t>①根据建设单位提供信息，本项目水喷淋净化器正常运行时不排水，除去蒸发损耗，正常需补充水量</w:t>
            </w:r>
            <w:r>
              <w:rPr>
                <w:rFonts w:hint="default" w:ascii="Times New Roman" w:hAnsi="Times New Roman" w:eastAsia="宋体" w:cs="Times New Roman"/>
                <w:color w:val="auto"/>
                <w:kern w:val="2"/>
                <w:sz w:val="24"/>
                <w:szCs w:val="20"/>
                <w:lang w:val="en-US" w:eastAsia="zh-CN" w:bidi="ar"/>
              </w:rPr>
              <w:t>为1L/d</w:t>
            </w:r>
            <w:r>
              <w:rPr>
                <w:rFonts w:hint="eastAsia" w:ascii="Times New Roman" w:hAnsi="Times New Roman" w:eastAsia="宋体" w:cs="Times New Roman"/>
                <w:color w:val="auto"/>
                <w:kern w:val="2"/>
                <w:sz w:val="24"/>
                <w:szCs w:val="20"/>
                <w:lang w:val="en-US" w:eastAsia="zh-CN" w:bidi="ar"/>
              </w:rPr>
              <w:t>。设备大修时排出废水，设备平均每年大修一次，每次排出废水量约为0.5</w:t>
            </w:r>
            <w:r>
              <w:rPr>
                <w:rFonts w:hint="default" w:ascii="Times New Roman" w:hAnsi="Times New Roman" w:cs="Times New Roman"/>
                <w:bCs/>
                <w:color w:val="auto"/>
                <w:sz w:val="24"/>
                <w:szCs w:val="22"/>
              </w:rPr>
              <w:t>m</w:t>
            </w:r>
            <w:r>
              <w:rPr>
                <w:rFonts w:hint="default" w:ascii="Times New Roman" w:hAnsi="Times New Roman" w:cs="Times New Roman"/>
                <w:bCs/>
                <w:color w:val="auto"/>
                <w:sz w:val="24"/>
                <w:szCs w:val="22"/>
                <w:vertAlign w:val="superscript"/>
              </w:rPr>
              <w:t>3</w:t>
            </w:r>
            <w:r>
              <w:rPr>
                <w:rFonts w:hint="eastAsia" w:ascii="Times New Roman" w:hAnsi="Times New Roman" w:cs="Times New Roman"/>
                <w:bCs/>
                <w:color w:val="auto"/>
                <w:sz w:val="24"/>
                <w:szCs w:val="22"/>
                <w:lang w:val="en-US" w:eastAsia="zh-CN"/>
              </w:rPr>
              <w:t>。</w:t>
            </w:r>
            <w:r>
              <w:rPr>
                <w:rFonts w:hint="eastAsia" w:ascii="Times New Roman" w:hAnsi="Times New Roman" w:eastAsia="宋体" w:cs="Times New Roman"/>
                <w:color w:val="auto"/>
                <w:kern w:val="2"/>
                <w:sz w:val="24"/>
                <w:szCs w:val="20"/>
                <w:lang w:val="en-US" w:eastAsia="zh-CN" w:bidi="ar"/>
              </w:rPr>
              <w:t>经厂内污水处理系统（位于抛光清洗处）处理后外排进入市政污水管网，最终进入朝阳污水处理厂。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0"/>
                <w:highlight w:val="yellow"/>
                <w:lang w:val="en-US" w:eastAsia="zh-CN" w:bidi="ar"/>
              </w:rPr>
            </w:pPr>
            <w:r>
              <w:rPr>
                <w:rFonts w:hint="eastAsia" w:ascii="宋体" w:hAnsi="宋体" w:eastAsia="宋体" w:cs="宋体"/>
                <w:color w:val="auto"/>
                <w:kern w:val="2"/>
                <w:sz w:val="24"/>
                <w:szCs w:val="20"/>
                <w:lang w:val="en-US" w:eastAsia="zh-CN" w:bidi="ar"/>
              </w:rPr>
              <w:t>②</w:t>
            </w:r>
            <w:r>
              <w:rPr>
                <w:rFonts w:hint="eastAsia" w:ascii="Times New Roman" w:hAnsi="Times New Roman" w:eastAsia="宋体" w:cs="Times New Roman"/>
                <w:color w:val="auto"/>
                <w:kern w:val="2"/>
                <w:sz w:val="24"/>
                <w:szCs w:val="20"/>
                <w:lang w:val="en-US" w:eastAsia="zh-CN" w:bidi="ar"/>
              </w:rPr>
              <w:t>本项目抛光工序中采用湿法作业，废水产生于抛光过程中的抛光用水更换，项目抛光废水经项目絮凝沉淀+活性炭吸附处理后80%回用于生产，20%外排进入市政污水管网，最终进入朝阳污水处理厂进行处理。根据建设单位提供数据，按每天补充1m</w:t>
            </w:r>
            <w:r>
              <w:rPr>
                <w:rFonts w:hint="eastAsia" w:ascii="Times New Roman" w:hAnsi="Times New Roman" w:eastAsia="宋体" w:cs="Times New Roman"/>
                <w:color w:val="auto"/>
                <w:kern w:val="2"/>
                <w:sz w:val="24"/>
                <w:szCs w:val="20"/>
                <w:vertAlign w:val="superscript"/>
                <w:lang w:val="en-US" w:eastAsia="zh-CN" w:bidi="ar"/>
              </w:rPr>
              <w:t>3</w:t>
            </w:r>
            <w:r>
              <w:rPr>
                <w:rFonts w:hint="eastAsia" w:ascii="Times New Roman" w:hAnsi="Times New Roman" w:eastAsia="宋体" w:cs="Times New Roman"/>
                <w:color w:val="auto"/>
                <w:kern w:val="2"/>
                <w:sz w:val="24"/>
                <w:szCs w:val="20"/>
                <w:lang w:val="en-US" w:eastAsia="zh-CN" w:bidi="ar"/>
              </w:rPr>
              <w:t>水量计，全年共需补充水量300m</w:t>
            </w:r>
            <w:r>
              <w:rPr>
                <w:rFonts w:hint="eastAsia" w:ascii="Times New Roman" w:hAnsi="Times New Roman" w:eastAsia="宋体" w:cs="Times New Roman"/>
                <w:color w:val="auto"/>
                <w:kern w:val="2"/>
                <w:sz w:val="24"/>
                <w:szCs w:val="20"/>
                <w:vertAlign w:val="superscript"/>
                <w:lang w:val="en-US" w:eastAsia="zh-CN" w:bidi="ar"/>
              </w:rPr>
              <w:t>3</w:t>
            </w:r>
            <w:r>
              <w:rPr>
                <w:rFonts w:hint="default" w:ascii="Times New Roman" w:hAnsi="Times New Roman" w:cs="Times New Roman"/>
                <w:bCs/>
                <w:color w:val="auto"/>
                <w:sz w:val="24"/>
                <w:szCs w:val="22"/>
              </w:rPr>
              <w:t>/</w:t>
            </w:r>
            <w:r>
              <w:rPr>
                <w:rFonts w:hint="eastAsia" w:ascii="Times New Roman" w:hAnsi="Times New Roman" w:cs="Times New Roman"/>
                <w:bCs/>
                <w:color w:val="auto"/>
                <w:sz w:val="24"/>
                <w:szCs w:val="22"/>
                <w:lang w:val="en-US" w:eastAsia="zh-CN"/>
              </w:rPr>
              <w:t>a</w:t>
            </w:r>
            <w:r>
              <w:rPr>
                <w:rFonts w:hint="eastAsia" w:ascii="Times New Roman" w:hAnsi="Times New Roman" w:eastAsia="宋体" w:cs="Times New Roman"/>
                <w:color w:val="auto"/>
                <w:kern w:val="2"/>
                <w:sz w:val="24"/>
                <w:szCs w:val="20"/>
                <w:lang w:val="en-US" w:eastAsia="zh-CN" w:bidi="ar"/>
              </w:rPr>
              <w:t>。外排水量为60m</w:t>
            </w:r>
            <w:r>
              <w:rPr>
                <w:rFonts w:hint="eastAsia" w:ascii="Times New Roman" w:hAnsi="Times New Roman" w:eastAsia="宋体" w:cs="Times New Roman"/>
                <w:color w:val="auto"/>
                <w:kern w:val="2"/>
                <w:sz w:val="24"/>
                <w:szCs w:val="20"/>
                <w:vertAlign w:val="superscript"/>
                <w:lang w:val="en-US" w:eastAsia="zh-CN" w:bidi="ar"/>
              </w:rPr>
              <w:t>3</w:t>
            </w:r>
            <w:r>
              <w:rPr>
                <w:rFonts w:hint="default" w:ascii="Times New Roman" w:hAnsi="Times New Roman" w:cs="Times New Roman"/>
                <w:bCs/>
                <w:color w:val="auto"/>
                <w:sz w:val="24"/>
                <w:szCs w:val="22"/>
              </w:rPr>
              <w:t>/</w:t>
            </w:r>
            <w:r>
              <w:rPr>
                <w:rFonts w:hint="eastAsia" w:ascii="Times New Roman" w:hAnsi="Times New Roman" w:cs="Times New Roman"/>
                <w:bCs/>
                <w:color w:val="auto"/>
                <w:sz w:val="24"/>
                <w:szCs w:val="22"/>
                <w:lang w:val="en-US" w:eastAsia="zh-CN"/>
              </w:rPr>
              <w:t>a</w:t>
            </w:r>
            <w:r>
              <w:rPr>
                <w:rFonts w:hint="eastAsia" w:ascii="Times New Roman" w:hAnsi="Times New Roman" w:eastAsia="宋体" w:cs="Times New Roman"/>
                <w:color w:val="auto"/>
                <w:kern w:val="2"/>
                <w:sz w:val="24"/>
                <w:szCs w:val="20"/>
                <w:lang w:val="en-US" w:eastAsia="zh-CN" w:bidi="ar"/>
              </w:rPr>
              <w:t>，通过与同类项目类比调查，并结合本项目实际情况分析，确定项目生产废水主要污染物产生浓度及产生量分别为：</w:t>
            </w:r>
            <w:r>
              <w:rPr>
                <w:rFonts w:hint="eastAsia" w:ascii="Times New Roman" w:hAnsi="Times New Roman" w:cs="Times New Roman"/>
                <w:bCs/>
                <w:color w:val="auto"/>
                <w:sz w:val="24"/>
                <w:szCs w:val="22"/>
                <w:lang w:val="en-US" w:eastAsia="zh-CN"/>
              </w:rPr>
              <w:t>COD：800mg/L、0.048t</w:t>
            </w:r>
            <w:r>
              <w:rPr>
                <w:rFonts w:hint="default" w:ascii="Times New Roman" w:hAnsi="Times New Roman" w:cs="Times New Roman"/>
                <w:bCs/>
                <w:color w:val="auto"/>
                <w:sz w:val="24"/>
                <w:szCs w:val="22"/>
              </w:rPr>
              <w:t>/</w:t>
            </w:r>
            <w:r>
              <w:rPr>
                <w:rFonts w:hint="eastAsia" w:ascii="Times New Roman" w:hAnsi="Times New Roman" w:cs="Times New Roman"/>
                <w:bCs/>
                <w:color w:val="auto"/>
                <w:sz w:val="24"/>
                <w:szCs w:val="22"/>
                <w:lang w:val="en-US" w:eastAsia="zh-CN"/>
              </w:rPr>
              <w:t>a，BOD</w:t>
            </w:r>
            <w:r>
              <w:rPr>
                <w:rFonts w:hint="eastAsia" w:ascii="Times New Roman" w:hAnsi="Times New Roman" w:cs="Times New Roman"/>
                <w:bCs/>
                <w:color w:val="auto"/>
                <w:sz w:val="24"/>
                <w:szCs w:val="22"/>
                <w:vertAlign w:val="subscript"/>
                <w:lang w:val="en-US" w:eastAsia="zh-CN"/>
              </w:rPr>
              <w:t>5</w:t>
            </w:r>
            <w:r>
              <w:rPr>
                <w:rFonts w:hint="eastAsia" w:ascii="Times New Roman" w:hAnsi="Times New Roman" w:cs="Times New Roman"/>
                <w:bCs/>
                <w:color w:val="auto"/>
                <w:sz w:val="24"/>
                <w:szCs w:val="22"/>
                <w:lang w:val="en-US" w:eastAsia="zh-CN"/>
              </w:rPr>
              <w:t>：369mg/L、0.022t</w:t>
            </w:r>
            <w:r>
              <w:rPr>
                <w:rFonts w:hint="default" w:ascii="Times New Roman" w:hAnsi="Times New Roman" w:cs="Times New Roman"/>
                <w:bCs/>
                <w:color w:val="auto"/>
                <w:sz w:val="24"/>
                <w:szCs w:val="22"/>
              </w:rPr>
              <w:t>/</w:t>
            </w:r>
            <w:r>
              <w:rPr>
                <w:rFonts w:hint="eastAsia" w:ascii="Times New Roman" w:hAnsi="Times New Roman" w:cs="Times New Roman"/>
                <w:bCs/>
                <w:color w:val="auto"/>
                <w:sz w:val="24"/>
                <w:szCs w:val="22"/>
                <w:lang w:val="en-US" w:eastAsia="zh-CN"/>
              </w:rPr>
              <w:t>a，石油类：272mg/L、0.016t</w:t>
            </w:r>
            <w:r>
              <w:rPr>
                <w:rFonts w:hint="default" w:ascii="Times New Roman" w:hAnsi="Times New Roman" w:cs="Times New Roman"/>
                <w:bCs/>
                <w:color w:val="auto"/>
                <w:sz w:val="24"/>
                <w:szCs w:val="22"/>
              </w:rPr>
              <w:t>/</w:t>
            </w:r>
            <w:r>
              <w:rPr>
                <w:rFonts w:hint="eastAsia" w:ascii="Times New Roman" w:hAnsi="Times New Roman" w:cs="Times New Roman"/>
                <w:bCs/>
                <w:color w:val="auto"/>
                <w:sz w:val="24"/>
                <w:szCs w:val="22"/>
                <w:lang w:val="en-US" w:eastAsia="zh-CN"/>
              </w:rPr>
              <w:t>a，LAS：160mg/L、0.0097t</w:t>
            </w:r>
            <w:r>
              <w:rPr>
                <w:rFonts w:hint="default" w:ascii="Times New Roman" w:hAnsi="Times New Roman" w:cs="Times New Roman"/>
                <w:bCs/>
                <w:color w:val="auto"/>
                <w:sz w:val="24"/>
                <w:szCs w:val="22"/>
                <w:lang w:val="en-US" w:eastAsia="zh-CN"/>
              </w:rPr>
              <w:t>/</w:t>
            </w:r>
            <w:r>
              <w:rPr>
                <w:rFonts w:hint="eastAsia" w:ascii="Times New Roman" w:hAnsi="Times New Roman" w:cs="Times New Roman"/>
                <w:bCs/>
                <w:color w:val="auto"/>
                <w:sz w:val="24"/>
                <w:szCs w:val="22"/>
                <w:lang w:val="en-US" w:eastAsia="zh-CN"/>
              </w:rPr>
              <w:t>a，SS：176mg/L、0.011t</w:t>
            </w:r>
            <w:r>
              <w:rPr>
                <w:rFonts w:hint="default" w:ascii="Times New Roman" w:hAnsi="Times New Roman" w:cs="Times New Roman"/>
                <w:bCs/>
                <w:color w:val="auto"/>
                <w:sz w:val="24"/>
                <w:szCs w:val="22"/>
              </w:rPr>
              <w:t>/</w:t>
            </w:r>
            <w:r>
              <w:rPr>
                <w:rFonts w:hint="eastAsia" w:ascii="Times New Roman" w:hAnsi="Times New Roman" w:cs="Times New Roman"/>
                <w:bCs/>
                <w:color w:val="auto"/>
                <w:sz w:val="24"/>
                <w:szCs w:val="22"/>
                <w:lang w:val="en-US" w:eastAsia="zh-CN"/>
              </w:rPr>
              <w:t>a。建设单位采用“絮凝沉淀+活性炭吸附”处理达到《污水综合排放标准》（GB 8978-1996）中三级标准外后排入市政管网。项目抛光冲洗废水污染物最终排入外环境量分别为：</w:t>
            </w:r>
            <w:r>
              <w:rPr>
                <w:rFonts w:hint="default" w:ascii="Times New Roman" w:hAnsi="Times New Roman" w:cs="Times New Roman"/>
                <w:bCs/>
                <w:color w:val="auto"/>
                <w:sz w:val="24"/>
                <w:szCs w:val="24"/>
                <w:lang w:val="en-US" w:eastAsia="zh-CN"/>
              </w:rPr>
              <w:t>COD：50mg/L、</w:t>
            </w:r>
            <w:r>
              <w:rPr>
                <w:rFonts w:hint="eastAsia" w:ascii="Times New Roman" w:hAnsi="Times New Roman" w:cs="Times New Roman"/>
                <w:bCs/>
                <w:color w:val="auto"/>
                <w:sz w:val="24"/>
                <w:szCs w:val="24"/>
                <w:lang w:val="en-US" w:eastAsia="zh-CN"/>
              </w:rPr>
              <w:t>0.003</w:t>
            </w:r>
            <w:r>
              <w:rPr>
                <w:rFonts w:hint="default" w:ascii="Times New Roman" w:hAnsi="Times New Roman" w:cs="Times New Roman"/>
                <w:bCs/>
                <w:color w:val="auto"/>
                <w:sz w:val="24"/>
                <w:szCs w:val="24"/>
                <w:lang w:val="en-US" w:eastAsia="zh-CN"/>
              </w:rPr>
              <w:t>t</w:t>
            </w:r>
            <w:r>
              <w:rPr>
                <w:rFonts w:hint="default" w:ascii="Times New Roman" w:hAnsi="Times New Roman" w:cs="Times New Roman"/>
                <w:bCs/>
                <w:color w:val="auto"/>
                <w:sz w:val="24"/>
                <w:szCs w:val="24"/>
              </w:rPr>
              <w:t>/</w:t>
            </w:r>
            <w:r>
              <w:rPr>
                <w:rFonts w:hint="default" w:ascii="Times New Roman" w:hAnsi="Times New Roman" w:cs="Times New Roman"/>
                <w:bCs/>
                <w:color w:val="auto"/>
                <w:sz w:val="24"/>
                <w:szCs w:val="24"/>
                <w:lang w:val="en-US" w:eastAsia="zh-CN"/>
              </w:rPr>
              <w:t>a，BOD</w:t>
            </w:r>
            <w:r>
              <w:rPr>
                <w:rFonts w:hint="default" w:ascii="Times New Roman" w:hAnsi="Times New Roman" w:cs="Times New Roman"/>
                <w:bCs/>
                <w:color w:val="auto"/>
                <w:sz w:val="24"/>
                <w:szCs w:val="24"/>
                <w:vertAlign w:val="subscript"/>
                <w:lang w:val="en-US" w:eastAsia="zh-CN"/>
              </w:rPr>
              <w:t>5</w:t>
            </w:r>
            <w:r>
              <w:rPr>
                <w:rFonts w:hint="default" w:ascii="Times New Roman" w:hAnsi="Times New Roman" w:cs="Times New Roman"/>
                <w:bCs/>
                <w:color w:val="auto"/>
                <w:sz w:val="24"/>
                <w:szCs w:val="24"/>
                <w:lang w:val="en-US" w:eastAsia="zh-CN"/>
              </w:rPr>
              <w:t>：10mg/L、</w:t>
            </w:r>
            <w:r>
              <w:rPr>
                <w:rFonts w:hint="eastAsia" w:ascii="Times New Roman" w:hAnsi="Times New Roman" w:cs="Times New Roman"/>
                <w:bCs/>
                <w:color w:val="auto"/>
                <w:sz w:val="24"/>
                <w:szCs w:val="24"/>
                <w:lang w:val="en-US" w:eastAsia="zh-CN"/>
              </w:rPr>
              <w:t>0.0006</w:t>
            </w:r>
            <w:r>
              <w:rPr>
                <w:rFonts w:hint="default" w:ascii="Times New Roman" w:hAnsi="Times New Roman" w:cs="Times New Roman"/>
                <w:bCs/>
                <w:color w:val="auto"/>
                <w:sz w:val="24"/>
                <w:szCs w:val="24"/>
                <w:lang w:val="en-US" w:eastAsia="zh-CN"/>
              </w:rPr>
              <w:t>t</w:t>
            </w:r>
            <w:r>
              <w:rPr>
                <w:rFonts w:hint="default" w:ascii="Times New Roman" w:hAnsi="Times New Roman" w:cs="Times New Roman"/>
                <w:bCs/>
                <w:color w:val="auto"/>
                <w:sz w:val="24"/>
                <w:szCs w:val="24"/>
              </w:rPr>
              <w:t>/</w:t>
            </w:r>
            <w:r>
              <w:rPr>
                <w:rFonts w:hint="default" w:ascii="Times New Roman" w:hAnsi="Times New Roman" w:cs="Times New Roman"/>
                <w:bCs/>
                <w:color w:val="auto"/>
                <w:sz w:val="24"/>
                <w:szCs w:val="24"/>
                <w:lang w:val="en-US" w:eastAsia="zh-CN"/>
              </w:rPr>
              <w:t>a，石油类：1mg/L、</w:t>
            </w:r>
            <w:r>
              <w:rPr>
                <w:rFonts w:hint="eastAsia" w:ascii="Times New Roman" w:hAnsi="Times New Roman" w:cs="Times New Roman"/>
                <w:bCs/>
                <w:color w:val="auto"/>
                <w:sz w:val="24"/>
                <w:szCs w:val="24"/>
                <w:lang w:val="en-US" w:eastAsia="zh-CN"/>
              </w:rPr>
              <w:t>0.00006</w:t>
            </w:r>
            <w:r>
              <w:rPr>
                <w:rFonts w:hint="default" w:ascii="Times New Roman" w:hAnsi="Times New Roman" w:cs="Times New Roman"/>
                <w:bCs/>
                <w:color w:val="auto"/>
                <w:sz w:val="24"/>
                <w:szCs w:val="24"/>
                <w:lang w:val="en-US" w:eastAsia="zh-CN"/>
              </w:rPr>
              <w:t>t</w:t>
            </w:r>
            <w:r>
              <w:rPr>
                <w:rFonts w:hint="default" w:ascii="Times New Roman" w:hAnsi="Times New Roman" w:cs="Times New Roman"/>
                <w:bCs/>
                <w:color w:val="auto"/>
                <w:sz w:val="24"/>
                <w:szCs w:val="24"/>
              </w:rPr>
              <w:t>/</w:t>
            </w:r>
            <w:r>
              <w:rPr>
                <w:rFonts w:hint="default" w:ascii="Times New Roman" w:hAnsi="Times New Roman" w:cs="Times New Roman"/>
                <w:bCs/>
                <w:color w:val="auto"/>
                <w:sz w:val="24"/>
                <w:szCs w:val="24"/>
                <w:lang w:val="en-US" w:eastAsia="zh-CN"/>
              </w:rPr>
              <w:t>a，</w:t>
            </w:r>
            <w:r>
              <w:rPr>
                <w:rFonts w:hint="eastAsia" w:ascii="Times New Roman" w:hAnsi="Times New Roman" w:cs="Times New Roman"/>
                <w:bCs/>
                <w:color w:val="auto"/>
                <w:sz w:val="24"/>
                <w:szCs w:val="22"/>
                <w:lang w:val="en-US" w:eastAsia="zh-CN"/>
              </w:rPr>
              <w:t>LAS：0.21mg/L、0.000013t</w:t>
            </w:r>
            <w:r>
              <w:rPr>
                <w:rFonts w:hint="default" w:ascii="Times New Roman" w:hAnsi="Times New Roman" w:cs="Times New Roman"/>
                <w:bCs/>
                <w:color w:val="auto"/>
                <w:sz w:val="24"/>
                <w:szCs w:val="22"/>
                <w:lang w:val="en-US" w:eastAsia="zh-CN"/>
              </w:rPr>
              <w:t>/</w:t>
            </w:r>
            <w:r>
              <w:rPr>
                <w:rFonts w:hint="eastAsia" w:ascii="Times New Roman" w:hAnsi="Times New Roman" w:cs="Times New Roman"/>
                <w:bCs/>
                <w:color w:val="auto"/>
                <w:sz w:val="24"/>
                <w:szCs w:val="22"/>
                <w:lang w:val="en-US" w:eastAsia="zh-CN"/>
              </w:rPr>
              <w:t>a，</w:t>
            </w:r>
            <w:r>
              <w:rPr>
                <w:rFonts w:hint="default" w:ascii="Times New Roman" w:hAnsi="Times New Roman" w:cs="Times New Roman"/>
                <w:bCs/>
                <w:color w:val="auto"/>
                <w:sz w:val="24"/>
                <w:szCs w:val="24"/>
                <w:lang w:val="en-US" w:eastAsia="zh-CN"/>
              </w:rPr>
              <w:t>SS：10mg/L、</w:t>
            </w:r>
            <w:r>
              <w:rPr>
                <w:rFonts w:hint="eastAsia" w:ascii="Times New Roman" w:hAnsi="Times New Roman" w:cs="Times New Roman"/>
                <w:bCs/>
                <w:color w:val="auto"/>
                <w:sz w:val="24"/>
                <w:szCs w:val="24"/>
                <w:lang w:val="en-US" w:eastAsia="zh-CN"/>
              </w:rPr>
              <w:t>0.0006</w:t>
            </w:r>
            <w:r>
              <w:rPr>
                <w:rFonts w:hint="default" w:ascii="Times New Roman" w:hAnsi="Times New Roman" w:cs="Times New Roman"/>
                <w:bCs/>
                <w:color w:val="auto"/>
                <w:sz w:val="24"/>
                <w:szCs w:val="24"/>
                <w:lang w:val="en-US" w:eastAsia="zh-CN"/>
              </w:rPr>
              <w:t>t</w:t>
            </w:r>
            <w:r>
              <w:rPr>
                <w:rFonts w:hint="default" w:ascii="Times New Roman" w:hAnsi="Times New Roman" w:cs="Times New Roman"/>
                <w:bCs/>
                <w:color w:val="auto"/>
                <w:sz w:val="24"/>
                <w:szCs w:val="24"/>
              </w:rPr>
              <w:t>/</w:t>
            </w:r>
            <w:r>
              <w:rPr>
                <w:rFonts w:hint="default" w:ascii="Times New Roman" w:hAnsi="Times New Roman" w:cs="Times New Roman"/>
                <w:bCs/>
                <w:color w:val="auto"/>
                <w:sz w:val="24"/>
                <w:szCs w:val="24"/>
                <w:lang w:val="en-US" w:eastAsia="zh-CN"/>
              </w:rPr>
              <w:t>a</w:t>
            </w:r>
            <w:r>
              <w:rPr>
                <w:rFonts w:hint="eastAsia" w:ascii="Times New Roman" w:hAnsi="Times New Roman" w:cs="Times New Roman"/>
                <w:bCs/>
                <w:color w:val="auto"/>
                <w:sz w:val="24"/>
                <w:szCs w:val="22"/>
                <w:lang w:val="en-US" w:eastAsia="zh-CN"/>
              </w:rPr>
              <w:t>。</w:t>
            </w:r>
            <w:r>
              <w:rPr>
                <w:rFonts w:hint="eastAsia" w:ascii="Times New Roman" w:hAnsi="Times New Roman" w:eastAsia="宋体" w:cs="Times New Roman"/>
                <w:color w:val="auto"/>
                <w:kern w:val="2"/>
                <w:sz w:val="24"/>
                <w:szCs w:val="20"/>
                <w:lang w:val="en-US" w:eastAsia="zh-CN" w:bidi="ar"/>
              </w:rPr>
              <w:t>项目生产絮凝沉淀处理工艺流程如下图所示。</w:t>
            </w:r>
          </w:p>
          <w:p>
            <w:pPr>
              <w:keepNext w:val="0"/>
              <w:keepLines w:val="0"/>
              <w:widowControl w:val="0"/>
              <w:suppressLineNumbers w:val="0"/>
              <w:spacing w:before="0" w:beforeAutospacing="0" w:after="0" w:afterAutospacing="0"/>
              <w:ind w:left="0" w:right="0"/>
              <w:jc w:val="center"/>
              <w:rPr>
                <w:rFonts w:hint="eastAsia" w:ascii="Times New Roman" w:hAnsi="Times New Roman" w:eastAsia="黑体" w:cs="Times New Roman"/>
                <w:bCs/>
                <w:color w:val="auto"/>
                <w:kern w:val="2"/>
                <w:sz w:val="24"/>
                <w:szCs w:val="24"/>
                <w:lang w:val="en-US" w:eastAsia="zh-CN" w:bidi="ar"/>
              </w:rPr>
            </w:pPr>
            <w:r>
              <w:rPr>
                <w:rFonts w:hint="default" w:ascii="Times New Roman" w:hAnsi="Times New Roman" w:eastAsia="黑体" w:cs="Times New Roman"/>
                <w:bCs/>
                <w:color w:val="auto"/>
                <w:kern w:val="2"/>
                <w:sz w:val="24"/>
                <w:szCs w:val="24"/>
                <w:lang w:val="en-US" w:eastAsia="zh-CN" w:bidi="ar"/>
              </w:rPr>
              <w:pict>
                <v:shape id="_x0000_s2053" o:spid="_x0000_s2053" o:spt="75" type="#_x0000_t75" style="position:absolute;left:0pt;margin-left:-5.4pt;margin-top:9.15pt;height:164.65pt;width:444.1pt;mso-wrap-distance-bottom:0pt;mso-wrap-distance-left:9pt;mso-wrap-distance-right:9pt;mso-wrap-distance-top:0pt;z-index:252550144;mso-width-relative:page;mso-height-relative:page;" o:ole="t" filled="f" o:preferrelative="t" stroked="f" coordsize="21600,21600">
                  <v:path/>
                  <v:fill on="f" focussize="0,0"/>
                  <v:stroke on="f"/>
                  <v:imagedata r:id="rId6" o:title=""/>
                  <o:lock v:ext="edit" aspectratio="f"/>
                  <w10:wrap type="square"/>
                </v:shape>
                <o:OLEObject Type="Embed" ProgID="Visio.Drawing.15" ShapeID="_x0000_s2053" DrawAspect="Content" ObjectID="_1468075725" r:id="rId5">
                  <o:LockedField>false</o:LockedField>
                </o:OLEObject>
              </w:pict>
            </w:r>
            <w:r>
              <w:rPr>
                <w:rFonts w:hint="eastAsia" w:ascii="Times New Roman" w:hAnsi="Times New Roman" w:eastAsia="黑体" w:cs="Times New Roman"/>
                <w:bCs/>
                <w:color w:val="auto"/>
                <w:kern w:val="2"/>
                <w:sz w:val="24"/>
                <w:szCs w:val="24"/>
                <w:lang w:val="en-US" w:eastAsia="zh-CN" w:bidi="ar"/>
              </w:rPr>
              <w:t>图4  项目废水处理工艺流程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color w:val="auto"/>
                <w:kern w:val="2"/>
                <w:sz w:val="24"/>
                <w:szCs w:val="20"/>
                <w:lang w:val="en-US" w:eastAsia="zh-CN" w:bidi="ar"/>
              </w:rPr>
            </w:pPr>
            <w:r>
              <w:rPr>
                <w:rFonts w:hint="eastAsia" w:ascii="Times New Roman" w:hAnsi="Times New Roman" w:eastAsia="宋体" w:cs="Times New Roman"/>
                <w:color w:val="auto"/>
                <w:kern w:val="2"/>
                <w:sz w:val="24"/>
                <w:szCs w:val="20"/>
                <w:lang w:val="en-US" w:eastAsia="zh-CN" w:bidi="ar"/>
              </w:rPr>
              <w:t>絮凝沉淀池：在水中投加</w:t>
            </w:r>
            <w:r>
              <w:rPr>
                <w:rFonts w:hint="eastAsia" w:ascii="Times New Roman" w:hAnsi="Times New Roman" w:eastAsia="宋体" w:cs="Times New Roman"/>
                <w:color w:val="auto"/>
                <w:kern w:val="2"/>
                <w:sz w:val="24"/>
                <w:szCs w:val="20"/>
                <w:lang w:val="en-US" w:eastAsia="zh-CN" w:bidi="ar"/>
              </w:rPr>
              <w:fldChar w:fldCharType="begin"/>
            </w:r>
            <w:r>
              <w:rPr>
                <w:rFonts w:hint="eastAsia" w:ascii="Times New Roman" w:hAnsi="Times New Roman" w:eastAsia="宋体" w:cs="Times New Roman"/>
                <w:color w:val="auto"/>
                <w:kern w:val="2"/>
                <w:sz w:val="24"/>
                <w:szCs w:val="20"/>
                <w:lang w:val="en-US" w:eastAsia="zh-CN" w:bidi="ar"/>
              </w:rPr>
              <w:instrText xml:space="preserve"> HYPERLINK "https://baike.baidu.com/item/%E6%B7%B7%E5%87%9D%E5%89%82/7833766" \t "https://baike.baidu.com/item/_blank" </w:instrText>
            </w:r>
            <w:r>
              <w:rPr>
                <w:rFonts w:hint="eastAsia" w:ascii="Times New Roman" w:hAnsi="Times New Roman" w:eastAsia="宋体" w:cs="Times New Roman"/>
                <w:color w:val="auto"/>
                <w:kern w:val="2"/>
                <w:sz w:val="24"/>
                <w:szCs w:val="20"/>
                <w:lang w:val="en-US" w:eastAsia="zh-CN" w:bidi="ar"/>
              </w:rPr>
              <w:fldChar w:fldCharType="separate"/>
            </w:r>
            <w:r>
              <w:rPr>
                <w:rFonts w:hint="eastAsia" w:ascii="Times New Roman" w:hAnsi="Times New Roman" w:eastAsia="宋体" w:cs="Times New Roman"/>
                <w:color w:val="auto"/>
                <w:kern w:val="2"/>
                <w:sz w:val="24"/>
                <w:szCs w:val="20"/>
                <w:lang w:val="en-US" w:eastAsia="zh-CN" w:bidi="ar"/>
              </w:rPr>
              <w:t>混凝剂</w:t>
            </w:r>
            <w:r>
              <w:rPr>
                <w:rFonts w:hint="eastAsia" w:ascii="Times New Roman" w:hAnsi="Times New Roman" w:eastAsia="宋体" w:cs="Times New Roman"/>
                <w:color w:val="auto"/>
                <w:kern w:val="2"/>
                <w:sz w:val="24"/>
                <w:szCs w:val="20"/>
                <w:lang w:val="en-US" w:eastAsia="zh-CN" w:bidi="ar"/>
              </w:rPr>
              <w:fldChar w:fldCharType="end"/>
            </w:r>
            <w:r>
              <w:rPr>
                <w:rFonts w:hint="eastAsia" w:ascii="Times New Roman" w:hAnsi="Times New Roman" w:eastAsia="宋体" w:cs="Times New Roman"/>
                <w:color w:val="auto"/>
                <w:kern w:val="2"/>
                <w:sz w:val="24"/>
                <w:szCs w:val="20"/>
                <w:lang w:val="en-US" w:eastAsia="zh-CN" w:bidi="ar"/>
              </w:rPr>
              <w:t>后，其中</w:t>
            </w:r>
            <w:r>
              <w:rPr>
                <w:rFonts w:hint="eastAsia" w:ascii="Times New Roman" w:hAnsi="Times New Roman" w:eastAsia="宋体" w:cs="Times New Roman"/>
                <w:color w:val="auto"/>
                <w:kern w:val="2"/>
                <w:sz w:val="24"/>
                <w:szCs w:val="20"/>
                <w:lang w:val="en-US" w:eastAsia="zh-CN" w:bidi="ar"/>
              </w:rPr>
              <w:fldChar w:fldCharType="begin"/>
            </w:r>
            <w:r>
              <w:rPr>
                <w:rFonts w:hint="eastAsia" w:ascii="Times New Roman" w:hAnsi="Times New Roman" w:eastAsia="宋体" w:cs="Times New Roman"/>
                <w:color w:val="auto"/>
                <w:kern w:val="2"/>
                <w:sz w:val="24"/>
                <w:szCs w:val="20"/>
                <w:lang w:val="en-US" w:eastAsia="zh-CN" w:bidi="ar"/>
              </w:rPr>
              <w:instrText xml:space="preserve"> HYPERLINK "https://baike.baidu.com/item/%E6%82%AC%E6%B5%AE%E7%89%A9/7679918" \t "https://baike.baidu.com/item/_blank" </w:instrText>
            </w:r>
            <w:r>
              <w:rPr>
                <w:rFonts w:hint="eastAsia" w:ascii="Times New Roman" w:hAnsi="Times New Roman" w:eastAsia="宋体" w:cs="Times New Roman"/>
                <w:color w:val="auto"/>
                <w:kern w:val="2"/>
                <w:sz w:val="24"/>
                <w:szCs w:val="20"/>
                <w:lang w:val="en-US" w:eastAsia="zh-CN" w:bidi="ar"/>
              </w:rPr>
              <w:fldChar w:fldCharType="separate"/>
            </w:r>
            <w:r>
              <w:rPr>
                <w:rFonts w:hint="eastAsia" w:ascii="Times New Roman" w:hAnsi="Times New Roman" w:eastAsia="宋体" w:cs="Times New Roman"/>
                <w:color w:val="auto"/>
                <w:kern w:val="2"/>
                <w:sz w:val="24"/>
                <w:szCs w:val="20"/>
                <w:lang w:val="en-US" w:eastAsia="zh-CN" w:bidi="ar"/>
              </w:rPr>
              <w:t>悬浮物</w:t>
            </w:r>
            <w:r>
              <w:rPr>
                <w:rFonts w:hint="eastAsia" w:ascii="Times New Roman" w:hAnsi="Times New Roman" w:eastAsia="宋体" w:cs="Times New Roman"/>
                <w:color w:val="auto"/>
                <w:kern w:val="2"/>
                <w:sz w:val="24"/>
                <w:szCs w:val="20"/>
                <w:lang w:val="en-US" w:eastAsia="zh-CN" w:bidi="ar"/>
              </w:rPr>
              <w:fldChar w:fldCharType="end"/>
            </w:r>
            <w:r>
              <w:rPr>
                <w:rFonts w:hint="eastAsia" w:ascii="Times New Roman" w:hAnsi="Times New Roman" w:eastAsia="宋体" w:cs="Times New Roman"/>
                <w:color w:val="auto"/>
                <w:kern w:val="2"/>
                <w:sz w:val="24"/>
                <w:szCs w:val="20"/>
                <w:lang w:val="en-US" w:eastAsia="zh-CN" w:bidi="ar"/>
              </w:rPr>
              <w:t>的胶体及分散颗粒在</w:t>
            </w:r>
            <w:r>
              <w:rPr>
                <w:rFonts w:hint="eastAsia" w:ascii="Times New Roman" w:hAnsi="Times New Roman" w:eastAsia="宋体" w:cs="Times New Roman"/>
                <w:color w:val="auto"/>
                <w:kern w:val="2"/>
                <w:sz w:val="24"/>
                <w:szCs w:val="20"/>
                <w:lang w:val="en-US" w:eastAsia="zh-CN" w:bidi="ar"/>
              </w:rPr>
              <w:fldChar w:fldCharType="begin"/>
            </w:r>
            <w:r>
              <w:rPr>
                <w:rFonts w:hint="eastAsia" w:ascii="Times New Roman" w:hAnsi="Times New Roman" w:eastAsia="宋体" w:cs="Times New Roman"/>
                <w:color w:val="auto"/>
                <w:kern w:val="2"/>
                <w:sz w:val="24"/>
                <w:szCs w:val="20"/>
                <w:lang w:val="en-US" w:eastAsia="zh-CN" w:bidi="ar"/>
              </w:rPr>
              <w:instrText xml:space="preserve"> HYPERLINK "https://baike.baidu.com/item/%E5%88%86%E5%AD%90%E5%8A%9B/867501" \t "https://baike.baidu.com/item/_blank" </w:instrText>
            </w:r>
            <w:r>
              <w:rPr>
                <w:rFonts w:hint="eastAsia" w:ascii="Times New Roman" w:hAnsi="Times New Roman" w:eastAsia="宋体" w:cs="Times New Roman"/>
                <w:color w:val="auto"/>
                <w:kern w:val="2"/>
                <w:sz w:val="24"/>
                <w:szCs w:val="20"/>
                <w:lang w:val="en-US" w:eastAsia="zh-CN" w:bidi="ar"/>
              </w:rPr>
              <w:fldChar w:fldCharType="separate"/>
            </w:r>
            <w:r>
              <w:rPr>
                <w:rFonts w:hint="eastAsia" w:ascii="Times New Roman" w:hAnsi="Times New Roman" w:eastAsia="宋体" w:cs="Times New Roman"/>
                <w:color w:val="auto"/>
                <w:kern w:val="2"/>
                <w:sz w:val="24"/>
                <w:szCs w:val="20"/>
                <w:lang w:val="en-US" w:eastAsia="zh-CN" w:bidi="ar"/>
              </w:rPr>
              <w:t>分子力</w:t>
            </w:r>
            <w:r>
              <w:rPr>
                <w:rFonts w:hint="eastAsia" w:ascii="Times New Roman" w:hAnsi="Times New Roman" w:eastAsia="宋体" w:cs="Times New Roman"/>
                <w:color w:val="auto"/>
                <w:kern w:val="2"/>
                <w:sz w:val="24"/>
                <w:szCs w:val="20"/>
                <w:lang w:val="en-US" w:eastAsia="zh-CN" w:bidi="ar"/>
              </w:rPr>
              <w:fldChar w:fldCharType="end"/>
            </w:r>
            <w:r>
              <w:rPr>
                <w:rFonts w:hint="eastAsia" w:ascii="Times New Roman" w:hAnsi="Times New Roman" w:eastAsia="宋体" w:cs="Times New Roman"/>
                <w:color w:val="auto"/>
                <w:kern w:val="2"/>
                <w:sz w:val="24"/>
                <w:szCs w:val="20"/>
                <w:lang w:val="en-US" w:eastAsia="zh-CN" w:bidi="ar"/>
              </w:rPr>
              <w:t>的相互作用下生成絮状体且在沉降过程中它们互相碰撞凝聚，其尺寸和质量不断变大，</w:t>
            </w:r>
            <w:r>
              <w:rPr>
                <w:rFonts w:hint="eastAsia" w:ascii="Times New Roman" w:hAnsi="Times New Roman" w:eastAsia="宋体" w:cs="Times New Roman"/>
                <w:color w:val="auto"/>
                <w:kern w:val="2"/>
                <w:sz w:val="24"/>
                <w:szCs w:val="20"/>
                <w:lang w:val="en-US" w:eastAsia="zh-CN" w:bidi="ar"/>
              </w:rPr>
              <w:fldChar w:fldCharType="begin"/>
            </w:r>
            <w:r>
              <w:rPr>
                <w:rFonts w:hint="eastAsia" w:ascii="Times New Roman" w:hAnsi="Times New Roman" w:eastAsia="宋体" w:cs="Times New Roman"/>
                <w:color w:val="auto"/>
                <w:kern w:val="2"/>
                <w:sz w:val="24"/>
                <w:szCs w:val="20"/>
                <w:lang w:val="en-US" w:eastAsia="zh-CN" w:bidi="ar"/>
              </w:rPr>
              <w:instrText xml:space="preserve"> HYPERLINK "https://baike.baidu.com/item/%E6%B2%89%E9%80%9F/1139051" \t "https://baike.baidu.com/item/_blank" </w:instrText>
            </w:r>
            <w:r>
              <w:rPr>
                <w:rFonts w:hint="eastAsia" w:ascii="Times New Roman" w:hAnsi="Times New Roman" w:eastAsia="宋体" w:cs="Times New Roman"/>
                <w:color w:val="auto"/>
                <w:kern w:val="2"/>
                <w:sz w:val="24"/>
                <w:szCs w:val="20"/>
                <w:lang w:val="en-US" w:eastAsia="zh-CN" w:bidi="ar"/>
              </w:rPr>
              <w:fldChar w:fldCharType="separate"/>
            </w:r>
            <w:r>
              <w:rPr>
                <w:rFonts w:hint="eastAsia" w:ascii="Times New Roman" w:hAnsi="Times New Roman" w:eastAsia="宋体" w:cs="Times New Roman"/>
                <w:color w:val="auto"/>
                <w:kern w:val="2"/>
                <w:sz w:val="24"/>
                <w:szCs w:val="20"/>
                <w:lang w:val="en-US" w:eastAsia="zh-CN" w:bidi="ar"/>
              </w:rPr>
              <w:t>沉速</w:t>
            </w:r>
            <w:r>
              <w:rPr>
                <w:rFonts w:hint="eastAsia" w:ascii="Times New Roman" w:hAnsi="Times New Roman" w:eastAsia="宋体" w:cs="Times New Roman"/>
                <w:color w:val="auto"/>
                <w:kern w:val="2"/>
                <w:sz w:val="24"/>
                <w:szCs w:val="20"/>
                <w:lang w:val="en-US" w:eastAsia="zh-CN" w:bidi="ar"/>
              </w:rPr>
              <w:fldChar w:fldCharType="end"/>
            </w:r>
            <w:r>
              <w:rPr>
                <w:rFonts w:hint="eastAsia" w:ascii="Times New Roman" w:hAnsi="Times New Roman" w:eastAsia="宋体" w:cs="Times New Roman"/>
                <w:color w:val="auto"/>
                <w:kern w:val="2"/>
                <w:sz w:val="24"/>
                <w:szCs w:val="20"/>
                <w:lang w:val="en-US" w:eastAsia="zh-CN" w:bidi="ar"/>
              </w:rPr>
              <w:t>不断增加。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color w:val="auto"/>
                <w:kern w:val="2"/>
                <w:sz w:val="24"/>
                <w:szCs w:val="20"/>
                <w:lang w:val="en-US" w:eastAsia="zh-CN" w:bidi="ar"/>
              </w:rPr>
            </w:pPr>
            <w:r>
              <w:rPr>
                <w:rFonts w:hint="eastAsia" w:ascii="Times New Roman" w:hAnsi="Times New Roman" w:eastAsia="宋体" w:cs="Times New Roman"/>
                <w:color w:val="auto"/>
                <w:kern w:val="2"/>
                <w:sz w:val="24"/>
                <w:szCs w:val="20"/>
                <w:lang w:val="en-US" w:eastAsia="zh-CN" w:bidi="ar"/>
              </w:rPr>
              <w:t>压滤机：压滤机利用一种特殊的过滤介质，对对象施加一定的压力，使得液体渗析出来的一种机械设备，是一种常用的</w:t>
            </w:r>
            <w:r>
              <w:rPr>
                <w:rFonts w:hint="eastAsia" w:ascii="Times New Roman" w:hAnsi="Times New Roman" w:eastAsia="宋体" w:cs="Times New Roman"/>
                <w:color w:val="auto"/>
                <w:kern w:val="2"/>
                <w:sz w:val="24"/>
                <w:szCs w:val="20"/>
                <w:lang w:val="en-US" w:eastAsia="zh-CN" w:bidi="ar"/>
              </w:rPr>
              <w:fldChar w:fldCharType="begin"/>
            </w:r>
            <w:r>
              <w:rPr>
                <w:rFonts w:hint="eastAsia" w:ascii="Times New Roman" w:hAnsi="Times New Roman" w:eastAsia="宋体" w:cs="Times New Roman"/>
                <w:color w:val="auto"/>
                <w:kern w:val="2"/>
                <w:sz w:val="24"/>
                <w:szCs w:val="20"/>
                <w:lang w:val="en-US" w:eastAsia="zh-CN" w:bidi="ar"/>
              </w:rPr>
              <w:instrText xml:space="preserve"> HYPERLINK "https://baike.baidu.com/item/%E5%9B%BA%E6%B6%B2%E5%88%86%E7%A6%BB%E8%AE%BE%E5%A4%87/7493689" \t "https://baike.baidu.com/item/%E5%8E%8B%E6%BB%A4%E6%9C%BA/_blank" </w:instrText>
            </w:r>
            <w:r>
              <w:rPr>
                <w:rFonts w:hint="eastAsia" w:ascii="Times New Roman" w:hAnsi="Times New Roman" w:eastAsia="宋体" w:cs="Times New Roman"/>
                <w:color w:val="auto"/>
                <w:kern w:val="2"/>
                <w:sz w:val="24"/>
                <w:szCs w:val="20"/>
                <w:lang w:val="en-US" w:eastAsia="zh-CN" w:bidi="ar"/>
              </w:rPr>
              <w:fldChar w:fldCharType="separate"/>
            </w:r>
            <w:r>
              <w:rPr>
                <w:rFonts w:hint="eastAsia" w:ascii="Times New Roman" w:hAnsi="Times New Roman" w:eastAsia="宋体" w:cs="Times New Roman"/>
                <w:color w:val="auto"/>
                <w:kern w:val="2"/>
                <w:sz w:val="24"/>
                <w:szCs w:val="20"/>
                <w:lang w:val="en-US" w:eastAsia="zh-CN" w:bidi="ar"/>
              </w:rPr>
              <w:t>固液分离设备</w:t>
            </w:r>
            <w:r>
              <w:rPr>
                <w:rFonts w:hint="eastAsia" w:ascii="Times New Roman" w:hAnsi="Times New Roman" w:eastAsia="宋体" w:cs="Times New Roman"/>
                <w:color w:val="auto"/>
                <w:kern w:val="2"/>
                <w:sz w:val="24"/>
                <w:szCs w:val="20"/>
                <w:lang w:val="en-US" w:eastAsia="zh-CN" w:bidi="ar"/>
              </w:rPr>
              <w:fldChar w:fldCharType="end"/>
            </w:r>
            <w:r>
              <w:rPr>
                <w:rFonts w:hint="eastAsia" w:ascii="Times New Roman" w:hAnsi="Times New Roman" w:eastAsia="宋体" w:cs="Times New Roman"/>
                <w:color w:val="auto"/>
                <w:kern w:val="2"/>
                <w:sz w:val="24"/>
                <w:szCs w:val="20"/>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color w:val="auto"/>
                <w:kern w:val="2"/>
                <w:sz w:val="24"/>
                <w:szCs w:val="20"/>
                <w:lang w:val="en-US" w:eastAsia="zh-CN" w:bidi="ar"/>
              </w:rPr>
            </w:pPr>
            <w:r>
              <w:rPr>
                <w:rFonts w:hint="eastAsia" w:ascii="Times New Roman" w:hAnsi="Times New Roman" w:eastAsia="宋体" w:cs="Times New Roman"/>
                <w:color w:val="auto"/>
                <w:kern w:val="2"/>
                <w:sz w:val="24"/>
                <w:szCs w:val="20"/>
                <w:lang w:val="en-US" w:eastAsia="zh-CN" w:bidi="ar"/>
              </w:rPr>
              <w:t>活性炭：主要作用为吸附。活性炭有细小的空隙，截留水中大颗粒的污染物。使水体更清澈，降低了水中的污染物和色度，需要定期更换。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color w:val="auto"/>
                <w:kern w:val="2"/>
                <w:sz w:val="24"/>
                <w:szCs w:val="2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color w:val="auto"/>
                <w:kern w:val="2"/>
                <w:sz w:val="24"/>
                <w:szCs w:val="2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color w:val="auto"/>
                <w:kern w:val="2"/>
                <w:sz w:val="24"/>
                <w:szCs w:val="2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color w:val="auto"/>
                <w:kern w:val="2"/>
                <w:sz w:val="24"/>
                <w:szCs w:val="2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color w:val="auto"/>
                <w:kern w:val="2"/>
                <w:sz w:val="24"/>
                <w:szCs w:val="2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color w:val="auto"/>
                <w:kern w:val="2"/>
                <w:sz w:val="24"/>
                <w:szCs w:val="20"/>
                <w:lang w:val="en-US" w:eastAsia="zh-CN" w:bidi="ar"/>
              </w:rPr>
            </w:pPr>
            <w:r>
              <w:rPr>
                <w:rFonts w:hint="eastAsia" w:ascii="Times New Roman" w:hAnsi="Times New Roman" w:eastAsia="宋体" w:cs="Times New Roman"/>
                <w:color w:val="auto"/>
                <w:kern w:val="2"/>
                <w:sz w:val="24"/>
                <w:szCs w:val="20"/>
                <w:lang w:val="en-US" w:eastAsia="zh-CN" w:bidi="ar"/>
              </w:rPr>
              <w:t>项目水平衡图如下图：</w:t>
            </w:r>
          </w:p>
          <w:p>
            <w:pPr>
              <w:pStyle w:val="2"/>
              <w:keepNext w:val="0"/>
              <w:keepLines w:val="0"/>
              <w:suppressLineNumbers w:val="0"/>
              <w:spacing w:before="0" w:beforeAutospacing="0" w:after="0" w:afterAutospacing="0"/>
              <w:ind w:left="0" w:right="0"/>
              <w:rPr>
                <w:rFonts w:hint="eastAsia" w:ascii="Times New Roman" w:hAnsi="Times New Roman" w:eastAsia="宋体" w:cs="Times New Roman"/>
                <w:color w:val="auto"/>
                <w:kern w:val="2"/>
                <w:sz w:val="24"/>
                <w:szCs w:val="20"/>
                <w:lang w:val="en-US" w:eastAsia="zh-CN" w:bidi="ar"/>
              </w:rPr>
            </w:pPr>
            <w:r>
              <w:rPr>
                <w:rFonts w:hint="default" w:ascii="Times New Roman" w:hAnsi="Times New Roman" w:eastAsia="宋体" w:cs="Times New Roman"/>
                <w:b/>
                <w:color w:val="auto"/>
                <w:sz w:val="21"/>
                <w:szCs w:val="24"/>
              </w:rPr>
              <mc:AlternateContent>
                <mc:Choice Requires="wpc">
                  <w:drawing>
                    <wp:anchor distT="0" distB="0" distL="0" distR="0" simplePos="0" relativeHeight="252013568" behindDoc="0" locked="0" layoutInCell="1" allowOverlap="1">
                      <wp:simplePos x="0" y="0"/>
                      <wp:positionH relativeFrom="column">
                        <wp:posOffset>6350</wp:posOffset>
                      </wp:positionH>
                      <wp:positionV relativeFrom="paragraph">
                        <wp:posOffset>65405</wp:posOffset>
                      </wp:positionV>
                      <wp:extent cx="5676265" cy="2893695"/>
                      <wp:effectExtent l="0" t="0" r="0" b="0"/>
                      <wp:wrapNone/>
                      <wp:docPr id="73" name="画布 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4" name="Line 31"/>
                              <wps:cNvCnPr/>
                              <wps:spPr bwMode="auto">
                                <a:xfrm flipV="1">
                                  <a:off x="2043430" y="279400"/>
                                  <a:ext cx="314325" cy="4445"/>
                                </a:xfrm>
                                <a:prstGeom prst="line">
                                  <a:avLst/>
                                </a:prstGeom>
                                <a:noFill/>
                                <a:ln w="9525">
                                  <a:solidFill>
                                    <a:schemeClr val="tx1"/>
                                  </a:solidFill>
                                  <a:prstDash val="solid"/>
                                  <a:round/>
                                  <a:tailEnd type="triangle" w="med" len="med"/>
                                </a:ln>
                                <a:effectLst/>
                              </wps:spPr>
                              <wps:bodyPr/>
                            </wps:wsp>
                            <wps:wsp>
                              <wps:cNvPr id="75" name="Rectangle 30"/>
                              <wps:cNvSpPr>
                                <a:spLocks noChangeArrowheads="1"/>
                              </wps:cNvSpPr>
                              <wps:spPr bwMode="auto">
                                <a:xfrm>
                                  <a:off x="309245" y="897255"/>
                                  <a:ext cx="610870" cy="295275"/>
                                </a:xfrm>
                                <a:prstGeom prst="rect">
                                  <a:avLst/>
                                </a:prstGeom>
                                <a:noFill/>
                                <a:ln w="9525">
                                  <a:noFill/>
                                  <a:prstDash val="solid"/>
                                  <a:miter lim="800000"/>
                                </a:ln>
                              </wps:spPr>
                              <wps:txbx>
                                <w:txbxContent>
                                  <w:p>
                                    <w:pPr>
                                      <w:pStyle w:val="25"/>
                                      <w:spacing w:before="0" w:beforeAutospacing="0" w:after="0" w:afterAutospacing="0" w:line="360" w:lineRule="auto"/>
                                      <w:jc w:val="center"/>
                                      <w:textAlignment w:val="baseline"/>
                                      <w:rPr>
                                        <w:rFonts w:hint="eastAsia" w:eastAsia="宋体"/>
                                        <w:sz w:val="21"/>
                                        <w:szCs w:val="21"/>
                                        <w:lang w:val="en-US" w:eastAsia="zh-CN"/>
                                      </w:rPr>
                                    </w:pPr>
                                    <w:r>
                                      <w:rPr>
                                        <w:rFonts w:hint="eastAsia"/>
                                        <w:sz w:val="21"/>
                                        <w:szCs w:val="21"/>
                                        <w:lang w:val="en-US" w:eastAsia="zh-CN"/>
                                      </w:rPr>
                                      <w:t>新鲜水</w:t>
                                    </w:r>
                                  </w:p>
                                </w:txbxContent>
                              </wps:txbx>
                              <wps:bodyPr rot="0" vert="horz" wrap="square" lIns="0" tIns="10800" rIns="0" bIns="10800" anchor="ctr" anchorCtr="0" upright="1">
                                <a:noAutofit/>
                              </wps:bodyPr>
                            </wps:wsp>
                            <wps:wsp>
                              <wps:cNvPr id="76" name="Rectangle 30"/>
                              <wps:cNvSpPr>
                                <a:spLocks noChangeArrowheads="1"/>
                              </wps:cNvSpPr>
                              <wps:spPr bwMode="auto">
                                <a:xfrm>
                                  <a:off x="1363980" y="144145"/>
                                  <a:ext cx="678815" cy="288290"/>
                                </a:xfrm>
                                <a:prstGeom prst="rect">
                                  <a:avLst/>
                                </a:prstGeom>
                                <a:solidFill>
                                  <a:srgbClr val="FFFFFF"/>
                                </a:solidFill>
                                <a:ln w="9525">
                                  <a:solidFill>
                                    <a:schemeClr val="tx1"/>
                                  </a:solidFill>
                                  <a:prstDash val="solid"/>
                                  <a:miter lim="800000"/>
                                </a:ln>
                              </wps:spPr>
                              <wps:txbx>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生活用水</w:t>
                                    </w:r>
                                  </w:p>
                                </w:txbxContent>
                              </wps:txbx>
                              <wps:bodyPr rot="0" vert="horz" wrap="square" lIns="0" tIns="10800" rIns="0" bIns="10800" anchor="ctr" anchorCtr="0" upright="1">
                                <a:noAutofit/>
                              </wps:bodyPr>
                            </wps:wsp>
                            <wps:wsp>
                              <wps:cNvPr id="77" name="Rectangle 30"/>
                              <wps:cNvSpPr>
                                <a:spLocks noChangeArrowheads="1"/>
                              </wps:cNvSpPr>
                              <wps:spPr bwMode="auto">
                                <a:xfrm>
                                  <a:off x="1425575" y="890905"/>
                                  <a:ext cx="598805" cy="287655"/>
                                </a:xfrm>
                                <a:prstGeom prst="rect">
                                  <a:avLst/>
                                </a:prstGeom>
                                <a:solidFill>
                                  <a:srgbClr val="FFFFFF"/>
                                </a:solidFill>
                                <a:ln w="9525">
                                  <a:solidFill>
                                    <a:schemeClr val="tx1"/>
                                  </a:solidFill>
                                  <a:prstDash val="solid"/>
                                  <a:miter lim="800000"/>
                                </a:ln>
                              </wps:spPr>
                              <wps:txbx>
                                <w:txbxContent>
                                  <w:p>
                                    <w:pPr>
                                      <w:pStyle w:val="25"/>
                                      <w:spacing w:before="0" w:beforeAutospacing="0" w:after="0" w:afterAutospacing="0" w:line="360" w:lineRule="auto"/>
                                      <w:jc w:val="center"/>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抛光用水</w:t>
                                    </w:r>
                                  </w:p>
                                </w:txbxContent>
                              </wps:txbx>
                              <wps:bodyPr rot="0" vert="horz" wrap="square" lIns="0" tIns="10800" rIns="0" bIns="10800" anchor="ctr" anchorCtr="0" upright="1">
                                <a:noAutofit/>
                              </wps:bodyPr>
                            </wps:wsp>
                            <wps:wsp>
                              <wps:cNvPr id="78" name="Rectangle 30"/>
                              <wps:cNvSpPr>
                                <a:spLocks noChangeArrowheads="1"/>
                              </wps:cNvSpPr>
                              <wps:spPr bwMode="auto">
                                <a:xfrm>
                                  <a:off x="3402965" y="128270"/>
                                  <a:ext cx="1075690" cy="295275"/>
                                </a:xfrm>
                                <a:prstGeom prst="rect">
                                  <a:avLst/>
                                </a:prstGeom>
                                <a:solidFill>
                                  <a:srgbClr val="FFFFFF"/>
                                </a:solidFill>
                                <a:ln w="9525">
                                  <a:solidFill>
                                    <a:schemeClr val="tx1"/>
                                  </a:solidFill>
                                  <a:prstDash val="solid"/>
                                  <a:miter lim="800000"/>
                                </a:ln>
                              </wps:spPr>
                              <wps:txbx>
                                <w:txbxContent>
                                  <w:p>
                                    <w:pPr>
                                      <w:pStyle w:val="25"/>
                                      <w:spacing w:before="0" w:beforeAutospacing="0" w:after="0" w:afterAutospacing="0" w:line="360" w:lineRule="auto"/>
                                      <w:jc w:val="center"/>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朝阳污水处理厂</w:t>
                                    </w:r>
                                  </w:p>
                                </w:txbxContent>
                              </wps:txbx>
                              <wps:bodyPr rot="0" vert="horz" wrap="square" lIns="0" tIns="10800" rIns="0" bIns="10800" anchor="ctr" anchorCtr="0" upright="1">
                                <a:noAutofit/>
                              </wps:bodyPr>
                            </wps:wsp>
                            <wps:wsp>
                              <wps:cNvPr id="79" name="Rectangle 30"/>
                              <wps:cNvSpPr>
                                <a:spLocks noChangeArrowheads="1"/>
                              </wps:cNvSpPr>
                              <wps:spPr bwMode="auto">
                                <a:xfrm>
                                  <a:off x="2388235" y="144780"/>
                                  <a:ext cx="530860" cy="287655"/>
                                </a:xfrm>
                                <a:prstGeom prst="rect">
                                  <a:avLst/>
                                </a:prstGeom>
                                <a:solidFill>
                                  <a:srgbClr val="FFFFFF"/>
                                </a:solidFill>
                                <a:ln w="9525">
                                  <a:solidFill>
                                    <a:schemeClr val="tx1"/>
                                  </a:solidFill>
                                  <a:prstDash val="solid"/>
                                  <a:miter lim="800000"/>
                                </a:ln>
                              </wps:spPr>
                              <wps:txbx>
                                <w:txbxContent>
                                  <w:p>
                                    <w:pPr>
                                      <w:pStyle w:val="25"/>
                                      <w:spacing w:before="0" w:beforeAutospacing="0" w:after="0" w:afterAutospacing="0" w:line="360" w:lineRule="auto"/>
                                      <w:jc w:val="center"/>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化粪池</w:t>
                                    </w:r>
                                  </w:p>
                                </w:txbxContent>
                              </wps:txbx>
                              <wps:bodyPr rot="0" vert="horz" wrap="square" lIns="0" tIns="10800" rIns="0" bIns="10800" anchor="ctr" anchorCtr="0" upright="1">
                                <a:noAutofit/>
                              </wps:bodyPr>
                            </wps:wsp>
                            <wps:wsp>
                              <wps:cNvPr id="80" name="Line 31"/>
                              <wps:cNvCnPr/>
                              <wps:spPr bwMode="auto">
                                <a:xfrm flipV="1">
                                  <a:off x="897255" y="1045845"/>
                                  <a:ext cx="137160" cy="5715"/>
                                </a:xfrm>
                                <a:prstGeom prst="line">
                                  <a:avLst/>
                                </a:prstGeom>
                                <a:noFill/>
                                <a:ln w="9525">
                                  <a:solidFill>
                                    <a:schemeClr val="tx1"/>
                                  </a:solidFill>
                                  <a:prstDash val="solid"/>
                                  <a:round/>
                                  <a:tailEnd type="triangle" w="med" len="med"/>
                                </a:ln>
                                <a:effectLst/>
                              </wps:spPr>
                              <wps:bodyPr/>
                            </wps:wsp>
                            <wps:wsp>
                              <wps:cNvPr id="81" name="Line 31"/>
                              <wps:cNvCnPr/>
                              <wps:spPr bwMode="auto">
                                <a:xfrm flipV="1">
                                  <a:off x="1033145" y="1049655"/>
                                  <a:ext cx="379730" cy="1905"/>
                                </a:xfrm>
                                <a:prstGeom prst="line">
                                  <a:avLst/>
                                </a:prstGeom>
                                <a:noFill/>
                                <a:ln w="9525">
                                  <a:solidFill>
                                    <a:schemeClr val="tx1"/>
                                  </a:solidFill>
                                  <a:prstDash val="solid"/>
                                  <a:round/>
                                  <a:tailEnd type="triangle" w="med" len="med"/>
                                </a:ln>
                                <a:effectLst/>
                              </wps:spPr>
                              <wps:bodyPr/>
                            </wps:wsp>
                            <wps:wsp>
                              <wps:cNvPr id="82" name="Line 31"/>
                              <wps:cNvCnPr/>
                              <wps:spPr bwMode="auto">
                                <a:xfrm flipV="1">
                                  <a:off x="1032510" y="295275"/>
                                  <a:ext cx="325120" cy="635"/>
                                </a:xfrm>
                                <a:prstGeom prst="line">
                                  <a:avLst/>
                                </a:prstGeom>
                                <a:noFill/>
                                <a:ln w="9525">
                                  <a:solidFill>
                                    <a:schemeClr val="tx1"/>
                                  </a:solidFill>
                                  <a:prstDash val="solid"/>
                                  <a:round/>
                                  <a:tailEnd type="triangle" w="med" len="med"/>
                                </a:ln>
                                <a:effectLst/>
                              </wps:spPr>
                              <wps:bodyPr/>
                            </wps:wsp>
                            <wps:wsp>
                              <wps:cNvPr id="83" name="Line 31"/>
                              <wps:cNvCnPr>
                                <a:stCxn id="92" idx="1"/>
                                <a:endCxn id="77" idx="2"/>
                              </wps:cNvCnPr>
                              <wps:spPr bwMode="auto">
                                <a:xfrm flipH="1" flipV="1">
                                  <a:off x="1725295" y="1178560"/>
                                  <a:ext cx="598170" cy="507365"/>
                                </a:xfrm>
                                <a:prstGeom prst="line">
                                  <a:avLst/>
                                </a:prstGeom>
                                <a:noFill/>
                                <a:ln w="9525">
                                  <a:solidFill>
                                    <a:schemeClr val="tx1"/>
                                  </a:solidFill>
                                  <a:prstDash val="solid"/>
                                  <a:round/>
                                  <a:tailEnd type="triangle" w="med" len="med"/>
                                </a:ln>
                                <a:effectLst/>
                              </wps:spPr>
                              <wps:bodyPr/>
                            </wps:wsp>
                            <wps:wsp>
                              <wps:cNvPr id="84" name="Rectangle 30"/>
                              <wps:cNvSpPr>
                                <a:spLocks noChangeArrowheads="1"/>
                              </wps:cNvSpPr>
                              <wps:spPr bwMode="auto">
                                <a:xfrm>
                                  <a:off x="1022350" y="739775"/>
                                  <a:ext cx="419100" cy="254000"/>
                                </a:xfrm>
                                <a:prstGeom prst="rect">
                                  <a:avLst/>
                                </a:prstGeom>
                                <a:noFill/>
                                <a:ln w="9525">
                                  <a:noFill/>
                                  <a:prstDash val="solid"/>
                                  <a:miter lim="800000"/>
                                </a:ln>
                              </wps:spPr>
                              <wps:txbx>
                                <w:txbxContent>
                                  <w:p>
                                    <w:pPr>
                                      <w:pStyle w:val="25"/>
                                      <w:spacing w:before="0" w:beforeAutospacing="0" w:after="0" w:afterAutospacing="0" w:line="360" w:lineRule="auto"/>
                                      <w:jc w:val="center"/>
                                      <w:textAlignment w:val="baseline"/>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xbxContent>
                              </wps:txbx>
                              <wps:bodyPr rot="0" vert="horz" wrap="square" lIns="0" tIns="10800" rIns="0" bIns="10800" anchor="ctr" anchorCtr="0" upright="1">
                                <a:noAutofit/>
                              </wps:bodyPr>
                            </wps:wsp>
                            <wps:wsp>
                              <wps:cNvPr id="85" name="Line 31"/>
                              <wps:cNvCnPr/>
                              <wps:spPr bwMode="auto">
                                <a:xfrm flipV="1">
                                  <a:off x="2945765" y="295275"/>
                                  <a:ext cx="443865" cy="1905"/>
                                </a:xfrm>
                                <a:prstGeom prst="line">
                                  <a:avLst/>
                                </a:prstGeom>
                                <a:noFill/>
                                <a:ln w="9525">
                                  <a:solidFill>
                                    <a:schemeClr val="tx1"/>
                                  </a:solidFill>
                                  <a:prstDash val="solid"/>
                                  <a:round/>
                                  <a:tailEnd type="triangle" w="med" len="med"/>
                                </a:ln>
                                <a:effectLst/>
                              </wps:spPr>
                              <wps:bodyPr/>
                            </wps:wsp>
                            <wps:wsp>
                              <wps:cNvPr id="86" name="Rectangle 30"/>
                              <wps:cNvSpPr>
                                <a:spLocks noChangeArrowheads="1"/>
                              </wps:cNvSpPr>
                              <wps:spPr bwMode="auto">
                                <a:xfrm>
                                  <a:off x="2418080" y="899795"/>
                                  <a:ext cx="700405" cy="283210"/>
                                </a:xfrm>
                                <a:prstGeom prst="rect">
                                  <a:avLst/>
                                </a:prstGeom>
                                <a:solidFill>
                                  <a:srgbClr val="FFFFFF"/>
                                </a:solidFill>
                                <a:ln w="9525">
                                  <a:solidFill>
                                    <a:schemeClr val="tx1"/>
                                  </a:solidFill>
                                  <a:prstDash val="solid"/>
                                  <a:miter lim="800000"/>
                                </a:ln>
                              </wps:spPr>
                              <wps:txbx>
                                <w:txbxContent>
                                  <w:p>
                                    <w:pPr>
                                      <w:pStyle w:val="25"/>
                                      <w:spacing w:before="0" w:beforeAutospacing="0" w:after="0" w:afterAutospacing="0" w:line="240" w:lineRule="auto"/>
                                      <w:jc w:val="center"/>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抛光废水</w:t>
                                    </w:r>
                                  </w:p>
                                </w:txbxContent>
                              </wps:txbx>
                              <wps:bodyPr rot="0" vert="horz" wrap="square" lIns="0" tIns="10800" rIns="0" bIns="10800" anchor="ctr" anchorCtr="0" upright="1">
                                <a:noAutofit/>
                              </wps:bodyPr>
                            </wps:wsp>
                            <wps:wsp>
                              <wps:cNvPr id="87" name="Line 31"/>
                              <wps:cNvCnPr/>
                              <wps:spPr bwMode="auto">
                                <a:xfrm>
                                  <a:off x="2807970" y="1207770"/>
                                  <a:ext cx="1905" cy="358140"/>
                                </a:xfrm>
                                <a:prstGeom prst="line">
                                  <a:avLst/>
                                </a:prstGeom>
                                <a:noFill/>
                                <a:ln w="9525">
                                  <a:solidFill>
                                    <a:schemeClr val="tx1"/>
                                  </a:solidFill>
                                  <a:prstDash val="solid"/>
                                  <a:round/>
                                  <a:tailEnd type="triangle" w="med" len="med"/>
                                </a:ln>
                                <a:effectLst/>
                              </wps:spPr>
                              <wps:bodyPr/>
                            </wps:wsp>
                            <wps:wsp>
                              <wps:cNvPr id="88" name="Rectangle 30"/>
                              <wps:cNvSpPr>
                                <a:spLocks noChangeArrowheads="1"/>
                              </wps:cNvSpPr>
                              <wps:spPr bwMode="auto">
                                <a:xfrm>
                                  <a:off x="997585" y="0"/>
                                  <a:ext cx="419100" cy="294005"/>
                                </a:xfrm>
                                <a:prstGeom prst="rect">
                                  <a:avLst/>
                                </a:prstGeom>
                                <a:noFill/>
                                <a:ln w="9525">
                                  <a:noFill/>
                                  <a:prstDash val="solid"/>
                                  <a:miter lim="800000"/>
                                </a:ln>
                              </wps:spPr>
                              <wps:txbx>
                                <w:txbxContent>
                                  <w:p>
                                    <w:pPr>
                                      <w:pStyle w:val="25"/>
                                      <w:spacing w:before="0" w:beforeAutospacing="0" w:after="0" w:afterAutospacing="0" w:line="360" w:lineRule="auto"/>
                                      <w:jc w:val="center"/>
                                      <w:textAlignment w:val="baseline"/>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1.33</w:t>
                                    </w:r>
                                  </w:p>
                                </w:txbxContent>
                              </wps:txbx>
                              <wps:bodyPr rot="0" vert="horz" wrap="square" lIns="0" tIns="10800" rIns="0" bIns="10800" anchor="ctr" anchorCtr="0" upright="1">
                                <a:noAutofit/>
                              </wps:bodyPr>
                            </wps:wsp>
                            <wps:wsp>
                              <wps:cNvPr id="126" name="文本框 126"/>
                              <wps:cNvSpPr txBox="1"/>
                              <wps:spPr>
                                <a:xfrm>
                                  <a:off x="1767840" y="2586990"/>
                                  <a:ext cx="2105660" cy="281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bCs/>
                                        <w:color w:val="auto"/>
                                        <w:kern w:val="2"/>
                                        <w:sz w:val="24"/>
                                        <w:szCs w:val="24"/>
                                        <w:lang w:val="en-US" w:eastAsia="zh-CN" w:bidi="ar"/>
                                      </w:rPr>
                                    </w:pPr>
                                    <w:r>
                                      <w:rPr>
                                        <w:rFonts w:hint="eastAsia" w:ascii="Times New Roman" w:hAnsi="Times New Roman" w:eastAsia="黑体" w:cs="Times New Roman"/>
                                        <w:bCs/>
                                        <w:color w:val="auto"/>
                                        <w:kern w:val="2"/>
                                        <w:sz w:val="24"/>
                                        <w:szCs w:val="24"/>
                                        <w:lang w:val="en-US" w:eastAsia="zh-CN" w:bidi="ar"/>
                                      </w:rPr>
                                      <w:t>图5  水平衡图  t/d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9" name="直接连接符 89"/>
                              <wps:cNvCnPr/>
                              <wps:spPr>
                                <a:xfrm flipH="1">
                                  <a:off x="1028065" y="288925"/>
                                  <a:ext cx="1270" cy="1955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 name="Line 31"/>
                              <wps:cNvCnPr/>
                              <wps:spPr bwMode="auto">
                                <a:xfrm>
                                  <a:off x="2026920" y="1037590"/>
                                  <a:ext cx="377825" cy="3810"/>
                                </a:xfrm>
                                <a:prstGeom prst="line">
                                  <a:avLst/>
                                </a:prstGeom>
                                <a:noFill/>
                                <a:ln w="9525">
                                  <a:solidFill>
                                    <a:schemeClr val="tx1"/>
                                  </a:solidFill>
                                  <a:prstDash val="solid"/>
                                  <a:round/>
                                  <a:tailEnd type="triangle" w="med" len="med"/>
                                </a:ln>
                                <a:effectLst/>
                              </wps:spPr>
                              <wps:bodyPr/>
                            </wps:wsp>
                            <wps:wsp>
                              <wps:cNvPr id="92" name="Rectangle 30"/>
                              <wps:cNvSpPr>
                                <a:spLocks noChangeArrowheads="1"/>
                              </wps:cNvSpPr>
                              <wps:spPr bwMode="auto">
                                <a:xfrm>
                                  <a:off x="2323465" y="1544320"/>
                                  <a:ext cx="856615" cy="283210"/>
                                </a:xfrm>
                                <a:prstGeom prst="rect">
                                  <a:avLst/>
                                </a:prstGeom>
                                <a:solidFill>
                                  <a:srgbClr val="FFFFFF"/>
                                </a:solidFill>
                                <a:ln w="9525">
                                  <a:solidFill>
                                    <a:schemeClr val="tx1"/>
                                  </a:solidFill>
                                  <a:prstDash val="solid"/>
                                  <a:miter lim="800000"/>
                                </a:ln>
                              </wps:spPr>
                              <wps:txbx>
                                <w:txbxContent>
                                  <w:p>
                                    <w:pPr>
                                      <w:pStyle w:val="25"/>
                                      <w:spacing w:before="0" w:beforeAutospacing="0" w:after="0" w:afterAutospacing="0" w:line="240" w:lineRule="auto"/>
                                      <w:jc w:val="center"/>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污水处理设施</w:t>
                                    </w:r>
                                  </w:p>
                                </w:txbxContent>
                              </wps:txbx>
                              <wps:bodyPr rot="0" vert="horz" wrap="square" lIns="0" tIns="10800" rIns="0" bIns="10800" anchor="ctr" anchorCtr="0" upright="1">
                                <a:noAutofit/>
                              </wps:bodyPr>
                            </wps:wsp>
                            <wps:wsp>
                              <wps:cNvPr id="93" name="Rectangle 30"/>
                              <wps:cNvSpPr>
                                <a:spLocks noChangeArrowheads="1"/>
                              </wps:cNvSpPr>
                              <wps:spPr bwMode="auto">
                                <a:xfrm>
                                  <a:off x="1989455" y="0"/>
                                  <a:ext cx="419100" cy="294005"/>
                                </a:xfrm>
                                <a:prstGeom prst="rect">
                                  <a:avLst/>
                                </a:prstGeom>
                                <a:noFill/>
                                <a:ln w="9525">
                                  <a:noFill/>
                                  <a:prstDash val="solid"/>
                                  <a:miter lim="800000"/>
                                </a:ln>
                              </wps:spPr>
                              <wps:txbx>
                                <w:txbxContent>
                                  <w:p>
                                    <w:pPr>
                                      <w:pStyle w:val="25"/>
                                      <w:spacing w:before="0" w:beforeAutospacing="0" w:after="0" w:afterAutospacing="0" w:line="360" w:lineRule="auto"/>
                                      <w:jc w:val="center"/>
                                      <w:textAlignment w:val="baseline"/>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1.064</w:t>
                                    </w:r>
                                  </w:p>
                                </w:txbxContent>
                              </wps:txbx>
                              <wps:bodyPr rot="0" vert="horz" wrap="square" lIns="0" tIns="10800" rIns="0" bIns="10800" anchor="ctr" anchorCtr="0" upright="1">
                                <a:noAutofit/>
                              </wps:bodyPr>
                            </wps:wsp>
                            <wps:wsp>
                              <wps:cNvPr id="94" name="Rectangle 30"/>
                              <wps:cNvSpPr>
                                <a:spLocks noChangeArrowheads="1"/>
                              </wps:cNvSpPr>
                              <wps:spPr bwMode="auto">
                                <a:xfrm>
                                  <a:off x="2973070" y="0"/>
                                  <a:ext cx="419100" cy="294005"/>
                                </a:xfrm>
                                <a:prstGeom prst="rect">
                                  <a:avLst/>
                                </a:prstGeom>
                                <a:noFill/>
                                <a:ln w="9525">
                                  <a:noFill/>
                                  <a:prstDash val="solid"/>
                                  <a:miter lim="800000"/>
                                </a:ln>
                              </wps:spPr>
                              <wps:txbx>
                                <w:txbxContent>
                                  <w:p>
                                    <w:pPr>
                                      <w:pStyle w:val="25"/>
                                      <w:spacing w:before="0" w:beforeAutospacing="0" w:after="0" w:afterAutospacing="0" w:line="360" w:lineRule="auto"/>
                                      <w:jc w:val="center"/>
                                      <w:textAlignment w:val="baseline"/>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1.064</w:t>
                                    </w:r>
                                  </w:p>
                                </w:txbxContent>
                              </wps:txbx>
                              <wps:bodyPr rot="0" vert="horz" wrap="square" lIns="0" tIns="10800" rIns="0" bIns="10800" anchor="ctr" anchorCtr="0" upright="1">
                                <a:noAutofit/>
                              </wps:bodyPr>
                            </wps:wsp>
                            <wps:wsp>
                              <wps:cNvPr id="95" name="Rectangle 30"/>
                              <wps:cNvSpPr>
                                <a:spLocks noChangeArrowheads="1"/>
                              </wps:cNvSpPr>
                              <wps:spPr bwMode="auto">
                                <a:xfrm>
                                  <a:off x="2838450" y="1188085"/>
                                  <a:ext cx="419100" cy="294005"/>
                                </a:xfrm>
                                <a:prstGeom prst="rect">
                                  <a:avLst/>
                                </a:prstGeom>
                                <a:noFill/>
                                <a:ln w="9525">
                                  <a:noFill/>
                                  <a:prstDash val="solid"/>
                                  <a:miter lim="800000"/>
                                </a:ln>
                              </wps:spPr>
                              <wps:txbx>
                                <w:txbxContent>
                                  <w:p>
                                    <w:pPr>
                                      <w:pStyle w:val="25"/>
                                      <w:spacing w:before="0" w:beforeAutospacing="0" w:after="0" w:afterAutospacing="0" w:line="360" w:lineRule="auto"/>
                                      <w:jc w:val="center"/>
                                      <w:textAlignment w:val="baseline"/>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xbxContent>
                              </wps:txbx>
                              <wps:bodyPr rot="0" vert="horz" wrap="square" lIns="0" tIns="10800" rIns="0" bIns="10800" anchor="ctr" anchorCtr="0" upright="1">
                                <a:noAutofit/>
                              </wps:bodyPr>
                            </wps:wsp>
                            <wps:wsp>
                              <wps:cNvPr id="96" name="Rectangle 30"/>
                              <wps:cNvSpPr>
                                <a:spLocks noChangeArrowheads="1"/>
                              </wps:cNvSpPr>
                              <wps:spPr bwMode="auto">
                                <a:xfrm>
                                  <a:off x="1991360" y="752475"/>
                                  <a:ext cx="419100" cy="294005"/>
                                </a:xfrm>
                                <a:prstGeom prst="rect">
                                  <a:avLst/>
                                </a:prstGeom>
                                <a:noFill/>
                                <a:ln w="9525">
                                  <a:noFill/>
                                  <a:prstDash val="solid"/>
                                  <a:miter lim="800000"/>
                                </a:ln>
                              </wps:spPr>
                              <wps:txbx>
                                <w:txbxContent>
                                  <w:p>
                                    <w:pPr>
                                      <w:pStyle w:val="25"/>
                                      <w:spacing w:before="0" w:beforeAutospacing="0" w:after="0" w:afterAutospacing="0" w:line="360" w:lineRule="auto"/>
                                      <w:jc w:val="center"/>
                                      <w:textAlignment w:val="baseline"/>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xbxContent>
                              </wps:txbx>
                              <wps:bodyPr rot="0" vert="horz" wrap="square" lIns="0" tIns="10800" rIns="0" bIns="10800" anchor="ctr" anchorCtr="0" upright="1">
                                <a:noAutofit/>
                              </wps:bodyPr>
                            </wps:wsp>
                            <wps:wsp>
                              <wps:cNvPr id="97" name="Rectangle 30"/>
                              <wps:cNvSpPr>
                                <a:spLocks noChangeArrowheads="1"/>
                              </wps:cNvSpPr>
                              <wps:spPr bwMode="auto">
                                <a:xfrm>
                                  <a:off x="1680210" y="1409700"/>
                                  <a:ext cx="419100" cy="294005"/>
                                </a:xfrm>
                                <a:prstGeom prst="rect">
                                  <a:avLst/>
                                </a:prstGeom>
                                <a:noFill/>
                                <a:ln w="9525">
                                  <a:noFill/>
                                  <a:prstDash val="solid"/>
                                  <a:miter lim="800000"/>
                                </a:ln>
                              </wps:spPr>
                              <wps:txbx>
                                <w:txbxContent>
                                  <w:p>
                                    <w:pPr>
                                      <w:pStyle w:val="25"/>
                                      <w:spacing w:before="0" w:beforeAutospacing="0" w:after="0" w:afterAutospacing="0" w:line="360" w:lineRule="auto"/>
                                      <w:jc w:val="center"/>
                                      <w:textAlignment w:val="baseline"/>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0.8</w:t>
                                    </w:r>
                                  </w:p>
                                </w:txbxContent>
                              </wps:txbx>
                              <wps:bodyPr rot="0" vert="horz" wrap="square" lIns="0" tIns="10800" rIns="0" bIns="10800" anchor="ctr" anchorCtr="0" upright="1">
                                <a:noAutofit/>
                              </wps:bodyPr>
                            </wps:wsp>
                            <wps:wsp>
                              <wps:cNvPr id="3" name="Line 31"/>
                              <wps:cNvCnPr>
                                <a:endCxn id="78" idx="2"/>
                              </wps:cNvCnPr>
                              <wps:spPr bwMode="auto">
                                <a:xfrm flipV="1">
                                  <a:off x="3187065" y="423545"/>
                                  <a:ext cx="753745" cy="1147445"/>
                                </a:xfrm>
                                <a:prstGeom prst="line">
                                  <a:avLst/>
                                </a:prstGeom>
                                <a:noFill/>
                                <a:ln w="9525">
                                  <a:solidFill>
                                    <a:schemeClr val="tx1"/>
                                  </a:solidFill>
                                  <a:prstDash val="solid"/>
                                  <a:round/>
                                  <a:tailEnd type="triangle" w="med" len="med"/>
                                </a:ln>
                                <a:effectLst/>
                              </wps:spPr>
                              <wps:bodyPr/>
                            </wps:wsp>
                            <wps:wsp>
                              <wps:cNvPr id="4" name="Rectangle 30"/>
                              <wps:cNvSpPr>
                                <a:spLocks noChangeArrowheads="1"/>
                              </wps:cNvSpPr>
                              <wps:spPr bwMode="auto">
                                <a:xfrm>
                                  <a:off x="3576955" y="901700"/>
                                  <a:ext cx="419100" cy="294005"/>
                                </a:xfrm>
                                <a:prstGeom prst="rect">
                                  <a:avLst/>
                                </a:prstGeom>
                                <a:noFill/>
                                <a:ln w="9525">
                                  <a:noFill/>
                                  <a:prstDash val="solid"/>
                                  <a:miter lim="800000"/>
                                </a:ln>
                              </wps:spPr>
                              <wps:txbx>
                                <w:txbxContent>
                                  <w:p>
                                    <w:pPr>
                                      <w:pStyle w:val="25"/>
                                      <w:spacing w:before="0" w:beforeAutospacing="0" w:after="0" w:afterAutospacing="0" w:line="360" w:lineRule="auto"/>
                                      <w:jc w:val="center"/>
                                      <w:textAlignment w:val="baseline"/>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0.2</w:t>
                                    </w:r>
                                  </w:p>
                                </w:txbxContent>
                              </wps:txbx>
                              <wps:bodyPr rot="0" vert="horz" wrap="square" lIns="0" tIns="10800" rIns="0" bIns="10800" anchor="ctr" anchorCtr="0" upright="1">
                                <a:noAutofit/>
                              </wps:bodyPr>
                            </wps:wsp>
                            <wps:wsp>
                              <wps:cNvPr id="5" name="Rectangle 30"/>
                              <wps:cNvSpPr>
                                <a:spLocks noChangeArrowheads="1"/>
                              </wps:cNvSpPr>
                              <wps:spPr bwMode="auto">
                                <a:xfrm>
                                  <a:off x="1409700" y="2092325"/>
                                  <a:ext cx="856615" cy="283210"/>
                                </a:xfrm>
                                <a:prstGeom prst="rect">
                                  <a:avLst/>
                                </a:prstGeom>
                                <a:solidFill>
                                  <a:srgbClr val="FFFFFF"/>
                                </a:solidFill>
                                <a:ln w="9525">
                                  <a:solidFill>
                                    <a:schemeClr val="tx1"/>
                                  </a:solidFill>
                                  <a:prstDash val="solid"/>
                                  <a:miter lim="800000"/>
                                </a:ln>
                              </wps:spPr>
                              <wps:txbx>
                                <w:txbxContent>
                                  <w:p>
                                    <w:pPr>
                                      <w:pStyle w:val="25"/>
                                      <w:spacing w:before="0" w:beforeAutospacing="0" w:after="0" w:afterAutospacing="0" w:line="240" w:lineRule="auto"/>
                                      <w:jc w:val="center"/>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喷淋用水</w:t>
                                    </w:r>
                                  </w:p>
                                </w:txbxContent>
                              </wps:txbx>
                              <wps:bodyPr rot="0" vert="horz" wrap="square" lIns="0" tIns="10800" rIns="0" bIns="10800" anchor="ctr" anchorCtr="0" upright="1">
                                <a:noAutofit/>
                              </wps:bodyPr>
                            </wps:wsp>
                            <wps:wsp>
                              <wps:cNvPr id="6" name="Line 31"/>
                              <wps:cNvCnPr/>
                              <wps:spPr bwMode="auto">
                                <a:xfrm flipV="1">
                                  <a:off x="1036955" y="2235200"/>
                                  <a:ext cx="379730" cy="1905"/>
                                </a:xfrm>
                                <a:prstGeom prst="line">
                                  <a:avLst/>
                                </a:prstGeom>
                                <a:noFill/>
                                <a:ln w="9525">
                                  <a:solidFill>
                                    <a:schemeClr val="tx1"/>
                                  </a:solidFill>
                                  <a:prstDash val="solid"/>
                                  <a:round/>
                                  <a:tailEnd type="triangle" w="med" len="med"/>
                                </a:ln>
                                <a:effectLst/>
                              </wps:spPr>
                              <wps:bodyPr/>
                            </wps:wsp>
                            <wps:wsp>
                              <wps:cNvPr id="7" name="Rectangle 30"/>
                              <wps:cNvSpPr>
                                <a:spLocks noChangeArrowheads="1"/>
                              </wps:cNvSpPr>
                              <wps:spPr bwMode="auto">
                                <a:xfrm>
                                  <a:off x="1029335" y="1933575"/>
                                  <a:ext cx="419100" cy="254000"/>
                                </a:xfrm>
                                <a:prstGeom prst="rect">
                                  <a:avLst/>
                                </a:prstGeom>
                                <a:noFill/>
                                <a:ln w="9525">
                                  <a:noFill/>
                                  <a:prstDash val="solid"/>
                                  <a:miter lim="800000"/>
                                </a:ln>
                              </wps:spPr>
                              <wps:txbx>
                                <w:txbxContent>
                                  <w:p>
                                    <w:pPr>
                                      <w:pStyle w:val="25"/>
                                      <w:spacing w:before="0" w:beforeAutospacing="0" w:after="0" w:afterAutospacing="0" w:line="360" w:lineRule="auto"/>
                                      <w:jc w:val="center"/>
                                      <w:textAlignment w:val="baseline"/>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0.001</w:t>
                                    </w:r>
                                  </w:p>
                                </w:txbxContent>
                              </wps:txbx>
                              <wps:bodyPr rot="0" vert="horz" wrap="square" lIns="0" tIns="10800" rIns="0" bIns="10800" anchor="ctr" anchorCtr="0" upright="1">
                                <a:noAutofit/>
                              </wps:bodyPr>
                            </wps:wsp>
                            <wps:wsp>
                              <wps:cNvPr id="8" name="Rectangle 30"/>
                              <wps:cNvSpPr>
                                <a:spLocks noChangeArrowheads="1"/>
                              </wps:cNvSpPr>
                              <wps:spPr bwMode="auto">
                                <a:xfrm>
                                  <a:off x="2822575" y="2005330"/>
                                  <a:ext cx="419100" cy="254000"/>
                                </a:xfrm>
                                <a:prstGeom prst="rect">
                                  <a:avLst/>
                                </a:prstGeom>
                                <a:noFill/>
                                <a:ln w="9525">
                                  <a:noFill/>
                                  <a:prstDash val="solid"/>
                                  <a:miter lim="800000"/>
                                </a:ln>
                              </wps:spPr>
                              <wps:txbx>
                                <w:txbxContent>
                                  <w:p>
                                    <w:pPr>
                                      <w:pStyle w:val="25"/>
                                      <w:spacing w:before="0" w:beforeAutospacing="0" w:after="0" w:afterAutospacing="0" w:line="360" w:lineRule="auto"/>
                                      <w:jc w:val="center"/>
                                      <w:textAlignment w:val="baseline"/>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0.001</w:t>
                                    </w:r>
                                  </w:p>
                                </w:txbxContent>
                              </wps:txbx>
                              <wps:bodyPr rot="0" vert="horz" wrap="square" lIns="0" tIns="10800" rIns="0" bIns="10800" anchor="ctr" anchorCtr="0" upright="1">
                                <a:noAutofit/>
                              </wps:bodyPr>
                            </wps:wsp>
                            <wps:wsp>
                              <wps:cNvPr id="9" name="Line 31"/>
                              <wps:cNvCnPr/>
                              <wps:spPr bwMode="auto">
                                <a:xfrm flipV="1">
                                  <a:off x="2275205" y="2176145"/>
                                  <a:ext cx="586105" cy="69215"/>
                                </a:xfrm>
                                <a:prstGeom prst="line">
                                  <a:avLst/>
                                </a:prstGeom>
                                <a:noFill/>
                                <a:ln w="9525">
                                  <a:solidFill>
                                    <a:schemeClr val="tx1"/>
                                  </a:solidFill>
                                  <a:prstDash val="dash"/>
                                  <a:round/>
                                  <a:tailEnd type="triangle" w="med" len="med"/>
                                </a:ln>
                                <a:effectLst/>
                              </wps:spPr>
                              <wps:bodyPr/>
                            </wps:wsp>
                          </wpc:wpc>
                        </a:graphicData>
                      </a:graphic>
                    </wp:anchor>
                  </w:drawing>
                </mc:Choice>
                <mc:Fallback>
                  <w:pict>
                    <v:group id="_x0000_s1026" o:spid="_x0000_s1026" o:spt="203" style="position:absolute;left:0pt;margin-left:0.5pt;margin-top:5.15pt;height:227.85pt;width:446.95pt;z-index:252013568;mso-width-relative:page;mso-height-relative:page;" coordsize="5676265,2893695" editas="canvas" o:gfxdata="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">
                      <o:lock v:ext="edit" aspectratio="f"/>
                      <v:shape id="_x0000_s1026" o:spid="_x0000_s1026" style="position:absolute;left:0;top:0;height:2893695;width:5676265;" filled="f" stroked="f" coordsize="21600,21600" o:gfxdata="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">
                        <v:fill on="f" focussize="0,0"/>
                        <v:stroke on="f"/>
                        <v:imagedata o:title=""/>
                        <o:lock v:ext="edit" aspectratio="t"/>
                      </v:shape>
                      <v:line id="Line 31" o:spid="_x0000_s1026" o:spt="20" style="position:absolute;left:2043430;top:279400;flip:y;height:4445;width:314325;" filled="f" stroked="t" coordsize="21600,21600" o:gfxdata="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5fbxs2AAAAAgBAAAPAAAAAAAAAAEAIAAA&#10;ACIAAABkcnMvZG93bnJldi54bWxQSwECFAAUAAAACACHTuJAJHDGSNMBAACNAwAADgAAAAAAAAAB&#10;ACAAAAAnAQAAZHJzL2Uyb0RvYy54bWxQSwUGAAAAAAYABgBZAQAAbAUAAAAA&#10;">
                        <v:fill on="f" focussize="0,0"/>
                        <v:stroke color="#000000 [3213]" joinstyle="round" endarrow="block"/>
                        <v:imagedata o:title=""/>
                        <o:lock v:ext="edit" aspectratio="f"/>
                      </v:line>
                      <v:rect id="Rectangle 30" o:spid="_x0000_s1026" o:spt="1" style="position:absolute;left:309245;top:897255;height:295275;width:610870;v-text-anchor:middle;" filled="f" stroked="f" coordsize="21600,21600" o:gfxdata="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JhoatYAAAAIAQAADwAAAAAAAAABACAA&#10;AAAiAAAAZHJzL2Rvd25yZXYueG1sUEsBAhQAFAAAAAgAh07iQPZ3Zi0PAgAA+wMAAA4AAAAAAAAA&#10;AQAgAAAAJQEAAGRycy9lMm9Eb2MueG1sUEsFBgAAAAAGAAYAWQEAAKYFAAAAAA==&#10;">
                        <v:fill on="f" focussize="0,0"/>
                        <v:stroke on="f"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eastAsia" w:eastAsia="宋体"/>
                                  <w:sz w:val="21"/>
                                  <w:szCs w:val="21"/>
                                  <w:lang w:val="en-US" w:eastAsia="zh-CN"/>
                                </w:rPr>
                              </w:pPr>
                              <w:r>
                                <w:rPr>
                                  <w:rFonts w:hint="eastAsia"/>
                                  <w:sz w:val="21"/>
                                  <w:szCs w:val="21"/>
                                  <w:lang w:val="en-US" w:eastAsia="zh-CN"/>
                                </w:rPr>
                                <w:t>新鲜水</w:t>
                              </w:r>
                            </w:p>
                          </w:txbxContent>
                        </v:textbox>
                      </v:rect>
                      <v:rect id="Rectangle 30" o:spid="_x0000_s1026" o:spt="1" style="position:absolute;left:1363980;top:144145;height:288290;width:678815;v-text-anchor:middle;" fillcolor="#FFFFFF" filled="t" stroked="t" coordsize="21600,21600" o:gfxdata="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Vh/rTYAAAACAEAAA8AAAAAAAAAAQAgAAAAIgAAAGRycy9kb3ducmV2LnhtbFBLAQIUABQA&#10;AAAIAIdO4kCcrUR+KQIAAE4EAAAOAAAAAAAAAAEAIAAAACcBAABkcnMvZTJvRG9jLnhtbFBLBQYA&#10;AAAABgAGAFkBAADCBQAAAAA=&#10;">
                        <v:fill on="t" focussize="0,0"/>
                        <v:stroke color="#000000 [3213]"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生活用水</w:t>
                              </w:r>
                            </w:p>
                          </w:txbxContent>
                        </v:textbox>
                      </v:rect>
                      <v:rect id="Rectangle 30" o:spid="_x0000_s1026" o:spt="1" style="position:absolute;left:1425575;top:890905;height:287655;width:598805;v-text-anchor:middle;" fillcolor="#FFFFFF" filled="t" stroked="t" coordsize="21600,21600" o:gfxdata="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VYf602AAAAAgBAAAPAAAAAAAAAAEAIAAAACIAAABkcnMvZG93bnJldi54bWxQSwECFAAUAAAA&#10;CACHTuJA7zqMcycCAABOBAAADgAAAAAAAAABACAAAAAnAQAAZHJzL2Uyb0RvYy54bWxQSwUGAAAA&#10;AAYABgBZAQAAwAUAAAAA&#10;">
                        <v:fill on="t" focussize="0,0"/>
                        <v:stroke color="#000000 [3213]"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抛光用水</w:t>
                              </w:r>
                            </w:p>
                          </w:txbxContent>
                        </v:textbox>
                      </v:rect>
                      <v:rect id="Rectangle 30" o:spid="_x0000_s1026" o:spt="1" style="position:absolute;left:3402965;top:128270;height:295275;width:1075690;v-text-anchor:middle;" fillcolor="#FFFFFF" filled="t" stroked="t" coordsize="21600,21600" o:gfxdata="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WH+tNgAAAAIAQAADwAAAAAAAAABACAAAAAiAAAAZHJzL2Rvd25yZXYueG1sUEsBAhQAFAAA&#10;AAgAh07iQN353NMoAgAATwQAAA4AAAAAAAAAAQAgAAAAJwEAAGRycy9lMm9Eb2MueG1sUEsFBgAA&#10;AAAGAAYAWQEAAMEFAAAAAA==&#10;">
                        <v:fill on="t" focussize="0,0"/>
                        <v:stroke color="#000000 [3213]"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朝阳污水处理厂</w:t>
                              </w:r>
                            </w:p>
                          </w:txbxContent>
                        </v:textbox>
                      </v:rect>
                      <v:rect id="Rectangle 30" o:spid="_x0000_s1026" o:spt="1" style="position:absolute;left:2388235;top:144780;height:287655;width:530860;v-text-anchor:middle;" fillcolor="#FFFFFF" filled="t" stroked="t" coordsize="21600,21600" o:gfxdata="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Vh/rTYAAAACAEAAA8AAAAAAAAAAQAgAAAAIgAAAGRycy9kb3ducmV2LnhtbFBLAQIUABQA&#10;AAAIAIdO4kCT4mHcKQIAAE4EAAAOAAAAAAAAAAEAIAAAACcBAABkcnMvZTJvRG9jLnhtbFBLBQYA&#10;AAAABgAGAFkBAADCBQAAAAA=&#10;">
                        <v:fill on="t" focussize="0,0"/>
                        <v:stroke color="#000000 [3213]"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化粪池</w:t>
                              </w:r>
                            </w:p>
                          </w:txbxContent>
                        </v:textbox>
                      </v:rect>
                      <v:line id="Line 31" o:spid="_x0000_s1026" o:spt="20" style="position:absolute;left:897255;top:1045845;flip:y;height:5715;width:137160;" filled="f" stroked="t" coordsize="21600,21600" o:gfxdata="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5fbxs2AAAAAgBAAAPAAAAAAAAAAEA&#10;IAAAACIAAABkcnMvZG93bnJldi54bWxQSwECFAAUAAAACACHTuJAmDep2NYBAACNAwAADgAAAAAA&#10;AAABACAAAAAnAQAAZHJzL2Uyb0RvYy54bWxQSwUGAAAAAAYABgBZAQAAbwUAAAAA&#10;">
                        <v:fill on="f" focussize="0,0"/>
                        <v:stroke color="#000000 [3213]" joinstyle="round" endarrow="block"/>
                        <v:imagedata o:title=""/>
                        <o:lock v:ext="edit" aspectratio="f"/>
                      </v:line>
                      <v:line id="Line 31" o:spid="_x0000_s1026" o:spt="20" style="position:absolute;left:1033145;top:1049655;flip:y;height:1905;width:379730;" filled="f" stroked="t" coordsize="21600,21600" o:gfxdata="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5fbxs2AAAAAgBAAAPAAAAAAAAAAEA&#10;IAAAACIAAABkcnMvZG93bnJldi54bWxQSwECFAAUAAAACACHTuJAjSe4gtYBAACOAwAADgAAAAAA&#10;AAABACAAAAAnAQAAZHJzL2Uyb0RvYy54bWxQSwUGAAAAAAYABgBZAQAAbwUAAAAA&#10;">
                        <v:fill on="f" focussize="0,0"/>
                        <v:stroke color="#000000 [3213]" joinstyle="round" endarrow="block"/>
                        <v:imagedata o:title=""/>
                        <o:lock v:ext="edit" aspectratio="f"/>
                      </v:line>
                      <v:line id="Line 31" o:spid="_x0000_s1026" o:spt="20" style="position:absolute;left:1032510;top:295275;flip:y;height:635;width:325120;" filled="f" stroked="t" coordsize="21600,21600" o:gfxdata="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l9vGzYAAAACAEAAA8AAAAAAAAAAQAgAAAA&#10;IgAAAGRycy9kb3ducmV2LnhtbFBLAQIUABQAAAAIAIdO4kDuzWAY0gEAAIwDAAAOAAAAAAAAAAEA&#10;IAAAACcBAABkcnMvZTJvRG9jLnhtbFBLBQYAAAAABgAGAFkBAABrBQAAAAA=&#10;">
                        <v:fill on="f" focussize="0,0"/>
                        <v:stroke color="#000000 [3213]" joinstyle="round" endarrow="block"/>
                        <v:imagedata o:title=""/>
                        <o:lock v:ext="edit" aspectratio="f"/>
                      </v:line>
                      <v:line id="Line 31" o:spid="_x0000_s1026" o:spt="20" style="position:absolute;left:1725295;top:1178560;flip:x y;height:507365;width:598170;" filled="f" stroked="t" coordsize="21600,21600" o:gfxdata="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RpgKNgAAAAIAQAADwAAAAAAAAABACAAAAAiAAAAZHJzL2Rvd25yZXYueG1sUEsB&#10;AhQAFAAAAAgAh07iQO/LGif1AQAA3AMAAA4AAAAAAAAAAQAgAAAAJwEAAGRycy9lMm9Eb2MueG1s&#10;UEsFBgAAAAAGAAYAWQEAAI4FAAAAAA==&#10;">
                        <v:fill on="f" focussize="0,0"/>
                        <v:stroke color="#000000 [3213]" joinstyle="round" endarrow="block"/>
                        <v:imagedata o:title=""/>
                        <o:lock v:ext="edit" aspectratio="f"/>
                      </v:line>
                      <v:rect id="Rectangle 30" o:spid="_x0000_s1026" o:spt="1" style="position:absolute;left:1022350;top:739775;height:254000;width:419100;v-text-anchor:middle;" filled="f" stroked="f" coordsize="21600,21600" o:gfxdata="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JhoatYAAAAIAQAADwAAAAAAAAABACAA&#10;AAAiAAAAZHJzL2Rvd25yZXYueG1sUEsBAhQAFAAAAAgAh07iQM4Nj70PAgAA/AMAAA4AAAAAAAAA&#10;AQAgAAAAJQEAAGRycy9lMm9Eb2MueG1sUEsFBgAAAAAGAAYAWQEAAKYFAAAAAA==&#10;">
                        <v:fill on="f" focussize="0,0"/>
                        <v:stroke on="f"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xbxContent>
                        </v:textbox>
                      </v:rect>
                      <v:line id="Line 31" o:spid="_x0000_s1026" o:spt="20" style="position:absolute;left:2945765;top:295275;flip:y;height:1905;width:443865;" filled="f" stroked="t" coordsize="21600,21600" o:gfxdata="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X28bNgAAAAIAQAADwAAAAAAAAABACAA&#10;AAAiAAAAZHJzL2Rvd25yZXYueG1sUEsBAhQAFAAAAAgAh07iQGzHmEjUAQAAjQMAAA4AAAAAAAAA&#10;AQAgAAAAJwEAAGRycy9lMm9Eb2MueG1sUEsFBgAAAAAGAAYAWQEAAG0FAAAAAA==&#10;">
                        <v:fill on="f" focussize="0,0"/>
                        <v:stroke color="#000000 [3213]" joinstyle="round" endarrow="block"/>
                        <v:imagedata o:title=""/>
                        <o:lock v:ext="edit" aspectratio="f"/>
                      </v:line>
                      <v:rect id="Rectangle 30" o:spid="_x0000_s1026" o:spt="1" style="position:absolute;left:2418080;top:899795;height:283210;width:700405;v-text-anchor:middle;" fillcolor="#FFFFFF" filled="t" stroked="t" coordsize="21600,21600" o:gfxdata="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Vh/rTYAAAACAEAAA8AAAAAAAAAAQAgAAAAIgAAAGRycy9kb3ducmV2LnhtbFBLAQIUABQA&#10;AAAIAIdO4kAtH1HpKQIAAE4EAAAOAAAAAAAAAAEAIAAAACcBAABkcnMvZTJvRG9jLnhtbFBLBQYA&#10;AAAABgAGAFkBAADCBQAAAAA=&#10;">
                        <v:fill on="t" focussize="0,0"/>
                        <v:stroke color="#000000 [3213]" miterlimit="8" joinstyle="miter"/>
                        <v:imagedata o:title=""/>
                        <o:lock v:ext="edit" aspectratio="f"/>
                        <v:textbox inset="0mm,0.3mm,0mm,0.3mm">
                          <w:txbxContent>
                            <w:p>
                              <w:pPr>
                                <w:pStyle w:val="25"/>
                                <w:spacing w:before="0" w:beforeAutospacing="0" w:after="0" w:afterAutospacing="0" w:line="240" w:lineRule="auto"/>
                                <w:jc w:val="center"/>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抛光废水</w:t>
                              </w:r>
                            </w:p>
                          </w:txbxContent>
                        </v:textbox>
                      </v:rect>
                      <v:line id="Line 31" o:spid="_x0000_s1026" o:spt="20" style="position:absolute;left:2807970;top:1207770;height:358140;width:1905;" filled="f" stroked="t" coordsize="21600,21600" o:gfxdata="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Y8Qd7ZAAAACAEAAA8AAAAAAAAAAQAgAAAA&#10;IgAAAGRycy9kb3ducmV2LnhtbFBLAQIUABQAAAAIAIdO4kDd+/lU0QEAAIQDAAAOAAAAAAAAAAEA&#10;IAAAACgBAABkcnMvZTJvRG9jLnhtbFBLBQYAAAAABgAGAFkBAABrBQAAAAA=&#10;">
                        <v:fill on="f" focussize="0,0"/>
                        <v:stroke color="#000000 [3213]" joinstyle="round" endarrow="block"/>
                        <v:imagedata o:title=""/>
                        <o:lock v:ext="edit" aspectratio="f"/>
                      </v:line>
                      <v:rect id="Rectangle 30" o:spid="_x0000_s1026" o:spt="1" style="position:absolute;left:997585;top:0;height:294005;width:419100;v-text-anchor:middle;" filled="f" stroked="f" coordsize="21600,21600" o:gfxdata="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8mGhq1gAAAAgBAAAPAAAAAAAAAAEAIAAAACIA&#10;AABkcnMvZG93bnJldi54bWxQSwECFAAUAAAACACHTuJA+Vf5qwsCAAD2AwAADgAAAAAAAAABACAA&#10;AAAlAQAAZHJzL2Uyb0RvYy54bWxQSwUGAAAAAAYABgBZAQAAogUAAAAA&#10;">
                        <v:fill on="f" focussize="0,0"/>
                        <v:stroke on="f"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1.33</w:t>
                              </w:r>
                            </w:p>
                          </w:txbxContent>
                        </v:textbox>
                      </v:rect>
                      <v:shape id="_x0000_s1026" o:spid="_x0000_s1026" o:spt="202" type="#_x0000_t202" style="position:absolute;left:1767840;top:2586990;height:281305;width:2105660;" filled="f" stroked="f" coordsize="21600,21600" o:gfxdata="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lg/ANkAAAAIAQAADwAAAAAAAAABACAAAAAiAAAAZHJzL2Rvd25yZXYueG1sUEsBAhQA&#10;FAAAAAgAh07iQJtu7/MqAgAAKAQAAA4AAAAAAAAAAQAgAAAAKAEAAGRycy9lMm9Eb2MueG1sUEsF&#10;BgAAAAAGAAYAWQEAAMQFAAAAAA==&#10;">
                        <v:fill on="f" focussize="0,0"/>
                        <v:stroke on="f" weight="0.5pt"/>
                        <v:imagedata o:title=""/>
                        <o:lock v:ext="edit" aspectratio="f"/>
                        <v:textbox>
                          <w:txbxContent>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bCs/>
                                  <w:color w:val="auto"/>
                                  <w:kern w:val="2"/>
                                  <w:sz w:val="24"/>
                                  <w:szCs w:val="24"/>
                                  <w:lang w:val="en-US" w:eastAsia="zh-CN" w:bidi="ar"/>
                                </w:rPr>
                              </w:pPr>
                              <w:r>
                                <w:rPr>
                                  <w:rFonts w:hint="eastAsia" w:ascii="Times New Roman" w:hAnsi="Times New Roman" w:eastAsia="黑体" w:cs="Times New Roman"/>
                                  <w:bCs/>
                                  <w:color w:val="auto"/>
                                  <w:kern w:val="2"/>
                                  <w:sz w:val="24"/>
                                  <w:szCs w:val="24"/>
                                  <w:lang w:val="en-US" w:eastAsia="zh-CN" w:bidi="ar"/>
                                </w:rPr>
                                <w:t>图5  水平衡图  t/d</w:t>
                              </w:r>
                            </w:p>
                          </w:txbxContent>
                        </v:textbox>
                      </v:shape>
                      <v:line id="_x0000_s1026" o:spid="_x0000_s1026" o:spt="20" style="position:absolute;left:1028065;top:288925;flip:x;height:1955800;width:1270;" filled="f" stroked="t" coordsize="21600,21600" o:gfxdata="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jRena1gAAAAgBAAAPAAAA&#10;AAAAAAEAIAAAACIAAABkcnMvZG93bnJldi54bWxQSwECFAAUAAAACACHTuJAqGLYjt4BAAB9AwAA&#10;DgAAAAAAAAABACAAAAAlAQAAZHJzL2Uyb0RvYy54bWxQSwUGAAAAAAYABgBZAQAAdQUAAAAA&#10;">
                        <v:fill on="f" focussize="0,0"/>
                        <v:stroke weight="0.5pt" color="#000000 [3213]" miterlimit="8" joinstyle="miter"/>
                        <v:imagedata o:title=""/>
                        <o:lock v:ext="edit" aspectratio="f"/>
                      </v:line>
                      <v:line id="Line 31" o:spid="_x0000_s1026" o:spt="20" style="position:absolute;left:2026920;top:1037590;height:3810;width:377825;" filled="f" stroked="t" coordsize="21600,21600" o:gfxdata="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Y8Qd7ZAAAACAEAAA8AAAAAAAAAAQAgAAAAIgAA&#10;AGRycy9kb3ducmV2LnhtbFBLAQIUABQAAAAIAIdO4kD8G0uHzgEAAIQDAAAOAAAAAAAAAAEAIAAA&#10;ACgBAABkcnMvZTJvRG9jLnhtbFBLBQYAAAAABgAGAFkBAABoBQAAAAA=&#10;">
                        <v:fill on="f" focussize="0,0"/>
                        <v:stroke color="#000000 [3213]" joinstyle="round" endarrow="block"/>
                        <v:imagedata o:title=""/>
                        <o:lock v:ext="edit" aspectratio="f"/>
                      </v:line>
                      <v:rect id="Rectangle 30" o:spid="_x0000_s1026" o:spt="1" style="position:absolute;left:2323465;top:1544320;height:283210;width:856615;v-text-anchor:middle;" fillcolor="#FFFFFF" filled="t" stroked="t" coordsize="21600,21600" o:gfxdata="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WH+tNgAAAAIAQAADwAAAAAAAAABACAAAAAiAAAAZHJzL2Rvd25yZXYueG1sUEsBAhQAFAAA&#10;AAgAh07iQMoAh7EoAgAATwQAAA4AAAAAAAAAAQAgAAAAJwEAAGRycy9lMm9Eb2MueG1sUEsFBgAA&#10;AAAGAAYAWQEAAMEFAAAAAA==&#10;">
                        <v:fill on="t" focussize="0,0"/>
                        <v:stroke color="#000000 [3213]" miterlimit="8" joinstyle="miter"/>
                        <v:imagedata o:title=""/>
                        <o:lock v:ext="edit" aspectratio="f"/>
                        <v:textbox inset="0mm,0.3mm,0mm,0.3mm">
                          <w:txbxContent>
                            <w:p>
                              <w:pPr>
                                <w:pStyle w:val="25"/>
                                <w:spacing w:before="0" w:beforeAutospacing="0" w:after="0" w:afterAutospacing="0" w:line="240" w:lineRule="auto"/>
                                <w:jc w:val="center"/>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污水处理设施</w:t>
                              </w:r>
                            </w:p>
                          </w:txbxContent>
                        </v:textbox>
                      </v:rect>
                      <v:rect id="Rectangle 30" o:spid="_x0000_s1026" o:spt="1" style="position:absolute;left:1989455;top:0;height:294005;width:419100;v-text-anchor:middle;" filled="f" stroked="f" coordsize="21600,21600" o:gfxdata="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JhoatYAAAAIAQAADwAAAAAAAAABACAAAAAi&#10;AAAAZHJzL2Rvd25yZXYueG1sUEsBAhQAFAAAAAgAh07iQAIQPzgMAgAA9wMAAA4AAAAAAAAAAQAg&#10;AAAAJQEAAGRycy9lMm9Eb2MueG1sUEsFBgAAAAAGAAYAWQEAAKMFAAAAAA==&#10;">
                        <v:fill on="f" focussize="0,0"/>
                        <v:stroke on="f"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1.064</w:t>
                              </w:r>
                            </w:p>
                          </w:txbxContent>
                        </v:textbox>
                      </v:rect>
                      <v:rect id="Rectangle 30" o:spid="_x0000_s1026" o:spt="1" style="position:absolute;left:2973070;top:0;height:294005;width:419100;v-text-anchor:middle;" filled="f" stroked="f" coordsize="21600,21600" o:gfxdata="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JhoatYAAAAIAQAADwAAAAAAAAABACAAAAAi&#10;AAAAZHJzL2Rvd25yZXYueG1sUEsBAhQAFAAAAAgAh07iQMqV8I4MAgAA9wMAAA4AAAAAAAAAAQAg&#10;AAAAJQEAAGRycy9lMm9Eb2MueG1sUEsFBgAAAAAGAAYAWQEAAKMFAAAAAA==&#10;">
                        <v:fill on="f" focussize="0,0"/>
                        <v:stroke on="f"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1.064</w:t>
                              </w:r>
                            </w:p>
                          </w:txbxContent>
                        </v:textbox>
                      </v:rect>
                      <v:rect id="Rectangle 30" o:spid="_x0000_s1026" o:spt="1" style="position:absolute;left:2838450;top:1188085;height:294005;width:419100;v-text-anchor:middle;" filled="f" stroked="f" coordsize="21600,21600" o:gfxdata="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JhoatYAAAAIAQAADwAAAAAAAAAB&#10;ACAAAAAiAAAAZHJzL2Rvd25yZXYueG1sUEsBAhQAFAAAAAgAh07iQMfTjQ4SAgAA/QMAAA4AAAAA&#10;AAAAAQAgAAAAJQEAAGRycy9lMm9Eb2MueG1sUEsFBgAAAAAGAAYAWQEAAKkFAAAAAA==&#10;">
                        <v:fill on="f" focussize="0,0"/>
                        <v:stroke on="f"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xbxContent>
                        </v:textbox>
                      </v:rect>
                      <v:rect id="Rectangle 30" o:spid="_x0000_s1026" o:spt="1" style="position:absolute;left:1991360;top:752475;height:294005;width:419100;v-text-anchor:middle;" filled="f" stroked="f" coordsize="21600,21600" o:gfxdata="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yYaGrWAAAACAEAAA8AAAAAAAAA&#10;AQAgAAAAIgAAAGRycy9kb3ducmV2LnhtbFBLAQIUABQAAAAIAIdO4kBDDovmEwIAAPwDAAAOAAAA&#10;AAAAAAEAIAAAACUBAABkcnMvZTJvRG9jLnhtbFBLBQYAAAAABgAGAFkBAACqBQAAAAA=&#10;">
                        <v:fill on="f" focussize="0,0"/>
                        <v:stroke on="f"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xbxContent>
                        </v:textbox>
                      </v:rect>
                      <v:rect id="Rectangle 30" o:spid="_x0000_s1026" o:spt="1" style="position:absolute;left:1680210;top:1409700;height:294005;width:419100;v-text-anchor:middle;" filled="f" stroked="f" coordsize="21600,21600" o:gfxdata="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8mGhq1gAAAAgBAAAPAAAAAAAAAAEA&#10;IAAAACIAAABkcnMvZG93bnJldi54bWxQSwECFAAUAAAACACHTuJA/9EuDxECAAD9AwAADgAAAAAA&#10;AAABACAAAAAlAQAAZHJzL2Uyb0RvYy54bWxQSwUGAAAAAAYABgBZAQAAqAUAAAAA&#10;">
                        <v:fill on="f" focussize="0,0"/>
                        <v:stroke on="f"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0.8</w:t>
                              </w:r>
                            </w:p>
                          </w:txbxContent>
                        </v:textbox>
                      </v:rect>
                      <v:line id="Line 31" o:spid="_x0000_s1026" o:spt="20" style="position:absolute;left:3187065;top:423545;flip:y;height:1147445;width:753745;" filled="f" stroked="t" coordsize="21600,21600" o:gfxdata="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5fbxs&#10;2AAAAAgBAAAPAAAAAAAAAAEAIAAAACIAAABkcnMvZG93bnJldi54bWxQSwECFAAUAAAACACHTuJA&#10;vUn6j+gBAAC3AwAADgAAAAAAAAABACAAAAAnAQAAZHJzL2Uyb0RvYy54bWxQSwUGAAAAAAYABgBZ&#10;AQAAgQUAAAAA&#10;">
                        <v:fill on="f" focussize="0,0"/>
                        <v:stroke color="#000000 [3213]" joinstyle="round" endarrow="block"/>
                        <v:imagedata o:title=""/>
                        <o:lock v:ext="edit" aspectratio="f"/>
                      </v:line>
                      <v:rect id="Rectangle 30" o:spid="_x0000_s1026" o:spt="1" style="position:absolute;left:3576955;top:901700;height:294005;width:419100;v-text-anchor:middle;" filled="f" stroked="f" coordsize="21600,21600" o:gfxdata="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8mGhq1gAAAAgBAAAPAAAAAAAAAAEA&#10;IAAAACIAAABkcnMvZG93bnJldi54bWxQSwECFAAUAAAACACHTuJArhNlqRECAAD7AwAADgAAAAAA&#10;AAABACAAAAAlAQAAZHJzL2Uyb0RvYy54bWxQSwUGAAAAAAYABgBZAQAAqAUAAAAA&#10;">
                        <v:fill on="f" focussize="0,0"/>
                        <v:stroke on="f"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0.2</w:t>
                              </w:r>
                            </w:p>
                          </w:txbxContent>
                        </v:textbox>
                      </v:rect>
                      <v:rect id="Rectangle 30" o:spid="_x0000_s1026" o:spt="1" style="position:absolute;left:1409700;top:2092325;height:283210;width:856615;v-text-anchor:middle;" fillcolor="#FFFFFF" filled="t" stroked="t" coordsize="21600,21600" o:gfxdata="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V&#10;Yf602AAAAAgBAAAPAAAAAAAAAAEAIAAAACIAAABkcnMvZG93bnJldi54bWxQSwECFAAUAAAACACH&#10;TuJA28Q3qiQCAABOBAAADgAAAAAAAAABACAAAAAnAQAAZHJzL2Uyb0RvYy54bWxQSwUGAAAAAAYA&#10;BgBZAQAAvQUAAAAA&#10;">
                        <v:fill on="t" focussize="0,0"/>
                        <v:stroke color="#000000 [3213]" miterlimit="8" joinstyle="miter"/>
                        <v:imagedata o:title=""/>
                        <o:lock v:ext="edit" aspectratio="f"/>
                        <v:textbox inset="0mm,0.3mm,0mm,0.3mm">
                          <w:txbxContent>
                            <w:p>
                              <w:pPr>
                                <w:pStyle w:val="25"/>
                                <w:spacing w:before="0" w:beforeAutospacing="0" w:after="0" w:afterAutospacing="0" w:line="240" w:lineRule="auto"/>
                                <w:jc w:val="center"/>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喷淋用水</w:t>
                              </w:r>
                            </w:p>
                          </w:txbxContent>
                        </v:textbox>
                      </v:rect>
                      <v:line id="Line 31" o:spid="_x0000_s1026" o:spt="20" style="position:absolute;left:1036955;top:2235200;flip:y;height:1905;width:379730;" filled="f" stroked="t" coordsize="21600,21600" o:gfxdata="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l9vGzYAAAACAEAAA8AAAAAAAAAAQAg&#10;AAAAIgAAAGRycy9kb3ducmV2LnhtbFBLAQIUABQAAAAIAIdO4kCUPfRw1QEAAI0DAAAOAAAAAAAA&#10;AAEAIAAAACcBAABkcnMvZTJvRG9jLnhtbFBLBQYAAAAABgAGAFkBAABuBQAAAAA=&#10;">
                        <v:fill on="f" focussize="0,0"/>
                        <v:stroke color="#000000 [3213]" joinstyle="round" endarrow="block"/>
                        <v:imagedata o:title=""/>
                        <o:lock v:ext="edit" aspectratio="f"/>
                      </v:line>
                      <v:rect id="Rectangle 30" o:spid="_x0000_s1026" o:spt="1" style="position:absolute;left:1029335;top:1933575;height:254000;width:419100;v-text-anchor:middle;" filled="f" stroked="f" coordsize="21600,21600" o:gfxdata="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yYaGrWAAAACAEAAA8AAAAAAAAAAQAgAAAA&#10;IgAAAGRycy9kb3ducmV2LnhtbFBLAQIUABQAAAAIAIdO4kCbhatFDQIAAPwDAAAOAAAAAAAAAAEA&#10;IAAAACUBAABkcnMvZTJvRG9jLnhtbFBLBQYAAAAABgAGAFkBAACkBQAAAAA=&#10;">
                        <v:fill on="f" focussize="0,0"/>
                        <v:stroke on="f"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0.001</w:t>
                              </w:r>
                            </w:p>
                          </w:txbxContent>
                        </v:textbox>
                      </v:rect>
                      <v:rect id="Rectangle 30" o:spid="_x0000_s1026" o:spt="1" style="position:absolute;left:2822575;top:2005330;height:254000;width:419100;v-text-anchor:middle;" filled="f" stroked="f" coordsize="21600,21600" o:gfxdata="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8mGhq1gAAAAgBAAAPAAAAAAAAAAEAIAAA&#10;ACIAAABkcnMvZG93bnJldi54bWxQSwECFAAUAAAACACHTuJAp6H03Q4CAAD8AwAADgAAAAAAAAAB&#10;ACAAAAAlAQAAZHJzL2Uyb0RvYy54bWxQSwUGAAAAAAYABgBZAQAApQUAAAAA&#10;">
                        <v:fill on="f" focussize="0,0"/>
                        <v:stroke on="f" miterlimit="8" joinstyle="miter"/>
                        <v:imagedata o:title=""/>
                        <o:lock v:ext="edit" aspectratio="f"/>
                        <v:textbox inset="0mm,0.3mm,0mm,0.3mm">
                          <w:txbxContent>
                            <w:p>
                              <w:pPr>
                                <w:pStyle w:val="25"/>
                                <w:spacing w:before="0" w:beforeAutospacing="0" w:after="0" w:afterAutospacing="0" w:line="360" w:lineRule="auto"/>
                                <w:jc w:val="center"/>
                                <w:textAlignment w:val="baseline"/>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0.001</w:t>
                              </w:r>
                            </w:p>
                          </w:txbxContent>
                        </v:textbox>
                      </v:rect>
                      <v:line id="Line 31" o:spid="_x0000_s1026" o:spt="20" style="position:absolute;left:2275205;top:2176145;flip:y;height:69215;width:586105;" filled="f" stroked="t" coordsize="21600,21600" o:gfxdata="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YFijy1QAAAAgBAAAPAAAAAAAAAAEAIAAA&#10;ACIAAABkcnMvZG93bnJldi54bWxQSwECFAAUAAAACACHTuJAEsJZk9YBAACNAwAADgAAAAAAAAAB&#10;ACAAAAAkAQAAZHJzL2Uyb0RvYy54bWxQSwUGAAAAAAYABgBZAQAAbAUAAAAA&#10;">
                        <v:fill on="f" focussize="0,0"/>
                        <v:stroke color="#000000 [3213]" joinstyle="round" dashstyle="dash" endarrow="block"/>
                        <v:imagedata o:title=""/>
                        <o:lock v:ext="edit" aspectratio="f"/>
                      </v:line>
                    </v:group>
                  </w:pict>
                </mc:Fallback>
              </mc:AlternateConten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kern w:val="2"/>
                <w:sz w:val="24"/>
                <w:szCs w:val="20"/>
                <w:lang w:val="en-US" w:eastAsia="zh-CN" w:bidi="ar"/>
              </w:rPr>
            </w:pPr>
          </w:p>
          <w:p>
            <w:pPr>
              <w:pStyle w:val="2"/>
              <w:keepNext w:val="0"/>
              <w:keepLines w:val="0"/>
              <w:suppressLineNumbers w:val="0"/>
              <w:spacing w:before="0" w:beforeAutospacing="0" w:after="0" w:afterAutospacing="0"/>
              <w:ind w:left="0" w:right="0"/>
              <w:rPr>
                <w:rFonts w:hint="eastAsia" w:ascii="Times New Roman" w:hAnsi="Times New Roman" w:eastAsia="宋体" w:cs="Times New Roman"/>
                <w:color w:val="auto"/>
                <w:kern w:val="2"/>
                <w:sz w:val="24"/>
                <w:szCs w:val="20"/>
                <w:lang w:val="en-US" w:eastAsia="zh-CN" w:bidi="ar"/>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kern w:val="2"/>
                <w:sz w:val="24"/>
                <w:szCs w:val="20"/>
                <w:lang w:val="en-US" w:eastAsia="zh-CN" w:bidi="ar"/>
              </w:rPr>
            </w:pPr>
          </w:p>
          <w:p>
            <w:pPr>
              <w:pStyle w:val="2"/>
              <w:keepNext w:val="0"/>
              <w:keepLines w:val="0"/>
              <w:suppressLineNumbers w:val="0"/>
              <w:spacing w:before="0" w:beforeAutospacing="0" w:after="0" w:afterAutospacing="0"/>
              <w:ind w:left="0" w:right="0"/>
              <w:rPr>
                <w:rFonts w:hint="eastAsia" w:ascii="Times New Roman" w:hAnsi="Times New Roman" w:eastAsia="宋体" w:cs="Times New Roman"/>
                <w:color w:val="auto"/>
                <w:kern w:val="2"/>
                <w:sz w:val="24"/>
                <w:szCs w:val="20"/>
                <w:lang w:val="en-US" w:eastAsia="zh-CN" w:bidi="ar"/>
              </w:rPr>
            </w:pPr>
          </w:p>
          <w:p>
            <w:pPr>
              <w:keepNext w:val="0"/>
              <w:keepLines w:val="0"/>
              <w:suppressLineNumbers w:val="0"/>
              <w:spacing w:before="0" w:beforeAutospacing="0" w:after="0" w:afterAutospacing="0"/>
              <w:ind w:left="0" w:right="0"/>
              <w:rPr>
                <w:rFonts w:hint="eastAsia"/>
                <w:color w:val="auto"/>
                <w:lang w:val="en-US" w:eastAsia="zh-CN"/>
              </w:rPr>
            </w:pP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Times New Roman" w:hAnsi="Times New Roman" w:eastAsia="宋体" w:cs="Times New Roman"/>
                <w:color w:val="auto"/>
                <w:kern w:val="2"/>
                <w:sz w:val="24"/>
                <w:szCs w:val="20"/>
                <w:lang w:val="en-US" w:eastAsia="zh-CN" w:bidi="ar"/>
              </w:rPr>
            </w:pP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Times New Roman" w:hAnsi="Times New Roman" w:eastAsia="宋体" w:cs="Times New Roman"/>
                <w:color w:val="auto"/>
                <w:kern w:val="2"/>
                <w:sz w:val="24"/>
                <w:szCs w:val="20"/>
                <w:lang w:val="en-US" w:eastAsia="zh-CN" w:bidi="ar"/>
              </w:rPr>
            </w:pP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Times New Roman" w:hAnsi="Times New Roman" w:eastAsia="宋体" w:cs="Times New Roman"/>
                <w:color w:val="auto"/>
                <w:kern w:val="2"/>
                <w:sz w:val="24"/>
                <w:szCs w:val="20"/>
                <w:lang w:val="en-US" w:eastAsia="zh-CN" w:bidi="ar"/>
              </w:rPr>
            </w:pP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Times New Roman" w:hAnsi="Times New Roman" w:eastAsia="宋体" w:cs="Times New Roman"/>
                <w:color w:val="auto"/>
                <w:kern w:val="2"/>
                <w:sz w:val="24"/>
                <w:szCs w:val="20"/>
                <w:lang w:val="en-US" w:eastAsia="zh-CN" w:bidi="ar"/>
              </w:rPr>
            </w:pP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Times New Roman" w:hAnsi="Times New Roman" w:eastAsia="宋体" w:cs="Times New Roman"/>
                <w:color w:val="auto"/>
                <w:kern w:val="2"/>
                <w:sz w:val="24"/>
                <w:szCs w:val="20"/>
                <w:lang w:val="en-US" w:eastAsia="zh-CN" w:bidi="ar"/>
              </w:rPr>
            </w:pPr>
          </w:p>
          <w:p>
            <w:pPr>
              <w:pStyle w:val="36"/>
              <w:rPr>
                <w:rFonts w:hint="default" w:ascii="Times New Roman" w:hAnsi="Times New Roman" w:eastAsia="宋体" w:cs="Times New Roman"/>
                <w:color w:val="auto"/>
                <w:kern w:val="2"/>
                <w:sz w:val="24"/>
                <w:szCs w:val="2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3</w:t>
            </w:r>
            <w:r>
              <w:rPr>
                <w:rFonts w:hint="eastAsia"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噪声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bCs/>
                <w:color w:val="auto"/>
                <w:kern w:val="28"/>
                <w:sz w:val="24"/>
                <w:szCs w:val="20"/>
                <w:vertAlign w:val="baseline"/>
                <w:lang w:val="en-US"/>
              </w:rPr>
            </w:pPr>
            <w:r>
              <w:rPr>
                <w:rFonts w:hint="eastAsia" w:ascii="Times New Roman" w:hAnsi="Times New Roman" w:eastAsia="宋体" w:cs="宋体"/>
                <w:bCs/>
                <w:color w:val="auto"/>
                <w:kern w:val="28"/>
                <w:sz w:val="24"/>
                <w:szCs w:val="20"/>
                <w:vertAlign w:val="baseline"/>
                <w:lang w:val="en-US" w:eastAsia="zh-CN" w:bidi="ar"/>
              </w:rPr>
              <w:t>项目生产过程中产生的噪声主</w:t>
            </w:r>
            <w:r>
              <w:rPr>
                <w:rFonts w:hint="eastAsia" w:ascii="Times New Roman" w:hAnsi="Times New Roman" w:eastAsia="宋体" w:cs="宋体"/>
                <w:bCs/>
                <w:color w:val="auto"/>
                <w:kern w:val="28"/>
                <w:sz w:val="24"/>
                <w:szCs w:val="24"/>
                <w:vertAlign w:val="baseline"/>
                <w:lang w:val="en-US" w:eastAsia="zh-CN" w:bidi="ar"/>
              </w:rPr>
              <w:t>要来自厂房的各种生产设备：压扁线、成型机、淬火炉、回火炉、干抛机</w:t>
            </w:r>
            <w:r>
              <w:rPr>
                <w:rFonts w:hint="eastAsia" w:ascii="Times New Roman" w:hAnsi="Times New Roman" w:eastAsia="宋体" w:cs="宋体"/>
                <w:bCs/>
                <w:color w:val="auto"/>
                <w:kern w:val="2"/>
                <w:sz w:val="24"/>
                <w:szCs w:val="24"/>
                <w:vertAlign w:val="baseline"/>
                <w:lang w:val="en-US" w:eastAsia="zh-CN" w:bidi="ar"/>
              </w:rPr>
              <w:t>等机械设备，</w:t>
            </w:r>
            <w:r>
              <w:rPr>
                <w:rFonts w:hint="eastAsia" w:ascii="Times New Roman" w:hAnsi="Times New Roman" w:eastAsia="宋体" w:cs="宋体"/>
                <w:bCs/>
                <w:color w:val="auto"/>
                <w:kern w:val="28"/>
                <w:sz w:val="24"/>
                <w:szCs w:val="24"/>
                <w:vertAlign w:val="baseline"/>
                <w:lang w:val="en-US" w:eastAsia="zh-CN" w:bidi="ar"/>
              </w:rPr>
              <w:t>噪声源强约为</w:t>
            </w:r>
            <w:r>
              <w:rPr>
                <w:rFonts w:hint="eastAsia" w:ascii="Times New Roman" w:hAnsi="Times New Roman" w:eastAsia="宋体" w:cs="Times New Roman"/>
                <w:bCs/>
                <w:color w:val="auto"/>
                <w:kern w:val="28"/>
                <w:sz w:val="24"/>
                <w:szCs w:val="24"/>
                <w:vertAlign w:val="baseline"/>
                <w:lang w:val="en-US" w:eastAsia="zh-CN" w:bidi="ar"/>
              </w:rPr>
              <w:t>70</w:t>
            </w:r>
            <w:r>
              <w:rPr>
                <w:rFonts w:hint="eastAsia" w:ascii="Times New Roman" w:hAnsi="Times New Roman" w:eastAsia="宋体" w:cs="宋体"/>
                <w:bCs/>
                <w:color w:val="auto"/>
                <w:kern w:val="28"/>
                <w:sz w:val="24"/>
                <w:szCs w:val="24"/>
                <w:vertAlign w:val="baseline"/>
                <w:lang w:val="en-US" w:eastAsia="zh-CN" w:bidi="ar"/>
              </w:rPr>
              <w:t>～</w:t>
            </w:r>
            <w:r>
              <w:rPr>
                <w:rFonts w:hint="default" w:ascii="Times New Roman" w:hAnsi="Times New Roman" w:eastAsia="宋体" w:cs="Times New Roman"/>
                <w:bCs/>
                <w:color w:val="auto"/>
                <w:kern w:val="28"/>
                <w:sz w:val="24"/>
                <w:szCs w:val="24"/>
                <w:vertAlign w:val="baseline"/>
                <w:lang w:val="en-US" w:eastAsia="zh-CN" w:bidi="ar"/>
              </w:rPr>
              <w:t>90dB(A)</w:t>
            </w:r>
            <w:r>
              <w:rPr>
                <w:rFonts w:hint="eastAsia" w:ascii="Times New Roman" w:hAnsi="Times New Roman" w:eastAsia="宋体" w:cs="宋体"/>
                <w:bCs/>
                <w:color w:val="auto"/>
                <w:kern w:val="28"/>
                <w:sz w:val="24"/>
                <w:szCs w:val="24"/>
                <w:vertAlign w:val="baseli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4</w:t>
            </w:r>
            <w:r>
              <w:rPr>
                <w:rFonts w:hint="eastAsia"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固体废物</w:t>
            </w:r>
          </w:p>
          <w:p>
            <w:pPr>
              <w:pStyle w:val="68"/>
              <w:keepNext w:val="0"/>
              <w:keepLines w:val="0"/>
              <w:pageBreakBefore w:val="0"/>
              <w:widowControl/>
              <w:kinsoku/>
              <w:wordWrap/>
              <w:overflowPunct/>
              <w:topLinePunct w:val="0"/>
              <w:autoSpaceDE/>
              <w:autoSpaceDN/>
              <w:bidi w:val="0"/>
              <w:adjustRightInd/>
              <w:snapToGrid/>
              <w:spacing w:line="520" w:lineRule="exact"/>
              <w:ind w:left="0" w:firstLine="480"/>
              <w:textAlignment w:val="auto"/>
              <w:rPr>
                <w:rFonts w:hint="eastAsia" w:hAnsi="Times New Roman" w:cs="Times New Roman"/>
                <w:color w:val="auto"/>
                <w:highlight w:val="yellow"/>
                <w:lang w:val="en-US" w:eastAsia="zh-CN"/>
              </w:rPr>
            </w:pPr>
            <w:r>
              <w:rPr>
                <w:rFonts w:hint="eastAsia" w:hAnsi="Times New Roman" w:cs="Times New Roman"/>
                <w:color w:val="auto"/>
                <w:lang w:val="en-US" w:eastAsia="zh-CN"/>
              </w:rPr>
              <w:t>项目运营期产生的固体废物包括生活垃圾、一般固体废物、危险废物。</w:t>
            </w:r>
          </w:p>
          <w:p>
            <w:pPr>
              <w:pStyle w:val="68"/>
              <w:keepNext w:val="0"/>
              <w:keepLines w:val="0"/>
              <w:pageBreakBefore w:val="0"/>
              <w:widowControl/>
              <w:kinsoku/>
              <w:wordWrap/>
              <w:overflowPunct/>
              <w:topLinePunct w:val="0"/>
              <w:autoSpaceDE/>
              <w:autoSpaceDN/>
              <w:bidi w:val="0"/>
              <w:adjustRightInd/>
              <w:snapToGrid/>
              <w:spacing w:line="520" w:lineRule="exact"/>
              <w:ind w:left="0" w:firstLine="480"/>
              <w:textAlignment w:val="auto"/>
              <w:rPr>
                <w:rFonts w:hint="eastAsia" w:hAnsi="Times New Roman" w:cs="Times New Roman"/>
                <w:color w:val="auto"/>
                <w:lang w:val="en-US" w:eastAsia="zh-CN"/>
              </w:rPr>
            </w:pPr>
            <w:r>
              <w:rPr>
                <w:rFonts w:hint="eastAsia" w:hAnsi="Times New Roman" w:cs="Times New Roman"/>
                <w:color w:val="auto"/>
                <w:lang w:val="en-US" w:eastAsia="zh-CN"/>
              </w:rPr>
              <w:t>1）生活垃圾</w:t>
            </w:r>
          </w:p>
          <w:p>
            <w:pPr>
              <w:pStyle w:val="68"/>
              <w:keepNext w:val="0"/>
              <w:keepLines w:val="0"/>
              <w:pageBreakBefore w:val="0"/>
              <w:widowControl/>
              <w:kinsoku/>
              <w:wordWrap/>
              <w:overflowPunct/>
              <w:topLinePunct w:val="0"/>
              <w:autoSpaceDE/>
              <w:autoSpaceDN/>
              <w:bidi w:val="0"/>
              <w:adjustRightInd/>
              <w:snapToGrid/>
              <w:spacing w:line="520" w:lineRule="exact"/>
              <w:ind w:left="0" w:firstLine="480"/>
              <w:textAlignment w:val="auto"/>
              <w:rPr>
                <w:rFonts w:hint="default" w:hAnsi="Times New Roman" w:cs="Times New Roman"/>
                <w:color w:val="auto"/>
                <w:lang w:val="en-US" w:eastAsia="zh-CN"/>
              </w:rPr>
            </w:pPr>
            <w:r>
              <w:rPr>
                <w:rFonts w:hint="eastAsia" w:hAnsi="Times New Roman" w:cs="Times New Roman"/>
                <w:color w:val="auto"/>
                <w:lang w:val="en-US" w:eastAsia="zh-CN"/>
              </w:rPr>
              <w:t>项目</w:t>
            </w:r>
            <w:r>
              <w:rPr>
                <w:rFonts w:hint="eastAsia" w:ascii="Times New Roman" w:hAnsi="Times New Roman" w:eastAsia="宋体" w:cs="Times New Roman"/>
                <w:color w:val="auto"/>
                <w:kern w:val="2"/>
                <w:sz w:val="24"/>
                <w:szCs w:val="24"/>
                <w:lang w:val="en-US" w:eastAsia="zh-CN" w:bidi="ar"/>
              </w:rPr>
              <w:t>新增员工</w:t>
            </w:r>
            <w:r>
              <w:rPr>
                <w:rFonts w:hint="eastAsia" w:hAnsi="Times New Roman" w:cs="Times New Roman"/>
                <w:color w:val="auto"/>
                <w:kern w:val="2"/>
                <w:sz w:val="24"/>
                <w:szCs w:val="24"/>
                <w:lang w:val="en-US" w:eastAsia="zh-CN" w:bidi="ar"/>
              </w:rPr>
              <w:t>38人，生活垃圾按每人每天0.5kg计，则生活垃圾产生量为5.7</w:t>
            </w:r>
            <w:r>
              <w:rPr>
                <w:rFonts w:hint="eastAsia" w:hAnsi="Times New Roman" w:cs="Times New Roman"/>
                <w:color w:val="auto"/>
                <w:lang w:val="en-US" w:eastAsia="zh-CN"/>
              </w:rPr>
              <w:t>t/a，生活垃圾收集后交由环卫部门统一处理。</w:t>
            </w:r>
          </w:p>
          <w:p>
            <w:pPr>
              <w:pStyle w:val="68"/>
              <w:keepNext w:val="0"/>
              <w:keepLines w:val="0"/>
              <w:pageBreakBefore w:val="0"/>
              <w:widowControl/>
              <w:kinsoku/>
              <w:wordWrap/>
              <w:overflowPunct/>
              <w:topLinePunct w:val="0"/>
              <w:autoSpaceDE/>
              <w:autoSpaceDN/>
              <w:bidi w:val="0"/>
              <w:adjustRightInd/>
              <w:snapToGrid/>
              <w:spacing w:line="520" w:lineRule="exact"/>
              <w:ind w:left="0" w:firstLine="480"/>
              <w:textAlignment w:val="auto"/>
              <w:rPr>
                <w:rFonts w:hint="default" w:hAnsi="Times New Roman" w:cs="Times New Roman"/>
                <w:color w:val="auto"/>
                <w:lang w:val="en-US" w:eastAsia="zh-CN"/>
              </w:rPr>
            </w:pPr>
            <w:r>
              <w:rPr>
                <w:rFonts w:hint="eastAsia" w:hAnsi="Times New Roman" w:cs="Times New Roman"/>
                <w:color w:val="auto"/>
                <w:lang w:val="en-US" w:eastAsia="zh-CN"/>
              </w:rPr>
              <w:t>2）一般固体废物</w:t>
            </w:r>
          </w:p>
          <w:p>
            <w:pPr>
              <w:pStyle w:val="68"/>
              <w:keepNext w:val="0"/>
              <w:keepLines w:val="0"/>
              <w:pageBreakBefore w:val="0"/>
              <w:widowControl/>
              <w:kinsoku/>
              <w:wordWrap/>
              <w:overflowPunct/>
              <w:topLinePunct w:val="0"/>
              <w:autoSpaceDE/>
              <w:autoSpaceDN/>
              <w:bidi w:val="0"/>
              <w:adjustRightInd/>
              <w:snapToGrid/>
              <w:spacing w:line="520" w:lineRule="exact"/>
              <w:ind w:left="0" w:firstLine="480"/>
              <w:textAlignment w:val="auto"/>
              <w:rPr>
                <w:rFonts w:hint="eastAsia" w:hAnsi="Times New Roman" w:cs="Times New Roman"/>
                <w:color w:val="auto"/>
                <w:lang w:val="en-US" w:eastAsia="zh-CN"/>
              </w:rPr>
            </w:pPr>
            <w:r>
              <w:rPr>
                <w:rFonts w:hint="eastAsia" w:hAnsi="Times New Roman" w:cs="Times New Roman"/>
                <w:color w:val="auto"/>
                <w:lang w:val="en-US" w:eastAsia="zh-CN"/>
              </w:rPr>
              <w:t>项目一般固体废物包括下脚料、废包装。本项目下脚料产生量约为0.5t/a，项目废包装产生量为0.03t/a，统一收集后外售处理。</w:t>
            </w:r>
          </w:p>
          <w:p>
            <w:pPr>
              <w:pStyle w:val="68"/>
              <w:keepNext w:val="0"/>
              <w:keepLines w:val="0"/>
              <w:pageBreakBefore w:val="0"/>
              <w:widowControl/>
              <w:kinsoku/>
              <w:wordWrap/>
              <w:overflowPunct/>
              <w:topLinePunct w:val="0"/>
              <w:autoSpaceDE/>
              <w:autoSpaceDN/>
              <w:bidi w:val="0"/>
              <w:adjustRightInd/>
              <w:snapToGrid/>
              <w:spacing w:line="520" w:lineRule="exact"/>
              <w:ind w:left="0" w:firstLine="480"/>
              <w:textAlignment w:val="auto"/>
              <w:rPr>
                <w:rFonts w:hint="default" w:hAnsi="Times New Roman" w:cs="Times New Roman"/>
                <w:color w:val="auto"/>
                <w:lang w:val="en-US" w:eastAsia="zh-CN"/>
              </w:rPr>
            </w:pPr>
            <w:r>
              <w:rPr>
                <w:rFonts w:hint="eastAsia" w:hAnsi="Times New Roman" w:cs="Times New Roman"/>
                <w:color w:val="auto"/>
                <w:lang w:val="en-US" w:eastAsia="zh-CN"/>
              </w:rPr>
              <w:t>3）危险废物</w:t>
            </w:r>
          </w:p>
          <w:p>
            <w:pPr>
              <w:pStyle w:val="68"/>
              <w:keepNext w:val="0"/>
              <w:keepLines w:val="0"/>
              <w:pageBreakBefore w:val="0"/>
              <w:widowControl/>
              <w:kinsoku/>
              <w:wordWrap/>
              <w:overflowPunct/>
              <w:topLinePunct w:val="0"/>
              <w:autoSpaceDE/>
              <w:autoSpaceDN/>
              <w:bidi w:val="0"/>
              <w:adjustRightInd/>
              <w:snapToGrid/>
              <w:spacing w:line="520" w:lineRule="exact"/>
              <w:ind w:left="0" w:firstLine="480"/>
              <w:textAlignment w:val="auto"/>
              <w:rPr>
                <w:rFonts w:hint="eastAsia" w:hAnsi="Times New Roman" w:eastAsia="宋体" w:cs="Times New Roman"/>
                <w:color w:val="auto"/>
                <w:lang w:val="en-US" w:eastAsia="zh-CN"/>
              </w:rPr>
            </w:pPr>
            <w:r>
              <w:rPr>
                <w:rFonts w:hint="eastAsia" w:hAnsi="Times New Roman" w:cs="Times New Roman"/>
                <w:color w:val="auto"/>
                <w:lang w:val="en-US" w:eastAsia="zh-CN"/>
              </w:rPr>
              <w:t>项目危险废物包括废水处理污泥，废活性炭、废过滤棉、废机油、废切削液、废原料包装桶等。</w:t>
            </w:r>
          </w:p>
          <w:p>
            <w:pPr>
              <w:pStyle w:val="68"/>
              <w:keepNext w:val="0"/>
              <w:keepLines w:val="0"/>
              <w:pageBreakBefore w:val="0"/>
              <w:widowControl/>
              <w:kinsoku/>
              <w:wordWrap/>
              <w:overflowPunct/>
              <w:topLinePunct w:val="0"/>
              <w:autoSpaceDE/>
              <w:autoSpaceDN/>
              <w:bidi w:val="0"/>
              <w:adjustRightInd/>
              <w:snapToGrid/>
              <w:spacing w:line="520" w:lineRule="exact"/>
              <w:ind w:left="0" w:firstLine="480"/>
              <w:textAlignment w:val="auto"/>
              <w:rPr>
                <w:rFonts w:hint="default" w:hAnsi="Times New Roman" w:cs="Times New Roman"/>
                <w:color w:val="auto"/>
                <w:lang w:val="en-US" w:eastAsia="zh-CN"/>
              </w:rPr>
            </w:pPr>
            <w:r>
              <w:rPr>
                <w:rFonts w:hint="eastAsia" w:hAnsi="Times New Roman" w:cs="Times New Roman"/>
                <w:color w:val="auto"/>
                <w:lang w:val="en-US" w:eastAsia="zh-CN"/>
              </w:rPr>
              <w:t>废水处理污泥产生量为1t/a，</w:t>
            </w:r>
            <w:r>
              <w:rPr>
                <w:rFonts w:hint="default" w:ascii="Times New Roman" w:hAnsi="Times New Roman" w:eastAsia="宋体" w:cs="Times New Roman"/>
                <w:color w:val="auto"/>
              </w:rPr>
              <w:t>根据《国家危险废物名录》（2016版），</w:t>
            </w:r>
            <w:r>
              <w:rPr>
                <w:rFonts w:hint="eastAsia" w:hAnsi="Times New Roman" w:cs="Times New Roman"/>
                <w:color w:val="auto"/>
                <w:lang w:val="en-US" w:eastAsia="zh-CN"/>
              </w:rPr>
              <w:t>危险废物类别HW08，危险废物代码900-210-08。</w:t>
            </w:r>
          </w:p>
          <w:p>
            <w:pPr>
              <w:pStyle w:val="68"/>
              <w:keepNext w:val="0"/>
              <w:keepLines w:val="0"/>
              <w:pageBreakBefore w:val="0"/>
              <w:widowControl/>
              <w:kinsoku/>
              <w:wordWrap/>
              <w:overflowPunct/>
              <w:topLinePunct w:val="0"/>
              <w:autoSpaceDE/>
              <w:autoSpaceDN/>
              <w:bidi w:val="0"/>
              <w:adjustRightInd/>
              <w:snapToGrid/>
              <w:spacing w:line="520" w:lineRule="exact"/>
              <w:ind w:left="0" w:firstLine="480"/>
              <w:textAlignment w:val="auto"/>
              <w:rPr>
                <w:rFonts w:hint="eastAsia" w:ascii="Times New Roman" w:hAnsi="Times New Roman" w:eastAsia="宋体" w:cs="Times New Roman"/>
                <w:color w:val="auto"/>
                <w:lang w:eastAsia="zh-CN"/>
              </w:rPr>
            </w:pPr>
            <w:r>
              <w:rPr>
                <w:rFonts w:hint="eastAsia" w:hAnsi="Times New Roman" w:cs="Times New Roman"/>
                <w:color w:val="auto"/>
                <w:lang w:val="en-US" w:eastAsia="zh-CN"/>
              </w:rPr>
              <w:t>废活性炭产生量为0.3t/a，来源于废水处理吸附环节以及废气处理环节，</w:t>
            </w:r>
            <w:r>
              <w:rPr>
                <w:rFonts w:hint="default" w:ascii="Times New Roman" w:hAnsi="Times New Roman" w:eastAsia="宋体" w:cs="Times New Roman"/>
                <w:color w:val="auto"/>
              </w:rPr>
              <w:t>根据《国家危险废物名录》（2016版），废活性炭危废类别为HW49，废物代码为900-041-49</w:t>
            </w:r>
            <w:r>
              <w:rPr>
                <w:rFonts w:hint="eastAsia" w:ascii="Times New Roman" w:hAnsi="Times New Roman" w:cs="Times New Roman"/>
                <w:color w:val="auto"/>
                <w:lang w:eastAsia="zh-CN"/>
              </w:rPr>
              <w:t>。</w:t>
            </w:r>
          </w:p>
          <w:p>
            <w:pPr>
              <w:pStyle w:val="68"/>
              <w:keepNext w:val="0"/>
              <w:keepLines w:val="0"/>
              <w:pageBreakBefore w:val="0"/>
              <w:widowControl/>
              <w:kinsoku/>
              <w:wordWrap/>
              <w:overflowPunct/>
              <w:topLinePunct w:val="0"/>
              <w:autoSpaceDE/>
              <w:autoSpaceDN/>
              <w:bidi w:val="0"/>
              <w:adjustRightInd/>
              <w:snapToGrid/>
              <w:spacing w:line="520" w:lineRule="exact"/>
              <w:ind w:left="0" w:firstLine="480"/>
              <w:textAlignment w:val="auto"/>
              <w:rPr>
                <w:rFonts w:hint="default" w:ascii="Times New Roman" w:hAnsi="Times New Roman" w:eastAsia="宋体" w:cs="Times New Roman"/>
                <w:color w:val="auto"/>
              </w:rPr>
            </w:pPr>
            <w:r>
              <w:rPr>
                <w:rFonts w:hint="eastAsia" w:hAnsi="Times New Roman" w:cs="Times New Roman"/>
                <w:color w:val="auto"/>
                <w:lang w:val="en-US" w:eastAsia="zh-CN"/>
              </w:rPr>
              <w:t>废过滤棉产生量为0.02t/a，来源于废气处理环节，</w:t>
            </w:r>
            <w:r>
              <w:rPr>
                <w:rFonts w:hint="default" w:ascii="Times New Roman" w:hAnsi="Times New Roman" w:eastAsia="宋体" w:cs="Times New Roman"/>
                <w:color w:val="auto"/>
              </w:rPr>
              <w:t>根据《国家危险废物名录》（2016版），危废类别为HW49，废物代码为900-041-49</w:t>
            </w:r>
            <w:r>
              <w:rPr>
                <w:rFonts w:hint="eastAsia" w:ascii="Times New Roman" w:hAnsi="Times New Roman" w:cs="Times New Roman"/>
                <w:color w:val="auto"/>
                <w:lang w:eastAsia="zh-CN"/>
              </w:rPr>
              <w:t>。</w:t>
            </w:r>
          </w:p>
          <w:p>
            <w:pPr>
              <w:pStyle w:val="68"/>
              <w:keepNext w:val="0"/>
              <w:keepLines w:val="0"/>
              <w:pageBreakBefore w:val="0"/>
              <w:widowControl/>
              <w:kinsoku/>
              <w:wordWrap/>
              <w:overflowPunct/>
              <w:topLinePunct w:val="0"/>
              <w:autoSpaceDE/>
              <w:autoSpaceDN/>
              <w:bidi w:val="0"/>
              <w:adjustRightInd/>
              <w:snapToGrid/>
              <w:spacing w:line="520" w:lineRule="exact"/>
              <w:ind w:left="0" w:firstLine="480"/>
              <w:textAlignment w:val="auto"/>
              <w:rPr>
                <w:rFonts w:hint="default" w:ascii="Times New Roman" w:hAnsi="Times New Roman" w:eastAsia="宋体" w:cs="Times New Roman"/>
                <w:color w:val="auto"/>
              </w:rPr>
            </w:pPr>
            <w:r>
              <w:rPr>
                <w:rFonts w:hint="eastAsia" w:ascii="Times New Roman" w:hAnsi="Times New Roman" w:cs="Times New Roman"/>
                <w:color w:val="auto"/>
                <w:lang w:eastAsia="zh-CN"/>
              </w:rPr>
              <w:t>废机油</w:t>
            </w:r>
            <w:r>
              <w:rPr>
                <w:rFonts w:hint="eastAsia" w:hAnsi="Times New Roman" w:cs="Times New Roman"/>
                <w:color w:val="auto"/>
                <w:lang w:val="en-US" w:eastAsia="zh-CN"/>
              </w:rPr>
              <w:t>产生量为0.2t/a，主要来源于机械设备运转、维修、保养等环节，</w:t>
            </w:r>
            <w:r>
              <w:rPr>
                <w:rFonts w:hint="default" w:ascii="Times New Roman" w:hAnsi="Times New Roman" w:eastAsia="宋体" w:cs="Times New Roman"/>
                <w:color w:val="auto"/>
              </w:rPr>
              <w:t>根据《国家危险废物名录》（2016版），危废类别为HW</w:t>
            </w:r>
            <w:r>
              <w:rPr>
                <w:rFonts w:hint="eastAsia" w:ascii="Times New Roman" w:hAnsi="Times New Roman" w:cs="Times New Roman"/>
                <w:color w:val="auto"/>
                <w:lang w:val="en-US" w:eastAsia="zh-CN"/>
              </w:rPr>
              <w:t>08</w:t>
            </w:r>
            <w:r>
              <w:rPr>
                <w:rFonts w:hint="default" w:ascii="Times New Roman" w:hAnsi="Times New Roman" w:eastAsia="宋体" w:cs="Times New Roman"/>
                <w:color w:val="auto"/>
              </w:rPr>
              <w:t>，废物代码为900-</w:t>
            </w:r>
            <w:r>
              <w:rPr>
                <w:rFonts w:hint="eastAsia" w:ascii="Times New Roman" w:hAnsi="Times New Roman" w:cs="Times New Roman"/>
                <w:color w:val="auto"/>
                <w:lang w:val="en-US" w:eastAsia="zh-CN"/>
              </w:rPr>
              <w:t>249</w:t>
            </w:r>
            <w:r>
              <w:rPr>
                <w:rFonts w:hint="default" w:ascii="Times New Roman" w:hAnsi="Times New Roman" w:eastAsia="宋体" w:cs="Times New Roman"/>
                <w:color w:val="auto"/>
              </w:rPr>
              <w:t>-</w:t>
            </w:r>
            <w:r>
              <w:rPr>
                <w:rFonts w:hint="eastAsia" w:ascii="Times New Roman" w:hAnsi="Times New Roman" w:cs="Times New Roman"/>
                <w:color w:val="auto"/>
                <w:lang w:val="en-US" w:eastAsia="zh-CN"/>
              </w:rPr>
              <w:t>08</w:t>
            </w:r>
            <w:r>
              <w:rPr>
                <w:rFonts w:hint="eastAsia" w:ascii="Times New Roman" w:hAnsi="Times New Roman" w:cs="Times New Roman"/>
                <w:color w:val="auto"/>
                <w:lang w:eastAsia="zh-CN"/>
              </w:rPr>
              <w:t>。</w:t>
            </w:r>
          </w:p>
          <w:p>
            <w:pPr>
              <w:pStyle w:val="68"/>
              <w:keepNext w:val="0"/>
              <w:keepLines w:val="0"/>
              <w:pageBreakBefore w:val="0"/>
              <w:widowControl/>
              <w:kinsoku/>
              <w:wordWrap/>
              <w:overflowPunct/>
              <w:topLinePunct w:val="0"/>
              <w:autoSpaceDE/>
              <w:autoSpaceDN/>
              <w:bidi w:val="0"/>
              <w:adjustRightInd/>
              <w:snapToGrid/>
              <w:spacing w:line="520" w:lineRule="exact"/>
              <w:ind w:left="0" w:firstLine="480"/>
              <w:textAlignment w:val="auto"/>
              <w:rPr>
                <w:rFonts w:hint="default" w:ascii="Times New Roman" w:hAnsi="Times New Roman" w:eastAsia="宋体" w:cs="Times New Roman"/>
                <w:color w:val="auto"/>
              </w:rPr>
            </w:pPr>
            <w:r>
              <w:rPr>
                <w:rFonts w:hint="eastAsia" w:ascii="Times New Roman" w:hAnsi="Times New Roman" w:cs="Times New Roman"/>
                <w:color w:val="auto"/>
                <w:lang w:eastAsia="zh-CN"/>
              </w:rPr>
              <w:t>废切削液</w:t>
            </w:r>
            <w:r>
              <w:rPr>
                <w:rFonts w:hint="eastAsia" w:hAnsi="Times New Roman" w:cs="Times New Roman"/>
                <w:color w:val="auto"/>
                <w:lang w:val="en-US" w:eastAsia="zh-CN"/>
              </w:rPr>
              <w:t>产生量为0.01t/a，主要来源于机械加工过程中，</w:t>
            </w:r>
            <w:r>
              <w:rPr>
                <w:rFonts w:hint="default" w:ascii="Times New Roman" w:hAnsi="Times New Roman" w:eastAsia="宋体" w:cs="Times New Roman"/>
                <w:color w:val="auto"/>
              </w:rPr>
              <w:t>根据《国家危险废物名录》（2016版），危废类别为HW</w:t>
            </w:r>
            <w:r>
              <w:rPr>
                <w:rFonts w:hint="eastAsia" w:ascii="Times New Roman" w:hAnsi="Times New Roman" w:cs="Times New Roman"/>
                <w:color w:val="auto"/>
                <w:lang w:val="en-US" w:eastAsia="zh-CN"/>
              </w:rPr>
              <w:t>0</w:t>
            </w:r>
            <w:r>
              <w:rPr>
                <w:rFonts w:hint="default" w:ascii="Times New Roman" w:hAnsi="Times New Roman" w:eastAsia="宋体" w:cs="Times New Roman"/>
                <w:color w:val="auto"/>
              </w:rPr>
              <w:t>9，废物代码为900-0</w:t>
            </w:r>
            <w:r>
              <w:rPr>
                <w:rFonts w:hint="eastAsia" w:ascii="Times New Roman" w:hAnsi="Times New Roman" w:cs="Times New Roman"/>
                <w:color w:val="auto"/>
                <w:lang w:val="en-US" w:eastAsia="zh-CN"/>
              </w:rPr>
              <w:t>06</w:t>
            </w:r>
            <w:r>
              <w:rPr>
                <w:rFonts w:hint="default" w:ascii="Times New Roman" w:hAnsi="Times New Roman" w:eastAsia="宋体" w:cs="Times New Roman"/>
                <w:color w:val="auto"/>
              </w:rPr>
              <w:t>-</w:t>
            </w:r>
            <w:r>
              <w:rPr>
                <w:rFonts w:hint="eastAsia" w:ascii="Times New Roman" w:hAnsi="Times New Roman" w:cs="Times New Roman"/>
                <w:color w:val="auto"/>
                <w:lang w:val="en-US" w:eastAsia="zh-CN"/>
              </w:rPr>
              <w:t>0</w:t>
            </w:r>
            <w:r>
              <w:rPr>
                <w:rFonts w:hint="default" w:ascii="Times New Roman" w:hAnsi="Times New Roman" w:eastAsia="宋体" w:cs="Times New Roman"/>
                <w:color w:val="auto"/>
              </w:rPr>
              <w:t>9</w:t>
            </w:r>
            <w:r>
              <w:rPr>
                <w:rFonts w:hint="eastAsia" w:ascii="Times New Roman" w:hAnsi="Times New Roman" w:cs="Times New Roman"/>
                <w:color w:val="auto"/>
                <w:lang w:eastAsia="zh-CN"/>
              </w:rPr>
              <w:t>。</w:t>
            </w:r>
          </w:p>
          <w:p>
            <w:pPr>
              <w:pStyle w:val="68"/>
              <w:keepNext w:val="0"/>
              <w:keepLines w:val="0"/>
              <w:pageBreakBefore w:val="0"/>
              <w:widowControl/>
              <w:kinsoku/>
              <w:wordWrap/>
              <w:overflowPunct/>
              <w:topLinePunct w:val="0"/>
              <w:autoSpaceDE/>
              <w:autoSpaceDN/>
              <w:bidi w:val="0"/>
              <w:adjustRightInd/>
              <w:snapToGrid/>
              <w:spacing w:line="520" w:lineRule="exact"/>
              <w:ind w:left="0" w:firstLine="480"/>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eastAsia="zh-CN"/>
              </w:rPr>
              <w:t>废原料包装桶</w:t>
            </w:r>
            <w:r>
              <w:rPr>
                <w:rFonts w:hint="eastAsia" w:hAnsi="Times New Roman" w:cs="Times New Roman"/>
                <w:color w:val="auto"/>
                <w:lang w:val="en-US" w:eastAsia="zh-CN"/>
              </w:rPr>
              <w:t>产生量为0.05t/a，包括机械油、切削液等原料包装桶，</w:t>
            </w:r>
            <w:r>
              <w:rPr>
                <w:rFonts w:hint="default" w:ascii="Times New Roman" w:hAnsi="Times New Roman" w:eastAsia="宋体" w:cs="Times New Roman"/>
                <w:color w:val="auto"/>
              </w:rPr>
              <w:t>根据《国家危险废物名录》（2016版），危废类别为HW</w:t>
            </w:r>
            <w:r>
              <w:rPr>
                <w:rFonts w:hint="eastAsia" w:ascii="Times New Roman" w:hAnsi="Times New Roman" w:cs="Times New Roman"/>
                <w:color w:val="auto"/>
                <w:lang w:val="en-US" w:eastAsia="zh-CN"/>
              </w:rPr>
              <w:t>49</w:t>
            </w:r>
            <w:r>
              <w:rPr>
                <w:rFonts w:hint="default" w:ascii="Times New Roman" w:hAnsi="Times New Roman" w:eastAsia="宋体" w:cs="Times New Roman"/>
                <w:color w:val="auto"/>
              </w:rPr>
              <w:t>，废物代码为900-</w:t>
            </w:r>
            <w:r>
              <w:rPr>
                <w:rFonts w:hint="eastAsia" w:ascii="Times New Roman" w:hAnsi="Times New Roman" w:cs="Times New Roman"/>
                <w:color w:val="auto"/>
                <w:lang w:val="en-US" w:eastAsia="zh-CN"/>
              </w:rPr>
              <w:t>023</w:t>
            </w:r>
            <w:r>
              <w:rPr>
                <w:rFonts w:hint="default" w:ascii="Times New Roman" w:hAnsi="Times New Roman" w:eastAsia="宋体" w:cs="Times New Roman"/>
                <w:color w:val="auto"/>
              </w:rPr>
              <w:t>-</w:t>
            </w:r>
            <w:r>
              <w:rPr>
                <w:rFonts w:hint="eastAsia" w:ascii="Times New Roman" w:hAnsi="Times New Roman" w:cs="Times New Roman"/>
                <w:color w:val="auto"/>
                <w:lang w:val="en-US" w:eastAsia="zh-CN"/>
              </w:rPr>
              <w:t>2</w:t>
            </w:r>
            <w:r>
              <w:rPr>
                <w:rFonts w:hint="default" w:ascii="Times New Roman" w:hAnsi="Times New Roman" w:eastAsia="宋体" w:cs="Times New Roman"/>
                <w:color w:val="auto"/>
              </w:rPr>
              <w:t>9</w:t>
            </w:r>
            <w:r>
              <w:rPr>
                <w:rFonts w:hint="eastAsia" w:ascii="Times New Roman" w:hAnsi="Times New Roman" w:cs="Times New Roman"/>
                <w:color w:val="auto"/>
                <w:lang w:eastAsia="zh-CN"/>
              </w:rPr>
              <w:t>。</w:t>
            </w:r>
          </w:p>
          <w:p>
            <w:pPr>
              <w:pStyle w:val="68"/>
              <w:keepNext w:val="0"/>
              <w:keepLines w:val="0"/>
              <w:pageBreakBefore w:val="0"/>
              <w:widowControl/>
              <w:kinsoku/>
              <w:wordWrap/>
              <w:overflowPunct/>
              <w:topLinePunct w:val="0"/>
              <w:autoSpaceDE/>
              <w:autoSpaceDN/>
              <w:bidi w:val="0"/>
              <w:adjustRightInd/>
              <w:snapToGrid/>
              <w:spacing w:line="520" w:lineRule="exact"/>
              <w:ind w:left="0" w:firstLine="480"/>
              <w:textAlignment w:val="auto"/>
              <w:rPr>
                <w:rFonts w:hint="eastAsia" w:hAnsi="Times New Roman" w:cs="Times New Roman"/>
                <w:color w:val="auto"/>
                <w:lang w:val="en-US" w:eastAsia="zh-CN"/>
              </w:rPr>
            </w:pPr>
            <w:r>
              <w:rPr>
                <w:rFonts w:hint="eastAsia" w:ascii="Times New Roman" w:hAnsi="Times New Roman" w:cs="Times New Roman"/>
                <w:color w:val="auto"/>
                <w:lang w:eastAsia="zh-CN"/>
              </w:rPr>
              <w:t>项目危险废物分类</w:t>
            </w:r>
            <w:r>
              <w:rPr>
                <w:rFonts w:hint="default" w:ascii="Times New Roman" w:hAnsi="Times New Roman" w:eastAsia="宋体" w:cs="Times New Roman"/>
                <w:color w:val="auto"/>
              </w:rPr>
              <w:t>收集后暂存于危废暂存间，委托有资质单位处置</w:t>
            </w:r>
            <w:r>
              <w:rPr>
                <w:rFonts w:ascii="Times New Roman" w:hAnsi="Times New Roman"/>
                <w:color w:val="auto"/>
              </w:rPr>
              <w:t>。</w:t>
            </w:r>
          </w:p>
          <w:p>
            <w:pPr>
              <w:pStyle w:val="68"/>
              <w:widowControl/>
              <w:spacing w:line="520" w:lineRule="exact"/>
              <w:ind w:left="0" w:firstLine="480"/>
              <w:rPr>
                <w:rFonts w:hint="eastAsia" w:hAnsi="Times New Roman" w:cs="Times New Roman"/>
                <w:color w:val="auto"/>
                <w:lang w:val="en-US" w:eastAsia="zh-CN"/>
              </w:rPr>
            </w:pPr>
          </w:p>
          <w:p>
            <w:pPr>
              <w:pStyle w:val="68"/>
              <w:widowControl/>
              <w:spacing w:line="520" w:lineRule="exact"/>
              <w:ind w:left="0" w:firstLine="480"/>
              <w:rPr>
                <w:rFonts w:hint="eastAsia" w:hAnsi="Times New Roman" w:cs="Times New Roman"/>
                <w:color w:val="auto"/>
                <w:lang w:val="en-US" w:eastAsia="zh-CN"/>
              </w:rPr>
            </w:pPr>
          </w:p>
          <w:p>
            <w:pPr>
              <w:pStyle w:val="68"/>
              <w:widowControl/>
              <w:spacing w:line="520" w:lineRule="exact"/>
              <w:ind w:left="0" w:firstLine="480"/>
              <w:rPr>
                <w:rFonts w:hint="eastAsia" w:hAnsi="Times New Roman" w:cs="Times New Roman"/>
                <w:color w:val="auto"/>
                <w:lang w:val="en-US" w:eastAsia="zh-CN"/>
              </w:rPr>
            </w:pPr>
          </w:p>
          <w:p>
            <w:pPr>
              <w:pStyle w:val="29"/>
              <w:widowControl/>
              <w:tabs>
                <w:tab w:val="left" w:pos="5724"/>
              </w:tabs>
              <w:spacing w:before="0" w:beforeAutospacing="0" w:after="120" w:afterAutospacing="0"/>
              <w:ind w:left="0" w:leftChars="0" w:right="0" w:firstLine="0" w:firstLineChars="0"/>
              <w:rPr>
                <w:rFonts w:hint="eastAsia" w:ascii="Times New Roman" w:hAnsi="Times New Roman" w:eastAsia="仿宋_GB2312" w:cs="Times New Roman"/>
                <w:color w:val="auto"/>
                <w:lang w:val="en-US" w:eastAsia="zh-CN"/>
              </w:rPr>
            </w:pPr>
          </w:p>
        </w:tc>
      </w:tr>
    </w:tbl>
    <w:p>
      <w:pPr>
        <w:spacing w:line="415" w:lineRule="auto"/>
        <w:rPr>
          <w:rFonts w:hint="default" w:ascii="Times New Roman" w:hAnsi="Times New Roman" w:eastAsia="黑体" w:cs="Times New Roman"/>
          <w:b/>
          <w:color w:val="auto"/>
          <w:kern w:val="2"/>
          <w:sz w:val="32"/>
          <w:szCs w:val="32"/>
          <w:lang w:val="en-US" w:eastAsia="zh-CN" w:bidi="ar"/>
        </w:rPr>
        <w:sectPr>
          <w:pgSz w:w="11906" w:h="16838"/>
          <w:pgMar w:top="1702" w:right="1588"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widowControl w:val="0"/>
        <w:suppressLineNumbers w:val="0"/>
        <w:spacing w:before="0" w:beforeAutospacing="0" w:after="0" w:afterAutospacing="0" w:line="520" w:lineRule="exact"/>
        <w:ind w:left="0" w:right="0"/>
        <w:jc w:val="both"/>
        <w:outlineLvl w:val="0"/>
        <w:rPr>
          <w:rFonts w:hint="default" w:ascii="Times New Roman" w:hAnsi="Times New Roman" w:eastAsia="黑体" w:cs="Times New Roman"/>
          <w:b/>
          <w:bCs w:val="0"/>
          <w:color w:val="auto"/>
          <w:sz w:val="28"/>
          <w:szCs w:val="28"/>
          <w:lang w:val="en-US"/>
        </w:rPr>
      </w:pPr>
      <w:r>
        <w:rPr>
          <w:rFonts w:hint="default" w:ascii="Times New Roman" w:hAnsi="Times New Roman" w:eastAsia="黑体" w:cs="Times New Roman"/>
          <w:b/>
          <w:bCs w:val="0"/>
          <w:color w:val="auto"/>
          <w:kern w:val="2"/>
          <w:sz w:val="28"/>
          <w:szCs w:val="28"/>
          <w:lang w:val="en-US" w:eastAsia="zh-CN" w:bidi="ar"/>
        </w:rPr>
        <w:t>项目主要污染物产生及预计排放情况</w:t>
      </w:r>
    </w:p>
    <w:tbl>
      <w:tblPr>
        <w:tblStyle w:val="30"/>
        <w:tblW w:w="884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57" w:type="dxa"/>
          <w:bottom w:w="0" w:type="dxa"/>
          <w:right w:w="57" w:type="dxa"/>
        </w:tblCellMar>
      </w:tblPr>
      <w:tblGrid>
        <w:gridCol w:w="604"/>
        <w:gridCol w:w="1360"/>
        <w:gridCol w:w="1563"/>
        <w:gridCol w:w="2459"/>
        <w:gridCol w:w="285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57" w:type="dxa"/>
            <w:bottom w:w="0" w:type="dxa"/>
            <w:right w:w="57" w:type="dxa"/>
          </w:tblCellMar>
        </w:tblPrEx>
        <w:trPr>
          <w:trHeight w:val="1134" w:hRule="atLeast"/>
          <w:jc w:val="center"/>
        </w:trPr>
        <w:tc>
          <w:tcPr>
            <w:tcW w:w="604"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内容</w:t>
            </w:r>
          </w:p>
          <w:p>
            <w:pPr>
              <w:keepNext w:val="0"/>
              <w:keepLines w:val="0"/>
              <w:widowControl w:val="0"/>
              <w:suppressLineNumbers w:val="0"/>
              <w:snapToGrid w:val="0"/>
              <w:spacing w:before="0" w:beforeAutospacing="0" w:after="0" w:afterAutospacing="0" w:line="240" w:lineRule="auto"/>
              <w:ind w:left="0" w:leftChars="0" w:right="0" w:rightChars="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类型</w:t>
            </w:r>
          </w:p>
        </w:tc>
        <w:tc>
          <w:tcPr>
            <w:tcW w:w="1360"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排放源</w:t>
            </w:r>
          </w:p>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(编号)</w:t>
            </w:r>
          </w:p>
        </w:tc>
        <w:tc>
          <w:tcPr>
            <w:tcW w:w="1563"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污染物名称</w:t>
            </w:r>
          </w:p>
        </w:tc>
        <w:tc>
          <w:tcPr>
            <w:tcW w:w="2459"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产生浓度及产生量</w:t>
            </w:r>
          </w:p>
        </w:tc>
        <w:tc>
          <w:tcPr>
            <w:tcW w:w="2858"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排放浓度及排放量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604" w:type="dxa"/>
            <w:vMerge w:val="restart"/>
            <w:tcBorders>
              <w:tl2br w:val="nil"/>
              <w:tr2bl w:val="nil"/>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大</w:t>
            </w:r>
          </w:p>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气</w:t>
            </w:r>
          </w:p>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污</w:t>
            </w:r>
          </w:p>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染</w:t>
            </w:r>
          </w:p>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物</w:t>
            </w:r>
          </w:p>
        </w:tc>
        <w:tc>
          <w:tcPr>
            <w:tcW w:w="1360"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焊接工序</w:t>
            </w:r>
          </w:p>
        </w:tc>
        <w:tc>
          <w:tcPr>
            <w:tcW w:w="156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焊接烟尘</w:t>
            </w:r>
          </w:p>
        </w:tc>
        <w:tc>
          <w:tcPr>
            <w:tcW w:w="245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leftChars="0" w:right="0" w:rightChars="0"/>
              <w:jc w:val="center"/>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0.0004t/a</w:t>
            </w:r>
          </w:p>
        </w:tc>
        <w:tc>
          <w:tcPr>
            <w:tcW w:w="2858"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40" w:lineRule="exact"/>
              <w:ind w:left="0" w:leftChars="0" w:right="0" w:rightChars="0"/>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0.0004t/a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604" w:type="dxa"/>
            <w:vMerge w:val="continue"/>
            <w:tcBorders>
              <w:tl2br w:val="nil"/>
              <w:tr2bl w:val="nil"/>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p>
        </w:tc>
        <w:tc>
          <w:tcPr>
            <w:tcW w:w="1360"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热处理工序</w:t>
            </w:r>
          </w:p>
        </w:tc>
        <w:tc>
          <w:tcPr>
            <w:tcW w:w="156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油烟</w:t>
            </w:r>
          </w:p>
        </w:tc>
        <w:tc>
          <w:tcPr>
            <w:tcW w:w="245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4"/>
                <w:szCs w:val="24"/>
                <w:highlight w:val="none"/>
                <w:lang w:val="en-US" w:eastAsia="zh-CN" w:bidi="ar"/>
              </w:rPr>
            </w:pPr>
            <w:r>
              <w:rPr>
                <w:rFonts w:hint="eastAsia" w:ascii="Times New Roman" w:hAnsi="Times New Roman" w:cs="Times New Roman"/>
                <w:color w:val="auto"/>
                <w:sz w:val="24"/>
                <w:highlight w:val="none"/>
                <w:lang w:val="en-US" w:eastAsia="zh-CN"/>
              </w:rPr>
              <w:t>0.00152</w:t>
            </w:r>
            <w:r>
              <w:rPr>
                <w:rFonts w:hint="default" w:ascii="Times New Roman" w:hAnsi="Times New Roman" w:cs="Times New Roman"/>
                <w:color w:val="auto"/>
                <w:sz w:val="24"/>
                <w:highlight w:val="none"/>
              </w:rPr>
              <w:t>t/a</w:t>
            </w:r>
          </w:p>
        </w:tc>
        <w:tc>
          <w:tcPr>
            <w:tcW w:w="2858"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40" w:lineRule="exact"/>
              <w:ind w:left="0" w:leftChars="0" w:right="0" w:rightChars="0"/>
              <w:jc w:val="center"/>
              <w:rPr>
                <w:rFonts w:hint="default" w:ascii="Times New Roman" w:hAnsi="Times New Roman" w:eastAsia="宋体" w:cs="Times New Roman"/>
                <w:color w:val="auto"/>
                <w:kern w:val="2"/>
                <w:sz w:val="24"/>
                <w:szCs w:val="24"/>
                <w:highlight w:val="none"/>
                <w:lang w:val="en-US" w:eastAsia="zh-CN" w:bidi="ar"/>
              </w:rPr>
            </w:pPr>
            <w:r>
              <w:rPr>
                <w:rFonts w:hint="eastAsia" w:ascii="Times New Roman" w:hAnsi="Times New Roman" w:cs="Times New Roman"/>
                <w:color w:val="auto"/>
                <w:sz w:val="24"/>
                <w:highlight w:val="none"/>
                <w:lang w:val="en-US" w:eastAsia="zh-CN"/>
              </w:rPr>
              <w:t>0.00152t</w:t>
            </w:r>
            <w:r>
              <w:rPr>
                <w:rFonts w:hint="default" w:ascii="Times New Roman" w:hAnsi="Times New Roman" w:cs="Times New Roman"/>
                <w:color w:val="auto"/>
                <w:sz w:val="24"/>
                <w:highlight w:val="none"/>
              </w:rPr>
              <w: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604" w:type="dxa"/>
            <w:vMerge w:val="restart"/>
            <w:tcBorders>
              <w:tl2br w:val="nil"/>
              <w:tr2bl w:val="nil"/>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水</w:t>
            </w:r>
          </w:p>
          <w:p>
            <w:pPr>
              <w:keepNext w:val="0"/>
              <w:keepLines w:val="0"/>
              <w:widowControl w:val="0"/>
              <w:suppressLineNumbers w:val="0"/>
              <w:spacing w:before="0" w:beforeAutospacing="0" w:after="0" w:afterAutospacing="0" w:line="340" w:lineRule="exact"/>
              <w:ind w:left="0" w:right="0"/>
              <w:jc w:val="center"/>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污</w:t>
            </w:r>
          </w:p>
          <w:p>
            <w:pPr>
              <w:keepNext w:val="0"/>
              <w:keepLines w:val="0"/>
              <w:widowControl w:val="0"/>
              <w:suppressLineNumbers w:val="0"/>
              <w:spacing w:before="0" w:beforeAutospacing="0" w:after="0" w:afterAutospacing="0" w:line="340" w:lineRule="exact"/>
              <w:ind w:left="0" w:right="0"/>
              <w:jc w:val="center"/>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染</w:t>
            </w:r>
          </w:p>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物</w:t>
            </w:r>
          </w:p>
        </w:tc>
        <w:tc>
          <w:tcPr>
            <w:tcW w:w="1360"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Times New Roman" w:hAnsi="Times New Roman" w:cs="Times New Roman" w:eastAsiaTheme="minorEastAsia"/>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生活污水</w:t>
            </w:r>
            <w:r>
              <w:rPr>
                <w:rFonts w:hint="eastAsia" w:ascii="Times New Roman" w:hAnsi="Times New Roman" w:eastAsia="宋体" w:cs="Times New Roman"/>
                <w:color w:val="auto"/>
                <w:kern w:val="2"/>
                <w:sz w:val="22"/>
                <w:szCs w:val="22"/>
                <w:lang w:val="en-US" w:eastAsia="zh-CN" w:bidi="ar"/>
              </w:rPr>
              <w:t>（</w:t>
            </w:r>
            <w:r>
              <w:rPr>
                <w:rFonts w:hint="eastAsia" w:ascii="Times New Roman" w:hAnsi="Times New Roman" w:cs="Times New Roman"/>
                <w:bCs/>
                <w:color w:val="auto"/>
                <w:sz w:val="22"/>
                <w:szCs w:val="21"/>
                <w:lang w:val="en-US" w:eastAsia="zh-CN"/>
              </w:rPr>
              <w:t>319.2</w:t>
            </w:r>
            <w:r>
              <w:rPr>
                <w:rFonts w:hint="default" w:ascii="Times New Roman" w:hAnsi="Times New Roman" w:cs="Times New Roman"/>
                <w:bCs/>
                <w:color w:val="auto"/>
                <w:sz w:val="22"/>
                <w:szCs w:val="21"/>
              </w:rPr>
              <w:t>m</w:t>
            </w:r>
            <w:r>
              <w:rPr>
                <w:rFonts w:hint="default" w:ascii="Times New Roman" w:hAnsi="Times New Roman" w:cs="Times New Roman"/>
                <w:bCs/>
                <w:color w:val="auto"/>
                <w:sz w:val="22"/>
                <w:szCs w:val="21"/>
                <w:vertAlign w:val="superscript"/>
              </w:rPr>
              <w:t>3</w:t>
            </w:r>
            <w:r>
              <w:rPr>
                <w:rFonts w:hint="default" w:ascii="Times New Roman" w:hAnsi="Times New Roman" w:cs="Times New Roman"/>
                <w:bCs/>
                <w:color w:val="auto"/>
                <w:sz w:val="22"/>
                <w:szCs w:val="21"/>
              </w:rPr>
              <w:t>/a</w:t>
            </w:r>
            <w:r>
              <w:rPr>
                <w:rFonts w:hint="eastAsia" w:ascii="Times New Roman" w:hAnsi="Times New Roman" w:cs="Times New Roman"/>
                <w:bCs/>
                <w:color w:val="auto"/>
                <w:sz w:val="22"/>
                <w:szCs w:val="21"/>
                <w:lang w:eastAsia="zh-CN"/>
              </w:rPr>
              <w:t>）</w:t>
            </w:r>
          </w:p>
        </w:tc>
        <w:tc>
          <w:tcPr>
            <w:tcW w:w="156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COD</w:t>
            </w:r>
          </w:p>
          <w:p>
            <w:pPr>
              <w:keepNext w:val="0"/>
              <w:keepLines w:val="0"/>
              <w:suppressLineNumbers w:val="0"/>
              <w:spacing w:before="0" w:beforeAutospacing="0" w:after="0" w:afterAutospacing="0"/>
              <w:ind w:left="0" w:right="0"/>
              <w:jc w:val="center"/>
              <w:rPr>
                <w:rFonts w:hint="default"/>
                <w:color w:val="auto"/>
                <w:sz w:val="24"/>
                <w:szCs w:val="24"/>
              </w:rPr>
            </w:pPr>
            <w:r>
              <w:rPr>
                <w:rFonts w:hint="default" w:ascii="Times New Roman" w:hAnsi="Times New Roman" w:cs="Times New Roman"/>
                <w:color w:val="auto"/>
                <w:sz w:val="24"/>
                <w:szCs w:val="24"/>
                <w:highlight w:val="none"/>
              </w:rPr>
              <w:t>BOD</w:t>
            </w:r>
            <w:r>
              <w:rPr>
                <w:rFonts w:hint="default" w:ascii="Times New Roman" w:hAnsi="Times New Roman" w:cs="Times New Roman"/>
                <w:color w:val="auto"/>
                <w:sz w:val="24"/>
                <w:szCs w:val="24"/>
                <w:highlight w:val="none"/>
                <w:vertAlign w:val="subscript"/>
              </w:rPr>
              <w:t>5</w:t>
            </w:r>
          </w:p>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NH</w:t>
            </w:r>
            <w:r>
              <w:rPr>
                <w:rFonts w:hint="default" w:ascii="Times New Roman" w:hAnsi="Times New Roman" w:cs="Times New Roman"/>
                <w:color w:val="auto"/>
                <w:sz w:val="24"/>
                <w:szCs w:val="24"/>
                <w:highlight w:val="none"/>
                <w:vertAlign w:val="subscript"/>
              </w:rPr>
              <w:t>3</w:t>
            </w:r>
            <w:r>
              <w:rPr>
                <w:rFonts w:hint="default" w:ascii="Times New Roman" w:hAnsi="Times New Roman" w:cs="Times New Roman"/>
                <w:color w:val="auto"/>
                <w:sz w:val="24"/>
                <w:szCs w:val="24"/>
                <w:highlight w:val="none"/>
              </w:rPr>
              <w:t>-N</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24"/>
                <w:szCs w:val="24"/>
                <w:lang w:val="en-US" w:eastAsia="zh-CN" w:bidi="ar"/>
              </w:rPr>
            </w:pPr>
            <w:r>
              <w:rPr>
                <w:rFonts w:hint="default" w:ascii="Times New Roman" w:hAnsi="Times New Roman" w:cs="Times New Roman"/>
                <w:color w:val="auto"/>
                <w:sz w:val="24"/>
                <w:szCs w:val="24"/>
                <w:highlight w:val="none"/>
              </w:rPr>
              <w:t>SS</w:t>
            </w:r>
          </w:p>
        </w:tc>
        <w:tc>
          <w:tcPr>
            <w:tcW w:w="245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Times New Roman" w:hAnsi="Times New Roman" w:cs="Times New Roman"/>
                <w:bCs/>
                <w:color w:val="auto"/>
                <w:sz w:val="24"/>
                <w:szCs w:val="22"/>
                <w:lang w:val="en-US" w:eastAsia="zh-CN"/>
              </w:rPr>
            </w:pPr>
            <w:r>
              <w:rPr>
                <w:rFonts w:hint="eastAsia" w:ascii="Times New Roman" w:hAnsi="Times New Roman" w:cs="Times New Roman"/>
                <w:bCs/>
                <w:color w:val="auto"/>
                <w:sz w:val="24"/>
                <w:szCs w:val="22"/>
                <w:lang w:val="en-US" w:eastAsia="zh-CN"/>
              </w:rPr>
              <w:t>350mg/L；0.11</w:t>
            </w:r>
            <w:r>
              <w:rPr>
                <w:rFonts w:hint="default" w:ascii="Times New Roman" w:hAnsi="Times New Roman" w:eastAsia="宋体" w:cs="Times New Roman"/>
                <w:color w:val="auto"/>
                <w:kern w:val="0"/>
                <w:sz w:val="24"/>
                <w:szCs w:val="24"/>
                <w:lang w:val="en-US" w:eastAsia="zh-CN" w:bidi="ar"/>
              </w:rPr>
              <w:t>t/a</w:t>
            </w:r>
          </w:p>
          <w:p>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Times New Roman" w:hAnsi="Times New Roman" w:cs="Times New Roman"/>
                <w:bCs/>
                <w:color w:val="auto"/>
                <w:sz w:val="24"/>
                <w:szCs w:val="22"/>
                <w:lang w:val="en-US" w:eastAsia="zh-CN"/>
              </w:rPr>
            </w:pPr>
            <w:r>
              <w:rPr>
                <w:rFonts w:hint="eastAsia" w:ascii="Times New Roman" w:hAnsi="Times New Roman" w:cs="Times New Roman"/>
                <w:bCs/>
                <w:color w:val="auto"/>
                <w:sz w:val="24"/>
                <w:szCs w:val="22"/>
                <w:lang w:val="en-US" w:eastAsia="zh-CN"/>
              </w:rPr>
              <w:t>160mg/L；0.051</w:t>
            </w:r>
            <w:r>
              <w:rPr>
                <w:rFonts w:hint="default" w:ascii="Times New Roman" w:hAnsi="Times New Roman" w:eastAsia="宋体" w:cs="Times New Roman"/>
                <w:color w:val="auto"/>
                <w:kern w:val="0"/>
                <w:sz w:val="24"/>
                <w:szCs w:val="24"/>
                <w:lang w:val="en-US" w:eastAsia="zh-CN" w:bidi="ar"/>
              </w:rPr>
              <w:t>t/a</w:t>
            </w:r>
          </w:p>
          <w:p>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Times New Roman" w:hAnsi="Times New Roman" w:cs="Times New Roman"/>
                <w:bCs/>
                <w:color w:val="auto"/>
                <w:sz w:val="24"/>
                <w:szCs w:val="22"/>
                <w:lang w:val="en-US" w:eastAsia="zh-CN"/>
              </w:rPr>
            </w:pPr>
            <w:r>
              <w:rPr>
                <w:rFonts w:hint="eastAsia" w:ascii="Times New Roman" w:hAnsi="Times New Roman" w:cs="Times New Roman"/>
                <w:bCs/>
                <w:color w:val="auto"/>
                <w:sz w:val="24"/>
                <w:szCs w:val="22"/>
                <w:lang w:val="en-US" w:eastAsia="zh-CN"/>
              </w:rPr>
              <w:t>25mg/L；0.008</w:t>
            </w:r>
            <w:r>
              <w:rPr>
                <w:rFonts w:hint="default" w:ascii="Times New Roman" w:hAnsi="Times New Roman" w:eastAsia="宋体" w:cs="Times New Roman"/>
                <w:color w:val="auto"/>
                <w:kern w:val="0"/>
                <w:sz w:val="24"/>
                <w:szCs w:val="24"/>
                <w:lang w:val="en-US" w:eastAsia="zh-CN" w:bidi="ar"/>
              </w:rPr>
              <w:t>t/a</w:t>
            </w:r>
          </w:p>
          <w:p>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Times New Roman" w:hAnsi="Times New Roman" w:cs="Times New Roman"/>
                <w:color w:val="auto"/>
                <w:sz w:val="24"/>
                <w:lang w:val="en-US" w:eastAsia="zh-CN"/>
              </w:rPr>
            </w:pPr>
            <w:r>
              <w:rPr>
                <w:rFonts w:hint="eastAsia" w:ascii="Times New Roman" w:hAnsi="Times New Roman" w:cs="Times New Roman"/>
                <w:bCs/>
                <w:color w:val="auto"/>
                <w:sz w:val="24"/>
                <w:szCs w:val="22"/>
                <w:lang w:val="en-US" w:eastAsia="zh-CN"/>
              </w:rPr>
              <w:t>200mg/L；0.063</w:t>
            </w:r>
            <w:r>
              <w:rPr>
                <w:rFonts w:hint="default" w:ascii="Times New Roman" w:hAnsi="Times New Roman" w:eastAsia="宋体" w:cs="Times New Roman"/>
                <w:color w:val="auto"/>
                <w:kern w:val="0"/>
                <w:sz w:val="24"/>
                <w:szCs w:val="24"/>
                <w:lang w:val="en-US" w:eastAsia="zh-CN" w:bidi="ar"/>
              </w:rPr>
              <w:t>t/a</w:t>
            </w:r>
          </w:p>
        </w:tc>
        <w:tc>
          <w:tcPr>
            <w:tcW w:w="2858"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40" w:lineRule="exact"/>
              <w:ind w:left="0" w:right="0"/>
              <w:jc w:val="center"/>
              <w:rPr>
                <w:rFonts w:hint="eastAsia" w:ascii="Times New Roman" w:hAnsi="Times New Roman" w:cs="Times New Roman"/>
                <w:bCs/>
                <w:color w:val="auto"/>
                <w:sz w:val="24"/>
                <w:szCs w:val="22"/>
                <w:lang w:val="en-US" w:eastAsia="zh-CN"/>
              </w:rPr>
            </w:pPr>
            <w:r>
              <w:rPr>
                <w:rFonts w:hint="eastAsia" w:ascii="Times New Roman" w:hAnsi="Times New Roman" w:cs="Times New Roman"/>
                <w:bCs/>
                <w:color w:val="auto"/>
                <w:sz w:val="24"/>
                <w:szCs w:val="22"/>
                <w:lang w:val="en-US" w:eastAsia="zh-CN"/>
              </w:rPr>
              <w:t>298mg/L；0.095</w:t>
            </w:r>
            <w:r>
              <w:rPr>
                <w:rFonts w:hint="default" w:ascii="Times New Roman" w:hAnsi="Times New Roman" w:eastAsia="宋体" w:cs="Times New Roman"/>
                <w:color w:val="auto"/>
                <w:kern w:val="0"/>
                <w:sz w:val="24"/>
                <w:szCs w:val="24"/>
                <w:lang w:val="en-US" w:eastAsia="zh-CN" w:bidi="ar"/>
              </w:rPr>
              <w:t>t/a</w:t>
            </w:r>
          </w:p>
          <w:p>
            <w:pPr>
              <w:keepNext w:val="0"/>
              <w:keepLines w:val="0"/>
              <w:widowControl w:val="0"/>
              <w:suppressLineNumbers w:val="0"/>
              <w:snapToGrid w:val="0"/>
              <w:spacing w:before="0" w:beforeAutospacing="0" w:after="0" w:afterAutospacing="0" w:line="340" w:lineRule="exact"/>
              <w:ind w:left="0" w:right="0"/>
              <w:jc w:val="center"/>
              <w:rPr>
                <w:rFonts w:hint="eastAsia" w:ascii="Times New Roman" w:hAnsi="Times New Roman" w:cs="Times New Roman"/>
                <w:bCs/>
                <w:color w:val="auto"/>
                <w:sz w:val="24"/>
                <w:szCs w:val="22"/>
                <w:lang w:val="en-US" w:eastAsia="zh-CN"/>
              </w:rPr>
            </w:pPr>
            <w:r>
              <w:rPr>
                <w:rFonts w:hint="eastAsia" w:ascii="Times New Roman" w:hAnsi="Times New Roman" w:cs="Times New Roman"/>
                <w:bCs/>
                <w:color w:val="auto"/>
                <w:sz w:val="24"/>
                <w:szCs w:val="22"/>
                <w:lang w:val="en-US" w:eastAsia="zh-CN"/>
              </w:rPr>
              <w:t>145mg/L；0.046</w:t>
            </w:r>
            <w:r>
              <w:rPr>
                <w:rFonts w:hint="default" w:ascii="Times New Roman" w:hAnsi="Times New Roman" w:eastAsia="宋体" w:cs="Times New Roman"/>
                <w:color w:val="auto"/>
                <w:kern w:val="0"/>
                <w:sz w:val="24"/>
                <w:szCs w:val="24"/>
                <w:lang w:val="en-US" w:eastAsia="zh-CN" w:bidi="ar"/>
              </w:rPr>
              <w:t>t/a</w:t>
            </w:r>
          </w:p>
          <w:p>
            <w:pPr>
              <w:keepNext w:val="0"/>
              <w:keepLines w:val="0"/>
              <w:widowControl w:val="0"/>
              <w:suppressLineNumbers w:val="0"/>
              <w:snapToGrid w:val="0"/>
              <w:spacing w:before="0" w:beforeAutospacing="0" w:after="0" w:afterAutospacing="0" w:line="340" w:lineRule="exact"/>
              <w:ind w:left="0" w:right="0"/>
              <w:jc w:val="center"/>
              <w:rPr>
                <w:rFonts w:hint="eastAsia" w:ascii="Times New Roman" w:hAnsi="Times New Roman" w:cs="Times New Roman"/>
                <w:bCs/>
                <w:color w:val="auto"/>
                <w:sz w:val="24"/>
                <w:szCs w:val="22"/>
                <w:lang w:val="en-US" w:eastAsia="zh-CN"/>
              </w:rPr>
            </w:pPr>
            <w:r>
              <w:rPr>
                <w:rFonts w:hint="eastAsia" w:ascii="Times New Roman" w:hAnsi="Times New Roman" w:cs="Times New Roman"/>
                <w:bCs/>
                <w:color w:val="auto"/>
                <w:sz w:val="24"/>
                <w:szCs w:val="22"/>
                <w:lang w:val="en-US" w:eastAsia="zh-CN"/>
              </w:rPr>
              <w:t>25mg/L；0.008</w:t>
            </w:r>
            <w:r>
              <w:rPr>
                <w:rFonts w:hint="default" w:ascii="Times New Roman" w:hAnsi="Times New Roman" w:eastAsia="宋体" w:cs="Times New Roman"/>
                <w:color w:val="auto"/>
                <w:kern w:val="0"/>
                <w:sz w:val="24"/>
                <w:szCs w:val="24"/>
                <w:lang w:val="en-US" w:eastAsia="zh-CN" w:bidi="ar"/>
              </w:rPr>
              <w:t>t/a</w:t>
            </w:r>
          </w:p>
          <w:p>
            <w:pPr>
              <w:keepNext w:val="0"/>
              <w:keepLines w:val="0"/>
              <w:widowControl w:val="0"/>
              <w:suppressLineNumbers w:val="0"/>
              <w:snapToGrid w:val="0"/>
              <w:spacing w:before="0" w:beforeAutospacing="0" w:after="0" w:afterAutospacing="0" w:line="340" w:lineRule="exact"/>
              <w:ind w:left="0" w:right="0"/>
              <w:jc w:val="center"/>
              <w:rPr>
                <w:rFonts w:hint="eastAsia" w:ascii="Times New Roman" w:hAnsi="Times New Roman" w:cs="Times New Roman"/>
                <w:color w:val="auto"/>
                <w:sz w:val="24"/>
                <w:lang w:val="en-US" w:eastAsia="zh-CN"/>
              </w:rPr>
            </w:pPr>
            <w:r>
              <w:rPr>
                <w:rFonts w:hint="eastAsia" w:ascii="Times New Roman" w:hAnsi="Times New Roman" w:cs="Times New Roman"/>
                <w:bCs/>
                <w:color w:val="auto"/>
                <w:sz w:val="24"/>
                <w:szCs w:val="22"/>
                <w:lang w:val="en-US" w:eastAsia="zh-CN"/>
              </w:rPr>
              <w:t>140mg/L；0.044</w:t>
            </w:r>
            <w:r>
              <w:rPr>
                <w:rFonts w:hint="default" w:ascii="Times New Roman" w:hAnsi="Times New Roman" w:eastAsia="宋体" w:cs="Times New Roman"/>
                <w:color w:val="auto"/>
                <w:kern w:val="0"/>
                <w:sz w:val="24"/>
                <w:szCs w:val="24"/>
                <w:lang w:val="en-US" w:eastAsia="zh-CN" w:bidi="ar"/>
              </w:rPr>
              <w:t>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1362" w:hRule="atLeast"/>
          <w:jc w:val="center"/>
        </w:trPr>
        <w:tc>
          <w:tcPr>
            <w:tcW w:w="604" w:type="dxa"/>
            <w:vMerge w:val="continue"/>
            <w:tcBorders>
              <w:tl2br w:val="nil"/>
              <w:tr2bl w:val="nil"/>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Times New Roman" w:hAnsi="Times New Roman" w:eastAsia="宋体" w:cs="Times New Roman"/>
                <w:color w:val="auto"/>
                <w:kern w:val="2"/>
                <w:sz w:val="24"/>
                <w:szCs w:val="24"/>
                <w:lang w:val="en-US" w:eastAsia="zh-CN" w:bidi="ar"/>
              </w:rPr>
            </w:pPr>
          </w:p>
        </w:tc>
        <w:tc>
          <w:tcPr>
            <w:tcW w:w="1360"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生产废水（</w:t>
            </w:r>
            <w:r>
              <w:rPr>
                <w:rFonts w:hint="eastAsia" w:ascii="Times New Roman" w:hAnsi="Times New Roman" w:eastAsia="宋体" w:cs="Times New Roman"/>
                <w:color w:val="auto"/>
                <w:kern w:val="2"/>
                <w:sz w:val="24"/>
                <w:szCs w:val="20"/>
                <w:lang w:val="en-US" w:eastAsia="zh-CN" w:bidi="ar"/>
              </w:rPr>
              <w:t>60.5m</w:t>
            </w:r>
            <w:r>
              <w:rPr>
                <w:rFonts w:hint="eastAsia" w:ascii="Times New Roman" w:hAnsi="Times New Roman" w:eastAsia="宋体" w:cs="Times New Roman"/>
                <w:color w:val="auto"/>
                <w:kern w:val="2"/>
                <w:sz w:val="24"/>
                <w:szCs w:val="20"/>
                <w:vertAlign w:val="superscript"/>
                <w:lang w:val="en-US" w:eastAsia="zh-CN" w:bidi="ar"/>
              </w:rPr>
              <w:t>3</w:t>
            </w:r>
            <w:r>
              <w:rPr>
                <w:rFonts w:hint="default" w:ascii="Times New Roman" w:hAnsi="Times New Roman" w:cs="Times New Roman"/>
                <w:bCs/>
                <w:color w:val="auto"/>
                <w:sz w:val="24"/>
                <w:szCs w:val="22"/>
              </w:rPr>
              <w:t>/</w:t>
            </w:r>
            <w:r>
              <w:rPr>
                <w:rFonts w:hint="eastAsia" w:ascii="Times New Roman" w:hAnsi="Times New Roman" w:cs="Times New Roman"/>
                <w:bCs/>
                <w:color w:val="auto"/>
                <w:sz w:val="24"/>
                <w:szCs w:val="22"/>
                <w:lang w:val="en-US" w:eastAsia="zh-CN"/>
              </w:rPr>
              <w:t>a）</w:t>
            </w:r>
          </w:p>
        </w:tc>
        <w:tc>
          <w:tcPr>
            <w:tcW w:w="156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COD</w:t>
            </w:r>
          </w:p>
          <w:p>
            <w:pPr>
              <w:keepNext w:val="0"/>
              <w:keepLines w:val="0"/>
              <w:suppressLineNumbers w:val="0"/>
              <w:spacing w:before="0" w:beforeAutospacing="0" w:after="0" w:afterAutospacing="0"/>
              <w:ind w:left="0" w:right="0"/>
              <w:jc w:val="center"/>
              <w:rPr>
                <w:rFonts w:hint="default"/>
                <w:color w:val="auto"/>
                <w:sz w:val="24"/>
                <w:szCs w:val="24"/>
              </w:rPr>
            </w:pPr>
            <w:r>
              <w:rPr>
                <w:rFonts w:hint="default" w:ascii="Times New Roman" w:hAnsi="Times New Roman" w:cs="Times New Roman"/>
                <w:color w:val="auto"/>
                <w:sz w:val="24"/>
                <w:szCs w:val="24"/>
                <w:highlight w:val="none"/>
              </w:rPr>
              <w:t>BOD</w:t>
            </w:r>
            <w:r>
              <w:rPr>
                <w:rFonts w:hint="default" w:ascii="Times New Roman" w:hAnsi="Times New Roman" w:cs="Times New Roman"/>
                <w:color w:val="auto"/>
                <w:sz w:val="24"/>
                <w:szCs w:val="24"/>
                <w:highlight w:val="none"/>
                <w:vertAlign w:val="subscript"/>
              </w:rPr>
              <w:t>5</w:t>
            </w:r>
          </w:p>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color w:val="auto"/>
                <w:sz w:val="24"/>
                <w:szCs w:val="24"/>
                <w:highlight w:val="none"/>
                <w:lang w:eastAsia="zh-CN"/>
              </w:rPr>
              <w:t>石油类</w:t>
            </w:r>
          </w:p>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LAS</w:t>
            </w:r>
          </w:p>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SS</w:t>
            </w:r>
          </w:p>
        </w:tc>
        <w:tc>
          <w:tcPr>
            <w:tcW w:w="245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Times New Roman" w:hAnsi="Times New Roman" w:cs="Times New Roman"/>
                <w:bCs/>
                <w:color w:val="auto"/>
                <w:sz w:val="24"/>
                <w:szCs w:val="22"/>
                <w:lang w:val="en-US" w:eastAsia="zh-CN"/>
              </w:rPr>
            </w:pPr>
            <w:r>
              <w:rPr>
                <w:rFonts w:hint="eastAsia" w:ascii="Times New Roman" w:hAnsi="Times New Roman" w:cs="Times New Roman"/>
                <w:bCs/>
                <w:color w:val="auto"/>
                <w:sz w:val="24"/>
                <w:szCs w:val="22"/>
                <w:lang w:val="en-US" w:eastAsia="zh-CN"/>
              </w:rPr>
              <w:t>800mg/L；0.048</w:t>
            </w:r>
            <w:r>
              <w:rPr>
                <w:rFonts w:hint="default" w:ascii="Times New Roman" w:hAnsi="Times New Roman" w:eastAsia="宋体" w:cs="Times New Roman"/>
                <w:color w:val="auto"/>
                <w:kern w:val="0"/>
                <w:sz w:val="24"/>
                <w:szCs w:val="24"/>
                <w:lang w:val="en-US" w:eastAsia="zh-CN" w:bidi="ar"/>
              </w:rPr>
              <w:t>t/a</w:t>
            </w:r>
          </w:p>
          <w:p>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Times New Roman" w:hAnsi="Times New Roman" w:cs="Times New Roman"/>
                <w:bCs/>
                <w:color w:val="auto"/>
                <w:sz w:val="24"/>
                <w:szCs w:val="22"/>
                <w:lang w:val="en-US" w:eastAsia="zh-CN"/>
              </w:rPr>
            </w:pPr>
            <w:r>
              <w:rPr>
                <w:rFonts w:hint="eastAsia" w:ascii="Times New Roman" w:hAnsi="Times New Roman" w:cs="Times New Roman"/>
                <w:bCs/>
                <w:color w:val="auto"/>
                <w:sz w:val="24"/>
                <w:szCs w:val="22"/>
                <w:lang w:val="en-US" w:eastAsia="zh-CN"/>
              </w:rPr>
              <w:t>369mg/L；0.022</w:t>
            </w:r>
            <w:r>
              <w:rPr>
                <w:rFonts w:hint="default" w:ascii="Times New Roman" w:hAnsi="Times New Roman" w:eastAsia="宋体" w:cs="Times New Roman"/>
                <w:color w:val="auto"/>
                <w:kern w:val="0"/>
                <w:sz w:val="24"/>
                <w:szCs w:val="24"/>
                <w:lang w:val="en-US" w:eastAsia="zh-CN" w:bidi="ar"/>
              </w:rPr>
              <w:t>t/a</w:t>
            </w:r>
          </w:p>
          <w:p>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Times New Roman" w:hAnsi="Times New Roman" w:cs="Times New Roman"/>
                <w:bCs/>
                <w:color w:val="auto"/>
                <w:sz w:val="24"/>
                <w:szCs w:val="22"/>
                <w:lang w:val="en-US" w:eastAsia="zh-CN"/>
              </w:rPr>
            </w:pPr>
            <w:r>
              <w:rPr>
                <w:rFonts w:hint="eastAsia" w:ascii="Times New Roman" w:hAnsi="Times New Roman" w:cs="Times New Roman"/>
                <w:bCs/>
                <w:color w:val="auto"/>
                <w:sz w:val="24"/>
                <w:szCs w:val="22"/>
                <w:lang w:val="en-US" w:eastAsia="zh-CN"/>
              </w:rPr>
              <w:t>272mg/L；0.016</w:t>
            </w:r>
            <w:r>
              <w:rPr>
                <w:rFonts w:hint="default" w:ascii="Times New Roman" w:hAnsi="Times New Roman" w:eastAsia="宋体" w:cs="Times New Roman"/>
                <w:color w:val="auto"/>
                <w:kern w:val="0"/>
                <w:sz w:val="24"/>
                <w:szCs w:val="24"/>
                <w:lang w:val="en-US" w:eastAsia="zh-CN" w:bidi="ar"/>
              </w:rPr>
              <w:t>t/a</w:t>
            </w:r>
          </w:p>
          <w:p>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Times New Roman" w:hAnsi="Times New Roman" w:cs="Times New Roman"/>
                <w:bCs/>
                <w:color w:val="auto"/>
                <w:sz w:val="24"/>
                <w:szCs w:val="22"/>
                <w:lang w:val="en-US" w:eastAsia="zh-CN"/>
              </w:rPr>
            </w:pPr>
            <w:r>
              <w:rPr>
                <w:rFonts w:hint="eastAsia" w:ascii="Times New Roman" w:hAnsi="Times New Roman" w:cs="Times New Roman"/>
                <w:bCs/>
                <w:color w:val="auto"/>
                <w:sz w:val="24"/>
                <w:szCs w:val="22"/>
                <w:lang w:val="en-US" w:eastAsia="zh-CN"/>
              </w:rPr>
              <w:t>160mg/L；0.0097</w:t>
            </w:r>
            <w:r>
              <w:rPr>
                <w:rFonts w:hint="default" w:ascii="Times New Roman" w:hAnsi="Times New Roman" w:eastAsia="宋体" w:cs="Times New Roman"/>
                <w:color w:val="auto"/>
                <w:kern w:val="0"/>
                <w:sz w:val="24"/>
                <w:szCs w:val="24"/>
                <w:lang w:val="en-US" w:eastAsia="zh-CN" w:bidi="ar"/>
              </w:rPr>
              <w:t>t/a</w:t>
            </w:r>
          </w:p>
          <w:p>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leftChars="0" w:right="0" w:rightChars="0"/>
              <w:jc w:val="center"/>
              <w:textAlignment w:val="auto"/>
              <w:rPr>
                <w:rFonts w:hint="eastAsia"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bCs/>
                <w:color w:val="auto"/>
                <w:sz w:val="24"/>
                <w:szCs w:val="22"/>
                <w:lang w:val="en-US" w:eastAsia="zh-CN"/>
              </w:rPr>
              <w:t>176mg/L；0.011</w:t>
            </w:r>
            <w:r>
              <w:rPr>
                <w:rFonts w:hint="default" w:ascii="Times New Roman" w:hAnsi="Times New Roman" w:eastAsia="宋体" w:cs="Times New Roman"/>
                <w:color w:val="auto"/>
                <w:kern w:val="0"/>
                <w:sz w:val="24"/>
                <w:szCs w:val="24"/>
                <w:lang w:val="en-US" w:eastAsia="zh-CN" w:bidi="ar"/>
              </w:rPr>
              <w:t>t/a</w:t>
            </w:r>
          </w:p>
        </w:tc>
        <w:tc>
          <w:tcPr>
            <w:tcW w:w="2858"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40" w:lineRule="exact"/>
              <w:ind w:left="0" w:right="0"/>
              <w:jc w:val="center"/>
              <w:rPr>
                <w:rFonts w:hint="eastAsia" w:ascii="Times New Roman" w:hAnsi="Times New Roman" w:cs="Times New Roman"/>
                <w:bCs/>
                <w:color w:val="auto"/>
                <w:sz w:val="24"/>
                <w:szCs w:val="22"/>
                <w:lang w:val="en-US" w:eastAsia="zh-CN"/>
              </w:rPr>
            </w:pPr>
            <w:r>
              <w:rPr>
                <w:rFonts w:hint="eastAsia" w:ascii="Times New Roman" w:hAnsi="Times New Roman" w:cs="Times New Roman"/>
                <w:bCs/>
                <w:color w:val="auto"/>
                <w:sz w:val="24"/>
                <w:szCs w:val="22"/>
                <w:lang w:val="en-US" w:eastAsia="zh-CN"/>
              </w:rPr>
              <w:t>50mg/L；0.003</w:t>
            </w:r>
            <w:r>
              <w:rPr>
                <w:rFonts w:hint="default" w:ascii="Times New Roman" w:hAnsi="Times New Roman" w:eastAsia="宋体" w:cs="Times New Roman"/>
                <w:color w:val="auto"/>
                <w:kern w:val="0"/>
                <w:sz w:val="24"/>
                <w:szCs w:val="24"/>
                <w:lang w:val="en-US" w:eastAsia="zh-CN" w:bidi="ar"/>
              </w:rPr>
              <w:t>t/a</w:t>
            </w:r>
          </w:p>
          <w:p>
            <w:pPr>
              <w:keepNext w:val="0"/>
              <w:keepLines w:val="0"/>
              <w:widowControl w:val="0"/>
              <w:suppressLineNumbers w:val="0"/>
              <w:snapToGrid w:val="0"/>
              <w:spacing w:before="0" w:beforeAutospacing="0" w:after="0" w:afterAutospacing="0" w:line="340" w:lineRule="exact"/>
              <w:ind w:left="0" w:right="0"/>
              <w:jc w:val="center"/>
              <w:rPr>
                <w:rFonts w:hint="eastAsia" w:ascii="Times New Roman" w:hAnsi="Times New Roman" w:cs="Times New Roman"/>
                <w:bCs/>
                <w:color w:val="auto"/>
                <w:sz w:val="24"/>
                <w:szCs w:val="22"/>
                <w:lang w:val="en-US" w:eastAsia="zh-CN"/>
              </w:rPr>
            </w:pPr>
            <w:r>
              <w:rPr>
                <w:rFonts w:hint="eastAsia" w:ascii="Times New Roman" w:hAnsi="Times New Roman" w:cs="Times New Roman"/>
                <w:bCs/>
                <w:color w:val="auto"/>
                <w:sz w:val="24"/>
                <w:szCs w:val="22"/>
                <w:lang w:val="en-US" w:eastAsia="zh-CN"/>
              </w:rPr>
              <w:t>10mg/L；0.0006</w:t>
            </w:r>
            <w:r>
              <w:rPr>
                <w:rFonts w:hint="default" w:ascii="Times New Roman" w:hAnsi="Times New Roman" w:eastAsia="宋体" w:cs="Times New Roman"/>
                <w:color w:val="auto"/>
                <w:kern w:val="0"/>
                <w:sz w:val="24"/>
                <w:szCs w:val="24"/>
                <w:lang w:val="en-US" w:eastAsia="zh-CN" w:bidi="ar"/>
              </w:rPr>
              <w:t>t/a</w:t>
            </w:r>
          </w:p>
          <w:p>
            <w:pPr>
              <w:keepNext w:val="0"/>
              <w:keepLines w:val="0"/>
              <w:widowControl w:val="0"/>
              <w:suppressLineNumbers w:val="0"/>
              <w:snapToGrid w:val="0"/>
              <w:spacing w:before="0" w:beforeAutospacing="0" w:after="0" w:afterAutospacing="0" w:line="340" w:lineRule="exact"/>
              <w:ind w:left="0" w:right="0"/>
              <w:jc w:val="center"/>
              <w:rPr>
                <w:rFonts w:hint="eastAsia" w:ascii="Times New Roman" w:hAnsi="Times New Roman" w:cs="Times New Roman"/>
                <w:bCs/>
                <w:color w:val="auto"/>
                <w:sz w:val="24"/>
                <w:szCs w:val="22"/>
                <w:lang w:val="en-US" w:eastAsia="zh-CN"/>
              </w:rPr>
            </w:pPr>
            <w:r>
              <w:rPr>
                <w:rFonts w:hint="eastAsia" w:ascii="Times New Roman" w:hAnsi="Times New Roman" w:cs="Times New Roman"/>
                <w:bCs/>
                <w:color w:val="auto"/>
                <w:sz w:val="24"/>
                <w:szCs w:val="22"/>
                <w:lang w:val="en-US" w:eastAsia="zh-CN"/>
              </w:rPr>
              <w:t>1mg/L；0.00006</w:t>
            </w:r>
            <w:r>
              <w:rPr>
                <w:rFonts w:hint="default" w:ascii="Times New Roman" w:hAnsi="Times New Roman" w:eastAsia="宋体" w:cs="Times New Roman"/>
                <w:color w:val="auto"/>
                <w:kern w:val="0"/>
                <w:sz w:val="24"/>
                <w:szCs w:val="24"/>
                <w:lang w:val="en-US" w:eastAsia="zh-CN" w:bidi="ar"/>
              </w:rPr>
              <w:t>t/a</w:t>
            </w:r>
          </w:p>
          <w:p>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Times New Roman" w:hAnsi="Times New Roman" w:cs="Times New Roman"/>
                <w:bCs/>
                <w:color w:val="auto"/>
                <w:sz w:val="24"/>
                <w:szCs w:val="22"/>
                <w:lang w:val="en-US" w:eastAsia="zh-CN"/>
              </w:rPr>
            </w:pPr>
            <w:r>
              <w:rPr>
                <w:rFonts w:hint="eastAsia" w:ascii="Times New Roman" w:hAnsi="Times New Roman" w:cs="Times New Roman"/>
                <w:bCs/>
                <w:color w:val="auto"/>
                <w:sz w:val="24"/>
                <w:szCs w:val="22"/>
                <w:lang w:val="en-US" w:eastAsia="zh-CN"/>
              </w:rPr>
              <w:t>0.21mg/L；0.000013</w:t>
            </w:r>
            <w:r>
              <w:rPr>
                <w:rFonts w:hint="default" w:ascii="Times New Roman" w:hAnsi="Times New Roman" w:eastAsia="宋体" w:cs="Times New Roman"/>
                <w:color w:val="auto"/>
                <w:kern w:val="0"/>
                <w:sz w:val="24"/>
                <w:szCs w:val="24"/>
                <w:lang w:val="en-US" w:eastAsia="zh-CN" w:bidi="ar"/>
              </w:rPr>
              <w:t>t/a</w:t>
            </w:r>
          </w:p>
          <w:p>
            <w:pPr>
              <w:keepNext w:val="0"/>
              <w:keepLines w:val="0"/>
              <w:widowControl w:val="0"/>
              <w:suppressLineNumbers w:val="0"/>
              <w:snapToGrid w:val="0"/>
              <w:spacing w:before="0" w:beforeAutospacing="0" w:after="0" w:afterAutospacing="0" w:line="340" w:lineRule="exact"/>
              <w:ind w:left="0" w:leftChars="0" w:right="0" w:rightChars="0"/>
              <w:jc w:val="center"/>
              <w:rPr>
                <w:rFonts w:hint="eastAsia"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bCs/>
                <w:color w:val="auto"/>
                <w:sz w:val="24"/>
                <w:szCs w:val="22"/>
                <w:lang w:val="en-US" w:eastAsia="zh-CN"/>
              </w:rPr>
              <w:t>10mg/L；0.0006</w:t>
            </w:r>
            <w:r>
              <w:rPr>
                <w:rFonts w:hint="default" w:ascii="Times New Roman" w:hAnsi="Times New Roman" w:eastAsia="宋体" w:cs="Times New Roman"/>
                <w:color w:val="auto"/>
                <w:kern w:val="0"/>
                <w:sz w:val="24"/>
                <w:szCs w:val="24"/>
                <w:lang w:val="en-US" w:eastAsia="zh-CN" w:bidi="ar"/>
              </w:rPr>
              <w:t>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302" w:hRule="atLeast"/>
          <w:jc w:val="center"/>
        </w:trPr>
        <w:tc>
          <w:tcPr>
            <w:tcW w:w="604" w:type="dxa"/>
            <w:vMerge w:val="restart"/>
            <w:tcBorders>
              <w:tl2br w:val="nil"/>
              <w:tr2bl w:val="nil"/>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固</w:t>
            </w:r>
          </w:p>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体</w:t>
            </w:r>
          </w:p>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废</w:t>
            </w:r>
          </w:p>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物</w:t>
            </w:r>
          </w:p>
        </w:tc>
        <w:tc>
          <w:tcPr>
            <w:tcW w:w="1360" w:type="dxa"/>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360" w:lineRule="exact"/>
              <w:ind w:left="0" w:leftChars="0" w:right="0" w:rightChars="0"/>
              <w:jc w:val="center"/>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职工生活</w:t>
            </w:r>
          </w:p>
        </w:tc>
        <w:tc>
          <w:tcPr>
            <w:tcW w:w="1563" w:type="dxa"/>
            <w:tcBorders>
              <w:tl2br w:val="nil"/>
              <w:tr2bl w:val="nil"/>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4"/>
                <w:szCs w:val="24"/>
                <w:lang w:val="en-US"/>
              </w:rPr>
            </w:pPr>
            <w:r>
              <w:rPr>
                <w:rFonts w:hint="eastAsia" w:ascii="Times New Roman" w:hAnsi="Times New Roman" w:eastAsia="宋体" w:cs="宋体"/>
                <w:color w:val="auto"/>
                <w:kern w:val="2"/>
                <w:sz w:val="24"/>
                <w:szCs w:val="24"/>
                <w:lang w:val="en-US" w:eastAsia="zh-CN" w:bidi="ar"/>
              </w:rPr>
              <w:t>生活垃圾</w:t>
            </w:r>
          </w:p>
        </w:tc>
        <w:tc>
          <w:tcPr>
            <w:tcW w:w="2459"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default" w:ascii="Times New Roman" w:hAnsi="Times New Roman" w:cs="Times New Roman"/>
                <w:color w:val="auto"/>
                <w:sz w:val="24"/>
                <w:szCs w:val="24"/>
                <w:lang w:val="en-US"/>
              </w:rPr>
            </w:pPr>
            <w:r>
              <w:rPr>
                <w:rFonts w:hint="eastAsia" w:ascii="Times New Roman" w:hAnsi="Times New Roman" w:eastAsia="宋体" w:cs="Times New Roman"/>
                <w:color w:val="auto"/>
                <w:kern w:val="0"/>
                <w:sz w:val="24"/>
                <w:szCs w:val="24"/>
                <w:lang w:val="en-US" w:eastAsia="zh-CN" w:bidi="ar"/>
              </w:rPr>
              <w:t>5.7</w:t>
            </w:r>
            <w:r>
              <w:rPr>
                <w:rFonts w:hint="default" w:ascii="Times New Roman" w:hAnsi="Times New Roman" w:eastAsia="宋体" w:cs="Times New Roman"/>
                <w:color w:val="auto"/>
                <w:kern w:val="0"/>
                <w:sz w:val="24"/>
                <w:szCs w:val="24"/>
                <w:lang w:val="en-US" w:eastAsia="zh-CN" w:bidi="ar"/>
              </w:rPr>
              <w:t>t/a</w:t>
            </w:r>
          </w:p>
        </w:tc>
        <w:tc>
          <w:tcPr>
            <w:tcW w:w="2858"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eastAsia" w:ascii="Times New Roman" w:hAnsi="Times New Roman" w:eastAsia="宋体" w:cs="Times New Roman"/>
                <w:bCs/>
                <w:color w:val="auto"/>
                <w:kern w:val="2"/>
                <w:sz w:val="24"/>
                <w:szCs w:val="24"/>
                <w:lang w:val="en-US" w:eastAsia="zh-CN" w:bidi="ar"/>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604"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60" w:type="dxa"/>
            <w:vMerge w:val="restar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360" w:lineRule="exact"/>
              <w:ind w:left="0" w:leftChars="0" w:right="0" w:rightChars="0"/>
              <w:jc w:val="center"/>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一般固体废物</w:t>
            </w:r>
          </w:p>
        </w:tc>
        <w:tc>
          <w:tcPr>
            <w:tcW w:w="1563" w:type="dxa"/>
            <w:tcBorders>
              <w:tl2br w:val="nil"/>
              <w:tr2bl w:val="nil"/>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eastAsia="zh-CN"/>
              </w:rPr>
              <w:t>下脚料</w:t>
            </w:r>
          </w:p>
        </w:tc>
        <w:tc>
          <w:tcPr>
            <w:tcW w:w="2459"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default" w:ascii="Times New Roman" w:hAnsi="Times New Roman" w:cs="Times New Roman"/>
                <w:color w:val="auto"/>
                <w:sz w:val="24"/>
                <w:szCs w:val="24"/>
                <w:lang w:val="en-US"/>
              </w:rPr>
            </w:pPr>
            <w:r>
              <w:rPr>
                <w:rFonts w:hint="eastAsia" w:ascii="Times New Roman" w:hAnsi="Times New Roman" w:eastAsia="宋体" w:cs="Times New Roman"/>
                <w:color w:val="auto"/>
                <w:kern w:val="0"/>
                <w:sz w:val="24"/>
                <w:szCs w:val="24"/>
                <w:lang w:val="en-US" w:eastAsia="zh-CN" w:bidi="ar"/>
              </w:rPr>
              <w:t>0</w:t>
            </w:r>
            <w:r>
              <w:rPr>
                <w:rFonts w:hint="default" w:ascii="Times New Roman" w:hAnsi="Times New Roman" w:eastAsia="宋体" w:cs="Times New Roman"/>
                <w:color w:val="auto"/>
                <w:kern w:val="0"/>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t/a</w:t>
            </w:r>
          </w:p>
        </w:tc>
        <w:tc>
          <w:tcPr>
            <w:tcW w:w="2858"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eastAsia" w:ascii="Times New Roman" w:hAnsi="Times New Roman" w:eastAsia="宋体" w:cs="Times New Roman"/>
                <w:bCs/>
                <w:color w:val="auto"/>
                <w:kern w:val="2"/>
                <w:sz w:val="24"/>
                <w:szCs w:val="24"/>
                <w:lang w:val="en-US" w:eastAsia="zh-CN" w:bidi="ar"/>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229" w:hRule="atLeast"/>
          <w:jc w:val="center"/>
        </w:trPr>
        <w:tc>
          <w:tcPr>
            <w:tcW w:w="604"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60" w:type="dxa"/>
            <w:vMerge w:val="continue"/>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360" w:lineRule="exact"/>
              <w:ind w:left="0" w:leftChars="0" w:right="0" w:rightChars="0"/>
              <w:jc w:val="center"/>
              <w:rPr>
                <w:rFonts w:hint="default" w:ascii="Times New Roman" w:hAnsi="Times New Roman" w:cs="Times New Roman"/>
                <w:color w:val="auto"/>
                <w:sz w:val="24"/>
                <w:szCs w:val="24"/>
              </w:rPr>
            </w:pPr>
          </w:p>
        </w:tc>
        <w:tc>
          <w:tcPr>
            <w:tcW w:w="1563" w:type="dxa"/>
            <w:tcBorders>
              <w:tl2br w:val="nil"/>
              <w:tr2bl w:val="nil"/>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4"/>
                <w:szCs w:val="24"/>
                <w:lang w:val="en-US"/>
              </w:rPr>
            </w:pPr>
            <w:r>
              <w:rPr>
                <w:rFonts w:hint="eastAsia" w:ascii="Times New Roman" w:hAnsi="Times New Roman" w:eastAsia="宋体" w:cs="宋体"/>
                <w:color w:val="auto"/>
                <w:kern w:val="2"/>
                <w:sz w:val="24"/>
                <w:szCs w:val="24"/>
                <w:lang w:val="en-US" w:eastAsia="zh-CN" w:bidi="ar"/>
              </w:rPr>
              <w:t>废包装</w:t>
            </w:r>
          </w:p>
        </w:tc>
        <w:tc>
          <w:tcPr>
            <w:tcW w:w="2459"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default" w:ascii="Times New Roman" w:hAnsi="Times New Roman" w:cs="Times New Roman"/>
                <w:color w:val="auto"/>
                <w:sz w:val="24"/>
                <w:szCs w:val="24"/>
                <w:lang w:val="en-US"/>
              </w:rPr>
            </w:pPr>
            <w:r>
              <w:rPr>
                <w:rFonts w:hint="eastAsia" w:ascii="Times New Roman" w:hAnsi="Times New Roman" w:eastAsia="宋体" w:cs="Times New Roman"/>
                <w:color w:val="auto"/>
                <w:kern w:val="2"/>
                <w:sz w:val="24"/>
                <w:szCs w:val="24"/>
                <w:lang w:val="en-US" w:eastAsia="zh-CN" w:bidi="ar"/>
              </w:rPr>
              <w:t>0.03</w:t>
            </w:r>
            <w:r>
              <w:rPr>
                <w:rFonts w:hint="default" w:ascii="Times New Roman" w:hAnsi="Times New Roman" w:eastAsia="宋体" w:cs="Times New Roman"/>
                <w:color w:val="auto"/>
                <w:kern w:val="2"/>
                <w:sz w:val="24"/>
                <w:szCs w:val="24"/>
                <w:lang w:val="en-US" w:eastAsia="zh-CN" w:bidi="ar"/>
              </w:rPr>
              <w:t>t/a</w:t>
            </w:r>
          </w:p>
        </w:tc>
        <w:tc>
          <w:tcPr>
            <w:tcW w:w="2858"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eastAsia" w:ascii="Times New Roman" w:hAnsi="Times New Roman" w:eastAsia="宋体" w:cs="Times New Roman"/>
                <w:bCs/>
                <w:color w:val="auto"/>
                <w:kern w:val="2"/>
                <w:sz w:val="24"/>
                <w:szCs w:val="24"/>
                <w:lang w:val="en-US" w:eastAsia="zh-CN" w:bidi="ar"/>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125" w:hRule="atLeast"/>
          <w:jc w:val="center"/>
        </w:trPr>
        <w:tc>
          <w:tcPr>
            <w:tcW w:w="604"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60" w:type="dxa"/>
            <w:vMerge w:val="restar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360" w:lineRule="exact"/>
              <w:ind w:left="0" w:leftChars="0" w:right="0" w:rightChars="0"/>
              <w:jc w:val="center"/>
              <w:rPr>
                <w:rFonts w:hint="eastAsia" w:ascii="Times New Roman" w:hAnsi="Times New Roman" w:cs="Times New Roman" w:eastAsiaTheme="minorEastAsia"/>
                <w:color w:val="auto"/>
                <w:sz w:val="24"/>
                <w:szCs w:val="24"/>
                <w:lang w:eastAsia="zh-CN"/>
              </w:rPr>
            </w:pPr>
            <w:r>
              <w:rPr>
                <w:rFonts w:hint="eastAsia" w:ascii="Times New Roman" w:hAnsi="Times New Roman" w:cs="Times New Roman"/>
                <w:color w:val="auto"/>
                <w:sz w:val="24"/>
                <w:szCs w:val="24"/>
                <w:lang w:eastAsia="zh-CN"/>
              </w:rPr>
              <w:t>危险废物</w:t>
            </w:r>
          </w:p>
        </w:tc>
        <w:tc>
          <w:tcPr>
            <w:tcW w:w="1563" w:type="dxa"/>
            <w:tcBorders>
              <w:tl2br w:val="nil"/>
              <w:tr2bl w:val="nil"/>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bCs/>
                <w:color w:val="auto"/>
                <w:sz w:val="24"/>
                <w:szCs w:val="24"/>
                <w:lang w:val="en-US"/>
              </w:rPr>
            </w:pPr>
            <w:r>
              <w:rPr>
                <w:rFonts w:hint="default" w:ascii="Times New Roman" w:hAnsi="Times New Roman" w:cs="Times New Roman"/>
                <w:bCs/>
                <w:color w:val="auto"/>
                <w:sz w:val="24"/>
                <w:szCs w:val="24"/>
                <w:lang w:val="en-US" w:eastAsia="zh-CN"/>
              </w:rPr>
              <w:t>废水处理污泥</w:t>
            </w:r>
          </w:p>
        </w:tc>
        <w:tc>
          <w:tcPr>
            <w:tcW w:w="2459"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default" w:ascii="Times New Roman" w:hAnsi="Times New Roman" w:cs="Times New Roman"/>
                <w:bCs/>
                <w:color w:val="auto"/>
                <w:sz w:val="24"/>
                <w:szCs w:val="24"/>
                <w:lang w:val="en-US"/>
              </w:rPr>
            </w:pPr>
            <w:r>
              <w:rPr>
                <w:rFonts w:hint="eastAsia" w:ascii="Times New Roman" w:hAnsi="Times New Roman" w:eastAsia="宋体" w:cs="Times New Roman"/>
                <w:color w:val="auto"/>
                <w:kern w:val="0"/>
                <w:sz w:val="24"/>
                <w:szCs w:val="24"/>
                <w:lang w:val="en-US" w:eastAsia="zh-CN" w:bidi="ar"/>
              </w:rPr>
              <w:t>1</w:t>
            </w:r>
            <w:r>
              <w:rPr>
                <w:rFonts w:hint="default" w:ascii="Times New Roman" w:hAnsi="Times New Roman" w:eastAsia="宋体" w:cs="Times New Roman"/>
                <w:color w:val="auto"/>
                <w:kern w:val="0"/>
                <w:sz w:val="24"/>
                <w:szCs w:val="24"/>
                <w:lang w:val="en-US" w:eastAsia="zh-CN" w:bidi="ar"/>
              </w:rPr>
              <w:t>t/a</w:t>
            </w:r>
          </w:p>
        </w:tc>
        <w:tc>
          <w:tcPr>
            <w:tcW w:w="2858"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cs="Times New Roman"/>
                <w:bCs/>
                <w:color w:val="auto"/>
                <w:sz w:val="24"/>
                <w:szCs w:val="24"/>
                <w:lang w:val="en-US"/>
              </w:rPr>
            </w:pPr>
            <w:r>
              <w:rPr>
                <w:rFonts w:hint="eastAsia" w:ascii="Times New Roman" w:hAnsi="Times New Roman" w:eastAsia="宋体" w:cs="Times New Roman"/>
                <w:bCs/>
                <w:color w:val="auto"/>
                <w:kern w:val="2"/>
                <w:sz w:val="24"/>
                <w:szCs w:val="24"/>
                <w:lang w:val="en-US" w:eastAsia="zh-CN" w:bidi="ar"/>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125" w:hRule="atLeast"/>
          <w:jc w:val="center"/>
        </w:trPr>
        <w:tc>
          <w:tcPr>
            <w:tcW w:w="604"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60" w:type="dxa"/>
            <w:vMerge w:val="continue"/>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360" w:lineRule="exact"/>
              <w:ind w:left="0" w:leftChars="0" w:right="0" w:rightChars="0"/>
              <w:jc w:val="center"/>
              <w:rPr>
                <w:rFonts w:hint="eastAsia" w:ascii="Times New Roman" w:hAnsi="Times New Roman" w:cs="Times New Roman"/>
                <w:bCs/>
                <w:color w:val="auto"/>
                <w:sz w:val="24"/>
                <w:szCs w:val="24"/>
                <w:lang w:val="en-US" w:eastAsia="zh-CN"/>
              </w:rPr>
            </w:pPr>
          </w:p>
        </w:tc>
        <w:tc>
          <w:tcPr>
            <w:tcW w:w="1563" w:type="dxa"/>
            <w:tcBorders>
              <w:tl2br w:val="nil"/>
              <w:tr2bl w:val="nil"/>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宋体"/>
                <w:color w:val="auto"/>
                <w:kern w:val="2"/>
                <w:sz w:val="24"/>
                <w:szCs w:val="24"/>
                <w:lang w:val="en-US" w:eastAsia="zh-CN" w:bidi="ar"/>
              </w:rPr>
            </w:pPr>
            <w:r>
              <w:rPr>
                <w:rFonts w:hint="default" w:ascii="Times New Roman" w:hAnsi="Times New Roman" w:cs="Times New Roman"/>
                <w:bCs/>
                <w:color w:val="auto"/>
                <w:sz w:val="24"/>
                <w:szCs w:val="24"/>
                <w:lang w:val="en-US" w:eastAsia="zh-CN"/>
              </w:rPr>
              <w:t>废活性炭</w:t>
            </w:r>
          </w:p>
        </w:tc>
        <w:tc>
          <w:tcPr>
            <w:tcW w:w="2459"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0.3</w:t>
            </w:r>
            <w:r>
              <w:rPr>
                <w:rFonts w:hint="default" w:ascii="Times New Roman" w:hAnsi="Times New Roman" w:eastAsia="宋体" w:cs="Times New Roman"/>
                <w:color w:val="auto"/>
                <w:kern w:val="0"/>
                <w:sz w:val="24"/>
                <w:szCs w:val="24"/>
                <w:lang w:val="en-US" w:eastAsia="zh-CN" w:bidi="ar"/>
              </w:rPr>
              <w:t>t/a</w:t>
            </w:r>
          </w:p>
        </w:tc>
        <w:tc>
          <w:tcPr>
            <w:tcW w:w="2858"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bCs/>
                <w:color w:val="auto"/>
                <w:kern w:val="2"/>
                <w:sz w:val="24"/>
                <w:szCs w:val="24"/>
                <w:lang w:val="en-US" w:eastAsia="zh-CN" w:bidi="ar"/>
              </w:rPr>
            </w:pPr>
            <w:r>
              <w:rPr>
                <w:rFonts w:hint="eastAsia" w:ascii="Times New Roman" w:hAnsi="Times New Roman" w:eastAsia="宋体" w:cs="Times New Roman"/>
                <w:bCs/>
                <w:color w:val="auto"/>
                <w:kern w:val="2"/>
                <w:sz w:val="24"/>
                <w:szCs w:val="24"/>
                <w:lang w:val="en-US" w:eastAsia="zh-CN" w:bidi="ar"/>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125" w:hRule="atLeast"/>
          <w:jc w:val="center"/>
        </w:trPr>
        <w:tc>
          <w:tcPr>
            <w:tcW w:w="604"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60" w:type="dxa"/>
            <w:vMerge w:val="continue"/>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360" w:lineRule="exact"/>
              <w:ind w:left="0" w:leftChars="0" w:right="0" w:rightChars="0"/>
              <w:jc w:val="center"/>
              <w:rPr>
                <w:rFonts w:hint="eastAsia" w:ascii="Times New Roman" w:hAnsi="Times New Roman" w:cs="Times New Roman"/>
                <w:bCs/>
                <w:color w:val="auto"/>
                <w:sz w:val="24"/>
                <w:szCs w:val="24"/>
                <w:lang w:val="en-US" w:eastAsia="zh-CN"/>
              </w:rPr>
            </w:pPr>
          </w:p>
        </w:tc>
        <w:tc>
          <w:tcPr>
            <w:tcW w:w="1563" w:type="dxa"/>
            <w:tcBorders>
              <w:tl2br w:val="nil"/>
              <w:tr2bl w:val="nil"/>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宋体"/>
                <w:color w:val="auto"/>
                <w:kern w:val="2"/>
                <w:sz w:val="24"/>
                <w:szCs w:val="24"/>
                <w:lang w:val="en-US" w:eastAsia="zh-CN" w:bidi="ar"/>
              </w:rPr>
            </w:pPr>
            <w:r>
              <w:rPr>
                <w:rFonts w:hint="default" w:ascii="Times New Roman" w:hAnsi="Times New Roman" w:cs="Times New Roman"/>
                <w:bCs/>
                <w:color w:val="auto"/>
                <w:sz w:val="24"/>
                <w:szCs w:val="24"/>
                <w:lang w:val="en-US" w:eastAsia="zh-CN"/>
              </w:rPr>
              <w:t>废过滤棉</w:t>
            </w:r>
          </w:p>
        </w:tc>
        <w:tc>
          <w:tcPr>
            <w:tcW w:w="2459"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0.02</w:t>
            </w:r>
            <w:r>
              <w:rPr>
                <w:rFonts w:hint="default" w:ascii="Times New Roman" w:hAnsi="Times New Roman" w:eastAsia="宋体" w:cs="Times New Roman"/>
                <w:color w:val="auto"/>
                <w:kern w:val="0"/>
                <w:sz w:val="24"/>
                <w:szCs w:val="24"/>
                <w:lang w:val="en-US" w:eastAsia="zh-CN" w:bidi="ar"/>
              </w:rPr>
              <w:t>t/a</w:t>
            </w:r>
          </w:p>
        </w:tc>
        <w:tc>
          <w:tcPr>
            <w:tcW w:w="2858"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bCs/>
                <w:color w:val="auto"/>
                <w:kern w:val="2"/>
                <w:sz w:val="24"/>
                <w:szCs w:val="24"/>
                <w:lang w:val="en-US" w:eastAsia="zh-CN" w:bidi="ar"/>
              </w:rPr>
            </w:pPr>
            <w:r>
              <w:rPr>
                <w:rFonts w:hint="eastAsia" w:ascii="Times New Roman" w:hAnsi="Times New Roman" w:eastAsia="宋体" w:cs="Times New Roman"/>
                <w:bCs/>
                <w:color w:val="auto"/>
                <w:kern w:val="2"/>
                <w:sz w:val="24"/>
                <w:szCs w:val="24"/>
                <w:lang w:val="en-US" w:eastAsia="zh-CN" w:bidi="ar"/>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125" w:hRule="atLeast"/>
          <w:jc w:val="center"/>
        </w:trPr>
        <w:tc>
          <w:tcPr>
            <w:tcW w:w="604"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60" w:type="dxa"/>
            <w:vMerge w:val="continue"/>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360" w:lineRule="exact"/>
              <w:ind w:left="0" w:leftChars="0" w:right="0" w:rightChars="0"/>
              <w:jc w:val="center"/>
              <w:rPr>
                <w:rFonts w:hint="eastAsia" w:ascii="Times New Roman" w:hAnsi="Times New Roman" w:cs="Times New Roman"/>
                <w:bCs/>
                <w:color w:val="auto"/>
                <w:sz w:val="24"/>
                <w:szCs w:val="24"/>
                <w:lang w:val="en-US" w:eastAsia="zh-CN"/>
              </w:rPr>
            </w:pPr>
          </w:p>
        </w:tc>
        <w:tc>
          <w:tcPr>
            <w:tcW w:w="1563" w:type="dxa"/>
            <w:tcBorders>
              <w:tl2br w:val="nil"/>
              <w:tr2bl w:val="nil"/>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宋体"/>
                <w:color w:val="auto"/>
                <w:kern w:val="2"/>
                <w:sz w:val="24"/>
                <w:szCs w:val="24"/>
                <w:lang w:val="en-US" w:eastAsia="zh-CN" w:bidi="ar"/>
              </w:rPr>
            </w:pPr>
            <w:r>
              <w:rPr>
                <w:rFonts w:hint="default" w:ascii="Times New Roman" w:hAnsi="Times New Roman" w:cs="Times New Roman"/>
                <w:bCs/>
                <w:color w:val="auto"/>
                <w:sz w:val="24"/>
                <w:szCs w:val="24"/>
                <w:lang w:val="en-US" w:eastAsia="zh-CN"/>
              </w:rPr>
              <w:t>废机油</w:t>
            </w:r>
          </w:p>
        </w:tc>
        <w:tc>
          <w:tcPr>
            <w:tcW w:w="2459"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0.2</w:t>
            </w:r>
            <w:r>
              <w:rPr>
                <w:rFonts w:hint="default" w:ascii="Times New Roman" w:hAnsi="Times New Roman" w:eastAsia="宋体" w:cs="Times New Roman"/>
                <w:color w:val="auto"/>
                <w:kern w:val="0"/>
                <w:sz w:val="24"/>
                <w:szCs w:val="24"/>
                <w:lang w:val="en-US" w:eastAsia="zh-CN" w:bidi="ar"/>
              </w:rPr>
              <w:t>t/a</w:t>
            </w:r>
          </w:p>
        </w:tc>
        <w:tc>
          <w:tcPr>
            <w:tcW w:w="2858"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bCs/>
                <w:color w:val="auto"/>
                <w:kern w:val="2"/>
                <w:sz w:val="24"/>
                <w:szCs w:val="24"/>
                <w:lang w:val="en-US" w:eastAsia="zh-CN" w:bidi="ar"/>
              </w:rPr>
            </w:pPr>
            <w:r>
              <w:rPr>
                <w:rFonts w:hint="eastAsia" w:ascii="Times New Roman" w:hAnsi="Times New Roman" w:eastAsia="宋体" w:cs="Times New Roman"/>
                <w:bCs/>
                <w:color w:val="auto"/>
                <w:kern w:val="2"/>
                <w:sz w:val="24"/>
                <w:szCs w:val="24"/>
                <w:lang w:val="en-US" w:eastAsia="zh-CN" w:bidi="ar"/>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125" w:hRule="atLeast"/>
          <w:jc w:val="center"/>
        </w:trPr>
        <w:tc>
          <w:tcPr>
            <w:tcW w:w="604"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60" w:type="dxa"/>
            <w:vMerge w:val="continue"/>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360" w:lineRule="exact"/>
              <w:ind w:left="0" w:leftChars="0" w:right="0" w:rightChars="0"/>
              <w:jc w:val="center"/>
              <w:rPr>
                <w:rFonts w:hint="eastAsia" w:ascii="Times New Roman" w:hAnsi="Times New Roman" w:cs="Times New Roman"/>
                <w:bCs/>
                <w:color w:val="auto"/>
                <w:sz w:val="24"/>
                <w:szCs w:val="24"/>
                <w:lang w:val="en-US" w:eastAsia="zh-CN"/>
              </w:rPr>
            </w:pPr>
          </w:p>
        </w:tc>
        <w:tc>
          <w:tcPr>
            <w:tcW w:w="1563" w:type="dxa"/>
            <w:tcBorders>
              <w:tl2br w:val="nil"/>
              <w:tr2bl w:val="nil"/>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宋体"/>
                <w:color w:val="auto"/>
                <w:kern w:val="2"/>
                <w:sz w:val="24"/>
                <w:szCs w:val="24"/>
                <w:lang w:val="en-US" w:eastAsia="zh-CN" w:bidi="ar"/>
              </w:rPr>
            </w:pPr>
            <w:r>
              <w:rPr>
                <w:rFonts w:hint="default" w:ascii="Times New Roman" w:hAnsi="Times New Roman" w:cs="Times New Roman"/>
                <w:bCs/>
                <w:color w:val="auto"/>
                <w:sz w:val="24"/>
                <w:szCs w:val="24"/>
                <w:lang w:val="en-US" w:eastAsia="zh-CN"/>
              </w:rPr>
              <w:t>废切削液</w:t>
            </w:r>
          </w:p>
        </w:tc>
        <w:tc>
          <w:tcPr>
            <w:tcW w:w="2459"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0.01</w:t>
            </w:r>
            <w:r>
              <w:rPr>
                <w:rFonts w:hint="default" w:ascii="Times New Roman" w:hAnsi="Times New Roman" w:eastAsia="宋体" w:cs="Times New Roman"/>
                <w:color w:val="auto"/>
                <w:kern w:val="0"/>
                <w:sz w:val="24"/>
                <w:szCs w:val="24"/>
                <w:lang w:val="en-US" w:eastAsia="zh-CN" w:bidi="ar"/>
              </w:rPr>
              <w:t>t/a</w:t>
            </w:r>
          </w:p>
        </w:tc>
        <w:tc>
          <w:tcPr>
            <w:tcW w:w="2858"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bCs/>
                <w:color w:val="auto"/>
                <w:kern w:val="2"/>
                <w:sz w:val="24"/>
                <w:szCs w:val="24"/>
                <w:lang w:val="en-US" w:eastAsia="zh-CN" w:bidi="ar"/>
              </w:rPr>
            </w:pPr>
            <w:r>
              <w:rPr>
                <w:rFonts w:hint="eastAsia" w:ascii="Times New Roman" w:hAnsi="Times New Roman" w:eastAsia="宋体" w:cs="Times New Roman"/>
                <w:bCs/>
                <w:color w:val="auto"/>
                <w:kern w:val="2"/>
                <w:sz w:val="24"/>
                <w:szCs w:val="24"/>
                <w:lang w:val="en-US" w:eastAsia="zh-CN" w:bidi="ar"/>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125" w:hRule="atLeast"/>
          <w:jc w:val="center"/>
        </w:trPr>
        <w:tc>
          <w:tcPr>
            <w:tcW w:w="604"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60" w:type="dxa"/>
            <w:vMerge w:val="continue"/>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360" w:lineRule="exact"/>
              <w:ind w:left="0" w:leftChars="0" w:right="0" w:rightChars="0"/>
              <w:jc w:val="center"/>
              <w:rPr>
                <w:rFonts w:hint="eastAsia" w:ascii="Times New Roman" w:hAnsi="Times New Roman" w:eastAsia="宋体" w:cs="宋体"/>
                <w:color w:val="auto"/>
                <w:kern w:val="0"/>
                <w:sz w:val="24"/>
                <w:szCs w:val="24"/>
                <w:lang w:val="en-US" w:eastAsia="zh-CN" w:bidi="ar"/>
              </w:rPr>
            </w:pPr>
          </w:p>
        </w:tc>
        <w:tc>
          <w:tcPr>
            <w:tcW w:w="1563" w:type="dxa"/>
            <w:tcBorders>
              <w:tl2br w:val="nil"/>
              <w:tr2bl w:val="nil"/>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宋体"/>
                <w:color w:val="auto"/>
                <w:kern w:val="2"/>
                <w:sz w:val="24"/>
                <w:szCs w:val="24"/>
                <w:lang w:val="en-US" w:eastAsia="zh-CN" w:bidi="ar"/>
              </w:rPr>
            </w:pPr>
            <w:r>
              <w:rPr>
                <w:rFonts w:hint="default" w:ascii="Times New Roman" w:hAnsi="Times New Roman" w:cs="Times New Roman"/>
                <w:bCs/>
                <w:color w:val="auto"/>
                <w:sz w:val="24"/>
                <w:szCs w:val="24"/>
                <w:lang w:val="en-US" w:eastAsia="zh-CN"/>
              </w:rPr>
              <w:t>废原料包装桶</w:t>
            </w:r>
          </w:p>
        </w:tc>
        <w:tc>
          <w:tcPr>
            <w:tcW w:w="2459"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0.05</w:t>
            </w:r>
            <w:r>
              <w:rPr>
                <w:rFonts w:hint="default" w:ascii="Times New Roman" w:hAnsi="Times New Roman" w:eastAsia="宋体" w:cs="Times New Roman"/>
                <w:color w:val="auto"/>
                <w:kern w:val="0"/>
                <w:sz w:val="24"/>
                <w:szCs w:val="24"/>
                <w:lang w:val="en-US" w:eastAsia="zh-CN" w:bidi="ar"/>
              </w:rPr>
              <w:t>t/a</w:t>
            </w:r>
          </w:p>
        </w:tc>
        <w:tc>
          <w:tcPr>
            <w:tcW w:w="2858"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360" w:lineRule="exact"/>
              <w:ind w:left="0" w:leftChars="0" w:right="0" w:rightChars="0"/>
              <w:jc w:val="center"/>
              <w:rPr>
                <w:rFonts w:hint="eastAsia" w:ascii="Times New Roman" w:hAnsi="Times New Roman" w:eastAsia="宋体" w:cs="Times New Roman"/>
                <w:bCs/>
                <w:color w:val="auto"/>
                <w:kern w:val="2"/>
                <w:sz w:val="24"/>
                <w:szCs w:val="24"/>
                <w:lang w:val="en-US" w:eastAsia="zh-CN" w:bidi="ar"/>
              </w:rPr>
            </w:pPr>
            <w:r>
              <w:rPr>
                <w:rFonts w:hint="eastAsia" w:ascii="Times New Roman" w:hAnsi="Times New Roman" w:eastAsia="宋体" w:cs="Times New Roman"/>
                <w:bCs/>
                <w:color w:val="auto"/>
                <w:kern w:val="2"/>
                <w:sz w:val="24"/>
                <w:szCs w:val="24"/>
                <w:lang w:val="en-US" w:eastAsia="zh-CN" w:bidi="ar"/>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jc w:val="center"/>
        </w:trPr>
        <w:tc>
          <w:tcPr>
            <w:tcW w:w="604"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噪</w:t>
            </w:r>
          </w:p>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声</w:t>
            </w:r>
          </w:p>
        </w:tc>
        <w:tc>
          <w:tcPr>
            <w:tcW w:w="8240" w:type="dxa"/>
            <w:gridSpan w:val="4"/>
            <w:tcBorders>
              <w:tl2br w:val="nil"/>
              <w:tr2bl w:val="nil"/>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本项目生产过程中</w:t>
            </w:r>
            <w:r>
              <w:rPr>
                <w:rFonts w:hint="eastAsia" w:ascii="Times New Roman" w:hAnsi="Times New Roman" w:eastAsia="宋体" w:cs="宋体"/>
                <w:bCs/>
                <w:color w:val="auto"/>
                <w:kern w:val="28"/>
                <w:sz w:val="24"/>
                <w:szCs w:val="24"/>
                <w:vertAlign w:val="baseline"/>
                <w:lang w:val="en-US" w:eastAsia="zh-CN" w:bidi="ar"/>
              </w:rPr>
              <w:t>压扁线、成型机、淬火炉、回火炉、干抛机</w:t>
            </w:r>
            <w:r>
              <w:rPr>
                <w:rFonts w:hint="eastAsia" w:ascii="Times New Roman" w:hAnsi="Times New Roman" w:eastAsia="宋体" w:cs="宋体"/>
                <w:bCs/>
                <w:color w:val="auto"/>
                <w:kern w:val="2"/>
                <w:sz w:val="24"/>
                <w:szCs w:val="24"/>
                <w:vertAlign w:val="baseline"/>
                <w:lang w:val="en-US" w:eastAsia="zh-CN" w:bidi="ar"/>
              </w:rPr>
              <w:t>等机械设备</w:t>
            </w:r>
            <w:r>
              <w:rPr>
                <w:rFonts w:hint="default" w:ascii="Times New Roman" w:hAnsi="Times New Roman" w:eastAsia="宋体" w:cs="Times New Roman"/>
                <w:color w:val="auto"/>
                <w:kern w:val="2"/>
                <w:sz w:val="24"/>
                <w:szCs w:val="24"/>
                <w:lang w:val="en-US" w:eastAsia="zh-CN" w:bidi="ar"/>
              </w:rPr>
              <w:t>运行产生的设备噪声，噪声声级为</w:t>
            </w:r>
            <w:r>
              <w:rPr>
                <w:rFonts w:hint="eastAsia" w:ascii="Times New Roman" w:hAnsi="Times New Roman" w:eastAsia="宋体" w:cs="Times New Roman"/>
                <w:color w:val="auto"/>
                <w:kern w:val="2"/>
                <w:sz w:val="24"/>
                <w:szCs w:val="24"/>
                <w:lang w:val="en-US" w:eastAsia="zh-CN" w:bidi="ar"/>
              </w:rPr>
              <w:t>70</w:t>
            </w:r>
            <w:r>
              <w:rPr>
                <w:rFonts w:hint="default" w:ascii="Times New Roman" w:hAnsi="Times New Roman" w:eastAsia="宋体" w:cs="Times New Roman"/>
                <w:color w:val="auto"/>
                <w:kern w:val="2"/>
                <w:sz w:val="24"/>
                <w:szCs w:val="24"/>
                <w:lang w:val="en-US" w:eastAsia="zh-CN" w:bidi="ar"/>
              </w:rPr>
              <w:t>~90dB(A)。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jc w:val="center"/>
        </w:trPr>
        <w:tc>
          <w:tcPr>
            <w:tcW w:w="604"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其他</w:t>
            </w:r>
          </w:p>
        </w:tc>
        <w:tc>
          <w:tcPr>
            <w:tcW w:w="8240" w:type="dxa"/>
            <w:gridSpan w:val="4"/>
            <w:tcBorders>
              <w:tl2br w:val="nil"/>
              <w:tr2bl w:val="nil"/>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jc w:val="center"/>
        </w:trPr>
        <w:tc>
          <w:tcPr>
            <w:tcW w:w="8844" w:type="dxa"/>
            <w:gridSpan w:val="5"/>
            <w:tcBorders>
              <w:tl2br w:val="nil"/>
              <w:tr2bl w:val="nil"/>
            </w:tcBorders>
            <w:shd w:val="clear" w:color="auto" w:fill="auto"/>
            <w:vAlign w:val="center"/>
          </w:tcPr>
          <w:p>
            <w:pPr>
              <w:keepNext w:val="0"/>
              <w:keepLines w:val="0"/>
              <w:widowControl w:val="0"/>
              <w:suppressLineNumbers w:val="0"/>
              <w:spacing w:before="0" w:beforeAutospacing="0" w:after="0" w:afterAutospacing="0" w:line="520" w:lineRule="exact"/>
              <w:ind w:left="0" w:right="0"/>
              <w:jc w:val="left"/>
              <w:rPr>
                <w:rFonts w:hint="default" w:ascii="Times New Roman" w:hAnsi="Times New Roman" w:cs="Times New Roman"/>
                <w:b/>
                <w:bCs/>
                <w:color w:val="auto"/>
                <w:sz w:val="24"/>
                <w:szCs w:val="24"/>
                <w:lang w:val="en-US"/>
              </w:rPr>
            </w:pPr>
            <w:r>
              <w:rPr>
                <w:rFonts w:hint="default" w:ascii="Times New Roman" w:hAnsi="Times New Roman" w:eastAsia="宋体" w:cs="Times New Roman"/>
                <w:b/>
                <w:bCs/>
                <w:color w:val="auto"/>
                <w:kern w:val="2"/>
                <w:sz w:val="24"/>
                <w:szCs w:val="24"/>
                <w:lang w:val="en-US" w:eastAsia="zh-CN" w:bidi="ar"/>
              </w:rPr>
              <w:t>主要生态影响</w:t>
            </w:r>
            <w:r>
              <w:rPr>
                <w:rFonts w:hint="eastAsia" w:ascii="Times New Roman" w:hAnsi="Times New Roman" w:eastAsia="宋体" w:cs="Times New Roman"/>
                <w:b/>
                <w:bCs/>
                <w:color w:val="auto"/>
                <w:kern w:val="2"/>
                <w:sz w:val="24"/>
                <w:szCs w:val="24"/>
                <w:lang w:val="en-US" w:eastAsia="zh-CN" w:bidi="ar"/>
              </w:rPr>
              <w:t>（</w:t>
            </w:r>
            <w:r>
              <w:rPr>
                <w:rFonts w:hint="default" w:ascii="Times New Roman" w:hAnsi="Times New Roman" w:eastAsia="宋体" w:cs="Times New Roman"/>
                <w:b/>
                <w:bCs/>
                <w:color w:val="auto"/>
                <w:kern w:val="2"/>
                <w:sz w:val="24"/>
                <w:szCs w:val="24"/>
                <w:lang w:val="en-US" w:eastAsia="zh-CN" w:bidi="ar"/>
              </w:rPr>
              <w:t>不够时可附另页</w:t>
            </w:r>
            <w:r>
              <w:rPr>
                <w:rFonts w:hint="eastAsia" w:ascii="Times New Roman" w:hAnsi="Times New Roman" w:eastAsia="宋体" w:cs="Times New Roman"/>
                <w:b/>
                <w:bCs/>
                <w:color w:val="auto"/>
                <w:kern w:val="2"/>
                <w:sz w:val="24"/>
                <w:szCs w:val="24"/>
                <w:lang w:val="en-US" w:eastAsia="zh-CN" w:bidi="ar"/>
              </w:rPr>
              <w:t>）</w:t>
            </w:r>
          </w:p>
          <w:p>
            <w:pPr>
              <w:pStyle w:val="29"/>
              <w:widowControl/>
              <w:spacing w:before="0" w:beforeAutospacing="0" w:after="120" w:afterAutospacing="0" w:line="520" w:lineRule="exact"/>
              <w:ind w:left="0" w:leftChars="0" w:right="0" w:firstLine="480" w:firstLineChars="200"/>
              <w:rPr>
                <w:rFonts w:hint="default" w:ascii="Times New Roman" w:hAnsi="Times New Roman" w:cs="Times New Roman"/>
                <w:color w:val="auto"/>
                <w:lang w:val="en-US"/>
              </w:rPr>
            </w:pPr>
            <w:r>
              <w:rPr>
                <w:rFonts w:hint="default" w:ascii="Times New Roman" w:hAnsi="Times New Roman" w:eastAsia="宋体" w:cs="Times New Roman"/>
                <w:bCs/>
                <w:color w:val="auto"/>
                <w:sz w:val="24"/>
                <w:szCs w:val="24"/>
              </w:rPr>
              <w:t>本项目位于</w:t>
            </w:r>
            <w:r>
              <w:rPr>
                <w:rFonts w:hint="eastAsia" w:eastAsia="宋体" w:cs="Times New Roman"/>
                <w:color w:val="auto"/>
                <w:sz w:val="24"/>
                <w:szCs w:val="24"/>
                <w:lang w:eastAsia="zh-CN"/>
              </w:rPr>
              <w:t>陕西省西咸新区秦汉新城周陵街办苏家寨什字（空压机厂院内）。</w:t>
            </w:r>
            <w:r>
              <w:rPr>
                <w:rFonts w:hint="default" w:ascii="Times New Roman" w:hAnsi="Times New Roman" w:eastAsia="宋体" w:cs="Times New Roman"/>
                <w:color w:val="auto"/>
                <w:sz w:val="24"/>
                <w:szCs w:val="24"/>
              </w:rPr>
              <w:t>本项目</w:t>
            </w:r>
            <w:r>
              <w:rPr>
                <w:rFonts w:hint="default" w:ascii="Times New Roman" w:hAnsi="Times New Roman" w:eastAsia="宋体" w:cs="Times New Roman"/>
                <w:color w:val="auto"/>
                <w:sz w:val="24"/>
                <w:szCs w:val="24"/>
                <w:lang w:eastAsia="zh-CN"/>
              </w:rPr>
              <w:t>租赁</w:t>
            </w:r>
            <w:r>
              <w:rPr>
                <w:rFonts w:hint="default" w:ascii="Times New Roman" w:hAnsi="Times New Roman" w:eastAsia="宋体" w:cs="Times New Roman"/>
                <w:color w:val="auto"/>
                <w:sz w:val="24"/>
                <w:szCs w:val="24"/>
              </w:rPr>
              <w:t>已建成</w:t>
            </w:r>
            <w:r>
              <w:rPr>
                <w:rFonts w:hint="default" w:ascii="Times New Roman" w:hAnsi="Times New Roman" w:eastAsia="宋体" w:cs="Times New Roman"/>
                <w:color w:val="auto"/>
                <w:sz w:val="24"/>
                <w:szCs w:val="24"/>
                <w:lang w:eastAsia="zh-CN"/>
              </w:rPr>
              <w:t>厂房</w:t>
            </w:r>
            <w:r>
              <w:rPr>
                <w:rFonts w:hint="default" w:ascii="Times New Roman" w:hAnsi="Times New Roman" w:eastAsia="宋体" w:cs="Times New Roman"/>
                <w:color w:val="auto"/>
                <w:sz w:val="24"/>
                <w:szCs w:val="24"/>
              </w:rPr>
              <w:t>，施工期已结束</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项目地附近无珍稀保护动植物，运营期不会对周围生态环境产生较大影响</w:t>
            </w:r>
            <w:r>
              <w:rPr>
                <w:rFonts w:hint="default" w:ascii="Times New Roman" w:hAnsi="Times New Roman" w:eastAsia="宋体" w:cs="Times New Roman"/>
                <w:color w:val="auto"/>
                <w:sz w:val="24"/>
                <w:szCs w:val="24"/>
                <w:lang w:eastAsia="zh-CN"/>
              </w:rPr>
              <w:t>。</w:t>
            </w:r>
          </w:p>
        </w:tc>
      </w:tr>
    </w:tbl>
    <w:p>
      <w:pPr>
        <w:spacing w:line="360" w:lineRule="auto"/>
        <w:rPr>
          <w:rFonts w:hint="default" w:ascii="Times New Roman" w:hAnsi="Times New Roman" w:eastAsia="宋体" w:cs="Times New Roman"/>
          <w:color w:val="auto"/>
          <w:kern w:val="2"/>
          <w:sz w:val="28"/>
          <w:szCs w:val="24"/>
          <w:lang w:val="en-US" w:eastAsia="zh-CN" w:bidi="ar"/>
        </w:rPr>
        <w:sectPr>
          <w:pgSz w:w="11906" w:h="16838"/>
          <w:pgMar w:top="1702" w:right="1588"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widowControl w:val="0"/>
        <w:suppressLineNumbers w:val="0"/>
        <w:spacing w:before="0" w:beforeAutospacing="0" w:after="0" w:afterAutospacing="0" w:line="520" w:lineRule="exact"/>
        <w:ind w:left="0" w:right="0"/>
        <w:jc w:val="both"/>
        <w:outlineLvl w:val="0"/>
        <w:rPr>
          <w:rFonts w:hint="default" w:ascii="Times New Roman" w:hAnsi="Times New Roman" w:eastAsia="黑体" w:cs="Times New Roman"/>
          <w:b/>
          <w:bCs w:val="0"/>
          <w:color w:val="auto"/>
          <w:sz w:val="28"/>
          <w:szCs w:val="28"/>
          <w:lang w:val="en-US"/>
        </w:rPr>
      </w:pPr>
      <w:r>
        <w:rPr>
          <w:rFonts w:hint="default" w:ascii="Times New Roman" w:hAnsi="Times New Roman" w:eastAsia="黑体" w:cs="Times New Roman"/>
          <w:b/>
          <w:bCs w:val="0"/>
          <w:color w:val="auto"/>
          <w:kern w:val="2"/>
          <w:sz w:val="28"/>
          <w:szCs w:val="28"/>
          <w:lang w:val="en-US" w:eastAsia="zh-CN" w:bidi="ar"/>
        </w:rPr>
        <w:t>环境影响分析</w:t>
      </w:r>
    </w:p>
    <w:tbl>
      <w:tblPr>
        <w:tblStyle w:val="30"/>
        <w:tblW w:w="8946" w:type="dxa"/>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8946"/>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8946" w:type="dxa"/>
            <w:tcBorders>
              <w:top w:val="single" w:color="auto" w:sz="12" w:space="0"/>
              <w:left w:val="single" w:color="auto" w:sz="12" w:space="0"/>
              <w:bottom w:val="single" w:color="auto" w:sz="6" w:space="0"/>
              <w:right w:val="single" w:color="auto" w:sz="12"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cs="Times New Roman"/>
                <w:b/>
                <w:color w:val="auto"/>
                <w:sz w:val="24"/>
                <w:szCs w:val="24"/>
                <w:lang w:val="en-US"/>
              </w:rPr>
            </w:pPr>
            <w:r>
              <w:rPr>
                <w:rFonts w:hint="default" w:ascii="Times New Roman" w:hAnsi="Times New Roman" w:eastAsia="宋体" w:cs="Times New Roman"/>
                <w:b/>
                <w:color w:val="auto"/>
                <w:kern w:val="2"/>
                <w:sz w:val="24"/>
                <w:szCs w:val="24"/>
                <w:lang w:val="en-US" w:eastAsia="zh-CN" w:bidi="ar"/>
              </w:rPr>
              <w:t>施工期环境影响简要分析：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黑体" w:cs="Times New Roman"/>
                <w:color w:val="auto"/>
                <w:kern w:val="2"/>
                <w:sz w:val="24"/>
                <w:szCs w:val="24"/>
                <w:lang w:val="en-US" w:eastAsia="zh-CN" w:bidi="ar"/>
              </w:rPr>
            </w:pPr>
            <w:r>
              <w:rPr>
                <w:rFonts w:hint="default" w:ascii="Times New Roman" w:hAnsi="Times New Roman" w:eastAsia="黑体" w:cs="Times New Roman"/>
                <w:color w:val="auto"/>
                <w:kern w:val="2"/>
                <w:sz w:val="24"/>
                <w:szCs w:val="24"/>
                <w:lang w:val="en-US" w:eastAsia="zh-CN" w:bidi="ar"/>
              </w:rPr>
              <w:t>一、大气环境影响分析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cs="Times New Roman" w:eastAsiaTheme="minorEastAsia"/>
                <w:color w:val="auto"/>
                <w:lang w:val="en-US" w:eastAsia="zh-CN"/>
              </w:rPr>
            </w:pPr>
            <w:r>
              <w:rPr>
                <w:rFonts w:hint="default" w:ascii="Times New Roman" w:hAnsi="Times New Roman" w:cs="Times New Roman"/>
                <w:color w:val="auto"/>
                <w:sz w:val="24"/>
                <w:szCs w:val="24"/>
                <w:highlight w:val="none"/>
              </w:rPr>
              <w:t>本项目施工期已结束，</w:t>
            </w:r>
            <w:r>
              <w:rPr>
                <w:rFonts w:hint="eastAsia" w:ascii="Times New Roman" w:hAnsi="Times New Roman" w:cs="Times New Roman"/>
                <w:color w:val="auto"/>
                <w:sz w:val="24"/>
                <w:szCs w:val="24"/>
                <w:highlight w:val="none"/>
                <w:lang w:eastAsia="zh-CN"/>
              </w:rPr>
              <w:t>因此不对施工期做具体分析。</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814" w:hRule="atLeast"/>
          <w:jc w:val="center"/>
        </w:trPr>
        <w:tc>
          <w:tcPr>
            <w:tcW w:w="8946" w:type="dxa"/>
            <w:tcBorders>
              <w:top w:val="single" w:color="auto" w:sz="6" w:space="0"/>
              <w:left w:val="single" w:color="auto" w:sz="12" w:space="0"/>
              <w:bottom w:val="single" w:color="auto" w:sz="12" w:space="0"/>
              <w:right w:val="single" w:color="auto" w:sz="12"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cs="Times New Roman"/>
                <w:b/>
                <w:bCs w:val="0"/>
                <w:color w:val="auto"/>
                <w:sz w:val="24"/>
                <w:szCs w:val="24"/>
                <w:lang w:val="en-US"/>
              </w:rPr>
            </w:pPr>
            <w:r>
              <w:rPr>
                <w:rFonts w:hint="default" w:ascii="Times New Roman" w:hAnsi="Times New Roman" w:eastAsia="宋体" w:cs="Times New Roman"/>
                <w:b/>
                <w:bCs w:val="0"/>
                <w:color w:val="auto"/>
                <w:kern w:val="2"/>
                <w:sz w:val="24"/>
                <w:szCs w:val="24"/>
                <w:lang w:val="en-US" w:eastAsia="zh-CN" w:bidi="ar"/>
              </w:rPr>
              <w:t>运营期环境影响分析：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420" w:leftChars="200" w:right="0" w:rightChars="0"/>
              <w:jc w:val="both"/>
              <w:textAlignment w:val="auto"/>
              <w:rPr>
                <w:rFonts w:hint="default" w:ascii="Times New Roman" w:hAnsi="Times New Roman" w:eastAsia="黑体" w:cs="Times New Roman"/>
                <w:color w:val="auto"/>
                <w:sz w:val="24"/>
                <w:szCs w:val="24"/>
                <w:highlight w:val="none"/>
                <w:lang w:val="en-US"/>
              </w:rPr>
            </w:pPr>
            <w:r>
              <w:rPr>
                <w:rFonts w:hint="default" w:ascii="Times New Roman" w:hAnsi="Times New Roman" w:eastAsia="黑体" w:cs="Times New Roman"/>
                <w:color w:val="auto"/>
                <w:kern w:val="2"/>
                <w:sz w:val="24"/>
                <w:szCs w:val="24"/>
                <w:lang w:val="en-US" w:eastAsia="zh-CN" w:bidi="ar"/>
              </w:rPr>
              <w:t>一</w:t>
            </w:r>
            <w:r>
              <w:rPr>
                <w:rFonts w:hint="default" w:ascii="Times New Roman" w:hAnsi="Times New Roman" w:eastAsia="黑体" w:cs="Times New Roman"/>
                <w:color w:val="auto"/>
                <w:kern w:val="2"/>
                <w:sz w:val="24"/>
                <w:szCs w:val="24"/>
                <w:highlight w:val="none"/>
                <w:lang w:val="en-US" w:eastAsia="zh-CN" w:bidi="ar"/>
              </w:rPr>
              <w:t>、大气环境影响分析</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b w:val="0"/>
                <w:bCs w:val="0"/>
                <w:color w:val="auto"/>
                <w:kern w:val="2"/>
                <w:sz w:val="24"/>
                <w:szCs w:val="20"/>
                <w:highlight w:val="none"/>
                <w:lang w:val="en-US" w:eastAsia="zh-CN" w:bidi="ar"/>
              </w:rPr>
            </w:pPr>
            <w:r>
              <w:rPr>
                <w:rFonts w:hint="eastAsia" w:ascii="Times New Roman" w:hAnsi="Times New Roman" w:eastAsia="宋体" w:cs="Times New Roman"/>
                <w:b w:val="0"/>
                <w:bCs w:val="0"/>
                <w:color w:val="auto"/>
                <w:kern w:val="2"/>
                <w:sz w:val="24"/>
                <w:szCs w:val="20"/>
                <w:highlight w:val="none"/>
                <w:lang w:val="en-US" w:eastAsia="zh-CN" w:bidi="ar"/>
              </w:rPr>
              <w:t>1、废气</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b w:val="0"/>
                <w:bCs w:val="0"/>
                <w:color w:val="auto"/>
                <w:kern w:val="2"/>
                <w:sz w:val="24"/>
                <w:szCs w:val="20"/>
                <w:highlight w:val="none"/>
                <w:lang w:val="en-US" w:eastAsia="zh-CN" w:bidi="ar"/>
              </w:rPr>
            </w:pPr>
            <w:r>
              <w:rPr>
                <w:rFonts w:hint="eastAsia" w:ascii="Times New Roman" w:hAnsi="Times New Roman" w:eastAsia="宋体" w:cs="Times New Roman"/>
                <w:b w:val="0"/>
                <w:bCs w:val="0"/>
                <w:color w:val="auto"/>
                <w:kern w:val="2"/>
                <w:sz w:val="24"/>
                <w:szCs w:val="20"/>
                <w:highlight w:val="none"/>
                <w:lang w:val="en-US" w:eastAsia="zh-CN" w:bidi="ar"/>
              </w:rPr>
              <w:t>（1）原有项目焊接烟尘</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b w:val="0"/>
                <w:bCs w:val="0"/>
                <w:color w:val="auto"/>
                <w:kern w:val="2"/>
                <w:sz w:val="24"/>
                <w:szCs w:val="20"/>
                <w:highlight w:val="none"/>
                <w:lang w:val="en-US" w:eastAsia="zh-CN" w:bidi="ar"/>
              </w:rPr>
            </w:pPr>
            <w:r>
              <w:rPr>
                <w:rFonts w:hint="eastAsia" w:ascii="Times New Roman" w:hAnsi="Times New Roman" w:eastAsia="宋体" w:cs="Times New Roman"/>
                <w:b w:val="0"/>
                <w:bCs w:val="0"/>
                <w:color w:val="auto"/>
                <w:kern w:val="2"/>
                <w:sz w:val="24"/>
                <w:szCs w:val="20"/>
                <w:highlight w:val="none"/>
                <w:lang w:val="en-US" w:eastAsia="zh-CN" w:bidi="ar"/>
              </w:rPr>
              <w:t>原有项目</w:t>
            </w:r>
            <w:r>
              <w:rPr>
                <w:rFonts w:hint="eastAsia" w:ascii="Times New Roman" w:hAnsi="Times New Roman" w:cs="Times New Roman"/>
                <w:color w:val="auto"/>
                <w:kern w:val="2"/>
                <w:highlight w:val="none"/>
                <w:lang w:eastAsia="zh-CN" w:bidi="ar"/>
              </w:rPr>
              <w:t>电焊区位于封闭生产车间内，</w:t>
            </w:r>
            <w:r>
              <w:rPr>
                <w:rFonts w:hint="eastAsia" w:ascii="Times New Roman" w:hAnsi="Times New Roman" w:eastAsia="宋体" w:cs="Times New Roman"/>
                <w:b w:val="0"/>
                <w:bCs w:val="0"/>
                <w:color w:val="auto"/>
                <w:kern w:val="2"/>
                <w:sz w:val="24"/>
                <w:szCs w:val="20"/>
                <w:highlight w:val="none"/>
                <w:lang w:val="en-US" w:eastAsia="zh-CN" w:bidi="ar"/>
              </w:rPr>
              <w:t>电焊区会产生焊接烟尘，焊接烟尘产生量为0.004t/a，</w:t>
            </w:r>
            <w:r>
              <w:rPr>
                <w:rFonts w:hint="eastAsia" w:ascii="Times New Roman" w:hAnsi="Times New Roman" w:eastAsia="宋体" w:cs="Times New Roman"/>
                <w:b w:val="0"/>
                <w:bCs w:val="0"/>
                <w:color w:val="auto"/>
                <w:kern w:val="2"/>
                <w:sz w:val="24"/>
                <w:szCs w:val="20"/>
                <w:highlight w:val="none"/>
                <w:lang w:val="en-US" w:eastAsia="zh-CN" w:bidi="ar"/>
              </w:rPr>
              <w:t>项目产生的焊接烟尘经焊烟净化器处理后无组织排放</w:t>
            </w:r>
            <w:r>
              <w:rPr>
                <w:rFonts w:hint="eastAsia" w:ascii="Times New Roman" w:hAnsi="Times New Roman" w:cs="Times New Roman"/>
                <w:b w:val="0"/>
                <w:bCs w:val="0"/>
                <w:color w:val="auto"/>
                <w:sz w:val="24"/>
                <w:szCs w:val="24"/>
                <w:highlight w:val="none"/>
                <w:lang w:val="en-US" w:eastAsia="zh-CN"/>
              </w:rPr>
              <w:t>至车间内</w:t>
            </w:r>
            <w:r>
              <w:rPr>
                <w:rFonts w:hint="eastAsia" w:ascii="Times New Roman" w:hAnsi="Times New Roman" w:eastAsia="宋体" w:cs="Times New Roman"/>
                <w:b w:val="0"/>
                <w:bCs w:val="0"/>
                <w:color w:val="auto"/>
                <w:kern w:val="2"/>
                <w:sz w:val="24"/>
                <w:szCs w:val="20"/>
                <w:highlight w:val="none"/>
                <w:lang w:val="en-US" w:eastAsia="zh-CN" w:bidi="ar"/>
              </w:rPr>
              <w:t>。</w:t>
            </w:r>
            <w:r>
              <w:rPr>
                <w:rFonts w:hint="eastAsia" w:ascii="Times New Roman" w:hAnsi="Times New Roman" w:eastAsia="宋体" w:cs="Times New Roman"/>
                <w:b w:val="0"/>
                <w:bCs w:val="0"/>
                <w:color w:val="auto"/>
                <w:kern w:val="2"/>
                <w:sz w:val="24"/>
                <w:szCs w:val="20"/>
                <w:highlight w:val="none"/>
                <w:lang w:val="en-US" w:eastAsia="zh-CN" w:bidi="ar"/>
              </w:rPr>
              <w:t>焊烟净化器处理效率按90%计，焊接工序按1000h计，焊接烟尘排放量为0.0004t/a，排放速率为0.0004kg/h。排放量很小，对外环境影响不大。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b w:val="0"/>
                <w:bCs w:val="0"/>
                <w:color w:val="auto"/>
                <w:kern w:val="2"/>
                <w:sz w:val="24"/>
                <w:szCs w:val="20"/>
                <w:highlight w:val="none"/>
                <w:lang w:val="en-US" w:eastAsia="zh-CN" w:bidi="ar"/>
              </w:rPr>
            </w:pPr>
            <w:r>
              <w:rPr>
                <w:rFonts w:hint="eastAsia" w:ascii="Times New Roman" w:hAnsi="Times New Roman" w:eastAsia="宋体" w:cs="Times New Roman"/>
                <w:b w:val="0"/>
                <w:bCs w:val="0"/>
                <w:color w:val="auto"/>
                <w:kern w:val="2"/>
                <w:sz w:val="24"/>
                <w:szCs w:val="20"/>
                <w:highlight w:val="none"/>
                <w:lang w:val="en-US" w:eastAsia="zh-CN" w:bidi="ar"/>
              </w:rPr>
              <w:t>（2）扩建项目热处理废气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szCs w:val="24"/>
              </w:rPr>
              <w:t>根据工程分析可知，</w:t>
            </w:r>
            <w:r>
              <w:rPr>
                <w:rFonts w:hint="default" w:ascii="Times New Roman" w:hAnsi="Times New Roman" w:eastAsia="宋体" w:cs="Times New Roman"/>
                <w:color w:val="auto"/>
                <w:kern w:val="2"/>
                <w:sz w:val="24"/>
                <w:szCs w:val="20"/>
                <w:lang w:val="en-US" w:eastAsia="zh-CN" w:bidi="ar"/>
              </w:rPr>
              <w:t>本项目产生的废气主要有</w:t>
            </w:r>
            <w:r>
              <w:rPr>
                <w:rFonts w:hint="eastAsia" w:ascii="Times New Roman" w:hAnsi="Times New Roman" w:eastAsia="宋体" w:cs="Times New Roman"/>
                <w:color w:val="auto"/>
                <w:kern w:val="2"/>
                <w:sz w:val="24"/>
                <w:szCs w:val="20"/>
                <w:lang w:val="en-US" w:eastAsia="zh-CN" w:bidi="ar"/>
              </w:rPr>
              <w:t>热处理过程中的油烟。</w:t>
            </w:r>
            <w:r>
              <w:rPr>
                <w:rFonts w:hint="eastAsia" w:ascii="Times New Roman" w:hAnsi="Times New Roman" w:cs="Times New Roman"/>
                <w:b w:val="0"/>
                <w:bCs w:val="0"/>
                <w:color w:val="auto"/>
                <w:sz w:val="24"/>
                <w:szCs w:val="22"/>
                <w:lang w:val="en-US" w:eastAsia="zh-CN"/>
              </w:rPr>
              <w:t>项目</w:t>
            </w:r>
            <w:r>
              <w:rPr>
                <w:rFonts w:hint="eastAsia" w:ascii="Times New Roman" w:hAnsi="Times New Roman" w:eastAsia="宋体" w:cs="Times New Roman"/>
                <w:b w:val="0"/>
                <w:bCs w:val="0"/>
                <w:color w:val="auto"/>
                <w:kern w:val="2"/>
                <w:sz w:val="24"/>
                <w:szCs w:val="20"/>
                <w:lang w:val="en-US" w:eastAsia="zh-CN" w:bidi="ar"/>
              </w:rPr>
              <w:t>废气产生量为0.008t</w:t>
            </w:r>
            <w:r>
              <w:rPr>
                <w:rFonts w:hint="default" w:ascii="Times New Roman" w:hAnsi="Times New Roman" w:cs="Times New Roman"/>
                <w:b w:val="0"/>
                <w:bCs w:val="0"/>
                <w:color w:val="auto"/>
                <w:sz w:val="24"/>
                <w:szCs w:val="22"/>
              </w:rPr>
              <w:t>/</w:t>
            </w:r>
            <w:r>
              <w:rPr>
                <w:rFonts w:hint="eastAsia" w:ascii="Times New Roman" w:hAnsi="Times New Roman" w:cs="Times New Roman"/>
                <w:b w:val="0"/>
                <w:bCs w:val="0"/>
                <w:color w:val="auto"/>
                <w:sz w:val="24"/>
                <w:szCs w:val="22"/>
                <w:lang w:val="en-US" w:eastAsia="zh-CN"/>
              </w:rPr>
              <w:t>a</w:t>
            </w:r>
            <w:r>
              <w:rPr>
                <w:rFonts w:hint="eastAsia" w:ascii="Times New Roman" w:hAnsi="Times New Roman" w:eastAsia="宋体" w:cs="Times New Roman"/>
                <w:b w:val="0"/>
                <w:bCs w:val="0"/>
                <w:color w:val="auto"/>
                <w:kern w:val="2"/>
                <w:sz w:val="24"/>
                <w:szCs w:val="20"/>
                <w:lang w:val="en-US" w:eastAsia="zh-CN" w:bidi="ar"/>
              </w:rPr>
              <w:t>。项目采</w:t>
            </w:r>
            <w:r>
              <w:rPr>
                <w:rFonts w:hint="eastAsia" w:ascii="Times New Roman" w:hAnsi="Times New Roman" w:eastAsia="宋体" w:cs="Times New Roman"/>
                <w:b w:val="0"/>
                <w:bCs w:val="0"/>
                <w:color w:val="auto"/>
                <w:kern w:val="2"/>
                <w:sz w:val="24"/>
                <w:szCs w:val="20"/>
                <w:highlight w:val="none"/>
                <w:lang w:val="en-US" w:eastAsia="zh-CN" w:bidi="ar"/>
              </w:rPr>
              <w:t>用水喷淋净化器+复合式活性炭等离子一体机进行处理后通过10m排气筒排放</w:t>
            </w:r>
            <w:r>
              <w:rPr>
                <w:rFonts w:hint="eastAsia" w:ascii="Times New Roman" w:hAnsi="Times New Roman" w:cs="Times New Roman"/>
                <w:b w:val="0"/>
                <w:bCs w:val="0"/>
                <w:color w:val="auto"/>
                <w:sz w:val="24"/>
                <w:highlight w:val="none"/>
                <w:lang w:val="en-US" w:eastAsia="zh-CN"/>
              </w:rPr>
              <w:t>。油烟收集效率、处理效率均按90%计，</w:t>
            </w:r>
            <w:r>
              <w:rPr>
                <w:rFonts w:hint="eastAsia" w:ascii="Times New Roman" w:hAnsi="Times New Roman" w:cs="Times New Roman"/>
                <w:color w:val="auto"/>
                <w:sz w:val="24"/>
                <w:highlight w:val="none"/>
                <w:lang w:val="en-US" w:eastAsia="zh-CN"/>
              </w:rPr>
              <w:t>热处理年工作时间按700小时计算。项目无组织废气排放量为0.00152</w:t>
            </w:r>
            <w:r>
              <w:rPr>
                <w:rFonts w:hint="eastAsia" w:ascii="Times New Roman" w:hAnsi="Times New Roman" w:eastAsia="宋体" w:cs="Times New Roman"/>
                <w:b w:val="0"/>
                <w:bCs w:val="0"/>
                <w:color w:val="auto"/>
                <w:kern w:val="2"/>
                <w:sz w:val="24"/>
                <w:szCs w:val="20"/>
                <w:lang w:val="en-US" w:eastAsia="zh-CN" w:bidi="ar"/>
              </w:rPr>
              <w:t>t</w:t>
            </w:r>
            <w:r>
              <w:rPr>
                <w:rFonts w:hint="default" w:ascii="Times New Roman" w:hAnsi="Times New Roman" w:cs="Times New Roman"/>
                <w:b w:val="0"/>
                <w:bCs w:val="0"/>
                <w:color w:val="auto"/>
                <w:sz w:val="24"/>
                <w:szCs w:val="22"/>
              </w:rPr>
              <w:t>/</w:t>
            </w:r>
            <w:r>
              <w:rPr>
                <w:rFonts w:hint="eastAsia" w:ascii="Times New Roman" w:hAnsi="Times New Roman" w:cs="Times New Roman"/>
                <w:b w:val="0"/>
                <w:bCs w:val="0"/>
                <w:color w:val="auto"/>
                <w:sz w:val="24"/>
                <w:szCs w:val="22"/>
                <w:lang w:val="en-US" w:eastAsia="zh-CN"/>
              </w:rPr>
              <w:t>a，排放速率为0.00217kg/h，排放量很小，对外环境影响不大</w:t>
            </w:r>
            <w:r>
              <w:rPr>
                <w:rFonts w:hint="eastAsia" w:ascii="Times New Roman" w:hAnsi="Times New Roman" w:eastAsia="宋体" w:cs="Times New Roman"/>
                <w:color w:val="auto"/>
                <w:sz w:val="24"/>
                <w:szCs w:val="24"/>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2、预测分析</w:t>
            </w:r>
          </w:p>
          <w:p>
            <w:pPr>
              <w:pStyle w:val="24"/>
              <w:keepNext w:val="0"/>
              <w:keepLines w:val="0"/>
              <w:pageBreakBefore w:val="0"/>
              <w:widowControl/>
              <w:tabs>
                <w:tab w:val="left" w:pos="-18"/>
              </w:tabs>
              <w:kinsoku/>
              <w:wordWrap/>
              <w:overflowPunct/>
              <w:topLinePunct w:val="0"/>
              <w:autoSpaceDE/>
              <w:autoSpaceDN/>
              <w:bidi w:val="0"/>
              <w:adjustRightInd/>
              <w:snapToGrid/>
              <w:spacing w:after="0" w:afterAutospacing="0" w:line="520" w:lineRule="exact"/>
              <w:ind w:left="0" w:firstLine="480" w:firstLineChars="200"/>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依据《环境影响评价技术导则-大气环境》(HJ2.2-2018)中5.3节工作等级的确定方法，结合项目工程分析结果，选择正常排放的主要污染物及排放参数，采用附录A推荐模型中的AERSCREEN模式计算项目污染源的最大环境影响，然后按评价工作分级判据进行分级。</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22" w:firstLineChars="176"/>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a</w:t>
            </w:r>
            <w:r>
              <w:rPr>
                <w:rFonts w:hint="default" w:ascii="Times New Roman" w:hAnsi="Times New Roman" w:cs="Times New Roman"/>
                <w:color w:val="auto"/>
                <w:sz w:val="24"/>
                <w:szCs w:val="24"/>
              </w:rPr>
              <w:t xml:space="preserve"> P</w:t>
            </w:r>
            <w:r>
              <w:rPr>
                <w:rFonts w:hint="default" w:ascii="Times New Roman" w:hAnsi="Times New Roman" w:cs="Times New Roman"/>
                <w:color w:val="auto"/>
                <w:sz w:val="24"/>
                <w:szCs w:val="24"/>
                <w:vertAlign w:val="subscript"/>
              </w:rPr>
              <w:t>max</w:t>
            </w:r>
            <w:r>
              <w:rPr>
                <w:rFonts w:hint="default" w:ascii="Times New Roman" w:hAnsi="Times New Roman" w:cs="Times New Roman"/>
                <w:color w:val="auto"/>
                <w:sz w:val="24"/>
                <w:szCs w:val="24"/>
              </w:rPr>
              <w:t>及D</w:t>
            </w:r>
            <w:r>
              <w:rPr>
                <w:rFonts w:hint="default" w:ascii="Times New Roman" w:hAnsi="Times New Roman" w:cs="Times New Roman"/>
                <w:color w:val="auto"/>
                <w:sz w:val="24"/>
                <w:szCs w:val="24"/>
                <w:vertAlign w:val="subscript"/>
              </w:rPr>
              <w:t>10%</w:t>
            </w:r>
            <w:r>
              <w:rPr>
                <w:rFonts w:hint="default" w:ascii="Times New Roman" w:hAnsi="Times New Roman" w:cs="Times New Roman"/>
                <w:color w:val="auto"/>
                <w:sz w:val="24"/>
                <w:szCs w:val="24"/>
              </w:rPr>
              <w:t>的确定</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22" w:firstLineChars="176"/>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依据《环境影响评价技术导则 大气环境》(HJ2.2-2018)中最大地面浓度占标率P</w:t>
            </w:r>
            <w:r>
              <w:rPr>
                <w:rFonts w:hint="default" w:ascii="Times New Roman" w:hAnsi="Times New Roman" w:cs="Times New Roman"/>
                <w:i/>
                <w:color w:val="auto"/>
                <w:sz w:val="24"/>
                <w:szCs w:val="24"/>
              </w:rPr>
              <w:t>i</w:t>
            </w:r>
            <w:r>
              <w:rPr>
                <w:rFonts w:hint="default" w:ascii="Times New Roman" w:hAnsi="Times New Roman" w:cs="Times New Roman"/>
                <w:color w:val="auto"/>
                <w:sz w:val="24"/>
                <w:szCs w:val="24"/>
              </w:rPr>
              <w:t>定义如下：</w:t>
            </w:r>
          </w:p>
          <w:p>
            <w:pPr>
              <w:keepNext w:val="0"/>
              <w:keepLines w:val="0"/>
              <w:suppressLineNumbers w:val="0"/>
              <w:spacing w:before="0" w:beforeAutospacing="0" w:after="0" w:afterAutospacing="0" w:line="276" w:lineRule="auto"/>
              <w:ind w:left="0" w:right="0" w:firstLine="422" w:firstLineChars="176"/>
              <w:jc w:val="center"/>
              <w:rPr>
                <w:rFonts w:hint="default" w:ascii="Times New Roman" w:hAnsi="Times New Roman" w:cs="Times New Roman"/>
                <w:color w:val="auto"/>
                <w:sz w:val="24"/>
                <w:szCs w:val="24"/>
              </w:rPr>
            </w:pPr>
            <m:oMathPara>
              <m:oMath>
                <m:sSub>
                  <m:sSubPr>
                    <m:ctrlPr>
                      <w:rPr>
                        <w:rFonts w:hint="default" w:ascii="Cambria Math" w:hAnsi="Cambria Math" w:cs="Times New Roman"/>
                        <w:color w:val="auto"/>
                        <w:sz w:val="24"/>
                        <w:szCs w:val="24"/>
                      </w:rPr>
                    </m:ctrlPr>
                  </m:sSubPr>
                  <m:e>
                    <m:r>
                      <w:rPr>
                        <w:rFonts w:hint="default" w:ascii="Cambria Math" w:hAnsi="Cambria Math" w:cs="Times New Roman"/>
                        <w:color w:val="auto"/>
                        <w:sz w:val="24"/>
                        <w:szCs w:val="24"/>
                      </w:rPr>
                      <m:t>P</m:t>
                    </m:r>
                    <m:ctrlPr>
                      <w:rPr>
                        <w:rFonts w:hint="default" w:ascii="Cambria Math" w:hAnsi="Cambria Math" w:cs="Times New Roman"/>
                        <w:color w:val="auto"/>
                        <w:sz w:val="24"/>
                        <w:szCs w:val="24"/>
                      </w:rPr>
                    </m:ctrlPr>
                  </m:e>
                  <m:sub>
                    <m:r>
                      <w:rPr>
                        <w:rFonts w:hint="default" w:ascii="Cambria Math" w:hAnsi="Cambria Math" w:cs="Times New Roman"/>
                        <w:color w:val="auto"/>
                        <w:sz w:val="24"/>
                        <w:szCs w:val="24"/>
                      </w:rPr>
                      <m:t>i</m:t>
                    </m:r>
                    <m:ctrlPr>
                      <w:rPr>
                        <w:rFonts w:hint="default" w:ascii="Cambria Math" w:hAnsi="Cambria Math" w:cs="Times New Roman"/>
                        <w:color w:val="auto"/>
                        <w:sz w:val="24"/>
                        <w:szCs w:val="24"/>
                      </w:rPr>
                    </m:ctrlPr>
                  </m:sub>
                </m:sSub>
                <m:r>
                  <m:rPr>
                    <m:sty m:val="p"/>
                  </m:rPr>
                  <w:rPr>
                    <w:rFonts w:hint="default" w:ascii="Cambria Math" w:hAnsi="Cambria Math" w:cs="Times New Roman"/>
                    <w:color w:val="auto"/>
                    <w:sz w:val="24"/>
                    <w:szCs w:val="24"/>
                  </w:rPr>
                  <m:t>=</m:t>
                </m:r>
                <m:f>
                  <m:fPr>
                    <m:ctrlPr>
                      <w:rPr>
                        <w:rFonts w:hint="default" w:ascii="Cambria Math" w:hAnsi="Cambria Math" w:cs="Times New Roman"/>
                        <w:color w:val="auto"/>
                        <w:sz w:val="24"/>
                        <w:szCs w:val="24"/>
                      </w:rPr>
                    </m:ctrlPr>
                  </m:fPr>
                  <m:num>
                    <m:sSub>
                      <m:sSubPr>
                        <m:ctrlPr>
                          <w:rPr>
                            <w:rFonts w:hint="default" w:ascii="Cambria Math" w:hAnsi="Cambria Math" w:cs="Times New Roman"/>
                            <w:i/>
                            <w:color w:val="auto"/>
                            <w:sz w:val="24"/>
                            <w:szCs w:val="24"/>
                          </w:rPr>
                        </m:ctrlPr>
                      </m:sSubPr>
                      <m:e>
                        <m:r>
                          <w:rPr>
                            <w:rFonts w:hint="default" w:ascii="Cambria Math" w:hAnsi="Cambria Math" w:cs="Times New Roman"/>
                            <w:color w:val="auto"/>
                            <w:sz w:val="24"/>
                            <w:szCs w:val="24"/>
                          </w:rPr>
                          <m:t>C</m:t>
                        </m:r>
                        <m:ctrlPr>
                          <w:rPr>
                            <w:rFonts w:hint="default" w:ascii="Cambria Math" w:hAnsi="Cambria Math" w:cs="Times New Roman"/>
                            <w:i/>
                            <w:color w:val="auto"/>
                            <w:sz w:val="24"/>
                            <w:szCs w:val="24"/>
                          </w:rPr>
                        </m:ctrlPr>
                      </m:e>
                      <m:sub>
                        <m:r>
                          <w:rPr>
                            <w:rFonts w:hint="default" w:ascii="Cambria Math" w:hAnsi="Cambria Math" w:cs="Times New Roman"/>
                            <w:color w:val="auto"/>
                            <w:sz w:val="24"/>
                            <w:szCs w:val="24"/>
                          </w:rPr>
                          <m:t>i</m:t>
                        </m:r>
                        <m:ctrlPr>
                          <w:rPr>
                            <w:rFonts w:hint="default" w:ascii="Cambria Math" w:hAnsi="Cambria Math" w:cs="Times New Roman"/>
                            <w:i/>
                            <w:color w:val="auto"/>
                            <w:sz w:val="24"/>
                            <w:szCs w:val="24"/>
                          </w:rPr>
                        </m:ctrlPr>
                      </m:sub>
                    </m:sSub>
                    <m:ctrlPr>
                      <w:rPr>
                        <w:rFonts w:hint="default" w:ascii="Cambria Math" w:hAnsi="Cambria Math" w:cs="Times New Roman"/>
                        <w:color w:val="auto"/>
                        <w:sz w:val="24"/>
                        <w:szCs w:val="24"/>
                      </w:rPr>
                    </m:ctrlPr>
                  </m:num>
                  <m:den>
                    <m:sSub>
                      <m:sSubPr>
                        <m:ctrlPr>
                          <w:rPr>
                            <w:rFonts w:hint="default" w:ascii="Cambria Math" w:hAnsi="Cambria Math" w:cs="Times New Roman"/>
                            <w:i/>
                            <w:color w:val="auto"/>
                            <w:sz w:val="24"/>
                            <w:szCs w:val="24"/>
                          </w:rPr>
                        </m:ctrlPr>
                      </m:sSubPr>
                      <m:e>
                        <m:r>
                          <w:rPr>
                            <w:rFonts w:hint="default" w:ascii="Cambria Math" w:hAnsi="Cambria Math" w:cs="Times New Roman"/>
                            <w:color w:val="auto"/>
                            <w:sz w:val="24"/>
                            <w:szCs w:val="24"/>
                          </w:rPr>
                          <m:t>C</m:t>
                        </m:r>
                        <m:ctrlPr>
                          <w:rPr>
                            <w:rFonts w:hint="default" w:ascii="Cambria Math" w:hAnsi="Cambria Math" w:cs="Times New Roman"/>
                            <w:i/>
                            <w:color w:val="auto"/>
                            <w:sz w:val="24"/>
                            <w:szCs w:val="24"/>
                          </w:rPr>
                        </m:ctrlPr>
                      </m:e>
                      <m:sub>
                        <m:r>
                          <w:rPr>
                            <w:rFonts w:hint="default" w:ascii="Cambria Math" w:hAnsi="Cambria Math" w:cs="Times New Roman"/>
                            <w:color w:val="auto"/>
                            <w:sz w:val="24"/>
                            <w:szCs w:val="24"/>
                          </w:rPr>
                          <m:t>0i</m:t>
                        </m:r>
                        <m:ctrlPr>
                          <w:rPr>
                            <w:rFonts w:hint="default" w:ascii="Cambria Math" w:hAnsi="Cambria Math" w:cs="Times New Roman"/>
                            <w:i/>
                            <w:color w:val="auto"/>
                            <w:sz w:val="24"/>
                            <w:szCs w:val="24"/>
                          </w:rPr>
                        </m:ctrlPr>
                      </m:sub>
                    </m:sSub>
                    <m:ctrlPr>
                      <w:rPr>
                        <w:rFonts w:hint="default" w:ascii="Cambria Math" w:hAnsi="Cambria Math" w:cs="Times New Roman"/>
                        <w:color w:val="auto"/>
                        <w:sz w:val="24"/>
                        <w:szCs w:val="24"/>
                      </w:rPr>
                    </m:ctrlPr>
                  </m:den>
                </m:f>
                <m:r>
                  <w:rPr>
                    <w:rFonts w:hint="default" w:ascii="Cambria Math" w:hAnsi="Cambria Math" w:cs="Times New Roman"/>
                    <w:color w:val="auto"/>
                    <w:sz w:val="24"/>
                    <w:szCs w:val="24"/>
                  </w:rPr>
                  <m:t>×100%</m:t>
                </m:r>
              </m:oMath>
            </m:oMathPara>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22" w:firstLineChars="176"/>
              <w:jc w:val="left"/>
              <w:textAlignment w:val="auto"/>
              <w:rPr>
                <w:rFonts w:hint="default" w:ascii="Times New Roman" w:hAnsi="Times New Roman" w:cs="Times New Roman"/>
                <w:color w:val="auto"/>
                <w:sz w:val="24"/>
                <w:szCs w:val="24"/>
              </w:rPr>
            </w:pPr>
            <m:oMath>
              <m:sSub>
                <m:sSubPr>
                  <m:ctrlPr>
                    <w:rPr>
                      <w:rFonts w:hint="default" w:ascii="Cambria Math" w:hAnsi="Cambria Math" w:cs="Times New Roman"/>
                      <w:color w:val="auto"/>
                      <w:sz w:val="24"/>
                      <w:szCs w:val="24"/>
                    </w:rPr>
                  </m:ctrlPr>
                </m:sSubPr>
                <m:e>
                  <m:r>
                    <w:rPr>
                      <w:rFonts w:hint="default" w:ascii="Cambria Math" w:hAnsi="Cambria Math" w:cs="Times New Roman"/>
                      <w:color w:val="auto"/>
                      <w:sz w:val="24"/>
                      <w:szCs w:val="24"/>
                    </w:rPr>
                    <m:t>P</m:t>
                  </m:r>
                  <m:ctrlPr>
                    <w:rPr>
                      <w:rFonts w:hint="default" w:ascii="Cambria Math" w:hAnsi="Cambria Math" w:cs="Times New Roman"/>
                      <w:color w:val="auto"/>
                      <w:sz w:val="24"/>
                      <w:szCs w:val="24"/>
                    </w:rPr>
                  </m:ctrlPr>
                </m:e>
                <m:sub>
                  <m:r>
                    <w:rPr>
                      <w:rFonts w:hint="default" w:ascii="Cambria Math" w:hAnsi="Cambria Math" w:cs="Times New Roman"/>
                      <w:color w:val="auto"/>
                      <w:sz w:val="24"/>
                      <w:szCs w:val="24"/>
                    </w:rPr>
                    <m:t>i</m:t>
                  </m:r>
                  <m:ctrlPr>
                    <w:rPr>
                      <w:rFonts w:hint="default" w:ascii="Cambria Math" w:hAnsi="Cambria Math" w:cs="Times New Roman"/>
                      <w:color w:val="auto"/>
                      <w:sz w:val="24"/>
                      <w:szCs w:val="24"/>
                    </w:rPr>
                  </m:ctrlPr>
                </m:sub>
              </m:sSub>
            </m:oMath>
            <w:r>
              <w:rPr>
                <w:rFonts w:hint="default" w:ascii="Times New Roman" w:hAnsi="Times New Roman" w:cs="Times New Roman"/>
                <w:color w:val="auto"/>
                <w:sz w:val="24"/>
                <w:szCs w:val="24"/>
              </w:rPr>
              <w:t xml:space="preserve"> ——第i个污染物的最大地面空气质量浓度占标率，%；</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22" w:firstLineChars="176"/>
              <w:jc w:val="left"/>
              <w:textAlignment w:val="auto"/>
              <w:rPr>
                <w:rFonts w:hint="default" w:ascii="Times New Roman" w:hAnsi="Times New Roman" w:cs="Times New Roman"/>
                <w:color w:val="auto"/>
                <w:sz w:val="24"/>
                <w:szCs w:val="24"/>
              </w:rPr>
            </w:pPr>
            <m:oMath>
              <m:sSub>
                <m:sSubPr>
                  <m:ctrlPr>
                    <w:rPr>
                      <w:rFonts w:hint="default" w:ascii="Cambria Math" w:hAnsi="Cambria Math" w:cs="Times New Roman"/>
                      <w:i/>
                      <w:color w:val="auto"/>
                      <w:sz w:val="24"/>
                      <w:szCs w:val="24"/>
                    </w:rPr>
                  </m:ctrlPr>
                </m:sSubPr>
                <m:e>
                  <m:r>
                    <w:rPr>
                      <w:rFonts w:hint="default" w:ascii="Cambria Math" w:hAnsi="Cambria Math" w:cs="Times New Roman"/>
                      <w:color w:val="auto"/>
                      <w:sz w:val="24"/>
                      <w:szCs w:val="24"/>
                    </w:rPr>
                    <m:t>C</m:t>
                  </m:r>
                  <m:ctrlPr>
                    <w:rPr>
                      <w:rFonts w:hint="default" w:ascii="Cambria Math" w:hAnsi="Cambria Math" w:cs="Times New Roman"/>
                      <w:i/>
                      <w:color w:val="auto"/>
                      <w:sz w:val="24"/>
                      <w:szCs w:val="24"/>
                    </w:rPr>
                  </m:ctrlPr>
                </m:e>
                <m:sub>
                  <m:r>
                    <w:rPr>
                      <w:rFonts w:hint="default" w:ascii="Cambria Math" w:hAnsi="Cambria Math" w:cs="Times New Roman"/>
                      <w:color w:val="auto"/>
                      <w:sz w:val="24"/>
                      <w:szCs w:val="24"/>
                    </w:rPr>
                    <m:t>i</m:t>
                  </m:r>
                  <m:ctrlPr>
                    <w:rPr>
                      <w:rFonts w:hint="default" w:ascii="Cambria Math" w:hAnsi="Cambria Math" w:cs="Times New Roman"/>
                      <w:i/>
                      <w:color w:val="auto"/>
                      <w:sz w:val="24"/>
                      <w:szCs w:val="24"/>
                    </w:rPr>
                  </m:ctrlPr>
                </m:sub>
              </m:sSub>
            </m:oMath>
            <w:r>
              <w:rPr>
                <w:rFonts w:hint="default" w:ascii="Times New Roman" w:hAnsi="Times New Roman" w:cs="Times New Roman"/>
                <w:color w:val="auto"/>
                <w:sz w:val="24"/>
                <w:szCs w:val="24"/>
              </w:rPr>
              <w:t>——采用估算模型计算出的第i个污染物的最大1h地面空气质量浓度，μg/m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22" w:firstLineChars="176"/>
              <w:jc w:val="left"/>
              <w:textAlignment w:val="auto"/>
              <w:rPr>
                <w:rFonts w:hint="default" w:ascii="Times New Roman" w:hAnsi="Times New Roman" w:cs="Times New Roman"/>
                <w:color w:val="auto"/>
                <w:sz w:val="24"/>
                <w:szCs w:val="24"/>
              </w:rPr>
            </w:pPr>
            <m:oMath>
              <m:sSub>
                <m:sSubPr>
                  <m:ctrlPr>
                    <w:rPr>
                      <w:rFonts w:hint="default" w:ascii="Cambria Math" w:hAnsi="Cambria Math" w:cs="Times New Roman"/>
                      <w:i/>
                      <w:color w:val="auto"/>
                      <w:sz w:val="24"/>
                      <w:szCs w:val="24"/>
                    </w:rPr>
                  </m:ctrlPr>
                </m:sSubPr>
                <m:e>
                  <m:r>
                    <w:rPr>
                      <w:rFonts w:hint="default" w:ascii="Cambria Math" w:hAnsi="Cambria Math" w:cs="Times New Roman"/>
                      <w:color w:val="auto"/>
                      <w:sz w:val="24"/>
                      <w:szCs w:val="24"/>
                    </w:rPr>
                    <m:t>C</m:t>
                  </m:r>
                  <m:ctrlPr>
                    <w:rPr>
                      <w:rFonts w:hint="default" w:ascii="Cambria Math" w:hAnsi="Cambria Math" w:cs="Times New Roman"/>
                      <w:i/>
                      <w:color w:val="auto"/>
                      <w:sz w:val="24"/>
                      <w:szCs w:val="24"/>
                    </w:rPr>
                  </m:ctrlPr>
                </m:e>
                <m:sub>
                  <m:r>
                    <w:rPr>
                      <w:rFonts w:hint="default" w:ascii="Cambria Math" w:hAnsi="Cambria Math" w:cs="Times New Roman"/>
                      <w:color w:val="auto"/>
                      <w:sz w:val="24"/>
                      <w:szCs w:val="24"/>
                    </w:rPr>
                    <m:t>0i</m:t>
                  </m:r>
                  <m:ctrlPr>
                    <w:rPr>
                      <w:rFonts w:hint="default" w:ascii="Cambria Math" w:hAnsi="Cambria Math" w:cs="Times New Roman"/>
                      <w:i/>
                      <w:color w:val="auto"/>
                      <w:sz w:val="24"/>
                      <w:szCs w:val="24"/>
                    </w:rPr>
                  </m:ctrlPr>
                </m:sub>
              </m:sSub>
            </m:oMath>
            <w:r>
              <w:rPr>
                <w:rFonts w:hint="default" w:ascii="Times New Roman" w:hAnsi="Times New Roman" w:cs="Times New Roman"/>
                <w:color w:val="auto"/>
                <w:sz w:val="24"/>
                <w:szCs w:val="24"/>
              </w:rPr>
              <w:t>——第i个污染物的环境空气质量浓度标准，μg/m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22" w:firstLineChars="176"/>
              <w:jc w:val="left"/>
              <w:textAlignment w:val="auto"/>
              <w:rPr>
                <w:rFonts w:hint="default" w:ascii="Times New Roman" w:hAnsi="Times New Roman" w:eastAsia="宋体" w:cs="Times New Roman"/>
                <w:color w:val="auto"/>
                <w:kern w:val="2"/>
                <w:sz w:val="24"/>
                <w:szCs w:val="20"/>
                <w:lang w:val="en-US" w:eastAsia="zh-CN" w:bidi="ar"/>
              </w:rPr>
            </w:pPr>
            <w:r>
              <w:rPr>
                <w:rFonts w:hint="default" w:ascii="Times New Roman" w:hAnsi="Times New Roman" w:eastAsia="宋体" w:cs="Times New Roman"/>
                <w:color w:val="auto"/>
                <w:kern w:val="2"/>
                <w:sz w:val="24"/>
                <w:szCs w:val="20"/>
                <w:lang w:val="en-US" w:eastAsia="zh-CN" w:bidi="ar"/>
              </w:rPr>
              <w:t>b</w:t>
            </w:r>
            <w:r>
              <w:rPr>
                <w:rFonts w:hint="default" w:ascii="Times New Roman" w:hAnsi="Times New Roman" w:cs="Times New Roman"/>
                <w:color w:val="auto"/>
                <w:sz w:val="24"/>
                <w:szCs w:val="24"/>
              </w:rPr>
              <w:t xml:space="preserve"> </w:t>
            </w:r>
            <w:r>
              <w:rPr>
                <w:rFonts w:hint="default" w:ascii="Times New Roman" w:hAnsi="Times New Roman" w:eastAsia="宋体" w:cs="Times New Roman"/>
                <w:color w:val="auto"/>
                <w:kern w:val="2"/>
                <w:sz w:val="24"/>
                <w:szCs w:val="20"/>
                <w:lang w:val="en-US" w:eastAsia="zh-CN" w:bidi="ar"/>
              </w:rPr>
              <w:t>评价等级判别表</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22" w:firstLineChars="176"/>
              <w:jc w:val="left"/>
              <w:textAlignment w:val="auto"/>
              <w:rPr>
                <w:rFonts w:hint="default" w:ascii="Times New Roman" w:hAnsi="Times New Roman" w:eastAsia="宋体" w:cs="Times New Roman"/>
                <w:color w:val="auto"/>
                <w:kern w:val="2"/>
                <w:sz w:val="24"/>
                <w:szCs w:val="20"/>
                <w:lang w:val="en-US" w:eastAsia="zh-CN" w:bidi="ar"/>
              </w:rPr>
            </w:pPr>
            <w:r>
              <w:rPr>
                <w:rFonts w:hint="default" w:ascii="Times New Roman" w:hAnsi="Times New Roman" w:eastAsia="宋体" w:cs="Times New Roman"/>
                <w:color w:val="auto"/>
                <w:kern w:val="2"/>
                <w:sz w:val="24"/>
                <w:szCs w:val="20"/>
                <w:lang w:val="en-US" w:eastAsia="zh-CN" w:bidi="ar"/>
              </w:rPr>
              <w:t>评价等级按下表的分级判据进行划分</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 xml:space="preserve">24 </w:t>
            </w:r>
            <w:r>
              <w:rPr>
                <w:rFonts w:hint="default" w:ascii="Times New Roman" w:hAnsi="Times New Roman" w:eastAsia="黑体" w:cs="Times New Roman"/>
                <w:bCs/>
                <w:color w:val="auto"/>
                <w:sz w:val="24"/>
                <w:szCs w:val="24"/>
                <w:lang w:val="en-US" w:eastAsia="zh-CN"/>
              </w:rPr>
              <w:t xml:space="preserve"> 评价等级判别表</w:t>
            </w:r>
          </w:p>
          <w:tbl>
            <w:tblPr>
              <w:tblStyle w:val="31"/>
              <w:tblW w:w="873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65"/>
              <w:gridCol w:w="43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0"/>
                      <w:lang w:val="en-US" w:eastAsia="zh-CN" w:bidi="ar"/>
                    </w:rPr>
                  </w:pPr>
                  <w:r>
                    <w:rPr>
                      <w:rFonts w:hint="default" w:ascii="Times New Roman" w:hAnsi="Times New Roman" w:eastAsia="宋体" w:cs="Times New Roman"/>
                      <w:color w:val="auto"/>
                      <w:kern w:val="2"/>
                      <w:sz w:val="21"/>
                      <w:szCs w:val="20"/>
                      <w:lang w:val="en-US" w:eastAsia="zh-CN" w:bidi="ar"/>
                    </w:rPr>
                    <w:t>评价工作等级</w:t>
                  </w:r>
                </w:p>
              </w:tc>
              <w:tc>
                <w:tcPr>
                  <w:tcW w:w="436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0"/>
                      <w:lang w:val="en-US" w:eastAsia="zh-CN" w:bidi="ar"/>
                    </w:rPr>
                  </w:pPr>
                  <w:r>
                    <w:rPr>
                      <w:rFonts w:hint="default" w:ascii="Times New Roman" w:hAnsi="Times New Roman" w:eastAsia="宋体" w:cs="Times New Roman"/>
                      <w:color w:val="auto"/>
                      <w:kern w:val="2"/>
                      <w:sz w:val="21"/>
                      <w:szCs w:val="20"/>
                      <w:lang w:val="en-US" w:eastAsia="zh-CN" w:bidi="ar"/>
                    </w:rPr>
                    <w:t>评价工作分级判据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0"/>
                      <w:lang w:val="en-US" w:eastAsia="zh-CN" w:bidi="ar"/>
                    </w:rPr>
                  </w:pPr>
                  <w:r>
                    <w:rPr>
                      <w:rFonts w:hint="default" w:ascii="Times New Roman" w:hAnsi="Times New Roman" w:eastAsia="宋体" w:cs="Times New Roman"/>
                      <w:color w:val="auto"/>
                      <w:kern w:val="2"/>
                      <w:sz w:val="21"/>
                      <w:szCs w:val="20"/>
                      <w:lang w:val="en-US" w:eastAsia="zh-CN" w:bidi="ar"/>
                    </w:rPr>
                    <w:t>一级评价</w:t>
                  </w:r>
                </w:p>
              </w:tc>
              <w:tc>
                <w:tcPr>
                  <w:tcW w:w="436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0"/>
                      <w:lang w:val="en-US" w:eastAsia="zh-CN" w:bidi="ar"/>
                    </w:rPr>
                  </w:pPr>
                  <w:r>
                    <w:rPr>
                      <w:rFonts w:hint="default" w:ascii="Times New Roman" w:hAnsi="Times New Roman" w:eastAsia="宋体" w:cs="Times New Roman"/>
                      <w:color w:val="auto"/>
                      <w:kern w:val="2"/>
                      <w:sz w:val="21"/>
                      <w:szCs w:val="20"/>
                      <w:lang w:val="en-US" w:eastAsia="zh-CN" w:bidi="ar"/>
                    </w:rPr>
                    <w:t>Pmax≧10%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0"/>
                      <w:lang w:val="en-US" w:eastAsia="zh-CN" w:bidi="ar"/>
                    </w:rPr>
                  </w:pPr>
                  <w:r>
                    <w:rPr>
                      <w:rFonts w:hint="default" w:ascii="Times New Roman" w:hAnsi="Times New Roman" w:eastAsia="宋体" w:cs="Times New Roman"/>
                      <w:color w:val="auto"/>
                      <w:kern w:val="2"/>
                      <w:sz w:val="21"/>
                      <w:szCs w:val="20"/>
                      <w:lang w:val="en-US" w:eastAsia="zh-CN" w:bidi="ar"/>
                    </w:rPr>
                    <w:t>二级评价</w:t>
                  </w:r>
                </w:p>
              </w:tc>
              <w:tc>
                <w:tcPr>
                  <w:tcW w:w="436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0"/>
                      <w:lang w:val="en-US" w:eastAsia="zh-CN" w:bidi="ar"/>
                    </w:rPr>
                  </w:pPr>
                  <w:r>
                    <w:rPr>
                      <w:rFonts w:hint="default" w:ascii="Times New Roman" w:hAnsi="Times New Roman" w:eastAsia="宋体" w:cs="Times New Roman"/>
                      <w:color w:val="auto"/>
                      <w:kern w:val="2"/>
                      <w:sz w:val="21"/>
                      <w:szCs w:val="20"/>
                      <w:lang w:val="en-US" w:eastAsia="zh-CN" w:bidi="ar"/>
                    </w:rPr>
                    <w:t>1%≦Pmax&lt;10%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0"/>
                      <w:lang w:val="en-US" w:eastAsia="zh-CN" w:bidi="ar"/>
                    </w:rPr>
                  </w:pPr>
                  <w:r>
                    <w:rPr>
                      <w:rFonts w:hint="default" w:ascii="Times New Roman" w:hAnsi="Times New Roman" w:eastAsia="宋体" w:cs="Times New Roman"/>
                      <w:color w:val="auto"/>
                      <w:kern w:val="2"/>
                      <w:sz w:val="21"/>
                      <w:szCs w:val="20"/>
                      <w:lang w:val="en-US" w:eastAsia="zh-CN" w:bidi="ar"/>
                    </w:rPr>
                    <w:t>三级评价</w:t>
                  </w:r>
                </w:p>
              </w:tc>
              <w:tc>
                <w:tcPr>
                  <w:tcW w:w="436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0"/>
                      <w:lang w:val="en-US" w:eastAsia="zh-CN" w:bidi="ar"/>
                    </w:rPr>
                  </w:pPr>
                  <w:r>
                    <w:rPr>
                      <w:rFonts w:hint="default" w:ascii="Times New Roman" w:hAnsi="Times New Roman" w:eastAsia="宋体" w:cs="Times New Roman"/>
                      <w:color w:val="auto"/>
                      <w:kern w:val="2"/>
                      <w:sz w:val="21"/>
                      <w:szCs w:val="20"/>
                      <w:lang w:val="en-US" w:eastAsia="zh-CN" w:bidi="ar"/>
                    </w:rPr>
                    <w:t>Pmax&lt;1%</w:t>
                  </w:r>
                </w:p>
              </w:tc>
            </w:tr>
          </w:tbl>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22" w:firstLineChars="176"/>
              <w:jc w:val="left"/>
              <w:textAlignment w:val="auto"/>
              <w:rPr>
                <w:rFonts w:hint="default" w:ascii="Times New Roman" w:hAnsi="Times New Roman" w:eastAsia="宋体" w:cs="Times New Roman"/>
                <w:color w:val="auto"/>
                <w:kern w:val="2"/>
                <w:sz w:val="24"/>
                <w:szCs w:val="20"/>
                <w:lang w:val="en-US" w:eastAsia="zh-CN" w:bidi="ar"/>
              </w:rPr>
            </w:pPr>
            <w:r>
              <w:rPr>
                <w:rFonts w:hint="default" w:ascii="Times New Roman" w:hAnsi="Times New Roman" w:eastAsia="宋体" w:cs="Times New Roman"/>
                <w:color w:val="auto"/>
                <w:kern w:val="2"/>
                <w:sz w:val="24"/>
                <w:szCs w:val="20"/>
                <w:lang w:val="en-US" w:eastAsia="zh-CN" w:bidi="ar"/>
              </w:rPr>
              <w:t>c</w:t>
            </w:r>
            <w:r>
              <w:rPr>
                <w:rFonts w:hint="default" w:ascii="Times New Roman" w:hAnsi="Times New Roman" w:cs="Times New Roman"/>
                <w:color w:val="auto"/>
                <w:sz w:val="24"/>
                <w:szCs w:val="24"/>
              </w:rPr>
              <w:t xml:space="preserve"> </w:t>
            </w:r>
            <w:r>
              <w:rPr>
                <w:rFonts w:hint="default" w:ascii="Times New Roman" w:hAnsi="Times New Roman" w:eastAsia="宋体" w:cs="Times New Roman"/>
                <w:color w:val="auto"/>
                <w:kern w:val="2"/>
                <w:sz w:val="24"/>
                <w:szCs w:val="20"/>
                <w:lang w:val="en-US" w:eastAsia="zh-CN" w:bidi="ar"/>
              </w:rPr>
              <w:t>污染物评价标准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22" w:firstLineChars="176"/>
              <w:jc w:val="left"/>
              <w:textAlignment w:val="auto"/>
              <w:rPr>
                <w:rFonts w:hint="default" w:ascii="Times New Roman" w:hAnsi="Times New Roman" w:eastAsia="宋体" w:cs="Times New Roman"/>
                <w:color w:val="auto"/>
                <w:kern w:val="2"/>
                <w:sz w:val="24"/>
                <w:szCs w:val="20"/>
                <w:lang w:val="en-US" w:eastAsia="zh-CN" w:bidi="ar"/>
              </w:rPr>
            </w:pPr>
            <w:r>
              <w:rPr>
                <w:rFonts w:hint="default" w:ascii="Times New Roman" w:hAnsi="Times New Roman" w:eastAsia="宋体" w:cs="Times New Roman"/>
                <w:color w:val="auto"/>
                <w:kern w:val="2"/>
                <w:sz w:val="24"/>
                <w:szCs w:val="20"/>
                <w:lang w:val="en-US" w:eastAsia="zh-CN" w:bidi="ar"/>
              </w:rPr>
              <w:t>污染物评价标准和来源见下表。</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25</w:t>
            </w:r>
            <w:r>
              <w:rPr>
                <w:rFonts w:hint="default" w:ascii="Times New Roman" w:hAnsi="Times New Roman" w:eastAsia="黑体" w:cs="Times New Roman"/>
                <w:bCs/>
                <w:color w:val="auto"/>
                <w:sz w:val="24"/>
                <w:szCs w:val="24"/>
                <w:lang w:val="en-US" w:eastAsia="zh-CN"/>
              </w:rPr>
              <w:t xml:space="preserve">  污染物评价标准</w:t>
            </w:r>
          </w:p>
          <w:tbl>
            <w:tblPr>
              <w:tblStyle w:val="31"/>
              <w:tblW w:w="873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091"/>
              <w:gridCol w:w="1145"/>
              <w:gridCol w:w="1691"/>
              <w:gridCol w:w="34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污染物名称</w:t>
                  </w:r>
                </w:p>
              </w:tc>
              <w:tc>
                <w:tcPr>
                  <w:tcW w:w="109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功能区</w:t>
                  </w:r>
                </w:p>
              </w:tc>
              <w:tc>
                <w:tcPr>
                  <w:tcW w:w="114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取值时间</w:t>
                  </w:r>
                </w:p>
              </w:tc>
              <w:tc>
                <w:tcPr>
                  <w:tcW w:w="169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bookmarkStart w:id="0" w:name="OLE_LINK5"/>
                  <w:bookmarkStart w:id="1" w:name="OLE_LINK4"/>
                  <w:r>
                    <w:rPr>
                      <w:rFonts w:hint="default" w:ascii="Times New Roman" w:hAnsi="Times New Roman" w:eastAsia="宋体" w:cs="Times New Roman"/>
                      <w:color w:val="auto"/>
                      <w:kern w:val="2"/>
                      <w:sz w:val="21"/>
                      <w:szCs w:val="21"/>
                      <w:lang w:val="en-US" w:eastAsia="zh-CN" w:bidi="ar"/>
                    </w:rPr>
                    <w:t>标准值</w:t>
                  </w:r>
                  <w:bookmarkEnd w:id="0"/>
                  <w:bookmarkEnd w:id="1"/>
                  <w:bookmarkStart w:id="2" w:name="OLE_LINK14"/>
                  <w:bookmarkStart w:id="3" w:name="OLE_LINK15"/>
                  <w:r>
                    <w:rPr>
                      <w:rFonts w:hint="default" w:ascii="Times New Roman" w:hAnsi="Times New Roman" w:eastAsia="宋体" w:cs="Times New Roman"/>
                      <w:color w:val="auto"/>
                      <w:kern w:val="2"/>
                      <w:sz w:val="21"/>
                      <w:szCs w:val="21"/>
                      <w:lang w:val="en-US" w:eastAsia="zh-CN" w:bidi="ar"/>
                    </w:rPr>
                    <w:t>(μg/m</w:t>
                  </w:r>
                  <w:r>
                    <w:rPr>
                      <w:rFonts w:hint="default" w:ascii="Times New Roman" w:hAnsi="Times New Roman" w:eastAsia="宋体" w:cs="Times New Roman"/>
                      <w:color w:val="auto"/>
                      <w:kern w:val="2"/>
                      <w:sz w:val="21"/>
                      <w:szCs w:val="21"/>
                      <w:vertAlign w:val="superscript"/>
                      <w:lang w:val="en-US" w:eastAsia="zh-CN" w:bidi="ar"/>
                    </w:rPr>
                    <w:t>3</w:t>
                  </w:r>
                  <w:r>
                    <w:rPr>
                      <w:rFonts w:hint="default" w:ascii="Times New Roman" w:hAnsi="Times New Roman" w:eastAsia="宋体" w:cs="Times New Roman"/>
                      <w:color w:val="auto"/>
                      <w:kern w:val="2"/>
                      <w:sz w:val="21"/>
                      <w:szCs w:val="21"/>
                      <w:lang w:val="en-US" w:eastAsia="zh-CN" w:bidi="ar"/>
                    </w:rPr>
                    <w:t>)</w:t>
                  </w:r>
                  <w:bookmarkEnd w:id="2"/>
                  <w:bookmarkEnd w:id="3"/>
                </w:p>
              </w:tc>
              <w:tc>
                <w:tcPr>
                  <w:tcW w:w="349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0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TSP</w:t>
                  </w:r>
                </w:p>
              </w:tc>
              <w:tc>
                <w:tcPr>
                  <w:tcW w:w="109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二类限区</w:t>
                  </w:r>
                </w:p>
              </w:tc>
              <w:tc>
                <w:tcPr>
                  <w:tcW w:w="114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日均</w:t>
                  </w:r>
                </w:p>
              </w:tc>
              <w:tc>
                <w:tcPr>
                  <w:tcW w:w="169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300.0</w:t>
                  </w:r>
                </w:p>
              </w:tc>
              <w:tc>
                <w:tcPr>
                  <w:tcW w:w="349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GB 3095-2012</w:t>
                  </w:r>
                </w:p>
              </w:tc>
            </w:tr>
          </w:tbl>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22" w:firstLineChars="176"/>
              <w:jc w:val="left"/>
              <w:textAlignment w:val="auto"/>
              <w:rPr>
                <w:rFonts w:hint="default" w:ascii="Times New Roman" w:hAnsi="Times New Roman" w:cs="Times New Roman"/>
                <w:color w:val="auto"/>
              </w:rPr>
            </w:pPr>
            <w:r>
              <w:rPr>
                <w:rFonts w:hint="eastAsia" w:ascii="Times New Roman" w:hAnsi="Times New Roman" w:eastAsia="宋体" w:cs="Times New Roman"/>
                <w:color w:val="auto"/>
                <w:kern w:val="2"/>
                <w:sz w:val="24"/>
                <w:szCs w:val="20"/>
                <w:lang w:val="en-US" w:eastAsia="zh-CN" w:bidi="ar"/>
              </w:rPr>
              <w:t>估算模式所用参数见下表。</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 xml:space="preserve">26 </w:t>
            </w:r>
            <w:r>
              <w:rPr>
                <w:rFonts w:hint="default" w:ascii="Times New Roman" w:hAnsi="Times New Roman" w:eastAsia="黑体" w:cs="Times New Roman"/>
                <w:bCs/>
                <w:color w:val="auto"/>
                <w:sz w:val="24"/>
                <w:szCs w:val="24"/>
                <w:lang w:val="en-US" w:eastAsia="zh-CN"/>
              </w:rPr>
              <w:t xml:space="preserve"> 估算模型参数表</w:t>
            </w:r>
          </w:p>
          <w:tbl>
            <w:tblPr>
              <w:tblStyle w:val="31"/>
              <w:tblW w:w="873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41"/>
              <w:gridCol w:w="2401"/>
              <w:gridCol w:w="42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42"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参数</w:t>
                  </w:r>
                </w:p>
              </w:tc>
              <w:tc>
                <w:tcPr>
                  <w:tcW w:w="428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取值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2041"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城市农村/选项</w:t>
                  </w:r>
                </w:p>
              </w:tc>
              <w:tc>
                <w:tcPr>
                  <w:tcW w:w="240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城市/农村</w:t>
                  </w:r>
                </w:p>
              </w:tc>
              <w:tc>
                <w:tcPr>
                  <w:tcW w:w="428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农村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1"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240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人口数(城市人口数)</w:t>
                  </w:r>
                </w:p>
              </w:tc>
              <w:tc>
                <w:tcPr>
                  <w:tcW w:w="428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42"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最高环境温度</w:t>
                  </w:r>
                </w:p>
              </w:tc>
              <w:tc>
                <w:tcPr>
                  <w:tcW w:w="428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42"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最低环境温度</w:t>
                  </w:r>
                </w:p>
              </w:tc>
              <w:tc>
                <w:tcPr>
                  <w:tcW w:w="428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r>
                    <w:rPr>
                      <w:rFonts w:hint="eastAsia" w:ascii="Times New Roman" w:hAnsi="Times New Roman" w:cs="Times New Roman"/>
                      <w:color w:val="auto"/>
                      <w:sz w:val="21"/>
                      <w:szCs w:val="21"/>
                      <w:lang w:val="en-US" w:eastAsia="zh-CN"/>
                    </w:rPr>
                    <w:t>9</w:t>
                  </w:r>
                  <w:r>
                    <w:rPr>
                      <w:rFonts w:hint="default" w:ascii="Times New Roman" w:hAnsi="Times New Roman" w:cs="Times New Roman"/>
                      <w:color w:val="auto"/>
                      <w:sz w:val="21"/>
                      <w:szCs w:val="21"/>
                    </w:rPr>
                    <w:t>.7 °C</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42"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土地利用类型</w:t>
                  </w:r>
                </w:p>
              </w:tc>
              <w:tc>
                <w:tcPr>
                  <w:tcW w:w="428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color w:val="auto"/>
                      <w:sz w:val="21"/>
                      <w:szCs w:val="21"/>
                      <w:lang w:eastAsia="zh-CN"/>
                    </w:rPr>
                    <w:t>农村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42"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区域湿度条件</w:t>
                  </w:r>
                </w:p>
              </w:tc>
              <w:tc>
                <w:tcPr>
                  <w:tcW w:w="428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中等湿度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1"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是否考虑地形</w:t>
                  </w:r>
                </w:p>
              </w:tc>
              <w:tc>
                <w:tcPr>
                  <w:tcW w:w="240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考虑地形</w:t>
                  </w:r>
                </w:p>
              </w:tc>
              <w:tc>
                <w:tcPr>
                  <w:tcW w:w="428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lang w:eastAsia="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1"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240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地形数据分辨率(m)</w:t>
                  </w:r>
                </w:p>
              </w:tc>
              <w:tc>
                <w:tcPr>
                  <w:tcW w:w="428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1"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是否考虑岸线熏烟</w:t>
                  </w:r>
                </w:p>
              </w:tc>
              <w:tc>
                <w:tcPr>
                  <w:tcW w:w="240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考虑岸线熏烟</w:t>
                  </w:r>
                </w:p>
              </w:tc>
              <w:tc>
                <w:tcPr>
                  <w:tcW w:w="428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1"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240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岸线距离/km</w:t>
                  </w:r>
                </w:p>
              </w:tc>
              <w:tc>
                <w:tcPr>
                  <w:tcW w:w="428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1"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240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岸线方向/</w:t>
                  </w:r>
                  <w:r>
                    <w:rPr>
                      <w:rFonts w:hint="default" w:ascii="Times New Roman" w:hAnsi="Times New Roman" w:cs="Times New Roman"/>
                      <w:color w:val="auto"/>
                      <w:sz w:val="21"/>
                      <w:szCs w:val="21"/>
                      <w:vertAlign w:val="superscript"/>
                    </w:rPr>
                    <w:t>o</w:t>
                  </w:r>
                </w:p>
              </w:tc>
              <w:tc>
                <w:tcPr>
                  <w:tcW w:w="428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bl>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22" w:firstLineChars="176"/>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项目无组织废气主要为</w:t>
            </w:r>
            <w:r>
              <w:rPr>
                <w:rFonts w:hint="eastAsia" w:ascii="Times New Roman" w:hAnsi="Times New Roman" w:cs="Times New Roman"/>
                <w:color w:val="auto"/>
                <w:sz w:val="24"/>
                <w:szCs w:val="24"/>
                <w:lang w:eastAsia="zh-CN"/>
              </w:rPr>
              <w:t>焊接烟尘、热处理废气</w:t>
            </w:r>
            <w:r>
              <w:rPr>
                <w:rFonts w:hint="default" w:ascii="Times New Roman" w:hAnsi="Times New Roman" w:cs="Times New Roman"/>
                <w:color w:val="auto"/>
                <w:sz w:val="24"/>
                <w:szCs w:val="24"/>
              </w:rPr>
              <w:t>，相关预测参数及结果见</w:t>
            </w:r>
            <w:r>
              <w:rPr>
                <w:rFonts w:hint="eastAsia" w:ascii="Times New Roman" w:hAnsi="Times New Roman" w:cs="Times New Roman"/>
                <w:color w:val="auto"/>
                <w:sz w:val="24"/>
                <w:szCs w:val="24"/>
                <w:lang w:eastAsia="zh-CN"/>
              </w:rPr>
              <w:t>下</w:t>
            </w:r>
            <w:r>
              <w:rPr>
                <w:rFonts w:hint="default" w:ascii="Times New Roman" w:hAnsi="Times New Roman" w:cs="Times New Roman"/>
                <w:color w:val="auto"/>
                <w:sz w:val="24"/>
                <w:szCs w:val="24"/>
              </w:rPr>
              <w:t>表。</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27</w:t>
            </w:r>
            <w:r>
              <w:rPr>
                <w:rFonts w:hint="default" w:ascii="Times New Roman" w:hAnsi="Times New Roman" w:eastAsia="黑体" w:cs="Times New Roman"/>
                <w:bCs/>
                <w:color w:val="auto"/>
                <w:sz w:val="24"/>
                <w:szCs w:val="24"/>
                <w:lang w:val="en-US" w:eastAsia="zh-CN"/>
              </w:rPr>
              <w:t xml:space="preserve">  主要废气污染源参数一览表（矩形面源）</w:t>
            </w:r>
          </w:p>
          <w:tbl>
            <w:tblPr>
              <w:tblStyle w:val="31"/>
              <w:tblW w:w="873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200"/>
              <w:gridCol w:w="900"/>
              <w:gridCol w:w="900"/>
              <w:gridCol w:w="713"/>
              <w:gridCol w:w="650"/>
              <w:gridCol w:w="962"/>
              <w:gridCol w:w="700"/>
              <w:gridCol w:w="875"/>
              <w:gridCol w:w="6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16" w:type="dxa"/>
                  <w:vMerge w:val="restart"/>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污染源名称</w:t>
                  </w:r>
                </w:p>
              </w:tc>
              <w:tc>
                <w:tcPr>
                  <w:tcW w:w="2100" w:type="dxa"/>
                  <w:gridSpan w:val="2"/>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坐标(o)</w:t>
                  </w:r>
                </w:p>
              </w:tc>
              <w:tc>
                <w:tcPr>
                  <w:tcW w:w="900" w:type="dxa"/>
                  <w:vMerge w:val="restart"/>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海拔高度(m)</w:t>
                  </w:r>
                </w:p>
              </w:tc>
              <w:tc>
                <w:tcPr>
                  <w:tcW w:w="2325" w:type="dxa"/>
                  <w:gridSpan w:val="3"/>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矩形面源</w:t>
                  </w:r>
                </w:p>
              </w:tc>
              <w:tc>
                <w:tcPr>
                  <w:tcW w:w="700" w:type="dxa"/>
                  <w:vMerge w:val="restart"/>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污染物</w:t>
                  </w:r>
                </w:p>
              </w:tc>
              <w:tc>
                <w:tcPr>
                  <w:tcW w:w="875" w:type="dxa"/>
                  <w:vMerge w:val="restart"/>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排放速率</w:t>
                  </w:r>
                </w:p>
              </w:tc>
              <w:tc>
                <w:tcPr>
                  <w:tcW w:w="614" w:type="dxa"/>
                  <w:vMerge w:val="restart"/>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216" w:type="dxa"/>
                  <w:vMerge w:val="continue"/>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p>
              </w:tc>
              <w:tc>
                <w:tcPr>
                  <w:tcW w:w="1200"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经度</w:t>
                  </w:r>
                </w:p>
              </w:tc>
              <w:tc>
                <w:tcPr>
                  <w:tcW w:w="900"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经度</w:t>
                  </w:r>
                </w:p>
              </w:tc>
              <w:tc>
                <w:tcPr>
                  <w:tcW w:w="900" w:type="dxa"/>
                  <w:vMerge w:val="continue"/>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p>
              </w:tc>
              <w:tc>
                <w:tcPr>
                  <w:tcW w:w="713"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长度</w:t>
                  </w:r>
                </w:p>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(m)</w:t>
                  </w:r>
                </w:p>
              </w:tc>
              <w:tc>
                <w:tcPr>
                  <w:tcW w:w="650"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宽度</w:t>
                  </w:r>
                </w:p>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(m)</w:t>
                  </w:r>
                </w:p>
              </w:tc>
              <w:tc>
                <w:tcPr>
                  <w:tcW w:w="962"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有效</w:t>
                  </w:r>
                </w:p>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高度(m)</w:t>
                  </w:r>
                </w:p>
              </w:tc>
              <w:tc>
                <w:tcPr>
                  <w:tcW w:w="700" w:type="dxa"/>
                  <w:vMerge w:val="continue"/>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p>
              </w:tc>
              <w:tc>
                <w:tcPr>
                  <w:tcW w:w="875" w:type="dxa"/>
                  <w:vMerge w:val="continue"/>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p>
              </w:tc>
              <w:tc>
                <w:tcPr>
                  <w:tcW w:w="614" w:type="dxa"/>
                  <w:vMerge w:val="continue"/>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16"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矩形面源</w:t>
                  </w:r>
                </w:p>
              </w:tc>
              <w:tc>
                <w:tcPr>
                  <w:tcW w:w="1200"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108.6772</w:t>
                  </w:r>
                </w:p>
              </w:tc>
              <w:tc>
                <w:tcPr>
                  <w:tcW w:w="900"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34.3621</w:t>
                  </w:r>
                </w:p>
              </w:tc>
              <w:tc>
                <w:tcPr>
                  <w:tcW w:w="900"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428</w:t>
                  </w:r>
                  <w:r>
                    <w:rPr>
                      <w:rFonts w:hint="default" w:ascii="Times New Roman" w:hAnsi="Times New Roman" w:eastAsia="宋体" w:cs="Times New Roman"/>
                      <w:color w:val="auto"/>
                      <w:kern w:val="2"/>
                      <w:sz w:val="21"/>
                      <w:szCs w:val="21"/>
                      <w:lang w:val="en-US" w:eastAsia="zh-CN" w:bidi="ar"/>
                    </w:rPr>
                    <w:t>.0</w:t>
                  </w:r>
                </w:p>
              </w:tc>
              <w:tc>
                <w:tcPr>
                  <w:tcW w:w="713"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3</w:t>
                  </w:r>
                  <w:r>
                    <w:rPr>
                      <w:rFonts w:hint="eastAsia" w:ascii="Times New Roman" w:hAnsi="Times New Roman" w:eastAsia="宋体" w:cs="Times New Roman"/>
                      <w:color w:val="auto"/>
                      <w:kern w:val="2"/>
                      <w:sz w:val="21"/>
                      <w:szCs w:val="21"/>
                      <w:lang w:val="en-US" w:eastAsia="zh-CN" w:bidi="ar"/>
                    </w:rPr>
                    <w:t>0</w:t>
                  </w:r>
                </w:p>
              </w:tc>
              <w:tc>
                <w:tcPr>
                  <w:tcW w:w="650"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67</w:t>
                  </w:r>
                </w:p>
              </w:tc>
              <w:tc>
                <w:tcPr>
                  <w:tcW w:w="962"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10.00</w:t>
                  </w:r>
                </w:p>
              </w:tc>
              <w:tc>
                <w:tcPr>
                  <w:tcW w:w="700"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TSP</w:t>
                  </w:r>
                </w:p>
              </w:tc>
              <w:tc>
                <w:tcPr>
                  <w:tcW w:w="875"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0.0</w:t>
                  </w:r>
                  <w:r>
                    <w:rPr>
                      <w:rFonts w:hint="eastAsia" w:ascii="Times New Roman" w:hAnsi="Times New Roman" w:eastAsia="宋体" w:cs="Times New Roman"/>
                      <w:color w:val="auto"/>
                      <w:kern w:val="2"/>
                      <w:sz w:val="21"/>
                      <w:szCs w:val="21"/>
                      <w:lang w:val="en-US" w:eastAsia="zh-CN" w:bidi="ar"/>
                    </w:rPr>
                    <w:t>022</w:t>
                  </w:r>
                </w:p>
              </w:tc>
              <w:tc>
                <w:tcPr>
                  <w:tcW w:w="614"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16"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矩形面源</w:t>
                  </w:r>
                </w:p>
              </w:tc>
              <w:tc>
                <w:tcPr>
                  <w:tcW w:w="1200"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108.6753</w:t>
                  </w:r>
                </w:p>
              </w:tc>
              <w:tc>
                <w:tcPr>
                  <w:tcW w:w="900"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34.3618</w:t>
                  </w:r>
                </w:p>
              </w:tc>
              <w:tc>
                <w:tcPr>
                  <w:tcW w:w="900"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430.00</w:t>
                  </w:r>
                </w:p>
              </w:tc>
              <w:tc>
                <w:tcPr>
                  <w:tcW w:w="713"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37</w:t>
                  </w:r>
                </w:p>
              </w:tc>
              <w:tc>
                <w:tcPr>
                  <w:tcW w:w="650"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40</w:t>
                  </w:r>
                </w:p>
              </w:tc>
              <w:tc>
                <w:tcPr>
                  <w:tcW w:w="962"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10.00</w:t>
                  </w:r>
                </w:p>
              </w:tc>
              <w:tc>
                <w:tcPr>
                  <w:tcW w:w="700"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TSP</w:t>
                  </w:r>
                </w:p>
              </w:tc>
              <w:tc>
                <w:tcPr>
                  <w:tcW w:w="875"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0.0004</w:t>
                  </w:r>
                </w:p>
              </w:tc>
              <w:tc>
                <w:tcPr>
                  <w:tcW w:w="614"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kg/h</w:t>
                  </w:r>
                </w:p>
              </w:tc>
            </w:tr>
          </w:tbl>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28</w:t>
            </w:r>
            <w:r>
              <w:rPr>
                <w:rFonts w:hint="default" w:ascii="Times New Roman" w:hAnsi="Times New Roman" w:eastAsia="黑体" w:cs="Times New Roman"/>
                <w:bCs/>
                <w:color w:val="auto"/>
                <w:sz w:val="24"/>
                <w:szCs w:val="24"/>
                <w:lang w:val="en-US" w:eastAsia="zh-CN"/>
              </w:rPr>
              <w:t xml:space="preserve">  废气估算模式计算结果表</w:t>
            </w:r>
          </w:p>
          <w:tbl>
            <w:tblPr>
              <w:tblStyle w:val="31"/>
              <w:tblW w:w="873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997"/>
              <w:gridCol w:w="2866"/>
              <w:gridCol w:w="28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97"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下方向距离(m)</w:t>
                  </w:r>
                </w:p>
              </w:tc>
              <w:tc>
                <w:tcPr>
                  <w:tcW w:w="5733"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矩形面源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97"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p>
              </w:tc>
              <w:tc>
                <w:tcPr>
                  <w:tcW w:w="286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eastAsia" w:ascii="Times New Roman" w:hAnsi="Times New Roman" w:eastAsia="宋体" w:cs="Times New Roman"/>
                      <w:color w:val="auto"/>
                      <w:kern w:val="2"/>
                      <w:sz w:val="21"/>
                      <w:szCs w:val="21"/>
                      <w:lang w:val="en-US" w:eastAsia="zh-CN" w:bidi="ar"/>
                    </w:rPr>
                    <w:t>TSP</w:t>
                  </w:r>
                  <w:r>
                    <w:rPr>
                      <w:rFonts w:hint="default" w:ascii="Times New Roman" w:hAnsi="Times New Roman" w:cs="Times New Roman"/>
                      <w:color w:val="auto"/>
                    </w:rPr>
                    <w:t>浓度（ug/m</w:t>
                  </w:r>
                  <w:r>
                    <w:rPr>
                      <w:rFonts w:hint="default" w:ascii="Times New Roman" w:hAnsi="Times New Roman" w:cs="Times New Roman"/>
                      <w:color w:val="auto"/>
                      <w:vertAlign w:val="superscript"/>
                    </w:rPr>
                    <w:t>3</w:t>
                  </w:r>
                  <w:r>
                    <w:rPr>
                      <w:rFonts w:hint="default" w:ascii="Times New Roman" w:hAnsi="Times New Roman" w:cs="Times New Roman"/>
                      <w:color w:val="auto"/>
                    </w:rPr>
                    <w:t>）</w:t>
                  </w:r>
                </w:p>
              </w:tc>
              <w:tc>
                <w:tcPr>
                  <w:tcW w:w="2867"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eastAsia" w:ascii="Times New Roman" w:hAnsi="Times New Roman" w:eastAsia="宋体" w:cs="Times New Roman"/>
                      <w:color w:val="auto"/>
                      <w:kern w:val="2"/>
                      <w:sz w:val="21"/>
                      <w:szCs w:val="21"/>
                      <w:lang w:val="en-US" w:eastAsia="zh-CN" w:bidi="ar"/>
                    </w:rPr>
                    <w:t>TSP</w:t>
                  </w:r>
                  <w:r>
                    <w:rPr>
                      <w:rFonts w:hint="default" w:ascii="Times New Roman" w:hAnsi="Times New Roman" w:cs="Times New Roman"/>
                      <w:color w:val="auto"/>
                    </w:rPr>
                    <w:t>占标率（%）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9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50.0</w:t>
                  </w:r>
                </w:p>
              </w:tc>
              <w:tc>
                <w:tcPr>
                  <w:tcW w:w="28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0.2557</w:t>
                  </w:r>
                </w:p>
              </w:tc>
              <w:tc>
                <w:tcPr>
                  <w:tcW w:w="28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0.0284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9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100.0</w:t>
                  </w:r>
                </w:p>
              </w:tc>
              <w:tc>
                <w:tcPr>
                  <w:tcW w:w="28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0.2177</w:t>
                  </w:r>
                </w:p>
              </w:tc>
              <w:tc>
                <w:tcPr>
                  <w:tcW w:w="28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0.0242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9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200.0</w:t>
                  </w:r>
                </w:p>
              </w:tc>
              <w:tc>
                <w:tcPr>
                  <w:tcW w:w="28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0.1238</w:t>
                  </w:r>
                </w:p>
              </w:tc>
              <w:tc>
                <w:tcPr>
                  <w:tcW w:w="28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0.0138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9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300.0</w:t>
                  </w:r>
                </w:p>
              </w:tc>
              <w:tc>
                <w:tcPr>
                  <w:tcW w:w="28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0.0793</w:t>
                  </w:r>
                </w:p>
              </w:tc>
              <w:tc>
                <w:tcPr>
                  <w:tcW w:w="28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9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400.0</w:t>
                  </w:r>
                </w:p>
              </w:tc>
              <w:tc>
                <w:tcPr>
                  <w:tcW w:w="28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0.0562</w:t>
                  </w:r>
                </w:p>
              </w:tc>
              <w:tc>
                <w:tcPr>
                  <w:tcW w:w="28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0.0062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9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500.0</w:t>
                  </w:r>
                </w:p>
              </w:tc>
              <w:tc>
                <w:tcPr>
                  <w:tcW w:w="28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0.0426</w:t>
                  </w:r>
                </w:p>
              </w:tc>
              <w:tc>
                <w:tcPr>
                  <w:tcW w:w="28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0.0047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9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600.0</w:t>
                  </w:r>
                </w:p>
              </w:tc>
              <w:tc>
                <w:tcPr>
                  <w:tcW w:w="28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0.0339</w:t>
                  </w:r>
                </w:p>
              </w:tc>
              <w:tc>
                <w:tcPr>
                  <w:tcW w:w="28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9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700.0</w:t>
                  </w:r>
                </w:p>
              </w:tc>
              <w:tc>
                <w:tcPr>
                  <w:tcW w:w="28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0.0280</w:t>
                  </w:r>
                </w:p>
              </w:tc>
              <w:tc>
                <w:tcPr>
                  <w:tcW w:w="28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0.0031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9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800.0</w:t>
                  </w:r>
                </w:p>
              </w:tc>
              <w:tc>
                <w:tcPr>
                  <w:tcW w:w="28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0.0236</w:t>
                  </w:r>
                </w:p>
              </w:tc>
              <w:tc>
                <w:tcPr>
                  <w:tcW w:w="28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9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900.0</w:t>
                  </w:r>
                </w:p>
              </w:tc>
              <w:tc>
                <w:tcPr>
                  <w:tcW w:w="28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0.0203</w:t>
                  </w:r>
                </w:p>
              </w:tc>
              <w:tc>
                <w:tcPr>
                  <w:tcW w:w="28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1000.0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0.0177</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1200.0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0.0140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1400.0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0.0115</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1600.0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0.0096</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1800.0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0.0083</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2000.0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0.0072</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2500.0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0.0054</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3000.0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0.0042</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3500.0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0.0035</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4000.0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0.0029</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4500.0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0.0025</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5000.0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0.0022</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10000.0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0.0011</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11000.0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0.0010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12000.0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0.0010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13000.0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0.0009</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14000.0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0.0009</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15000.0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0.0008</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20000.0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0.0007</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25000.0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0.0006</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下风向最大浓度</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0.3001</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0.0333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下风向最大浓度出现距离</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29.0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29.0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D10%最远距离</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w:t>
                  </w:r>
                </w:p>
              </w:tc>
            </w:tr>
          </w:tbl>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29</w:t>
            </w:r>
            <w:r>
              <w:rPr>
                <w:rFonts w:hint="default" w:ascii="Times New Roman" w:hAnsi="Times New Roman" w:eastAsia="黑体" w:cs="Times New Roman"/>
                <w:bCs/>
                <w:color w:val="auto"/>
                <w:sz w:val="24"/>
                <w:szCs w:val="24"/>
                <w:lang w:val="en-US" w:eastAsia="zh-CN"/>
              </w:rPr>
              <w:t xml:space="preserve">  废气估算模式计算结果表</w:t>
            </w:r>
          </w:p>
          <w:tbl>
            <w:tblPr>
              <w:tblStyle w:val="31"/>
              <w:tblW w:w="873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997"/>
              <w:gridCol w:w="2866"/>
              <w:gridCol w:w="28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97"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下方向距离(m)</w:t>
                  </w:r>
                </w:p>
              </w:tc>
              <w:tc>
                <w:tcPr>
                  <w:tcW w:w="5733"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矩形面源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97"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p>
              </w:tc>
              <w:tc>
                <w:tcPr>
                  <w:tcW w:w="286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eastAsia" w:ascii="Times New Roman" w:hAnsi="Times New Roman" w:eastAsia="宋体" w:cs="Times New Roman"/>
                      <w:color w:val="auto"/>
                      <w:kern w:val="2"/>
                      <w:sz w:val="21"/>
                      <w:szCs w:val="21"/>
                      <w:lang w:val="en-US" w:eastAsia="zh-CN" w:bidi="ar"/>
                    </w:rPr>
                    <w:t>TSP</w:t>
                  </w:r>
                  <w:r>
                    <w:rPr>
                      <w:rFonts w:hint="default" w:ascii="Times New Roman" w:hAnsi="Times New Roman" w:cs="Times New Roman"/>
                      <w:color w:val="auto"/>
                    </w:rPr>
                    <w:t>浓度（ug/m</w:t>
                  </w:r>
                  <w:r>
                    <w:rPr>
                      <w:rFonts w:hint="default" w:ascii="Times New Roman" w:hAnsi="Times New Roman" w:cs="Times New Roman"/>
                      <w:color w:val="auto"/>
                      <w:vertAlign w:val="superscript"/>
                    </w:rPr>
                    <w:t>3</w:t>
                  </w:r>
                  <w:r>
                    <w:rPr>
                      <w:rFonts w:hint="default" w:ascii="Times New Roman" w:hAnsi="Times New Roman" w:cs="Times New Roman"/>
                      <w:color w:val="auto"/>
                    </w:rPr>
                    <w:t>）</w:t>
                  </w:r>
                </w:p>
              </w:tc>
              <w:tc>
                <w:tcPr>
                  <w:tcW w:w="2867"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eastAsia" w:ascii="Times New Roman" w:hAnsi="Times New Roman" w:eastAsia="宋体" w:cs="Times New Roman"/>
                      <w:color w:val="auto"/>
                      <w:kern w:val="2"/>
                      <w:sz w:val="21"/>
                      <w:szCs w:val="21"/>
                      <w:lang w:val="en-US" w:eastAsia="zh-CN" w:bidi="ar"/>
                    </w:rPr>
                    <w:t>TSP</w:t>
                  </w:r>
                  <w:r>
                    <w:rPr>
                      <w:rFonts w:hint="default" w:ascii="Times New Roman" w:hAnsi="Times New Roman" w:cs="Times New Roman"/>
                      <w:color w:val="auto"/>
                    </w:rPr>
                    <w:t>占标率（%）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9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50.0</w:t>
                  </w:r>
                </w:p>
              </w:tc>
              <w:tc>
                <w:tcPr>
                  <w:tcW w:w="28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1.1769</w:t>
                  </w:r>
                </w:p>
              </w:tc>
              <w:tc>
                <w:tcPr>
                  <w:tcW w:w="28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0.1308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9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100.0</w:t>
                  </w:r>
                </w:p>
              </w:tc>
              <w:tc>
                <w:tcPr>
                  <w:tcW w:w="28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1.1934</w:t>
                  </w:r>
                </w:p>
              </w:tc>
              <w:tc>
                <w:tcPr>
                  <w:tcW w:w="28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0.1326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9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200.0</w:t>
                  </w:r>
                </w:p>
              </w:tc>
              <w:tc>
                <w:tcPr>
                  <w:tcW w:w="28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0.6796</w:t>
                  </w:r>
                </w:p>
              </w:tc>
              <w:tc>
                <w:tcPr>
                  <w:tcW w:w="28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0.0755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9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300.0</w:t>
                  </w:r>
                </w:p>
              </w:tc>
              <w:tc>
                <w:tcPr>
                  <w:tcW w:w="28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0.4331</w:t>
                  </w:r>
                </w:p>
              </w:tc>
              <w:tc>
                <w:tcPr>
                  <w:tcW w:w="28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0.0481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9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400.0</w:t>
                  </w:r>
                </w:p>
              </w:tc>
              <w:tc>
                <w:tcPr>
                  <w:tcW w:w="28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0.3060</w:t>
                  </w:r>
                </w:p>
              </w:tc>
              <w:tc>
                <w:tcPr>
                  <w:tcW w:w="28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0.0340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9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500.0</w:t>
                  </w:r>
                </w:p>
              </w:tc>
              <w:tc>
                <w:tcPr>
                  <w:tcW w:w="28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0.2319</w:t>
                  </w:r>
                </w:p>
              </w:tc>
              <w:tc>
                <w:tcPr>
                  <w:tcW w:w="28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0.0258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9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600.0</w:t>
                  </w:r>
                </w:p>
              </w:tc>
              <w:tc>
                <w:tcPr>
                  <w:tcW w:w="28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0.1848</w:t>
                  </w:r>
                </w:p>
              </w:tc>
              <w:tc>
                <w:tcPr>
                  <w:tcW w:w="28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0.0205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9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700.0</w:t>
                  </w:r>
                </w:p>
              </w:tc>
              <w:tc>
                <w:tcPr>
                  <w:tcW w:w="28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0.1519</w:t>
                  </w:r>
                </w:p>
              </w:tc>
              <w:tc>
                <w:tcPr>
                  <w:tcW w:w="28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0.0169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9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800.0</w:t>
                  </w:r>
                </w:p>
              </w:tc>
              <w:tc>
                <w:tcPr>
                  <w:tcW w:w="28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0.1281</w:t>
                  </w:r>
                </w:p>
              </w:tc>
              <w:tc>
                <w:tcPr>
                  <w:tcW w:w="28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0.0142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9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900.0</w:t>
                  </w:r>
                </w:p>
              </w:tc>
              <w:tc>
                <w:tcPr>
                  <w:tcW w:w="28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0.1101</w:t>
                  </w:r>
                </w:p>
              </w:tc>
              <w:tc>
                <w:tcPr>
                  <w:tcW w:w="28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0.0122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1000.0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0.0961</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0.0107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1200.0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0.0760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0.0084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1400.0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0.0622</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1600.0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0.0523</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1800.0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0.0449</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2000.0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0.0391</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2500.0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0.0292</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3000.0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0.0230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3500.0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0.0188</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4000.0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0.0158</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4500.0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0.0135</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5000.0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0.0118</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10000.0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0.0060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11000.0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0.0056</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12000.0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0.0053</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13000.0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0.0050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14000.0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0.0048</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15000.0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0.0045</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20000.0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0.0037</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25000.0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0.0032</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下风向最大浓度</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1.3771</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0.1530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下风向最大浓度出现距离</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64.0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64.0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D10%最远距离</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w:t>
                  </w:r>
                </w:p>
              </w:tc>
            </w:tr>
          </w:tbl>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22" w:firstLineChars="176"/>
              <w:jc w:val="left"/>
              <w:textAlignment w:val="auto"/>
              <w:rPr>
                <w:rFonts w:hint="default" w:ascii="Times New Roman" w:hAnsi="Times New Roman" w:cs="Times New Roman"/>
                <w:color w:val="auto"/>
                <w:sz w:val="24"/>
                <w:szCs w:val="24"/>
              </w:rPr>
            </w:pPr>
            <w:r>
              <w:rPr>
                <w:rFonts w:hint="eastAsia" w:ascii="宋体" w:hAnsi="宋体" w:eastAsia="宋体" w:cs="宋体"/>
                <w:color w:val="auto"/>
                <w:sz w:val="24"/>
                <w:szCs w:val="24"/>
                <w:lang w:val="en-US" w:eastAsia="zh-CN"/>
              </w:rPr>
              <w:t>③</w:t>
            </w:r>
            <w:r>
              <w:rPr>
                <w:rFonts w:hint="default" w:ascii="Times New Roman" w:hAnsi="Times New Roman" w:cs="Times New Roman"/>
                <w:color w:val="auto"/>
                <w:sz w:val="24"/>
                <w:szCs w:val="24"/>
              </w:rPr>
              <w:t>评价工作等级</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22" w:firstLineChars="176"/>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本项目所有污染源的正常排放的污染物的P</w:t>
            </w:r>
            <w:r>
              <w:rPr>
                <w:rFonts w:hint="default" w:ascii="Times New Roman" w:hAnsi="Times New Roman" w:cs="Times New Roman"/>
                <w:color w:val="auto"/>
                <w:sz w:val="24"/>
                <w:szCs w:val="24"/>
                <w:vertAlign w:val="subscript"/>
              </w:rPr>
              <w:t>max</w:t>
            </w:r>
            <w:r>
              <w:rPr>
                <w:rFonts w:hint="default" w:ascii="Times New Roman" w:hAnsi="Times New Roman" w:cs="Times New Roman"/>
                <w:color w:val="auto"/>
                <w:sz w:val="24"/>
                <w:szCs w:val="24"/>
              </w:rPr>
              <w:t>和D</w:t>
            </w:r>
            <w:r>
              <w:rPr>
                <w:rFonts w:hint="default" w:ascii="Times New Roman" w:hAnsi="Times New Roman" w:cs="Times New Roman"/>
                <w:color w:val="auto"/>
                <w:sz w:val="24"/>
                <w:szCs w:val="24"/>
                <w:vertAlign w:val="subscript"/>
              </w:rPr>
              <w:t>10%</w:t>
            </w:r>
            <w:r>
              <w:rPr>
                <w:rFonts w:hint="default" w:ascii="Times New Roman" w:hAnsi="Times New Roman" w:cs="Times New Roman"/>
                <w:color w:val="auto"/>
                <w:sz w:val="24"/>
                <w:szCs w:val="24"/>
              </w:rPr>
              <w:t>预测结果如下：</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30</w:t>
            </w:r>
            <w:r>
              <w:rPr>
                <w:rFonts w:hint="default" w:ascii="Times New Roman" w:hAnsi="Times New Roman" w:eastAsia="黑体" w:cs="Times New Roman"/>
                <w:bCs/>
                <w:color w:val="auto"/>
                <w:sz w:val="24"/>
                <w:szCs w:val="24"/>
                <w:lang w:val="en-US" w:eastAsia="zh-CN"/>
              </w:rPr>
              <w:t xml:space="preserve">  Pmax和D10%预测和计算结果一览表</w:t>
            </w:r>
          </w:p>
          <w:tbl>
            <w:tblPr>
              <w:tblStyle w:val="31"/>
              <w:tblW w:w="873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457"/>
              <w:gridCol w:w="1456"/>
              <w:gridCol w:w="1454"/>
              <w:gridCol w:w="1457"/>
              <w:gridCol w:w="14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5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污染源名称</w:t>
                  </w:r>
                </w:p>
              </w:tc>
              <w:tc>
                <w:tcPr>
                  <w:tcW w:w="145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评价因子</w:t>
                  </w:r>
                </w:p>
              </w:tc>
              <w:tc>
                <w:tcPr>
                  <w:tcW w:w="145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评价标准(μg/m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w:t>
                  </w:r>
                </w:p>
              </w:tc>
              <w:tc>
                <w:tcPr>
                  <w:tcW w:w="145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w:t>
                  </w:r>
                  <w:r>
                    <w:rPr>
                      <w:rFonts w:hint="default" w:ascii="Times New Roman" w:hAnsi="Times New Roman" w:cs="Times New Roman"/>
                      <w:color w:val="auto"/>
                      <w:sz w:val="21"/>
                      <w:szCs w:val="21"/>
                      <w:vertAlign w:val="subscript"/>
                    </w:rPr>
                    <w:t>max</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(μg/m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w:t>
                  </w:r>
                </w:p>
              </w:tc>
              <w:tc>
                <w:tcPr>
                  <w:tcW w:w="145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w:t>
                  </w:r>
                  <w:r>
                    <w:rPr>
                      <w:rFonts w:hint="default" w:ascii="Times New Roman" w:hAnsi="Times New Roman" w:cs="Times New Roman"/>
                      <w:color w:val="auto"/>
                      <w:sz w:val="21"/>
                      <w:szCs w:val="21"/>
                      <w:vertAlign w:val="subscript"/>
                    </w:rPr>
                    <w:t>max</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45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w:t>
                  </w:r>
                  <w:r>
                    <w:rPr>
                      <w:rFonts w:hint="default" w:ascii="Times New Roman" w:hAnsi="Times New Roman" w:cs="Times New Roman"/>
                      <w:color w:val="auto"/>
                      <w:sz w:val="21"/>
                      <w:szCs w:val="21"/>
                      <w:vertAlign w:val="subscript"/>
                    </w:rPr>
                    <w:t>10%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矩形面源</w:t>
                  </w:r>
                </w:p>
              </w:tc>
              <w:tc>
                <w:tcPr>
                  <w:tcW w:w="145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TSP</w:t>
                  </w:r>
                </w:p>
              </w:tc>
              <w:tc>
                <w:tcPr>
                  <w:tcW w:w="145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900.0</w:t>
                  </w:r>
                </w:p>
              </w:tc>
              <w:tc>
                <w:tcPr>
                  <w:tcW w:w="145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0.3001</w:t>
                  </w:r>
                </w:p>
              </w:tc>
              <w:tc>
                <w:tcPr>
                  <w:tcW w:w="145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0.0333</w:t>
                  </w:r>
                </w:p>
              </w:tc>
              <w:tc>
                <w:tcPr>
                  <w:tcW w:w="145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矩形面源</w:t>
                  </w:r>
                </w:p>
              </w:tc>
              <w:tc>
                <w:tcPr>
                  <w:tcW w:w="145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TSP</w:t>
                  </w:r>
                </w:p>
              </w:tc>
              <w:tc>
                <w:tcPr>
                  <w:tcW w:w="145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900.0</w:t>
                  </w:r>
                </w:p>
              </w:tc>
              <w:tc>
                <w:tcPr>
                  <w:tcW w:w="145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1.3771</w:t>
                  </w:r>
                </w:p>
              </w:tc>
              <w:tc>
                <w:tcPr>
                  <w:tcW w:w="145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0.1530</w:t>
                  </w:r>
                </w:p>
              </w:tc>
              <w:tc>
                <w:tcPr>
                  <w:tcW w:w="145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w:t>
                  </w:r>
                </w:p>
              </w:tc>
            </w:tr>
          </w:tbl>
          <w:p>
            <w:pPr>
              <w:pStyle w:val="24"/>
              <w:keepNext w:val="0"/>
              <w:keepLines w:val="0"/>
              <w:pageBreakBefore w:val="0"/>
              <w:widowControl/>
              <w:tabs>
                <w:tab w:val="left" w:pos="-18"/>
              </w:tabs>
              <w:kinsoku/>
              <w:wordWrap/>
              <w:overflowPunct/>
              <w:topLinePunct w:val="0"/>
              <w:autoSpaceDE/>
              <w:autoSpaceDN/>
              <w:bidi w:val="0"/>
              <w:adjustRightInd/>
              <w:snapToGrid/>
              <w:spacing w:after="0" w:afterAutospacing="0" w:line="520" w:lineRule="exact"/>
              <w:ind w:left="0"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本项目P</w:t>
            </w:r>
            <w:r>
              <w:rPr>
                <w:rFonts w:hint="default" w:ascii="Times New Roman" w:hAnsi="Times New Roman" w:cs="Times New Roman"/>
                <w:color w:val="auto"/>
                <w:sz w:val="24"/>
                <w:szCs w:val="24"/>
                <w:vertAlign w:val="subscript"/>
              </w:rPr>
              <w:t>max</w:t>
            </w:r>
            <w:r>
              <w:rPr>
                <w:rFonts w:hint="default" w:ascii="Times New Roman" w:hAnsi="Times New Roman" w:cs="Times New Roman"/>
                <w:color w:val="auto"/>
                <w:sz w:val="24"/>
                <w:szCs w:val="24"/>
              </w:rPr>
              <w:t>最大值出现为</w:t>
            </w:r>
            <w:r>
              <w:rPr>
                <w:rFonts w:hint="eastAsia" w:ascii="Times New Roman" w:hAnsi="Times New Roman" w:eastAsia="宋体" w:cs="Times New Roman"/>
                <w:color w:val="auto"/>
                <w:sz w:val="24"/>
                <w:szCs w:val="24"/>
                <w:lang w:eastAsia="zh-CN"/>
              </w:rPr>
              <w:t>矩形面源</w:t>
            </w:r>
            <w:r>
              <w:rPr>
                <w:rFonts w:hint="default" w:ascii="Times New Roman" w:hAnsi="Times New Roman" w:cs="Times New Roman"/>
                <w:color w:val="auto"/>
                <w:sz w:val="24"/>
                <w:szCs w:val="24"/>
              </w:rPr>
              <w:t>排放的</w:t>
            </w:r>
            <w:r>
              <w:rPr>
                <w:rFonts w:hint="eastAsia" w:eastAsia="宋体" w:cs="Times New Roman"/>
                <w:color w:val="auto"/>
                <w:sz w:val="24"/>
                <w:szCs w:val="24"/>
                <w:lang w:val="en-US" w:eastAsia="zh-CN"/>
              </w:rPr>
              <w:t>TSP</w:t>
            </w:r>
            <w:r>
              <w:rPr>
                <w:rFonts w:hint="default" w:ascii="Times New Roman" w:hAnsi="Times New Roman" w:cs="Times New Roman"/>
                <w:color w:val="auto"/>
                <w:sz w:val="24"/>
                <w:szCs w:val="24"/>
              </w:rPr>
              <w:t>，P</w:t>
            </w:r>
            <w:r>
              <w:rPr>
                <w:rFonts w:hint="default" w:ascii="Times New Roman" w:hAnsi="Times New Roman" w:cs="Times New Roman"/>
                <w:color w:val="auto"/>
                <w:sz w:val="24"/>
                <w:szCs w:val="24"/>
                <w:vertAlign w:val="subscript"/>
              </w:rPr>
              <w:t>max</w:t>
            </w:r>
            <w:r>
              <w:rPr>
                <w:rFonts w:hint="default" w:ascii="Times New Roman" w:hAnsi="Times New Roman" w:cs="Times New Roman"/>
                <w:color w:val="auto"/>
                <w:sz w:val="24"/>
                <w:szCs w:val="24"/>
              </w:rPr>
              <w:t>值为0.</w:t>
            </w:r>
            <w:r>
              <w:rPr>
                <w:rFonts w:hint="eastAsia" w:eastAsia="宋体" w:cs="Times New Roman"/>
                <w:color w:val="auto"/>
                <w:sz w:val="24"/>
                <w:szCs w:val="24"/>
                <w:lang w:val="en-US" w:eastAsia="zh-CN"/>
              </w:rPr>
              <w:t>153</w:t>
            </w:r>
            <w:r>
              <w:rPr>
                <w:rFonts w:hint="default" w:ascii="Times New Roman" w:hAnsi="Times New Roman" w:cs="Times New Roman"/>
                <w:color w:val="auto"/>
                <w:sz w:val="24"/>
                <w:szCs w:val="24"/>
              </w:rPr>
              <w:t>%，C</w:t>
            </w:r>
            <w:r>
              <w:rPr>
                <w:rFonts w:hint="default" w:ascii="Times New Roman" w:hAnsi="Times New Roman" w:cs="Times New Roman"/>
                <w:color w:val="auto"/>
                <w:sz w:val="24"/>
                <w:szCs w:val="24"/>
                <w:vertAlign w:val="subscript"/>
              </w:rPr>
              <w:t>max</w:t>
            </w:r>
            <w:r>
              <w:rPr>
                <w:rFonts w:hint="default" w:ascii="Times New Roman" w:hAnsi="Times New Roman" w:cs="Times New Roman"/>
                <w:color w:val="auto"/>
                <w:sz w:val="24"/>
                <w:szCs w:val="24"/>
              </w:rPr>
              <w:t>为</w:t>
            </w:r>
            <w:r>
              <w:rPr>
                <w:rFonts w:hint="eastAsia" w:eastAsia="宋体" w:cs="Times New Roman"/>
                <w:color w:val="auto"/>
                <w:sz w:val="24"/>
                <w:szCs w:val="24"/>
                <w:lang w:val="en-US" w:eastAsia="zh-CN"/>
              </w:rPr>
              <w:t>1.3771</w:t>
            </w:r>
            <w:r>
              <w:rPr>
                <w:rFonts w:hint="default" w:ascii="Times New Roman" w:hAnsi="Times New Roman" w:cs="Times New Roman"/>
                <w:color w:val="auto"/>
                <w:sz w:val="24"/>
                <w:szCs w:val="24"/>
              </w:rPr>
              <w:t>ug/m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，根据《环境影响评价技术导则 大气环境》(HJ2.2-2018)分级判据，确定本项目大气环境影响评价工作等级为</w:t>
            </w:r>
            <w:r>
              <w:rPr>
                <w:rFonts w:hint="eastAsia" w:ascii="Times New Roman" w:hAnsi="Times New Roman" w:eastAsia="宋体" w:cs="Times New Roman"/>
                <w:color w:val="auto"/>
                <w:sz w:val="24"/>
                <w:szCs w:val="24"/>
                <w:lang w:eastAsia="zh-CN"/>
              </w:rPr>
              <w:t>三级</w:t>
            </w:r>
            <w:r>
              <w:rPr>
                <w:rFonts w:hint="default" w:ascii="Times New Roman" w:hAnsi="Times New Roman" w:cs="Times New Roman"/>
                <w:color w:val="auto"/>
                <w:sz w:val="24"/>
                <w:szCs w:val="24"/>
              </w:rPr>
              <w:t>。</w:t>
            </w:r>
            <w:r>
              <w:rPr>
                <w:rFonts w:hint="eastAsia" w:ascii="Times New Roman" w:hAnsi="Times New Roman" w:eastAsia="宋体" w:cs="Times New Roman"/>
                <w:color w:val="auto"/>
                <w:sz w:val="24"/>
                <w:szCs w:val="24"/>
                <w:lang w:eastAsia="zh-CN"/>
              </w:rPr>
              <w:t>项目对环境的影响可接受。</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22" w:firstLineChars="176"/>
              <w:jc w:val="left"/>
              <w:textAlignment w:val="auto"/>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项目大气环境影响评价自查表</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22" w:firstLineChars="176"/>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项目大气环境影响评价自查表见</w:t>
            </w:r>
            <w:r>
              <w:rPr>
                <w:rFonts w:hint="eastAsia" w:ascii="Times New Roman" w:hAnsi="Times New Roman" w:cs="Times New Roman"/>
                <w:color w:val="auto"/>
                <w:sz w:val="24"/>
                <w:szCs w:val="24"/>
                <w:lang w:eastAsia="zh-CN"/>
              </w:rPr>
              <w:t>下</w:t>
            </w:r>
            <w:r>
              <w:rPr>
                <w:rFonts w:hint="default" w:ascii="Times New Roman" w:hAnsi="Times New Roman" w:cs="Times New Roman"/>
                <w:color w:val="auto"/>
                <w:sz w:val="24"/>
                <w:szCs w:val="24"/>
              </w:rPr>
              <w:t>表。</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31</w:t>
            </w:r>
            <w:r>
              <w:rPr>
                <w:rFonts w:hint="default" w:ascii="Times New Roman" w:hAnsi="Times New Roman" w:eastAsia="黑体" w:cs="Times New Roman"/>
                <w:bCs/>
                <w:color w:val="auto"/>
                <w:sz w:val="24"/>
                <w:szCs w:val="24"/>
                <w:lang w:val="en-US" w:eastAsia="zh-CN"/>
              </w:rPr>
              <w:t xml:space="preserve">  建设项目大气环境影响评价自查表</w:t>
            </w:r>
          </w:p>
          <w:tbl>
            <w:tblPr>
              <w:tblStyle w:val="30"/>
              <w:tblW w:w="873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577"/>
              <w:gridCol w:w="1032"/>
              <w:gridCol w:w="757"/>
              <w:gridCol w:w="790"/>
              <w:gridCol w:w="256"/>
              <w:gridCol w:w="311"/>
              <w:gridCol w:w="245"/>
              <w:gridCol w:w="383"/>
              <w:gridCol w:w="524"/>
              <w:gridCol w:w="655"/>
              <w:gridCol w:w="625"/>
              <w:gridCol w:w="4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77" w:type="dxa"/>
                  <w:gridSpan w:val="2"/>
                  <w:tcBorders>
                    <w:top w:val="single" w:color="auto" w:sz="12"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工作内容</w:t>
                  </w:r>
                </w:p>
              </w:tc>
              <w:tc>
                <w:tcPr>
                  <w:tcW w:w="6053" w:type="dxa"/>
                  <w:gridSpan w:val="11"/>
                  <w:tcBorders>
                    <w:top w:val="single" w:color="auto" w:sz="12" w:space="0"/>
                    <w:left w:val="single" w:color="auto" w:sz="4" w:space="0"/>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自查项目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Merge w:val="restar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评价等级与范围</w:t>
                  </w:r>
                </w:p>
              </w:tc>
              <w:tc>
                <w:tcPr>
                  <w:tcW w:w="157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评价等级</w:t>
                  </w:r>
                </w:p>
              </w:tc>
              <w:tc>
                <w:tcPr>
                  <w:tcW w:w="17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一级□</w:t>
                  </w:r>
                </w:p>
              </w:tc>
              <w:tc>
                <w:tcPr>
                  <w:tcW w:w="2509"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二级</w:t>
                  </w:r>
                  <w:r>
                    <w:rPr>
                      <w:rFonts w:hint="default" w:ascii="Times New Roman" w:hAnsi="Times New Roman" w:cs="Times New Roman"/>
                      <w:color w:val="auto"/>
                      <w:sz w:val="21"/>
                      <w:szCs w:val="21"/>
                    </w:rPr>
                    <w:sym w:font="Wingdings 2" w:char="00A3"/>
                  </w:r>
                </w:p>
              </w:tc>
              <w:tc>
                <w:tcPr>
                  <w:tcW w:w="1755" w:type="dxa"/>
                  <w:gridSpan w:val="3"/>
                  <w:tcBorders>
                    <w:top w:val="single" w:color="auto" w:sz="4" w:space="0"/>
                    <w:left w:val="single" w:color="auto" w:sz="4" w:space="0"/>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三级</w:t>
                  </w:r>
                  <w:r>
                    <w:rPr>
                      <w:rFonts w:hint="default" w:ascii="Times New Roman" w:hAnsi="Times New Roman" w:cs="Times New Roman"/>
                      <w:color w:val="auto"/>
                      <w:sz w:val="21"/>
                      <w:szCs w:val="21"/>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p>
              </w:tc>
              <w:tc>
                <w:tcPr>
                  <w:tcW w:w="157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评价范围</w:t>
                  </w:r>
                </w:p>
              </w:tc>
              <w:tc>
                <w:tcPr>
                  <w:tcW w:w="17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边长=50km□</w:t>
                  </w:r>
                </w:p>
              </w:tc>
              <w:tc>
                <w:tcPr>
                  <w:tcW w:w="2509"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边长5~50km</w:t>
                  </w:r>
                  <w:r>
                    <w:rPr>
                      <w:rFonts w:hint="default" w:ascii="Times New Roman" w:hAnsi="Times New Roman" w:cs="Times New Roman"/>
                      <w:color w:val="auto"/>
                      <w:sz w:val="21"/>
                      <w:szCs w:val="21"/>
                    </w:rPr>
                    <w:sym w:font="Wingdings 2" w:char="00A3"/>
                  </w:r>
                </w:p>
              </w:tc>
              <w:tc>
                <w:tcPr>
                  <w:tcW w:w="1755" w:type="dxa"/>
                  <w:gridSpan w:val="3"/>
                  <w:tcBorders>
                    <w:top w:val="single" w:color="auto" w:sz="4" w:space="0"/>
                    <w:left w:val="single" w:color="auto" w:sz="4" w:space="0"/>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边长=5km</w:t>
                  </w:r>
                  <w:r>
                    <w:rPr>
                      <w:rFonts w:hint="default" w:ascii="Times New Roman" w:hAnsi="Times New Roman" w:cs="Times New Roman"/>
                      <w:color w:val="auto"/>
                      <w:sz w:val="21"/>
                      <w:szCs w:val="21"/>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Merge w:val="restar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评价因子</w:t>
                  </w:r>
                </w:p>
              </w:tc>
              <w:tc>
                <w:tcPr>
                  <w:tcW w:w="157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SO</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+NO</w:t>
                  </w:r>
                  <w:r>
                    <w:rPr>
                      <w:rFonts w:hint="default" w:ascii="Times New Roman" w:hAnsi="Times New Roman" w:cs="Times New Roman"/>
                      <w:color w:val="auto"/>
                      <w:sz w:val="21"/>
                      <w:szCs w:val="21"/>
                      <w:vertAlign w:val="subscript"/>
                    </w:rPr>
                    <w:t>x</w:t>
                  </w:r>
                  <w:r>
                    <w:rPr>
                      <w:rFonts w:hint="default" w:ascii="Times New Roman" w:hAnsi="Times New Roman" w:cs="Times New Roman"/>
                      <w:color w:val="auto"/>
                      <w:sz w:val="21"/>
                      <w:szCs w:val="21"/>
                    </w:rPr>
                    <w:t>排放量</w:t>
                  </w:r>
                </w:p>
              </w:tc>
              <w:tc>
                <w:tcPr>
                  <w:tcW w:w="17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≥2000t/a</w:t>
                  </w:r>
                </w:p>
              </w:tc>
              <w:tc>
                <w:tcPr>
                  <w:tcW w:w="2509"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500~2000t/a□</w:t>
                  </w:r>
                </w:p>
              </w:tc>
              <w:tc>
                <w:tcPr>
                  <w:tcW w:w="1755" w:type="dxa"/>
                  <w:gridSpan w:val="3"/>
                  <w:tcBorders>
                    <w:top w:val="single" w:color="auto" w:sz="4" w:space="0"/>
                    <w:left w:val="single" w:color="auto" w:sz="4" w:space="0"/>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＜500t/a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00"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p>
              </w:tc>
              <w:tc>
                <w:tcPr>
                  <w:tcW w:w="157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评价因子</w:t>
                  </w:r>
                </w:p>
              </w:tc>
              <w:tc>
                <w:tcPr>
                  <w:tcW w:w="3774"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基本污染物（</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w:t>
                  </w:r>
                </w:p>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其他污染物（TSP）</w:t>
                  </w:r>
                </w:p>
              </w:tc>
              <w:tc>
                <w:tcPr>
                  <w:tcW w:w="2279" w:type="dxa"/>
                  <w:gridSpan w:val="4"/>
                  <w:tcBorders>
                    <w:top w:val="single" w:color="auto" w:sz="4" w:space="0"/>
                    <w:left w:val="single" w:color="auto" w:sz="4" w:space="0"/>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包括二次PM2.5□</w:t>
                  </w:r>
                </w:p>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不包括二次PM2.5</w:t>
                  </w:r>
                  <w:r>
                    <w:rPr>
                      <w:rFonts w:hint="default" w:ascii="Times New Roman" w:hAnsi="Times New Roman" w:cs="Times New Roman"/>
                      <w:color w:val="auto"/>
                      <w:sz w:val="21"/>
                      <w:szCs w:val="21"/>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评价标准</w:t>
                  </w:r>
                </w:p>
              </w:tc>
              <w:tc>
                <w:tcPr>
                  <w:tcW w:w="157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评价标准</w:t>
                  </w:r>
                </w:p>
              </w:tc>
              <w:tc>
                <w:tcPr>
                  <w:tcW w:w="1032"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国家标准</w:t>
                  </w:r>
                  <w:r>
                    <w:rPr>
                      <w:rFonts w:hint="default" w:ascii="Times New Roman" w:hAnsi="Times New Roman" w:cs="Times New Roman"/>
                      <w:color w:val="auto"/>
                      <w:sz w:val="21"/>
                      <w:szCs w:val="21"/>
                    </w:rPr>
                    <w:sym w:font="Wingdings 2" w:char="0052"/>
                  </w:r>
                </w:p>
              </w:tc>
              <w:tc>
                <w:tcPr>
                  <w:tcW w:w="1803"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地方标准</w:t>
                  </w:r>
                  <w:r>
                    <w:rPr>
                      <w:rFonts w:hint="default" w:ascii="Times New Roman" w:hAnsi="Times New Roman" w:cs="Times New Roman"/>
                      <w:color w:val="auto"/>
                      <w:sz w:val="21"/>
                      <w:szCs w:val="21"/>
                    </w:rPr>
                    <w:sym w:font="Wingdings 2" w:char="00A3"/>
                  </w:r>
                </w:p>
              </w:tc>
              <w:tc>
                <w:tcPr>
                  <w:tcW w:w="146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附录D□</w:t>
                  </w:r>
                </w:p>
              </w:tc>
              <w:tc>
                <w:tcPr>
                  <w:tcW w:w="1755" w:type="dxa"/>
                  <w:gridSpan w:val="3"/>
                  <w:tcBorders>
                    <w:top w:val="single" w:color="auto" w:sz="4" w:space="0"/>
                    <w:left w:val="single" w:color="auto" w:sz="4" w:space="0"/>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其他标准□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Merge w:val="restar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现状评价</w:t>
                  </w:r>
                </w:p>
              </w:tc>
              <w:tc>
                <w:tcPr>
                  <w:tcW w:w="157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环境功能区</w:t>
                  </w:r>
                </w:p>
              </w:tc>
              <w:tc>
                <w:tcPr>
                  <w:tcW w:w="17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一类区□</w:t>
                  </w:r>
                </w:p>
              </w:tc>
              <w:tc>
                <w:tcPr>
                  <w:tcW w:w="2509"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二类区</w:t>
                  </w:r>
                  <w:r>
                    <w:rPr>
                      <w:rFonts w:hint="default" w:ascii="Times New Roman" w:hAnsi="Times New Roman" w:cs="Times New Roman"/>
                      <w:color w:val="auto"/>
                      <w:sz w:val="21"/>
                      <w:szCs w:val="21"/>
                    </w:rPr>
                    <w:sym w:font="Wingdings 2" w:char="0052"/>
                  </w:r>
                </w:p>
              </w:tc>
              <w:tc>
                <w:tcPr>
                  <w:tcW w:w="1755" w:type="dxa"/>
                  <w:gridSpan w:val="3"/>
                  <w:tcBorders>
                    <w:top w:val="single" w:color="auto" w:sz="4" w:space="0"/>
                    <w:left w:val="single" w:color="auto" w:sz="4" w:space="0"/>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一类区和二类区□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p>
              </w:tc>
              <w:tc>
                <w:tcPr>
                  <w:tcW w:w="157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评价基准年</w:t>
                  </w:r>
                </w:p>
              </w:tc>
              <w:tc>
                <w:tcPr>
                  <w:tcW w:w="6053" w:type="dxa"/>
                  <w:gridSpan w:val="11"/>
                  <w:tcBorders>
                    <w:top w:val="single" w:color="auto" w:sz="4" w:space="0"/>
                    <w:left w:val="single" w:color="auto" w:sz="4" w:space="0"/>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（2018）年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p>
              </w:tc>
              <w:tc>
                <w:tcPr>
                  <w:tcW w:w="157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环境空气质量现状调查数据来源</w:t>
                  </w:r>
                </w:p>
              </w:tc>
              <w:tc>
                <w:tcPr>
                  <w:tcW w:w="17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长期例行监测数据□</w:t>
                  </w:r>
                </w:p>
              </w:tc>
              <w:tc>
                <w:tcPr>
                  <w:tcW w:w="2509"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主管部门发布的数据</w:t>
                  </w:r>
                  <w:r>
                    <w:rPr>
                      <w:rFonts w:hint="default" w:ascii="Times New Roman" w:hAnsi="Times New Roman" w:cs="Times New Roman"/>
                      <w:color w:val="auto"/>
                      <w:sz w:val="21"/>
                      <w:szCs w:val="21"/>
                    </w:rPr>
                    <w:sym w:font="Wingdings 2" w:char="0052"/>
                  </w:r>
                </w:p>
              </w:tc>
              <w:tc>
                <w:tcPr>
                  <w:tcW w:w="1755" w:type="dxa"/>
                  <w:gridSpan w:val="3"/>
                  <w:tcBorders>
                    <w:top w:val="single" w:color="auto" w:sz="4" w:space="0"/>
                    <w:left w:val="single" w:color="auto" w:sz="4" w:space="0"/>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现状补充监测</w:t>
                  </w:r>
                  <w:r>
                    <w:rPr>
                      <w:rFonts w:hint="default" w:ascii="Times New Roman" w:hAnsi="Times New Roman" w:cs="Times New Roman"/>
                      <w:color w:val="auto"/>
                      <w:sz w:val="21"/>
                      <w:szCs w:val="21"/>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p>
              </w:tc>
              <w:tc>
                <w:tcPr>
                  <w:tcW w:w="157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现状评价</w:t>
                  </w:r>
                </w:p>
              </w:tc>
              <w:tc>
                <w:tcPr>
                  <w:tcW w:w="4298"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达标区□</w:t>
                  </w:r>
                </w:p>
              </w:tc>
              <w:tc>
                <w:tcPr>
                  <w:tcW w:w="1755" w:type="dxa"/>
                  <w:gridSpan w:val="3"/>
                  <w:tcBorders>
                    <w:top w:val="single" w:color="auto" w:sz="4" w:space="0"/>
                    <w:left w:val="single" w:color="auto" w:sz="4" w:space="0"/>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不达标区</w:t>
                  </w:r>
                  <w:r>
                    <w:rPr>
                      <w:rFonts w:hint="default" w:ascii="Times New Roman" w:hAnsi="Times New Roman" w:cs="Times New Roman"/>
                      <w:color w:val="auto"/>
                      <w:sz w:val="21"/>
                      <w:szCs w:val="21"/>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污染源</w:t>
                  </w:r>
                </w:p>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调查</w:t>
                  </w:r>
                </w:p>
              </w:tc>
              <w:tc>
                <w:tcPr>
                  <w:tcW w:w="157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调查内容</w:t>
                  </w:r>
                </w:p>
              </w:tc>
              <w:tc>
                <w:tcPr>
                  <w:tcW w:w="17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本项目正常排放源</w:t>
                  </w:r>
                  <w:r>
                    <w:rPr>
                      <w:rFonts w:hint="default" w:ascii="Times New Roman" w:hAnsi="Times New Roman" w:cs="Times New Roman"/>
                      <w:color w:val="auto"/>
                      <w:sz w:val="21"/>
                      <w:szCs w:val="21"/>
                    </w:rPr>
                    <w:sym w:font="Wingdings 2" w:char="0052"/>
                  </w:r>
                </w:p>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本项目非正常排放源</w:t>
                  </w:r>
                  <w:r>
                    <w:rPr>
                      <w:rFonts w:hint="default" w:ascii="Times New Roman" w:hAnsi="Times New Roman" w:cs="Times New Roman"/>
                      <w:color w:val="auto"/>
                      <w:sz w:val="21"/>
                      <w:szCs w:val="21"/>
                    </w:rPr>
                    <w:sym w:font="Wingdings 2" w:char="00A3"/>
                  </w:r>
                </w:p>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现有污染源□</w:t>
                  </w:r>
                </w:p>
              </w:tc>
              <w:tc>
                <w:tcPr>
                  <w:tcW w:w="1602"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拟替代的污染源□</w:t>
                  </w:r>
                </w:p>
              </w:tc>
              <w:tc>
                <w:tcPr>
                  <w:tcW w:w="156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其他在建、拟建项目</w:t>
                  </w:r>
                </w:p>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污染源□</w:t>
                  </w:r>
                </w:p>
              </w:tc>
              <w:tc>
                <w:tcPr>
                  <w:tcW w:w="1100" w:type="dxa"/>
                  <w:gridSpan w:val="2"/>
                  <w:tcBorders>
                    <w:top w:val="single" w:color="auto" w:sz="4" w:space="0"/>
                    <w:left w:val="single" w:color="auto" w:sz="4" w:space="0"/>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区域污染源□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Merge w:val="restar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大气环境影响预测与评价</w:t>
                  </w:r>
                </w:p>
              </w:tc>
              <w:tc>
                <w:tcPr>
                  <w:tcW w:w="157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预测模型</w:t>
                  </w:r>
                </w:p>
              </w:tc>
              <w:tc>
                <w:tcPr>
                  <w:tcW w:w="1032"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AERMOD</w:t>
                  </w:r>
                  <w:r>
                    <w:rPr>
                      <w:rFonts w:hint="default" w:ascii="Times New Roman" w:hAnsi="Times New Roman" w:cs="Times New Roman"/>
                      <w:color w:val="auto"/>
                      <w:sz w:val="21"/>
                      <w:szCs w:val="21"/>
                    </w:rPr>
                    <w:sym w:font="Wingdings 2" w:char="00A3"/>
                  </w:r>
                </w:p>
              </w:tc>
              <w:tc>
                <w:tcPr>
                  <w:tcW w:w="75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ADMS□</w:t>
                  </w:r>
                </w:p>
              </w:tc>
              <w:tc>
                <w:tcPr>
                  <w:tcW w:w="1602"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AUSTAL2000□</w:t>
                  </w:r>
                </w:p>
              </w:tc>
              <w:tc>
                <w:tcPr>
                  <w:tcW w:w="90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EDMS/AEDT□</w:t>
                  </w:r>
                </w:p>
              </w:tc>
              <w:tc>
                <w:tcPr>
                  <w:tcW w:w="6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CALPUFF□</w:t>
                  </w:r>
                </w:p>
              </w:tc>
              <w:tc>
                <w:tcPr>
                  <w:tcW w:w="62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网格模型□</w:t>
                  </w:r>
                </w:p>
              </w:tc>
              <w:tc>
                <w:tcPr>
                  <w:tcW w:w="475" w:type="dxa"/>
                  <w:tcBorders>
                    <w:top w:val="single" w:color="auto" w:sz="4" w:space="0"/>
                    <w:left w:val="single" w:color="auto" w:sz="4" w:space="0"/>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其他</w:t>
                  </w:r>
                  <w:r>
                    <w:rPr>
                      <w:rFonts w:hint="default" w:ascii="Times New Roman" w:hAnsi="Times New Roman" w:cs="Times New Roman"/>
                      <w:color w:val="auto"/>
                      <w:sz w:val="21"/>
                      <w:szCs w:val="21"/>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p>
              </w:tc>
              <w:tc>
                <w:tcPr>
                  <w:tcW w:w="157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预测范围</w:t>
                  </w:r>
                </w:p>
              </w:tc>
              <w:tc>
                <w:tcPr>
                  <w:tcW w:w="17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边长≥50km□</w:t>
                  </w:r>
                </w:p>
              </w:tc>
              <w:tc>
                <w:tcPr>
                  <w:tcW w:w="2509"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边长5~50km□</w:t>
                  </w:r>
                </w:p>
              </w:tc>
              <w:tc>
                <w:tcPr>
                  <w:tcW w:w="1755" w:type="dxa"/>
                  <w:gridSpan w:val="3"/>
                  <w:tcBorders>
                    <w:top w:val="single" w:color="auto" w:sz="4" w:space="0"/>
                    <w:left w:val="single" w:color="auto" w:sz="4" w:space="0"/>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边长=5km</w:t>
                  </w:r>
                  <w:r>
                    <w:rPr>
                      <w:rFonts w:hint="default" w:ascii="Times New Roman" w:hAnsi="Times New Roman" w:cs="Times New Roman"/>
                      <w:color w:val="auto"/>
                      <w:sz w:val="21"/>
                      <w:szCs w:val="21"/>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p>
              </w:tc>
              <w:tc>
                <w:tcPr>
                  <w:tcW w:w="157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预测因子</w:t>
                  </w:r>
                </w:p>
              </w:tc>
              <w:tc>
                <w:tcPr>
                  <w:tcW w:w="4298"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预测因子（TSP）</w:t>
                  </w:r>
                </w:p>
              </w:tc>
              <w:tc>
                <w:tcPr>
                  <w:tcW w:w="1755" w:type="dxa"/>
                  <w:gridSpan w:val="3"/>
                  <w:tcBorders>
                    <w:top w:val="single" w:color="auto" w:sz="4" w:space="0"/>
                    <w:left w:val="single" w:color="auto" w:sz="4" w:space="0"/>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b/>
                      <w:color w:val="auto"/>
                      <w:sz w:val="21"/>
                      <w:szCs w:val="21"/>
                    </w:rPr>
                  </w:pPr>
                  <w:r>
                    <w:rPr>
                      <w:rFonts w:hint="default" w:ascii="Times New Roman" w:hAnsi="Times New Roman" w:cs="Times New Roman"/>
                      <w:color w:val="auto"/>
                      <w:sz w:val="21"/>
                      <w:szCs w:val="21"/>
                    </w:rPr>
                    <w:t>包括二次PM2.5□</w:t>
                  </w:r>
                </w:p>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不包括二次PM2.5</w:t>
                  </w:r>
                  <w:r>
                    <w:rPr>
                      <w:rFonts w:hint="default" w:ascii="Times New Roman" w:hAnsi="Times New Roman" w:cs="Times New Roman"/>
                      <w:color w:val="auto"/>
                      <w:sz w:val="21"/>
                      <w:szCs w:val="21"/>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p>
              </w:tc>
              <w:tc>
                <w:tcPr>
                  <w:tcW w:w="157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正常排放短期浓度贡献值</w:t>
                  </w:r>
                </w:p>
              </w:tc>
              <w:tc>
                <w:tcPr>
                  <w:tcW w:w="4298"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w:t>
                  </w:r>
                  <w:r>
                    <w:rPr>
                      <w:rFonts w:hint="default" w:ascii="Times New Roman" w:hAnsi="Times New Roman" w:cs="Times New Roman"/>
                      <w:color w:val="auto"/>
                      <w:sz w:val="21"/>
                      <w:szCs w:val="21"/>
                      <w:vertAlign w:val="subscript"/>
                    </w:rPr>
                    <w:t>本项目</w:t>
                  </w:r>
                  <w:r>
                    <w:rPr>
                      <w:rFonts w:hint="default" w:ascii="Times New Roman" w:hAnsi="Times New Roman" w:cs="Times New Roman"/>
                      <w:color w:val="auto"/>
                      <w:sz w:val="21"/>
                      <w:szCs w:val="21"/>
                    </w:rPr>
                    <w:t>最大占标率≤100%</w:t>
                  </w:r>
                  <w:r>
                    <w:rPr>
                      <w:rFonts w:hint="default" w:ascii="Times New Roman" w:hAnsi="Times New Roman" w:cs="Times New Roman"/>
                      <w:color w:val="auto"/>
                      <w:sz w:val="21"/>
                      <w:szCs w:val="21"/>
                    </w:rPr>
                    <w:sym w:font="Wingdings 2" w:char="0052"/>
                  </w:r>
                </w:p>
              </w:tc>
              <w:tc>
                <w:tcPr>
                  <w:tcW w:w="1755" w:type="dxa"/>
                  <w:gridSpan w:val="3"/>
                  <w:tcBorders>
                    <w:top w:val="single" w:color="auto" w:sz="4" w:space="0"/>
                    <w:left w:val="single" w:color="auto" w:sz="4" w:space="0"/>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w:t>
                  </w:r>
                  <w:r>
                    <w:rPr>
                      <w:rFonts w:hint="default" w:ascii="Times New Roman" w:hAnsi="Times New Roman" w:cs="Times New Roman"/>
                      <w:color w:val="auto"/>
                      <w:sz w:val="21"/>
                      <w:szCs w:val="21"/>
                      <w:vertAlign w:val="subscript"/>
                    </w:rPr>
                    <w:t>本项目</w:t>
                  </w:r>
                  <w:r>
                    <w:rPr>
                      <w:rFonts w:hint="default" w:ascii="Times New Roman" w:hAnsi="Times New Roman" w:cs="Times New Roman"/>
                      <w:color w:val="auto"/>
                      <w:sz w:val="21"/>
                      <w:szCs w:val="21"/>
                    </w:rPr>
                    <w:t>最大占标率＞100%□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p>
              </w:tc>
              <w:tc>
                <w:tcPr>
                  <w:tcW w:w="157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正常排放年均浓度贡献值</w:t>
                  </w:r>
                </w:p>
              </w:tc>
              <w:tc>
                <w:tcPr>
                  <w:tcW w:w="17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一类区</w:t>
                  </w:r>
                </w:p>
              </w:tc>
              <w:tc>
                <w:tcPr>
                  <w:tcW w:w="2509"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w:t>
                  </w:r>
                  <w:r>
                    <w:rPr>
                      <w:rFonts w:hint="default" w:ascii="Times New Roman" w:hAnsi="Times New Roman" w:cs="Times New Roman"/>
                      <w:color w:val="auto"/>
                      <w:sz w:val="21"/>
                      <w:szCs w:val="21"/>
                      <w:vertAlign w:val="subscript"/>
                    </w:rPr>
                    <w:t>本项目</w:t>
                  </w:r>
                  <w:r>
                    <w:rPr>
                      <w:rFonts w:hint="default" w:ascii="Times New Roman" w:hAnsi="Times New Roman" w:cs="Times New Roman"/>
                      <w:color w:val="auto"/>
                      <w:sz w:val="21"/>
                      <w:szCs w:val="21"/>
                    </w:rPr>
                    <w:t>最大占标率≤10%□</w:t>
                  </w:r>
                </w:p>
              </w:tc>
              <w:tc>
                <w:tcPr>
                  <w:tcW w:w="1755" w:type="dxa"/>
                  <w:gridSpan w:val="3"/>
                  <w:tcBorders>
                    <w:top w:val="single" w:color="auto" w:sz="4" w:space="0"/>
                    <w:left w:val="single" w:color="auto" w:sz="4" w:space="0"/>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w:t>
                  </w:r>
                  <w:r>
                    <w:rPr>
                      <w:rFonts w:hint="default" w:ascii="Times New Roman" w:hAnsi="Times New Roman" w:cs="Times New Roman"/>
                      <w:color w:val="auto"/>
                      <w:sz w:val="21"/>
                      <w:szCs w:val="21"/>
                      <w:vertAlign w:val="subscript"/>
                    </w:rPr>
                    <w:t>本项目</w:t>
                  </w:r>
                  <w:r>
                    <w:rPr>
                      <w:rFonts w:hint="default" w:ascii="Times New Roman" w:hAnsi="Times New Roman" w:cs="Times New Roman"/>
                      <w:color w:val="auto"/>
                      <w:sz w:val="21"/>
                      <w:szCs w:val="21"/>
                    </w:rPr>
                    <w:t>最大占标率＞10%□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p>
              </w:tc>
              <w:tc>
                <w:tcPr>
                  <w:tcW w:w="15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p>
              </w:tc>
              <w:tc>
                <w:tcPr>
                  <w:tcW w:w="17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二类区</w:t>
                  </w:r>
                </w:p>
              </w:tc>
              <w:tc>
                <w:tcPr>
                  <w:tcW w:w="2509"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w:t>
                  </w:r>
                  <w:r>
                    <w:rPr>
                      <w:rFonts w:hint="default" w:ascii="Times New Roman" w:hAnsi="Times New Roman" w:cs="Times New Roman"/>
                      <w:color w:val="auto"/>
                      <w:sz w:val="21"/>
                      <w:szCs w:val="21"/>
                      <w:vertAlign w:val="subscript"/>
                    </w:rPr>
                    <w:t>本项目</w:t>
                  </w:r>
                  <w:r>
                    <w:rPr>
                      <w:rFonts w:hint="default" w:ascii="Times New Roman" w:hAnsi="Times New Roman" w:cs="Times New Roman"/>
                      <w:color w:val="auto"/>
                      <w:sz w:val="21"/>
                      <w:szCs w:val="21"/>
                    </w:rPr>
                    <w:t>最大占标率≤30%□</w:t>
                  </w:r>
                </w:p>
              </w:tc>
              <w:tc>
                <w:tcPr>
                  <w:tcW w:w="1755" w:type="dxa"/>
                  <w:gridSpan w:val="3"/>
                  <w:tcBorders>
                    <w:top w:val="single" w:color="auto" w:sz="4" w:space="0"/>
                    <w:left w:val="single" w:color="auto" w:sz="4" w:space="0"/>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w:t>
                  </w:r>
                  <w:r>
                    <w:rPr>
                      <w:rFonts w:hint="default" w:ascii="Times New Roman" w:hAnsi="Times New Roman" w:cs="Times New Roman"/>
                      <w:color w:val="auto"/>
                      <w:sz w:val="21"/>
                      <w:szCs w:val="21"/>
                      <w:vertAlign w:val="subscript"/>
                    </w:rPr>
                    <w:t>本项目</w:t>
                  </w:r>
                  <w:r>
                    <w:rPr>
                      <w:rFonts w:hint="default" w:ascii="Times New Roman" w:hAnsi="Times New Roman" w:cs="Times New Roman"/>
                      <w:color w:val="auto"/>
                      <w:sz w:val="21"/>
                      <w:szCs w:val="21"/>
                    </w:rPr>
                    <w:t>最大占标率＞30%□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p>
              </w:tc>
              <w:tc>
                <w:tcPr>
                  <w:tcW w:w="157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非正常排放1h浓度贡献值</w:t>
                  </w:r>
                </w:p>
              </w:tc>
              <w:tc>
                <w:tcPr>
                  <w:tcW w:w="17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非正常持续时长</w:t>
                  </w:r>
                </w:p>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）h</w:t>
                  </w:r>
                </w:p>
              </w:tc>
              <w:tc>
                <w:tcPr>
                  <w:tcW w:w="2509"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w:t>
                  </w:r>
                  <w:r>
                    <w:rPr>
                      <w:rFonts w:hint="default" w:ascii="Times New Roman" w:hAnsi="Times New Roman" w:cs="Times New Roman"/>
                      <w:color w:val="auto"/>
                      <w:sz w:val="21"/>
                      <w:szCs w:val="21"/>
                      <w:vertAlign w:val="subscript"/>
                    </w:rPr>
                    <w:t>非正常</w:t>
                  </w:r>
                  <w:r>
                    <w:rPr>
                      <w:rFonts w:hint="default" w:ascii="Times New Roman" w:hAnsi="Times New Roman" w:cs="Times New Roman"/>
                      <w:color w:val="auto"/>
                      <w:sz w:val="21"/>
                      <w:szCs w:val="21"/>
                    </w:rPr>
                    <w:t>占标率≤100%</w:t>
                  </w:r>
                  <w:r>
                    <w:rPr>
                      <w:rFonts w:hint="default" w:ascii="Times New Roman" w:hAnsi="Times New Roman" w:cs="Times New Roman"/>
                      <w:color w:val="auto"/>
                      <w:sz w:val="21"/>
                      <w:szCs w:val="21"/>
                    </w:rPr>
                    <w:sym w:font="Wingdings 2" w:char="00A3"/>
                  </w:r>
                </w:p>
              </w:tc>
              <w:tc>
                <w:tcPr>
                  <w:tcW w:w="1755" w:type="dxa"/>
                  <w:gridSpan w:val="3"/>
                  <w:tcBorders>
                    <w:top w:val="single" w:color="auto" w:sz="4" w:space="0"/>
                    <w:left w:val="single" w:color="auto" w:sz="4" w:space="0"/>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w:t>
                  </w:r>
                  <w:r>
                    <w:rPr>
                      <w:rFonts w:hint="default" w:ascii="Times New Roman" w:hAnsi="Times New Roman" w:cs="Times New Roman"/>
                      <w:color w:val="auto"/>
                      <w:sz w:val="21"/>
                      <w:szCs w:val="21"/>
                      <w:vertAlign w:val="subscript"/>
                    </w:rPr>
                    <w:t>非正常</w:t>
                  </w:r>
                  <w:r>
                    <w:rPr>
                      <w:rFonts w:hint="default" w:ascii="Times New Roman" w:hAnsi="Times New Roman" w:cs="Times New Roman"/>
                      <w:color w:val="auto"/>
                      <w:sz w:val="21"/>
                      <w:szCs w:val="21"/>
                    </w:rPr>
                    <w:t>占标率＞100%</w:t>
                  </w:r>
                  <w:r>
                    <w:rPr>
                      <w:rFonts w:hint="default" w:ascii="Times New Roman" w:hAnsi="Times New Roman" w:cs="Times New Roman"/>
                      <w:color w:val="auto"/>
                      <w:sz w:val="21"/>
                      <w:szCs w:val="21"/>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p>
              </w:tc>
              <w:tc>
                <w:tcPr>
                  <w:tcW w:w="157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保证率日平均浓度和年平均浓度叠加值</w:t>
                  </w:r>
                </w:p>
              </w:tc>
              <w:tc>
                <w:tcPr>
                  <w:tcW w:w="4298"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w:t>
                  </w:r>
                  <w:r>
                    <w:rPr>
                      <w:rFonts w:hint="default" w:ascii="Times New Roman" w:hAnsi="Times New Roman" w:cs="Times New Roman"/>
                      <w:color w:val="auto"/>
                      <w:sz w:val="21"/>
                      <w:szCs w:val="21"/>
                      <w:vertAlign w:val="subscript"/>
                    </w:rPr>
                    <w:t>叠加</w:t>
                  </w:r>
                  <w:r>
                    <w:rPr>
                      <w:rFonts w:hint="default" w:ascii="Times New Roman" w:hAnsi="Times New Roman" w:cs="Times New Roman"/>
                      <w:color w:val="auto"/>
                      <w:sz w:val="21"/>
                      <w:szCs w:val="21"/>
                    </w:rPr>
                    <w:t>达标□</w:t>
                  </w:r>
                </w:p>
              </w:tc>
              <w:tc>
                <w:tcPr>
                  <w:tcW w:w="1755" w:type="dxa"/>
                  <w:gridSpan w:val="3"/>
                  <w:tcBorders>
                    <w:top w:val="single" w:color="auto" w:sz="4" w:space="0"/>
                    <w:left w:val="single" w:color="auto" w:sz="4" w:space="0"/>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w:t>
                  </w:r>
                  <w:r>
                    <w:rPr>
                      <w:rFonts w:hint="default" w:ascii="Times New Roman" w:hAnsi="Times New Roman" w:cs="Times New Roman"/>
                      <w:color w:val="auto"/>
                      <w:sz w:val="21"/>
                      <w:szCs w:val="21"/>
                      <w:vertAlign w:val="subscript"/>
                    </w:rPr>
                    <w:t>叠加</w:t>
                  </w:r>
                  <w:r>
                    <w:rPr>
                      <w:rFonts w:hint="default" w:ascii="Times New Roman" w:hAnsi="Times New Roman" w:cs="Times New Roman"/>
                      <w:color w:val="auto"/>
                      <w:sz w:val="21"/>
                      <w:szCs w:val="21"/>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p>
              </w:tc>
              <w:tc>
                <w:tcPr>
                  <w:tcW w:w="157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区域环境质量的整体变化情况</w:t>
                  </w:r>
                </w:p>
              </w:tc>
              <w:tc>
                <w:tcPr>
                  <w:tcW w:w="4298"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k≤-20%□</w:t>
                  </w:r>
                </w:p>
              </w:tc>
              <w:tc>
                <w:tcPr>
                  <w:tcW w:w="1755" w:type="dxa"/>
                  <w:gridSpan w:val="3"/>
                  <w:tcBorders>
                    <w:top w:val="single" w:color="auto" w:sz="4" w:space="0"/>
                    <w:left w:val="single" w:color="auto" w:sz="4" w:space="0"/>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k＞-20%□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Merge w:val="restar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环境监测计划</w:t>
                  </w:r>
                </w:p>
              </w:tc>
              <w:tc>
                <w:tcPr>
                  <w:tcW w:w="157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污染源监测</w:t>
                  </w:r>
                </w:p>
              </w:tc>
              <w:tc>
                <w:tcPr>
                  <w:tcW w:w="257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监测因子：（TSP）</w:t>
                  </w:r>
                </w:p>
              </w:tc>
              <w:tc>
                <w:tcPr>
                  <w:tcW w:w="1719"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有组织废气监测</w:t>
                  </w:r>
                  <w:r>
                    <w:rPr>
                      <w:rFonts w:hint="default" w:ascii="Times New Roman" w:hAnsi="Times New Roman" w:cs="Times New Roman"/>
                      <w:color w:val="auto"/>
                      <w:sz w:val="21"/>
                      <w:szCs w:val="21"/>
                    </w:rPr>
                    <w:sym w:font="Wingdings 2" w:char="0052"/>
                  </w:r>
                </w:p>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无组织废气监测</w:t>
                  </w:r>
                  <w:r>
                    <w:rPr>
                      <w:rFonts w:hint="default" w:ascii="Times New Roman" w:hAnsi="Times New Roman" w:cs="Times New Roman"/>
                      <w:color w:val="auto"/>
                      <w:sz w:val="21"/>
                      <w:szCs w:val="21"/>
                    </w:rPr>
                    <w:sym w:font="Wingdings 2" w:char="0052"/>
                  </w:r>
                </w:p>
              </w:tc>
              <w:tc>
                <w:tcPr>
                  <w:tcW w:w="1755" w:type="dxa"/>
                  <w:gridSpan w:val="3"/>
                  <w:tcBorders>
                    <w:top w:val="single" w:color="auto" w:sz="4" w:space="0"/>
                    <w:left w:val="single" w:color="auto" w:sz="4" w:space="0"/>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无监测□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p>
              </w:tc>
              <w:tc>
                <w:tcPr>
                  <w:tcW w:w="157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环境质量监测</w:t>
                  </w:r>
                </w:p>
              </w:tc>
              <w:tc>
                <w:tcPr>
                  <w:tcW w:w="257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监测因子：（   ）</w:t>
                  </w:r>
                </w:p>
              </w:tc>
              <w:tc>
                <w:tcPr>
                  <w:tcW w:w="1719"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监测点位数（ ）</w:t>
                  </w:r>
                </w:p>
              </w:tc>
              <w:tc>
                <w:tcPr>
                  <w:tcW w:w="1755" w:type="dxa"/>
                  <w:gridSpan w:val="3"/>
                  <w:tcBorders>
                    <w:top w:val="single" w:color="auto" w:sz="4" w:space="0"/>
                    <w:left w:val="single" w:color="auto" w:sz="4" w:space="0"/>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无监测□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Merge w:val="restar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评价结论</w:t>
                  </w:r>
                </w:p>
              </w:tc>
              <w:tc>
                <w:tcPr>
                  <w:tcW w:w="157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环境影响</w:t>
                  </w:r>
                </w:p>
              </w:tc>
              <w:tc>
                <w:tcPr>
                  <w:tcW w:w="6053" w:type="dxa"/>
                  <w:gridSpan w:val="11"/>
                  <w:tcBorders>
                    <w:top w:val="single" w:color="auto" w:sz="4" w:space="0"/>
                    <w:left w:val="single" w:color="auto" w:sz="4" w:space="0"/>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可以接受</w:t>
                  </w:r>
                  <w:r>
                    <w:rPr>
                      <w:rFonts w:hint="default" w:ascii="Times New Roman" w:hAnsi="Times New Roman" w:cs="Times New Roman"/>
                      <w:color w:val="auto"/>
                      <w:sz w:val="21"/>
                      <w:szCs w:val="21"/>
                    </w:rPr>
                    <w:sym w:font="Wingdings 2" w:char="0052"/>
                  </w:r>
                  <w:r>
                    <w:rPr>
                      <w:rFonts w:hint="default" w:ascii="Times New Roman" w:hAnsi="Times New Roman" w:cs="Times New Roman"/>
                      <w:color w:val="auto"/>
                      <w:sz w:val="21"/>
                      <w:szCs w:val="21"/>
                    </w:rPr>
                    <w:t>不可以接受□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p>
              </w:tc>
              <w:tc>
                <w:tcPr>
                  <w:tcW w:w="157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大气环境防护距离</w:t>
                  </w:r>
                </w:p>
              </w:tc>
              <w:tc>
                <w:tcPr>
                  <w:tcW w:w="6053" w:type="dxa"/>
                  <w:gridSpan w:val="11"/>
                  <w:tcBorders>
                    <w:top w:val="single" w:color="auto" w:sz="4" w:space="0"/>
                    <w:left w:val="single" w:color="auto" w:sz="4" w:space="0"/>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距（四周）厂界最远（0）m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p>
              </w:tc>
              <w:tc>
                <w:tcPr>
                  <w:tcW w:w="157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污染源年排放量</w:t>
                  </w:r>
                </w:p>
              </w:tc>
              <w:tc>
                <w:tcPr>
                  <w:tcW w:w="17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SO</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）t/a</w:t>
                  </w:r>
                </w:p>
              </w:tc>
              <w:tc>
                <w:tcPr>
                  <w:tcW w:w="135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NO</w:t>
                  </w:r>
                  <w:r>
                    <w:rPr>
                      <w:rFonts w:hint="default" w:ascii="Times New Roman" w:hAnsi="Times New Roman" w:cs="Times New Roman"/>
                      <w:color w:val="auto"/>
                      <w:sz w:val="21"/>
                      <w:szCs w:val="21"/>
                      <w:vertAlign w:val="subscript"/>
                    </w:rPr>
                    <w:t>x</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）t/a</w:t>
                  </w:r>
                </w:p>
              </w:tc>
              <w:tc>
                <w:tcPr>
                  <w:tcW w:w="1807"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颗粒物：（</w:t>
                  </w:r>
                  <w:r>
                    <w:rPr>
                      <w:rFonts w:hint="eastAsia" w:ascii="Times New Roman" w:hAnsi="Times New Roman" w:cs="Times New Roman"/>
                      <w:color w:val="auto"/>
                      <w:sz w:val="21"/>
                      <w:szCs w:val="21"/>
                      <w:lang w:val="en-US" w:eastAsia="zh-CN"/>
                    </w:rPr>
                    <w:t>0.00152</w:t>
                  </w:r>
                  <w:r>
                    <w:rPr>
                      <w:rFonts w:hint="default" w:ascii="Times New Roman" w:hAnsi="Times New Roman" w:cs="Times New Roman"/>
                      <w:color w:val="auto"/>
                      <w:sz w:val="21"/>
                      <w:szCs w:val="21"/>
                    </w:rPr>
                    <w:t>）t/a</w:t>
                  </w:r>
                </w:p>
              </w:tc>
              <w:tc>
                <w:tcPr>
                  <w:tcW w:w="1100" w:type="dxa"/>
                  <w:gridSpan w:val="2"/>
                  <w:tcBorders>
                    <w:top w:val="single" w:color="auto" w:sz="4" w:space="0"/>
                    <w:left w:val="single" w:color="auto" w:sz="4" w:space="0"/>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VOCs（）t/a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30" w:type="dxa"/>
                  <w:gridSpan w:val="13"/>
                  <w:tcBorders>
                    <w:top w:val="single" w:color="auto" w:sz="4" w:space="0"/>
                    <w:left w:val="nil"/>
                    <w:bottom w:val="single" w:color="auto" w:sz="12" w:space="0"/>
                    <w:right w:val="nil"/>
                  </w:tcBorders>
                  <w:noWrap/>
                  <w:vAlign w:val="center"/>
                </w:tcPr>
                <w:p>
                  <w:pPr>
                    <w:keepNext w:val="0"/>
                    <w:keepLines w:val="0"/>
                    <w:suppressLineNumbers w:val="0"/>
                    <w:spacing w:before="0" w:beforeAutospacing="0" w:after="0" w:afterAutospacing="0" w:line="240" w:lineRule="auto"/>
                    <w:ind w:left="0" w:right="0"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注：“□”为勾选项，填“√”；“（）”为内容填写项</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黑体" w:cs="Times New Roman"/>
                <w:color w:val="auto"/>
                <w:sz w:val="24"/>
                <w:szCs w:val="24"/>
                <w:lang w:val="en-US"/>
              </w:rPr>
            </w:pPr>
            <w:r>
              <w:rPr>
                <w:rFonts w:hint="default" w:ascii="Times New Roman" w:hAnsi="Times New Roman" w:eastAsia="黑体" w:cs="Times New Roman"/>
                <w:color w:val="auto"/>
                <w:kern w:val="2"/>
                <w:sz w:val="24"/>
                <w:szCs w:val="24"/>
                <w:lang w:val="en-US" w:eastAsia="zh-CN" w:bidi="ar"/>
              </w:rPr>
              <w:t>二、水环境影响分析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1、地表水环境影响分析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color w:val="auto"/>
                <w:kern w:val="2"/>
                <w:sz w:val="24"/>
                <w:szCs w:val="24"/>
                <w:lang w:val="en-US" w:eastAsia="zh-CN" w:bidi="ar"/>
              </w:rPr>
            </w:pPr>
            <w:bookmarkStart w:id="4" w:name="_Toc353746424"/>
            <w:bookmarkStart w:id="5" w:name="_Toc434250955"/>
            <w:r>
              <w:rPr>
                <w:rFonts w:hint="default" w:ascii="Times New Roman" w:hAnsi="Times New Roman" w:eastAsia="宋体" w:cs="Times New Roman"/>
                <w:color w:val="auto"/>
                <w:kern w:val="2"/>
                <w:sz w:val="24"/>
                <w:szCs w:val="24"/>
                <w:lang w:val="en-US" w:eastAsia="zh-CN" w:bidi="ar"/>
              </w:rPr>
              <w:t>根据工程分析可知，本项目运营期</w:t>
            </w:r>
            <w:r>
              <w:rPr>
                <w:rFonts w:hint="eastAsia" w:ascii="Times New Roman" w:hAnsi="Times New Roman" w:eastAsia="宋体" w:cs="Times New Roman"/>
                <w:color w:val="auto"/>
                <w:kern w:val="2"/>
                <w:sz w:val="24"/>
                <w:szCs w:val="24"/>
                <w:lang w:val="en-US" w:eastAsia="zh-CN" w:bidi="ar"/>
              </w:rPr>
              <w:t>主要有生活污水，生产废水。</w:t>
            </w:r>
          </w:p>
          <w:bookmarkEnd w:id="4"/>
          <w:bookmarkEnd w:id="5"/>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（1）生产废水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2"/>
                <w:sz w:val="24"/>
                <w:szCs w:val="24"/>
                <w:lang w:val="en-US" w:eastAsia="zh-CN" w:bidi="ar"/>
              </w:rPr>
            </w:pPr>
            <w:r>
              <w:rPr>
                <w:rFonts w:hint="eastAsia" w:ascii="宋体" w:hAnsi="宋体" w:eastAsia="宋体" w:cs="宋体"/>
                <w:color w:val="auto"/>
                <w:kern w:val="2"/>
                <w:sz w:val="24"/>
                <w:szCs w:val="20"/>
                <w:lang w:val="en-US" w:eastAsia="zh-CN" w:bidi="ar"/>
              </w:rPr>
              <w:t>①</w:t>
            </w:r>
            <w:r>
              <w:rPr>
                <w:rFonts w:hint="default" w:ascii="Times New Roman" w:hAnsi="Times New Roman" w:eastAsia="宋体" w:cs="Times New Roman"/>
                <w:color w:val="auto"/>
                <w:kern w:val="2"/>
                <w:sz w:val="24"/>
                <w:szCs w:val="24"/>
                <w:lang w:val="en-US" w:eastAsia="zh-CN" w:bidi="ar"/>
              </w:rPr>
              <w:t>本项目水喷淋净化器正常运行时不排水，除去蒸发损耗，正常需补充水量为1L/d。设备大修时排出废水，设备平均每年大修一次，每次排出废水量约为0.5</w:t>
            </w:r>
            <w:r>
              <w:rPr>
                <w:rFonts w:hint="default" w:ascii="Times New Roman" w:hAnsi="Times New Roman" w:cs="Times New Roman"/>
                <w:bCs/>
                <w:color w:val="auto"/>
                <w:sz w:val="24"/>
                <w:szCs w:val="24"/>
              </w:rPr>
              <w:t>m</w:t>
            </w:r>
            <w:r>
              <w:rPr>
                <w:rFonts w:hint="default" w:ascii="Times New Roman" w:hAnsi="Times New Roman" w:cs="Times New Roman"/>
                <w:bCs/>
                <w:color w:val="auto"/>
                <w:sz w:val="24"/>
                <w:szCs w:val="24"/>
                <w:vertAlign w:val="superscript"/>
              </w:rPr>
              <w:t>3</w:t>
            </w:r>
            <w:r>
              <w:rPr>
                <w:rFonts w:hint="default" w:ascii="Times New Roman" w:hAnsi="Times New Roman" w:cs="Times New Roman"/>
                <w:bCs/>
                <w:color w:val="auto"/>
                <w:sz w:val="24"/>
                <w:szCs w:val="24"/>
                <w:lang w:val="en-US" w:eastAsia="zh-CN"/>
              </w:rPr>
              <w:t>。</w:t>
            </w:r>
            <w:r>
              <w:rPr>
                <w:rFonts w:hint="default" w:ascii="Times New Roman" w:hAnsi="Times New Roman" w:eastAsia="宋体" w:cs="Times New Roman"/>
                <w:color w:val="auto"/>
                <w:kern w:val="2"/>
                <w:sz w:val="24"/>
                <w:szCs w:val="24"/>
                <w:lang w:val="en-US" w:eastAsia="zh-CN" w:bidi="ar"/>
              </w:rPr>
              <w:t>经厂内污水处理系统（位于抛光清洗处）处理后外排进入市政污水管网，最终进入朝阳污水处理厂。</w:t>
            </w:r>
          </w:p>
          <w:p>
            <w:pPr>
              <w:pStyle w:val="14"/>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kern w:val="2"/>
                <w:sz w:val="24"/>
                <w:szCs w:val="20"/>
                <w:lang w:val="en-US" w:eastAsia="zh-CN" w:bidi="ar"/>
              </w:rPr>
            </w:pPr>
            <w:r>
              <w:rPr>
                <w:rFonts w:hint="default" w:ascii="Times New Roman" w:hAnsi="Times New Roman" w:eastAsia="宋体" w:cs="Times New Roman"/>
                <w:color w:val="auto"/>
                <w:kern w:val="2"/>
                <w:sz w:val="24"/>
                <w:szCs w:val="24"/>
                <w:lang w:val="en-US" w:eastAsia="zh-CN" w:bidi="ar"/>
              </w:rPr>
              <w:t>②本项目抛光工序中采用湿法作业，废水产生于抛光过程中的抛光用水更换，项目抛光废水经项目絮凝沉淀+活性炭吸附处理后80%回用于生产，</w:t>
            </w:r>
            <w:r>
              <w:rPr>
                <w:rFonts w:hint="default" w:ascii="Times New Roman" w:hAnsi="Times New Roman" w:eastAsia="宋体" w:cs="Times New Roman"/>
                <w:color w:val="auto"/>
                <w:kern w:val="2"/>
                <w:sz w:val="24"/>
                <w:szCs w:val="20"/>
                <w:lang w:val="en-US" w:eastAsia="zh-CN" w:bidi="ar"/>
              </w:rPr>
              <w:t>20%外排进入市政污水管网，最终进入朝阳污水处理厂进行处理。排水量为60m</w:t>
            </w:r>
            <w:r>
              <w:rPr>
                <w:rFonts w:hint="default" w:ascii="Times New Roman" w:hAnsi="Times New Roman" w:eastAsia="宋体" w:cs="Times New Roman"/>
                <w:color w:val="auto"/>
                <w:kern w:val="2"/>
                <w:sz w:val="24"/>
                <w:szCs w:val="20"/>
                <w:vertAlign w:val="superscript"/>
                <w:lang w:val="en-US" w:eastAsia="zh-CN" w:bidi="ar"/>
              </w:rPr>
              <w:t>3</w:t>
            </w:r>
            <w:r>
              <w:rPr>
                <w:rFonts w:hint="default" w:ascii="Times New Roman" w:hAnsi="Times New Roman" w:cs="Times New Roman"/>
                <w:bCs/>
                <w:color w:val="auto"/>
                <w:sz w:val="24"/>
                <w:szCs w:val="22"/>
              </w:rPr>
              <w:t>/</w:t>
            </w:r>
            <w:r>
              <w:rPr>
                <w:rFonts w:hint="default" w:ascii="Times New Roman" w:hAnsi="Times New Roman" w:cs="Times New Roman"/>
                <w:bCs/>
                <w:color w:val="auto"/>
                <w:sz w:val="24"/>
                <w:szCs w:val="22"/>
                <w:lang w:val="en-US" w:eastAsia="zh-CN"/>
              </w:rPr>
              <w:t>a</w:t>
            </w:r>
            <w:r>
              <w:rPr>
                <w:rFonts w:hint="default" w:ascii="Times New Roman" w:hAnsi="Times New Roman" w:eastAsia="宋体" w:cs="Times New Roman"/>
                <w:color w:val="auto"/>
                <w:kern w:val="2"/>
                <w:sz w:val="24"/>
                <w:szCs w:val="20"/>
                <w:lang w:val="en-US" w:eastAsia="zh-CN" w:bidi="ar"/>
              </w:rPr>
              <w:t>，</w:t>
            </w:r>
            <w:r>
              <w:rPr>
                <w:rFonts w:hint="eastAsia" w:ascii="Times New Roman" w:hAnsi="Times New Roman" w:cs="Times New Roman"/>
                <w:bCs/>
                <w:color w:val="auto"/>
                <w:sz w:val="24"/>
                <w:szCs w:val="22"/>
                <w:lang w:val="en-US" w:eastAsia="zh-CN"/>
              </w:rPr>
              <w:t>建设单位采用“絮凝沉淀+活性炭吸附”处理</w:t>
            </w:r>
            <w:r>
              <w:rPr>
                <w:rFonts w:hint="eastAsia" w:cs="Times New Roman"/>
                <w:bCs/>
                <w:color w:val="auto"/>
                <w:sz w:val="24"/>
                <w:szCs w:val="22"/>
                <w:lang w:val="en-US" w:eastAsia="zh-CN"/>
              </w:rPr>
              <w:t>。通过与同类项目类比调查，并结合本项目实际情况分析，</w:t>
            </w:r>
            <w:r>
              <w:rPr>
                <w:rFonts w:hint="default" w:ascii="Times New Roman" w:hAnsi="Times New Roman" w:cs="Times New Roman"/>
                <w:bCs/>
                <w:color w:val="auto"/>
                <w:sz w:val="24"/>
                <w:szCs w:val="24"/>
                <w:lang w:val="en-US" w:eastAsia="zh-CN"/>
              </w:rPr>
              <w:t>最终排入外环境量分别为：COD：50mg/L、</w:t>
            </w:r>
            <w:r>
              <w:rPr>
                <w:rFonts w:hint="eastAsia" w:ascii="Times New Roman" w:hAnsi="Times New Roman" w:cs="Times New Roman"/>
                <w:bCs/>
                <w:color w:val="auto"/>
                <w:sz w:val="24"/>
                <w:szCs w:val="24"/>
                <w:lang w:val="en-US" w:eastAsia="zh-CN"/>
              </w:rPr>
              <w:t>0.003</w:t>
            </w:r>
            <w:r>
              <w:rPr>
                <w:rFonts w:hint="default" w:ascii="Times New Roman" w:hAnsi="Times New Roman" w:cs="Times New Roman"/>
                <w:bCs/>
                <w:color w:val="auto"/>
                <w:sz w:val="24"/>
                <w:szCs w:val="24"/>
                <w:lang w:val="en-US" w:eastAsia="zh-CN"/>
              </w:rPr>
              <w:t>t</w:t>
            </w:r>
            <w:r>
              <w:rPr>
                <w:rFonts w:hint="default" w:ascii="Times New Roman" w:hAnsi="Times New Roman" w:cs="Times New Roman"/>
                <w:bCs/>
                <w:color w:val="auto"/>
                <w:sz w:val="24"/>
                <w:szCs w:val="24"/>
              </w:rPr>
              <w:t>/</w:t>
            </w:r>
            <w:r>
              <w:rPr>
                <w:rFonts w:hint="default" w:ascii="Times New Roman" w:hAnsi="Times New Roman" w:cs="Times New Roman"/>
                <w:bCs/>
                <w:color w:val="auto"/>
                <w:sz w:val="24"/>
                <w:szCs w:val="24"/>
                <w:lang w:val="en-US" w:eastAsia="zh-CN"/>
              </w:rPr>
              <w:t>a，BOD</w:t>
            </w:r>
            <w:r>
              <w:rPr>
                <w:rFonts w:hint="default" w:ascii="Times New Roman" w:hAnsi="Times New Roman" w:cs="Times New Roman"/>
                <w:bCs/>
                <w:color w:val="auto"/>
                <w:sz w:val="24"/>
                <w:szCs w:val="24"/>
                <w:vertAlign w:val="subscript"/>
                <w:lang w:val="en-US" w:eastAsia="zh-CN"/>
              </w:rPr>
              <w:t>5</w:t>
            </w:r>
            <w:r>
              <w:rPr>
                <w:rFonts w:hint="default" w:ascii="Times New Roman" w:hAnsi="Times New Roman" w:cs="Times New Roman"/>
                <w:bCs/>
                <w:color w:val="auto"/>
                <w:sz w:val="24"/>
                <w:szCs w:val="24"/>
                <w:lang w:val="en-US" w:eastAsia="zh-CN"/>
              </w:rPr>
              <w:t>：10mg/L、</w:t>
            </w:r>
            <w:r>
              <w:rPr>
                <w:rFonts w:hint="eastAsia" w:ascii="Times New Roman" w:hAnsi="Times New Roman" w:cs="Times New Roman"/>
                <w:bCs/>
                <w:color w:val="auto"/>
                <w:sz w:val="24"/>
                <w:szCs w:val="24"/>
                <w:lang w:val="en-US" w:eastAsia="zh-CN"/>
              </w:rPr>
              <w:t>0.0006</w:t>
            </w:r>
            <w:r>
              <w:rPr>
                <w:rFonts w:hint="default" w:ascii="Times New Roman" w:hAnsi="Times New Roman" w:cs="Times New Roman"/>
                <w:bCs/>
                <w:color w:val="auto"/>
                <w:sz w:val="24"/>
                <w:szCs w:val="24"/>
                <w:lang w:val="en-US" w:eastAsia="zh-CN"/>
              </w:rPr>
              <w:t>t</w:t>
            </w:r>
            <w:r>
              <w:rPr>
                <w:rFonts w:hint="default" w:ascii="Times New Roman" w:hAnsi="Times New Roman" w:cs="Times New Roman"/>
                <w:bCs/>
                <w:color w:val="auto"/>
                <w:sz w:val="24"/>
                <w:szCs w:val="24"/>
              </w:rPr>
              <w:t>/</w:t>
            </w:r>
            <w:r>
              <w:rPr>
                <w:rFonts w:hint="default" w:ascii="Times New Roman" w:hAnsi="Times New Roman" w:cs="Times New Roman"/>
                <w:bCs/>
                <w:color w:val="auto"/>
                <w:sz w:val="24"/>
                <w:szCs w:val="24"/>
                <w:lang w:val="en-US" w:eastAsia="zh-CN"/>
              </w:rPr>
              <w:t>a，石油类：1mg/L、</w:t>
            </w:r>
            <w:r>
              <w:rPr>
                <w:rFonts w:hint="eastAsia" w:ascii="Times New Roman" w:hAnsi="Times New Roman" w:cs="Times New Roman"/>
                <w:bCs/>
                <w:color w:val="auto"/>
                <w:sz w:val="24"/>
                <w:szCs w:val="24"/>
                <w:lang w:val="en-US" w:eastAsia="zh-CN"/>
              </w:rPr>
              <w:t>0.000</w:t>
            </w:r>
            <w:r>
              <w:rPr>
                <w:rFonts w:hint="eastAsia" w:ascii="Times New Roman" w:hAnsi="Times New Roman" w:eastAsia="宋体" w:cs="Times New Roman"/>
                <w:color w:val="auto"/>
                <w:kern w:val="2"/>
                <w:sz w:val="24"/>
                <w:szCs w:val="20"/>
                <w:lang w:val="en-US" w:eastAsia="zh-CN" w:bidi="ar"/>
              </w:rPr>
              <w:t>06</w:t>
            </w:r>
            <w:r>
              <w:rPr>
                <w:rFonts w:hint="default" w:ascii="Times New Roman" w:hAnsi="Times New Roman" w:eastAsia="宋体" w:cs="Times New Roman"/>
                <w:color w:val="auto"/>
                <w:kern w:val="2"/>
                <w:sz w:val="24"/>
                <w:szCs w:val="20"/>
                <w:lang w:val="en-US" w:eastAsia="zh-CN" w:bidi="ar"/>
              </w:rPr>
              <w:t>t/a，SS：10mg/L、</w:t>
            </w:r>
            <w:r>
              <w:rPr>
                <w:rFonts w:hint="eastAsia" w:ascii="Times New Roman" w:hAnsi="Times New Roman" w:eastAsia="宋体" w:cs="Times New Roman"/>
                <w:color w:val="auto"/>
                <w:kern w:val="2"/>
                <w:sz w:val="24"/>
                <w:szCs w:val="20"/>
                <w:lang w:val="en-US" w:eastAsia="zh-CN" w:bidi="ar"/>
              </w:rPr>
              <w:t>0.0006</w:t>
            </w:r>
            <w:r>
              <w:rPr>
                <w:rFonts w:hint="default" w:ascii="Times New Roman" w:hAnsi="Times New Roman" w:eastAsia="宋体" w:cs="Times New Roman"/>
                <w:color w:val="auto"/>
                <w:kern w:val="2"/>
                <w:sz w:val="24"/>
                <w:szCs w:val="20"/>
                <w:lang w:val="en-US" w:eastAsia="zh-CN" w:bidi="ar"/>
              </w:rPr>
              <w:t>t/a。满足《污水综合排放标准》（GB8978-1996）三级标准排放浓度。</w:t>
            </w:r>
          </w:p>
          <w:p>
            <w:pPr>
              <w:pStyle w:val="14"/>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0"/>
                <w:lang w:val="en-US" w:eastAsia="zh-CN" w:bidi="ar"/>
              </w:rPr>
            </w:pPr>
            <w:r>
              <w:rPr>
                <w:rFonts w:hint="eastAsia" w:ascii="Times New Roman" w:hAnsi="Times New Roman" w:eastAsia="宋体" w:cs="Times New Roman"/>
                <w:color w:val="auto"/>
                <w:kern w:val="2"/>
                <w:sz w:val="24"/>
                <w:szCs w:val="20"/>
                <w:lang w:val="en-US" w:eastAsia="zh-CN" w:bidi="ar"/>
              </w:rPr>
              <w:t>项目废水主要污染物排放见</w:t>
            </w:r>
            <w:r>
              <w:rPr>
                <w:rFonts w:hint="eastAsia" w:cs="Times New Roman"/>
                <w:color w:val="auto"/>
                <w:kern w:val="2"/>
                <w:sz w:val="24"/>
                <w:szCs w:val="20"/>
                <w:lang w:val="en-US" w:eastAsia="zh-CN" w:bidi="ar"/>
              </w:rPr>
              <w:t>下表</w:t>
            </w:r>
            <w:r>
              <w:rPr>
                <w:rFonts w:hint="eastAsia" w:ascii="Times New Roman" w:hAnsi="Times New Roman" w:eastAsia="宋体" w:cs="Times New Roman"/>
                <w:color w:val="auto"/>
                <w:kern w:val="2"/>
                <w:sz w:val="24"/>
                <w:szCs w:val="20"/>
                <w:lang w:val="en-US" w:eastAsia="zh-CN" w:bidi="ar"/>
              </w:rPr>
              <w:t>。</w:t>
            </w:r>
          </w:p>
          <w:p>
            <w:pPr>
              <w:keepNext w:val="0"/>
              <w:keepLines w:val="0"/>
              <w:suppressLineNumbers w:val="0"/>
              <w:spacing w:before="0" w:beforeAutospacing="0" w:after="0" w:afterAutospacing="0" w:line="480" w:lineRule="exact"/>
              <w:ind w:left="0" w:right="0" w:firstLine="480" w:firstLineChars="200"/>
              <w:jc w:val="center"/>
              <w:rPr>
                <w:rFonts w:hint="eastAsia" w:ascii="Times New Roman" w:hAnsi="Times New Roman" w:eastAsia="黑体" w:cs="Times New Roman"/>
                <w:bCs/>
                <w:color w:val="auto"/>
                <w:sz w:val="24"/>
                <w:szCs w:val="24"/>
                <w:highlight w:val="none"/>
                <w:lang w:val="en-US" w:eastAsia="zh-CN"/>
              </w:rPr>
            </w:pPr>
            <w:r>
              <w:rPr>
                <w:rFonts w:hint="eastAsia" w:ascii="Times New Roman" w:hAnsi="Times New Roman" w:eastAsia="黑体" w:cs="Times New Roman"/>
                <w:bCs/>
                <w:color w:val="auto"/>
                <w:sz w:val="24"/>
                <w:szCs w:val="24"/>
                <w:highlight w:val="none"/>
                <w:lang w:val="en-US" w:eastAsia="zh-CN"/>
              </w:rPr>
              <w:t>表32  项目废水主要污染物排放情况一览表</w:t>
            </w:r>
          </w:p>
          <w:tbl>
            <w:tblPr>
              <w:tblStyle w:val="30"/>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1259"/>
              <w:gridCol w:w="1135"/>
              <w:gridCol w:w="1121"/>
              <w:gridCol w:w="917"/>
              <w:gridCol w:w="1166"/>
              <w:gridCol w:w="115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9" w:type="pct"/>
                  <w:vMerge w:val="restar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生</w:t>
                  </w:r>
                  <w:r>
                    <w:rPr>
                      <w:rFonts w:hint="default" w:ascii="Times New Roman" w:hAnsi="Times New Roman" w:cs="Times New Roman"/>
                      <w:bCs/>
                      <w:color w:val="auto"/>
                      <w:sz w:val="21"/>
                      <w:szCs w:val="21"/>
                      <w:lang w:eastAsia="zh-CN"/>
                    </w:rPr>
                    <w:t>产</w:t>
                  </w:r>
                  <w:r>
                    <w:rPr>
                      <w:rFonts w:hint="default" w:ascii="Times New Roman" w:hAnsi="Times New Roman" w:cs="Times New Roman"/>
                      <w:bCs/>
                      <w:color w:val="auto"/>
                      <w:sz w:val="21"/>
                      <w:szCs w:val="21"/>
                    </w:rPr>
                    <w:t>污水</w:t>
                  </w:r>
                </w:p>
              </w:tc>
              <w:tc>
                <w:tcPr>
                  <w:tcW w:w="3206" w:type="pct"/>
                  <w:gridSpan w:val="5"/>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主要污染物</w:t>
                  </w:r>
                </w:p>
              </w:tc>
              <w:tc>
                <w:tcPr>
                  <w:tcW w:w="664" w:type="pct"/>
                  <w:vMerge w:val="restar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废水量（m</w:t>
                  </w:r>
                  <w:r>
                    <w:rPr>
                      <w:rFonts w:hint="default" w:ascii="Times New Roman" w:hAnsi="Times New Roman" w:cs="Times New Roman"/>
                      <w:bCs/>
                      <w:color w:val="auto"/>
                      <w:sz w:val="21"/>
                      <w:szCs w:val="21"/>
                      <w:vertAlign w:val="superscript"/>
                    </w:rPr>
                    <w:t>3</w:t>
                  </w:r>
                  <w:r>
                    <w:rPr>
                      <w:rFonts w:hint="default" w:ascii="Times New Roman" w:hAnsi="Times New Roman" w:cs="Times New Roman"/>
                      <w:bCs/>
                      <w:color w:val="auto"/>
                      <w:sz w:val="21"/>
                      <w:szCs w:val="21"/>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9" w:type="pct"/>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Cs/>
                      <w:color w:val="auto"/>
                      <w:sz w:val="21"/>
                      <w:szCs w:val="21"/>
                    </w:rPr>
                  </w:pPr>
                </w:p>
              </w:tc>
              <w:tc>
                <w:tcPr>
                  <w:tcW w:w="721"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COD</w:t>
                  </w:r>
                </w:p>
              </w:tc>
              <w:tc>
                <w:tcPr>
                  <w:tcW w:w="650"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BOD</w:t>
                  </w:r>
                  <w:r>
                    <w:rPr>
                      <w:rFonts w:hint="default" w:ascii="Times New Roman" w:hAnsi="Times New Roman" w:cs="Times New Roman"/>
                      <w:bCs/>
                      <w:color w:val="auto"/>
                      <w:sz w:val="21"/>
                      <w:szCs w:val="21"/>
                      <w:vertAlign w:val="subscript"/>
                    </w:rPr>
                    <w:t>5</w:t>
                  </w:r>
                </w:p>
              </w:tc>
              <w:tc>
                <w:tcPr>
                  <w:tcW w:w="642"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SS</w:t>
                  </w:r>
                </w:p>
              </w:tc>
              <w:tc>
                <w:tcPr>
                  <w:tcW w:w="525"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eastAsia" w:ascii="Times New Roman" w:hAnsi="Times New Roman" w:cs="Times New Roman" w:eastAsiaTheme="minorEastAsia"/>
                      <w:bCs/>
                      <w:color w:val="auto"/>
                      <w:sz w:val="21"/>
                      <w:szCs w:val="21"/>
                      <w:lang w:eastAsia="zh-CN"/>
                    </w:rPr>
                  </w:pPr>
                  <w:r>
                    <w:rPr>
                      <w:rFonts w:hint="eastAsia" w:ascii="Times New Roman" w:hAnsi="Times New Roman" w:cs="Times New Roman"/>
                      <w:bCs/>
                      <w:color w:val="auto"/>
                      <w:sz w:val="21"/>
                      <w:szCs w:val="21"/>
                      <w:lang w:eastAsia="zh-CN"/>
                    </w:rPr>
                    <w:t>石油类</w:t>
                  </w:r>
                </w:p>
              </w:tc>
              <w:tc>
                <w:tcPr>
                  <w:tcW w:w="666" w:type="pct"/>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bCs/>
                      <w:color w:val="auto"/>
                      <w:sz w:val="21"/>
                      <w:szCs w:val="21"/>
                      <w:lang w:val="en-US" w:eastAsia="zh-CN"/>
                    </w:rPr>
                  </w:pPr>
                  <w:r>
                    <w:rPr>
                      <w:rFonts w:hint="eastAsia" w:ascii="Times New Roman" w:hAnsi="Times New Roman" w:cs="Times New Roman"/>
                      <w:bCs/>
                      <w:color w:val="auto"/>
                      <w:sz w:val="21"/>
                      <w:szCs w:val="21"/>
                      <w:lang w:val="en-US" w:eastAsia="zh-CN"/>
                    </w:rPr>
                    <w:t>LAS</w:t>
                  </w:r>
                </w:p>
              </w:tc>
              <w:tc>
                <w:tcPr>
                  <w:tcW w:w="664" w:type="pct"/>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1129"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进水水质浓度(mg/L)</w:t>
                  </w:r>
                </w:p>
              </w:tc>
              <w:tc>
                <w:tcPr>
                  <w:tcW w:w="721"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eastAsiaTheme="minorEastAsia"/>
                      <w:bCs/>
                      <w:color w:val="auto"/>
                      <w:sz w:val="21"/>
                      <w:szCs w:val="21"/>
                      <w:lang w:val="en-US" w:eastAsia="zh-CN"/>
                    </w:rPr>
                  </w:pPr>
                  <w:r>
                    <w:rPr>
                      <w:rFonts w:hint="eastAsia" w:ascii="Times New Roman" w:hAnsi="Times New Roman" w:cs="Times New Roman"/>
                      <w:bCs/>
                      <w:color w:val="auto"/>
                      <w:sz w:val="21"/>
                      <w:szCs w:val="21"/>
                      <w:lang w:val="en-US" w:eastAsia="zh-CN"/>
                    </w:rPr>
                    <w:t>800</w:t>
                  </w:r>
                </w:p>
              </w:tc>
              <w:tc>
                <w:tcPr>
                  <w:tcW w:w="650"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eastAsiaTheme="minorEastAsia"/>
                      <w:bCs/>
                      <w:color w:val="auto"/>
                      <w:sz w:val="21"/>
                      <w:szCs w:val="21"/>
                      <w:lang w:val="en-US" w:eastAsia="zh-CN"/>
                    </w:rPr>
                  </w:pPr>
                  <w:r>
                    <w:rPr>
                      <w:rFonts w:hint="eastAsia" w:ascii="Times New Roman" w:hAnsi="Times New Roman" w:cs="Times New Roman"/>
                      <w:bCs/>
                      <w:color w:val="auto"/>
                      <w:sz w:val="21"/>
                      <w:szCs w:val="21"/>
                      <w:lang w:val="en-US" w:eastAsia="zh-CN"/>
                    </w:rPr>
                    <w:t>369</w:t>
                  </w:r>
                </w:p>
              </w:tc>
              <w:tc>
                <w:tcPr>
                  <w:tcW w:w="642"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eastAsiaTheme="minorEastAsia"/>
                      <w:bCs/>
                      <w:color w:val="auto"/>
                      <w:sz w:val="21"/>
                      <w:szCs w:val="21"/>
                      <w:lang w:val="en-US" w:eastAsia="zh-CN"/>
                    </w:rPr>
                  </w:pPr>
                  <w:r>
                    <w:rPr>
                      <w:rFonts w:hint="eastAsia" w:ascii="Times New Roman" w:hAnsi="Times New Roman" w:cs="Times New Roman"/>
                      <w:bCs/>
                      <w:color w:val="auto"/>
                      <w:sz w:val="21"/>
                      <w:szCs w:val="21"/>
                      <w:lang w:val="en-US" w:eastAsia="zh-CN"/>
                    </w:rPr>
                    <w:t>176</w:t>
                  </w:r>
                </w:p>
              </w:tc>
              <w:tc>
                <w:tcPr>
                  <w:tcW w:w="525"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eastAsiaTheme="minorEastAsia"/>
                      <w:bCs/>
                      <w:color w:val="auto"/>
                      <w:sz w:val="21"/>
                      <w:szCs w:val="21"/>
                      <w:lang w:val="en-US" w:eastAsia="zh-CN"/>
                    </w:rPr>
                  </w:pPr>
                  <w:r>
                    <w:rPr>
                      <w:rFonts w:hint="eastAsia" w:ascii="Times New Roman" w:hAnsi="Times New Roman" w:cs="Times New Roman"/>
                      <w:bCs/>
                      <w:color w:val="auto"/>
                      <w:sz w:val="21"/>
                      <w:szCs w:val="21"/>
                      <w:lang w:val="en-US" w:eastAsia="zh-CN"/>
                    </w:rPr>
                    <w:t>272</w:t>
                  </w:r>
                </w:p>
              </w:tc>
              <w:tc>
                <w:tcPr>
                  <w:tcW w:w="666"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eastAsiaTheme="minorEastAsia"/>
                      <w:bCs/>
                      <w:color w:val="auto"/>
                      <w:sz w:val="21"/>
                      <w:szCs w:val="21"/>
                      <w:lang w:val="en-US" w:eastAsia="zh-CN"/>
                    </w:rPr>
                  </w:pPr>
                  <w:r>
                    <w:rPr>
                      <w:rFonts w:hint="eastAsia" w:ascii="Times New Roman" w:hAnsi="Times New Roman" w:cs="Times New Roman"/>
                      <w:bCs/>
                      <w:color w:val="auto"/>
                      <w:sz w:val="21"/>
                      <w:szCs w:val="21"/>
                      <w:lang w:val="en-US" w:eastAsia="zh-CN"/>
                    </w:rPr>
                    <w:t>160</w:t>
                  </w:r>
                </w:p>
              </w:tc>
              <w:tc>
                <w:tcPr>
                  <w:tcW w:w="664" w:type="pct"/>
                  <w:vMerge w:val="restar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bCs/>
                      <w:color w:val="auto"/>
                      <w:sz w:val="21"/>
                      <w:szCs w:val="21"/>
                      <w:lang w:val="en-US" w:eastAsia="zh-CN"/>
                    </w:rPr>
                    <w:t>60.5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9"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产生量（t/a）</w:t>
                  </w:r>
                </w:p>
              </w:tc>
              <w:tc>
                <w:tcPr>
                  <w:tcW w:w="721"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eastAsiaTheme="minorEastAsia"/>
                      <w:bCs/>
                      <w:color w:val="auto"/>
                      <w:sz w:val="21"/>
                      <w:szCs w:val="21"/>
                      <w:lang w:val="en-US" w:eastAsia="zh-CN"/>
                    </w:rPr>
                  </w:pPr>
                  <w:r>
                    <w:rPr>
                      <w:rFonts w:hint="eastAsia" w:ascii="Times New Roman" w:hAnsi="Times New Roman" w:cs="Times New Roman"/>
                      <w:bCs/>
                      <w:color w:val="auto"/>
                      <w:sz w:val="21"/>
                      <w:szCs w:val="21"/>
                      <w:lang w:val="en-US" w:eastAsia="zh-CN"/>
                    </w:rPr>
                    <w:t>0.048</w:t>
                  </w:r>
                </w:p>
              </w:tc>
              <w:tc>
                <w:tcPr>
                  <w:tcW w:w="650"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eastAsiaTheme="minorEastAsia"/>
                      <w:bCs/>
                      <w:color w:val="auto"/>
                      <w:sz w:val="21"/>
                      <w:szCs w:val="21"/>
                      <w:lang w:val="en-US" w:eastAsia="zh-CN"/>
                    </w:rPr>
                  </w:pPr>
                  <w:r>
                    <w:rPr>
                      <w:rFonts w:hint="eastAsia" w:ascii="Times New Roman" w:hAnsi="Times New Roman" w:cs="Times New Roman"/>
                      <w:bCs/>
                      <w:color w:val="auto"/>
                      <w:sz w:val="21"/>
                      <w:szCs w:val="21"/>
                      <w:lang w:val="en-US" w:eastAsia="zh-CN"/>
                    </w:rPr>
                    <w:t>0.022</w:t>
                  </w:r>
                </w:p>
              </w:tc>
              <w:tc>
                <w:tcPr>
                  <w:tcW w:w="642"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eastAsiaTheme="minorEastAsia"/>
                      <w:bCs/>
                      <w:color w:val="auto"/>
                      <w:sz w:val="21"/>
                      <w:szCs w:val="21"/>
                      <w:lang w:val="en-US" w:eastAsia="zh-CN"/>
                    </w:rPr>
                  </w:pPr>
                  <w:r>
                    <w:rPr>
                      <w:rFonts w:hint="eastAsia" w:ascii="Times New Roman" w:hAnsi="Times New Roman" w:cs="Times New Roman"/>
                      <w:bCs/>
                      <w:color w:val="auto"/>
                      <w:sz w:val="21"/>
                      <w:szCs w:val="21"/>
                      <w:lang w:val="en-US" w:eastAsia="zh-CN"/>
                    </w:rPr>
                    <w:t>0.011</w:t>
                  </w:r>
                </w:p>
              </w:tc>
              <w:tc>
                <w:tcPr>
                  <w:tcW w:w="525"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eastAsiaTheme="minorEastAsia"/>
                      <w:bCs/>
                      <w:color w:val="auto"/>
                      <w:sz w:val="21"/>
                      <w:szCs w:val="21"/>
                      <w:lang w:val="en-US" w:eastAsia="zh-CN"/>
                    </w:rPr>
                  </w:pPr>
                  <w:r>
                    <w:rPr>
                      <w:rFonts w:hint="eastAsia" w:ascii="Times New Roman" w:hAnsi="Times New Roman" w:cs="Times New Roman"/>
                      <w:bCs/>
                      <w:color w:val="auto"/>
                      <w:sz w:val="21"/>
                      <w:szCs w:val="21"/>
                      <w:lang w:val="en-US" w:eastAsia="zh-CN"/>
                    </w:rPr>
                    <w:t>0.016</w:t>
                  </w:r>
                </w:p>
              </w:tc>
              <w:tc>
                <w:tcPr>
                  <w:tcW w:w="666" w:type="pct"/>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bCs/>
                      <w:color w:val="auto"/>
                      <w:sz w:val="21"/>
                      <w:szCs w:val="21"/>
                      <w:lang w:val="en-US" w:eastAsia="zh-CN"/>
                    </w:rPr>
                  </w:pPr>
                  <w:r>
                    <w:rPr>
                      <w:rFonts w:hint="eastAsia" w:ascii="Times New Roman" w:hAnsi="Times New Roman" w:cs="Times New Roman"/>
                      <w:bCs/>
                      <w:color w:val="auto"/>
                      <w:sz w:val="21"/>
                      <w:szCs w:val="21"/>
                      <w:lang w:val="en-US" w:eastAsia="zh-CN"/>
                    </w:rPr>
                    <w:t>0.0097</w:t>
                  </w:r>
                </w:p>
              </w:tc>
              <w:tc>
                <w:tcPr>
                  <w:tcW w:w="664" w:type="pct"/>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9"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处理措施</w:t>
                  </w:r>
                </w:p>
              </w:tc>
              <w:tc>
                <w:tcPr>
                  <w:tcW w:w="3206" w:type="pct"/>
                  <w:gridSpan w:val="5"/>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絮凝沉淀+活性炭吸附</w:t>
                  </w:r>
                </w:p>
              </w:tc>
              <w:tc>
                <w:tcPr>
                  <w:tcW w:w="664" w:type="pct"/>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9"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去除率</w:t>
                  </w:r>
                </w:p>
              </w:tc>
              <w:tc>
                <w:tcPr>
                  <w:tcW w:w="721"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bCs/>
                      <w:color w:val="auto"/>
                      <w:sz w:val="21"/>
                      <w:szCs w:val="21"/>
                    </w:rPr>
                    <w:t>≥</w:t>
                  </w:r>
                  <w:r>
                    <w:rPr>
                      <w:rFonts w:hint="eastAsia" w:ascii="Times New Roman" w:hAnsi="Times New Roman" w:cs="Times New Roman"/>
                      <w:bCs/>
                      <w:color w:val="auto"/>
                      <w:sz w:val="21"/>
                      <w:szCs w:val="21"/>
                      <w:lang w:val="en-US" w:eastAsia="zh-CN"/>
                    </w:rPr>
                    <w:t>80</w:t>
                  </w:r>
                </w:p>
              </w:tc>
              <w:tc>
                <w:tcPr>
                  <w:tcW w:w="650"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bCs/>
                      <w:color w:val="auto"/>
                      <w:sz w:val="21"/>
                      <w:szCs w:val="21"/>
                    </w:rPr>
                    <w:t>≥</w:t>
                  </w:r>
                  <w:r>
                    <w:rPr>
                      <w:rFonts w:hint="eastAsia" w:ascii="Times New Roman" w:hAnsi="Times New Roman" w:cs="Times New Roman"/>
                      <w:bCs/>
                      <w:color w:val="auto"/>
                      <w:sz w:val="21"/>
                      <w:szCs w:val="21"/>
                      <w:lang w:val="en-US" w:eastAsia="zh-CN"/>
                    </w:rPr>
                    <w:t>80</w:t>
                  </w:r>
                </w:p>
              </w:tc>
              <w:tc>
                <w:tcPr>
                  <w:tcW w:w="642"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bCs/>
                      <w:color w:val="auto"/>
                      <w:sz w:val="21"/>
                      <w:szCs w:val="21"/>
                    </w:rPr>
                    <w:t>≥</w:t>
                  </w:r>
                  <w:r>
                    <w:rPr>
                      <w:rFonts w:hint="eastAsia" w:ascii="Times New Roman" w:hAnsi="Times New Roman" w:cs="Times New Roman"/>
                      <w:bCs/>
                      <w:color w:val="auto"/>
                      <w:sz w:val="21"/>
                      <w:szCs w:val="21"/>
                      <w:lang w:val="en-US" w:eastAsia="zh-CN"/>
                    </w:rPr>
                    <w:t>80</w:t>
                  </w:r>
                </w:p>
              </w:tc>
              <w:tc>
                <w:tcPr>
                  <w:tcW w:w="525"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≥8</w:t>
                  </w:r>
                  <w:r>
                    <w:rPr>
                      <w:rFonts w:hint="eastAsia" w:ascii="Times New Roman" w:hAnsi="Times New Roman" w:cs="Times New Roman"/>
                      <w:bCs/>
                      <w:color w:val="auto"/>
                      <w:sz w:val="21"/>
                      <w:szCs w:val="21"/>
                      <w:lang w:val="en-US" w:eastAsia="zh-CN"/>
                    </w:rPr>
                    <w:t>0</w:t>
                  </w:r>
                </w:p>
              </w:tc>
              <w:tc>
                <w:tcPr>
                  <w:tcW w:w="666" w:type="pct"/>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cs="Times New Roman" w:eastAsiaTheme="minorEastAsia"/>
                      <w:bCs/>
                      <w:color w:val="auto"/>
                      <w:sz w:val="21"/>
                      <w:szCs w:val="21"/>
                      <w:lang w:val="en-US" w:eastAsia="zh-CN"/>
                    </w:rPr>
                  </w:pPr>
                  <w:r>
                    <w:rPr>
                      <w:rFonts w:hint="default" w:ascii="Times New Roman" w:hAnsi="Times New Roman" w:cs="Times New Roman"/>
                      <w:bCs/>
                      <w:color w:val="auto"/>
                      <w:sz w:val="21"/>
                      <w:szCs w:val="21"/>
                    </w:rPr>
                    <w:t>≥8</w:t>
                  </w:r>
                  <w:r>
                    <w:rPr>
                      <w:rFonts w:hint="eastAsia" w:ascii="Times New Roman" w:hAnsi="Times New Roman" w:cs="Times New Roman"/>
                      <w:bCs/>
                      <w:color w:val="auto"/>
                      <w:sz w:val="21"/>
                      <w:szCs w:val="21"/>
                      <w:lang w:val="en-US" w:eastAsia="zh-CN"/>
                    </w:rPr>
                    <w:t>0</w:t>
                  </w:r>
                </w:p>
              </w:tc>
              <w:tc>
                <w:tcPr>
                  <w:tcW w:w="664" w:type="pct"/>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9"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排放浓度(mg/L)</w:t>
                  </w:r>
                </w:p>
              </w:tc>
              <w:tc>
                <w:tcPr>
                  <w:tcW w:w="721"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eastAsiaTheme="minorEastAsia"/>
                      <w:bCs/>
                      <w:color w:val="auto"/>
                      <w:sz w:val="21"/>
                      <w:szCs w:val="21"/>
                      <w:lang w:val="en-US" w:eastAsia="zh-CN"/>
                    </w:rPr>
                  </w:pPr>
                  <w:r>
                    <w:rPr>
                      <w:rFonts w:hint="eastAsia" w:ascii="Times New Roman" w:hAnsi="Times New Roman" w:cs="Times New Roman"/>
                      <w:bCs/>
                      <w:color w:val="auto"/>
                      <w:sz w:val="21"/>
                      <w:szCs w:val="21"/>
                      <w:lang w:val="en-US" w:eastAsia="zh-CN"/>
                    </w:rPr>
                    <w:t>50</w:t>
                  </w:r>
                </w:p>
              </w:tc>
              <w:tc>
                <w:tcPr>
                  <w:tcW w:w="650"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eastAsiaTheme="minorEastAsia"/>
                      <w:bCs/>
                      <w:color w:val="auto"/>
                      <w:sz w:val="21"/>
                      <w:szCs w:val="21"/>
                      <w:lang w:val="en-US" w:eastAsia="zh-CN"/>
                    </w:rPr>
                  </w:pPr>
                  <w:r>
                    <w:rPr>
                      <w:rFonts w:hint="eastAsia" w:ascii="Times New Roman" w:hAnsi="Times New Roman" w:cs="Times New Roman"/>
                      <w:bCs/>
                      <w:color w:val="auto"/>
                      <w:sz w:val="21"/>
                      <w:szCs w:val="21"/>
                      <w:lang w:val="en-US" w:eastAsia="zh-CN"/>
                    </w:rPr>
                    <w:t>10</w:t>
                  </w:r>
                </w:p>
              </w:tc>
              <w:tc>
                <w:tcPr>
                  <w:tcW w:w="642"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eastAsiaTheme="minorEastAsia"/>
                      <w:bCs/>
                      <w:color w:val="auto"/>
                      <w:sz w:val="21"/>
                      <w:szCs w:val="21"/>
                      <w:lang w:val="en-US" w:eastAsia="zh-CN"/>
                    </w:rPr>
                  </w:pPr>
                  <w:r>
                    <w:rPr>
                      <w:rFonts w:hint="eastAsia" w:ascii="Times New Roman" w:hAnsi="Times New Roman" w:cs="Times New Roman"/>
                      <w:bCs/>
                      <w:color w:val="auto"/>
                      <w:sz w:val="21"/>
                      <w:szCs w:val="21"/>
                      <w:lang w:val="en-US" w:eastAsia="zh-CN"/>
                    </w:rPr>
                    <w:t>10</w:t>
                  </w:r>
                </w:p>
              </w:tc>
              <w:tc>
                <w:tcPr>
                  <w:tcW w:w="525"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eastAsia" w:ascii="Times New Roman" w:hAnsi="Times New Roman" w:cs="Times New Roman" w:eastAsiaTheme="minorEastAsia"/>
                      <w:bCs/>
                      <w:color w:val="auto"/>
                      <w:sz w:val="21"/>
                      <w:szCs w:val="21"/>
                      <w:lang w:eastAsia="zh-CN"/>
                    </w:rPr>
                  </w:pPr>
                  <w:r>
                    <w:rPr>
                      <w:rFonts w:hint="eastAsia" w:ascii="Times New Roman" w:hAnsi="Times New Roman" w:cs="Times New Roman"/>
                      <w:bCs/>
                      <w:color w:val="auto"/>
                      <w:sz w:val="21"/>
                      <w:szCs w:val="21"/>
                      <w:lang w:val="en-US" w:eastAsia="zh-CN"/>
                    </w:rPr>
                    <w:t>1</w:t>
                  </w:r>
                </w:p>
              </w:tc>
              <w:tc>
                <w:tcPr>
                  <w:tcW w:w="666" w:type="pct"/>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bCs/>
                      <w:color w:val="auto"/>
                      <w:sz w:val="21"/>
                      <w:szCs w:val="21"/>
                      <w:lang w:val="en-US" w:eastAsia="zh-CN"/>
                    </w:rPr>
                  </w:pPr>
                  <w:r>
                    <w:rPr>
                      <w:rFonts w:hint="eastAsia" w:ascii="Times New Roman" w:hAnsi="Times New Roman" w:cs="Times New Roman"/>
                      <w:bCs/>
                      <w:color w:val="auto"/>
                      <w:sz w:val="21"/>
                      <w:szCs w:val="21"/>
                      <w:lang w:val="en-US" w:eastAsia="zh-CN"/>
                    </w:rPr>
                    <w:t>0.21</w:t>
                  </w:r>
                </w:p>
              </w:tc>
              <w:tc>
                <w:tcPr>
                  <w:tcW w:w="664" w:type="pct"/>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9"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排放量（t/a）</w:t>
                  </w:r>
                </w:p>
              </w:tc>
              <w:tc>
                <w:tcPr>
                  <w:tcW w:w="721"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eastAsiaTheme="minorEastAsia"/>
                      <w:bCs/>
                      <w:color w:val="auto"/>
                      <w:sz w:val="21"/>
                      <w:szCs w:val="21"/>
                      <w:lang w:val="en-US" w:eastAsia="zh-CN"/>
                    </w:rPr>
                  </w:pPr>
                  <w:r>
                    <w:rPr>
                      <w:rFonts w:hint="eastAsia" w:ascii="Times New Roman" w:hAnsi="Times New Roman" w:cs="Times New Roman"/>
                      <w:bCs/>
                      <w:color w:val="auto"/>
                      <w:sz w:val="21"/>
                      <w:szCs w:val="21"/>
                      <w:lang w:val="en-US" w:eastAsia="zh-CN"/>
                    </w:rPr>
                    <w:t>0.003</w:t>
                  </w:r>
                </w:p>
              </w:tc>
              <w:tc>
                <w:tcPr>
                  <w:tcW w:w="650"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eastAsiaTheme="minorEastAsia"/>
                      <w:bCs/>
                      <w:color w:val="auto"/>
                      <w:sz w:val="21"/>
                      <w:szCs w:val="21"/>
                      <w:lang w:val="en-US" w:eastAsia="zh-CN"/>
                    </w:rPr>
                  </w:pPr>
                  <w:r>
                    <w:rPr>
                      <w:rFonts w:hint="eastAsia" w:ascii="Times New Roman" w:hAnsi="Times New Roman" w:cs="Times New Roman"/>
                      <w:bCs/>
                      <w:color w:val="auto"/>
                      <w:sz w:val="21"/>
                      <w:szCs w:val="21"/>
                      <w:lang w:val="en-US" w:eastAsia="zh-CN"/>
                    </w:rPr>
                    <w:t>0.0006</w:t>
                  </w:r>
                </w:p>
              </w:tc>
              <w:tc>
                <w:tcPr>
                  <w:tcW w:w="642"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eastAsiaTheme="minorEastAsia"/>
                      <w:bCs/>
                      <w:color w:val="auto"/>
                      <w:sz w:val="21"/>
                      <w:szCs w:val="21"/>
                      <w:lang w:val="en-US" w:eastAsia="zh-CN"/>
                    </w:rPr>
                  </w:pPr>
                  <w:r>
                    <w:rPr>
                      <w:rFonts w:hint="eastAsia" w:ascii="Times New Roman" w:hAnsi="Times New Roman" w:cs="Times New Roman"/>
                      <w:bCs/>
                      <w:color w:val="auto"/>
                      <w:sz w:val="21"/>
                      <w:szCs w:val="21"/>
                      <w:lang w:val="en-US" w:eastAsia="zh-CN"/>
                    </w:rPr>
                    <w:t>0.0006</w:t>
                  </w:r>
                </w:p>
              </w:tc>
              <w:tc>
                <w:tcPr>
                  <w:tcW w:w="525"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eastAsiaTheme="minorEastAsia"/>
                      <w:bCs/>
                      <w:color w:val="auto"/>
                      <w:sz w:val="21"/>
                      <w:szCs w:val="21"/>
                      <w:lang w:val="en-US" w:eastAsia="zh-CN"/>
                    </w:rPr>
                  </w:pPr>
                  <w:r>
                    <w:rPr>
                      <w:rFonts w:hint="eastAsia" w:ascii="Times New Roman" w:hAnsi="Times New Roman" w:cs="Times New Roman"/>
                      <w:bCs/>
                      <w:color w:val="auto"/>
                      <w:sz w:val="21"/>
                      <w:szCs w:val="21"/>
                      <w:lang w:val="en-US" w:eastAsia="zh-CN"/>
                    </w:rPr>
                    <w:t>0.00006</w:t>
                  </w:r>
                </w:p>
              </w:tc>
              <w:tc>
                <w:tcPr>
                  <w:tcW w:w="666" w:type="pct"/>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bCs/>
                      <w:color w:val="auto"/>
                      <w:sz w:val="21"/>
                      <w:szCs w:val="21"/>
                      <w:lang w:val="en-US" w:eastAsia="zh-CN"/>
                    </w:rPr>
                  </w:pPr>
                  <w:r>
                    <w:rPr>
                      <w:rFonts w:hint="eastAsia" w:ascii="Times New Roman" w:hAnsi="Times New Roman" w:cs="Times New Roman"/>
                      <w:bCs/>
                      <w:color w:val="auto"/>
                      <w:sz w:val="21"/>
                      <w:szCs w:val="21"/>
                      <w:lang w:val="en-US" w:eastAsia="zh-CN"/>
                    </w:rPr>
                    <w:t>0.000013</w:t>
                  </w:r>
                </w:p>
              </w:tc>
              <w:tc>
                <w:tcPr>
                  <w:tcW w:w="664" w:type="pct"/>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9"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《污水综合排放标准》中三级标准</w:t>
                  </w:r>
                </w:p>
              </w:tc>
              <w:tc>
                <w:tcPr>
                  <w:tcW w:w="721"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500</w:t>
                  </w:r>
                </w:p>
              </w:tc>
              <w:tc>
                <w:tcPr>
                  <w:tcW w:w="650"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300</w:t>
                  </w:r>
                </w:p>
              </w:tc>
              <w:tc>
                <w:tcPr>
                  <w:tcW w:w="642"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400</w:t>
                  </w:r>
                </w:p>
              </w:tc>
              <w:tc>
                <w:tcPr>
                  <w:tcW w:w="525"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eastAsiaTheme="minorEastAsia"/>
                      <w:bCs/>
                      <w:color w:val="auto"/>
                      <w:sz w:val="21"/>
                      <w:szCs w:val="21"/>
                      <w:lang w:val="en-US" w:eastAsia="zh-CN"/>
                    </w:rPr>
                  </w:pPr>
                  <w:r>
                    <w:rPr>
                      <w:rFonts w:hint="eastAsia" w:ascii="Times New Roman" w:hAnsi="Times New Roman" w:cs="Times New Roman"/>
                      <w:bCs/>
                      <w:color w:val="auto"/>
                      <w:sz w:val="21"/>
                      <w:szCs w:val="21"/>
                      <w:lang w:val="en-US" w:eastAsia="zh-CN"/>
                    </w:rPr>
                    <w:t>20</w:t>
                  </w:r>
                </w:p>
              </w:tc>
              <w:tc>
                <w:tcPr>
                  <w:tcW w:w="666"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eastAsiaTheme="minorEastAsia"/>
                      <w:bCs/>
                      <w:color w:val="auto"/>
                      <w:sz w:val="21"/>
                      <w:szCs w:val="21"/>
                      <w:lang w:val="en-US" w:eastAsia="zh-CN"/>
                    </w:rPr>
                  </w:pPr>
                  <w:r>
                    <w:rPr>
                      <w:rFonts w:hint="eastAsia" w:ascii="Times New Roman" w:hAnsi="Times New Roman" w:cs="Times New Roman"/>
                      <w:bCs/>
                      <w:color w:val="auto"/>
                      <w:sz w:val="21"/>
                      <w:szCs w:val="21"/>
                      <w:lang w:val="en-US" w:eastAsia="zh-CN"/>
                    </w:rPr>
                    <w:t>20</w:t>
                  </w:r>
                </w:p>
              </w:tc>
              <w:tc>
                <w:tcPr>
                  <w:tcW w:w="664" w:type="pct"/>
                  <w:noWrap w:val="0"/>
                  <w:vAlign w:val="center"/>
                </w:tcPr>
                <w:p>
                  <w:pPr>
                    <w:keepNext w:val="0"/>
                    <w:keepLines w:val="0"/>
                    <w:suppressLineNumbers w:val="0"/>
                    <w:autoSpaceDN w:val="0"/>
                    <w:spacing w:before="0" w:beforeAutospacing="0" w:after="0" w:afterAutospacing="0" w:line="240" w:lineRule="auto"/>
                    <w:ind w:left="0" w:right="0" w:firstLine="0" w:firstLineChars="0"/>
                    <w:jc w:val="center"/>
                    <w:textAlignment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生活污水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本项目员工38人，每天工作8h，不提供食宿，项目员工年用水量约为399m</w:t>
            </w:r>
            <w:r>
              <w:rPr>
                <w:rFonts w:hint="default" w:ascii="Times New Roman" w:hAnsi="Times New Roman" w:cs="Times New Roman"/>
                <w:bCs/>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，生活污水排放量为319.2m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/a。生活污水排入空压机厂内化粪池经市政管网后进入秦汉新城朝阳污水处理厂处理。</w:t>
            </w:r>
            <w:r>
              <w:rPr>
                <w:rFonts w:hint="default" w:ascii="Times New Roman" w:hAnsi="Times New Roman" w:cs="Times New Roman"/>
                <w:bCs/>
                <w:color w:val="auto"/>
                <w:sz w:val="24"/>
                <w:szCs w:val="24"/>
                <w:highlight w:val="none"/>
                <w:lang w:val="en-US" w:eastAsia="zh-CN"/>
              </w:rPr>
              <w:t>项目生活污水水质根据类比调查，生活污水中污染物浓度一般为COD298mg/L，BOD</w:t>
            </w:r>
            <w:r>
              <w:rPr>
                <w:rFonts w:hint="default" w:ascii="Times New Roman" w:hAnsi="Times New Roman" w:cs="Times New Roman"/>
                <w:bCs/>
                <w:color w:val="auto"/>
                <w:sz w:val="24"/>
                <w:szCs w:val="24"/>
                <w:highlight w:val="none"/>
                <w:vertAlign w:val="subscript"/>
                <w:lang w:val="en-US" w:eastAsia="zh-CN"/>
              </w:rPr>
              <w:t>5</w:t>
            </w:r>
            <w:r>
              <w:rPr>
                <w:rFonts w:hint="default" w:ascii="Times New Roman" w:hAnsi="Times New Roman" w:cs="Times New Roman"/>
                <w:bCs/>
                <w:color w:val="auto"/>
                <w:sz w:val="24"/>
                <w:szCs w:val="24"/>
                <w:highlight w:val="none"/>
                <w:lang w:val="en-US" w:eastAsia="zh-CN"/>
              </w:rPr>
              <w:t>145mg/L，SS 140mg/L，氨氮25mg/L。排放水质满足《污水综合排放标准》（GB8978-1996）三级标准要求，后排入秦汉市政污水管网，最终进入朝阳污水处理厂。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eastAsia="zh-CN"/>
              </w:rPr>
              <w:t>化粪池</w:t>
            </w:r>
            <w:r>
              <w:rPr>
                <w:rFonts w:hint="default" w:ascii="Times New Roman" w:hAnsi="Times New Roman" w:cs="Times New Roman"/>
                <w:color w:val="auto"/>
                <w:sz w:val="24"/>
                <w:szCs w:val="24"/>
                <w:highlight w:val="none"/>
              </w:rPr>
              <w:t>依托性可行性分析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本项目生活污水依托</w:t>
            </w:r>
            <w:r>
              <w:rPr>
                <w:rFonts w:hint="default" w:ascii="Times New Roman" w:hAnsi="Times New Roman" w:cs="Times New Roman"/>
                <w:color w:val="auto"/>
                <w:sz w:val="24"/>
                <w:szCs w:val="24"/>
                <w:highlight w:val="none"/>
                <w:lang w:eastAsia="zh-CN"/>
              </w:rPr>
              <w:t>空压机厂</w:t>
            </w:r>
            <w:r>
              <w:rPr>
                <w:rFonts w:hint="default" w:ascii="Times New Roman" w:hAnsi="Times New Roman" w:cs="Times New Roman"/>
                <w:color w:val="auto"/>
                <w:sz w:val="24"/>
                <w:szCs w:val="24"/>
                <w:highlight w:val="none"/>
              </w:rPr>
              <w:t>内已有化粪池处理后排入市政管网，进入</w:t>
            </w:r>
            <w:r>
              <w:rPr>
                <w:rFonts w:hint="default" w:ascii="Times New Roman" w:hAnsi="Times New Roman" w:cs="Times New Roman"/>
                <w:color w:val="auto"/>
                <w:sz w:val="24"/>
                <w:szCs w:val="24"/>
                <w:highlight w:val="none"/>
                <w:lang w:eastAsia="zh-CN"/>
              </w:rPr>
              <w:t>朝阳污水处理厂</w:t>
            </w:r>
            <w:r>
              <w:rPr>
                <w:rFonts w:hint="default" w:ascii="Times New Roman" w:hAnsi="Times New Roman" w:cs="Times New Roman"/>
                <w:color w:val="auto"/>
                <w:sz w:val="24"/>
                <w:szCs w:val="24"/>
                <w:highlight w:val="none"/>
              </w:rPr>
              <w:t>。由于本项目生活污水水量少，水质简单，本项目日污水量为</w:t>
            </w:r>
            <w:r>
              <w:rPr>
                <w:rFonts w:hint="default" w:ascii="Times New Roman" w:hAnsi="Times New Roman" w:cs="Times New Roman"/>
                <w:color w:val="auto"/>
                <w:sz w:val="24"/>
                <w:szCs w:val="24"/>
                <w:highlight w:val="none"/>
                <w:lang w:val="en-US" w:eastAsia="zh-CN"/>
              </w:rPr>
              <w:t>1.064</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/d，依托</w:t>
            </w:r>
            <w:r>
              <w:rPr>
                <w:rFonts w:hint="default" w:ascii="Times New Roman" w:hAnsi="Times New Roman" w:cs="Times New Roman"/>
                <w:color w:val="auto"/>
                <w:sz w:val="24"/>
                <w:szCs w:val="24"/>
                <w:highlight w:val="none"/>
                <w:lang w:eastAsia="zh-CN"/>
              </w:rPr>
              <w:t>空压机厂</w:t>
            </w:r>
            <w:r>
              <w:rPr>
                <w:rFonts w:hint="default" w:ascii="Times New Roman" w:hAnsi="Times New Roman" w:cs="Times New Roman"/>
                <w:color w:val="auto"/>
                <w:sz w:val="24"/>
                <w:szCs w:val="24"/>
                <w:highlight w:val="none"/>
              </w:rPr>
              <w:t>已建化粪池（</w:t>
            </w:r>
            <w:r>
              <w:rPr>
                <w:rFonts w:hint="default" w:ascii="Times New Roman" w:hAnsi="Times New Roman" w:cs="Times New Roman"/>
                <w:color w:val="auto"/>
                <w:sz w:val="24"/>
                <w:szCs w:val="24"/>
                <w:highlight w:val="none"/>
                <w:lang w:eastAsia="zh-CN"/>
              </w:rPr>
              <w:t>容积</w:t>
            </w:r>
            <w:r>
              <w:rPr>
                <w:rFonts w:hint="default" w:ascii="Times New Roman" w:hAnsi="Times New Roman" w:cs="Times New Roman"/>
                <w:color w:val="auto"/>
                <w:sz w:val="24"/>
                <w:szCs w:val="24"/>
                <w:highlight w:val="none"/>
                <w:lang w:val="en-US" w:eastAsia="zh-CN"/>
              </w:rPr>
              <w:t>50</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），其富余量足够接纳本项目排水，因此，项目的生活污水排入该化粪池是可行的。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2"/>
                <w:position w:val="8"/>
                <w:sz w:val="24"/>
                <w:szCs w:val="22"/>
                <w:highlight w:val="none"/>
                <w:lang w:val="en-US" w:eastAsia="zh-CN" w:bidi="ar"/>
              </w:rPr>
            </w:pPr>
            <w:r>
              <w:rPr>
                <w:rFonts w:hint="default" w:ascii="Times New Roman" w:hAnsi="Times New Roman" w:eastAsia="宋体" w:cs="Times New Roman"/>
                <w:color w:val="auto"/>
                <w:kern w:val="2"/>
                <w:position w:val="8"/>
                <w:sz w:val="24"/>
                <w:szCs w:val="22"/>
                <w:highlight w:val="none"/>
                <w:lang w:val="en-US" w:eastAsia="zh-CN" w:bidi="ar"/>
              </w:rPr>
              <w:t>（</w:t>
            </w:r>
            <w:r>
              <w:rPr>
                <w:rFonts w:hint="eastAsia" w:ascii="Times New Roman" w:hAnsi="Times New Roman" w:eastAsia="宋体" w:cs="Times New Roman"/>
                <w:color w:val="auto"/>
                <w:kern w:val="2"/>
                <w:position w:val="8"/>
                <w:sz w:val="24"/>
                <w:szCs w:val="22"/>
                <w:highlight w:val="none"/>
                <w:lang w:val="en-US" w:eastAsia="zh-CN" w:bidi="ar"/>
              </w:rPr>
              <w:t>4</w:t>
            </w:r>
            <w:r>
              <w:rPr>
                <w:rFonts w:hint="default" w:ascii="Times New Roman" w:hAnsi="Times New Roman" w:eastAsia="宋体" w:cs="Times New Roman"/>
                <w:color w:val="auto"/>
                <w:kern w:val="2"/>
                <w:position w:val="8"/>
                <w:sz w:val="24"/>
                <w:szCs w:val="22"/>
                <w:highlight w:val="none"/>
                <w:lang w:val="en-US" w:eastAsia="zh-CN" w:bidi="ar"/>
              </w:rPr>
              <w:t>）</w:t>
            </w:r>
            <w:r>
              <w:rPr>
                <w:rFonts w:hint="eastAsia" w:ascii="Times New Roman" w:hAnsi="Times New Roman" w:eastAsia="宋体" w:cs="Times New Roman"/>
                <w:color w:val="auto"/>
                <w:kern w:val="2"/>
                <w:position w:val="8"/>
                <w:sz w:val="24"/>
                <w:szCs w:val="22"/>
                <w:highlight w:val="none"/>
                <w:lang w:val="en-US" w:eastAsia="zh-CN" w:bidi="ar"/>
              </w:rPr>
              <w:t>秦汉新城朝阳</w:t>
            </w:r>
            <w:r>
              <w:rPr>
                <w:rFonts w:hint="default" w:ascii="Times New Roman" w:hAnsi="Times New Roman" w:eastAsia="宋体" w:cs="Times New Roman"/>
                <w:color w:val="auto"/>
                <w:kern w:val="2"/>
                <w:position w:val="8"/>
                <w:sz w:val="24"/>
                <w:szCs w:val="22"/>
                <w:highlight w:val="none"/>
                <w:lang w:val="en-US" w:eastAsia="zh-CN" w:bidi="ar"/>
              </w:rPr>
              <w:t>污水处理厂依托性分析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2"/>
                <w:position w:val="8"/>
                <w:sz w:val="24"/>
                <w:szCs w:val="22"/>
                <w:highlight w:val="none"/>
                <w:lang w:val="en-US" w:eastAsia="zh-CN" w:bidi="ar"/>
              </w:rPr>
            </w:pPr>
            <w:r>
              <w:rPr>
                <w:rFonts w:hint="default" w:ascii="Times New Roman" w:hAnsi="Times New Roman" w:eastAsia="宋体" w:cs="Times New Roman"/>
                <w:color w:val="auto"/>
                <w:kern w:val="2"/>
                <w:position w:val="8"/>
                <w:sz w:val="24"/>
                <w:szCs w:val="22"/>
                <w:highlight w:val="none"/>
                <w:lang w:val="en-US" w:eastAsia="zh-CN" w:bidi="ar"/>
              </w:rPr>
              <w:t>西咸新区秦汉新城朝阳污水处理厂位于西咸新区秦汉新城南部，福银高速公路西侧、河堤路北侧，建设规模为10万吨/日，目前已正式运行。污水处理工艺：采用预处理+改良型A</w:t>
            </w:r>
            <w:r>
              <w:rPr>
                <w:rFonts w:hint="default" w:ascii="Times New Roman" w:hAnsi="Times New Roman" w:eastAsia="宋体" w:cs="Times New Roman"/>
                <w:color w:val="auto"/>
                <w:kern w:val="2"/>
                <w:position w:val="8"/>
                <w:sz w:val="24"/>
                <w:szCs w:val="22"/>
                <w:highlight w:val="none"/>
                <w:vertAlign w:val="superscript"/>
                <w:lang w:val="en-US" w:eastAsia="zh-CN" w:bidi="ar"/>
              </w:rPr>
              <w:t>2</w:t>
            </w:r>
            <w:r>
              <w:rPr>
                <w:rFonts w:hint="default" w:ascii="Times New Roman" w:hAnsi="Times New Roman" w:eastAsia="宋体" w:cs="Times New Roman"/>
                <w:color w:val="auto"/>
                <w:kern w:val="2"/>
                <w:position w:val="8"/>
                <w:sz w:val="24"/>
                <w:szCs w:val="22"/>
                <w:highlight w:val="none"/>
                <w:lang w:val="en-US" w:eastAsia="zh-CN" w:bidi="ar"/>
              </w:rPr>
              <w:t>/O池+滤布滤池的处理工艺，半地下式、顶部覆土绿化的结构形式，主要由预处理、生物处理、深度处理、消毒处理等4个主要系统。服务范围：包括渭河北岸综合服务区秦汉大道以西区（上林北路以东，秦汉大道以西，河堤路以北，兰池四路以南围合区域）及周陵新兴产业园区全部区域，服务区总面积约36km</w:t>
            </w:r>
            <w:r>
              <w:rPr>
                <w:rFonts w:hint="default" w:ascii="Times New Roman" w:hAnsi="Times New Roman" w:eastAsia="宋体" w:cs="Times New Roman"/>
                <w:color w:val="auto"/>
                <w:kern w:val="2"/>
                <w:position w:val="8"/>
                <w:sz w:val="24"/>
                <w:szCs w:val="22"/>
                <w:highlight w:val="none"/>
                <w:vertAlign w:val="superscript"/>
                <w:lang w:val="en-US" w:eastAsia="zh-CN" w:bidi="ar"/>
              </w:rPr>
              <w:t>2</w:t>
            </w:r>
            <w:r>
              <w:rPr>
                <w:rFonts w:hint="default" w:ascii="Times New Roman" w:hAnsi="Times New Roman" w:eastAsia="宋体" w:cs="Times New Roman"/>
                <w:color w:val="auto"/>
                <w:kern w:val="2"/>
                <w:position w:val="8"/>
                <w:sz w:val="24"/>
                <w:szCs w:val="22"/>
                <w:highlight w:val="none"/>
                <w:lang w:val="en-US" w:eastAsia="zh-CN" w:bidi="ar"/>
              </w:rPr>
              <w:t>。本项目位于秦汉新城朝阳污水处理厂收水范围内。目前西咸新区秦汉新城朝阳污水处理厂进水约6万吨/日，仍有4万吨/日的余量，因此本项目污水排入西咸新区秦汉新城朝阳污水处理厂可行。</w:t>
            </w:r>
          </w:p>
          <w:p>
            <w:pPr>
              <w:pStyle w:val="29"/>
              <w:keepNext w:val="0"/>
              <w:keepLines w:val="0"/>
              <w:pageBreakBefore w:val="0"/>
              <w:widowControl/>
              <w:kinsoku/>
              <w:wordWrap/>
              <w:overflowPunct/>
              <w:topLinePunct w:val="0"/>
              <w:autoSpaceDE/>
              <w:autoSpaceDN/>
              <w:bidi w:val="0"/>
              <w:adjustRightInd/>
              <w:snapToGrid/>
              <w:spacing w:before="0" w:beforeAutospacing="0" w:after="120" w:afterAutospacing="0" w:line="520" w:lineRule="exact"/>
              <w:ind w:left="0" w:leftChars="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rPr>
              <w:t>2</w:t>
            </w:r>
            <w:r>
              <w:rPr>
                <w:rFonts w:hint="default" w:ascii="Times New Roman" w:hAnsi="Times New Roman" w:eastAsia="宋体" w:cs="Times New Roman"/>
                <w:color w:val="auto"/>
                <w:sz w:val="24"/>
                <w:szCs w:val="24"/>
              </w:rPr>
              <w:t>、地下水环境影响分析</w:t>
            </w:r>
            <w:r>
              <w:rPr>
                <w:rFonts w:hint="default" w:ascii="Times New Roman" w:hAnsi="Times New Roman" w:eastAsia="宋体" w:cs="Times New Roman"/>
                <w:color w:val="auto"/>
                <w:sz w:val="24"/>
                <w:szCs w:val="24"/>
                <w:lang w:val="en-US" w:eastAsia="zh-CN"/>
              </w:rPr>
              <w:t xml:space="preserve"> </w:t>
            </w:r>
          </w:p>
          <w:p>
            <w:pPr>
              <w:pStyle w:val="29"/>
              <w:keepNext w:val="0"/>
              <w:keepLines w:val="0"/>
              <w:pageBreakBefore w:val="0"/>
              <w:widowControl/>
              <w:kinsoku/>
              <w:wordWrap/>
              <w:overflowPunct/>
              <w:topLinePunct w:val="0"/>
              <w:autoSpaceDE/>
              <w:autoSpaceDN/>
              <w:bidi w:val="0"/>
              <w:adjustRightInd/>
              <w:snapToGrid/>
              <w:spacing w:before="0" w:beforeAutospacing="0" w:after="120" w:afterAutospacing="0" w:line="520" w:lineRule="exact"/>
              <w:ind w:left="0" w:leftChars="0" w:right="0" w:firstLine="480" w:firstLineChars="200"/>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本项目属于</w:t>
            </w:r>
            <w:r>
              <w:rPr>
                <w:rFonts w:hint="default" w:ascii="Times New Roman" w:hAnsi="Times New Roman" w:eastAsia="宋体" w:cs="Times New Roman"/>
                <w:color w:val="auto"/>
                <w:sz w:val="24"/>
                <w:szCs w:val="24"/>
                <w:lang w:eastAsia="zh-CN"/>
              </w:rPr>
              <w:t>专用设备制造及维修</w:t>
            </w:r>
            <w:r>
              <w:rPr>
                <w:rFonts w:hint="default" w:ascii="Times New Roman" w:hAnsi="Times New Roman" w:eastAsia="宋体" w:cs="Times New Roman"/>
                <w:color w:val="auto"/>
                <w:sz w:val="24"/>
                <w:szCs w:val="24"/>
              </w:rPr>
              <w:t>项目。根据《环境影响评价技术导则</w:t>
            </w:r>
            <w:r>
              <w:rPr>
                <w:rFonts w:hint="default" w:ascii="Times New Roman" w:hAnsi="Times New Roman" w:eastAsia="宋体" w:cs="Times New Roman"/>
                <w:color w:val="auto"/>
                <w:sz w:val="24"/>
                <w:szCs w:val="24"/>
                <w:lang w:val="en-US"/>
              </w:rPr>
              <w:t xml:space="preserve">  </w:t>
            </w:r>
            <w:r>
              <w:rPr>
                <w:rFonts w:hint="default" w:ascii="Times New Roman" w:hAnsi="Times New Roman" w:eastAsia="宋体" w:cs="Times New Roman"/>
                <w:color w:val="auto"/>
                <w:sz w:val="24"/>
                <w:szCs w:val="24"/>
              </w:rPr>
              <w:t>地下水环境》（</w:t>
            </w:r>
            <w:r>
              <w:rPr>
                <w:rFonts w:hint="default" w:ascii="Times New Roman" w:hAnsi="Times New Roman" w:eastAsia="宋体" w:cs="Times New Roman"/>
                <w:color w:val="auto"/>
                <w:sz w:val="24"/>
                <w:szCs w:val="24"/>
                <w:lang w:val="en-US"/>
              </w:rPr>
              <w:t>HJ610-2016</w:t>
            </w:r>
            <w:r>
              <w:rPr>
                <w:rFonts w:hint="default" w:ascii="Times New Roman" w:hAnsi="Times New Roman" w:eastAsia="宋体" w:cs="Times New Roman"/>
                <w:color w:val="auto"/>
                <w:sz w:val="24"/>
                <w:szCs w:val="24"/>
              </w:rPr>
              <w:t>），本项目属于</w:t>
            </w:r>
            <w:r>
              <w:rPr>
                <w:rFonts w:hint="default" w:ascii="Times New Roman" w:hAnsi="Times New Roman" w:eastAsia="宋体" w:cs="Times New Roman"/>
                <w:color w:val="auto"/>
                <w:sz w:val="24"/>
                <w:szCs w:val="24"/>
                <w:lang w:val="en-US"/>
              </w:rPr>
              <w:t>IV</w:t>
            </w:r>
            <w:r>
              <w:rPr>
                <w:rFonts w:hint="default" w:ascii="Times New Roman" w:hAnsi="Times New Roman" w:eastAsia="宋体" w:cs="Times New Roman"/>
                <w:color w:val="auto"/>
                <w:sz w:val="24"/>
                <w:szCs w:val="24"/>
              </w:rPr>
              <w:t>类建设项目，</w:t>
            </w:r>
            <w:r>
              <w:rPr>
                <w:rFonts w:eastAsia="宋体"/>
                <w:color w:val="auto"/>
                <w:sz w:val="24"/>
              </w:rPr>
              <w:t>不开展地下水评价，因此不再对地下水环境影响进行分析。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420" w:leftChars="200" w:right="0" w:rightChars="0"/>
              <w:jc w:val="both"/>
              <w:textAlignment w:val="auto"/>
              <w:rPr>
                <w:rFonts w:hint="default" w:ascii="Times New Roman" w:hAnsi="Times New Roman" w:eastAsia="黑体" w:cs="Times New Roman"/>
                <w:color w:val="auto"/>
                <w:sz w:val="24"/>
                <w:szCs w:val="24"/>
                <w:lang w:val="en-US"/>
              </w:rPr>
            </w:pPr>
            <w:r>
              <w:rPr>
                <w:rFonts w:hint="default" w:ascii="Times New Roman" w:hAnsi="Times New Roman" w:eastAsia="黑体" w:cs="Times New Roman"/>
                <w:color w:val="auto"/>
                <w:kern w:val="2"/>
                <w:sz w:val="24"/>
                <w:szCs w:val="24"/>
                <w:lang w:val="en-US" w:eastAsia="zh-CN" w:bidi="ar"/>
              </w:rPr>
              <w:t>三、声环境影响分析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59"/>
              <w:jc w:val="both"/>
              <w:textAlignment w:val="auto"/>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lang w:val="en-US" w:eastAsia="zh-CN" w:bidi="ar"/>
              </w:rPr>
              <w:t>根据工程分析，本项目噪声主要来自厂房的各种生产设备：压扁线、成型机、淬火炉、回火炉、干抛机等机械设备，噪声源强约为7</w:t>
            </w:r>
            <w:r>
              <w:rPr>
                <w:rFonts w:hint="default" w:ascii="Times New Roman" w:hAnsi="Times New Roman" w:eastAsia="宋体" w:cs="Times New Roman"/>
                <w:color w:val="auto"/>
                <w:kern w:val="2"/>
                <w:sz w:val="24"/>
                <w:szCs w:val="24"/>
                <w:highlight w:val="none"/>
                <w:lang w:val="en-US" w:eastAsia="zh-CN" w:bidi="ar"/>
              </w:rPr>
              <w:t>0～90dB(A)。</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59"/>
              <w:jc w:val="both"/>
              <w:textAlignment w:val="auto"/>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为了解项目区域声环境质量现状，项目委托</w:t>
            </w:r>
            <w:r>
              <w:rPr>
                <w:rFonts w:hint="eastAsia" w:ascii="Times New Roman" w:hAnsi="Times New Roman" w:eastAsia="宋体" w:cs="Times New Roman"/>
                <w:color w:val="auto"/>
                <w:kern w:val="2"/>
                <w:sz w:val="24"/>
                <w:szCs w:val="24"/>
                <w:highlight w:val="none"/>
                <w:lang w:val="en-US" w:eastAsia="zh-CN" w:bidi="ar"/>
              </w:rPr>
              <w:t>陕西金盾工程检测有限公司</w:t>
            </w:r>
            <w:r>
              <w:rPr>
                <w:rFonts w:hint="default" w:ascii="Times New Roman" w:hAnsi="Times New Roman" w:eastAsia="宋体" w:cs="Times New Roman"/>
                <w:color w:val="auto"/>
                <w:kern w:val="2"/>
                <w:sz w:val="24"/>
                <w:szCs w:val="24"/>
                <w:highlight w:val="none"/>
                <w:lang w:val="en-US" w:eastAsia="zh-CN" w:bidi="ar"/>
              </w:rPr>
              <w:t>于2019年</w:t>
            </w:r>
            <w:r>
              <w:rPr>
                <w:rFonts w:hint="eastAsia" w:ascii="Times New Roman" w:hAnsi="Times New Roman" w:eastAsia="宋体" w:cs="Times New Roman"/>
                <w:color w:val="auto"/>
                <w:kern w:val="2"/>
                <w:sz w:val="24"/>
                <w:szCs w:val="24"/>
                <w:highlight w:val="none"/>
                <w:lang w:val="en-US" w:eastAsia="zh-CN" w:bidi="ar"/>
              </w:rPr>
              <w:t>12</w:t>
            </w:r>
            <w:r>
              <w:rPr>
                <w:rFonts w:hint="default" w:ascii="Times New Roman" w:hAnsi="Times New Roman" w:eastAsia="宋体" w:cs="Times New Roman"/>
                <w:color w:val="auto"/>
                <w:kern w:val="2"/>
                <w:sz w:val="24"/>
                <w:szCs w:val="24"/>
                <w:highlight w:val="none"/>
                <w:lang w:val="en-US" w:eastAsia="zh-CN" w:bidi="ar"/>
              </w:rPr>
              <w:t>月</w:t>
            </w:r>
            <w:r>
              <w:rPr>
                <w:rFonts w:hint="eastAsia" w:ascii="Times New Roman" w:hAnsi="Times New Roman" w:eastAsia="宋体" w:cs="Times New Roman"/>
                <w:color w:val="auto"/>
                <w:kern w:val="2"/>
                <w:sz w:val="24"/>
                <w:szCs w:val="24"/>
                <w:highlight w:val="none"/>
                <w:lang w:val="en-US" w:eastAsia="zh-CN" w:bidi="ar"/>
              </w:rPr>
              <w:t>17日</w:t>
            </w:r>
            <w:r>
              <w:rPr>
                <w:rFonts w:hint="default" w:ascii="Times New Roman" w:hAnsi="Times New Roman" w:eastAsia="宋体" w:cs="Times New Roman"/>
                <w:color w:val="auto"/>
                <w:kern w:val="2"/>
                <w:sz w:val="24"/>
                <w:szCs w:val="24"/>
                <w:highlight w:val="none"/>
                <w:lang w:val="en-US" w:eastAsia="zh-CN" w:bidi="ar"/>
              </w:rPr>
              <w:t>与2019年</w:t>
            </w:r>
            <w:r>
              <w:rPr>
                <w:rFonts w:hint="eastAsia" w:ascii="Times New Roman" w:hAnsi="Times New Roman" w:eastAsia="宋体" w:cs="Times New Roman"/>
                <w:color w:val="auto"/>
                <w:kern w:val="2"/>
                <w:sz w:val="24"/>
                <w:szCs w:val="24"/>
                <w:highlight w:val="none"/>
                <w:lang w:val="en-US" w:eastAsia="zh-CN" w:bidi="ar"/>
              </w:rPr>
              <w:t>12</w:t>
            </w:r>
            <w:r>
              <w:rPr>
                <w:rFonts w:hint="default" w:ascii="Times New Roman" w:hAnsi="Times New Roman" w:eastAsia="宋体" w:cs="Times New Roman"/>
                <w:color w:val="auto"/>
                <w:kern w:val="2"/>
                <w:sz w:val="24"/>
                <w:szCs w:val="24"/>
                <w:highlight w:val="none"/>
                <w:lang w:val="en-US" w:eastAsia="zh-CN" w:bidi="ar"/>
              </w:rPr>
              <w:t>月</w:t>
            </w:r>
            <w:r>
              <w:rPr>
                <w:rFonts w:hint="eastAsia" w:ascii="Times New Roman" w:hAnsi="Times New Roman" w:eastAsia="宋体" w:cs="Times New Roman"/>
                <w:color w:val="auto"/>
                <w:kern w:val="2"/>
                <w:sz w:val="24"/>
                <w:szCs w:val="24"/>
                <w:highlight w:val="none"/>
                <w:lang w:val="en-US" w:eastAsia="zh-CN" w:bidi="ar"/>
              </w:rPr>
              <w:t>18</w:t>
            </w:r>
            <w:r>
              <w:rPr>
                <w:rFonts w:hint="default" w:ascii="Times New Roman" w:hAnsi="Times New Roman" w:eastAsia="宋体" w:cs="Times New Roman"/>
                <w:color w:val="auto"/>
                <w:kern w:val="2"/>
                <w:sz w:val="24"/>
                <w:szCs w:val="24"/>
                <w:highlight w:val="none"/>
                <w:lang w:val="en-US" w:eastAsia="zh-CN" w:bidi="ar"/>
              </w:rPr>
              <w:t>日对项目厂界环境噪声现状进行监测，</w:t>
            </w:r>
            <w:r>
              <w:rPr>
                <w:rFonts w:hint="eastAsia" w:ascii="Times New Roman" w:hAnsi="Times New Roman" w:eastAsia="宋体" w:cs="Times New Roman"/>
                <w:color w:val="auto"/>
                <w:kern w:val="2"/>
                <w:sz w:val="24"/>
                <w:szCs w:val="24"/>
                <w:highlight w:val="none"/>
                <w:lang w:val="en-US" w:eastAsia="zh-CN" w:bidi="ar"/>
              </w:rPr>
              <w:t>监测期间，项目正常运行，</w:t>
            </w:r>
            <w:r>
              <w:rPr>
                <w:rFonts w:hint="default" w:ascii="Times New Roman" w:hAnsi="Times New Roman" w:eastAsia="宋体" w:cs="Times New Roman"/>
                <w:color w:val="auto"/>
                <w:kern w:val="2"/>
                <w:sz w:val="24"/>
                <w:szCs w:val="24"/>
                <w:highlight w:val="none"/>
                <w:lang w:val="en-US" w:eastAsia="zh-CN" w:bidi="ar"/>
              </w:rPr>
              <w:t>监测报告见附件</w:t>
            </w:r>
            <w:r>
              <w:rPr>
                <w:rFonts w:hint="eastAsia" w:ascii="Times New Roman" w:hAnsi="Times New Roman" w:eastAsia="宋体" w:cs="Times New Roman"/>
                <w:color w:val="auto"/>
                <w:kern w:val="2"/>
                <w:sz w:val="24"/>
                <w:szCs w:val="24"/>
                <w:highlight w:val="none"/>
                <w:lang w:val="en-US" w:eastAsia="zh-CN" w:bidi="ar"/>
              </w:rPr>
              <w:t>8</w:t>
            </w:r>
            <w:r>
              <w:rPr>
                <w:rFonts w:hint="default" w:ascii="Times New Roman" w:hAnsi="Times New Roman" w:eastAsia="宋体" w:cs="Times New Roman"/>
                <w:color w:val="auto"/>
                <w:kern w:val="2"/>
                <w:sz w:val="24"/>
                <w:szCs w:val="24"/>
                <w:highlight w:val="none"/>
                <w:lang w:val="en-US" w:eastAsia="zh-CN" w:bidi="ar"/>
              </w:rPr>
              <w:t>，项目共设置4个监测点，监测点位见附图</w:t>
            </w:r>
            <w:r>
              <w:rPr>
                <w:rFonts w:hint="eastAsia" w:ascii="Times New Roman" w:hAnsi="Times New Roman" w:eastAsia="宋体" w:cs="Times New Roman"/>
                <w:color w:val="auto"/>
                <w:kern w:val="2"/>
                <w:sz w:val="24"/>
                <w:szCs w:val="24"/>
                <w:highlight w:val="none"/>
                <w:lang w:val="en-US" w:eastAsia="zh-CN" w:bidi="ar"/>
              </w:rPr>
              <w:t>5</w:t>
            </w:r>
            <w:r>
              <w:rPr>
                <w:rFonts w:hint="default" w:ascii="Times New Roman" w:hAnsi="Times New Roman" w:eastAsia="宋体" w:cs="Times New Roman"/>
                <w:color w:val="auto"/>
                <w:kern w:val="2"/>
                <w:sz w:val="24"/>
                <w:szCs w:val="24"/>
                <w:highlight w:val="none"/>
                <w:lang w:val="en-US" w:eastAsia="zh-CN" w:bidi="ar"/>
              </w:rPr>
              <w:t>，监测结果见</w:t>
            </w:r>
            <w:r>
              <w:rPr>
                <w:rFonts w:hint="eastAsia" w:ascii="Times New Roman" w:hAnsi="Times New Roman" w:eastAsia="宋体" w:cs="Times New Roman"/>
                <w:color w:val="auto"/>
                <w:kern w:val="2"/>
                <w:sz w:val="24"/>
                <w:szCs w:val="24"/>
                <w:highlight w:val="none"/>
                <w:lang w:val="en-US" w:eastAsia="zh-CN" w:bidi="ar"/>
              </w:rPr>
              <w:t>下</w:t>
            </w:r>
            <w:r>
              <w:rPr>
                <w:rFonts w:hint="default" w:ascii="Times New Roman" w:hAnsi="Times New Roman" w:eastAsia="宋体" w:cs="Times New Roman"/>
                <w:color w:val="auto"/>
                <w:kern w:val="2"/>
                <w:sz w:val="24"/>
                <w:szCs w:val="24"/>
                <w:highlight w:val="none"/>
                <w:lang w:val="en-US" w:eastAsia="zh-CN" w:bidi="ar"/>
              </w:rPr>
              <w:t>表。</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 xml:space="preserve">34 </w:t>
            </w:r>
            <w:r>
              <w:rPr>
                <w:rFonts w:hint="default" w:ascii="Times New Roman" w:hAnsi="Times New Roman" w:eastAsia="黑体" w:cs="Times New Roman"/>
                <w:bCs/>
                <w:color w:val="auto"/>
                <w:sz w:val="24"/>
                <w:szCs w:val="24"/>
                <w:lang w:val="en-US" w:eastAsia="zh-CN"/>
              </w:rPr>
              <w:t xml:space="preserve">  噪声监测结果  单位：leq:dB（A）</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4"/>
              <w:gridCol w:w="813"/>
              <w:gridCol w:w="1069"/>
              <w:gridCol w:w="1070"/>
              <w:gridCol w:w="1070"/>
              <w:gridCol w:w="1069"/>
              <w:gridCol w:w="941"/>
              <w:gridCol w:w="846"/>
              <w:gridCol w:w="11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684" w:type="dxa"/>
                  <w:vMerge w:val="restart"/>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监测点位</w:t>
                  </w:r>
                </w:p>
              </w:tc>
              <w:tc>
                <w:tcPr>
                  <w:tcW w:w="813" w:type="dxa"/>
                  <w:vMerge w:val="restart"/>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方位</w:t>
                  </w:r>
                </w:p>
              </w:tc>
              <w:tc>
                <w:tcPr>
                  <w:tcW w:w="4278" w:type="dxa"/>
                  <w:gridSpan w:val="4"/>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监测值</w:t>
                  </w:r>
                </w:p>
              </w:tc>
              <w:tc>
                <w:tcPr>
                  <w:tcW w:w="1787" w:type="dxa"/>
                  <w:gridSpan w:val="2"/>
                  <w:vMerge w:val="restart"/>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标准值</w:t>
                  </w:r>
                </w:p>
              </w:tc>
              <w:tc>
                <w:tcPr>
                  <w:tcW w:w="1138" w:type="dxa"/>
                  <w:vMerge w:val="restart"/>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判定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84" w:type="dxa"/>
                  <w:vMerge w:val="continue"/>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b/>
                      <w:color w:val="auto"/>
                      <w:sz w:val="21"/>
                      <w:szCs w:val="21"/>
                      <w:highlight w:val="none"/>
                    </w:rPr>
                  </w:pPr>
                </w:p>
              </w:tc>
              <w:tc>
                <w:tcPr>
                  <w:tcW w:w="813" w:type="dxa"/>
                  <w:vMerge w:val="continue"/>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b/>
                      <w:color w:val="auto"/>
                      <w:sz w:val="21"/>
                      <w:szCs w:val="21"/>
                      <w:highlight w:val="none"/>
                    </w:rPr>
                  </w:pPr>
                </w:p>
              </w:tc>
              <w:tc>
                <w:tcPr>
                  <w:tcW w:w="2139" w:type="dxa"/>
                  <w:gridSpan w:val="2"/>
                  <w:tcBorders>
                    <w:tl2br w:val="nil"/>
                    <w:tr2bl w:val="nil"/>
                  </w:tcBorders>
                  <w:noWrap w:val="0"/>
                  <w:vAlign w:val="center"/>
                </w:tcPr>
                <w:p>
                  <w:pPr>
                    <w:keepNext w:val="0"/>
                    <w:keepLines w:val="0"/>
                    <w:suppressLineNumbers w:val="0"/>
                    <w:snapToGrid w:val="0"/>
                    <w:spacing w:before="0" w:beforeAutospacing="0" w:after="0" w:afterAutospacing="0" w:line="240" w:lineRule="atLeast"/>
                    <w:ind w:left="-105" w:leftChars="-50" w:right="-105" w:rightChars="-50"/>
                    <w:jc w:val="center"/>
                    <w:rPr>
                      <w:rFonts w:hint="default" w:ascii="Times New Roman" w:hAnsi="Times New Roman" w:cs="Times New Roman"/>
                      <w:b/>
                      <w:color w:val="auto"/>
                      <w:sz w:val="21"/>
                      <w:szCs w:val="21"/>
                      <w:highlight w:val="none"/>
                    </w:rPr>
                  </w:pPr>
                  <w:r>
                    <w:rPr>
                      <w:rFonts w:hint="default" w:ascii="Times New Roman" w:hAnsi="Times New Roman" w:eastAsia="宋体" w:cs="Times New Roman"/>
                      <w:color w:val="auto"/>
                      <w:sz w:val="21"/>
                      <w:szCs w:val="21"/>
                      <w:highlight w:val="none"/>
                    </w:rPr>
                    <w:t>2019</w:t>
                  </w:r>
                  <w:r>
                    <w:rPr>
                      <w:rFonts w:hint="eastAsia" w:ascii="Times New Roman" w:hAnsi="Times New Roman" w:eastAsia="宋体" w:cs="Times New Roman"/>
                      <w:color w:val="auto"/>
                      <w:sz w:val="21"/>
                      <w:szCs w:val="21"/>
                      <w:highlight w:val="none"/>
                      <w:lang w:eastAsia="zh-CN"/>
                    </w:rPr>
                    <w:t>年</w:t>
                  </w:r>
                  <w:r>
                    <w:rPr>
                      <w:rFonts w:hint="eastAsia" w:ascii="Times New Roman" w:hAnsi="Times New Roman" w:eastAsia="宋体" w:cs="Times New Roman"/>
                      <w:color w:val="auto"/>
                      <w:sz w:val="21"/>
                      <w:szCs w:val="21"/>
                      <w:highlight w:val="none"/>
                      <w:lang w:val="en-US" w:eastAsia="zh-CN"/>
                    </w:rPr>
                    <w:t>12</w:t>
                  </w:r>
                  <w:r>
                    <w:rPr>
                      <w:rFonts w:hint="default" w:ascii="Times New Roman" w:hAnsi="宋体" w:eastAsia="宋体" w:cs="Times New Roman"/>
                      <w:color w:val="auto"/>
                      <w:sz w:val="21"/>
                      <w:szCs w:val="21"/>
                      <w:highlight w:val="none"/>
                    </w:rPr>
                    <w:t>月</w:t>
                  </w:r>
                  <w:r>
                    <w:rPr>
                      <w:rFonts w:hint="eastAsia"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lang w:val="en-US" w:eastAsia="zh-CN"/>
                    </w:rPr>
                    <w:t>7</w:t>
                  </w:r>
                  <w:r>
                    <w:rPr>
                      <w:rFonts w:hint="default" w:ascii="Times New Roman" w:hAnsi="宋体" w:eastAsia="宋体" w:cs="Times New Roman"/>
                      <w:color w:val="auto"/>
                      <w:sz w:val="21"/>
                      <w:szCs w:val="21"/>
                      <w:highlight w:val="none"/>
                    </w:rPr>
                    <w:t>日</w:t>
                  </w:r>
                </w:p>
              </w:tc>
              <w:tc>
                <w:tcPr>
                  <w:tcW w:w="2139" w:type="dxa"/>
                  <w:gridSpan w:val="2"/>
                  <w:tcBorders>
                    <w:tl2br w:val="nil"/>
                    <w:tr2bl w:val="nil"/>
                  </w:tcBorders>
                  <w:noWrap w:val="0"/>
                  <w:vAlign w:val="center"/>
                </w:tcPr>
                <w:p>
                  <w:pPr>
                    <w:keepNext w:val="0"/>
                    <w:keepLines w:val="0"/>
                    <w:suppressLineNumbers w:val="0"/>
                    <w:snapToGrid w:val="0"/>
                    <w:spacing w:before="0" w:beforeAutospacing="0" w:after="0" w:afterAutospacing="0" w:line="240" w:lineRule="atLeast"/>
                    <w:ind w:left="0" w:right="-105" w:rightChars="-50"/>
                    <w:jc w:val="center"/>
                    <w:rPr>
                      <w:rFonts w:hint="default" w:ascii="Times New Roman" w:hAnsi="Times New Roman" w:cs="Times New Roman"/>
                      <w:b/>
                      <w:color w:val="auto"/>
                      <w:sz w:val="21"/>
                      <w:szCs w:val="21"/>
                      <w:highlight w:val="none"/>
                    </w:rPr>
                  </w:pPr>
                  <w:r>
                    <w:rPr>
                      <w:rFonts w:hint="default" w:ascii="Times New Roman" w:hAnsi="Times New Roman" w:eastAsia="宋体" w:cs="Times New Roman"/>
                      <w:color w:val="auto"/>
                      <w:sz w:val="21"/>
                      <w:szCs w:val="21"/>
                      <w:highlight w:val="none"/>
                    </w:rPr>
                    <w:t>2019</w:t>
                  </w:r>
                  <w:r>
                    <w:rPr>
                      <w:rFonts w:hint="default" w:ascii="Times New Roman" w:hAnsi="宋体" w:eastAsia="宋体" w:cs="Times New Roman"/>
                      <w:color w:val="auto"/>
                      <w:sz w:val="21"/>
                      <w:szCs w:val="21"/>
                      <w:highlight w:val="none"/>
                    </w:rPr>
                    <w:t>日</w:t>
                  </w:r>
                  <w:r>
                    <w:rPr>
                      <w:rFonts w:hint="eastAsia" w:ascii="Times New Roman" w:hAnsi="Times New Roman" w:eastAsia="宋体" w:cs="Times New Roman"/>
                      <w:color w:val="auto"/>
                      <w:sz w:val="21"/>
                      <w:szCs w:val="21"/>
                      <w:highlight w:val="none"/>
                      <w:lang w:val="en-US" w:eastAsia="zh-CN"/>
                    </w:rPr>
                    <w:t>12</w:t>
                  </w:r>
                  <w:r>
                    <w:rPr>
                      <w:rFonts w:hint="default" w:ascii="Times New Roman" w:hAnsi="宋体" w:eastAsia="宋体" w:cs="Times New Roman"/>
                      <w:color w:val="auto"/>
                      <w:sz w:val="21"/>
                      <w:szCs w:val="21"/>
                      <w:highlight w:val="none"/>
                    </w:rPr>
                    <w:t>月</w:t>
                  </w:r>
                  <w:r>
                    <w:rPr>
                      <w:rFonts w:hint="eastAsia"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lang w:val="en-US" w:eastAsia="zh-CN"/>
                    </w:rPr>
                    <w:t>8</w:t>
                  </w:r>
                  <w:r>
                    <w:rPr>
                      <w:rFonts w:hint="default" w:ascii="Times New Roman" w:hAnsi="宋体" w:eastAsia="宋体" w:cs="Times New Roman"/>
                      <w:color w:val="auto"/>
                      <w:sz w:val="21"/>
                      <w:szCs w:val="21"/>
                      <w:highlight w:val="none"/>
                    </w:rPr>
                    <w:t>日</w:t>
                  </w:r>
                </w:p>
              </w:tc>
              <w:tc>
                <w:tcPr>
                  <w:tcW w:w="1787" w:type="dxa"/>
                  <w:gridSpan w:val="2"/>
                  <w:vMerge w:val="continue"/>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b/>
                      <w:color w:val="auto"/>
                      <w:sz w:val="21"/>
                      <w:szCs w:val="21"/>
                      <w:highlight w:val="none"/>
                    </w:rPr>
                  </w:pPr>
                </w:p>
              </w:tc>
              <w:tc>
                <w:tcPr>
                  <w:tcW w:w="1138" w:type="dxa"/>
                  <w:vMerge w:val="continue"/>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b/>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684" w:type="dxa"/>
                  <w:vMerge w:val="continue"/>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b/>
                      <w:color w:val="auto"/>
                      <w:sz w:val="21"/>
                      <w:szCs w:val="21"/>
                      <w:highlight w:val="none"/>
                    </w:rPr>
                  </w:pPr>
                </w:p>
              </w:tc>
              <w:tc>
                <w:tcPr>
                  <w:tcW w:w="813" w:type="dxa"/>
                  <w:vMerge w:val="continue"/>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b/>
                      <w:color w:val="auto"/>
                      <w:sz w:val="21"/>
                      <w:szCs w:val="21"/>
                      <w:highlight w:val="none"/>
                    </w:rPr>
                  </w:pPr>
                </w:p>
              </w:tc>
              <w:tc>
                <w:tcPr>
                  <w:tcW w:w="1069" w:type="dxa"/>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昼间</w:t>
                  </w:r>
                </w:p>
              </w:tc>
              <w:tc>
                <w:tcPr>
                  <w:tcW w:w="1070" w:type="dxa"/>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夜间</w:t>
                  </w:r>
                </w:p>
              </w:tc>
              <w:tc>
                <w:tcPr>
                  <w:tcW w:w="1070" w:type="dxa"/>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昼间</w:t>
                  </w:r>
                </w:p>
              </w:tc>
              <w:tc>
                <w:tcPr>
                  <w:tcW w:w="1069" w:type="dxa"/>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夜间</w:t>
                  </w:r>
                </w:p>
              </w:tc>
              <w:tc>
                <w:tcPr>
                  <w:tcW w:w="941" w:type="dxa"/>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昼间</w:t>
                  </w:r>
                </w:p>
              </w:tc>
              <w:tc>
                <w:tcPr>
                  <w:tcW w:w="846" w:type="dxa"/>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夜间</w:t>
                  </w:r>
                </w:p>
              </w:tc>
              <w:tc>
                <w:tcPr>
                  <w:tcW w:w="1138" w:type="dxa"/>
                  <w:vMerge w:val="continue"/>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b/>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684" w:type="dxa"/>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1#</w:t>
                  </w:r>
                </w:p>
              </w:tc>
              <w:tc>
                <w:tcPr>
                  <w:tcW w:w="813" w:type="dxa"/>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东</w:t>
                  </w:r>
                </w:p>
              </w:tc>
              <w:tc>
                <w:tcPr>
                  <w:tcW w:w="1069" w:type="dxa"/>
                  <w:tcBorders>
                    <w:tl2br w:val="nil"/>
                    <w:tr2bl w:val="nil"/>
                  </w:tcBorders>
                  <w:noWrap w:val="0"/>
                  <w:vAlign w:val="center"/>
                </w:tcPr>
                <w:p>
                  <w:pPr>
                    <w:keepNext w:val="0"/>
                    <w:keepLines w:val="0"/>
                    <w:suppressLineNumbers w:val="0"/>
                    <w:spacing w:before="0" w:beforeAutospacing="0" w:after="0" w:afterAutospacing="0" w:line="0" w:lineRule="atLeast"/>
                    <w:ind w:left="0" w:right="0"/>
                    <w:jc w:val="center"/>
                    <w:rPr>
                      <w:rFonts w:hint="default" w:ascii="Times New Roman" w:hAnsi="Times New Roman" w:cs="Times New Roman" w:eastAsiaTheme="minorEastAsia"/>
                      <w:b/>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57</w:t>
                  </w:r>
                </w:p>
              </w:tc>
              <w:tc>
                <w:tcPr>
                  <w:tcW w:w="1070" w:type="dxa"/>
                  <w:tcBorders>
                    <w:tl2br w:val="nil"/>
                    <w:tr2bl w:val="nil"/>
                  </w:tcBorders>
                  <w:noWrap w:val="0"/>
                  <w:vAlign w:val="center"/>
                </w:tcPr>
                <w:p>
                  <w:pPr>
                    <w:keepNext w:val="0"/>
                    <w:keepLines w:val="0"/>
                    <w:suppressLineNumbers w:val="0"/>
                    <w:spacing w:before="0" w:beforeAutospacing="0" w:after="0" w:afterAutospacing="0" w:line="0" w:lineRule="atLeast"/>
                    <w:ind w:left="0" w:right="0"/>
                    <w:jc w:val="center"/>
                    <w:rPr>
                      <w:rFonts w:hint="default" w:ascii="Times New Roman" w:hAnsi="Times New Roman" w:cs="Times New Roman" w:eastAsiaTheme="minorEastAsia"/>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48</w:t>
                  </w:r>
                </w:p>
              </w:tc>
              <w:tc>
                <w:tcPr>
                  <w:tcW w:w="1070" w:type="dxa"/>
                  <w:tcBorders>
                    <w:tl2br w:val="nil"/>
                    <w:tr2bl w:val="nil"/>
                  </w:tcBorders>
                  <w:noWrap w:val="0"/>
                  <w:vAlign w:val="center"/>
                </w:tcPr>
                <w:p>
                  <w:pPr>
                    <w:keepNext w:val="0"/>
                    <w:keepLines w:val="0"/>
                    <w:suppressLineNumbers w:val="0"/>
                    <w:spacing w:before="0" w:beforeAutospacing="0" w:after="0" w:afterAutospacing="0" w:line="0" w:lineRule="atLeast"/>
                    <w:ind w:left="0" w:right="0"/>
                    <w:jc w:val="center"/>
                    <w:rPr>
                      <w:rFonts w:hint="default" w:ascii="Times New Roman" w:hAnsi="Times New Roman" w:cs="Times New Roman" w:eastAsiaTheme="minorEastAsia"/>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56</w:t>
                  </w:r>
                </w:p>
              </w:tc>
              <w:tc>
                <w:tcPr>
                  <w:tcW w:w="1069" w:type="dxa"/>
                  <w:tcBorders>
                    <w:tl2br w:val="nil"/>
                    <w:tr2bl w:val="nil"/>
                  </w:tcBorders>
                  <w:noWrap w:val="0"/>
                  <w:vAlign w:val="center"/>
                </w:tcPr>
                <w:p>
                  <w:pPr>
                    <w:keepNext w:val="0"/>
                    <w:keepLines w:val="0"/>
                    <w:suppressLineNumbers w:val="0"/>
                    <w:spacing w:before="0" w:beforeAutospacing="0" w:after="0" w:afterAutospacing="0" w:line="0" w:lineRule="atLeast"/>
                    <w:ind w:left="0" w:right="0"/>
                    <w:jc w:val="center"/>
                    <w:rPr>
                      <w:rFonts w:hint="default" w:ascii="Times New Roman" w:hAnsi="Times New Roman" w:cs="Times New Roman" w:eastAsiaTheme="minorEastAsia"/>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47</w:t>
                  </w:r>
                </w:p>
              </w:tc>
              <w:tc>
                <w:tcPr>
                  <w:tcW w:w="941" w:type="dxa"/>
                  <w:vMerge w:val="restart"/>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6</w:t>
                  </w:r>
                  <w:r>
                    <w:rPr>
                      <w:rFonts w:hint="eastAsia" w:ascii="Times New Roman" w:hAnsi="Times New Roman" w:cs="Times New Roman"/>
                      <w:color w:val="auto"/>
                      <w:sz w:val="21"/>
                      <w:szCs w:val="21"/>
                      <w:highlight w:val="none"/>
                      <w:lang w:val="en-US" w:eastAsia="zh-CN"/>
                    </w:rPr>
                    <w:t>0</w:t>
                  </w:r>
                </w:p>
              </w:tc>
              <w:tc>
                <w:tcPr>
                  <w:tcW w:w="846" w:type="dxa"/>
                  <w:vMerge w:val="restart"/>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5</w:t>
                  </w:r>
                  <w:r>
                    <w:rPr>
                      <w:rFonts w:hint="eastAsia" w:ascii="Times New Roman" w:hAnsi="Times New Roman" w:cs="Times New Roman"/>
                      <w:color w:val="auto"/>
                      <w:sz w:val="21"/>
                      <w:szCs w:val="21"/>
                      <w:highlight w:val="none"/>
                      <w:lang w:val="en-US" w:eastAsia="zh-CN"/>
                    </w:rPr>
                    <w:t>0</w:t>
                  </w:r>
                </w:p>
              </w:tc>
              <w:tc>
                <w:tcPr>
                  <w:tcW w:w="1138" w:type="dxa"/>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达</w:t>
                  </w:r>
                  <w:r>
                    <w:rPr>
                      <w:rFonts w:hint="default" w:ascii="Times New Roman" w:hAnsi="Times New Roman" w:cs="Times New Roman"/>
                      <w:color w:val="auto"/>
                      <w:sz w:val="21"/>
                      <w:szCs w:val="21"/>
                      <w:highlight w:val="none"/>
                    </w:rPr>
                    <w:t>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684" w:type="dxa"/>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2#</w:t>
                  </w:r>
                </w:p>
              </w:tc>
              <w:tc>
                <w:tcPr>
                  <w:tcW w:w="813" w:type="dxa"/>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南</w:t>
                  </w:r>
                </w:p>
              </w:tc>
              <w:tc>
                <w:tcPr>
                  <w:tcW w:w="1069" w:type="dxa"/>
                  <w:tcBorders>
                    <w:tl2br w:val="nil"/>
                    <w:tr2bl w:val="nil"/>
                  </w:tcBorders>
                  <w:noWrap w:val="0"/>
                  <w:vAlign w:val="center"/>
                </w:tcPr>
                <w:p>
                  <w:pPr>
                    <w:keepNext w:val="0"/>
                    <w:keepLines w:val="0"/>
                    <w:suppressLineNumbers w:val="0"/>
                    <w:spacing w:before="0" w:beforeAutospacing="0" w:after="0" w:afterAutospacing="0" w:line="0" w:lineRule="atLeast"/>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55</w:t>
                  </w:r>
                </w:p>
              </w:tc>
              <w:tc>
                <w:tcPr>
                  <w:tcW w:w="1070" w:type="dxa"/>
                  <w:tcBorders>
                    <w:tl2br w:val="nil"/>
                    <w:tr2bl w:val="nil"/>
                  </w:tcBorders>
                  <w:noWrap w:val="0"/>
                  <w:vAlign w:val="center"/>
                </w:tcPr>
                <w:p>
                  <w:pPr>
                    <w:keepNext w:val="0"/>
                    <w:keepLines w:val="0"/>
                    <w:suppressLineNumbers w:val="0"/>
                    <w:spacing w:before="0" w:beforeAutospacing="0" w:after="0" w:afterAutospacing="0" w:line="0" w:lineRule="atLeast"/>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47</w:t>
                  </w:r>
                </w:p>
              </w:tc>
              <w:tc>
                <w:tcPr>
                  <w:tcW w:w="1070" w:type="dxa"/>
                  <w:tcBorders>
                    <w:tl2br w:val="nil"/>
                    <w:tr2bl w:val="nil"/>
                  </w:tcBorders>
                  <w:noWrap w:val="0"/>
                  <w:vAlign w:val="center"/>
                </w:tcPr>
                <w:p>
                  <w:pPr>
                    <w:keepNext w:val="0"/>
                    <w:keepLines w:val="0"/>
                    <w:suppressLineNumbers w:val="0"/>
                    <w:spacing w:before="0" w:beforeAutospacing="0" w:after="0" w:afterAutospacing="0" w:line="0" w:lineRule="atLeast"/>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54</w:t>
                  </w:r>
                </w:p>
              </w:tc>
              <w:tc>
                <w:tcPr>
                  <w:tcW w:w="1069" w:type="dxa"/>
                  <w:tcBorders>
                    <w:tl2br w:val="nil"/>
                    <w:tr2bl w:val="nil"/>
                  </w:tcBorders>
                  <w:noWrap w:val="0"/>
                  <w:vAlign w:val="center"/>
                </w:tcPr>
                <w:p>
                  <w:pPr>
                    <w:keepNext w:val="0"/>
                    <w:keepLines w:val="0"/>
                    <w:suppressLineNumbers w:val="0"/>
                    <w:spacing w:before="0" w:beforeAutospacing="0" w:after="0" w:afterAutospacing="0" w:line="0" w:lineRule="atLeast"/>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46</w:t>
                  </w:r>
                </w:p>
              </w:tc>
              <w:tc>
                <w:tcPr>
                  <w:tcW w:w="941" w:type="dxa"/>
                  <w:vMerge w:val="continue"/>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color w:val="auto"/>
                      <w:sz w:val="21"/>
                      <w:szCs w:val="21"/>
                      <w:highlight w:val="none"/>
                    </w:rPr>
                  </w:pPr>
                </w:p>
              </w:tc>
              <w:tc>
                <w:tcPr>
                  <w:tcW w:w="846" w:type="dxa"/>
                  <w:vMerge w:val="continue"/>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color w:val="auto"/>
                      <w:sz w:val="21"/>
                      <w:szCs w:val="21"/>
                      <w:highlight w:val="none"/>
                    </w:rPr>
                  </w:pPr>
                </w:p>
              </w:tc>
              <w:tc>
                <w:tcPr>
                  <w:tcW w:w="1138" w:type="dxa"/>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684" w:type="dxa"/>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3#</w:t>
                  </w:r>
                </w:p>
              </w:tc>
              <w:tc>
                <w:tcPr>
                  <w:tcW w:w="813" w:type="dxa"/>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西</w:t>
                  </w:r>
                </w:p>
              </w:tc>
              <w:tc>
                <w:tcPr>
                  <w:tcW w:w="1069" w:type="dxa"/>
                  <w:tcBorders>
                    <w:tl2br w:val="nil"/>
                    <w:tr2bl w:val="nil"/>
                  </w:tcBorders>
                  <w:noWrap w:val="0"/>
                  <w:vAlign w:val="center"/>
                </w:tcPr>
                <w:p>
                  <w:pPr>
                    <w:keepNext w:val="0"/>
                    <w:keepLines w:val="0"/>
                    <w:suppressLineNumbers w:val="0"/>
                    <w:spacing w:before="0" w:beforeAutospacing="0" w:after="0" w:afterAutospacing="0" w:line="0" w:lineRule="atLeast"/>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53</w:t>
                  </w:r>
                </w:p>
              </w:tc>
              <w:tc>
                <w:tcPr>
                  <w:tcW w:w="1070" w:type="dxa"/>
                  <w:tcBorders>
                    <w:tl2br w:val="nil"/>
                    <w:tr2bl w:val="nil"/>
                  </w:tcBorders>
                  <w:noWrap w:val="0"/>
                  <w:vAlign w:val="center"/>
                </w:tcPr>
                <w:p>
                  <w:pPr>
                    <w:keepNext w:val="0"/>
                    <w:keepLines w:val="0"/>
                    <w:suppressLineNumbers w:val="0"/>
                    <w:spacing w:before="0" w:beforeAutospacing="0" w:after="0" w:afterAutospacing="0" w:line="0" w:lineRule="atLeast"/>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46</w:t>
                  </w:r>
                </w:p>
              </w:tc>
              <w:tc>
                <w:tcPr>
                  <w:tcW w:w="1070" w:type="dxa"/>
                  <w:tcBorders>
                    <w:tl2br w:val="nil"/>
                    <w:tr2bl w:val="nil"/>
                  </w:tcBorders>
                  <w:noWrap w:val="0"/>
                  <w:vAlign w:val="center"/>
                </w:tcPr>
                <w:p>
                  <w:pPr>
                    <w:keepNext w:val="0"/>
                    <w:keepLines w:val="0"/>
                    <w:suppressLineNumbers w:val="0"/>
                    <w:spacing w:before="0" w:beforeAutospacing="0" w:after="0" w:afterAutospacing="0" w:line="0" w:lineRule="atLeast"/>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54</w:t>
                  </w:r>
                </w:p>
              </w:tc>
              <w:tc>
                <w:tcPr>
                  <w:tcW w:w="1069" w:type="dxa"/>
                  <w:tcBorders>
                    <w:tl2br w:val="nil"/>
                    <w:tr2bl w:val="nil"/>
                  </w:tcBorders>
                  <w:noWrap w:val="0"/>
                  <w:vAlign w:val="center"/>
                </w:tcPr>
                <w:p>
                  <w:pPr>
                    <w:keepNext w:val="0"/>
                    <w:keepLines w:val="0"/>
                    <w:suppressLineNumbers w:val="0"/>
                    <w:spacing w:before="0" w:beforeAutospacing="0" w:after="0" w:afterAutospacing="0" w:line="0" w:lineRule="atLeast"/>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47</w:t>
                  </w:r>
                </w:p>
              </w:tc>
              <w:tc>
                <w:tcPr>
                  <w:tcW w:w="941" w:type="dxa"/>
                  <w:vMerge w:val="continue"/>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color w:val="auto"/>
                      <w:sz w:val="21"/>
                      <w:szCs w:val="21"/>
                      <w:highlight w:val="none"/>
                    </w:rPr>
                  </w:pPr>
                </w:p>
              </w:tc>
              <w:tc>
                <w:tcPr>
                  <w:tcW w:w="846" w:type="dxa"/>
                  <w:vMerge w:val="continue"/>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color w:val="auto"/>
                      <w:sz w:val="21"/>
                      <w:szCs w:val="21"/>
                      <w:highlight w:val="none"/>
                    </w:rPr>
                  </w:pPr>
                </w:p>
              </w:tc>
              <w:tc>
                <w:tcPr>
                  <w:tcW w:w="1138" w:type="dxa"/>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684" w:type="dxa"/>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4#</w:t>
                  </w:r>
                </w:p>
              </w:tc>
              <w:tc>
                <w:tcPr>
                  <w:tcW w:w="813" w:type="dxa"/>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北</w:t>
                  </w:r>
                </w:p>
              </w:tc>
              <w:tc>
                <w:tcPr>
                  <w:tcW w:w="1069" w:type="dxa"/>
                  <w:tcBorders>
                    <w:tl2br w:val="nil"/>
                    <w:tr2bl w:val="nil"/>
                  </w:tcBorders>
                  <w:noWrap w:val="0"/>
                  <w:vAlign w:val="center"/>
                </w:tcPr>
                <w:p>
                  <w:pPr>
                    <w:keepNext w:val="0"/>
                    <w:keepLines w:val="0"/>
                    <w:suppressLineNumbers w:val="0"/>
                    <w:spacing w:before="0" w:beforeAutospacing="0" w:after="0" w:afterAutospacing="0" w:line="0" w:lineRule="atLeast"/>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56</w:t>
                  </w:r>
                </w:p>
              </w:tc>
              <w:tc>
                <w:tcPr>
                  <w:tcW w:w="1070" w:type="dxa"/>
                  <w:tcBorders>
                    <w:tl2br w:val="nil"/>
                    <w:tr2bl w:val="nil"/>
                  </w:tcBorders>
                  <w:noWrap w:val="0"/>
                  <w:vAlign w:val="center"/>
                </w:tcPr>
                <w:p>
                  <w:pPr>
                    <w:keepNext w:val="0"/>
                    <w:keepLines w:val="0"/>
                    <w:suppressLineNumbers w:val="0"/>
                    <w:spacing w:before="0" w:beforeAutospacing="0" w:after="0" w:afterAutospacing="0" w:line="0" w:lineRule="atLeast"/>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47</w:t>
                  </w:r>
                </w:p>
              </w:tc>
              <w:tc>
                <w:tcPr>
                  <w:tcW w:w="1070" w:type="dxa"/>
                  <w:tcBorders>
                    <w:tl2br w:val="nil"/>
                    <w:tr2bl w:val="nil"/>
                  </w:tcBorders>
                  <w:noWrap w:val="0"/>
                  <w:vAlign w:val="center"/>
                </w:tcPr>
                <w:p>
                  <w:pPr>
                    <w:keepNext w:val="0"/>
                    <w:keepLines w:val="0"/>
                    <w:suppressLineNumbers w:val="0"/>
                    <w:spacing w:before="0" w:beforeAutospacing="0" w:after="0" w:afterAutospacing="0" w:line="0" w:lineRule="atLeast"/>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55</w:t>
                  </w:r>
                </w:p>
              </w:tc>
              <w:tc>
                <w:tcPr>
                  <w:tcW w:w="1069" w:type="dxa"/>
                  <w:tcBorders>
                    <w:tl2br w:val="nil"/>
                    <w:tr2bl w:val="nil"/>
                  </w:tcBorders>
                  <w:noWrap w:val="0"/>
                  <w:vAlign w:val="center"/>
                </w:tcPr>
                <w:p>
                  <w:pPr>
                    <w:keepNext w:val="0"/>
                    <w:keepLines w:val="0"/>
                    <w:suppressLineNumbers w:val="0"/>
                    <w:spacing w:before="0" w:beforeAutospacing="0" w:after="0" w:afterAutospacing="0" w:line="0" w:lineRule="atLeast"/>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48</w:t>
                  </w:r>
                </w:p>
              </w:tc>
              <w:tc>
                <w:tcPr>
                  <w:tcW w:w="941" w:type="dxa"/>
                  <w:vMerge w:val="continue"/>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color w:val="auto"/>
                      <w:sz w:val="21"/>
                      <w:szCs w:val="21"/>
                      <w:highlight w:val="none"/>
                    </w:rPr>
                  </w:pPr>
                </w:p>
              </w:tc>
              <w:tc>
                <w:tcPr>
                  <w:tcW w:w="846" w:type="dxa"/>
                  <w:vMerge w:val="continue"/>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color w:val="auto"/>
                      <w:sz w:val="21"/>
                      <w:szCs w:val="21"/>
                      <w:highlight w:val="none"/>
                    </w:rPr>
                  </w:pPr>
                </w:p>
              </w:tc>
              <w:tc>
                <w:tcPr>
                  <w:tcW w:w="1138" w:type="dxa"/>
                  <w:tcBorders>
                    <w:tl2br w:val="nil"/>
                    <w:tr2bl w:val="nil"/>
                  </w:tcBorders>
                  <w:noWrap w:val="0"/>
                  <w:vAlign w:val="center"/>
                </w:tcPr>
                <w:p>
                  <w:pPr>
                    <w:keepNext w:val="0"/>
                    <w:keepLines w:val="0"/>
                    <w:widowControl w:val="0"/>
                    <w:suppressLineNumbers w:val="0"/>
                    <w:overflowPunct w:val="0"/>
                    <w:spacing w:before="0" w:beforeAutospacing="0" w:after="0" w:afterAutospacing="0" w:line="240" w:lineRule="atLeast"/>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59"/>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由监测结果可以看出：项目厂界噪声监测点昼、夜间环境噪声值均满足《声环境质量标准》（GB3096-2008）</w:t>
            </w:r>
            <w:r>
              <w:rPr>
                <w:rFonts w:hint="eastAsia" w:ascii="Times New Roman" w:hAnsi="Times New Roman" w:eastAsia="宋体" w:cs="Times New Roman"/>
                <w:color w:val="auto"/>
                <w:kern w:val="2"/>
                <w:sz w:val="24"/>
                <w:szCs w:val="24"/>
                <w:lang w:val="en-US" w:eastAsia="zh-CN" w:bidi="ar"/>
              </w:rPr>
              <w:t>2</w:t>
            </w:r>
            <w:r>
              <w:rPr>
                <w:rFonts w:hint="default" w:ascii="Times New Roman" w:hAnsi="Times New Roman" w:eastAsia="宋体" w:cs="Times New Roman"/>
                <w:color w:val="auto"/>
                <w:kern w:val="2"/>
                <w:sz w:val="24"/>
                <w:szCs w:val="24"/>
                <w:lang w:val="en-US" w:eastAsia="zh-CN" w:bidi="ar"/>
              </w:rPr>
              <w:t>类标准</w:t>
            </w:r>
            <w:r>
              <w:rPr>
                <w:rFonts w:hint="eastAsia"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不会对周围声环境产生明显影响。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黑体" w:cs="Times New Roman"/>
                <w:color w:val="auto"/>
                <w:sz w:val="24"/>
                <w:szCs w:val="24"/>
                <w:lang w:val="en-US"/>
              </w:rPr>
            </w:pPr>
            <w:r>
              <w:rPr>
                <w:rFonts w:hint="default" w:ascii="Times New Roman" w:hAnsi="Times New Roman" w:eastAsia="黑体" w:cs="Times New Roman"/>
                <w:color w:val="auto"/>
                <w:kern w:val="2"/>
                <w:sz w:val="24"/>
                <w:szCs w:val="24"/>
                <w:lang w:val="en-US" w:eastAsia="zh-CN" w:bidi="ar"/>
              </w:rPr>
              <w:t>四、固体废物影响分析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59"/>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cs="Times New Roman"/>
                <w:color w:val="auto"/>
                <w:kern w:val="2"/>
                <w:sz w:val="24"/>
                <w:szCs w:val="24"/>
                <w:lang w:val="en-US" w:eastAsia="zh-CN" w:bidi="ar"/>
              </w:rPr>
              <w:t>项目产生的固体废物包括生活垃圾、一般固体废物、危险废物。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59"/>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1）生活垃圾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59"/>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项目新增员工38人，生活垃圾按每人每天0.5kg计，则生活垃圾产生量为5.7t/a，生活垃圾收集后交由环卫部门统一处理。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59"/>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2）一般固体废物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59"/>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项目一般固体废物包括下脚料、</w:t>
            </w:r>
            <w:r>
              <w:rPr>
                <w:rFonts w:hint="eastAsia" w:ascii="Times New Roman" w:hAnsi="Times New Roman" w:eastAsia="宋体" w:cs="Times New Roman"/>
                <w:color w:val="auto"/>
                <w:kern w:val="2"/>
                <w:sz w:val="24"/>
                <w:szCs w:val="24"/>
                <w:lang w:val="en-US" w:eastAsia="zh-CN" w:bidi="ar"/>
              </w:rPr>
              <w:t>废包装</w:t>
            </w:r>
            <w:r>
              <w:rPr>
                <w:rFonts w:hint="default" w:ascii="Times New Roman" w:hAnsi="Times New Roman" w:eastAsia="宋体" w:cs="Times New Roman"/>
                <w:color w:val="auto"/>
                <w:kern w:val="2"/>
                <w:sz w:val="24"/>
                <w:szCs w:val="24"/>
                <w:lang w:val="en-US" w:eastAsia="zh-CN" w:bidi="ar"/>
              </w:rPr>
              <w:t>。本项目下脚料产生量约为0.5t/a，项目</w:t>
            </w:r>
            <w:r>
              <w:rPr>
                <w:rFonts w:hint="eastAsia" w:ascii="Times New Roman" w:hAnsi="Times New Roman" w:eastAsia="宋体" w:cs="Times New Roman"/>
                <w:color w:val="auto"/>
                <w:kern w:val="2"/>
                <w:sz w:val="24"/>
                <w:szCs w:val="24"/>
                <w:lang w:val="en-US" w:eastAsia="zh-CN" w:bidi="ar"/>
              </w:rPr>
              <w:t>废包装</w:t>
            </w:r>
            <w:r>
              <w:rPr>
                <w:rFonts w:hint="default" w:ascii="Times New Roman" w:hAnsi="Times New Roman" w:eastAsia="宋体" w:cs="Times New Roman"/>
                <w:color w:val="auto"/>
                <w:kern w:val="2"/>
                <w:sz w:val="24"/>
                <w:szCs w:val="24"/>
                <w:lang w:val="en-US" w:eastAsia="zh-CN" w:bidi="ar"/>
              </w:rPr>
              <w:t>产生量为0.03t/a，统一收集后外售处理。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59"/>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3）危险废物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59"/>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项目危险废物包括废水处理污泥，废活性炭、废过滤棉、废机油、废切削液、废原料包装桶等。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59"/>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废水处理污泥产生量为1t/a，危险废物类别HW08，危险废物代码900-210-08。</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59"/>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废活性炭产生量为</w:t>
            </w:r>
            <w:r>
              <w:rPr>
                <w:rFonts w:hint="eastAsia" w:ascii="Times New Roman" w:hAnsi="Times New Roman" w:eastAsia="宋体" w:cs="Times New Roman"/>
                <w:color w:val="auto"/>
                <w:kern w:val="2"/>
                <w:sz w:val="24"/>
                <w:szCs w:val="24"/>
                <w:lang w:val="en-US" w:eastAsia="zh-CN" w:bidi="ar"/>
              </w:rPr>
              <w:t>0.3t/a</w:t>
            </w:r>
            <w:r>
              <w:rPr>
                <w:rFonts w:hint="default" w:ascii="Times New Roman" w:hAnsi="Times New Roman" w:eastAsia="宋体" w:cs="Times New Roman"/>
                <w:color w:val="auto"/>
                <w:kern w:val="2"/>
                <w:sz w:val="24"/>
                <w:szCs w:val="24"/>
                <w:lang w:val="en-US" w:eastAsia="zh-CN" w:bidi="ar"/>
              </w:rPr>
              <w:t>，来源于废水处理吸附环节以及废气处理环节，根据《国家危险废物名录》（2016版），废活性炭危废类别为HW49，废物代码为900-041-49。</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59"/>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废过滤棉产生量为0.02t/a，来源于废气处理环节，根据《国家危险废物名录》（2016版），危废类别为HW49，废物代码为900-041-49。</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59"/>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废机油产生量为0.2t/a，主要来源于机械设备运转、维修、保养等环节，危废类别为HW08，废物代码为900-249-08。</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59"/>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废切削液产生量为0.01t/a，主要来源于机械加工过程中，危废类别为HW09，废物代码为900-006-09。</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59"/>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废原料包装桶产生量为0.05t/a，包括机械油、切削液等原料包装桶，危废类别为HW49，废物代码为900-023-29。</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建设单位将上述危险废物分类收集于暂存间内，委托陕西环能科技有限公司处置。并需严格按《危险废物贮存污染控制标准》（GB 18597-2001）和《危险废物转移联单管理办法》（国家环保总局5号令）相关要求对其进行贮存及转移，危险废物必须填写转移联单。危险废物厂区暂存时必须满足以下要求：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lang w:val="en-US" w:eastAsia="zh-CN"/>
              </w:rPr>
              <w:t xml:space="preserve">a </w:t>
            </w:r>
            <w:r>
              <w:rPr>
                <w:rFonts w:hint="default" w:ascii="Times New Roman" w:hAnsi="Times New Roman" w:eastAsia="宋体" w:cs="Times New Roman"/>
                <w:color w:val="auto"/>
                <w:kern w:val="0"/>
                <w:sz w:val="24"/>
              </w:rPr>
              <w:t>厂内应建有专门的危废储存设施（防扬</w:t>
            </w:r>
            <w:r>
              <w:rPr>
                <w:rFonts w:hint="default" w:ascii="Times New Roman" w:hAnsi="Times New Roman" w:eastAsia="宋体" w:cs="Times New Roman"/>
                <w:color w:val="auto"/>
                <w:kern w:val="0"/>
                <w:sz w:val="24"/>
                <w:lang w:val="en-US" w:eastAsia="zh-CN"/>
              </w:rPr>
              <w:t xml:space="preserve"> </w:t>
            </w:r>
            <w:r>
              <w:rPr>
                <w:rFonts w:hint="default" w:ascii="Times New Roman" w:hAnsi="Times New Roman" w:eastAsia="宋体" w:cs="Times New Roman"/>
                <w:color w:val="auto"/>
                <w:kern w:val="0"/>
                <w:sz w:val="24"/>
              </w:rPr>
              <w:t>散、防流失、防渗漏）同时门口内侧设围堰；</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eastAsia="zh-CN"/>
              </w:rPr>
            </w:pPr>
            <w:r>
              <w:rPr>
                <w:rFonts w:hint="default" w:ascii="Times New Roman" w:hAnsi="Times New Roman" w:eastAsia="宋体" w:cs="Times New Roman"/>
                <w:color w:val="auto"/>
                <w:kern w:val="0"/>
                <w:sz w:val="24"/>
                <w:lang w:val="en-US" w:eastAsia="zh-CN"/>
              </w:rPr>
              <w:t xml:space="preserve">b </w:t>
            </w:r>
            <w:r>
              <w:rPr>
                <w:rFonts w:hint="default" w:ascii="Times New Roman" w:hAnsi="Times New Roman" w:eastAsia="宋体" w:cs="Times New Roman"/>
                <w:color w:val="auto"/>
                <w:kern w:val="0"/>
                <w:sz w:val="24"/>
              </w:rPr>
              <w:t>危废贮存设施地面与裙脚要用坚固、防渗的材料建造，建造材料必须与危险废物相容；基础必须防渗，防渗层为至少1米厚黏土层（渗透系数≤10</w:t>
            </w:r>
            <w:r>
              <w:rPr>
                <w:rFonts w:hint="default" w:ascii="Times New Roman" w:hAnsi="Times New Roman" w:eastAsia="宋体" w:cs="Times New Roman"/>
                <w:color w:val="auto"/>
                <w:kern w:val="0"/>
                <w:sz w:val="24"/>
                <w:vertAlign w:val="superscript"/>
              </w:rPr>
              <w:t>-7</w:t>
            </w:r>
            <w:r>
              <w:rPr>
                <w:rFonts w:hint="default" w:ascii="Times New Roman" w:hAnsi="Times New Roman" w:eastAsia="宋体" w:cs="Times New Roman"/>
                <w:color w:val="auto"/>
                <w:kern w:val="0"/>
                <w:sz w:val="24"/>
              </w:rPr>
              <w:t>cm/s），或2毫米厚高密度聚乙烯，或至少2毫米厚的其他人工材料，渗透系数≤10</w:t>
            </w:r>
            <w:r>
              <w:rPr>
                <w:rFonts w:hint="default" w:ascii="Times New Roman" w:hAnsi="Times New Roman" w:eastAsia="宋体" w:cs="Times New Roman"/>
                <w:color w:val="auto"/>
                <w:kern w:val="0"/>
                <w:sz w:val="24"/>
                <w:vertAlign w:val="superscript"/>
              </w:rPr>
              <w:t>-10</w:t>
            </w:r>
            <w:r>
              <w:rPr>
                <w:rFonts w:hint="default" w:ascii="Times New Roman" w:hAnsi="Times New Roman" w:eastAsia="宋体" w:cs="Times New Roman"/>
                <w:color w:val="auto"/>
                <w:kern w:val="0"/>
                <w:sz w:val="24"/>
              </w:rPr>
              <w:t>cm/s</w:t>
            </w:r>
            <w:r>
              <w:rPr>
                <w:rFonts w:hint="default" w:ascii="Times New Roman" w:hAnsi="Times New Roman" w:eastAsia="宋体" w:cs="Times New Roman"/>
                <w:color w:val="auto"/>
                <w:kern w:val="0"/>
                <w:sz w:val="24"/>
                <w:lang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lang w:val="en-US" w:eastAsia="zh-CN"/>
              </w:rPr>
              <w:t xml:space="preserve">c </w:t>
            </w:r>
            <w:r>
              <w:rPr>
                <w:rFonts w:hint="default" w:ascii="Times New Roman" w:hAnsi="Times New Roman" w:eastAsia="宋体" w:cs="Times New Roman"/>
                <w:color w:val="auto"/>
                <w:kern w:val="0"/>
                <w:sz w:val="24"/>
              </w:rPr>
              <w:t>危险废物贮存间门口需张贴标准规范的危险废物标识和危废信息板，屋内张贴企业《危险废物管理制度》；</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lang w:val="en-US" w:eastAsia="zh-CN"/>
              </w:rPr>
              <w:t xml:space="preserve">d </w:t>
            </w:r>
            <w:r>
              <w:rPr>
                <w:rFonts w:hint="default" w:ascii="Times New Roman" w:hAnsi="Times New Roman" w:eastAsia="宋体" w:cs="Times New Roman"/>
                <w:color w:val="auto"/>
                <w:kern w:val="0"/>
                <w:sz w:val="24"/>
              </w:rPr>
              <w:t>危险废物贮存间需按照</w:t>
            </w:r>
            <w:r>
              <w:rPr>
                <w:rFonts w:hint="default" w:ascii="Times New Roman" w:hAnsi="Times New Roman" w:eastAsia="宋体" w:cs="Times New Roman"/>
                <w:color w:val="auto"/>
                <w:kern w:val="0"/>
                <w:sz w:val="24"/>
                <w:lang w:eastAsia="zh-CN"/>
              </w:rPr>
              <w:t>“</w:t>
            </w:r>
            <w:r>
              <w:rPr>
                <w:rFonts w:hint="default" w:ascii="Times New Roman" w:hAnsi="Times New Roman" w:eastAsia="宋体" w:cs="Times New Roman"/>
                <w:color w:val="auto"/>
                <w:kern w:val="0"/>
                <w:sz w:val="24"/>
              </w:rPr>
              <w:t>双人双锁</w:t>
            </w:r>
            <w:r>
              <w:rPr>
                <w:rFonts w:hint="default" w:ascii="Times New Roman" w:hAnsi="Times New Roman" w:eastAsia="宋体" w:cs="Times New Roman"/>
                <w:color w:val="auto"/>
                <w:kern w:val="0"/>
                <w:sz w:val="24"/>
                <w:lang w:eastAsia="zh-CN"/>
              </w:rPr>
              <w:t>”</w:t>
            </w:r>
            <w:r>
              <w:rPr>
                <w:rFonts w:hint="default" w:ascii="Times New Roman" w:hAnsi="Times New Roman" w:eastAsia="宋体" w:cs="Times New Roman"/>
                <w:color w:val="auto"/>
                <w:kern w:val="0"/>
                <w:sz w:val="24"/>
              </w:rPr>
              <w:t>制度管理。（两把钥匙分别由两个危废负责人管理。不得一人管理）；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lang w:val="en-US" w:eastAsia="zh-CN"/>
              </w:rPr>
              <w:t xml:space="preserve">e </w:t>
            </w:r>
            <w:r>
              <w:rPr>
                <w:rFonts w:hint="default" w:ascii="Times New Roman" w:hAnsi="Times New Roman" w:eastAsia="宋体" w:cs="Times New Roman"/>
                <w:color w:val="auto"/>
                <w:kern w:val="0"/>
                <w:sz w:val="24"/>
              </w:rPr>
              <w:t>危废必须先储存在容器内，容器上必须粘贴相应的标签；</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eastAsia="zh-CN"/>
              </w:rPr>
            </w:pPr>
            <w:r>
              <w:rPr>
                <w:rFonts w:hint="default" w:ascii="Times New Roman" w:hAnsi="Times New Roman" w:eastAsia="宋体" w:cs="Times New Roman"/>
                <w:color w:val="auto"/>
                <w:kern w:val="0"/>
                <w:sz w:val="24"/>
                <w:lang w:val="en-US" w:eastAsia="zh-CN"/>
              </w:rPr>
              <w:t xml:space="preserve">f </w:t>
            </w:r>
            <w:r>
              <w:rPr>
                <w:rFonts w:hint="default" w:ascii="Times New Roman" w:hAnsi="Times New Roman" w:eastAsia="宋体" w:cs="Times New Roman"/>
                <w:color w:val="auto"/>
                <w:kern w:val="0"/>
                <w:sz w:val="24"/>
              </w:rPr>
              <w:t>建立台账并悬挂于危废间内，转入及转出（处置、自利用）需要填写危废种类、数量、时间及负责人员姓名</w:t>
            </w:r>
            <w:r>
              <w:rPr>
                <w:rFonts w:hint="default" w:ascii="Times New Roman" w:hAnsi="Times New Roman" w:eastAsia="宋体" w:cs="Times New Roman"/>
                <w:color w:val="auto"/>
                <w:kern w:val="0"/>
                <w:sz w:val="24"/>
                <w:lang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lang w:val="en-US" w:eastAsia="zh-CN"/>
              </w:rPr>
              <w:t xml:space="preserve">g </w:t>
            </w:r>
            <w:r>
              <w:rPr>
                <w:rFonts w:hint="default" w:ascii="Times New Roman" w:hAnsi="Times New Roman" w:eastAsia="宋体" w:cs="Times New Roman"/>
                <w:color w:val="auto"/>
                <w:kern w:val="0"/>
                <w:sz w:val="24"/>
              </w:rPr>
              <w:t>危险废物外运前应进行检验，确保同相关单位预订接受的危险废物一致，并登记注册；</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lang w:val="en-US" w:eastAsia="zh-CN"/>
              </w:rPr>
              <w:t xml:space="preserve">h </w:t>
            </w:r>
            <w:r>
              <w:rPr>
                <w:rFonts w:hint="default" w:ascii="Times New Roman" w:hAnsi="Times New Roman" w:eastAsia="宋体" w:cs="Times New Roman"/>
                <w:color w:val="auto"/>
                <w:kern w:val="0"/>
                <w:sz w:val="24"/>
              </w:rPr>
              <w:t>做好危险废物情况的记录，记录上须注明危险废物的名称、来源、数量、特性和包装容器的类别、入库及出库日期、接收废物单位名称；</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eastAsia="zh-CN"/>
              </w:rPr>
            </w:pPr>
            <w:r>
              <w:rPr>
                <w:rFonts w:hint="default" w:ascii="Times New Roman" w:hAnsi="Times New Roman" w:eastAsia="宋体" w:cs="Times New Roman"/>
                <w:color w:val="auto"/>
                <w:kern w:val="0"/>
                <w:sz w:val="24"/>
                <w:lang w:val="en-US" w:eastAsia="zh-CN"/>
              </w:rPr>
              <w:t xml:space="preserve">i </w:t>
            </w:r>
            <w:r>
              <w:rPr>
                <w:rFonts w:hint="default" w:ascii="Times New Roman" w:hAnsi="Times New Roman" w:eastAsia="宋体" w:cs="Times New Roman"/>
                <w:color w:val="auto"/>
                <w:kern w:val="0"/>
                <w:sz w:val="24"/>
              </w:rPr>
              <w:t>必须定期对所贮存的危险废物包装容器及贮存设施进行检查，发现破损，应及时采取措施清理更换</w:t>
            </w:r>
            <w:r>
              <w:rPr>
                <w:rFonts w:hint="default" w:ascii="Times New Roman" w:hAnsi="Times New Roman" w:eastAsia="宋体" w:cs="Times New Roman"/>
                <w:color w:val="auto"/>
                <w:kern w:val="0"/>
                <w:sz w:val="24"/>
                <w:lang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eastAsia="zh-CN"/>
              </w:rPr>
            </w:pPr>
            <w:r>
              <w:rPr>
                <w:rFonts w:hint="default" w:ascii="Times New Roman" w:hAnsi="Times New Roman" w:eastAsia="宋体" w:cs="Times New Roman"/>
                <w:color w:val="auto"/>
                <w:kern w:val="0"/>
                <w:sz w:val="24"/>
                <w:lang w:val="en-US" w:eastAsia="zh-CN"/>
              </w:rPr>
              <w:t xml:space="preserve">j </w:t>
            </w:r>
            <w:r>
              <w:rPr>
                <w:rFonts w:hint="default" w:ascii="Times New Roman" w:hAnsi="Times New Roman" w:eastAsia="宋体" w:cs="Times New Roman"/>
                <w:color w:val="auto"/>
                <w:kern w:val="0"/>
                <w:sz w:val="24"/>
              </w:rPr>
              <w:t>危险废物产生单位每转移一次同类危险废物，应当填写一份联单，应如实填写联单中产生单位栏目，并加盖公章，经交付危险废物运输单位核实验收签字后，将联单第一联副联自留存档，将联单第二联交移出地环境保护行政主管部门，联单第一联正联及其余各联交付运输单位随危险废物转移运行</w:t>
            </w:r>
            <w:r>
              <w:rPr>
                <w:rFonts w:hint="default" w:ascii="Times New Roman" w:hAnsi="Times New Roman" w:eastAsia="宋体" w:cs="Times New Roman"/>
                <w:color w:val="auto"/>
                <w:kern w:val="0"/>
                <w:sz w:val="24"/>
                <w:lang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lang w:val="en-US" w:eastAsia="zh-CN"/>
              </w:rPr>
              <w:t xml:space="preserve">k </w:t>
            </w:r>
            <w:r>
              <w:rPr>
                <w:rFonts w:hint="default" w:ascii="Times New Roman" w:hAnsi="Times New Roman" w:eastAsia="宋体" w:cs="Times New Roman"/>
                <w:color w:val="auto"/>
                <w:kern w:val="0"/>
                <w:sz w:val="24"/>
              </w:rPr>
              <w:t>企业应将危险废物交由有企业产生危废种类处理资质的单位处理处置。</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综上，危险废物在采取以上环保措施后，均可做到妥善处理，符合相关环保要求，对周围环境影响较小。</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固体废物在采取以上措施后对周围环境的影响很小。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黑体" w:cs="Times New Roman"/>
                <w:color w:val="auto"/>
                <w:sz w:val="24"/>
                <w:szCs w:val="24"/>
                <w:lang w:val="en-US"/>
              </w:rPr>
            </w:pPr>
            <w:r>
              <w:rPr>
                <w:rFonts w:hint="default" w:ascii="Times New Roman" w:hAnsi="Times New Roman" w:eastAsia="黑体" w:cs="Times New Roman"/>
                <w:color w:val="auto"/>
                <w:kern w:val="2"/>
                <w:sz w:val="24"/>
                <w:szCs w:val="24"/>
                <w:highlight w:val="none"/>
                <w:lang w:val="en-US" w:eastAsia="zh-CN" w:bidi="ar"/>
              </w:rPr>
              <w:t>五、</w:t>
            </w:r>
            <w:r>
              <w:rPr>
                <w:rFonts w:hint="eastAsia" w:ascii="Times New Roman" w:hAnsi="Times New Roman" w:eastAsia="黑体" w:cs="Times New Roman"/>
                <w:color w:val="auto"/>
                <w:kern w:val="2"/>
                <w:sz w:val="24"/>
                <w:szCs w:val="24"/>
                <w:highlight w:val="none"/>
                <w:lang w:val="en-US" w:eastAsia="zh-CN" w:bidi="ar"/>
              </w:rPr>
              <w:t>土壤环境</w:t>
            </w:r>
            <w:r>
              <w:rPr>
                <w:rFonts w:hint="default" w:ascii="Times New Roman" w:hAnsi="Times New Roman" w:eastAsia="黑体" w:cs="Times New Roman"/>
                <w:color w:val="auto"/>
                <w:kern w:val="2"/>
                <w:sz w:val="24"/>
                <w:szCs w:val="24"/>
                <w:highlight w:val="none"/>
                <w:lang w:val="en-US" w:eastAsia="zh-CN" w:bidi="ar"/>
              </w:rPr>
              <w:t>影响</w:t>
            </w:r>
            <w:r>
              <w:rPr>
                <w:rFonts w:hint="default" w:ascii="Times New Roman" w:hAnsi="Times New Roman" w:eastAsia="黑体" w:cs="Times New Roman"/>
                <w:color w:val="auto"/>
                <w:kern w:val="2"/>
                <w:sz w:val="24"/>
                <w:szCs w:val="24"/>
                <w:lang w:val="en-US" w:eastAsia="zh-CN" w:bidi="ar"/>
              </w:rPr>
              <w:t>分析</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根据《环境影响评价技术导则土壤环境（试行）》（HJ964-2018）中附录A知，本项目项目类别为</w:t>
            </w:r>
            <w:r>
              <w:rPr>
                <w:rFonts w:hint="eastAsia" w:ascii="宋体" w:hAnsi="宋体" w:eastAsia="宋体" w:cs="宋体"/>
                <w:color w:val="auto"/>
                <w:kern w:val="0"/>
                <w:sz w:val="24"/>
                <w:szCs w:val="24"/>
                <w:lang w:val="en-US" w:eastAsia="zh-CN" w:bidi="ar-SA"/>
              </w:rPr>
              <w:t>Ⅰ</w:t>
            </w:r>
            <w:r>
              <w:rPr>
                <w:rFonts w:hint="default" w:ascii="Times New Roman" w:hAnsi="Times New Roman" w:eastAsia="宋体" w:cs="Times New Roman"/>
                <w:color w:val="auto"/>
                <w:kern w:val="0"/>
                <w:sz w:val="24"/>
                <w:lang w:val="en-US" w:eastAsia="zh-CN"/>
              </w:rPr>
              <w:t>类；根据导则6.2.2.1中项目占地规模为属于小型（</w:t>
            </w:r>
            <w:r>
              <w:rPr>
                <w:rFonts w:hint="eastAsia" w:ascii="宋体" w:hAnsi="宋体" w:eastAsia="宋体" w:cs="宋体"/>
                <w:color w:val="auto"/>
                <w:kern w:val="0"/>
                <w:sz w:val="24"/>
                <w:lang w:val="en-US" w:eastAsia="zh-CN"/>
              </w:rPr>
              <w:t>≦</w:t>
            </w:r>
            <w:r>
              <w:rPr>
                <w:rFonts w:hint="default" w:ascii="Times New Roman" w:hAnsi="Times New Roman" w:eastAsia="宋体" w:cs="Times New Roman"/>
                <w:color w:val="auto"/>
                <w:kern w:val="0"/>
                <w:sz w:val="24"/>
                <w:lang w:val="en-US" w:eastAsia="zh-CN"/>
              </w:rPr>
              <w:t>5hm</w:t>
            </w:r>
            <w:r>
              <w:rPr>
                <w:rFonts w:hint="default" w:ascii="Times New Roman" w:hAnsi="Times New Roman" w:eastAsia="宋体" w:cs="Times New Roman"/>
                <w:color w:val="auto"/>
                <w:kern w:val="0"/>
                <w:sz w:val="24"/>
                <w:vertAlign w:val="superscript"/>
                <w:lang w:val="en-US" w:eastAsia="zh-CN"/>
              </w:rPr>
              <w:t>2</w:t>
            </w:r>
            <w:r>
              <w:rPr>
                <w:rFonts w:hint="default" w:ascii="Times New Roman" w:hAnsi="Times New Roman" w:eastAsia="宋体" w:cs="Times New Roman"/>
                <w:color w:val="auto"/>
                <w:kern w:val="0"/>
                <w:sz w:val="24"/>
                <w:lang w:val="en-US" w:eastAsia="zh-CN"/>
              </w:rPr>
              <w:t>）</w:t>
            </w:r>
            <w:r>
              <w:rPr>
                <w:rFonts w:hint="eastAsia" w:ascii="Times New Roman" w:hAnsi="Times New Roman" w:eastAsia="宋体" w:cs="Times New Roman"/>
                <w:color w:val="auto"/>
                <w:kern w:val="0"/>
                <w:sz w:val="24"/>
                <w:lang w:val="en-US" w:eastAsia="zh-CN"/>
              </w:rPr>
              <w:t>；项目所在地周边的土壤环境敏感程度为“不敏感”；</w:t>
            </w:r>
            <w:r>
              <w:rPr>
                <w:rFonts w:hint="default" w:ascii="Times New Roman" w:hAnsi="Times New Roman" w:eastAsia="宋体" w:cs="Times New Roman"/>
                <w:color w:val="auto"/>
                <w:kern w:val="0"/>
                <w:sz w:val="24"/>
                <w:lang w:val="en-US" w:eastAsia="zh-CN"/>
              </w:rPr>
              <w:t>依据6.2.2.3中表4可知本项目土壤环境影响评价工作</w:t>
            </w:r>
            <w:r>
              <w:rPr>
                <w:rFonts w:hint="eastAsia" w:ascii="Times New Roman" w:hAnsi="Times New Roman" w:eastAsia="宋体" w:cs="Times New Roman"/>
                <w:color w:val="auto"/>
                <w:kern w:val="0"/>
                <w:sz w:val="24"/>
                <w:lang w:val="en-US" w:eastAsia="zh-CN"/>
              </w:rPr>
              <w:t>等级为二级。</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eastAsia" w:ascii="宋体" w:hAnsi="宋体" w:eastAsia="宋体" w:cs="宋体"/>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土壤污染具有隐蔽性和滞后性、累积性、不可逆性以及土壤污染的难治理性。污染物一旦进入土壤，就变成影响一切生物循环的一部分，影响着人类的健康和生命。特别是重金属元素和难降解的有机物、对土壤污染具有长期性、隐蔽性和累积性等特点。</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本项目为</w:t>
            </w:r>
            <w:r>
              <w:rPr>
                <w:rFonts w:hint="eastAsia" w:ascii="Times New Roman" w:hAnsi="Times New Roman" w:eastAsia="宋体" w:cs="Times New Roman"/>
                <w:color w:val="auto"/>
                <w:kern w:val="2"/>
                <w:sz w:val="24"/>
                <w:szCs w:val="24"/>
                <w:lang w:val="en-US" w:eastAsia="zh-CN" w:bidi="ar"/>
              </w:rPr>
              <w:t>纺织器材钢丝圈生产</w:t>
            </w:r>
            <w:r>
              <w:rPr>
                <w:rFonts w:hint="eastAsia" w:ascii="Times New Roman" w:hAnsi="Times New Roman" w:eastAsia="宋体" w:cs="Times New Roman"/>
                <w:color w:val="auto"/>
                <w:kern w:val="0"/>
                <w:sz w:val="24"/>
                <w:szCs w:val="24"/>
                <w:lang w:val="en-US" w:eastAsia="zh-CN" w:bidi="ar-SA"/>
              </w:rPr>
              <w:t>项目，本项目土壤污染主要来自</w:t>
            </w:r>
            <w:r>
              <w:rPr>
                <w:rFonts w:hint="eastAsia" w:ascii="Times New Roman" w:hAnsi="Times New Roman" w:eastAsia="宋体" w:cs="Times New Roman"/>
                <w:color w:val="auto"/>
                <w:kern w:val="0"/>
                <w:sz w:val="24"/>
                <w:lang w:val="en-US" w:eastAsia="zh-CN"/>
              </w:rPr>
              <w:t>垂直入渗对土壤环境的影响</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1、垂直入渗对土壤环境的影响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本项目已按照分区防渗的要求，对生产车间、危废暂存间及水处理设备区域进行了防渗处理，正常情况下，不会通过垂直入渗的方式对土壤造成影响。非正正常情况下，当以上区域发生渗漏时，废水中的污染物会通过垂直入渗的方式对土壤环境造成污染。主要影响如下：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一旦废水泄露，会杀死土壤中的微生物，破坏微生物与周围环境构成系统的平衡，导致草木不生，耕地则会造成大面积的减产。随着污染物的增多，土壤降解、自净能力就会越来越差，且污染物中的有害物质在土壤里的流动性比较差，当有毒物质的密度增大，超过土壤净化能力后，就会造成土壤环境的污染。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color w:val="auto"/>
              </w:rPr>
            </w:pPr>
            <w:r>
              <w:rPr>
                <w:rFonts w:hint="eastAsia" w:ascii="Times New Roman" w:hAnsi="Times New Roman" w:eastAsia="宋体" w:cs="Times New Roman"/>
                <w:color w:val="auto"/>
                <w:kern w:val="0"/>
                <w:sz w:val="24"/>
                <w:szCs w:val="24"/>
                <w:lang w:val="en-US" w:eastAsia="zh-CN" w:bidi="ar-SA"/>
              </w:rPr>
              <w:t>本项目虽然为金属制品热处理项目，为I类项目，但是本项目为不涉及重金属，则无大气污染途径；无大量含重金属废水排放，则无地面漫流途径；且本项目四周均为生产厂房，土地均已经硬化处理，周边无耕田。因此只要各个环节得到良好控制，可以将本项目对土壤的影响降至最低。</w:t>
            </w:r>
            <w:r>
              <w:rPr>
                <w:rFonts w:hint="eastAsia" w:ascii="Times New Roman" w:hAnsi="Times New Roman" w:eastAsia="宋体" w:cs="Times New Roman"/>
                <w:color w:val="auto"/>
                <w:kern w:val="0"/>
                <w:sz w:val="24"/>
                <w:lang w:val="en-US" w:eastAsia="zh-CN"/>
              </w:rPr>
              <w:t>对土壤环境影响较小。</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2、项目土壤环境影响评价自查表见下表。</w:t>
            </w:r>
          </w:p>
          <w:p>
            <w:pPr>
              <w:pStyle w:val="99"/>
              <w:keepNext w:val="0"/>
              <w:keepLines w:val="0"/>
              <w:suppressLineNumbers w:val="0"/>
              <w:snapToGrid w:val="0"/>
              <w:spacing w:before="0" w:beforeAutospacing="0" w:after="0" w:afterAutospacing="0" w:line="360" w:lineRule="exact"/>
              <w:ind w:left="0" w:right="0" w:firstLine="0"/>
              <w:jc w:val="center"/>
              <w:textAlignment w:val="auto"/>
              <w:rPr>
                <w:rFonts w:hint="default" w:ascii="Times New Roman" w:hAnsi="Times New Roman" w:eastAsia="黑体" w:cs="Times New Roman"/>
                <w:bCs/>
                <w:color w:val="auto"/>
                <w:kern w:val="2"/>
                <w:sz w:val="24"/>
                <w:szCs w:val="24"/>
                <w:lang w:val="en-US" w:eastAsia="zh-CN" w:bidi="ar-SA"/>
              </w:rPr>
            </w:pPr>
            <w:r>
              <w:rPr>
                <w:rFonts w:hint="default" w:ascii="Times New Roman" w:hAnsi="Times New Roman" w:eastAsia="黑体" w:cs="Times New Roman"/>
                <w:bCs/>
                <w:color w:val="auto"/>
                <w:kern w:val="2"/>
                <w:sz w:val="24"/>
                <w:szCs w:val="24"/>
                <w:lang w:val="en-US" w:eastAsia="zh-CN" w:bidi="ar-SA"/>
              </w:rPr>
              <w:t>表</w:t>
            </w:r>
            <w:r>
              <w:rPr>
                <w:rFonts w:hint="eastAsia" w:ascii="Times New Roman" w:hAnsi="Times New Roman" w:eastAsia="黑体" w:cs="Times New Roman"/>
                <w:bCs/>
                <w:color w:val="auto"/>
                <w:kern w:val="2"/>
                <w:sz w:val="24"/>
                <w:szCs w:val="24"/>
                <w:lang w:val="en-US" w:eastAsia="zh-CN" w:bidi="ar-SA"/>
              </w:rPr>
              <w:t>35</w:t>
            </w:r>
            <w:r>
              <w:rPr>
                <w:rFonts w:hint="default" w:ascii="Times New Roman" w:hAnsi="Times New Roman" w:eastAsia="黑体" w:cs="Times New Roman"/>
                <w:bCs/>
                <w:color w:val="auto"/>
                <w:kern w:val="2"/>
                <w:sz w:val="24"/>
                <w:szCs w:val="24"/>
                <w:lang w:val="en-US" w:eastAsia="zh-CN" w:bidi="ar-SA"/>
              </w:rPr>
              <w:t xml:space="preserve">  </w:t>
            </w:r>
            <w:r>
              <w:rPr>
                <w:rFonts w:hint="eastAsia" w:ascii="Times New Roman" w:hAnsi="Times New Roman" w:eastAsia="黑体" w:cs="Times New Roman"/>
                <w:bCs/>
                <w:color w:val="auto"/>
                <w:kern w:val="2"/>
                <w:sz w:val="24"/>
                <w:szCs w:val="24"/>
                <w:lang w:val="en-US" w:eastAsia="zh-CN" w:bidi="ar-SA"/>
              </w:rPr>
              <w:t>土壤</w:t>
            </w:r>
            <w:r>
              <w:rPr>
                <w:rFonts w:hint="default" w:ascii="Times New Roman" w:hAnsi="Times New Roman" w:eastAsia="黑体" w:cs="Times New Roman"/>
                <w:bCs/>
                <w:color w:val="auto"/>
                <w:kern w:val="2"/>
                <w:sz w:val="24"/>
                <w:szCs w:val="24"/>
                <w:lang w:val="en-US" w:eastAsia="zh-CN" w:bidi="ar-SA"/>
              </w:rPr>
              <w:t>环境影响评价自查表</w:t>
            </w:r>
          </w:p>
          <w:tbl>
            <w:tblPr>
              <w:tblStyle w:val="30"/>
              <w:tblW w:w="873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498"/>
              <w:gridCol w:w="1501"/>
              <w:gridCol w:w="1536"/>
              <w:gridCol w:w="95"/>
              <w:gridCol w:w="1207"/>
              <w:gridCol w:w="622"/>
              <w:gridCol w:w="825"/>
              <w:gridCol w:w="8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49" w:type="dxa"/>
                  <w:gridSpan w:val="2"/>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工作内容</w:t>
                  </w:r>
                </w:p>
              </w:tc>
              <w:tc>
                <w:tcPr>
                  <w:tcW w:w="5786" w:type="dxa"/>
                  <w:gridSpan w:val="6"/>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lang w:eastAsia="zh-CN"/>
                    </w:rPr>
                    <w:t>完成情况</w:t>
                  </w: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lang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1" w:type="dxa"/>
                  <w:vMerge w:val="restart"/>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影响识别</w:t>
                  </w:r>
                </w:p>
              </w:tc>
              <w:tc>
                <w:tcPr>
                  <w:tcW w:w="1498"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影响类型</w:t>
                  </w:r>
                </w:p>
              </w:tc>
              <w:tc>
                <w:tcPr>
                  <w:tcW w:w="5786" w:type="dxa"/>
                  <w:gridSpan w:val="6"/>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污染影响型</w:t>
                  </w:r>
                  <w:r>
                    <w:rPr>
                      <w:rFonts w:hint="default" w:ascii="Times New Roman" w:hAnsi="Times New Roman" w:eastAsia="宋体" w:cs="Times New Roman"/>
                      <w:color w:val="auto"/>
                      <w:sz w:val="21"/>
                      <w:szCs w:val="21"/>
                      <w:lang w:eastAsia="zh-CN"/>
                    </w:rPr>
                    <w:sym w:font="Wingdings 2" w:char="0052"/>
                  </w:r>
                  <w:r>
                    <w:rPr>
                      <w:rFonts w:hint="default" w:ascii="Times New Roman" w:hAnsi="Times New Roman" w:eastAsia="宋体" w:cs="Times New Roman"/>
                      <w:color w:val="auto"/>
                      <w:sz w:val="21"/>
                      <w:szCs w:val="21"/>
                      <w:lang w:eastAsia="zh-CN"/>
                    </w:rPr>
                    <w:t>；生态影响型</w:t>
                  </w:r>
                  <w:r>
                    <w:rPr>
                      <w:rFonts w:hint="default" w:ascii="Times New Roman" w:hAnsi="Times New Roman" w:eastAsia="宋体" w:cs="Times New Roman"/>
                      <w:color w:val="auto"/>
                      <w:sz w:val="21"/>
                      <w:szCs w:val="21"/>
                      <w:lang w:eastAsia="zh-CN"/>
                    </w:rPr>
                    <w:sym w:font="Wingdings 2" w:char="00A3"/>
                  </w:r>
                  <w:r>
                    <w:rPr>
                      <w:rFonts w:hint="default" w:ascii="Times New Roman" w:hAnsi="Times New Roman" w:eastAsia="宋体" w:cs="Times New Roman"/>
                      <w:color w:val="auto"/>
                      <w:sz w:val="21"/>
                      <w:szCs w:val="21"/>
                      <w:lang w:eastAsia="zh-CN"/>
                    </w:rPr>
                    <w:t>；两种兼有</w:t>
                  </w:r>
                  <w:r>
                    <w:rPr>
                      <w:rFonts w:hint="default" w:ascii="Times New Roman" w:hAnsi="Times New Roman" w:eastAsia="宋体" w:cs="Times New Roman"/>
                      <w:color w:val="auto"/>
                      <w:sz w:val="21"/>
                      <w:szCs w:val="21"/>
                      <w:lang w:eastAsia="zh-CN"/>
                    </w:rPr>
                    <w:sym w:font="Wingdings 2" w:char="00A3"/>
                  </w: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1" w:type="dxa"/>
                  <w:vMerge w:val="continue"/>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p>
              </w:tc>
              <w:tc>
                <w:tcPr>
                  <w:tcW w:w="1498"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土地利用类型</w:t>
                  </w:r>
                </w:p>
              </w:tc>
              <w:tc>
                <w:tcPr>
                  <w:tcW w:w="5786" w:type="dxa"/>
                  <w:gridSpan w:val="6"/>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建设用地</w:t>
                  </w:r>
                  <w:r>
                    <w:rPr>
                      <w:rFonts w:hint="default" w:ascii="Times New Roman" w:hAnsi="Times New Roman" w:eastAsia="宋体" w:cs="Times New Roman"/>
                      <w:color w:val="auto"/>
                      <w:sz w:val="21"/>
                      <w:szCs w:val="21"/>
                      <w:lang w:eastAsia="zh-CN"/>
                    </w:rPr>
                    <w:sym w:font="Wingdings 2" w:char="0052"/>
                  </w:r>
                  <w:r>
                    <w:rPr>
                      <w:rFonts w:hint="default" w:ascii="Times New Roman" w:hAnsi="Times New Roman" w:eastAsia="宋体" w:cs="Times New Roman"/>
                      <w:color w:val="auto"/>
                      <w:sz w:val="21"/>
                      <w:szCs w:val="21"/>
                      <w:lang w:eastAsia="zh-CN"/>
                    </w:rPr>
                    <w:t>；农用地</w:t>
                  </w:r>
                  <w:r>
                    <w:rPr>
                      <w:rFonts w:hint="default" w:ascii="Times New Roman" w:hAnsi="Times New Roman" w:eastAsia="宋体" w:cs="Times New Roman"/>
                      <w:color w:val="auto"/>
                      <w:sz w:val="21"/>
                      <w:szCs w:val="21"/>
                      <w:lang w:eastAsia="zh-CN"/>
                    </w:rPr>
                    <w:sym w:font="Wingdings 2" w:char="00A3"/>
                  </w:r>
                  <w:r>
                    <w:rPr>
                      <w:rFonts w:hint="default" w:ascii="Times New Roman" w:hAnsi="Times New Roman" w:eastAsia="宋体" w:cs="Times New Roman"/>
                      <w:color w:val="auto"/>
                      <w:sz w:val="21"/>
                      <w:szCs w:val="21"/>
                      <w:lang w:eastAsia="zh-CN"/>
                    </w:rPr>
                    <w:t>；未利用地</w:t>
                  </w:r>
                  <w:r>
                    <w:rPr>
                      <w:rFonts w:hint="default" w:ascii="Times New Roman" w:hAnsi="Times New Roman" w:eastAsia="宋体" w:cs="Times New Roman"/>
                      <w:color w:val="auto"/>
                      <w:sz w:val="21"/>
                      <w:szCs w:val="21"/>
                      <w:lang w:eastAsia="zh-CN"/>
                    </w:rPr>
                    <w:sym w:font="Wingdings 2" w:char="00A3"/>
                  </w: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土地利用类型图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1" w:type="dxa"/>
                  <w:vMerge w:val="continue"/>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p>
              </w:tc>
              <w:tc>
                <w:tcPr>
                  <w:tcW w:w="1498"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占地规模</w:t>
                  </w:r>
                </w:p>
              </w:tc>
              <w:tc>
                <w:tcPr>
                  <w:tcW w:w="5786" w:type="dxa"/>
                  <w:gridSpan w:val="6"/>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 xml:space="preserve"> </w:t>
                  </w:r>
                  <w:r>
                    <w:rPr>
                      <w:rFonts w:hint="eastAsia" w:eastAsia="宋体" w:cs="Times New Roman"/>
                      <w:color w:val="auto"/>
                      <w:sz w:val="21"/>
                      <w:szCs w:val="21"/>
                      <w:lang w:val="en-US" w:eastAsia="zh-CN"/>
                    </w:rPr>
                    <w:t>0.22</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hm</w:t>
                  </w:r>
                  <w:r>
                    <w:rPr>
                      <w:rFonts w:hint="default" w:ascii="Times New Roman" w:hAnsi="Times New Roman" w:eastAsia="宋体" w:cs="Times New Roman"/>
                      <w:color w:val="auto"/>
                      <w:sz w:val="21"/>
                      <w:szCs w:val="21"/>
                      <w:vertAlign w:val="superscript"/>
                      <w:lang w:val="en-US" w:eastAsia="zh-CN"/>
                    </w:rPr>
                    <w:t>2</w:t>
                  </w: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1" w:type="dxa"/>
                  <w:vMerge w:val="continue"/>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p>
              </w:tc>
              <w:tc>
                <w:tcPr>
                  <w:tcW w:w="1498"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敏感目标信息</w:t>
                  </w:r>
                </w:p>
              </w:tc>
              <w:tc>
                <w:tcPr>
                  <w:tcW w:w="5786" w:type="dxa"/>
                  <w:gridSpan w:val="6"/>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敏感目标（</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lang w:eastAsia="zh-CN"/>
                    </w:rPr>
                    <w:t>）、方位（</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lang w:eastAsia="zh-CN"/>
                    </w:rPr>
                    <w:t>）、距离（</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lang w:eastAsia="zh-CN"/>
                    </w:rPr>
                    <w:t>）</w:t>
                  </w: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1" w:type="dxa"/>
                  <w:vMerge w:val="continue"/>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p>
              </w:tc>
              <w:tc>
                <w:tcPr>
                  <w:tcW w:w="1498"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影响途径</w:t>
                  </w:r>
                </w:p>
              </w:tc>
              <w:tc>
                <w:tcPr>
                  <w:tcW w:w="5786" w:type="dxa"/>
                  <w:gridSpan w:val="6"/>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大气沉降</w:t>
                  </w:r>
                  <w:r>
                    <w:rPr>
                      <w:rFonts w:hint="default" w:ascii="Times New Roman" w:hAnsi="Times New Roman" w:eastAsia="宋体" w:cs="Times New Roman"/>
                      <w:color w:val="auto"/>
                      <w:sz w:val="21"/>
                      <w:szCs w:val="21"/>
                      <w:lang w:eastAsia="zh-CN"/>
                    </w:rPr>
                    <w:sym w:font="Wingdings 2" w:char="0052"/>
                  </w:r>
                  <w:r>
                    <w:rPr>
                      <w:rFonts w:hint="default" w:ascii="Times New Roman" w:hAnsi="Times New Roman" w:eastAsia="宋体" w:cs="Times New Roman"/>
                      <w:color w:val="auto"/>
                      <w:sz w:val="21"/>
                      <w:szCs w:val="21"/>
                      <w:lang w:eastAsia="zh-CN"/>
                    </w:rPr>
                    <w:t>；地面漫流</w:t>
                  </w:r>
                  <w:r>
                    <w:rPr>
                      <w:rFonts w:hint="default" w:ascii="Times New Roman" w:hAnsi="Times New Roman" w:eastAsia="宋体" w:cs="Times New Roman"/>
                      <w:color w:val="auto"/>
                      <w:sz w:val="21"/>
                      <w:szCs w:val="21"/>
                      <w:lang w:eastAsia="zh-CN"/>
                    </w:rPr>
                    <w:sym w:font="Wingdings 2" w:char="00A3"/>
                  </w:r>
                  <w:r>
                    <w:rPr>
                      <w:rFonts w:hint="default" w:ascii="Times New Roman" w:hAnsi="Times New Roman" w:eastAsia="宋体" w:cs="Times New Roman"/>
                      <w:color w:val="auto"/>
                      <w:sz w:val="21"/>
                      <w:szCs w:val="21"/>
                      <w:lang w:eastAsia="zh-CN"/>
                    </w:rPr>
                    <w:t>；垂直入渗</w:t>
                  </w:r>
                  <w:r>
                    <w:rPr>
                      <w:rFonts w:hint="default" w:ascii="Times New Roman" w:hAnsi="Times New Roman" w:eastAsia="宋体" w:cs="Times New Roman"/>
                      <w:color w:val="auto"/>
                      <w:sz w:val="21"/>
                      <w:szCs w:val="21"/>
                      <w:lang w:eastAsia="zh-CN"/>
                    </w:rPr>
                    <w:sym w:font="Wingdings 2" w:char="0052"/>
                  </w:r>
                  <w:r>
                    <w:rPr>
                      <w:rFonts w:hint="default" w:ascii="Times New Roman" w:hAnsi="Times New Roman" w:eastAsia="宋体" w:cs="Times New Roman"/>
                      <w:color w:val="auto"/>
                      <w:sz w:val="21"/>
                      <w:szCs w:val="21"/>
                      <w:lang w:eastAsia="zh-CN"/>
                    </w:rPr>
                    <w:t>；地下水位</w:t>
                  </w:r>
                  <w:r>
                    <w:rPr>
                      <w:rFonts w:hint="default" w:ascii="Times New Roman" w:hAnsi="Times New Roman" w:eastAsia="宋体" w:cs="Times New Roman"/>
                      <w:color w:val="auto"/>
                      <w:sz w:val="21"/>
                      <w:szCs w:val="21"/>
                      <w:lang w:eastAsia="zh-CN"/>
                    </w:rPr>
                    <w:sym w:font="Wingdings 2" w:char="00A3"/>
                  </w:r>
                  <w:r>
                    <w:rPr>
                      <w:rFonts w:hint="default" w:ascii="Times New Roman" w:hAnsi="Times New Roman" w:eastAsia="宋体" w:cs="Times New Roman"/>
                      <w:color w:val="auto"/>
                      <w:sz w:val="21"/>
                      <w:szCs w:val="21"/>
                      <w:lang w:eastAsia="zh-CN"/>
                    </w:rPr>
                    <w:t>；其他（</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lang w:eastAsia="zh-CN"/>
                    </w:rPr>
                    <w:t>）</w:t>
                  </w: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1" w:type="dxa"/>
                  <w:vMerge w:val="continue"/>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p>
              </w:tc>
              <w:tc>
                <w:tcPr>
                  <w:tcW w:w="1498"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全部污染物</w:t>
                  </w:r>
                </w:p>
              </w:tc>
              <w:tc>
                <w:tcPr>
                  <w:tcW w:w="5786" w:type="dxa"/>
                  <w:gridSpan w:val="6"/>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left"/>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烟尘、石油烃</w:t>
                  </w: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1" w:type="dxa"/>
                  <w:vMerge w:val="continue"/>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p>
              </w:tc>
              <w:tc>
                <w:tcPr>
                  <w:tcW w:w="1498"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特征因子</w:t>
                  </w:r>
                </w:p>
              </w:tc>
              <w:tc>
                <w:tcPr>
                  <w:tcW w:w="5786" w:type="dxa"/>
                  <w:gridSpan w:val="6"/>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left"/>
                    <w:textAlignment w:val="auto"/>
                    <w:rPr>
                      <w:rFonts w:hint="default" w:ascii="Times New Roman" w:hAnsi="Times New Roman" w:eastAsia="宋体" w:cs="Times New Roman"/>
                      <w:color w:val="auto"/>
                      <w:sz w:val="21"/>
                      <w:szCs w:val="21"/>
                      <w:lang w:eastAsia="zh-CN"/>
                    </w:rPr>
                  </w:pP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1" w:type="dxa"/>
                  <w:vMerge w:val="continue"/>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p>
              </w:tc>
              <w:tc>
                <w:tcPr>
                  <w:tcW w:w="1498"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所属土壤环境影响评价项目类别</w:t>
                  </w:r>
                </w:p>
              </w:tc>
              <w:tc>
                <w:tcPr>
                  <w:tcW w:w="5786" w:type="dxa"/>
                  <w:gridSpan w:val="6"/>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Ⅰ类</w:t>
                  </w:r>
                  <w:r>
                    <w:rPr>
                      <w:rFonts w:hint="default" w:ascii="Times New Roman" w:hAnsi="Times New Roman" w:eastAsia="宋体" w:cs="Times New Roman"/>
                      <w:color w:val="auto"/>
                      <w:sz w:val="21"/>
                      <w:szCs w:val="21"/>
                      <w:lang w:eastAsia="zh-CN"/>
                    </w:rPr>
                    <w:sym w:font="Wingdings 2" w:char="0052"/>
                  </w:r>
                  <w:r>
                    <w:rPr>
                      <w:rFonts w:hint="default" w:ascii="Times New Roman" w:hAnsi="Times New Roman" w:eastAsia="宋体" w:cs="Times New Roman"/>
                      <w:color w:val="auto"/>
                      <w:sz w:val="21"/>
                      <w:szCs w:val="21"/>
                      <w:lang w:eastAsia="zh-CN"/>
                    </w:rPr>
                    <w:t>；Ⅱ类</w:t>
                  </w:r>
                  <w:r>
                    <w:rPr>
                      <w:rFonts w:hint="default" w:ascii="Times New Roman" w:hAnsi="Times New Roman" w:eastAsia="宋体" w:cs="Times New Roman"/>
                      <w:color w:val="auto"/>
                      <w:sz w:val="21"/>
                      <w:szCs w:val="21"/>
                      <w:lang w:eastAsia="zh-CN"/>
                    </w:rPr>
                    <w:sym w:font="Wingdings 2" w:char="00A3"/>
                  </w:r>
                  <w:r>
                    <w:rPr>
                      <w:rFonts w:hint="default" w:ascii="Times New Roman" w:hAnsi="Times New Roman" w:eastAsia="宋体" w:cs="Times New Roman"/>
                      <w:color w:val="auto"/>
                      <w:sz w:val="21"/>
                      <w:szCs w:val="21"/>
                      <w:lang w:eastAsia="zh-CN"/>
                    </w:rPr>
                    <w:t>；Ⅲ类</w:t>
                  </w:r>
                  <w:r>
                    <w:rPr>
                      <w:rFonts w:hint="default" w:ascii="Times New Roman" w:hAnsi="Times New Roman" w:eastAsia="宋体" w:cs="Times New Roman"/>
                      <w:color w:val="auto"/>
                      <w:sz w:val="21"/>
                      <w:szCs w:val="21"/>
                      <w:lang w:eastAsia="zh-CN"/>
                    </w:rPr>
                    <w:sym w:font="Wingdings 2" w:char="00A3"/>
                  </w:r>
                  <w:r>
                    <w:rPr>
                      <w:rFonts w:hint="default" w:ascii="Times New Roman" w:hAnsi="Times New Roman" w:eastAsia="宋体" w:cs="Times New Roman"/>
                      <w:color w:val="auto"/>
                      <w:sz w:val="21"/>
                      <w:szCs w:val="21"/>
                      <w:lang w:eastAsia="zh-CN"/>
                    </w:rPr>
                    <w:t>；Ⅳ类</w:t>
                  </w:r>
                  <w:r>
                    <w:rPr>
                      <w:rFonts w:hint="default" w:ascii="Times New Roman" w:hAnsi="Times New Roman" w:eastAsia="宋体" w:cs="Times New Roman"/>
                      <w:color w:val="auto"/>
                      <w:sz w:val="21"/>
                      <w:szCs w:val="21"/>
                      <w:lang w:eastAsia="zh-CN"/>
                    </w:rPr>
                    <w:sym w:font="Wingdings 2" w:char="00A3"/>
                  </w: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1" w:type="dxa"/>
                  <w:vMerge w:val="continue"/>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p>
              </w:tc>
              <w:tc>
                <w:tcPr>
                  <w:tcW w:w="1498"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敏感程度</w:t>
                  </w:r>
                </w:p>
              </w:tc>
              <w:tc>
                <w:tcPr>
                  <w:tcW w:w="5786" w:type="dxa"/>
                  <w:gridSpan w:val="6"/>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敏感</w:t>
                  </w:r>
                  <w:r>
                    <w:rPr>
                      <w:rFonts w:hint="default" w:ascii="Times New Roman" w:hAnsi="Times New Roman" w:eastAsia="宋体" w:cs="Times New Roman"/>
                      <w:color w:val="auto"/>
                      <w:sz w:val="21"/>
                      <w:szCs w:val="21"/>
                      <w:lang w:eastAsia="zh-CN"/>
                    </w:rPr>
                    <w:sym w:font="Wingdings 2" w:char="00A3"/>
                  </w:r>
                  <w:r>
                    <w:rPr>
                      <w:rFonts w:hint="default" w:ascii="Times New Roman" w:hAnsi="Times New Roman" w:eastAsia="宋体" w:cs="Times New Roman"/>
                      <w:color w:val="auto"/>
                      <w:sz w:val="21"/>
                      <w:szCs w:val="21"/>
                      <w:lang w:eastAsia="zh-CN"/>
                    </w:rPr>
                    <w:t>；较敏感</w:t>
                  </w:r>
                  <w:r>
                    <w:rPr>
                      <w:rFonts w:hint="default" w:ascii="Times New Roman" w:hAnsi="Times New Roman" w:eastAsia="宋体" w:cs="Times New Roman"/>
                      <w:color w:val="auto"/>
                      <w:sz w:val="21"/>
                      <w:szCs w:val="21"/>
                      <w:lang w:eastAsia="zh-CN"/>
                    </w:rPr>
                    <w:sym w:font="Wingdings 2" w:char="00A3"/>
                  </w:r>
                  <w:r>
                    <w:rPr>
                      <w:rFonts w:hint="default" w:ascii="Times New Roman" w:hAnsi="Times New Roman" w:eastAsia="宋体" w:cs="Times New Roman"/>
                      <w:color w:val="auto"/>
                      <w:sz w:val="21"/>
                      <w:szCs w:val="21"/>
                      <w:lang w:eastAsia="zh-CN"/>
                    </w:rPr>
                    <w:t>；不敏感</w:t>
                  </w:r>
                  <w:r>
                    <w:rPr>
                      <w:rFonts w:hint="default" w:ascii="Times New Roman" w:hAnsi="Times New Roman" w:eastAsia="宋体" w:cs="Times New Roman"/>
                      <w:color w:val="auto"/>
                      <w:sz w:val="21"/>
                      <w:szCs w:val="21"/>
                      <w:lang w:eastAsia="zh-CN"/>
                    </w:rPr>
                    <w:sym w:font="Wingdings 2" w:char="0052"/>
                  </w: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9" w:type="dxa"/>
                  <w:gridSpan w:val="2"/>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评价工作等级</w:t>
                  </w:r>
                </w:p>
              </w:tc>
              <w:tc>
                <w:tcPr>
                  <w:tcW w:w="5786" w:type="dxa"/>
                  <w:gridSpan w:val="6"/>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一级</w:t>
                  </w:r>
                  <w:r>
                    <w:rPr>
                      <w:rFonts w:hint="default" w:ascii="Times New Roman" w:hAnsi="Times New Roman" w:eastAsia="宋体" w:cs="Times New Roman"/>
                      <w:color w:val="auto"/>
                      <w:sz w:val="21"/>
                      <w:szCs w:val="21"/>
                      <w:lang w:eastAsia="zh-CN"/>
                    </w:rPr>
                    <w:sym w:font="Wingdings 2" w:char="00A3"/>
                  </w:r>
                  <w:r>
                    <w:rPr>
                      <w:rFonts w:hint="default" w:ascii="Times New Roman" w:hAnsi="Times New Roman" w:eastAsia="宋体" w:cs="Times New Roman"/>
                      <w:color w:val="auto"/>
                      <w:sz w:val="21"/>
                      <w:szCs w:val="21"/>
                      <w:lang w:eastAsia="zh-CN"/>
                    </w:rPr>
                    <w:t>；二级</w:t>
                  </w:r>
                  <w:r>
                    <w:rPr>
                      <w:rFonts w:hint="default" w:ascii="Times New Roman" w:hAnsi="Times New Roman" w:eastAsia="宋体" w:cs="Times New Roman"/>
                      <w:color w:val="auto"/>
                      <w:sz w:val="21"/>
                      <w:szCs w:val="21"/>
                      <w:lang w:eastAsia="zh-CN"/>
                    </w:rPr>
                    <w:sym w:font="Wingdings 2" w:char="0052"/>
                  </w:r>
                  <w:r>
                    <w:rPr>
                      <w:rFonts w:hint="default" w:ascii="Times New Roman" w:hAnsi="Times New Roman" w:eastAsia="宋体" w:cs="Times New Roman"/>
                      <w:color w:val="auto"/>
                      <w:sz w:val="21"/>
                      <w:szCs w:val="21"/>
                      <w:lang w:eastAsia="zh-CN"/>
                    </w:rPr>
                    <w:t>；三级</w:t>
                  </w:r>
                  <w:r>
                    <w:rPr>
                      <w:rFonts w:hint="default" w:ascii="Times New Roman" w:hAnsi="Times New Roman" w:eastAsia="宋体" w:cs="Times New Roman"/>
                      <w:color w:val="auto"/>
                      <w:sz w:val="21"/>
                      <w:szCs w:val="21"/>
                      <w:lang w:eastAsia="zh-CN"/>
                    </w:rPr>
                    <w:sym w:font="Wingdings 2" w:char="00A3"/>
                  </w: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1" w:type="dxa"/>
                  <w:vMerge w:val="restart"/>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现状调查内容</w:t>
                  </w:r>
                </w:p>
              </w:tc>
              <w:tc>
                <w:tcPr>
                  <w:tcW w:w="1498"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资料收集</w:t>
                  </w:r>
                </w:p>
              </w:tc>
              <w:tc>
                <w:tcPr>
                  <w:tcW w:w="5786" w:type="dxa"/>
                  <w:gridSpan w:val="6"/>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w:t>
                  </w:r>
                  <w:r>
                    <w:rPr>
                      <w:rFonts w:hint="default" w:ascii="Times New Roman" w:hAnsi="Times New Roman" w:eastAsia="宋体" w:cs="Times New Roman"/>
                      <w:color w:val="auto"/>
                      <w:sz w:val="21"/>
                      <w:szCs w:val="21"/>
                      <w:lang w:eastAsia="zh-CN"/>
                    </w:rPr>
                    <w:sym w:font="Wingdings 2" w:char="00A3"/>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b）</w:t>
                  </w:r>
                  <w:r>
                    <w:rPr>
                      <w:rFonts w:hint="default" w:ascii="Times New Roman" w:hAnsi="Times New Roman" w:eastAsia="宋体" w:cs="Times New Roman"/>
                      <w:color w:val="auto"/>
                      <w:sz w:val="21"/>
                      <w:szCs w:val="21"/>
                      <w:lang w:eastAsia="zh-CN"/>
                    </w:rPr>
                    <w:sym w:font="Wingdings 2" w:char="00A3"/>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c）</w:t>
                  </w:r>
                  <w:r>
                    <w:rPr>
                      <w:rFonts w:hint="default" w:ascii="Times New Roman" w:hAnsi="Times New Roman" w:eastAsia="宋体" w:cs="Times New Roman"/>
                      <w:color w:val="auto"/>
                      <w:sz w:val="21"/>
                      <w:szCs w:val="21"/>
                      <w:lang w:eastAsia="zh-CN"/>
                    </w:rPr>
                    <w:sym w:font="Wingdings 2" w:char="00A3"/>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d）</w:t>
                  </w:r>
                  <w:r>
                    <w:rPr>
                      <w:rFonts w:hint="default" w:ascii="Times New Roman" w:hAnsi="Times New Roman" w:eastAsia="宋体" w:cs="Times New Roman"/>
                      <w:color w:val="auto"/>
                      <w:sz w:val="21"/>
                      <w:szCs w:val="21"/>
                      <w:lang w:eastAsia="zh-CN"/>
                    </w:rPr>
                    <w:sym w:font="Wingdings 2" w:char="00A3"/>
                  </w: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1" w:type="dxa"/>
                  <w:vMerge w:val="continue"/>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c>
                <w:tcPr>
                  <w:tcW w:w="1498"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理化特性</w:t>
                  </w:r>
                </w:p>
              </w:tc>
              <w:tc>
                <w:tcPr>
                  <w:tcW w:w="5786" w:type="dxa"/>
                  <w:gridSpan w:val="6"/>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同附录</w:t>
                  </w:r>
                  <w:r>
                    <w:rPr>
                      <w:rFonts w:hint="default" w:ascii="Times New Roman" w:hAnsi="Times New Roman" w:eastAsia="宋体" w:cs="Times New Roman"/>
                      <w:color w:val="auto"/>
                      <w:sz w:val="21"/>
                      <w:szCs w:val="21"/>
                      <w:lang w:val="en-US" w:eastAsia="zh-CN"/>
                    </w:rPr>
                    <w:t>C</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1" w:type="dxa"/>
                  <w:vMerge w:val="continue"/>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c>
                <w:tcPr>
                  <w:tcW w:w="1498" w:type="dxa"/>
                  <w:vMerge w:val="restart"/>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现状监测点位</w:t>
                  </w:r>
                </w:p>
              </w:tc>
              <w:tc>
                <w:tcPr>
                  <w:tcW w:w="1501"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c>
                <w:tcPr>
                  <w:tcW w:w="1631" w:type="dxa"/>
                  <w:gridSpan w:val="2"/>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占地范围内</w:t>
                  </w:r>
                </w:p>
              </w:tc>
              <w:tc>
                <w:tcPr>
                  <w:tcW w:w="1829" w:type="dxa"/>
                  <w:gridSpan w:val="2"/>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占地范围外</w:t>
                  </w:r>
                </w:p>
              </w:tc>
              <w:tc>
                <w:tcPr>
                  <w:tcW w:w="82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深度</w:t>
                  </w:r>
                </w:p>
              </w:tc>
              <w:tc>
                <w:tcPr>
                  <w:tcW w:w="895" w:type="dxa"/>
                  <w:vMerge w:val="restart"/>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点位布置图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1" w:type="dxa"/>
                  <w:vMerge w:val="continue"/>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c>
                <w:tcPr>
                  <w:tcW w:w="1498" w:type="dxa"/>
                  <w:vMerge w:val="continue"/>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c>
                <w:tcPr>
                  <w:tcW w:w="1501"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表层样点数</w:t>
                  </w:r>
                </w:p>
              </w:tc>
              <w:tc>
                <w:tcPr>
                  <w:tcW w:w="1631" w:type="dxa"/>
                  <w:gridSpan w:val="2"/>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4</w:t>
                  </w:r>
                </w:p>
              </w:tc>
              <w:tc>
                <w:tcPr>
                  <w:tcW w:w="1829" w:type="dxa"/>
                  <w:gridSpan w:val="2"/>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82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0-0.2</w:t>
                  </w:r>
                </w:p>
              </w:tc>
              <w:tc>
                <w:tcPr>
                  <w:tcW w:w="895" w:type="dxa"/>
                  <w:vMerge w:val="continue"/>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1" w:type="dxa"/>
                  <w:vMerge w:val="continue"/>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c>
                <w:tcPr>
                  <w:tcW w:w="1498" w:type="dxa"/>
                  <w:vMerge w:val="continue"/>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c>
                <w:tcPr>
                  <w:tcW w:w="1501"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柱状样点数</w:t>
                  </w:r>
                </w:p>
              </w:tc>
              <w:tc>
                <w:tcPr>
                  <w:tcW w:w="1631" w:type="dxa"/>
                  <w:gridSpan w:val="2"/>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1829" w:type="dxa"/>
                  <w:gridSpan w:val="2"/>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2</w:t>
                  </w:r>
                </w:p>
              </w:tc>
              <w:tc>
                <w:tcPr>
                  <w:tcW w:w="82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0~0.5m 0.5~1.5m 1.5~3m</w:t>
                  </w:r>
                </w:p>
              </w:tc>
              <w:tc>
                <w:tcPr>
                  <w:tcW w:w="895" w:type="dxa"/>
                  <w:vMerge w:val="continue"/>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1" w:type="dxa"/>
                  <w:vMerge w:val="continue"/>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c>
                <w:tcPr>
                  <w:tcW w:w="1498"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现状监测因子</w:t>
                  </w:r>
                </w:p>
              </w:tc>
              <w:tc>
                <w:tcPr>
                  <w:tcW w:w="5786" w:type="dxa"/>
                  <w:gridSpan w:val="6"/>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1" w:type="dxa"/>
                  <w:vMerge w:val="restart"/>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现状评价</w:t>
                  </w:r>
                </w:p>
              </w:tc>
              <w:tc>
                <w:tcPr>
                  <w:tcW w:w="1498"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评价因子</w:t>
                  </w:r>
                </w:p>
              </w:tc>
              <w:tc>
                <w:tcPr>
                  <w:tcW w:w="5786" w:type="dxa"/>
                  <w:gridSpan w:val="6"/>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45基本因子</w:t>
                  </w:r>
                  <w:r>
                    <w:rPr>
                      <w:rFonts w:hint="eastAsia" w:eastAsia="宋体" w:cs="Times New Roman"/>
                      <w:color w:val="auto"/>
                      <w:sz w:val="21"/>
                      <w:szCs w:val="21"/>
                      <w:lang w:val="en-US" w:eastAsia="zh-CN"/>
                    </w:rPr>
                    <w:t>、pH</w:t>
                  </w:r>
                  <w:r>
                    <w:rPr>
                      <w:rFonts w:hint="eastAsia" w:ascii="Times New Roman" w:hAnsi="Times New Roman" w:eastAsia="宋体" w:cs="Times New Roman"/>
                      <w:color w:val="auto"/>
                      <w:sz w:val="21"/>
                      <w:szCs w:val="21"/>
                      <w:lang w:val="en-US" w:eastAsia="zh-CN"/>
                    </w:rPr>
                    <w:t>及特征因子石油烃</w:t>
                  </w: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1" w:type="dxa"/>
                  <w:vMerge w:val="continue"/>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c>
                <w:tcPr>
                  <w:tcW w:w="1498"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评价标准</w:t>
                  </w:r>
                </w:p>
              </w:tc>
              <w:tc>
                <w:tcPr>
                  <w:tcW w:w="5786" w:type="dxa"/>
                  <w:gridSpan w:val="6"/>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GB15618</w:t>
                  </w:r>
                  <w:r>
                    <w:rPr>
                      <w:rFonts w:hint="default" w:ascii="Times New Roman" w:hAnsi="Times New Roman" w:eastAsia="宋体" w:cs="Times New Roman"/>
                      <w:color w:val="auto"/>
                      <w:sz w:val="21"/>
                      <w:szCs w:val="21"/>
                      <w:lang w:eastAsia="zh-CN"/>
                    </w:rPr>
                    <w:sym w:font="Wingdings 2" w:char="00A3"/>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GB36600</w:t>
                  </w:r>
                  <w:r>
                    <w:rPr>
                      <w:rFonts w:hint="default" w:ascii="Times New Roman" w:hAnsi="Times New Roman" w:eastAsia="宋体" w:cs="Times New Roman"/>
                      <w:color w:val="auto"/>
                      <w:sz w:val="21"/>
                      <w:szCs w:val="21"/>
                      <w:lang w:eastAsia="zh-CN"/>
                    </w:rPr>
                    <w:sym w:font="Wingdings 2" w:char="0052"/>
                  </w:r>
                  <w:r>
                    <w:rPr>
                      <w:rFonts w:hint="default" w:ascii="Times New Roman" w:hAnsi="Times New Roman" w:eastAsia="宋体" w:cs="Times New Roman"/>
                      <w:color w:val="auto"/>
                      <w:sz w:val="21"/>
                      <w:szCs w:val="21"/>
                      <w:lang w:eastAsia="zh-CN"/>
                    </w:rPr>
                    <w:t>；表</w:t>
                  </w:r>
                  <w:r>
                    <w:rPr>
                      <w:rFonts w:hint="default" w:ascii="Times New Roman" w:hAnsi="Times New Roman" w:eastAsia="宋体" w:cs="Times New Roman"/>
                      <w:color w:val="auto"/>
                      <w:sz w:val="21"/>
                      <w:szCs w:val="21"/>
                      <w:lang w:val="en-US" w:eastAsia="zh-CN"/>
                    </w:rPr>
                    <w:t>D.1</w:t>
                  </w:r>
                  <w:r>
                    <w:rPr>
                      <w:rFonts w:hint="default" w:ascii="Times New Roman" w:hAnsi="Times New Roman" w:eastAsia="宋体" w:cs="Times New Roman"/>
                      <w:color w:val="auto"/>
                      <w:sz w:val="21"/>
                      <w:szCs w:val="21"/>
                      <w:lang w:eastAsia="zh-CN"/>
                    </w:rPr>
                    <w:sym w:font="Wingdings 2" w:char="00A3"/>
                  </w:r>
                  <w:r>
                    <w:rPr>
                      <w:rFonts w:hint="default" w:ascii="Times New Roman" w:hAnsi="Times New Roman" w:eastAsia="宋体" w:cs="Times New Roman"/>
                      <w:color w:val="auto"/>
                      <w:sz w:val="21"/>
                      <w:szCs w:val="21"/>
                      <w:lang w:eastAsia="zh-CN"/>
                    </w:rPr>
                    <w:t>；表</w:t>
                  </w:r>
                  <w:r>
                    <w:rPr>
                      <w:rFonts w:hint="default" w:ascii="Times New Roman" w:hAnsi="Times New Roman" w:eastAsia="宋体" w:cs="Times New Roman"/>
                      <w:color w:val="auto"/>
                      <w:sz w:val="21"/>
                      <w:szCs w:val="21"/>
                      <w:lang w:val="en-US" w:eastAsia="zh-CN"/>
                    </w:rPr>
                    <w:t>D.2</w:t>
                  </w:r>
                  <w:r>
                    <w:rPr>
                      <w:rFonts w:hint="default" w:ascii="Times New Roman" w:hAnsi="Times New Roman" w:eastAsia="宋体" w:cs="Times New Roman"/>
                      <w:color w:val="auto"/>
                      <w:sz w:val="21"/>
                      <w:szCs w:val="21"/>
                      <w:lang w:eastAsia="zh-CN"/>
                    </w:rPr>
                    <w:sym w:font="Wingdings 2" w:char="00A3"/>
                  </w:r>
                  <w:r>
                    <w:rPr>
                      <w:rFonts w:hint="default" w:ascii="Times New Roman" w:hAnsi="Times New Roman" w:eastAsia="宋体" w:cs="Times New Roman"/>
                      <w:color w:val="auto"/>
                      <w:sz w:val="21"/>
                      <w:szCs w:val="21"/>
                      <w:lang w:eastAsia="zh-CN"/>
                    </w:rPr>
                    <w:t>；其他（</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lang w:eastAsia="zh-CN"/>
                    </w:rPr>
                    <w:t>）</w:t>
                  </w: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51" w:type="dxa"/>
                  <w:vMerge w:val="continue"/>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c>
                <w:tcPr>
                  <w:tcW w:w="1498"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现状评价结论</w:t>
                  </w:r>
                </w:p>
              </w:tc>
              <w:tc>
                <w:tcPr>
                  <w:tcW w:w="5786" w:type="dxa"/>
                  <w:gridSpan w:val="6"/>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各监测点监测因子均满足相应标准筛选值要求。</w:t>
                  </w: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1" w:type="dxa"/>
                  <w:vMerge w:val="restart"/>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影响预测</w:t>
                  </w:r>
                </w:p>
              </w:tc>
              <w:tc>
                <w:tcPr>
                  <w:tcW w:w="1498"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预测因子</w:t>
                  </w:r>
                </w:p>
              </w:tc>
              <w:tc>
                <w:tcPr>
                  <w:tcW w:w="5786" w:type="dxa"/>
                  <w:gridSpan w:val="6"/>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1" w:type="dxa"/>
                  <w:vMerge w:val="continue"/>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c>
                <w:tcPr>
                  <w:tcW w:w="1498"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预测方法</w:t>
                  </w:r>
                </w:p>
              </w:tc>
              <w:tc>
                <w:tcPr>
                  <w:tcW w:w="5786" w:type="dxa"/>
                  <w:gridSpan w:val="6"/>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附录</w:t>
                  </w:r>
                  <w:r>
                    <w:rPr>
                      <w:rFonts w:hint="default" w:ascii="Times New Roman" w:hAnsi="Times New Roman" w:eastAsia="宋体" w:cs="Times New Roman"/>
                      <w:color w:val="auto"/>
                      <w:sz w:val="21"/>
                      <w:szCs w:val="21"/>
                      <w:lang w:val="en-US" w:eastAsia="zh-CN"/>
                    </w:rPr>
                    <w:t>E</w:t>
                  </w:r>
                  <w:r>
                    <w:rPr>
                      <w:rFonts w:hint="default" w:ascii="Times New Roman" w:hAnsi="Times New Roman" w:eastAsia="宋体" w:cs="Times New Roman"/>
                      <w:color w:val="auto"/>
                      <w:sz w:val="21"/>
                      <w:szCs w:val="21"/>
                      <w:lang w:eastAsia="zh-CN"/>
                    </w:rPr>
                    <w:sym w:font="Wingdings 2" w:char="00A3"/>
                  </w:r>
                  <w:r>
                    <w:rPr>
                      <w:rFonts w:hint="default" w:ascii="Times New Roman" w:hAnsi="Times New Roman" w:eastAsia="宋体" w:cs="Times New Roman"/>
                      <w:color w:val="auto"/>
                      <w:sz w:val="21"/>
                      <w:szCs w:val="21"/>
                      <w:lang w:eastAsia="zh-CN"/>
                    </w:rPr>
                    <w:t>；附录</w:t>
                  </w:r>
                  <w:r>
                    <w:rPr>
                      <w:rFonts w:hint="default" w:ascii="Times New Roman" w:hAnsi="Times New Roman" w:eastAsia="宋体" w:cs="Times New Roman"/>
                      <w:color w:val="auto"/>
                      <w:sz w:val="21"/>
                      <w:szCs w:val="21"/>
                      <w:lang w:val="en-US" w:eastAsia="zh-CN"/>
                    </w:rPr>
                    <w:t>F</w:t>
                  </w:r>
                  <w:r>
                    <w:rPr>
                      <w:rFonts w:hint="default" w:ascii="Times New Roman" w:hAnsi="Times New Roman" w:eastAsia="宋体" w:cs="Times New Roman"/>
                      <w:color w:val="auto"/>
                      <w:sz w:val="21"/>
                      <w:szCs w:val="21"/>
                      <w:lang w:eastAsia="zh-CN"/>
                    </w:rPr>
                    <w:sym w:font="Wingdings 2" w:char="00A3"/>
                  </w:r>
                  <w:r>
                    <w:rPr>
                      <w:rFonts w:hint="default" w:ascii="Times New Roman" w:hAnsi="Times New Roman" w:eastAsia="宋体" w:cs="Times New Roman"/>
                      <w:color w:val="auto"/>
                      <w:sz w:val="21"/>
                      <w:szCs w:val="21"/>
                      <w:lang w:eastAsia="zh-CN"/>
                    </w:rPr>
                    <w:t>；其他（</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lang w:eastAsia="zh-CN"/>
                    </w:rPr>
                    <w:t>）</w:t>
                  </w: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1" w:type="dxa"/>
                  <w:vMerge w:val="continue"/>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c>
                <w:tcPr>
                  <w:tcW w:w="1498"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预测分析内容</w:t>
                  </w:r>
                </w:p>
              </w:tc>
              <w:tc>
                <w:tcPr>
                  <w:tcW w:w="5786" w:type="dxa"/>
                  <w:gridSpan w:val="6"/>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影响范围（</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lang w:eastAsia="zh-CN"/>
                    </w:rPr>
                    <w:t>）影响程度（</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lang w:eastAsia="zh-CN"/>
                    </w:rPr>
                    <w:t>）</w:t>
                  </w: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1" w:type="dxa"/>
                  <w:vMerge w:val="continue"/>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c>
                <w:tcPr>
                  <w:tcW w:w="1498"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预测结论</w:t>
                  </w:r>
                </w:p>
              </w:tc>
              <w:tc>
                <w:tcPr>
                  <w:tcW w:w="5786" w:type="dxa"/>
                  <w:gridSpan w:val="6"/>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达标结论：</w:t>
                  </w:r>
                  <w:r>
                    <w:rPr>
                      <w:rFonts w:hint="default" w:ascii="Times New Roman" w:hAnsi="Times New Roman" w:eastAsia="宋体" w:cs="Times New Roman"/>
                      <w:color w:val="auto"/>
                      <w:sz w:val="21"/>
                      <w:szCs w:val="21"/>
                      <w:lang w:val="en-US" w:eastAsia="zh-CN"/>
                    </w:rPr>
                    <w:t>a）</w:t>
                  </w:r>
                  <w:r>
                    <w:rPr>
                      <w:rFonts w:hint="default" w:ascii="Times New Roman" w:hAnsi="Times New Roman" w:eastAsia="宋体" w:cs="Times New Roman"/>
                      <w:color w:val="auto"/>
                      <w:sz w:val="21"/>
                      <w:szCs w:val="21"/>
                      <w:lang w:eastAsia="zh-CN"/>
                    </w:rPr>
                    <w:sym w:font="Wingdings 2" w:char="00A3"/>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b）</w:t>
                  </w:r>
                  <w:r>
                    <w:rPr>
                      <w:rFonts w:hint="default" w:ascii="Times New Roman" w:hAnsi="Times New Roman" w:eastAsia="宋体" w:cs="Times New Roman"/>
                      <w:color w:val="auto"/>
                      <w:sz w:val="21"/>
                      <w:szCs w:val="21"/>
                      <w:lang w:eastAsia="zh-CN"/>
                    </w:rPr>
                    <w:sym w:font="Wingdings 2" w:char="00A3"/>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c）</w:t>
                  </w:r>
                  <w:r>
                    <w:rPr>
                      <w:rFonts w:hint="default" w:ascii="Times New Roman" w:hAnsi="Times New Roman" w:eastAsia="宋体" w:cs="Times New Roman"/>
                      <w:color w:val="auto"/>
                      <w:sz w:val="21"/>
                      <w:szCs w:val="21"/>
                      <w:lang w:eastAsia="zh-CN"/>
                    </w:rPr>
                    <w:sym w:font="Wingdings 2" w:char="00A3"/>
                  </w:r>
                </w:p>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不达标结论：</w:t>
                  </w:r>
                  <w:r>
                    <w:rPr>
                      <w:rFonts w:hint="default" w:ascii="Times New Roman" w:hAnsi="Times New Roman" w:eastAsia="宋体" w:cs="Times New Roman"/>
                      <w:color w:val="auto"/>
                      <w:sz w:val="21"/>
                      <w:szCs w:val="21"/>
                      <w:lang w:val="en-US" w:eastAsia="zh-CN"/>
                    </w:rPr>
                    <w:t>a）</w:t>
                  </w:r>
                  <w:r>
                    <w:rPr>
                      <w:rFonts w:hint="default" w:ascii="Times New Roman" w:hAnsi="Times New Roman" w:eastAsia="宋体" w:cs="Times New Roman"/>
                      <w:color w:val="auto"/>
                      <w:sz w:val="21"/>
                      <w:szCs w:val="21"/>
                      <w:lang w:eastAsia="zh-CN"/>
                    </w:rPr>
                    <w:sym w:font="Wingdings 2" w:char="00A3"/>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b）</w:t>
                  </w:r>
                  <w:r>
                    <w:rPr>
                      <w:rFonts w:hint="default" w:ascii="Times New Roman" w:hAnsi="Times New Roman" w:eastAsia="宋体" w:cs="Times New Roman"/>
                      <w:color w:val="auto"/>
                      <w:sz w:val="21"/>
                      <w:szCs w:val="21"/>
                      <w:lang w:eastAsia="zh-CN"/>
                    </w:rPr>
                    <w:sym w:font="Wingdings 2" w:char="00A3"/>
                  </w: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1" w:type="dxa"/>
                  <w:vMerge w:val="restart"/>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防治措施</w:t>
                  </w:r>
                </w:p>
              </w:tc>
              <w:tc>
                <w:tcPr>
                  <w:tcW w:w="1498"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防控措施</w:t>
                  </w:r>
                </w:p>
              </w:tc>
              <w:tc>
                <w:tcPr>
                  <w:tcW w:w="5786" w:type="dxa"/>
                  <w:gridSpan w:val="6"/>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土壤环境质量现状保障</w:t>
                  </w:r>
                  <w:r>
                    <w:rPr>
                      <w:rFonts w:hint="default" w:ascii="Times New Roman" w:hAnsi="Times New Roman" w:eastAsia="宋体" w:cs="Times New Roman"/>
                      <w:color w:val="auto"/>
                      <w:sz w:val="21"/>
                      <w:szCs w:val="21"/>
                      <w:lang w:eastAsia="zh-CN"/>
                    </w:rPr>
                    <w:sym w:font="Wingdings 2" w:char="0052"/>
                  </w:r>
                  <w:r>
                    <w:rPr>
                      <w:rFonts w:hint="default" w:ascii="Times New Roman" w:hAnsi="Times New Roman" w:eastAsia="宋体" w:cs="Times New Roman"/>
                      <w:color w:val="auto"/>
                      <w:sz w:val="21"/>
                      <w:szCs w:val="21"/>
                      <w:lang w:eastAsia="zh-CN"/>
                    </w:rPr>
                    <w:t>；源头控制</w:t>
                  </w:r>
                  <w:r>
                    <w:rPr>
                      <w:rFonts w:hint="default" w:ascii="Times New Roman" w:hAnsi="Times New Roman" w:eastAsia="宋体" w:cs="Times New Roman"/>
                      <w:color w:val="auto"/>
                      <w:sz w:val="21"/>
                      <w:szCs w:val="21"/>
                      <w:lang w:eastAsia="zh-CN"/>
                    </w:rPr>
                    <w:sym w:font="Wingdings 2" w:char="0052"/>
                  </w:r>
                  <w:r>
                    <w:rPr>
                      <w:rFonts w:hint="default" w:ascii="Times New Roman" w:hAnsi="Times New Roman" w:eastAsia="宋体" w:cs="Times New Roman"/>
                      <w:color w:val="auto"/>
                      <w:sz w:val="21"/>
                      <w:szCs w:val="21"/>
                      <w:lang w:eastAsia="zh-CN"/>
                    </w:rPr>
                    <w:t>；过程防控</w:t>
                  </w:r>
                  <w:r>
                    <w:rPr>
                      <w:rFonts w:hint="default" w:ascii="Times New Roman" w:hAnsi="Times New Roman" w:eastAsia="宋体" w:cs="Times New Roman"/>
                      <w:color w:val="auto"/>
                      <w:sz w:val="21"/>
                      <w:szCs w:val="21"/>
                      <w:lang w:eastAsia="zh-CN"/>
                    </w:rPr>
                    <w:sym w:font="Wingdings 2" w:char="0052"/>
                  </w:r>
                  <w:r>
                    <w:rPr>
                      <w:rFonts w:hint="default" w:ascii="Times New Roman" w:hAnsi="Times New Roman" w:eastAsia="宋体" w:cs="Times New Roman"/>
                      <w:color w:val="auto"/>
                      <w:sz w:val="21"/>
                      <w:szCs w:val="21"/>
                      <w:lang w:eastAsia="zh-CN"/>
                    </w:rPr>
                    <w:t>；其他（</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lang w:eastAsia="zh-CN"/>
                    </w:rPr>
                    <w:t>）</w:t>
                  </w: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1" w:type="dxa"/>
                  <w:vMerge w:val="continue"/>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c>
                <w:tcPr>
                  <w:tcW w:w="1498" w:type="dxa"/>
                  <w:vMerge w:val="restart"/>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跟踪监测</w:t>
                  </w:r>
                </w:p>
              </w:tc>
              <w:tc>
                <w:tcPr>
                  <w:tcW w:w="3037" w:type="dxa"/>
                  <w:gridSpan w:val="2"/>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监测点数</w:t>
                  </w:r>
                </w:p>
              </w:tc>
              <w:tc>
                <w:tcPr>
                  <w:tcW w:w="1302" w:type="dxa"/>
                  <w:gridSpan w:val="2"/>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监测指标</w:t>
                  </w:r>
                </w:p>
              </w:tc>
              <w:tc>
                <w:tcPr>
                  <w:tcW w:w="1447" w:type="dxa"/>
                  <w:gridSpan w:val="2"/>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监测频次</w:t>
                  </w: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1" w:type="dxa"/>
                  <w:vMerge w:val="continue"/>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c>
                <w:tcPr>
                  <w:tcW w:w="1498" w:type="dxa"/>
                  <w:vMerge w:val="continue"/>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p>
              </w:tc>
              <w:tc>
                <w:tcPr>
                  <w:tcW w:w="3037" w:type="dxa"/>
                  <w:gridSpan w:val="2"/>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1</w:t>
                  </w:r>
                </w:p>
              </w:tc>
              <w:tc>
                <w:tcPr>
                  <w:tcW w:w="1302" w:type="dxa"/>
                  <w:gridSpan w:val="2"/>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eastAsia" w:eastAsia="宋体" w:cs="Times New Roman"/>
                      <w:color w:val="auto"/>
                      <w:sz w:val="21"/>
                      <w:szCs w:val="21"/>
                      <w:lang w:eastAsia="zh-CN"/>
                    </w:rPr>
                    <w:t>石油烃</w:t>
                  </w:r>
                </w:p>
              </w:tc>
              <w:tc>
                <w:tcPr>
                  <w:tcW w:w="1447" w:type="dxa"/>
                  <w:gridSpan w:val="2"/>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每</w:t>
                  </w:r>
                  <w:r>
                    <w:rPr>
                      <w:rFonts w:hint="eastAsia" w:eastAsia="宋体" w:cs="Times New Roman"/>
                      <w:color w:val="auto"/>
                      <w:sz w:val="21"/>
                      <w:szCs w:val="21"/>
                      <w:lang w:val="en-US" w:eastAsia="zh-CN"/>
                    </w:rPr>
                    <w:t>5</w:t>
                  </w:r>
                  <w:r>
                    <w:rPr>
                      <w:rFonts w:hint="default" w:ascii="Times New Roman" w:hAnsi="Times New Roman" w:eastAsia="宋体" w:cs="Times New Roman"/>
                      <w:color w:val="auto"/>
                      <w:sz w:val="21"/>
                      <w:szCs w:val="21"/>
                      <w:lang w:val="en-US" w:eastAsia="zh-CN"/>
                    </w:rPr>
                    <w:t>年1次</w:t>
                  </w: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1" w:type="dxa"/>
                  <w:vMerge w:val="continue"/>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c>
                <w:tcPr>
                  <w:tcW w:w="1498"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信息公开指标</w:t>
                  </w:r>
                </w:p>
              </w:tc>
              <w:tc>
                <w:tcPr>
                  <w:tcW w:w="5786" w:type="dxa"/>
                  <w:gridSpan w:val="6"/>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项目监测计划</w:t>
                  </w: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49" w:type="dxa"/>
                  <w:gridSpan w:val="2"/>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评价结论</w:t>
                  </w:r>
                </w:p>
              </w:tc>
              <w:tc>
                <w:tcPr>
                  <w:tcW w:w="5786" w:type="dxa"/>
                  <w:gridSpan w:val="6"/>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 xml:space="preserve">采取环评提出的措施后，项目运行对周围土壤环境影响较小， </w:t>
                  </w:r>
                </w:p>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影响可接受。</w:t>
                  </w: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835" w:type="dxa"/>
                  <w:gridSpan w:val="8"/>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396" w:firstLineChars="200"/>
                    <w:textAlignment w:val="auto"/>
                    <w:rPr>
                      <w:rFonts w:hint="default" w:ascii="Times New Roman" w:hAnsi="Times New Roman" w:eastAsia="宋体" w:cs="Times New Roman"/>
                      <w:color w:val="auto"/>
                      <w:spacing w:val="-6"/>
                      <w:sz w:val="21"/>
                      <w:szCs w:val="21"/>
                      <w:lang w:eastAsia="zh-CN"/>
                    </w:rPr>
                  </w:pPr>
                  <w:r>
                    <w:rPr>
                      <w:rFonts w:hint="default" w:ascii="Times New Roman" w:hAnsi="Times New Roman" w:eastAsia="宋体" w:cs="Times New Roman"/>
                      <w:color w:val="auto"/>
                      <w:spacing w:val="-6"/>
                      <w:sz w:val="21"/>
                      <w:szCs w:val="21"/>
                    </w:rPr>
                    <w:t>注</w:t>
                  </w:r>
                  <w:r>
                    <w:rPr>
                      <w:rFonts w:hint="default" w:ascii="Times New Roman" w:hAnsi="Times New Roman" w:eastAsia="宋体" w:cs="Times New Roman"/>
                      <w:color w:val="auto"/>
                      <w:spacing w:val="-6"/>
                      <w:sz w:val="21"/>
                      <w:szCs w:val="21"/>
                      <w:lang w:val="en-US" w:eastAsia="zh-CN"/>
                    </w:rPr>
                    <w:t>1：</w:t>
                  </w:r>
                  <w:r>
                    <w:rPr>
                      <w:rFonts w:hint="default" w:ascii="Times New Roman" w:hAnsi="Times New Roman" w:eastAsia="宋体" w:cs="Times New Roman"/>
                      <w:color w:val="auto"/>
                      <w:spacing w:val="-6"/>
                      <w:sz w:val="21"/>
                      <w:szCs w:val="21"/>
                    </w:rPr>
                    <w:t>“</w:t>
                  </w:r>
                  <w:r>
                    <w:rPr>
                      <w:rFonts w:hint="default" w:ascii="Times New Roman" w:hAnsi="Times New Roman" w:cs="Times New Roman"/>
                      <w:color w:val="auto"/>
                      <w:kern w:val="0"/>
                      <w:sz w:val="21"/>
                      <w:szCs w:val="21"/>
                    </w:rPr>
                    <w:t>□</w:t>
                  </w:r>
                  <w:r>
                    <w:rPr>
                      <w:rFonts w:hint="default" w:ascii="Times New Roman" w:hAnsi="Times New Roman" w:eastAsia="宋体" w:cs="Times New Roman"/>
                      <w:color w:val="auto"/>
                      <w:spacing w:val="-6"/>
                      <w:sz w:val="21"/>
                      <w:szCs w:val="21"/>
                    </w:rPr>
                    <w:t>”为勾选项，</w:t>
                  </w:r>
                  <w:r>
                    <w:rPr>
                      <w:rFonts w:hint="default" w:ascii="Times New Roman" w:hAnsi="Times New Roman" w:eastAsia="宋体" w:cs="Times New Roman"/>
                      <w:color w:val="auto"/>
                      <w:spacing w:val="-6"/>
                      <w:sz w:val="21"/>
                      <w:szCs w:val="21"/>
                      <w:lang w:eastAsia="zh-CN"/>
                    </w:rPr>
                    <w:t>可</w:t>
                  </w:r>
                  <w:r>
                    <w:rPr>
                      <w:rFonts w:hint="default" w:ascii="Times New Roman" w:hAnsi="Times New Roman" w:eastAsia="宋体" w:cs="Times New Roman"/>
                      <w:color w:val="auto"/>
                      <w:spacing w:val="-6"/>
                      <w:sz w:val="21"/>
                      <w:szCs w:val="21"/>
                    </w:rPr>
                    <w:t>√；“（  ）”为内容填写项</w:t>
                  </w:r>
                  <w:r>
                    <w:rPr>
                      <w:rFonts w:hint="default" w:ascii="Times New Roman" w:hAnsi="Times New Roman" w:eastAsia="宋体" w:cs="Times New Roman"/>
                      <w:color w:val="auto"/>
                      <w:spacing w:val="-6"/>
                      <w:sz w:val="21"/>
                      <w:szCs w:val="21"/>
                      <w:lang w:eastAsia="zh-CN"/>
                    </w:rPr>
                    <w:t>；“备注”为其他补充内容。</w:t>
                  </w:r>
                </w:p>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396" w:firstLineChars="200"/>
                    <w:textAlignment w:val="auto"/>
                    <w:rPr>
                      <w:rFonts w:hint="default" w:ascii="Times New Roman" w:hAnsi="Times New Roman" w:eastAsia="宋体" w:cs="Times New Roman"/>
                      <w:color w:val="auto"/>
                      <w:spacing w:val="-6"/>
                      <w:sz w:val="21"/>
                      <w:szCs w:val="21"/>
                      <w:lang w:val="en-US" w:eastAsia="zh-CN"/>
                    </w:rPr>
                  </w:pPr>
                  <w:r>
                    <w:rPr>
                      <w:rFonts w:hint="default" w:ascii="Times New Roman" w:hAnsi="Times New Roman" w:eastAsia="宋体" w:cs="Times New Roman"/>
                      <w:color w:val="auto"/>
                      <w:spacing w:val="-6"/>
                      <w:sz w:val="21"/>
                      <w:szCs w:val="21"/>
                      <w:lang w:eastAsia="zh-CN"/>
                    </w:rPr>
                    <w:t>注</w:t>
                  </w:r>
                  <w:r>
                    <w:rPr>
                      <w:rFonts w:hint="default" w:ascii="Times New Roman" w:hAnsi="Times New Roman" w:eastAsia="宋体" w:cs="Times New Roman"/>
                      <w:color w:val="auto"/>
                      <w:spacing w:val="-6"/>
                      <w:sz w:val="21"/>
                      <w:szCs w:val="21"/>
                      <w:lang w:val="en-US" w:eastAsia="zh-CN"/>
                    </w:rPr>
                    <w:t>2：需要分别开展土壤环境影响评级工作的，分别填写自查表。</w:t>
                  </w:r>
                </w:p>
              </w:tc>
              <w:tc>
                <w:tcPr>
                  <w:tcW w:w="895" w:type="dxa"/>
                  <w:tcBorders>
                    <w:tl2br w:val="nil"/>
                    <w:tr2bl w:val="nil"/>
                  </w:tcBorders>
                  <w:noWrap w:val="0"/>
                  <w:vAlign w:val="center"/>
                </w:tcPr>
                <w:p>
                  <w:pPr>
                    <w:pStyle w:val="9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textAlignment w:val="auto"/>
                    <w:rPr>
                      <w:rFonts w:hint="default" w:ascii="Times New Roman" w:hAnsi="Times New Roman" w:eastAsia="宋体" w:cs="Times New Roman"/>
                      <w:color w:val="auto"/>
                      <w:spacing w:val="-6"/>
                      <w:sz w:val="21"/>
                      <w:szCs w:val="21"/>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黑体" w:cs="Times New Roman"/>
                <w:color w:val="auto"/>
                <w:kern w:val="2"/>
                <w:sz w:val="24"/>
                <w:szCs w:val="24"/>
                <w:highlight w:val="none"/>
                <w:lang w:val="en-US" w:eastAsia="zh-CN" w:bidi="ar"/>
              </w:rPr>
            </w:pPr>
            <w:r>
              <w:rPr>
                <w:rFonts w:hint="eastAsia" w:ascii="Times New Roman" w:hAnsi="Times New Roman" w:eastAsia="黑体" w:cs="Times New Roman"/>
                <w:color w:val="auto"/>
                <w:kern w:val="2"/>
                <w:sz w:val="24"/>
                <w:szCs w:val="24"/>
                <w:highlight w:val="none"/>
                <w:lang w:val="en-US" w:eastAsia="zh-CN" w:bidi="ar"/>
              </w:rPr>
              <w:t>六、环境风险分析及评价</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（1）风险物质及其特性分析</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根据项目原辅材料种类结合《建设项目环境风险评价技术导则》（HJ169-2018）</w:t>
            </w:r>
            <w:r>
              <w:rPr>
                <w:rFonts w:hint="eastAsia" w:ascii="Times New Roman" w:hAnsi="Times New Roman" w:eastAsia="宋体" w:cs="Times New Roman"/>
                <w:color w:val="auto"/>
                <w:kern w:val="0"/>
                <w:sz w:val="24"/>
                <w:lang w:val="en-US" w:eastAsia="zh-CN"/>
              </w:rPr>
              <w:t>及《危险化学品重大危险源辨识》（GB18218-2018），</w:t>
            </w:r>
            <w:r>
              <w:rPr>
                <w:rFonts w:hint="default" w:ascii="Times New Roman" w:hAnsi="Times New Roman" w:eastAsia="宋体" w:cs="Times New Roman"/>
                <w:color w:val="auto"/>
                <w:kern w:val="0"/>
                <w:sz w:val="24"/>
                <w:lang w:val="en-US" w:eastAsia="zh-CN"/>
              </w:rPr>
              <w:t>项目风险物质为</w:t>
            </w:r>
            <w:r>
              <w:rPr>
                <w:rFonts w:hint="eastAsia" w:ascii="Times New Roman" w:hAnsi="Times New Roman" w:eastAsia="宋体" w:cs="Times New Roman"/>
                <w:color w:val="auto"/>
                <w:kern w:val="0"/>
                <w:sz w:val="24"/>
                <w:lang w:val="en-US" w:eastAsia="zh-CN"/>
              </w:rPr>
              <w:t>酒精（乙醇）</w:t>
            </w:r>
            <w:r>
              <w:rPr>
                <w:rFonts w:hint="default" w:ascii="Times New Roman" w:hAnsi="Times New Roman" w:eastAsia="宋体" w:cs="Times New Roman"/>
                <w:color w:val="auto"/>
                <w:kern w:val="0"/>
                <w:sz w:val="24"/>
                <w:lang w:val="en-US" w:eastAsia="zh-CN"/>
              </w:rPr>
              <w:t>，</w:t>
            </w:r>
            <w:r>
              <w:rPr>
                <w:rFonts w:hint="eastAsia" w:ascii="Times New Roman" w:hAnsi="Times New Roman" w:eastAsia="宋体" w:cs="Times New Roman"/>
                <w:color w:val="auto"/>
                <w:kern w:val="0"/>
                <w:sz w:val="24"/>
                <w:lang w:val="en-US" w:eastAsia="zh-CN"/>
              </w:rPr>
              <w:t>CAS：64-17-5，分子量为46.07，无色液体，有酒香，熔点：-114.1℃，沸点：78.3℃，为易燃液体，与水混溶，可混溶于醚、氯仿、甘油等多数有机溶剂。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（2）风险潜势分级</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计算所涉及的每种危险物质在厂界内的最大存在总量与其对应临界量的比值</w:t>
            </w:r>
            <w:r>
              <w:rPr>
                <w:rFonts w:hint="default" w:ascii="Times New Roman" w:hAnsi="Times New Roman" w:eastAsia="宋体" w:cs="Times New Roman"/>
                <w:color w:val="auto"/>
                <w:kern w:val="0"/>
                <w:sz w:val="24"/>
                <w:lang w:val="en-US" w:eastAsia="zh-CN"/>
              </w:rPr>
              <w:t>Q</w:t>
            </w:r>
            <w:r>
              <w:rPr>
                <w:rFonts w:hint="eastAsia" w:ascii="Times New Roman" w:hAnsi="Times New Roman" w:eastAsia="宋体" w:cs="Times New Roman"/>
                <w:color w:val="auto"/>
                <w:kern w:val="0"/>
                <w:sz w:val="24"/>
                <w:lang w:val="en-US" w:eastAsia="zh-CN"/>
              </w:rPr>
              <w:t>。在不同厂区的同一种物质，按其在厂界内的最大存在总量计算。对于长输管线项目，按照两个截断阀室之间管段危险物质最大存在量计算。</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当只涉及一种危险物质时，计算该物质的总量与其临界量比值，即为</w:t>
            </w:r>
            <w:r>
              <w:rPr>
                <w:rFonts w:hint="default" w:ascii="Times New Roman" w:hAnsi="Times New Roman" w:eastAsia="宋体" w:cs="Times New Roman"/>
                <w:color w:val="auto"/>
                <w:kern w:val="0"/>
                <w:sz w:val="24"/>
                <w:lang w:val="en-US" w:eastAsia="zh-CN"/>
              </w:rPr>
              <w:t>Q</w:t>
            </w:r>
            <w:r>
              <w:rPr>
                <w:rFonts w:hint="eastAsia" w:ascii="Times New Roman" w:hAnsi="Times New Roman" w:eastAsia="宋体" w:cs="Times New Roman"/>
                <w:color w:val="auto"/>
                <w:kern w:val="0"/>
                <w:sz w:val="24"/>
                <w:lang w:val="en-US"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当存在多品危险物质时，则按下式计算物质总量与其临界量的比值（</w:t>
            </w:r>
            <w:r>
              <w:rPr>
                <w:rFonts w:hint="default" w:ascii="Times New Roman" w:hAnsi="Times New Roman" w:eastAsia="宋体" w:cs="Times New Roman"/>
                <w:color w:val="auto"/>
                <w:kern w:val="0"/>
                <w:sz w:val="24"/>
                <w:lang w:val="en-US" w:eastAsia="zh-CN"/>
              </w:rPr>
              <w:t>Q</w:t>
            </w:r>
            <w:r>
              <w:rPr>
                <w:rFonts w:hint="eastAsia" w:ascii="Times New Roman" w:hAnsi="Times New Roman" w:eastAsia="宋体" w:cs="Times New Roman"/>
                <w:color w:val="auto"/>
                <w:kern w:val="0"/>
                <w:sz w:val="24"/>
                <w:lang w:val="en-US"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Q =q1/Q1+ q2/Q2····+qn/Qn</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式中</w:t>
            </w:r>
            <w:r>
              <w:rPr>
                <w:rFonts w:hint="default" w:ascii="Times New Roman" w:hAnsi="Times New Roman" w:eastAsia="宋体" w:cs="Times New Roman"/>
                <w:color w:val="auto"/>
                <w:kern w:val="0"/>
                <w:sz w:val="24"/>
                <w:lang w:val="en-US" w:eastAsia="zh-CN"/>
              </w:rPr>
              <w:t>q1</w:t>
            </w:r>
            <w:r>
              <w:rPr>
                <w:rFonts w:hint="eastAsia" w:ascii="Times New Roman" w:hAnsi="Times New Roman" w:eastAsia="宋体" w:cs="Times New Roman"/>
                <w:color w:val="auto"/>
                <w:kern w:val="0"/>
                <w:sz w:val="24"/>
                <w:lang w:val="en-US" w:eastAsia="zh-CN"/>
              </w:rPr>
              <w:t>、</w:t>
            </w:r>
            <w:r>
              <w:rPr>
                <w:rFonts w:hint="default" w:ascii="Times New Roman" w:hAnsi="Times New Roman" w:eastAsia="宋体" w:cs="Times New Roman"/>
                <w:color w:val="auto"/>
                <w:kern w:val="0"/>
                <w:sz w:val="24"/>
                <w:lang w:val="en-US" w:eastAsia="zh-CN"/>
              </w:rPr>
              <w:t>q2···</w:t>
            </w:r>
            <w:r>
              <w:rPr>
                <w:rFonts w:hint="eastAsia" w:ascii="Times New Roman" w:hAnsi="Times New Roman" w:eastAsia="宋体" w:cs="Times New Roman"/>
                <w:color w:val="auto"/>
                <w:kern w:val="0"/>
                <w:sz w:val="24"/>
                <w:lang w:val="en-US" w:eastAsia="zh-CN"/>
              </w:rPr>
              <w:t>，</w:t>
            </w:r>
            <w:r>
              <w:rPr>
                <w:rFonts w:hint="default" w:ascii="Times New Roman" w:hAnsi="Times New Roman" w:eastAsia="宋体" w:cs="Times New Roman"/>
                <w:color w:val="auto"/>
                <w:kern w:val="0"/>
                <w:sz w:val="24"/>
                <w:lang w:val="en-US" w:eastAsia="zh-CN"/>
              </w:rPr>
              <w:t>qn</w:t>
            </w:r>
            <w:r>
              <w:rPr>
                <w:rFonts w:hint="eastAsia" w:ascii="Times New Roman" w:hAnsi="Times New Roman" w:eastAsia="宋体" w:cs="Times New Roman"/>
                <w:color w:val="auto"/>
                <w:kern w:val="0"/>
                <w:sz w:val="24"/>
                <w:lang w:val="en-US" w:eastAsia="zh-CN"/>
              </w:rPr>
              <w:t>为每种危险物质的最大存在总量，</w:t>
            </w:r>
            <w:r>
              <w:rPr>
                <w:rFonts w:hint="default" w:ascii="Times New Roman" w:hAnsi="Times New Roman" w:eastAsia="宋体" w:cs="Times New Roman"/>
                <w:color w:val="auto"/>
                <w:kern w:val="0"/>
                <w:sz w:val="24"/>
                <w:lang w:val="en-US" w:eastAsia="zh-CN"/>
              </w:rPr>
              <w:t>t</w:t>
            </w:r>
            <w:r>
              <w:rPr>
                <w:rFonts w:hint="eastAsia" w:ascii="Times New Roman" w:hAnsi="Times New Roman" w:eastAsia="宋体" w:cs="Times New Roman"/>
                <w:color w:val="auto"/>
                <w:kern w:val="0"/>
                <w:sz w:val="24"/>
                <w:lang w:val="en-US"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960" w:firstLineChars="400"/>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Q1</w:t>
            </w:r>
            <w:r>
              <w:rPr>
                <w:rFonts w:hint="eastAsia" w:ascii="Times New Roman" w:hAnsi="Times New Roman" w:eastAsia="宋体" w:cs="Times New Roman"/>
                <w:color w:val="auto"/>
                <w:kern w:val="0"/>
                <w:sz w:val="24"/>
                <w:lang w:val="en-US" w:eastAsia="zh-CN"/>
              </w:rPr>
              <w:t>、</w:t>
            </w:r>
            <w:r>
              <w:rPr>
                <w:rFonts w:hint="default" w:ascii="Times New Roman" w:hAnsi="Times New Roman" w:eastAsia="宋体" w:cs="Times New Roman"/>
                <w:color w:val="auto"/>
                <w:kern w:val="0"/>
                <w:sz w:val="24"/>
                <w:lang w:val="en-US" w:eastAsia="zh-CN"/>
              </w:rPr>
              <w:t>Q2···</w:t>
            </w:r>
            <w:r>
              <w:rPr>
                <w:rFonts w:hint="eastAsia" w:ascii="Times New Roman" w:hAnsi="Times New Roman" w:eastAsia="宋体" w:cs="Times New Roman"/>
                <w:color w:val="auto"/>
                <w:kern w:val="0"/>
                <w:sz w:val="24"/>
                <w:lang w:val="en-US" w:eastAsia="zh-CN"/>
              </w:rPr>
              <w:t>，</w:t>
            </w:r>
            <w:r>
              <w:rPr>
                <w:rFonts w:hint="default" w:ascii="Times New Roman" w:hAnsi="Times New Roman" w:eastAsia="宋体" w:cs="Times New Roman"/>
                <w:color w:val="auto"/>
                <w:kern w:val="0"/>
                <w:sz w:val="24"/>
                <w:lang w:val="en-US" w:eastAsia="zh-CN"/>
              </w:rPr>
              <w:t>Qn</w:t>
            </w:r>
            <w:r>
              <w:rPr>
                <w:rFonts w:hint="eastAsia" w:ascii="Times New Roman" w:hAnsi="Times New Roman" w:eastAsia="宋体" w:cs="Times New Roman"/>
                <w:color w:val="auto"/>
                <w:kern w:val="0"/>
                <w:sz w:val="24"/>
                <w:lang w:val="en-US" w:eastAsia="zh-CN"/>
              </w:rPr>
              <w:t>为每种危险物质的临界量，</w:t>
            </w:r>
            <w:r>
              <w:rPr>
                <w:rFonts w:hint="default" w:ascii="Times New Roman" w:hAnsi="Times New Roman" w:eastAsia="宋体" w:cs="Times New Roman"/>
                <w:color w:val="auto"/>
                <w:kern w:val="0"/>
                <w:sz w:val="24"/>
                <w:lang w:val="en-US" w:eastAsia="zh-CN"/>
              </w:rPr>
              <w:t>t</w:t>
            </w:r>
            <w:r>
              <w:rPr>
                <w:rFonts w:hint="eastAsia" w:ascii="Times New Roman" w:hAnsi="Times New Roman" w:eastAsia="宋体" w:cs="Times New Roman"/>
                <w:color w:val="auto"/>
                <w:kern w:val="0"/>
                <w:sz w:val="24"/>
                <w:lang w:val="en-US"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960" w:firstLineChars="400"/>
              <w:textAlignment w:val="auto"/>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当</w:t>
            </w:r>
            <w:r>
              <w:rPr>
                <w:rFonts w:hint="default" w:ascii="Times New Roman" w:hAnsi="Times New Roman" w:eastAsia="宋体" w:cs="Times New Roman"/>
                <w:color w:val="auto"/>
                <w:kern w:val="0"/>
                <w:sz w:val="24"/>
                <w:lang w:val="en-US" w:eastAsia="zh-CN"/>
              </w:rPr>
              <w:t>Q</w:t>
            </w:r>
            <w:r>
              <w:rPr>
                <w:rFonts w:hint="eastAsia" w:ascii="Times New Roman" w:hAnsi="Times New Roman" w:eastAsia="宋体" w:cs="Times New Roman"/>
                <w:color w:val="auto"/>
                <w:kern w:val="0"/>
                <w:sz w:val="24"/>
                <w:lang w:val="en-US" w:eastAsia="zh-CN"/>
              </w:rPr>
              <w:t>＜</w:t>
            </w:r>
            <w:r>
              <w:rPr>
                <w:rFonts w:hint="default" w:ascii="Times New Roman" w:hAnsi="Times New Roman" w:eastAsia="宋体" w:cs="Times New Roman"/>
                <w:color w:val="auto"/>
                <w:kern w:val="0"/>
                <w:sz w:val="24"/>
                <w:lang w:val="en-US" w:eastAsia="zh-CN"/>
              </w:rPr>
              <w:t>1</w:t>
            </w:r>
            <w:r>
              <w:rPr>
                <w:rFonts w:hint="eastAsia" w:ascii="Times New Roman" w:hAnsi="Times New Roman" w:eastAsia="宋体" w:cs="Times New Roman"/>
                <w:color w:val="auto"/>
                <w:kern w:val="0"/>
                <w:sz w:val="24"/>
                <w:lang w:val="en-US" w:eastAsia="zh-CN"/>
              </w:rPr>
              <w:t>时，该项目风险潜势为Ⅰ。</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960" w:firstLineChars="400"/>
              <w:textAlignment w:val="auto"/>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当</w:t>
            </w:r>
            <w:r>
              <w:rPr>
                <w:rFonts w:hint="default" w:ascii="Times New Roman" w:hAnsi="Times New Roman" w:eastAsia="宋体" w:cs="Times New Roman"/>
                <w:color w:val="auto"/>
                <w:kern w:val="0"/>
                <w:sz w:val="24"/>
                <w:lang w:val="en-US" w:eastAsia="zh-CN"/>
              </w:rPr>
              <w:t>Q</w:t>
            </w:r>
            <w:r>
              <w:rPr>
                <w:rFonts w:hint="eastAsia" w:ascii="Times New Roman" w:hAnsi="Times New Roman" w:eastAsia="宋体" w:cs="Times New Roman"/>
                <w:color w:val="auto"/>
                <w:kern w:val="0"/>
                <w:sz w:val="24"/>
                <w:lang w:val="en-US" w:eastAsia="zh-CN"/>
              </w:rPr>
              <w:t>≥</w:t>
            </w:r>
            <w:r>
              <w:rPr>
                <w:rFonts w:hint="default" w:ascii="Times New Roman" w:hAnsi="Times New Roman" w:eastAsia="宋体" w:cs="Times New Roman"/>
                <w:color w:val="auto"/>
                <w:kern w:val="0"/>
                <w:sz w:val="24"/>
                <w:lang w:val="en-US" w:eastAsia="zh-CN"/>
              </w:rPr>
              <w:t>1</w:t>
            </w:r>
            <w:r>
              <w:rPr>
                <w:rFonts w:hint="eastAsia" w:ascii="Times New Roman" w:hAnsi="Times New Roman" w:eastAsia="宋体" w:cs="Times New Roman"/>
                <w:color w:val="auto"/>
                <w:kern w:val="0"/>
                <w:sz w:val="24"/>
                <w:lang w:val="en-US" w:eastAsia="zh-CN"/>
              </w:rPr>
              <w:t>时，将</w:t>
            </w:r>
            <w:r>
              <w:rPr>
                <w:rFonts w:hint="default" w:ascii="Times New Roman" w:hAnsi="Times New Roman" w:eastAsia="宋体" w:cs="Times New Roman"/>
                <w:color w:val="auto"/>
                <w:kern w:val="0"/>
                <w:sz w:val="24"/>
                <w:lang w:val="en-US" w:eastAsia="zh-CN"/>
              </w:rPr>
              <w:t>Q</w:t>
            </w:r>
            <w:r>
              <w:rPr>
                <w:rFonts w:hint="eastAsia" w:ascii="Times New Roman" w:hAnsi="Times New Roman" w:eastAsia="宋体" w:cs="Times New Roman"/>
                <w:color w:val="auto"/>
                <w:kern w:val="0"/>
                <w:sz w:val="24"/>
                <w:lang w:val="en-US" w:eastAsia="zh-CN"/>
              </w:rPr>
              <w:t>值划分为：（</w:t>
            </w:r>
            <w:r>
              <w:rPr>
                <w:rFonts w:hint="default" w:ascii="Times New Roman" w:hAnsi="Times New Roman" w:eastAsia="宋体" w:cs="Times New Roman"/>
                <w:color w:val="auto"/>
                <w:kern w:val="0"/>
                <w:sz w:val="24"/>
                <w:lang w:val="en-US" w:eastAsia="zh-CN"/>
              </w:rPr>
              <w:t>1</w:t>
            </w:r>
            <w:r>
              <w:rPr>
                <w:rFonts w:hint="eastAsia" w:ascii="Times New Roman" w:hAnsi="Times New Roman" w:eastAsia="宋体" w:cs="Times New Roman"/>
                <w:color w:val="auto"/>
                <w:kern w:val="0"/>
                <w:sz w:val="24"/>
                <w:lang w:val="en-US" w:eastAsia="zh-CN"/>
              </w:rPr>
              <w:t>）</w:t>
            </w:r>
            <w:r>
              <w:rPr>
                <w:rFonts w:hint="default" w:ascii="Times New Roman" w:hAnsi="Times New Roman" w:eastAsia="宋体" w:cs="Times New Roman"/>
                <w:color w:val="auto"/>
                <w:kern w:val="0"/>
                <w:sz w:val="24"/>
                <w:lang w:val="en-US" w:eastAsia="zh-CN"/>
              </w:rPr>
              <w:t>1</w:t>
            </w:r>
            <w:r>
              <w:rPr>
                <w:rFonts w:hint="eastAsia" w:ascii="Times New Roman" w:hAnsi="Times New Roman" w:eastAsia="宋体" w:cs="Times New Roman"/>
                <w:color w:val="auto"/>
                <w:kern w:val="0"/>
                <w:sz w:val="24"/>
                <w:lang w:val="en-US" w:eastAsia="zh-CN"/>
              </w:rPr>
              <w:t>≤</w:t>
            </w:r>
            <w:r>
              <w:rPr>
                <w:rFonts w:hint="default" w:ascii="Times New Roman" w:hAnsi="Times New Roman" w:eastAsia="宋体" w:cs="Times New Roman"/>
                <w:color w:val="auto"/>
                <w:kern w:val="0"/>
                <w:sz w:val="24"/>
                <w:lang w:val="en-US" w:eastAsia="zh-CN"/>
              </w:rPr>
              <w:t>Q</w:t>
            </w:r>
            <w:r>
              <w:rPr>
                <w:rFonts w:hint="eastAsia" w:ascii="Times New Roman" w:hAnsi="Times New Roman" w:eastAsia="宋体" w:cs="Times New Roman"/>
                <w:color w:val="auto"/>
                <w:kern w:val="0"/>
                <w:sz w:val="24"/>
                <w:lang w:val="en-US" w:eastAsia="zh-CN"/>
              </w:rPr>
              <w:t>＜</w:t>
            </w:r>
            <w:r>
              <w:rPr>
                <w:rFonts w:hint="default" w:ascii="Times New Roman" w:hAnsi="Times New Roman" w:eastAsia="宋体" w:cs="Times New Roman"/>
                <w:color w:val="auto"/>
                <w:kern w:val="0"/>
                <w:sz w:val="24"/>
                <w:lang w:val="en-US" w:eastAsia="zh-CN"/>
              </w:rPr>
              <w:t>10</w:t>
            </w:r>
            <w:r>
              <w:rPr>
                <w:rFonts w:hint="eastAsia" w:ascii="Times New Roman" w:hAnsi="Times New Roman" w:eastAsia="宋体" w:cs="Times New Roman"/>
                <w:color w:val="auto"/>
                <w:kern w:val="0"/>
                <w:sz w:val="24"/>
                <w:lang w:val="en-US" w:eastAsia="zh-CN"/>
              </w:rPr>
              <w:t>；（</w:t>
            </w:r>
            <w:r>
              <w:rPr>
                <w:rFonts w:hint="default" w:ascii="Times New Roman" w:hAnsi="Times New Roman" w:eastAsia="宋体" w:cs="Times New Roman"/>
                <w:color w:val="auto"/>
                <w:kern w:val="0"/>
                <w:sz w:val="24"/>
                <w:lang w:val="en-US" w:eastAsia="zh-CN"/>
              </w:rPr>
              <w:t>2</w:t>
            </w:r>
            <w:r>
              <w:rPr>
                <w:rFonts w:hint="eastAsia" w:ascii="Times New Roman" w:hAnsi="Times New Roman" w:eastAsia="宋体" w:cs="Times New Roman"/>
                <w:color w:val="auto"/>
                <w:kern w:val="0"/>
                <w:sz w:val="24"/>
                <w:lang w:val="en-US" w:eastAsia="zh-CN"/>
              </w:rPr>
              <w:t>）</w:t>
            </w:r>
            <w:r>
              <w:rPr>
                <w:rFonts w:hint="default" w:ascii="Times New Roman" w:hAnsi="Times New Roman" w:eastAsia="宋体" w:cs="Times New Roman"/>
                <w:color w:val="auto"/>
                <w:kern w:val="0"/>
                <w:sz w:val="24"/>
                <w:lang w:val="en-US" w:eastAsia="zh-CN"/>
              </w:rPr>
              <w:t>10</w:t>
            </w:r>
            <w:r>
              <w:rPr>
                <w:rFonts w:hint="eastAsia" w:ascii="Times New Roman" w:hAnsi="Times New Roman" w:eastAsia="宋体" w:cs="Times New Roman"/>
                <w:color w:val="auto"/>
                <w:kern w:val="0"/>
                <w:sz w:val="24"/>
                <w:lang w:val="en-US" w:eastAsia="zh-CN"/>
              </w:rPr>
              <w:t>≤</w:t>
            </w:r>
            <w:r>
              <w:rPr>
                <w:rFonts w:hint="default" w:ascii="Times New Roman" w:hAnsi="Times New Roman" w:eastAsia="宋体" w:cs="Times New Roman"/>
                <w:color w:val="auto"/>
                <w:kern w:val="0"/>
                <w:sz w:val="24"/>
                <w:lang w:val="en-US" w:eastAsia="zh-CN"/>
              </w:rPr>
              <w:t>Q</w:t>
            </w:r>
            <w:r>
              <w:rPr>
                <w:rFonts w:hint="eastAsia" w:ascii="Times New Roman" w:hAnsi="Times New Roman" w:eastAsia="宋体" w:cs="Times New Roman"/>
                <w:color w:val="auto"/>
                <w:kern w:val="0"/>
                <w:sz w:val="24"/>
                <w:lang w:val="en-US" w:eastAsia="zh-CN"/>
              </w:rPr>
              <w:t>＜</w:t>
            </w:r>
            <w:r>
              <w:rPr>
                <w:rFonts w:hint="default" w:ascii="Times New Roman" w:hAnsi="Times New Roman" w:eastAsia="宋体" w:cs="Times New Roman"/>
                <w:color w:val="auto"/>
                <w:kern w:val="0"/>
                <w:sz w:val="24"/>
                <w:lang w:val="en-US" w:eastAsia="zh-CN"/>
              </w:rPr>
              <w:t>100</w:t>
            </w:r>
            <w:r>
              <w:rPr>
                <w:rFonts w:hint="eastAsia" w:ascii="Times New Roman" w:hAnsi="Times New Roman" w:eastAsia="宋体" w:cs="Times New Roman"/>
                <w:color w:val="auto"/>
                <w:kern w:val="0"/>
                <w:sz w:val="24"/>
                <w:lang w:val="en-US" w:eastAsia="zh-CN"/>
              </w:rPr>
              <w:t>；（</w:t>
            </w:r>
            <w:r>
              <w:rPr>
                <w:rFonts w:hint="default" w:ascii="Times New Roman" w:hAnsi="Times New Roman" w:eastAsia="宋体" w:cs="Times New Roman"/>
                <w:color w:val="auto"/>
                <w:kern w:val="0"/>
                <w:sz w:val="24"/>
                <w:lang w:val="en-US" w:eastAsia="zh-CN"/>
              </w:rPr>
              <w:t>3</w:t>
            </w:r>
            <w:r>
              <w:rPr>
                <w:rFonts w:hint="eastAsia" w:ascii="Times New Roman" w:hAnsi="Times New Roman" w:eastAsia="宋体" w:cs="Times New Roman"/>
                <w:color w:val="auto"/>
                <w:kern w:val="0"/>
                <w:sz w:val="24"/>
                <w:lang w:val="en-US" w:eastAsia="zh-CN"/>
              </w:rPr>
              <w:t>）</w:t>
            </w:r>
            <w:r>
              <w:rPr>
                <w:rFonts w:hint="default" w:ascii="Times New Roman" w:hAnsi="Times New Roman" w:eastAsia="宋体" w:cs="Times New Roman"/>
                <w:color w:val="auto"/>
                <w:kern w:val="0"/>
                <w:sz w:val="24"/>
                <w:lang w:val="en-US" w:eastAsia="zh-CN"/>
              </w:rPr>
              <w:t>Q</w:t>
            </w:r>
            <w:r>
              <w:rPr>
                <w:rFonts w:hint="eastAsia" w:ascii="Times New Roman" w:hAnsi="Times New Roman" w:eastAsia="宋体" w:cs="Times New Roman"/>
                <w:color w:val="auto"/>
                <w:kern w:val="0"/>
                <w:sz w:val="24"/>
                <w:lang w:val="en-US" w:eastAsia="zh-CN"/>
              </w:rPr>
              <w:t>≥</w:t>
            </w:r>
            <w:r>
              <w:rPr>
                <w:rFonts w:hint="default" w:ascii="Times New Roman" w:hAnsi="Times New Roman" w:eastAsia="宋体" w:cs="Times New Roman"/>
                <w:color w:val="auto"/>
                <w:kern w:val="0"/>
                <w:sz w:val="24"/>
                <w:lang w:val="en-US" w:eastAsia="zh-CN"/>
              </w:rPr>
              <w:t>100</w:t>
            </w:r>
            <w:r>
              <w:rPr>
                <w:rFonts w:hint="eastAsia" w:ascii="Times New Roman" w:hAnsi="Times New Roman" w:eastAsia="宋体" w:cs="Times New Roman"/>
                <w:color w:val="auto"/>
                <w:kern w:val="0"/>
                <w:sz w:val="24"/>
                <w:lang w:val="en-US"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根据企业涉及风险物质识别可知，企业存在风险物质为酒精（乙醇），企业酒精（乙醇）最大储存量为0.17</w:t>
            </w:r>
            <w:r>
              <w:rPr>
                <w:rFonts w:hint="default" w:ascii="Times New Roman" w:hAnsi="Times New Roman" w:eastAsia="宋体" w:cs="Times New Roman"/>
                <w:color w:val="auto"/>
                <w:kern w:val="0"/>
                <w:sz w:val="24"/>
                <w:lang w:val="en-US" w:eastAsia="zh-CN"/>
              </w:rPr>
              <w:t>t</w:t>
            </w:r>
            <w:r>
              <w:rPr>
                <w:rFonts w:hint="eastAsia" w:ascii="Times New Roman" w:hAnsi="Times New Roman" w:eastAsia="宋体" w:cs="Times New Roman"/>
                <w:color w:val="auto"/>
                <w:kern w:val="0"/>
                <w:sz w:val="24"/>
                <w:lang w:val="en-US" w:eastAsia="zh-CN"/>
              </w:rPr>
              <w:t>，则企业风险物质数量与临界量统计见下表。</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eastAsia" w:ascii="Times New Roman" w:hAnsi="Times New Roman" w:eastAsia="黑体" w:cs="Times New Roman"/>
                <w:bCs/>
                <w:color w:val="auto"/>
                <w:sz w:val="24"/>
                <w:szCs w:val="24"/>
                <w:lang w:val="en-US" w:eastAsia="zh-CN"/>
              </w:rPr>
              <w:t>表36</w:t>
            </w:r>
            <w:r>
              <w:rPr>
                <w:rFonts w:hint="default" w:ascii="Times New Roman" w:hAnsi="Times New Roman" w:eastAsia="黑体" w:cs="Times New Roman"/>
                <w:bCs/>
                <w:color w:val="auto"/>
                <w:sz w:val="24"/>
                <w:szCs w:val="24"/>
                <w:lang w:val="en-US" w:eastAsia="zh-CN"/>
              </w:rPr>
              <w:t xml:space="preserve">   </w:t>
            </w:r>
            <w:r>
              <w:rPr>
                <w:rFonts w:hint="eastAsia" w:ascii="Times New Roman" w:hAnsi="Times New Roman" w:eastAsia="黑体" w:cs="Times New Roman"/>
                <w:bCs/>
                <w:color w:val="auto"/>
                <w:sz w:val="24"/>
                <w:szCs w:val="24"/>
                <w:lang w:val="en-US" w:eastAsia="zh-CN"/>
              </w:rPr>
              <w:t>企业风险物质数量与临界量统计表</w:t>
            </w:r>
          </w:p>
          <w:tbl>
            <w:tblPr>
              <w:tblStyle w:val="3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716"/>
              <w:gridCol w:w="1591"/>
              <w:gridCol w:w="1142"/>
              <w:gridCol w:w="34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5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 w:cs="Times New Roman"/>
                      <w:b/>
                      <w:color w:val="auto"/>
                      <w:sz w:val="21"/>
                      <w:szCs w:val="21"/>
                    </w:rPr>
                  </w:pPr>
                  <w:r>
                    <w:rPr>
                      <w:rFonts w:hint="default" w:ascii="Times New Roman" w:hAnsi="Times New Roman" w:cs="Times New Roman"/>
                      <w:b/>
                      <w:color w:val="auto"/>
                      <w:sz w:val="21"/>
                      <w:szCs w:val="21"/>
                    </w:rPr>
                    <w:t>序号</w:t>
                  </w:r>
                </w:p>
              </w:tc>
              <w:tc>
                <w:tcPr>
                  <w:tcW w:w="98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 w:cs="Times New Roman"/>
                      <w:b/>
                      <w:color w:val="auto"/>
                      <w:sz w:val="21"/>
                      <w:szCs w:val="21"/>
                    </w:rPr>
                  </w:pPr>
                  <w:r>
                    <w:rPr>
                      <w:rFonts w:hint="default" w:ascii="Times New Roman" w:hAnsi="Times New Roman" w:cs="Times New Roman"/>
                      <w:b/>
                      <w:color w:val="auto"/>
                      <w:sz w:val="21"/>
                      <w:szCs w:val="21"/>
                    </w:rPr>
                    <w:t>名称</w:t>
                  </w:r>
                </w:p>
              </w:tc>
              <w:tc>
                <w:tcPr>
                  <w:tcW w:w="91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 w:cs="Times New Roman"/>
                      <w:b/>
                      <w:color w:val="auto"/>
                      <w:sz w:val="21"/>
                      <w:szCs w:val="21"/>
                    </w:rPr>
                  </w:pPr>
                  <w:r>
                    <w:rPr>
                      <w:rFonts w:hint="default" w:ascii="Times New Roman" w:hAnsi="Times New Roman" w:cs="Times New Roman"/>
                      <w:b/>
                      <w:color w:val="auto"/>
                      <w:sz w:val="21"/>
                      <w:szCs w:val="21"/>
                    </w:rPr>
                    <w:t>最大储存量t</w:t>
                  </w:r>
                </w:p>
              </w:tc>
              <w:tc>
                <w:tcPr>
                  <w:tcW w:w="65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 w:cs="Times New Roman"/>
                      <w:b/>
                      <w:color w:val="auto"/>
                      <w:kern w:val="0"/>
                      <w:sz w:val="21"/>
                      <w:szCs w:val="21"/>
                    </w:rPr>
                  </w:pPr>
                  <w:r>
                    <w:rPr>
                      <w:rFonts w:hint="default" w:ascii="Times New Roman" w:hAnsi="Times New Roman" w:cs="Times New Roman"/>
                      <w:b/>
                      <w:color w:val="auto"/>
                      <w:kern w:val="0"/>
                      <w:sz w:val="21"/>
                      <w:szCs w:val="21"/>
                    </w:rPr>
                    <w:t>临界量/t</w:t>
                  </w:r>
                </w:p>
              </w:tc>
              <w:tc>
                <w:tcPr>
                  <w:tcW w:w="19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 w:cs="Times New Roman"/>
                      <w:b/>
                      <w:color w:val="auto"/>
                      <w:sz w:val="21"/>
                      <w:szCs w:val="21"/>
                    </w:rPr>
                  </w:pPr>
                  <w:r>
                    <w:rPr>
                      <w:rFonts w:hint="default" w:ascii="Times New Roman" w:hAnsi="Times New Roman" w:cs="Times New Roman"/>
                      <w:b/>
                      <w:color w:val="auto"/>
                      <w:kern w:val="0"/>
                      <w:sz w:val="21"/>
                      <w:szCs w:val="21"/>
                    </w:rPr>
                    <w:t>储存方式及位置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5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 w:cs="Times New Roman"/>
                      <w:color w:val="auto"/>
                      <w:sz w:val="21"/>
                      <w:szCs w:val="21"/>
                    </w:rPr>
                  </w:pPr>
                  <w:r>
                    <w:rPr>
                      <w:rFonts w:hint="default" w:ascii="Times New Roman" w:hAnsi="Times New Roman" w:cs="Times New Roman"/>
                      <w:color w:val="auto"/>
                      <w:sz w:val="21"/>
                      <w:szCs w:val="21"/>
                    </w:rPr>
                    <w:t>1</w:t>
                  </w:r>
                </w:p>
              </w:tc>
              <w:tc>
                <w:tcPr>
                  <w:tcW w:w="98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 w:cs="Times New Roman"/>
                      <w:color w:val="auto"/>
                      <w:sz w:val="21"/>
                      <w:szCs w:val="21"/>
                    </w:rPr>
                  </w:pPr>
                  <w:r>
                    <w:rPr>
                      <w:rFonts w:hint="default" w:ascii="Times New Roman" w:hAnsi="Times New Roman" w:cs="Times New Roman"/>
                      <w:color w:val="auto"/>
                      <w:sz w:val="21"/>
                      <w:szCs w:val="21"/>
                    </w:rPr>
                    <w:t>乙醇</w:t>
                  </w:r>
                </w:p>
              </w:tc>
              <w:tc>
                <w:tcPr>
                  <w:tcW w:w="91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0.17</w:t>
                  </w:r>
                </w:p>
              </w:tc>
              <w:tc>
                <w:tcPr>
                  <w:tcW w:w="65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 w:cs="Times New Roman"/>
                      <w:color w:val="auto"/>
                      <w:sz w:val="21"/>
                      <w:szCs w:val="21"/>
                    </w:rPr>
                  </w:pPr>
                  <w:r>
                    <w:rPr>
                      <w:rFonts w:hint="default" w:ascii="Times New Roman" w:hAnsi="Times New Roman" w:cs="Times New Roman"/>
                      <w:color w:val="auto"/>
                      <w:sz w:val="21"/>
                      <w:szCs w:val="21"/>
                    </w:rPr>
                    <w:t>500</w:t>
                  </w:r>
                </w:p>
              </w:tc>
              <w:tc>
                <w:tcPr>
                  <w:tcW w:w="19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rPr>
                    <w:t>桶装储存于</w:t>
                  </w:r>
                  <w:r>
                    <w:rPr>
                      <w:rFonts w:hint="eastAsia" w:ascii="Times New Roman" w:hAnsi="Times New Roman" w:cs="Times New Roman"/>
                      <w:color w:val="auto"/>
                      <w:sz w:val="21"/>
                      <w:szCs w:val="21"/>
                      <w:lang w:eastAsia="zh-CN"/>
                    </w:rPr>
                    <w:t>库房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000" w:type="pct"/>
                  <w:gridSpan w:val="5"/>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 w:cs="Times New Roman"/>
                      <w:color w:val="auto"/>
                      <w:sz w:val="21"/>
                      <w:szCs w:val="21"/>
                    </w:rPr>
                  </w:pPr>
                  <w:r>
                    <w:rPr>
                      <w:rFonts w:hint="default" w:ascii="Times New Roman" w:hAnsi="Times New Roman" w:cs="Times New Roman"/>
                      <w:color w:val="auto"/>
                      <w:sz w:val="21"/>
                      <w:szCs w:val="21"/>
                    </w:rPr>
                    <w:t>风险物质数量与临界量比值Q=0.00</w:t>
                  </w:r>
                  <w:r>
                    <w:rPr>
                      <w:rFonts w:hint="eastAsia" w:ascii="Times New Roman" w:hAnsi="Times New Roman" w:cs="Times New Roman"/>
                      <w:color w:val="auto"/>
                      <w:sz w:val="21"/>
                      <w:szCs w:val="21"/>
                      <w:lang w:val="en-US" w:eastAsia="zh-CN"/>
                    </w:rPr>
                    <w:t>034</w:t>
                  </w:r>
                  <w:r>
                    <w:rPr>
                      <w:rFonts w:hint="default" w:ascii="Times New Roman" w:hAnsi="Times New Roman" w:cs="Times New Roman"/>
                      <w:color w:val="auto"/>
                      <w:sz w:val="21"/>
                      <w:szCs w:val="21"/>
                    </w:rPr>
                    <w:t>＜1</w:t>
                  </w:r>
                </w:p>
              </w:tc>
            </w:tr>
          </w:tbl>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综上，项目风险物质</w:t>
            </w:r>
            <w:r>
              <w:rPr>
                <w:rFonts w:hint="default" w:ascii="Times New Roman" w:hAnsi="Times New Roman" w:eastAsia="宋体" w:cs="Times New Roman"/>
                <w:color w:val="auto"/>
                <w:kern w:val="0"/>
                <w:sz w:val="24"/>
                <w:lang w:val="en-US" w:eastAsia="zh-CN"/>
              </w:rPr>
              <w:t>Q</w:t>
            </w:r>
            <w:r>
              <w:rPr>
                <w:rFonts w:hint="eastAsia" w:ascii="Times New Roman" w:hAnsi="Times New Roman" w:eastAsia="宋体" w:cs="Times New Roman"/>
                <w:color w:val="auto"/>
                <w:kern w:val="0"/>
                <w:sz w:val="24"/>
                <w:lang w:val="en-US" w:eastAsia="zh-CN"/>
              </w:rPr>
              <w:t>值为0.00034，</w:t>
            </w:r>
            <w:r>
              <w:rPr>
                <w:rFonts w:hint="default" w:ascii="Times New Roman" w:hAnsi="Times New Roman" w:eastAsia="宋体" w:cs="Times New Roman"/>
                <w:color w:val="auto"/>
                <w:kern w:val="0"/>
                <w:sz w:val="24"/>
                <w:lang w:val="en-US" w:eastAsia="zh-CN"/>
              </w:rPr>
              <w:t>Q</w:t>
            </w:r>
            <w:r>
              <w:rPr>
                <w:rFonts w:hint="eastAsia" w:ascii="Times New Roman" w:hAnsi="Times New Roman" w:eastAsia="宋体" w:cs="Times New Roman"/>
                <w:color w:val="auto"/>
                <w:kern w:val="0"/>
                <w:sz w:val="24"/>
                <w:lang w:val="en-US" w:eastAsia="zh-CN"/>
              </w:rPr>
              <w:t>＜</w:t>
            </w:r>
            <w:r>
              <w:rPr>
                <w:rFonts w:hint="default" w:ascii="Times New Roman" w:hAnsi="Times New Roman" w:eastAsia="宋体" w:cs="Times New Roman"/>
                <w:color w:val="auto"/>
                <w:kern w:val="0"/>
                <w:sz w:val="24"/>
                <w:lang w:val="en-US" w:eastAsia="zh-CN"/>
              </w:rPr>
              <w:t>1</w:t>
            </w:r>
            <w:r>
              <w:rPr>
                <w:rFonts w:hint="eastAsia" w:ascii="Times New Roman" w:hAnsi="Times New Roman" w:eastAsia="宋体" w:cs="Times New Roman"/>
                <w:color w:val="auto"/>
                <w:kern w:val="0"/>
                <w:sz w:val="24"/>
                <w:lang w:val="en-US" w:eastAsia="zh-CN"/>
              </w:rPr>
              <w:t>，项目风险潜势为Ⅰ。</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（3）评价工作等级划分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环境风险评价工作等级划分为一级、二级、三级。根据建设项目涉及的物质及工艺系统危险性和所在地的环境敏感性确定环境风险潜势，按照</w:t>
            </w:r>
            <w:r>
              <w:rPr>
                <w:rFonts w:hint="eastAsia" w:ascii="Times New Roman" w:hAnsi="Times New Roman" w:eastAsia="宋体" w:cs="Times New Roman"/>
                <w:color w:val="auto"/>
                <w:kern w:val="0"/>
                <w:sz w:val="24"/>
                <w:lang w:val="en-US" w:eastAsia="zh-CN"/>
              </w:rPr>
              <w:t>下</w:t>
            </w:r>
            <w:r>
              <w:rPr>
                <w:rFonts w:hint="default" w:ascii="Times New Roman" w:hAnsi="Times New Roman" w:eastAsia="宋体" w:cs="Times New Roman"/>
                <w:color w:val="auto"/>
                <w:kern w:val="0"/>
                <w:sz w:val="24"/>
                <w:lang w:val="en-US" w:eastAsia="zh-CN"/>
              </w:rPr>
              <w:t>表确定评价工作等级。风险潜势为</w:t>
            </w:r>
            <w:r>
              <w:rPr>
                <w:rFonts w:hint="eastAsia" w:ascii="Times New Roman" w:hAnsi="Times New Roman" w:eastAsia="宋体" w:cs="Times New Roman"/>
                <w:color w:val="auto"/>
                <w:kern w:val="0"/>
                <w:sz w:val="24"/>
                <w:lang w:val="en-US" w:eastAsia="zh-CN"/>
              </w:rPr>
              <w:t>Ⅳ</w:t>
            </w:r>
            <w:r>
              <w:rPr>
                <w:rFonts w:hint="default" w:ascii="Times New Roman" w:hAnsi="Times New Roman" w:eastAsia="宋体" w:cs="Times New Roman"/>
                <w:color w:val="auto"/>
                <w:kern w:val="0"/>
                <w:sz w:val="24"/>
                <w:lang w:val="en-US" w:eastAsia="zh-CN"/>
              </w:rPr>
              <w:t>及以上，进行一级评价；风险潜势为</w:t>
            </w:r>
            <w:r>
              <w:rPr>
                <w:rFonts w:hint="eastAsia" w:ascii="Times New Roman" w:hAnsi="Times New Roman" w:eastAsia="宋体" w:cs="Times New Roman"/>
                <w:color w:val="auto"/>
                <w:kern w:val="0"/>
                <w:sz w:val="24"/>
                <w:lang w:val="en-US" w:eastAsia="zh-CN"/>
              </w:rPr>
              <w:t>Ⅲ</w:t>
            </w:r>
            <w:r>
              <w:rPr>
                <w:rFonts w:hint="default" w:ascii="Times New Roman" w:hAnsi="Times New Roman" w:eastAsia="宋体" w:cs="Times New Roman"/>
                <w:color w:val="auto"/>
                <w:kern w:val="0"/>
                <w:sz w:val="24"/>
                <w:lang w:val="en-US" w:eastAsia="zh-CN"/>
              </w:rPr>
              <w:t>，进行二级</w:t>
            </w:r>
            <w:r>
              <w:rPr>
                <w:rFonts w:hint="eastAsia" w:ascii="Times New Roman" w:hAnsi="Times New Roman" w:eastAsia="宋体" w:cs="Times New Roman"/>
                <w:color w:val="auto"/>
                <w:kern w:val="0"/>
                <w:sz w:val="24"/>
                <w:lang w:val="en-US" w:eastAsia="zh-CN"/>
              </w:rPr>
              <w:t>评价；风险潜势为Ⅱ，进行三级评价，风险潜势为Ⅰ，可开展简单分析。</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eastAsia" w:ascii="Times New Roman" w:hAnsi="Times New Roman" w:eastAsia="黑体" w:cs="Times New Roman"/>
                <w:bCs/>
                <w:color w:val="auto"/>
                <w:sz w:val="24"/>
                <w:szCs w:val="24"/>
                <w:lang w:val="en-US" w:eastAsia="zh-CN"/>
              </w:rPr>
              <w:t xml:space="preserve">表37 </w:t>
            </w:r>
            <w:r>
              <w:rPr>
                <w:rFonts w:hint="default" w:ascii="Times New Roman" w:hAnsi="Times New Roman" w:eastAsia="黑体" w:cs="Times New Roman"/>
                <w:bCs/>
                <w:color w:val="auto"/>
                <w:sz w:val="24"/>
                <w:szCs w:val="24"/>
                <w:lang w:val="en-US" w:eastAsia="zh-CN"/>
              </w:rPr>
              <w:t xml:space="preserve"> </w:t>
            </w:r>
            <w:r>
              <w:rPr>
                <w:rFonts w:hint="eastAsia" w:ascii="Times New Roman" w:hAnsi="Times New Roman" w:eastAsia="黑体" w:cs="Times New Roman"/>
                <w:bCs/>
                <w:color w:val="auto"/>
                <w:sz w:val="24"/>
                <w:szCs w:val="24"/>
                <w:lang w:val="en-US" w:eastAsia="zh-CN"/>
              </w:rPr>
              <w:t>评价工作等级划分</w:t>
            </w:r>
          </w:p>
          <w:tbl>
            <w:tblPr>
              <w:tblStyle w:val="30"/>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78"/>
              <w:gridCol w:w="1760"/>
              <w:gridCol w:w="1411"/>
              <w:gridCol w:w="1738"/>
              <w:gridCol w:w="17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9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 w:cs="Times New Roman"/>
                      <w:color w:val="auto"/>
                      <w:sz w:val="21"/>
                      <w:szCs w:val="21"/>
                    </w:rPr>
                  </w:pPr>
                  <w:r>
                    <w:rPr>
                      <w:rFonts w:hint="default" w:ascii="Times New Roman" w:hAnsi="Times New Roman" w:cs="Times New Roman"/>
                      <w:color w:val="auto"/>
                      <w:sz w:val="21"/>
                      <w:szCs w:val="21"/>
                    </w:rPr>
                    <w:t>环境风险潜势</w:t>
                  </w:r>
                </w:p>
              </w:tc>
              <w:tc>
                <w:tcPr>
                  <w:tcW w:w="100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 w:cs="Times New Roman"/>
                      <w:color w:val="auto"/>
                      <w:sz w:val="21"/>
                      <w:szCs w:val="21"/>
                      <w:vertAlign w:val="superscript"/>
                    </w:rPr>
                  </w:pPr>
                  <w:r>
                    <w:rPr>
                      <w:rFonts w:hint="default" w:ascii="Times New Roman" w:hAnsi="Times New Roman" w:cs="Times New Roman"/>
                      <w:color w:val="auto"/>
                      <w:sz w:val="21"/>
                      <w:szCs w:val="21"/>
                    </w:rPr>
                    <w:t>Ⅳ、Ⅳ</w:t>
                  </w:r>
                  <w:r>
                    <w:rPr>
                      <w:rFonts w:hint="default" w:ascii="Times New Roman" w:hAnsi="Times New Roman" w:cs="Times New Roman"/>
                      <w:color w:val="auto"/>
                      <w:sz w:val="21"/>
                      <w:szCs w:val="21"/>
                      <w:vertAlign w:val="superscript"/>
                    </w:rPr>
                    <w:t>+</w:t>
                  </w:r>
                </w:p>
              </w:tc>
              <w:tc>
                <w:tcPr>
                  <w:tcW w:w="80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 w:cs="Times New Roman"/>
                      <w:color w:val="auto"/>
                      <w:sz w:val="21"/>
                      <w:szCs w:val="21"/>
                    </w:rPr>
                  </w:pPr>
                  <w:r>
                    <w:rPr>
                      <w:rFonts w:hint="default" w:ascii="Times New Roman" w:hAnsi="Times New Roman" w:cs="Times New Roman"/>
                      <w:color w:val="auto"/>
                      <w:sz w:val="21"/>
                      <w:szCs w:val="21"/>
                    </w:rPr>
                    <w:t>Ⅲ</w:t>
                  </w:r>
                </w:p>
              </w:tc>
              <w:tc>
                <w:tcPr>
                  <w:tcW w:w="99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 w:cs="Times New Roman"/>
                      <w:color w:val="auto"/>
                      <w:sz w:val="21"/>
                      <w:szCs w:val="21"/>
                    </w:rPr>
                  </w:pPr>
                  <w:r>
                    <w:rPr>
                      <w:rFonts w:hint="default" w:ascii="Times New Roman" w:hAnsi="Times New Roman" w:cs="Times New Roman"/>
                      <w:color w:val="auto"/>
                      <w:sz w:val="21"/>
                      <w:szCs w:val="21"/>
                    </w:rPr>
                    <w:t>Ⅱ</w:t>
                  </w:r>
                </w:p>
              </w:tc>
              <w:tc>
                <w:tcPr>
                  <w:tcW w:w="99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 w:cs="Times New Roman"/>
                      <w:color w:val="auto"/>
                      <w:sz w:val="21"/>
                      <w:szCs w:val="21"/>
                    </w:rPr>
                  </w:pPr>
                  <w:r>
                    <w:rPr>
                      <w:rFonts w:hint="default" w:ascii="Times New Roman" w:hAnsi="Times New Roman" w:cs="Times New Roman"/>
                      <w:color w:val="auto"/>
                      <w:sz w:val="21"/>
                      <w:szCs w:val="21"/>
                    </w:rPr>
                    <w:t>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9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 w:cs="Times New Roman"/>
                      <w:color w:val="auto"/>
                      <w:sz w:val="21"/>
                      <w:szCs w:val="21"/>
                    </w:rPr>
                  </w:pPr>
                  <w:r>
                    <w:rPr>
                      <w:rFonts w:hint="default" w:ascii="Times New Roman" w:hAnsi="Times New Roman" w:cs="Times New Roman"/>
                      <w:color w:val="auto"/>
                      <w:sz w:val="21"/>
                      <w:szCs w:val="21"/>
                    </w:rPr>
                    <w:t>评价工作等级</w:t>
                  </w:r>
                </w:p>
              </w:tc>
              <w:tc>
                <w:tcPr>
                  <w:tcW w:w="100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 w:cs="Times New Roman"/>
                      <w:color w:val="auto"/>
                      <w:sz w:val="21"/>
                      <w:szCs w:val="21"/>
                    </w:rPr>
                  </w:pPr>
                  <w:r>
                    <w:rPr>
                      <w:rFonts w:hint="default" w:ascii="Times New Roman" w:hAnsi="Times New Roman" w:cs="Times New Roman"/>
                      <w:color w:val="auto"/>
                      <w:sz w:val="21"/>
                      <w:szCs w:val="21"/>
                    </w:rPr>
                    <w:t>一</w:t>
                  </w:r>
                </w:p>
              </w:tc>
              <w:tc>
                <w:tcPr>
                  <w:tcW w:w="80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 w:cs="Times New Roman"/>
                      <w:color w:val="auto"/>
                      <w:sz w:val="21"/>
                      <w:szCs w:val="21"/>
                    </w:rPr>
                  </w:pPr>
                  <w:r>
                    <w:rPr>
                      <w:rFonts w:hint="default" w:ascii="Times New Roman" w:hAnsi="Times New Roman" w:cs="Times New Roman"/>
                      <w:color w:val="auto"/>
                      <w:sz w:val="21"/>
                      <w:szCs w:val="21"/>
                    </w:rPr>
                    <w:t>二</w:t>
                  </w:r>
                </w:p>
              </w:tc>
              <w:tc>
                <w:tcPr>
                  <w:tcW w:w="99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 w:cs="Times New Roman"/>
                      <w:color w:val="auto"/>
                      <w:sz w:val="21"/>
                      <w:szCs w:val="21"/>
                    </w:rPr>
                  </w:pPr>
                  <w:r>
                    <w:rPr>
                      <w:rFonts w:hint="default" w:ascii="Times New Roman" w:hAnsi="Times New Roman" w:cs="Times New Roman"/>
                      <w:color w:val="auto"/>
                      <w:sz w:val="21"/>
                      <w:szCs w:val="21"/>
                    </w:rPr>
                    <w:t>三</w:t>
                  </w:r>
                </w:p>
              </w:tc>
              <w:tc>
                <w:tcPr>
                  <w:tcW w:w="99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 w:cs="Times New Roman"/>
                      <w:color w:val="auto"/>
                      <w:sz w:val="21"/>
                      <w:szCs w:val="21"/>
                      <w:vertAlign w:val="superscript"/>
                    </w:rPr>
                  </w:pPr>
                  <w:r>
                    <w:rPr>
                      <w:rFonts w:hint="default" w:ascii="Times New Roman" w:hAnsi="Times New Roman" w:cs="Times New Roman"/>
                      <w:color w:val="auto"/>
                      <w:sz w:val="21"/>
                      <w:szCs w:val="21"/>
                    </w:rPr>
                    <w:t>简单分析</w:t>
                  </w:r>
                  <w:r>
                    <w:rPr>
                      <w:rFonts w:hint="default" w:ascii="Times New Roman" w:hAnsi="Times New Roman" w:cs="Times New Roman"/>
                      <w:color w:val="auto"/>
                      <w:sz w:val="21"/>
                      <w:szCs w:val="21"/>
                      <w:vertAlign w:val="superscript"/>
                    </w:rPr>
                    <w:t>a</w:t>
                  </w:r>
                </w:p>
              </w:tc>
            </w:tr>
          </w:tbl>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综上，项目风险潜势为Ⅰ，则环境风险评价工作等级为简单分析，本次仅针对项目乙醇泄露可能引起的火灾事故提出风险防范措施。</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（4）风险防范措施</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为了防止项目厂区因储存乙醇引起泄露、着火、爆炸等事故，项目应采取以下措施：</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1</w:t>
            </w:r>
            <w:r>
              <w:rPr>
                <w:rFonts w:hint="eastAsia" w:ascii="Times New Roman" w:hAnsi="Times New Roman" w:eastAsia="宋体" w:cs="Times New Roman"/>
                <w:color w:val="auto"/>
                <w:kern w:val="0"/>
                <w:sz w:val="24"/>
                <w:lang w:val="en-US" w:eastAsia="zh-CN"/>
              </w:rPr>
              <w:t>）加强职工的安全教育，提高安全防范风险的意识；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2</w:t>
            </w:r>
            <w:r>
              <w:rPr>
                <w:rFonts w:hint="eastAsia" w:ascii="Times New Roman" w:hAnsi="Times New Roman" w:eastAsia="宋体" w:cs="Times New Roman"/>
                <w:color w:val="auto"/>
                <w:kern w:val="0"/>
                <w:sz w:val="24"/>
                <w:lang w:val="en-US" w:eastAsia="zh-CN"/>
              </w:rPr>
              <w:t>）针对运营中可能发生的异常现象和存在的安全隐患，设置合理可行的技术措施，制定严格的操作规程；</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3）乙醇储存区附近不得存储其它易燃易爆物品、氧化剂、腐蚀性物品等；</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4）对易发生泄漏的部位实行定期的巡检制度，及时发现问题，尽快解决；</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5）严格执行防火、防爆、防雷击、防毒害等各项要求；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6）建立健全安全、环境管理体系及高效的安全生产机构，一旦发生事故，要做到快速、高效、安全处置；</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7）厂区内的电气设备严格按照防爆区划分配置；</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8）在乙醇储存区设立警告标示</w:t>
            </w:r>
            <w:r>
              <w:rPr>
                <w:rFonts w:hint="default" w:ascii="Times New Roman" w:hAnsi="Times New Roman" w:eastAsia="宋体" w:cs="Times New Roman"/>
                <w:color w:val="auto"/>
                <w:kern w:val="0"/>
                <w:sz w:val="24"/>
                <w:lang w:val="en-US" w:eastAsia="zh-CN"/>
              </w:rPr>
              <w:t>(</w:t>
            </w:r>
            <w:r>
              <w:rPr>
                <w:rFonts w:hint="eastAsia" w:ascii="Times New Roman" w:hAnsi="Times New Roman" w:eastAsia="宋体" w:cs="Times New Roman"/>
                <w:color w:val="auto"/>
                <w:kern w:val="0"/>
                <w:sz w:val="24"/>
                <w:lang w:val="en-US" w:eastAsia="zh-CN"/>
              </w:rPr>
              <w:t>严禁烟火</w:t>
            </w:r>
            <w:r>
              <w:rPr>
                <w:rFonts w:hint="default" w:ascii="Times New Roman" w:hAnsi="Times New Roman" w:eastAsia="宋体" w:cs="Times New Roman"/>
                <w:color w:val="auto"/>
                <w:kern w:val="0"/>
                <w:sz w:val="24"/>
                <w:lang w:val="en-US" w:eastAsia="zh-CN"/>
              </w:rPr>
              <w:t>)</w:t>
            </w:r>
            <w:r>
              <w:rPr>
                <w:rFonts w:hint="eastAsia" w:ascii="Times New Roman" w:hAnsi="Times New Roman" w:eastAsia="宋体" w:cs="Times New Roman"/>
                <w:color w:val="auto"/>
                <w:kern w:val="0"/>
                <w:sz w:val="24"/>
                <w:lang w:val="en-US"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9）在储存区设防渗围堰，即防火堤；</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1</w:t>
            </w:r>
            <w:r>
              <w:rPr>
                <w:rFonts w:hint="eastAsia" w:ascii="Times New Roman" w:hAnsi="Times New Roman" w:eastAsia="宋体" w:cs="Times New Roman"/>
                <w:color w:val="auto"/>
                <w:kern w:val="0"/>
                <w:sz w:val="24"/>
                <w:lang w:val="en-US" w:eastAsia="zh-CN"/>
              </w:rPr>
              <w:t>0）加强管理，降低风险发生概率；</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11）编制企业《突发环境事件风险应急预案》并备案，生产中按预案要求进行管理。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黑体" w:cs="Times New Roman"/>
                <w:color w:val="auto"/>
                <w:sz w:val="24"/>
                <w:szCs w:val="24"/>
                <w:highlight w:val="none"/>
                <w:lang w:val="en-US"/>
              </w:rPr>
            </w:pPr>
            <w:r>
              <w:rPr>
                <w:rFonts w:hint="eastAsia" w:ascii="Times New Roman" w:hAnsi="Times New Roman" w:eastAsia="黑体" w:cs="Times New Roman"/>
                <w:color w:val="auto"/>
                <w:kern w:val="2"/>
                <w:sz w:val="24"/>
                <w:szCs w:val="24"/>
                <w:lang w:val="en-US" w:eastAsia="zh-CN" w:bidi="ar"/>
              </w:rPr>
              <w:t>七</w:t>
            </w:r>
            <w:r>
              <w:rPr>
                <w:rFonts w:hint="default" w:ascii="Times New Roman" w:hAnsi="Times New Roman" w:eastAsia="黑体" w:cs="Times New Roman"/>
                <w:color w:val="auto"/>
                <w:kern w:val="2"/>
                <w:sz w:val="24"/>
                <w:szCs w:val="24"/>
                <w:lang w:val="en-US" w:eastAsia="zh-CN" w:bidi="ar"/>
              </w:rPr>
              <w:t>、项</w:t>
            </w:r>
            <w:r>
              <w:rPr>
                <w:rFonts w:hint="default" w:ascii="Times New Roman" w:hAnsi="Times New Roman" w:eastAsia="黑体" w:cs="Times New Roman"/>
                <w:color w:val="auto"/>
                <w:kern w:val="2"/>
                <w:sz w:val="24"/>
                <w:szCs w:val="24"/>
                <w:highlight w:val="none"/>
                <w:lang w:val="en-US" w:eastAsia="zh-CN" w:bidi="ar"/>
              </w:rPr>
              <w:t>目新老污染物“三本帐”统计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36" w:firstLineChars="182"/>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项目污染物排放“三本账”核算情况见下表。</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38</w:t>
            </w:r>
            <w:r>
              <w:rPr>
                <w:rFonts w:hint="default" w:ascii="Times New Roman" w:hAnsi="Times New Roman" w:eastAsia="黑体" w:cs="Times New Roman"/>
                <w:bCs/>
                <w:color w:val="auto"/>
                <w:sz w:val="24"/>
                <w:szCs w:val="24"/>
                <w:lang w:val="en-US" w:eastAsia="zh-CN"/>
              </w:rPr>
              <w:t xml:space="preserve">  项目污染物排放“三本账”核算结果</w:t>
            </w:r>
          </w:p>
          <w:tbl>
            <w:tblPr>
              <w:tblStyle w:val="30"/>
              <w:tblW w:w="873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3"/>
              <w:gridCol w:w="943"/>
              <w:gridCol w:w="1525"/>
              <w:gridCol w:w="1088"/>
              <w:gridCol w:w="1200"/>
              <w:gridCol w:w="1100"/>
              <w:gridCol w:w="1112"/>
              <w:gridCol w:w="128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3" w:type="dxa"/>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类别</w:t>
                  </w:r>
                </w:p>
              </w:tc>
              <w:tc>
                <w:tcPr>
                  <w:tcW w:w="943" w:type="dxa"/>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污染源</w:t>
                  </w:r>
                </w:p>
              </w:tc>
              <w:tc>
                <w:tcPr>
                  <w:tcW w:w="1525" w:type="dxa"/>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污染物</w:t>
                  </w:r>
                </w:p>
              </w:tc>
              <w:tc>
                <w:tcPr>
                  <w:tcW w:w="1088" w:type="dxa"/>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原有工程排放量</w:t>
                  </w:r>
                </w:p>
              </w:tc>
              <w:tc>
                <w:tcPr>
                  <w:tcW w:w="1200" w:type="dxa"/>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szCs w:val="21"/>
                    </w:rPr>
                    <w:t>改扩建工程排放量</w:t>
                  </w:r>
                </w:p>
              </w:tc>
              <w:tc>
                <w:tcPr>
                  <w:tcW w:w="1100" w:type="dxa"/>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szCs w:val="21"/>
                    </w:rPr>
                    <w:t>以新带老削减量</w:t>
                  </w:r>
                </w:p>
              </w:tc>
              <w:tc>
                <w:tcPr>
                  <w:tcW w:w="1112" w:type="dxa"/>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szCs w:val="21"/>
                    </w:rPr>
                    <w:t>改扩建后</w:t>
                  </w:r>
                </w:p>
                <w:p>
                  <w:pPr>
                    <w:pStyle w:val="69"/>
                    <w:keepNext w:val="0"/>
                    <w:keepLines w:val="0"/>
                    <w:pageBreakBefore w:val="0"/>
                    <w:widowControl/>
                    <w:kinsoku/>
                    <w:wordWrap/>
                    <w:overflowPunct/>
                    <w:topLinePunct w:val="0"/>
                    <w:bidi w:val="0"/>
                    <w:spacing w:line="320" w:lineRule="exact"/>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szCs w:val="21"/>
                    </w:rPr>
                    <w:t>总排放量</w:t>
                  </w:r>
                </w:p>
              </w:tc>
              <w:tc>
                <w:tcPr>
                  <w:tcW w:w="1289" w:type="dxa"/>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szCs w:val="21"/>
                    </w:rPr>
                    <w:t>增减量</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lang w:val="en-US" w:bidi="ar"/>
                    </w:rPr>
                    <w:t>t/a</w:t>
                  </w:r>
                  <w:r>
                    <w:rPr>
                      <w:rFonts w:hint="default" w:ascii="Times New Roman" w:hAnsi="Times New Roman" w:cs="Times New Roman"/>
                      <w:color w:val="auto"/>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3" w:type="dxa"/>
                  <w:vMerge w:val="restart"/>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default" w:ascii="Times New Roman" w:hAnsi="Times New Roman" w:cs="Times New Roman"/>
                      <w:color w:val="auto"/>
                      <w:szCs w:val="21"/>
                      <w:highlight w:val="none"/>
                      <w:lang w:val="en-US"/>
                    </w:rPr>
                  </w:pPr>
                  <w:r>
                    <w:rPr>
                      <w:rFonts w:hint="default" w:ascii="Times New Roman" w:hAnsi="Times New Roman" w:eastAsia="宋体" w:cs="Times New Roman"/>
                      <w:color w:val="auto"/>
                      <w:szCs w:val="21"/>
                      <w:highlight w:val="none"/>
                    </w:rPr>
                    <w:t>废气</w:t>
                  </w:r>
                </w:p>
              </w:tc>
              <w:tc>
                <w:tcPr>
                  <w:tcW w:w="94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bidi="ar"/>
                    </w:rPr>
                    <w:t>热处理工序</w:t>
                  </w:r>
                </w:p>
              </w:tc>
              <w:tc>
                <w:tcPr>
                  <w:tcW w:w="152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szCs w:val="21"/>
                      <w:highlight w:val="none"/>
                      <w:lang w:val="en-US"/>
                    </w:rPr>
                  </w:pPr>
                  <w:r>
                    <w:rPr>
                      <w:rFonts w:hint="eastAsia" w:ascii="Times New Roman" w:hAnsi="Times New Roman" w:cs="Times New Roman"/>
                      <w:color w:val="auto"/>
                      <w:szCs w:val="21"/>
                      <w:highlight w:val="none"/>
                      <w:lang w:val="en-US" w:eastAsia="zh-CN"/>
                    </w:rPr>
                    <w:t>颗粒物</w:t>
                  </w:r>
                </w:p>
              </w:tc>
              <w:tc>
                <w:tcPr>
                  <w:tcW w:w="1088" w:type="dxa"/>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eastAsia="zh-CN"/>
                    </w:rPr>
                    <w:t>/</w:t>
                  </w:r>
                </w:p>
              </w:tc>
              <w:tc>
                <w:tcPr>
                  <w:tcW w:w="12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0.00</w:t>
                  </w:r>
                  <w:r>
                    <w:rPr>
                      <w:rFonts w:hint="eastAsia" w:ascii="Times New Roman" w:hAnsi="Times New Roman" w:eastAsia="宋体" w:cs="Times New Roman"/>
                      <w:color w:val="auto"/>
                      <w:kern w:val="2"/>
                      <w:sz w:val="21"/>
                      <w:szCs w:val="21"/>
                      <w:lang w:val="en-US" w:eastAsia="zh-CN" w:bidi="ar"/>
                    </w:rPr>
                    <w:t>152</w:t>
                  </w:r>
                  <w:r>
                    <w:rPr>
                      <w:rFonts w:hint="default" w:ascii="Times New Roman" w:hAnsi="Times New Roman" w:eastAsia="宋体" w:cs="Times New Roman"/>
                      <w:color w:val="auto"/>
                      <w:kern w:val="2"/>
                      <w:sz w:val="21"/>
                      <w:szCs w:val="21"/>
                      <w:lang w:val="en-US" w:eastAsia="zh-CN" w:bidi="ar"/>
                    </w:rPr>
                    <w:t>t/a</w:t>
                  </w:r>
                </w:p>
              </w:tc>
              <w:tc>
                <w:tcPr>
                  <w:tcW w:w="11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0</w:t>
                  </w:r>
                </w:p>
              </w:tc>
              <w:tc>
                <w:tcPr>
                  <w:tcW w:w="1112" w:type="dxa"/>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ind w:left="0" w:leftChars="0" w:right="0" w:rightChars="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0.00</w:t>
                  </w:r>
                  <w:r>
                    <w:rPr>
                      <w:rFonts w:hint="eastAsia" w:cs="Times New Roman"/>
                      <w:color w:val="auto"/>
                      <w:kern w:val="2"/>
                      <w:sz w:val="21"/>
                      <w:szCs w:val="21"/>
                      <w:lang w:val="en-US" w:eastAsia="zh-CN" w:bidi="ar"/>
                    </w:rPr>
                    <w:t>152</w:t>
                  </w:r>
                  <w:r>
                    <w:rPr>
                      <w:rFonts w:hint="default" w:ascii="Times New Roman" w:hAnsi="Times New Roman" w:eastAsia="宋体" w:cs="Times New Roman"/>
                      <w:color w:val="auto"/>
                      <w:kern w:val="2"/>
                      <w:sz w:val="21"/>
                      <w:szCs w:val="21"/>
                      <w:lang w:val="en-US" w:eastAsia="zh-CN" w:bidi="ar"/>
                    </w:rPr>
                    <w:t>t/a</w:t>
                  </w:r>
                </w:p>
              </w:tc>
              <w:tc>
                <w:tcPr>
                  <w:tcW w:w="128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eastAsia" w:ascii="Times New Roman" w:hAnsi="Times New Roman" w:eastAsia="宋体" w:cs="Times New Roman"/>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0.00</w:t>
                  </w:r>
                  <w:r>
                    <w:rPr>
                      <w:rFonts w:hint="eastAsia" w:ascii="Times New Roman" w:hAnsi="Times New Roman" w:eastAsia="宋体" w:cs="Times New Roman"/>
                      <w:color w:val="auto"/>
                      <w:kern w:val="2"/>
                      <w:sz w:val="21"/>
                      <w:szCs w:val="21"/>
                      <w:lang w:val="en-US" w:eastAsia="zh-CN" w:bidi="ar"/>
                    </w:rPr>
                    <w:t>152</w:t>
                  </w:r>
                  <w:r>
                    <w:rPr>
                      <w:rFonts w:hint="default" w:ascii="Times New Roman" w:hAnsi="Times New Roman" w:eastAsia="宋体" w:cs="Times New Roman"/>
                      <w:color w:val="auto"/>
                      <w:kern w:val="2"/>
                      <w:sz w:val="21"/>
                      <w:szCs w:val="21"/>
                      <w:lang w:val="en-US" w:eastAsia="zh-CN" w:bidi="ar"/>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3"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highlight w:val="none"/>
                    </w:rPr>
                  </w:pPr>
                </w:p>
              </w:tc>
              <w:tc>
                <w:tcPr>
                  <w:tcW w:w="94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
                    </w:rPr>
                  </w:pPr>
                  <w:r>
                    <w:rPr>
                      <w:rFonts w:hint="eastAsia" w:ascii="Times New Roman" w:hAnsi="Times New Roman" w:cs="Times New Roman"/>
                      <w:color w:val="auto"/>
                      <w:szCs w:val="21"/>
                      <w:highlight w:val="none"/>
                      <w:lang w:val="en-US" w:eastAsia="zh-CN"/>
                    </w:rPr>
                    <w:t>下料区</w:t>
                  </w:r>
                </w:p>
              </w:tc>
              <w:tc>
                <w:tcPr>
                  <w:tcW w:w="152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szCs w:val="21"/>
                      <w:highlight w:val="none"/>
                      <w:lang w:val="en-US"/>
                    </w:rPr>
                  </w:pPr>
                  <w:r>
                    <w:rPr>
                      <w:rFonts w:hint="eastAsia" w:ascii="Times New Roman" w:hAnsi="Times New Roman" w:cs="Times New Roman"/>
                      <w:color w:val="auto"/>
                      <w:szCs w:val="21"/>
                      <w:highlight w:val="none"/>
                      <w:lang w:val="en-US" w:eastAsia="zh-CN"/>
                    </w:rPr>
                    <w:t>颗粒物</w:t>
                  </w:r>
                </w:p>
              </w:tc>
              <w:tc>
                <w:tcPr>
                  <w:tcW w:w="108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191" w:leftChars="0" w:right="0" w:rightChars="0" w:hanging="191" w:hangingChars="91"/>
                    <w:jc w:val="center"/>
                    <w:textAlignment w:val="auto"/>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eastAsia="zh-CN"/>
                    </w:rPr>
                    <w:t>1</w:t>
                  </w:r>
                  <w:r>
                    <w:rPr>
                      <w:rFonts w:hint="eastAsia" w:ascii="Times New Roman" w:hAnsi="Times New Roman" w:cs="Times New Roman"/>
                      <w:color w:val="auto"/>
                      <w:szCs w:val="21"/>
                      <w:lang w:val="en-US" w:eastAsia="zh-CN"/>
                    </w:rPr>
                    <w:t>0.58</w:t>
                  </w:r>
                  <w:r>
                    <w:rPr>
                      <w:rFonts w:hint="default" w:ascii="Times New Roman" w:hAnsi="Times New Roman" w:cs="Times New Roman"/>
                      <w:color w:val="auto"/>
                      <w:szCs w:val="21"/>
                      <w:lang w:val="en-US" w:eastAsia="zh-CN"/>
                    </w:rPr>
                    <w:t>kg/a</w:t>
                  </w:r>
                </w:p>
              </w:tc>
              <w:tc>
                <w:tcPr>
                  <w:tcW w:w="12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w:t>
                  </w:r>
                </w:p>
              </w:tc>
              <w:tc>
                <w:tcPr>
                  <w:tcW w:w="11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w:t>
                  </w:r>
                </w:p>
              </w:tc>
              <w:tc>
                <w:tcPr>
                  <w:tcW w:w="111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191" w:leftChars="0" w:right="0" w:rightChars="0" w:hanging="191" w:hangingChars="91"/>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1</w:t>
                  </w:r>
                  <w:r>
                    <w:rPr>
                      <w:rFonts w:hint="eastAsia" w:ascii="Times New Roman" w:hAnsi="Times New Roman" w:cs="Times New Roman"/>
                      <w:color w:val="auto"/>
                      <w:szCs w:val="21"/>
                      <w:lang w:val="en-US" w:eastAsia="zh-CN"/>
                    </w:rPr>
                    <w:t>0.58</w:t>
                  </w:r>
                  <w:r>
                    <w:rPr>
                      <w:rFonts w:hint="default" w:ascii="Times New Roman" w:hAnsi="Times New Roman" w:cs="Times New Roman"/>
                      <w:color w:val="auto"/>
                      <w:szCs w:val="21"/>
                      <w:lang w:val="en-US" w:eastAsia="zh-CN"/>
                    </w:rPr>
                    <w:t>kg/a</w:t>
                  </w:r>
                </w:p>
              </w:tc>
              <w:tc>
                <w:tcPr>
                  <w:tcW w:w="128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szCs w:val="21"/>
                      <w:lang w:val="en-US"/>
                    </w:rPr>
                  </w:pPr>
                  <w:r>
                    <w:rPr>
                      <w:rFonts w:hint="eastAsia" w:ascii="Times New Roman" w:hAnsi="Times New Roman" w:eastAsia="宋体" w:cs="Times New Roman"/>
                      <w:color w:val="auto"/>
                      <w:kern w:val="2"/>
                      <w:sz w:val="21"/>
                      <w:szCs w:val="21"/>
                      <w:lang w:val="en-US" w:eastAsia="zh-CN" w:bidi="ar"/>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3"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94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highlight w:val="none"/>
                      <w:lang w:val="en-US" w:eastAsia="zh-CN" w:bidi="ar"/>
                    </w:rPr>
                    <w:t>电焊区</w:t>
                  </w:r>
                </w:p>
              </w:tc>
              <w:tc>
                <w:tcPr>
                  <w:tcW w:w="152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
                    </w:rPr>
                    <w:t>焊接烟尘</w:t>
                  </w:r>
                </w:p>
              </w:tc>
              <w:tc>
                <w:tcPr>
                  <w:tcW w:w="108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191" w:leftChars="0" w:right="0" w:rightChars="0" w:hanging="191" w:hangingChars="91"/>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highlight w:val="none"/>
                      <w:lang w:val="en-US" w:eastAsia="zh-CN" w:bidi="ar"/>
                    </w:rPr>
                    <w:t>0.0004</w:t>
                  </w:r>
                  <w:r>
                    <w:rPr>
                      <w:rFonts w:hint="default" w:ascii="Times New Roman" w:hAnsi="Times New Roman" w:cs="Times New Roman"/>
                      <w:color w:val="auto"/>
                      <w:highlight w:val="none"/>
                      <w:lang w:val="en-US"/>
                    </w:rPr>
                    <w:t>t/a</w:t>
                  </w:r>
                </w:p>
              </w:tc>
              <w:tc>
                <w:tcPr>
                  <w:tcW w:w="12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w:t>
                  </w:r>
                </w:p>
              </w:tc>
              <w:tc>
                <w:tcPr>
                  <w:tcW w:w="11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w:t>
                  </w:r>
                </w:p>
              </w:tc>
              <w:tc>
                <w:tcPr>
                  <w:tcW w:w="111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191" w:leftChars="0" w:right="0" w:rightChars="0" w:hanging="191" w:hangingChars="91"/>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highlight w:val="none"/>
                      <w:lang w:val="en-US" w:eastAsia="zh-CN" w:bidi="ar"/>
                    </w:rPr>
                    <w:t>0.0004</w:t>
                  </w:r>
                  <w:r>
                    <w:rPr>
                      <w:rFonts w:hint="default" w:ascii="Times New Roman" w:hAnsi="Times New Roman" w:cs="Times New Roman"/>
                      <w:color w:val="auto"/>
                      <w:highlight w:val="none"/>
                      <w:lang w:val="en-US"/>
                    </w:rPr>
                    <w:t>t/a</w:t>
                  </w:r>
                </w:p>
              </w:tc>
              <w:tc>
                <w:tcPr>
                  <w:tcW w:w="128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473" w:type="dxa"/>
                  <w:vMerge w:val="restart"/>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r>
                    <w:rPr>
                      <w:rFonts w:hint="default" w:ascii="Times New Roman" w:hAnsi="Times New Roman" w:eastAsia="宋体" w:cs="Times New Roman"/>
                      <w:color w:val="auto"/>
                      <w:szCs w:val="21"/>
                    </w:rPr>
                    <w:t>废水</w:t>
                  </w:r>
                </w:p>
              </w:tc>
              <w:tc>
                <w:tcPr>
                  <w:tcW w:w="94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vertAlign w:val="baseline"/>
                      <w:lang w:val="en-US" w:eastAsia="zh-CN" w:bidi="ar"/>
                    </w:rPr>
                  </w:pPr>
                  <w:r>
                    <w:rPr>
                      <w:rFonts w:hint="default" w:ascii="Times New Roman" w:hAnsi="Times New Roman" w:eastAsia="宋体" w:cs="Times New Roman"/>
                      <w:color w:val="auto"/>
                      <w:kern w:val="2"/>
                      <w:sz w:val="21"/>
                      <w:szCs w:val="21"/>
                      <w:vertAlign w:val="baseline"/>
                      <w:lang w:val="en-US" w:eastAsia="zh-CN" w:bidi="ar"/>
                    </w:rPr>
                    <w:t>职工生活</w:t>
                  </w:r>
                </w:p>
              </w:tc>
              <w:tc>
                <w:tcPr>
                  <w:tcW w:w="152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vertAlign w:val="baseline"/>
                      <w:lang w:val="en-US" w:eastAsia="zh-CN" w:bidi="ar"/>
                    </w:rPr>
                  </w:pPr>
                  <w:r>
                    <w:rPr>
                      <w:rFonts w:hint="default" w:ascii="Times New Roman" w:hAnsi="Times New Roman" w:eastAsia="宋体" w:cs="Times New Roman"/>
                      <w:color w:val="auto"/>
                      <w:kern w:val="2"/>
                      <w:sz w:val="21"/>
                      <w:szCs w:val="21"/>
                      <w:vertAlign w:val="baseline"/>
                      <w:lang w:val="en-US" w:eastAsia="zh-CN" w:bidi="ar"/>
                    </w:rPr>
                    <w:t>COD</w:t>
                  </w:r>
                </w:p>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szCs w:val="21"/>
                      <w:vertAlign w:val="baseline"/>
                      <w:lang w:val="en-US"/>
                    </w:rPr>
                  </w:pPr>
                  <w:r>
                    <w:rPr>
                      <w:rFonts w:hint="default" w:ascii="Times New Roman" w:hAnsi="Times New Roman" w:eastAsia="宋体" w:cs="Times New Roman"/>
                      <w:color w:val="auto"/>
                      <w:kern w:val="2"/>
                      <w:sz w:val="21"/>
                      <w:szCs w:val="21"/>
                      <w:vertAlign w:val="baseline"/>
                      <w:lang w:val="en-US" w:eastAsia="zh-CN" w:bidi="ar"/>
                    </w:rPr>
                    <w:t>BOD</w:t>
                  </w:r>
                  <w:r>
                    <w:rPr>
                      <w:rFonts w:hint="default" w:ascii="Times New Roman" w:hAnsi="Times New Roman" w:eastAsia="宋体" w:cs="Times New Roman"/>
                      <w:color w:val="auto"/>
                      <w:kern w:val="2"/>
                      <w:sz w:val="21"/>
                      <w:szCs w:val="21"/>
                      <w:vertAlign w:val="subscript"/>
                      <w:lang w:val="en-US" w:eastAsia="zh-CN" w:bidi="ar"/>
                    </w:rPr>
                    <w:t>5</w:t>
                  </w:r>
                </w:p>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szCs w:val="21"/>
                      <w:vertAlign w:val="baseline"/>
                      <w:lang w:val="en-US"/>
                    </w:rPr>
                  </w:pPr>
                  <w:r>
                    <w:rPr>
                      <w:rFonts w:hint="default" w:ascii="Times New Roman" w:hAnsi="Times New Roman" w:eastAsia="宋体" w:cs="Times New Roman"/>
                      <w:color w:val="auto"/>
                      <w:kern w:val="2"/>
                      <w:sz w:val="21"/>
                      <w:szCs w:val="21"/>
                      <w:vertAlign w:val="baseline"/>
                      <w:lang w:val="en-US" w:eastAsia="zh-CN" w:bidi="ar"/>
                    </w:rPr>
                    <w:t>SS</w:t>
                  </w:r>
                </w:p>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vertAlign w:val="baseline"/>
                      <w:lang w:val="en-US" w:eastAsia="zh-CN" w:bidi="ar"/>
                    </w:rPr>
                  </w:pPr>
                  <w:r>
                    <w:rPr>
                      <w:rFonts w:hint="default" w:ascii="Times New Roman" w:hAnsi="Times New Roman" w:eastAsia="宋体" w:cs="Times New Roman"/>
                      <w:color w:val="auto"/>
                      <w:kern w:val="2"/>
                      <w:sz w:val="21"/>
                      <w:szCs w:val="21"/>
                      <w:vertAlign w:val="baseline"/>
                      <w:lang w:val="en-US" w:eastAsia="zh-CN" w:bidi="ar"/>
                    </w:rPr>
                    <w:t>氨氮</w:t>
                  </w:r>
                </w:p>
              </w:tc>
              <w:tc>
                <w:tcPr>
                  <w:tcW w:w="10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kern w:val="2"/>
                      <w:lang w:val="en-US" w:eastAsia="zh-CN" w:bidi="ar"/>
                    </w:rPr>
                  </w:pPr>
                  <w:r>
                    <w:rPr>
                      <w:rFonts w:hint="default" w:ascii="Times New Roman" w:hAnsi="Times New Roman" w:cs="Times New Roman"/>
                      <w:color w:val="auto"/>
                      <w:kern w:val="2"/>
                      <w:lang w:val="en-US" w:eastAsia="zh-CN" w:bidi="ar"/>
                    </w:rPr>
                    <w:t>0.093t/a</w:t>
                  </w:r>
                </w:p>
                <w:p>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kern w:val="2"/>
                      <w:lang w:val="en-US" w:eastAsia="zh-CN" w:bidi="ar"/>
                    </w:rPr>
                  </w:pPr>
                  <w:r>
                    <w:rPr>
                      <w:rFonts w:hint="default" w:ascii="Times New Roman" w:hAnsi="Times New Roman" w:cs="Times New Roman"/>
                      <w:color w:val="auto"/>
                      <w:kern w:val="2"/>
                      <w:lang w:val="en-US" w:eastAsia="zh-CN" w:bidi="ar"/>
                    </w:rPr>
                    <w:t>0.045t/a</w:t>
                  </w:r>
                </w:p>
                <w:p>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kern w:val="2"/>
                      <w:lang w:val="en-US" w:eastAsia="zh-CN" w:bidi="ar"/>
                    </w:rPr>
                  </w:pPr>
                  <w:r>
                    <w:rPr>
                      <w:rFonts w:hint="default" w:ascii="Times New Roman" w:hAnsi="Times New Roman" w:cs="Times New Roman"/>
                      <w:color w:val="auto"/>
                      <w:kern w:val="2"/>
                      <w:lang w:val="en-US" w:eastAsia="zh-CN" w:bidi="ar"/>
                    </w:rPr>
                    <w:t>0.044t/a</w:t>
                  </w:r>
                </w:p>
                <w:p>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kern w:val="2"/>
                      <w:lang w:val="en-US" w:bidi="ar"/>
                    </w:rPr>
                  </w:pPr>
                  <w:r>
                    <w:rPr>
                      <w:rFonts w:hint="default" w:ascii="Times New Roman" w:hAnsi="Times New Roman" w:cs="Times New Roman"/>
                      <w:color w:val="auto"/>
                      <w:kern w:val="2"/>
                      <w:lang w:val="en-US" w:eastAsia="zh-CN" w:bidi="ar"/>
                    </w:rPr>
                    <w:t>0.007t/a</w:t>
                  </w:r>
                </w:p>
              </w:tc>
              <w:tc>
                <w:tcPr>
                  <w:tcW w:w="12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0.095t/a</w:t>
                  </w:r>
                </w:p>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0.046t/a</w:t>
                  </w:r>
                </w:p>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0.008t/a</w:t>
                  </w:r>
                </w:p>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0.044t/a</w:t>
                  </w:r>
                </w:p>
              </w:tc>
              <w:tc>
                <w:tcPr>
                  <w:tcW w:w="11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w:t>
                  </w:r>
                </w:p>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w:t>
                  </w:r>
                </w:p>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w:t>
                  </w:r>
                </w:p>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w:t>
                  </w:r>
                </w:p>
              </w:tc>
              <w:tc>
                <w:tcPr>
                  <w:tcW w:w="111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w:t>
                  </w:r>
                  <w:r>
                    <w:rPr>
                      <w:rFonts w:hint="eastAsia" w:ascii="Times New Roman" w:hAnsi="Times New Roman" w:cs="Times New Roman"/>
                      <w:color w:val="auto"/>
                      <w:szCs w:val="21"/>
                      <w:lang w:val="en-US" w:eastAsia="zh-CN"/>
                    </w:rPr>
                    <w:t>188</w:t>
                  </w:r>
                  <w:r>
                    <w:rPr>
                      <w:rFonts w:hint="default" w:ascii="Times New Roman" w:hAnsi="Times New Roman" w:cs="Times New Roman"/>
                      <w:color w:val="auto"/>
                      <w:szCs w:val="21"/>
                      <w:lang w:val="en-US" w:eastAsia="zh-CN"/>
                    </w:rPr>
                    <w:t>t/a</w:t>
                  </w:r>
                </w:p>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w:t>
                  </w:r>
                  <w:r>
                    <w:rPr>
                      <w:rFonts w:hint="eastAsia" w:ascii="Times New Roman" w:hAnsi="Times New Roman" w:cs="Times New Roman"/>
                      <w:color w:val="auto"/>
                      <w:szCs w:val="21"/>
                      <w:lang w:val="en-US" w:eastAsia="zh-CN"/>
                    </w:rPr>
                    <w:t>091</w:t>
                  </w:r>
                  <w:r>
                    <w:rPr>
                      <w:rFonts w:hint="default" w:ascii="Times New Roman" w:hAnsi="Times New Roman" w:cs="Times New Roman"/>
                      <w:color w:val="auto"/>
                      <w:szCs w:val="21"/>
                      <w:lang w:val="en-US" w:eastAsia="zh-CN"/>
                    </w:rPr>
                    <w:t>t/a</w:t>
                  </w:r>
                </w:p>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w:t>
                  </w:r>
                  <w:r>
                    <w:rPr>
                      <w:rFonts w:hint="eastAsia" w:ascii="Times New Roman" w:hAnsi="Times New Roman" w:cs="Times New Roman"/>
                      <w:color w:val="auto"/>
                      <w:szCs w:val="21"/>
                      <w:lang w:val="en-US" w:eastAsia="zh-CN"/>
                    </w:rPr>
                    <w:t>052</w:t>
                  </w:r>
                  <w:r>
                    <w:rPr>
                      <w:rFonts w:hint="default" w:ascii="Times New Roman" w:hAnsi="Times New Roman" w:cs="Times New Roman"/>
                      <w:color w:val="auto"/>
                      <w:szCs w:val="21"/>
                      <w:lang w:val="en-US" w:eastAsia="zh-CN"/>
                    </w:rPr>
                    <w:t>t/a</w:t>
                  </w:r>
                </w:p>
                <w:p>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0.0</w:t>
                  </w:r>
                  <w:r>
                    <w:rPr>
                      <w:rFonts w:hint="eastAsia" w:ascii="Times New Roman" w:hAnsi="Times New Roman" w:cs="Times New Roman"/>
                      <w:color w:val="auto"/>
                      <w:szCs w:val="21"/>
                      <w:lang w:val="en-US" w:eastAsia="zh-CN"/>
                    </w:rPr>
                    <w:t>51</w:t>
                  </w:r>
                  <w:r>
                    <w:rPr>
                      <w:rFonts w:hint="default" w:ascii="Times New Roman" w:hAnsi="Times New Roman" w:cs="Times New Roman"/>
                      <w:color w:val="auto"/>
                      <w:szCs w:val="21"/>
                      <w:lang w:val="en-US" w:eastAsia="zh-CN"/>
                    </w:rPr>
                    <w:t>t/a</w:t>
                  </w:r>
                </w:p>
              </w:tc>
              <w:tc>
                <w:tcPr>
                  <w:tcW w:w="128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w:t>
                  </w:r>
                  <w:r>
                    <w:rPr>
                      <w:rFonts w:hint="default" w:ascii="Times New Roman" w:hAnsi="Times New Roman" w:cs="Times New Roman"/>
                      <w:color w:val="auto"/>
                      <w:szCs w:val="21"/>
                      <w:lang w:val="en-US" w:eastAsia="zh-CN"/>
                    </w:rPr>
                    <w:t>0.095t/a</w:t>
                  </w:r>
                </w:p>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w:t>
                  </w:r>
                  <w:r>
                    <w:rPr>
                      <w:rFonts w:hint="default" w:ascii="Times New Roman" w:hAnsi="Times New Roman" w:cs="Times New Roman"/>
                      <w:color w:val="auto"/>
                      <w:szCs w:val="21"/>
                      <w:lang w:val="en-US" w:eastAsia="zh-CN"/>
                    </w:rPr>
                    <w:t>0.046t/a</w:t>
                  </w:r>
                </w:p>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w:t>
                  </w:r>
                  <w:r>
                    <w:rPr>
                      <w:rFonts w:hint="default" w:ascii="Times New Roman" w:hAnsi="Times New Roman" w:cs="Times New Roman"/>
                      <w:color w:val="auto"/>
                      <w:szCs w:val="21"/>
                      <w:lang w:val="en-US" w:eastAsia="zh-CN"/>
                    </w:rPr>
                    <w:t>0.008t/a</w:t>
                  </w:r>
                </w:p>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szCs w:val="21"/>
                      <w:lang w:val="en-US" w:eastAsia="zh-CN"/>
                    </w:rPr>
                    <w:t>+</w:t>
                  </w:r>
                  <w:r>
                    <w:rPr>
                      <w:rFonts w:hint="default" w:ascii="Times New Roman" w:hAnsi="Times New Roman" w:cs="Times New Roman"/>
                      <w:color w:val="auto"/>
                      <w:szCs w:val="21"/>
                      <w:lang w:val="en-US" w:eastAsia="zh-CN"/>
                    </w:rPr>
                    <w:t>0.044t/a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3"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94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vertAlign w:val="baseline"/>
                      <w:lang w:val="en-US" w:eastAsia="zh-CN" w:bidi="ar"/>
                    </w:rPr>
                  </w:pPr>
                  <w:r>
                    <w:rPr>
                      <w:rFonts w:hint="eastAsia" w:ascii="Times New Roman" w:hAnsi="Times New Roman" w:eastAsia="宋体" w:cs="Times New Roman"/>
                      <w:color w:val="auto"/>
                      <w:kern w:val="2"/>
                      <w:sz w:val="21"/>
                      <w:szCs w:val="21"/>
                      <w:vertAlign w:val="baseline"/>
                      <w:lang w:val="en-US" w:eastAsia="zh-CN" w:bidi="ar"/>
                    </w:rPr>
                    <w:t>生产过程</w:t>
                  </w:r>
                </w:p>
              </w:tc>
              <w:tc>
                <w:tcPr>
                  <w:tcW w:w="152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COD</w:t>
                  </w:r>
                </w:p>
                <w:p>
                  <w:pPr>
                    <w:keepNext w:val="0"/>
                    <w:keepLines w:val="0"/>
                    <w:suppressLineNumbers w:val="0"/>
                    <w:spacing w:before="0" w:beforeAutospacing="0" w:after="0" w:afterAutospacing="0"/>
                    <w:ind w:left="0" w:right="0"/>
                    <w:jc w:val="center"/>
                    <w:rPr>
                      <w:rFonts w:hint="default"/>
                      <w:color w:val="auto"/>
                      <w:sz w:val="21"/>
                      <w:szCs w:val="21"/>
                    </w:rPr>
                  </w:pPr>
                  <w:r>
                    <w:rPr>
                      <w:rFonts w:hint="default" w:ascii="Times New Roman" w:hAnsi="Times New Roman" w:cs="Times New Roman"/>
                      <w:color w:val="auto"/>
                      <w:sz w:val="21"/>
                      <w:szCs w:val="21"/>
                      <w:highlight w:val="none"/>
                    </w:rPr>
                    <w:t>BOD</w:t>
                  </w:r>
                  <w:r>
                    <w:rPr>
                      <w:rFonts w:hint="default" w:ascii="Times New Roman" w:hAnsi="Times New Roman" w:cs="Times New Roman"/>
                      <w:color w:val="auto"/>
                      <w:sz w:val="21"/>
                      <w:szCs w:val="21"/>
                      <w:highlight w:val="none"/>
                      <w:vertAlign w:val="subscript"/>
                    </w:rPr>
                    <w:t>5</w:t>
                  </w:r>
                </w:p>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eastAsia="zh-CN"/>
                    </w:rPr>
                    <w:t>石油类</w:t>
                  </w:r>
                </w:p>
                <w:p>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lang w:val="en-US" w:eastAsia="zh-CN" w:bidi="ar"/>
                    </w:rPr>
                  </w:pPr>
                  <w:r>
                    <w:rPr>
                      <w:rFonts w:hint="eastAsia" w:ascii="Times New Roman" w:hAnsi="Times New Roman" w:cs="Times New Roman"/>
                      <w:color w:val="auto"/>
                      <w:lang w:val="en-US" w:eastAsia="zh-CN" w:bidi="ar"/>
                    </w:rPr>
                    <w:t>LAS</w:t>
                  </w:r>
                </w:p>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vertAlign w:val="baseline"/>
                      <w:lang w:val="en-US" w:eastAsia="zh-CN" w:bidi="ar"/>
                    </w:rPr>
                  </w:pPr>
                  <w:r>
                    <w:rPr>
                      <w:rFonts w:hint="default" w:ascii="Times New Roman" w:hAnsi="Times New Roman" w:cs="Times New Roman"/>
                      <w:color w:val="auto"/>
                      <w:sz w:val="21"/>
                      <w:szCs w:val="21"/>
                      <w:highlight w:val="none"/>
                    </w:rPr>
                    <w:t>SS</w:t>
                  </w:r>
                </w:p>
              </w:tc>
              <w:tc>
                <w:tcPr>
                  <w:tcW w:w="10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lang w:val="en-US" w:eastAsia="zh-CN" w:bidi="ar"/>
                    </w:rPr>
                  </w:pPr>
                  <w:r>
                    <w:rPr>
                      <w:rFonts w:hint="eastAsia" w:ascii="Times New Roman" w:hAnsi="Times New Roman" w:cs="Times New Roman"/>
                      <w:color w:val="auto"/>
                      <w:lang w:val="en-US" w:eastAsia="zh-CN" w:bidi="ar"/>
                    </w:rPr>
                    <w:t>0</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cs="Times New Roman"/>
                      <w:color w:val="auto"/>
                      <w:lang w:val="en-US" w:eastAsia="zh-CN" w:bidi="ar"/>
                    </w:rPr>
                  </w:pPr>
                  <w:r>
                    <w:rPr>
                      <w:rFonts w:hint="eastAsia" w:ascii="Times New Roman" w:hAnsi="Times New Roman" w:cs="Times New Roman"/>
                      <w:color w:val="auto"/>
                      <w:lang w:val="en-US" w:eastAsia="zh-CN" w:bidi="ar"/>
                    </w:rPr>
                    <w:t>0.003t/a</w:t>
                  </w:r>
                </w:p>
                <w:p>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cs="Times New Roman"/>
                      <w:color w:val="auto"/>
                      <w:lang w:val="en-US" w:eastAsia="zh-CN" w:bidi="ar"/>
                    </w:rPr>
                  </w:pPr>
                  <w:r>
                    <w:rPr>
                      <w:rFonts w:hint="eastAsia" w:ascii="Times New Roman" w:hAnsi="Times New Roman" w:cs="Times New Roman"/>
                      <w:color w:val="auto"/>
                      <w:lang w:val="en-US" w:eastAsia="zh-CN" w:bidi="ar"/>
                    </w:rPr>
                    <w:t>0.0006t/a</w:t>
                  </w:r>
                </w:p>
                <w:p>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cs="Times New Roman"/>
                      <w:color w:val="auto"/>
                      <w:lang w:val="en-US" w:eastAsia="zh-CN" w:bidi="ar"/>
                    </w:rPr>
                  </w:pPr>
                  <w:r>
                    <w:rPr>
                      <w:rFonts w:hint="eastAsia" w:ascii="Times New Roman" w:hAnsi="Times New Roman" w:cs="Times New Roman"/>
                      <w:color w:val="auto"/>
                      <w:lang w:val="en-US" w:eastAsia="zh-CN" w:bidi="ar"/>
                    </w:rPr>
                    <w:t>0.00006t/a</w:t>
                  </w:r>
                </w:p>
                <w:p>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cs="Times New Roman"/>
                      <w:color w:val="auto"/>
                      <w:lang w:val="en-US" w:eastAsia="zh-CN" w:bidi="ar"/>
                    </w:rPr>
                  </w:pPr>
                  <w:r>
                    <w:rPr>
                      <w:rFonts w:hint="eastAsia" w:ascii="Times New Roman" w:hAnsi="Times New Roman" w:cs="Times New Roman"/>
                      <w:color w:val="auto"/>
                      <w:lang w:val="en-US" w:eastAsia="zh-CN" w:bidi="ar"/>
                    </w:rPr>
                    <w:t>0.000013t/a</w:t>
                  </w:r>
                </w:p>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eastAsia="zh-CN"/>
                    </w:rPr>
                  </w:pPr>
                  <w:r>
                    <w:rPr>
                      <w:rFonts w:hint="eastAsia" w:ascii="Times New Roman" w:hAnsi="Times New Roman" w:cs="Times New Roman"/>
                      <w:color w:val="auto"/>
                      <w:lang w:val="en-US" w:eastAsia="zh-CN" w:bidi="ar"/>
                    </w:rPr>
                    <w:t>0.0006t/a</w:t>
                  </w:r>
                </w:p>
              </w:tc>
              <w:tc>
                <w:tcPr>
                  <w:tcW w:w="11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w:t>
                  </w:r>
                </w:p>
              </w:tc>
              <w:tc>
                <w:tcPr>
                  <w:tcW w:w="11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cs="Times New Roman"/>
                      <w:color w:val="auto"/>
                      <w:lang w:val="en-US" w:eastAsia="zh-CN" w:bidi="ar"/>
                    </w:rPr>
                  </w:pPr>
                  <w:r>
                    <w:rPr>
                      <w:rFonts w:hint="eastAsia" w:ascii="Times New Roman" w:hAnsi="Times New Roman" w:cs="Times New Roman"/>
                      <w:color w:val="auto"/>
                      <w:lang w:val="en-US" w:eastAsia="zh-CN" w:bidi="ar"/>
                    </w:rPr>
                    <w:t>0.003t/a</w:t>
                  </w:r>
                </w:p>
                <w:p>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cs="Times New Roman"/>
                      <w:color w:val="auto"/>
                      <w:lang w:val="en-US" w:eastAsia="zh-CN" w:bidi="ar"/>
                    </w:rPr>
                  </w:pPr>
                  <w:r>
                    <w:rPr>
                      <w:rFonts w:hint="eastAsia" w:ascii="Times New Roman" w:hAnsi="Times New Roman" w:cs="Times New Roman"/>
                      <w:color w:val="auto"/>
                      <w:lang w:val="en-US" w:eastAsia="zh-CN" w:bidi="ar"/>
                    </w:rPr>
                    <w:t>0.0006t/a</w:t>
                  </w:r>
                </w:p>
                <w:p>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cs="Times New Roman"/>
                      <w:color w:val="auto"/>
                      <w:lang w:val="en-US" w:eastAsia="zh-CN" w:bidi="ar"/>
                    </w:rPr>
                  </w:pPr>
                  <w:r>
                    <w:rPr>
                      <w:rFonts w:hint="eastAsia" w:ascii="Times New Roman" w:hAnsi="Times New Roman" w:cs="Times New Roman"/>
                      <w:color w:val="auto"/>
                      <w:lang w:val="en-US" w:eastAsia="zh-CN" w:bidi="ar"/>
                    </w:rPr>
                    <w:t>0.00006t/a</w:t>
                  </w:r>
                </w:p>
                <w:p>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cs="Times New Roman"/>
                      <w:color w:val="auto"/>
                      <w:lang w:val="en-US" w:eastAsia="zh-CN" w:bidi="ar"/>
                    </w:rPr>
                  </w:pPr>
                  <w:r>
                    <w:rPr>
                      <w:rFonts w:hint="eastAsia" w:ascii="Times New Roman" w:hAnsi="Times New Roman" w:cs="Times New Roman"/>
                      <w:color w:val="auto"/>
                      <w:lang w:val="en-US" w:eastAsia="zh-CN" w:bidi="ar"/>
                    </w:rPr>
                    <w:t>0.000013t/a</w:t>
                  </w:r>
                </w:p>
                <w:p>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cs="Times New Roman"/>
                      <w:color w:val="auto"/>
                      <w:lang w:val="en-US" w:eastAsia="zh-CN" w:bidi="ar"/>
                    </w:rPr>
                  </w:pPr>
                  <w:r>
                    <w:rPr>
                      <w:rFonts w:hint="eastAsia" w:ascii="Times New Roman" w:hAnsi="Times New Roman" w:cs="Times New Roman"/>
                      <w:color w:val="auto"/>
                      <w:lang w:val="en-US" w:eastAsia="zh-CN" w:bidi="ar"/>
                    </w:rPr>
                    <w:t>0.0006t/a</w:t>
                  </w:r>
                </w:p>
              </w:tc>
              <w:tc>
                <w:tcPr>
                  <w:tcW w:w="12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cs="Times New Roman"/>
                      <w:color w:val="auto"/>
                      <w:lang w:val="en-US" w:eastAsia="zh-CN" w:bidi="ar"/>
                    </w:rPr>
                  </w:pPr>
                  <w:r>
                    <w:rPr>
                      <w:rFonts w:hint="eastAsia" w:ascii="Times New Roman" w:hAnsi="Times New Roman" w:cs="Times New Roman"/>
                      <w:color w:val="auto"/>
                      <w:lang w:val="en-US" w:eastAsia="zh-CN" w:bidi="ar"/>
                    </w:rPr>
                    <w:t>+0.003t/a</w:t>
                  </w:r>
                </w:p>
                <w:p>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cs="Times New Roman"/>
                      <w:color w:val="auto"/>
                      <w:lang w:val="en-US" w:eastAsia="zh-CN" w:bidi="ar"/>
                    </w:rPr>
                  </w:pPr>
                  <w:r>
                    <w:rPr>
                      <w:rFonts w:hint="eastAsia" w:ascii="Times New Roman" w:hAnsi="Times New Roman" w:cs="Times New Roman"/>
                      <w:color w:val="auto"/>
                      <w:lang w:val="en-US" w:eastAsia="zh-CN" w:bidi="ar"/>
                    </w:rPr>
                    <w:t>+0.0006t/a</w:t>
                  </w:r>
                </w:p>
                <w:p>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cs="Times New Roman"/>
                      <w:color w:val="auto"/>
                      <w:lang w:val="en-US" w:eastAsia="zh-CN" w:bidi="ar"/>
                    </w:rPr>
                  </w:pPr>
                  <w:r>
                    <w:rPr>
                      <w:rFonts w:hint="eastAsia" w:ascii="Times New Roman" w:hAnsi="Times New Roman" w:cs="Times New Roman"/>
                      <w:color w:val="auto"/>
                      <w:lang w:val="en-US" w:eastAsia="zh-CN" w:bidi="ar"/>
                    </w:rPr>
                    <w:t>+0.00006t/a</w:t>
                  </w:r>
                </w:p>
                <w:p>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cs="Times New Roman"/>
                      <w:color w:val="auto"/>
                      <w:lang w:val="en-US" w:eastAsia="zh-CN" w:bidi="ar"/>
                    </w:rPr>
                  </w:pPr>
                  <w:r>
                    <w:rPr>
                      <w:rFonts w:hint="eastAsia" w:ascii="Times New Roman" w:hAnsi="Times New Roman" w:cs="Times New Roman"/>
                      <w:color w:val="auto"/>
                      <w:lang w:val="en-US" w:eastAsia="zh-CN" w:bidi="ar"/>
                    </w:rPr>
                    <w:t>0.000013t/a</w:t>
                  </w:r>
                </w:p>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lang w:val="en-US" w:eastAsia="zh-CN" w:bidi="ar"/>
                    </w:rPr>
                    <w:t>+0.0006t/a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3" w:type="dxa"/>
                  <w:vMerge w:val="restart"/>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szCs w:val="21"/>
                    </w:rPr>
                    <w:t>固体废物</w:t>
                  </w:r>
                </w:p>
              </w:tc>
              <w:tc>
                <w:tcPr>
                  <w:tcW w:w="94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vertAlign w:val="baseline"/>
                      <w:lang w:val="en-US" w:eastAsia="zh-CN" w:bidi="ar"/>
                    </w:rPr>
                  </w:pPr>
                  <w:r>
                    <w:rPr>
                      <w:rFonts w:hint="eastAsia" w:ascii="Times New Roman" w:hAnsi="Times New Roman" w:eastAsia="宋体" w:cs="Times New Roman"/>
                      <w:color w:val="auto"/>
                      <w:kern w:val="2"/>
                      <w:sz w:val="21"/>
                      <w:szCs w:val="21"/>
                      <w:vertAlign w:val="baseline"/>
                      <w:lang w:val="en-US" w:eastAsia="zh-CN" w:bidi="ar"/>
                    </w:rPr>
                    <w:t>职工生活</w:t>
                  </w:r>
                </w:p>
              </w:tc>
              <w:tc>
                <w:tcPr>
                  <w:tcW w:w="152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vertAlign w:val="baseline"/>
                      <w:lang w:val="en-US" w:eastAsia="zh-CN" w:bidi="ar"/>
                    </w:rPr>
                  </w:pPr>
                  <w:r>
                    <w:rPr>
                      <w:rFonts w:hint="eastAsia" w:ascii="Times New Roman" w:hAnsi="Times New Roman" w:eastAsia="宋体" w:cs="Times New Roman"/>
                      <w:color w:val="auto"/>
                      <w:kern w:val="2"/>
                      <w:sz w:val="21"/>
                      <w:szCs w:val="21"/>
                      <w:vertAlign w:val="baseline"/>
                      <w:lang w:val="en-US" w:eastAsia="zh-CN" w:bidi="ar"/>
                    </w:rPr>
                    <w:t>生活垃圾</w:t>
                  </w:r>
                </w:p>
              </w:tc>
              <w:tc>
                <w:tcPr>
                  <w:tcW w:w="108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szCs w:val="21"/>
                      <w:lang w:val="en-US"/>
                    </w:rPr>
                  </w:pPr>
                  <w:r>
                    <w:rPr>
                      <w:rFonts w:hint="eastAsia" w:ascii="Times New Roman" w:hAnsi="Times New Roman" w:eastAsia="宋体" w:cs="Times New Roman"/>
                      <w:color w:val="auto"/>
                      <w:kern w:val="2"/>
                      <w:sz w:val="21"/>
                      <w:szCs w:val="21"/>
                      <w:lang w:val="en-US" w:eastAsia="zh-CN" w:bidi="ar"/>
                    </w:rPr>
                    <w:t>4.5</w:t>
                  </w:r>
                  <w:r>
                    <w:rPr>
                      <w:rFonts w:hint="eastAsia" w:ascii="Times New Roman" w:hAnsi="Times New Roman" w:cs="Times New Roman"/>
                      <w:color w:val="auto"/>
                      <w:lang w:val="en-US" w:eastAsia="zh-CN" w:bidi="ar"/>
                    </w:rPr>
                    <w:t>t/a</w:t>
                  </w:r>
                </w:p>
              </w:tc>
              <w:tc>
                <w:tcPr>
                  <w:tcW w:w="1200"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eastAsia="宋体" w:cs="Times New Roman"/>
                      <w:color w:val="auto"/>
                      <w:kern w:val="0"/>
                      <w:sz w:val="21"/>
                      <w:szCs w:val="21"/>
                      <w:lang w:val="en-US" w:eastAsia="zh-CN" w:bidi="ar"/>
                    </w:rPr>
                    <w:t>5.7</w:t>
                  </w:r>
                  <w:r>
                    <w:rPr>
                      <w:rFonts w:hint="default" w:ascii="Times New Roman" w:hAnsi="Times New Roman" w:eastAsia="宋体" w:cs="Times New Roman"/>
                      <w:color w:val="auto"/>
                      <w:kern w:val="0"/>
                      <w:sz w:val="21"/>
                      <w:szCs w:val="21"/>
                      <w:lang w:val="en-US" w:eastAsia="zh-CN" w:bidi="ar"/>
                    </w:rPr>
                    <w:t>t/a</w:t>
                  </w:r>
                </w:p>
              </w:tc>
              <w:tc>
                <w:tcPr>
                  <w:tcW w:w="11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eastAsia" w:ascii="Times New Roman" w:hAnsi="Times New Roman" w:eastAsia="宋体" w:cs="Times New Roman"/>
                      <w:color w:val="auto"/>
                      <w:kern w:val="2"/>
                      <w:sz w:val="21"/>
                      <w:szCs w:val="21"/>
                      <w:lang w:val="en-US" w:eastAsia="zh-CN" w:bidi="ar"/>
                    </w:rPr>
                    <w:t>0</w:t>
                  </w:r>
                </w:p>
              </w:tc>
              <w:tc>
                <w:tcPr>
                  <w:tcW w:w="111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eastAsia" w:ascii="Times New Roman" w:hAnsi="Times New Roman" w:cs="Times New Roman"/>
                      <w:color w:val="auto"/>
                      <w:lang w:val="en-US" w:eastAsia="zh-CN" w:bidi="ar"/>
                    </w:rPr>
                    <w:t>10.2t/a</w:t>
                  </w:r>
                </w:p>
              </w:tc>
              <w:tc>
                <w:tcPr>
                  <w:tcW w:w="128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eastAsia" w:ascii="Times New Roman" w:hAnsi="Times New Roman" w:cs="Times New Roman"/>
                      <w:color w:val="auto"/>
                      <w:lang w:val="en-US" w:eastAsia="zh-CN" w:bidi="ar"/>
                    </w:rPr>
                    <w:t>+5.7t/a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3"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943"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vertAlign w:val="baseline"/>
                      <w:lang w:val="en-US" w:eastAsia="zh-CN" w:bidi="ar"/>
                    </w:rPr>
                  </w:pPr>
                  <w:r>
                    <w:rPr>
                      <w:rFonts w:hint="eastAsia" w:ascii="Times New Roman" w:hAnsi="Times New Roman" w:eastAsia="宋体" w:cs="Times New Roman"/>
                      <w:color w:val="auto"/>
                      <w:kern w:val="2"/>
                      <w:sz w:val="21"/>
                      <w:szCs w:val="21"/>
                      <w:vertAlign w:val="baseline"/>
                      <w:lang w:val="en-US" w:eastAsia="zh-CN" w:bidi="ar"/>
                    </w:rPr>
                    <w:t>一般固体废物</w:t>
                  </w:r>
                </w:p>
              </w:tc>
              <w:tc>
                <w:tcPr>
                  <w:tcW w:w="152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vertAlign w:val="baseline"/>
                      <w:lang w:val="en-US" w:eastAsia="zh-CN" w:bidi="ar"/>
                    </w:rPr>
                  </w:pPr>
                  <w:r>
                    <w:rPr>
                      <w:rFonts w:hint="default" w:ascii="Times New Roman" w:hAnsi="Times New Roman" w:eastAsia="宋体" w:cs="Times New Roman"/>
                      <w:color w:val="auto"/>
                      <w:kern w:val="2"/>
                      <w:sz w:val="21"/>
                      <w:szCs w:val="21"/>
                      <w:vertAlign w:val="baseline"/>
                      <w:lang w:val="en-US" w:eastAsia="zh-CN" w:bidi="ar"/>
                    </w:rPr>
                    <w:t>下脚料</w:t>
                  </w:r>
                </w:p>
              </w:tc>
              <w:tc>
                <w:tcPr>
                  <w:tcW w:w="108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pacing w:before="0" w:beforeAutospacing="0" w:after="0" w:afterAutospacing="0" w:line="320" w:lineRule="exact"/>
                    <w:ind w:left="0" w:right="0"/>
                    <w:jc w:val="center"/>
                    <w:textAlignment w:val="auto"/>
                    <w:rPr>
                      <w:rFonts w:hint="default" w:ascii="Times New Roman" w:hAnsi="Times New Roman" w:cs="Times New Roman" w:eastAsiaTheme="minorEastAsia"/>
                      <w:b/>
                      <w:color w:val="auto"/>
                      <w:szCs w:val="21"/>
                      <w:lang w:val="en-US" w:eastAsia="zh-CN"/>
                    </w:rPr>
                  </w:pPr>
                  <w:r>
                    <w:rPr>
                      <w:rFonts w:hint="eastAsia" w:ascii="Times New Roman" w:hAnsi="Times New Roman" w:cs="Times New Roman"/>
                      <w:b w:val="0"/>
                      <w:bCs/>
                      <w:color w:val="auto"/>
                      <w:szCs w:val="21"/>
                      <w:lang w:val="en-US" w:eastAsia="zh-CN"/>
                    </w:rPr>
                    <w:t>2</w:t>
                  </w:r>
                  <w:r>
                    <w:rPr>
                      <w:rFonts w:hint="eastAsia" w:ascii="Times New Roman" w:hAnsi="Times New Roman" w:cs="Times New Roman"/>
                      <w:color w:val="auto"/>
                      <w:lang w:val="en-US" w:eastAsia="zh-CN" w:bidi="ar"/>
                    </w:rPr>
                    <w:t>t/a</w:t>
                  </w:r>
                </w:p>
              </w:tc>
              <w:tc>
                <w:tcPr>
                  <w:tcW w:w="1200"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default" w:ascii="Times New Roman" w:hAnsi="Times New Roman" w:cs="Times New Roman"/>
                      <w:color w:val="auto"/>
                      <w:sz w:val="21"/>
                      <w:szCs w:val="21"/>
                      <w:lang w:val="en-US"/>
                    </w:rPr>
                  </w:pPr>
                  <w:r>
                    <w:rPr>
                      <w:rFonts w:hint="eastAsia" w:ascii="Times New Roman" w:hAnsi="Times New Roman" w:eastAsia="宋体" w:cs="Times New Roman"/>
                      <w:color w:val="auto"/>
                      <w:kern w:val="0"/>
                      <w:sz w:val="21"/>
                      <w:szCs w:val="21"/>
                      <w:lang w:val="en-US" w:eastAsia="zh-CN" w:bidi="ar"/>
                    </w:rPr>
                    <w:t>0</w:t>
                  </w:r>
                  <w:r>
                    <w:rPr>
                      <w:rFonts w:hint="default" w:ascii="Times New Roman" w:hAnsi="Times New Roman" w:eastAsia="宋体" w:cs="Times New Roman"/>
                      <w:color w:val="auto"/>
                      <w:kern w:val="0"/>
                      <w:sz w:val="21"/>
                      <w:szCs w:val="21"/>
                      <w:lang w:val="en-US" w:eastAsia="zh-CN" w:bidi="ar"/>
                    </w:rPr>
                    <w:t>.5</w:t>
                  </w:r>
                  <w:r>
                    <w:rPr>
                      <w:rFonts w:hint="default" w:ascii="Times New Roman" w:hAnsi="Times New Roman" w:eastAsia="宋体" w:cs="Times New Roman"/>
                      <w:color w:val="auto"/>
                      <w:kern w:val="2"/>
                      <w:sz w:val="21"/>
                      <w:szCs w:val="21"/>
                      <w:lang w:val="en-US" w:eastAsia="zh-CN" w:bidi="ar"/>
                    </w:rPr>
                    <w:t>t/a</w:t>
                  </w:r>
                </w:p>
              </w:tc>
              <w:tc>
                <w:tcPr>
                  <w:tcW w:w="11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eastAsia" w:ascii="Times New Roman" w:hAnsi="Times New Roman" w:eastAsia="宋体" w:cs="Times New Roman"/>
                      <w:color w:val="auto"/>
                      <w:kern w:val="2"/>
                      <w:sz w:val="21"/>
                      <w:szCs w:val="21"/>
                      <w:lang w:val="en-US" w:eastAsia="zh-CN" w:bidi="ar"/>
                    </w:rPr>
                    <w:t>0</w:t>
                  </w:r>
                </w:p>
              </w:tc>
              <w:tc>
                <w:tcPr>
                  <w:tcW w:w="111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pacing w:before="0" w:beforeAutospacing="0" w:after="0" w:afterAutospacing="0" w:line="320" w:lineRule="exact"/>
                    <w:ind w:left="0" w:right="0"/>
                    <w:jc w:val="center"/>
                    <w:textAlignment w:val="auto"/>
                    <w:rPr>
                      <w:rFonts w:hint="default" w:ascii="Times New Roman" w:hAnsi="Times New Roman" w:cs="Times New Roman"/>
                      <w:b/>
                      <w:color w:val="auto"/>
                      <w:szCs w:val="21"/>
                      <w:lang w:val="en-US"/>
                    </w:rPr>
                  </w:pPr>
                  <w:r>
                    <w:rPr>
                      <w:rFonts w:hint="eastAsia" w:ascii="Times New Roman" w:hAnsi="Times New Roman" w:cs="Times New Roman"/>
                      <w:color w:val="auto"/>
                      <w:lang w:val="en-US" w:eastAsia="zh-CN" w:bidi="ar"/>
                    </w:rPr>
                    <w:t>2.5t/a</w:t>
                  </w:r>
                </w:p>
              </w:tc>
              <w:tc>
                <w:tcPr>
                  <w:tcW w:w="1289"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default" w:ascii="Times New Roman" w:hAnsi="Times New Roman" w:cs="Times New Roman"/>
                      <w:color w:val="auto"/>
                      <w:szCs w:val="21"/>
                      <w:lang w:val="en-US"/>
                    </w:rPr>
                  </w:pPr>
                  <w:r>
                    <w:rPr>
                      <w:rFonts w:hint="eastAsia" w:ascii="Times New Roman" w:hAnsi="Times New Roman" w:eastAsia="宋体" w:cs="Times New Roman"/>
                      <w:color w:val="auto"/>
                      <w:kern w:val="0"/>
                      <w:sz w:val="21"/>
                      <w:szCs w:val="21"/>
                      <w:lang w:val="en-US" w:eastAsia="zh-CN" w:bidi="ar"/>
                    </w:rPr>
                    <w:t>+0</w:t>
                  </w:r>
                  <w:r>
                    <w:rPr>
                      <w:rFonts w:hint="default" w:ascii="Times New Roman" w:hAnsi="Times New Roman" w:eastAsia="宋体" w:cs="Times New Roman"/>
                      <w:color w:val="auto"/>
                      <w:kern w:val="0"/>
                      <w:sz w:val="21"/>
                      <w:szCs w:val="21"/>
                      <w:lang w:val="en-US" w:eastAsia="zh-CN" w:bidi="ar"/>
                    </w:rPr>
                    <w:t>.5</w:t>
                  </w:r>
                  <w:r>
                    <w:rPr>
                      <w:rFonts w:hint="default" w:ascii="Times New Roman" w:hAnsi="Times New Roman" w:eastAsia="宋体" w:cs="Times New Roman"/>
                      <w:color w:val="auto"/>
                      <w:kern w:val="2"/>
                      <w:sz w:val="21"/>
                      <w:szCs w:val="21"/>
                      <w:lang w:val="en-US" w:eastAsia="zh-CN" w:bidi="ar"/>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3"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943"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vertAlign w:val="baseline"/>
                      <w:lang w:val="en-US" w:eastAsia="zh-CN" w:bidi="ar"/>
                    </w:rPr>
                  </w:pPr>
                </w:p>
              </w:tc>
              <w:tc>
                <w:tcPr>
                  <w:tcW w:w="152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vertAlign w:val="baseline"/>
                      <w:lang w:val="en-US" w:eastAsia="zh-CN" w:bidi="ar"/>
                    </w:rPr>
                  </w:pPr>
                  <w:r>
                    <w:rPr>
                      <w:rFonts w:hint="eastAsia" w:ascii="Times New Roman" w:hAnsi="Times New Roman" w:cs="Times New Roman"/>
                      <w:color w:val="auto"/>
                      <w:szCs w:val="21"/>
                      <w:highlight w:val="none"/>
                      <w:lang w:val="en-US" w:eastAsia="zh-CN" w:bidi="ar"/>
                    </w:rPr>
                    <w:t>废包装</w:t>
                  </w:r>
                </w:p>
              </w:tc>
              <w:tc>
                <w:tcPr>
                  <w:tcW w:w="108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1</w:t>
                  </w:r>
                  <w:r>
                    <w:rPr>
                      <w:rFonts w:hint="eastAsia" w:ascii="Times New Roman" w:hAnsi="Times New Roman" w:cs="Times New Roman"/>
                      <w:color w:val="auto"/>
                      <w:lang w:val="en-US" w:eastAsia="zh-CN" w:bidi="ar"/>
                    </w:rPr>
                    <w:t>t/a</w:t>
                  </w:r>
                </w:p>
              </w:tc>
              <w:tc>
                <w:tcPr>
                  <w:tcW w:w="1200"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0.03</w:t>
                  </w:r>
                  <w:r>
                    <w:rPr>
                      <w:rFonts w:hint="default" w:ascii="Times New Roman" w:hAnsi="Times New Roman" w:eastAsia="宋体" w:cs="Times New Roman"/>
                      <w:color w:val="auto"/>
                      <w:kern w:val="2"/>
                      <w:sz w:val="21"/>
                      <w:szCs w:val="21"/>
                      <w:lang w:val="en-US" w:eastAsia="zh-CN" w:bidi="ar"/>
                    </w:rPr>
                    <w:t>t/a</w:t>
                  </w:r>
                </w:p>
              </w:tc>
              <w:tc>
                <w:tcPr>
                  <w:tcW w:w="11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0</w:t>
                  </w:r>
                </w:p>
              </w:tc>
              <w:tc>
                <w:tcPr>
                  <w:tcW w:w="111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lang w:val="en-US" w:eastAsia="zh-CN" w:bidi="ar"/>
                    </w:rPr>
                    <w:t>1.03t/a</w:t>
                  </w:r>
                </w:p>
              </w:tc>
              <w:tc>
                <w:tcPr>
                  <w:tcW w:w="1289"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+0.03</w:t>
                  </w:r>
                  <w:r>
                    <w:rPr>
                      <w:rFonts w:hint="default" w:ascii="Times New Roman" w:hAnsi="Times New Roman" w:eastAsia="宋体" w:cs="Times New Roman"/>
                      <w:color w:val="auto"/>
                      <w:kern w:val="2"/>
                      <w:sz w:val="21"/>
                      <w:szCs w:val="21"/>
                      <w:lang w:val="en-US" w:eastAsia="zh-CN" w:bidi="ar"/>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3"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943"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vertAlign w:val="baseline"/>
                      <w:lang w:val="en-US" w:eastAsia="zh-CN" w:bidi="ar"/>
                    </w:rPr>
                  </w:pPr>
                  <w:r>
                    <w:rPr>
                      <w:rFonts w:hint="eastAsia" w:ascii="Times New Roman" w:hAnsi="Times New Roman" w:eastAsia="宋体" w:cs="Times New Roman"/>
                      <w:color w:val="auto"/>
                      <w:kern w:val="2"/>
                      <w:sz w:val="21"/>
                      <w:szCs w:val="21"/>
                      <w:vertAlign w:val="baseline"/>
                      <w:lang w:val="en-US" w:eastAsia="zh-CN" w:bidi="ar"/>
                    </w:rPr>
                    <w:t>危险废物</w:t>
                  </w:r>
                </w:p>
              </w:tc>
              <w:tc>
                <w:tcPr>
                  <w:tcW w:w="152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vertAlign w:val="baseline"/>
                      <w:lang w:val="en-US" w:eastAsia="zh-CN" w:bidi="ar"/>
                    </w:rPr>
                  </w:pPr>
                  <w:r>
                    <w:rPr>
                      <w:rFonts w:hint="default" w:ascii="Times New Roman" w:hAnsi="Times New Roman" w:eastAsia="宋体" w:cs="Times New Roman"/>
                      <w:color w:val="auto"/>
                      <w:kern w:val="2"/>
                      <w:sz w:val="21"/>
                      <w:szCs w:val="21"/>
                      <w:vertAlign w:val="baseline"/>
                      <w:lang w:val="en-US" w:eastAsia="zh-CN" w:bidi="ar"/>
                    </w:rPr>
                    <w:t>废水处理污泥</w:t>
                  </w:r>
                </w:p>
              </w:tc>
              <w:tc>
                <w:tcPr>
                  <w:tcW w:w="108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szCs w:val="21"/>
                      <w:lang w:val="en-US" w:eastAsia="zh-CN" w:bidi="ar"/>
                    </w:rPr>
                  </w:pPr>
                  <w:r>
                    <w:rPr>
                      <w:rFonts w:hint="eastAsia" w:ascii="Times New Roman" w:hAnsi="Times New Roman" w:eastAsia="宋体" w:cs="Times New Roman"/>
                      <w:color w:val="auto"/>
                      <w:kern w:val="2"/>
                      <w:sz w:val="21"/>
                      <w:szCs w:val="21"/>
                      <w:lang w:val="en-US" w:eastAsia="zh-CN" w:bidi="ar"/>
                    </w:rPr>
                    <w:t>0</w:t>
                  </w:r>
                </w:p>
              </w:tc>
              <w:tc>
                <w:tcPr>
                  <w:tcW w:w="1200"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color w:val="auto"/>
                      <w:kern w:val="0"/>
                      <w:sz w:val="21"/>
                      <w:szCs w:val="21"/>
                      <w:lang w:val="en-US" w:eastAsia="zh-CN" w:bidi="ar"/>
                    </w:rPr>
                    <w:t>1</w:t>
                  </w:r>
                  <w:r>
                    <w:rPr>
                      <w:rFonts w:hint="default" w:ascii="Times New Roman" w:hAnsi="Times New Roman" w:eastAsia="宋体" w:cs="Times New Roman"/>
                      <w:color w:val="auto"/>
                      <w:kern w:val="0"/>
                      <w:sz w:val="21"/>
                      <w:szCs w:val="21"/>
                      <w:lang w:val="en-US" w:eastAsia="zh-CN" w:bidi="ar"/>
                    </w:rPr>
                    <w:t>t/a</w:t>
                  </w:r>
                </w:p>
              </w:tc>
              <w:tc>
                <w:tcPr>
                  <w:tcW w:w="11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0</w:t>
                  </w:r>
                </w:p>
              </w:tc>
              <w:tc>
                <w:tcPr>
                  <w:tcW w:w="111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lang w:val="en-US" w:eastAsia="zh-CN" w:bidi="ar"/>
                    </w:rPr>
                    <w:t>1t/a</w:t>
                  </w:r>
                </w:p>
              </w:tc>
              <w:tc>
                <w:tcPr>
                  <w:tcW w:w="1289"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0"/>
                      <w:sz w:val="21"/>
                      <w:szCs w:val="21"/>
                      <w:lang w:val="en-US" w:eastAsia="zh-CN" w:bidi="ar"/>
                    </w:rPr>
                    <w:t>+1</w:t>
                  </w:r>
                  <w:r>
                    <w:rPr>
                      <w:rFonts w:hint="default" w:ascii="Times New Roman" w:hAnsi="Times New Roman" w:eastAsia="宋体" w:cs="Times New Roman"/>
                      <w:color w:val="auto"/>
                      <w:kern w:val="0"/>
                      <w:sz w:val="21"/>
                      <w:szCs w:val="21"/>
                      <w:lang w:val="en-US" w:eastAsia="zh-CN" w:bidi="ar"/>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3"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943"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vertAlign w:val="baseline"/>
                      <w:lang w:val="en-US" w:eastAsia="zh-CN" w:bidi="ar"/>
                    </w:rPr>
                  </w:pPr>
                </w:p>
              </w:tc>
              <w:tc>
                <w:tcPr>
                  <w:tcW w:w="152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vertAlign w:val="baseline"/>
                      <w:lang w:val="en-US" w:eastAsia="zh-CN" w:bidi="ar"/>
                    </w:rPr>
                  </w:pPr>
                  <w:r>
                    <w:rPr>
                      <w:rFonts w:hint="default" w:ascii="Times New Roman" w:hAnsi="Times New Roman" w:eastAsia="宋体" w:cs="Times New Roman"/>
                      <w:color w:val="auto"/>
                      <w:kern w:val="2"/>
                      <w:sz w:val="21"/>
                      <w:szCs w:val="21"/>
                      <w:vertAlign w:val="baseline"/>
                      <w:lang w:val="en-US" w:eastAsia="zh-CN" w:bidi="ar"/>
                    </w:rPr>
                    <w:t>废活性炭</w:t>
                  </w:r>
                </w:p>
              </w:tc>
              <w:tc>
                <w:tcPr>
                  <w:tcW w:w="108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szCs w:val="21"/>
                      <w:lang w:val="en-US" w:eastAsia="zh-CN" w:bidi="ar"/>
                    </w:rPr>
                  </w:pPr>
                  <w:r>
                    <w:rPr>
                      <w:rFonts w:hint="eastAsia" w:ascii="Times New Roman" w:hAnsi="Times New Roman" w:eastAsia="宋体" w:cs="Times New Roman"/>
                      <w:color w:val="auto"/>
                      <w:kern w:val="2"/>
                      <w:sz w:val="21"/>
                      <w:szCs w:val="21"/>
                      <w:lang w:val="en-US" w:eastAsia="zh-CN" w:bidi="ar"/>
                    </w:rPr>
                    <w:t>0</w:t>
                  </w:r>
                </w:p>
              </w:tc>
              <w:tc>
                <w:tcPr>
                  <w:tcW w:w="1200"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color w:val="auto"/>
                      <w:kern w:val="0"/>
                      <w:sz w:val="21"/>
                      <w:szCs w:val="21"/>
                      <w:lang w:val="en-US" w:eastAsia="zh-CN" w:bidi="ar"/>
                    </w:rPr>
                    <w:t>0.3t/a</w:t>
                  </w:r>
                </w:p>
              </w:tc>
              <w:tc>
                <w:tcPr>
                  <w:tcW w:w="11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0</w:t>
                  </w:r>
                </w:p>
              </w:tc>
              <w:tc>
                <w:tcPr>
                  <w:tcW w:w="111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lang w:val="en-US" w:eastAsia="zh-CN" w:bidi="ar"/>
                    </w:rPr>
                    <w:t>0.3t/a</w:t>
                  </w:r>
                </w:p>
              </w:tc>
              <w:tc>
                <w:tcPr>
                  <w:tcW w:w="1289"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0"/>
                      <w:sz w:val="21"/>
                      <w:szCs w:val="21"/>
                      <w:lang w:val="en-US" w:eastAsia="zh-CN" w:bidi="ar"/>
                    </w:rPr>
                    <w:t>+0.3t/a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3"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943"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vertAlign w:val="baseline"/>
                      <w:lang w:val="en-US" w:eastAsia="zh-CN" w:bidi="ar"/>
                    </w:rPr>
                  </w:pPr>
                </w:p>
              </w:tc>
              <w:tc>
                <w:tcPr>
                  <w:tcW w:w="152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vertAlign w:val="baseline"/>
                      <w:lang w:val="en-US" w:eastAsia="zh-CN" w:bidi="ar"/>
                    </w:rPr>
                  </w:pPr>
                  <w:r>
                    <w:rPr>
                      <w:rFonts w:hint="default" w:ascii="Times New Roman" w:hAnsi="Times New Roman" w:eastAsia="宋体" w:cs="Times New Roman"/>
                      <w:color w:val="auto"/>
                      <w:kern w:val="2"/>
                      <w:sz w:val="21"/>
                      <w:szCs w:val="21"/>
                      <w:vertAlign w:val="baseline"/>
                      <w:lang w:val="en-US" w:eastAsia="zh-CN" w:bidi="ar"/>
                    </w:rPr>
                    <w:t>废过滤棉</w:t>
                  </w:r>
                </w:p>
              </w:tc>
              <w:tc>
                <w:tcPr>
                  <w:tcW w:w="108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0</w:t>
                  </w:r>
                </w:p>
              </w:tc>
              <w:tc>
                <w:tcPr>
                  <w:tcW w:w="1200"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color w:val="auto"/>
                      <w:kern w:val="0"/>
                      <w:sz w:val="21"/>
                      <w:szCs w:val="21"/>
                      <w:lang w:val="en-US" w:eastAsia="zh-CN" w:bidi="ar"/>
                    </w:rPr>
                    <w:t>0.02</w:t>
                  </w:r>
                  <w:r>
                    <w:rPr>
                      <w:rFonts w:hint="default" w:ascii="Times New Roman" w:hAnsi="Times New Roman" w:eastAsia="宋体" w:cs="Times New Roman"/>
                      <w:color w:val="auto"/>
                      <w:kern w:val="0"/>
                      <w:sz w:val="21"/>
                      <w:szCs w:val="21"/>
                      <w:lang w:val="en-US" w:eastAsia="zh-CN" w:bidi="ar"/>
                    </w:rPr>
                    <w:t>t/a</w:t>
                  </w:r>
                </w:p>
              </w:tc>
              <w:tc>
                <w:tcPr>
                  <w:tcW w:w="11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0</w:t>
                  </w:r>
                </w:p>
              </w:tc>
              <w:tc>
                <w:tcPr>
                  <w:tcW w:w="111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lang w:val="en-US" w:eastAsia="zh-CN" w:bidi="ar"/>
                    </w:rPr>
                    <w:t>0.02t/a</w:t>
                  </w:r>
                </w:p>
              </w:tc>
              <w:tc>
                <w:tcPr>
                  <w:tcW w:w="1289"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0"/>
                      <w:sz w:val="21"/>
                      <w:szCs w:val="21"/>
                      <w:lang w:val="en-US" w:eastAsia="zh-CN" w:bidi="ar"/>
                    </w:rPr>
                    <w:t>+0.02</w:t>
                  </w:r>
                  <w:r>
                    <w:rPr>
                      <w:rFonts w:hint="default" w:ascii="Times New Roman" w:hAnsi="Times New Roman" w:eastAsia="宋体" w:cs="Times New Roman"/>
                      <w:color w:val="auto"/>
                      <w:kern w:val="0"/>
                      <w:sz w:val="21"/>
                      <w:szCs w:val="21"/>
                      <w:lang w:val="en-US" w:eastAsia="zh-CN" w:bidi="ar"/>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3"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943"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vertAlign w:val="baseline"/>
                      <w:lang w:val="en-US" w:eastAsia="zh-CN" w:bidi="ar"/>
                    </w:rPr>
                  </w:pPr>
                </w:p>
              </w:tc>
              <w:tc>
                <w:tcPr>
                  <w:tcW w:w="152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vertAlign w:val="baseline"/>
                      <w:lang w:val="en-US" w:eastAsia="zh-CN" w:bidi="ar"/>
                    </w:rPr>
                  </w:pPr>
                  <w:r>
                    <w:rPr>
                      <w:rFonts w:hint="default" w:ascii="Times New Roman" w:hAnsi="Times New Roman" w:eastAsia="宋体" w:cs="Times New Roman"/>
                      <w:color w:val="auto"/>
                      <w:kern w:val="2"/>
                      <w:sz w:val="21"/>
                      <w:szCs w:val="21"/>
                      <w:vertAlign w:val="baseline"/>
                      <w:lang w:val="en-US" w:eastAsia="zh-CN" w:bidi="ar"/>
                    </w:rPr>
                    <w:t>废机油</w:t>
                  </w:r>
                </w:p>
              </w:tc>
              <w:tc>
                <w:tcPr>
                  <w:tcW w:w="108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4.5</w:t>
                  </w:r>
                  <w:r>
                    <w:rPr>
                      <w:rFonts w:hint="eastAsia" w:ascii="Times New Roman" w:hAnsi="Times New Roman" w:cs="Times New Roman"/>
                      <w:color w:val="auto"/>
                      <w:lang w:val="en-US" w:eastAsia="zh-CN" w:bidi="ar"/>
                    </w:rPr>
                    <w:t>t/a</w:t>
                  </w:r>
                </w:p>
              </w:tc>
              <w:tc>
                <w:tcPr>
                  <w:tcW w:w="1200"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0"/>
                      <w:sz w:val="21"/>
                      <w:szCs w:val="21"/>
                      <w:lang w:val="en-US" w:eastAsia="zh-CN" w:bidi="ar"/>
                    </w:rPr>
                    <w:t>0.2</w:t>
                  </w:r>
                  <w:r>
                    <w:rPr>
                      <w:rFonts w:hint="default" w:ascii="Times New Roman" w:hAnsi="Times New Roman" w:eastAsia="宋体" w:cs="Times New Roman"/>
                      <w:color w:val="auto"/>
                      <w:kern w:val="0"/>
                      <w:sz w:val="21"/>
                      <w:szCs w:val="21"/>
                      <w:lang w:val="en-US" w:eastAsia="zh-CN" w:bidi="ar"/>
                    </w:rPr>
                    <w:t>t/a</w:t>
                  </w:r>
                </w:p>
              </w:tc>
              <w:tc>
                <w:tcPr>
                  <w:tcW w:w="11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0</w:t>
                  </w:r>
                </w:p>
              </w:tc>
              <w:tc>
                <w:tcPr>
                  <w:tcW w:w="111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pacing w:before="0" w:beforeAutospacing="0" w:after="0" w:afterAutospacing="0" w:line="320" w:lineRule="exact"/>
                    <w:ind w:left="0" w:right="0"/>
                    <w:jc w:val="center"/>
                    <w:textAlignment w:val="auto"/>
                    <w:rPr>
                      <w:rFonts w:hint="default" w:ascii="Times New Roman" w:hAnsi="Times New Roman" w:cs="Times New Roman"/>
                      <w:color w:val="auto"/>
                      <w:lang w:val="en-US" w:eastAsia="zh-CN" w:bidi="ar"/>
                    </w:rPr>
                  </w:pPr>
                  <w:r>
                    <w:rPr>
                      <w:rFonts w:hint="eastAsia" w:ascii="Times New Roman" w:hAnsi="Times New Roman" w:cs="Times New Roman"/>
                      <w:color w:val="auto"/>
                      <w:lang w:val="en-US" w:eastAsia="zh-CN" w:bidi="ar"/>
                    </w:rPr>
                    <w:t>4.7t/a</w:t>
                  </w:r>
                </w:p>
              </w:tc>
              <w:tc>
                <w:tcPr>
                  <w:tcW w:w="1289"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default" w:ascii="Times New Roman" w:hAnsi="Times New Roman" w:cs="Times New Roman"/>
                      <w:color w:val="auto"/>
                      <w:lang w:val="en-US" w:eastAsia="zh-CN" w:bidi="ar"/>
                    </w:rPr>
                  </w:pPr>
                  <w:r>
                    <w:rPr>
                      <w:rFonts w:hint="eastAsia" w:ascii="Times New Roman" w:hAnsi="Times New Roman" w:eastAsia="宋体" w:cs="Times New Roman"/>
                      <w:color w:val="auto"/>
                      <w:kern w:val="0"/>
                      <w:sz w:val="21"/>
                      <w:szCs w:val="21"/>
                      <w:lang w:val="en-US" w:eastAsia="zh-CN" w:bidi="ar"/>
                    </w:rPr>
                    <w:t>+0.2</w:t>
                  </w:r>
                  <w:r>
                    <w:rPr>
                      <w:rFonts w:hint="default" w:ascii="Times New Roman" w:hAnsi="Times New Roman" w:eastAsia="宋体" w:cs="Times New Roman"/>
                      <w:color w:val="auto"/>
                      <w:kern w:val="0"/>
                      <w:sz w:val="21"/>
                      <w:szCs w:val="21"/>
                      <w:lang w:val="en-US" w:eastAsia="zh-CN" w:bidi="ar"/>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3"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943"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vertAlign w:val="baseline"/>
                      <w:lang w:val="en-US" w:eastAsia="zh-CN" w:bidi="ar"/>
                    </w:rPr>
                  </w:pPr>
                </w:p>
              </w:tc>
              <w:tc>
                <w:tcPr>
                  <w:tcW w:w="152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vertAlign w:val="baseline"/>
                      <w:lang w:val="en-US" w:eastAsia="zh-CN" w:bidi="ar"/>
                    </w:rPr>
                  </w:pPr>
                  <w:r>
                    <w:rPr>
                      <w:rFonts w:hint="default" w:ascii="Times New Roman" w:hAnsi="Times New Roman" w:eastAsia="宋体" w:cs="Times New Roman"/>
                      <w:color w:val="auto"/>
                      <w:kern w:val="2"/>
                      <w:sz w:val="21"/>
                      <w:szCs w:val="21"/>
                      <w:vertAlign w:val="baseline"/>
                      <w:lang w:val="en-US" w:eastAsia="zh-CN" w:bidi="ar"/>
                    </w:rPr>
                    <w:t>废切削液</w:t>
                  </w:r>
                </w:p>
              </w:tc>
              <w:tc>
                <w:tcPr>
                  <w:tcW w:w="108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szCs w:val="21"/>
                      <w:lang w:val="en-US" w:eastAsia="zh-CN" w:bidi="ar"/>
                    </w:rPr>
                  </w:pPr>
                  <w:r>
                    <w:rPr>
                      <w:rFonts w:hint="eastAsia" w:ascii="Times New Roman" w:hAnsi="Times New Roman" w:eastAsia="宋体" w:cs="Times New Roman"/>
                      <w:color w:val="auto"/>
                      <w:kern w:val="2"/>
                      <w:sz w:val="21"/>
                      <w:szCs w:val="21"/>
                      <w:lang w:val="en-US" w:eastAsia="zh-CN" w:bidi="ar"/>
                    </w:rPr>
                    <w:t>0</w:t>
                  </w:r>
                </w:p>
              </w:tc>
              <w:tc>
                <w:tcPr>
                  <w:tcW w:w="1200"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color w:val="auto"/>
                      <w:kern w:val="0"/>
                      <w:sz w:val="21"/>
                      <w:szCs w:val="21"/>
                      <w:lang w:val="en-US" w:eastAsia="zh-CN" w:bidi="ar"/>
                    </w:rPr>
                    <w:t>0.01</w:t>
                  </w:r>
                  <w:r>
                    <w:rPr>
                      <w:rFonts w:hint="default" w:ascii="Times New Roman" w:hAnsi="Times New Roman" w:eastAsia="宋体" w:cs="Times New Roman"/>
                      <w:color w:val="auto"/>
                      <w:kern w:val="0"/>
                      <w:sz w:val="21"/>
                      <w:szCs w:val="21"/>
                      <w:lang w:val="en-US" w:eastAsia="zh-CN" w:bidi="ar"/>
                    </w:rPr>
                    <w:t>t/a</w:t>
                  </w:r>
                </w:p>
              </w:tc>
              <w:tc>
                <w:tcPr>
                  <w:tcW w:w="11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0</w:t>
                  </w:r>
                </w:p>
              </w:tc>
              <w:tc>
                <w:tcPr>
                  <w:tcW w:w="111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lang w:val="en-US" w:eastAsia="zh-CN" w:bidi="ar"/>
                    </w:rPr>
                    <w:t>0.01t/a</w:t>
                  </w:r>
                </w:p>
              </w:tc>
              <w:tc>
                <w:tcPr>
                  <w:tcW w:w="1289"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0"/>
                      <w:sz w:val="21"/>
                      <w:szCs w:val="21"/>
                      <w:lang w:val="en-US" w:eastAsia="zh-CN" w:bidi="ar"/>
                    </w:rPr>
                    <w:t>+0.01</w:t>
                  </w:r>
                  <w:r>
                    <w:rPr>
                      <w:rFonts w:hint="default" w:ascii="Times New Roman" w:hAnsi="Times New Roman" w:eastAsia="宋体" w:cs="Times New Roman"/>
                      <w:color w:val="auto"/>
                      <w:kern w:val="0"/>
                      <w:sz w:val="21"/>
                      <w:szCs w:val="21"/>
                      <w:lang w:val="en-US" w:eastAsia="zh-CN" w:bidi="ar"/>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3" w:type="dxa"/>
                  <w:vMerge w:val="continue"/>
                  <w:shd w:val="clear" w:color="auto" w:fill="auto"/>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943" w:type="dxa"/>
                  <w:vMerge w:val="continue"/>
                  <w:shd w:val="clear" w:color="auto" w:fill="auto"/>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vertAlign w:val="baseline"/>
                      <w:lang w:val="en-US" w:eastAsia="zh-CN" w:bidi="ar"/>
                    </w:rPr>
                  </w:pPr>
                </w:p>
              </w:tc>
              <w:tc>
                <w:tcPr>
                  <w:tcW w:w="1525"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vertAlign w:val="baseline"/>
                      <w:lang w:val="en-US" w:eastAsia="zh-CN" w:bidi="ar"/>
                    </w:rPr>
                  </w:pPr>
                  <w:r>
                    <w:rPr>
                      <w:rFonts w:hint="default" w:ascii="Times New Roman" w:hAnsi="Times New Roman" w:eastAsia="宋体" w:cs="Times New Roman"/>
                      <w:color w:val="auto"/>
                      <w:kern w:val="2"/>
                      <w:sz w:val="21"/>
                      <w:szCs w:val="21"/>
                      <w:vertAlign w:val="baseline"/>
                      <w:lang w:val="en-US" w:eastAsia="zh-CN" w:bidi="ar"/>
                    </w:rPr>
                    <w:t>废原料包装桶</w:t>
                  </w:r>
                </w:p>
              </w:tc>
              <w:tc>
                <w:tcPr>
                  <w:tcW w:w="1088" w:type="dxa"/>
                  <w:shd w:val="clear" w:color="auto" w:fill="auto"/>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0</w:t>
                  </w:r>
                </w:p>
              </w:tc>
              <w:tc>
                <w:tcPr>
                  <w:tcW w:w="1200" w:type="dxa"/>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color w:val="auto"/>
                      <w:kern w:val="0"/>
                      <w:sz w:val="21"/>
                      <w:szCs w:val="21"/>
                      <w:lang w:val="en-US" w:eastAsia="zh-CN" w:bidi="ar"/>
                    </w:rPr>
                    <w:t>0.05</w:t>
                  </w:r>
                  <w:r>
                    <w:rPr>
                      <w:rFonts w:hint="default" w:ascii="Times New Roman" w:hAnsi="Times New Roman" w:eastAsia="宋体" w:cs="Times New Roman"/>
                      <w:color w:val="auto"/>
                      <w:kern w:val="0"/>
                      <w:sz w:val="21"/>
                      <w:szCs w:val="21"/>
                      <w:lang w:val="en-US" w:eastAsia="zh-CN" w:bidi="ar"/>
                    </w:rPr>
                    <w:t>t/a</w:t>
                  </w:r>
                </w:p>
              </w:tc>
              <w:tc>
                <w:tcPr>
                  <w:tcW w:w="1100" w:type="dxa"/>
                  <w:shd w:val="clear" w:color="auto" w:fill="auto"/>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0</w:t>
                  </w:r>
                </w:p>
              </w:tc>
              <w:tc>
                <w:tcPr>
                  <w:tcW w:w="1112" w:type="dxa"/>
                  <w:shd w:val="clear" w:color="auto" w:fill="auto"/>
                </w:tcPr>
                <w:p>
                  <w:pPr>
                    <w:keepNext w:val="0"/>
                    <w:keepLines w:val="0"/>
                    <w:pageBreakBefore w:val="0"/>
                    <w:widowControl w:val="0"/>
                    <w:suppressLineNumbers w:val="0"/>
                    <w:kinsoku/>
                    <w:wordWrap/>
                    <w:overflowPunct/>
                    <w:topLinePunct w:val="0"/>
                    <w:bidi w:val="0"/>
                    <w:adjustRightIn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lang w:val="en-US" w:eastAsia="zh-CN" w:bidi="ar"/>
                    </w:rPr>
                    <w:t>0.05t/a</w:t>
                  </w:r>
                </w:p>
              </w:tc>
              <w:tc>
                <w:tcPr>
                  <w:tcW w:w="1289" w:type="dxa"/>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0"/>
                      <w:sz w:val="21"/>
                      <w:szCs w:val="21"/>
                      <w:lang w:val="en-US" w:eastAsia="zh-CN" w:bidi="ar"/>
                    </w:rPr>
                    <w:t>+0.05</w:t>
                  </w:r>
                  <w:r>
                    <w:rPr>
                      <w:rFonts w:hint="default" w:ascii="Times New Roman" w:hAnsi="Times New Roman" w:eastAsia="宋体" w:cs="Times New Roman"/>
                      <w:color w:val="auto"/>
                      <w:kern w:val="0"/>
                      <w:sz w:val="21"/>
                      <w:szCs w:val="21"/>
                      <w:lang w:val="en-US" w:eastAsia="zh-CN" w:bidi="ar"/>
                    </w:rPr>
                    <w:t>t/a</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黑体" w:cs="Times New Roman"/>
                <w:color w:val="auto"/>
                <w:sz w:val="24"/>
                <w:szCs w:val="24"/>
                <w:lang w:val="en-US"/>
              </w:rPr>
            </w:pPr>
            <w:r>
              <w:rPr>
                <w:rFonts w:hint="eastAsia" w:ascii="Times New Roman" w:hAnsi="Times New Roman" w:eastAsia="黑体" w:cs="Times New Roman"/>
                <w:color w:val="auto"/>
                <w:kern w:val="2"/>
                <w:sz w:val="24"/>
                <w:szCs w:val="24"/>
                <w:lang w:val="en-US" w:eastAsia="zh-CN" w:bidi="ar"/>
              </w:rPr>
              <w:t>八</w:t>
            </w:r>
            <w:r>
              <w:rPr>
                <w:rFonts w:hint="default" w:ascii="Times New Roman" w:hAnsi="Times New Roman" w:eastAsia="黑体" w:cs="Times New Roman"/>
                <w:color w:val="auto"/>
                <w:kern w:val="2"/>
                <w:sz w:val="24"/>
                <w:szCs w:val="24"/>
                <w:lang w:val="en-US" w:eastAsia="zh-CN" w:bidi="ar"/>
              </w:rPr>
              <w:t>、环境管理与监测计划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36" w:firstLineChars="182"/>
              <w:jc w:val="both"/>
              <w:textAlignment w:val="auto"/>
              <w:rPr>
                <w:rFonts w:hint="default" w:ascii="Times New Roman" w:hAnsi="Times New Roman" w:cs="Times New Roman"/>
                <w:color w:val="auto"/>
                <w:sz w:val="24"/>
                <w:szCs w:val="24"/>
                <w:lang w:val="en-US"/>
              </w:rPr>
            </w:pPr>
            <w:r>
              <w:rPr>
                <w:rFonts w:hint="eastAsia" w:ascii="Times New Roman" w:hAnsi="Times New Roman" w:eastAsia="宋体" w:cs="Times New Roman"/>
                <w:color w:val="auto"/>
                <w:kern w:val="2"/>
                <w:sz w:val="24"/>
                <w:szCs w:val="24"/>
                <w:lang w:val="en-US" w:eastAsia="zh-CN" w:bidi="ar"/>
              </w:rPr>
              <w:t>（1）</w:t>
            </w:r>
            <w:r>
              <w:rPr>
                <w:rFonts w:hint="default" w:ascii="Times New Roman" w:hAnsi="Times New Roman" w:eastAsia="宋体" w:cs="Times New Roman"/>
                <w:color w:val="auto"/>
                <w:kern w:val="2"/>
                <w:sz w:val="24"/>
                <w:szCs w:val="24"/>
                <w:lang w:val="en-US" w:eastAsia="zh-CN" w:bidi="ar"/>
              </w:rPr>
              <w:t>环境管理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36" w:firstLineChars="182"/>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根据现状调查，评价要求项目设专职的环保管理人员对场内的各项环保设施的情况进行管理检查。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36" w:firstLineChars="182"/>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主要环境管理内容应包括：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36" w:firstLineChars="182"/>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①根据国家和地方的相关环保政策和法规，制定企业的环保方针目标。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36" w:firstLineChars="182"/>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②编制企业环境保护计划，并建立相应的管理监督制度。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36" w:firstLineChars="182"/>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③进行环保教育宣传，并对有环境影响隐患的岗位人员进行技术培训，以及制定紧急情况应急措施，预防或减少可能的环境影响。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36" w:firstLineChars="182"/>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④维护废气处理设施的正常运行，对废气处理设施进行定期检查和维修，确保各污染物达标排放，同时要推广和应用先进的环保技术和经验，最大限度降低污染物的排放量。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36" w:firstLineChars="182"/>
              <w:jc w:val="both"/>
              <w:textAlignment w:val="auto"/>
              <w:rPr>
                <w:rFonts w:hint="default" w:ascii="Times New Roman" w:hAnsi="Times New Roman" w:cs="Times New Roman"/>
                <w:color w:val="auto"/>
                <w:sz w:val="24"/>
                <w:szCs w:val="24"/>
                <w:lang w:val="en-US"/>
              </w:rPr>
            </w:pPr>
            <w:r>
              <w:rPr>
                <w:rFonts w:hint="eastAsia" w:ascii="Times New Roman" w:hAnsi="Times New Roman" w:eastAsia="宋体" w:cs="Times New Roman"/>
                <w:color w:val="auto"/>
                <w:kern w:val="2"/>
                <w:sz w:val="24"/>
                <w:szCs w:val="24"/>
                <w:lang w:val="en-US" w:eastAsia="zh-CN" w:bidi="ar"/>
              </w:rPr>
              <w:t>（2）</w:t>
            </w:r>
            <w:r>
              <w:rPr>
                <w:rFonts w:hint="default" w:ascii="Times New Roman" w:hAnsi="Times New Roman" w:eastAsia="宋体" w:cs="Times New Roman"/>
                <w:color w:val="auto"/>
                <w:kern w:val="2"/>
                <w:sz w:val="24"/>
                <w:szCs w:val="24"/>
                <w:lang w:val="en-US" w:eastAsia="zh-CN" w:bidi="ar"/>
              </w:rPr>
              <w:t>环境监测计划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36" w:firstLineChars="182"/>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①环境监测的目的在于了解和掌握污染状况，一般包括以下几个方面：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36" w:firstLineChars="182"/>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a.定期监测污染物排放浓度和排放量是否符合国家和地方规定的排放标准，确保污染物排放总量控制在允许的环境容量内；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36" w:firstLineChars="182"/>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b.分析所排污染物的变化规律和环境影响程度，为控制污染提供依据，加强污染物处理装置的日常维护使用，提高科学管理水平；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36" w:firstLineChars="182"/>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c.协助环境保护行政主管部门对风险事故的监测、分析和报告。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36" w:firstLineChars="182"/>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②环境监测计划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118" w:leftChars="56" w:right="0" w:firstLine="316" w:firstLineChars="132"/>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运营期污染源与环境监测计划见下表，其他监测要求参照《排污单位自行监测技术指南 总则》（HJ 819-2017）执行。</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39</w:t>
            </w:r>
            <w:r>
              <w:rPr>
                <w:rFonts w:hint="default" w:ascii="Times New Roman" w:hAnsi="Times New Roman" w:eastAsia="黑体" w:cs="Times New Roman"/>
                <w:bCs/>
                <w:color w:val="auto"/>
                <w:sz w:val="24"/>
                <w:szCs w:val="24"/>
                <w:lang w:val="en-US" w:eastAsia="zh-CN"/>
              </w:rPr>
              <w:t xml:space="preserve">  污染源监测计划表</w:t>
            </w:r>
          </w:p>
          <w:tbl>
            <w:tblPr>
              <w:tblStyle w:val="30"/>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3"/>
              <w:gridCol w:w="1859"/>
              <w:gridCol w:w="1553"/>
              <w:gridCol w:w="790"/>
              <w:gridCol w:w="1308"/>
              <w:gridCol w:w="25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0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项目</w:t>
                  </w:r>
                </w:p>
              </w:tc>
              <w:tc>
                <w:tcPr>
                  <w:tcW w:w="106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监测项目</w:t>
                  </w:r>
                </w:p>
              </w:tc>
              <w:tc>
                <w:tcPr>
                  <w:tcW w:w="889"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监测项目</w:t>
                  </w:r>
                </w:p>
              </w:tc>
              <w:tc>
                <w:tcPr>
                  <w:tcW w:w="45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监测点数</w:t>
                  </w:r>
                </w:p>
              </w:tc>
              <w:tc>
                <w:tcPr>
                  <w:tcW w:w="749"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监测频率</w:t>
                  </w:r>
                </w:p>
              </w:tc>
              <w:tc>
                <w:tcPr>
                  <w:tcW w:w="1440"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控制指标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0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废气</w:t>
                  </w:r>
                </w:p>
              </w:tc>
              <w:tc>
                <w:tcPr>
                  <w:tcW w:w="106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eastAsia="宋体" w:cs="Times New Roman"/>
                      <w:color w:val="auto"/>
                      <w:sz w:val="21"/>
                      <w:szCs w:val="21"/>
                      <w:highlight w:val="none"/>
                    </w:rPr>
                    <w:t>厂界实时风向上风向、下风向监测点</w:t>
                  </w:r>
                </w:p>
              </w:tc>
              <w:tc>
                <w:tcPr>
                  <w:tcW w:w="889"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Cs w:val="21"/>
                      <w:lang w:val="en-US" w:eastAsia="zh-CN"/>
                    </w:rPr>
                    <w:t>颗粒物</w:t>
                  </w:r>
                </w:p>
              </w:tc>
              <w:tc>
                <w:tcPr>
                  <w:tcW w:w="45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w:t>
                  </w:r>
                </w:p>
              </w:tc>
              <w:tc>
                <w:tcPr>
                  <w:tcW w:w="749"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每年2次</w:t>
                  </w:r>
                </w:p>
              </w:tc>
              <w:tc>
                <w:tcPr>
                  <w:tcW w:w="1440"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（GB16297-1996）表2中二级标准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02" w:type="pct"/>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eastAsia" w:ascii="Times New Roman" w:hAnsi="Times New Roman" w:eastAsia="宋体" w:cs="Times New Roman"/>
                      <w:color w:val="auto"/>
                      <w:szCs w:val="21"/>
                      <w:lang w:eastAsia="zh-CN"/>
                    </w:rPr>
                  </w:pPr>
                  <w:r>
                    <w:rPr>
                      <w:rFonts w:hint="eastAsia" w:cs="Times New Roman"/>
                      <w:color w:val="auto"/>
                      <w:szCs w:val="21"/>
                      <w:lang w:eastAsia="zh-CN"/>
                    </w:rPr>
                    <w:t>废水</w:t>
                  </w:r>
                </w:p>
              </w:tc>
              <w:tc>
                <w:tcPr>
                  <w:tcW w:w="1065" w:type="pct"/>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default" w:ascii="Times New Roman" w:hAnsi="Times New Roman" w:cs="Times New Roman"/>
                      <w:color w:val="auto"/>
                      <w:szCs w:val="21"/>
                      <w:lang w:eastAsia="zh-CN"/>
                    </w:rPr>
                  </w:pPr>
                  <w:r>
                    <w:rPr>
                      <w:rFonts w:hint="eastAsia" w:cs="Times New Roman"/>
                      <w:color w:val="auto"/>
                      <w:szCs w:val="21"/>
                      <w:lang w:eastAsia="zh-CN"/>
                    </w:rPr>
                    <w:t>生产废水处理设施总排口</w:t>
                  </w:r>
                </w:p>
              </w:tc>
              <w:tc>
                <w:tcPr>
                  <w:tcW w:w="889" w:type="pct"/>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氨氮、BOD、COD、SS</w:t>
                  </w:r>
                  <w:r>
                    <w:rPr>
                      <w:rFonts w:hint="eastAsia" w:cs="Times New Roman"/>
                      <w:color w:val="auto"/>
                      <w:szCs w:val="21"/>
                      <w:lang w:val="en-US" w:eastAsia="zh-CN"/>
                    </w:rPr>
                    <w:t>、石油类、动植物油、LAS</w:t>
                  </w:r>
                  <w:r>
                    <w:rPr>
                      <w:rFonts w:hint="default" w:ascii="Times New Roman" w:hAnsi="Times New Roman" w:cs="Times New Roman"/>
                      <w:color w:val="auto"/>
                      <w:szCs w:val="21"/>
                      <w:lang w:val="en-US" w:eastAsia="zh-CN"/>
                    </w:rPr>
                    <w:t>等</w:t>
                  </w:r>
                </w:p>
              </w:tc>
              <w:tc>
                <w:tcPr>
                  <w:tcW w:w="452" w:type="pct"/>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1个</w:t>
                  </w:r>
                </w:p>
              </w:tc>
              <w:tc>
                <w:tcPr>
                  <w:tcW w:w="749" w:type="pct"/>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每</w:t>
                  </w:r>
                  <w:r>
                    <w:rPr>
                      <w:rFonts w:hint="eastAsia" w:cs="Times New Roman"/>
                      <w:color w:val="auto"/>
                      <w:szCs w:val="21"/>
                      <w:lang w:eastAsia="zh-CN"/>
                    </w:rPr>
                    <w:t>季</w:t>
                  </w:r>
                  <w:r>
                    <w:rPr>
                      <w:rFonts w:hint="default" w:ascii="Times New Roman" w:hAnsi="Times New Roman" w:cs="Times New Roman"/>
                      <w:color w:val="auto"/>
                      <w:szCs w:val="21"/>
                      <w:lang w:val="en-US"/>
                    </w:rPr>
                    <w:t>1</w:t>
                  </w:r>
                  <w:r>
                    <w:rPr>
                      <w:rFonts w:hint="default" w:ascii="Times New Roman" w:hAnsi="Times New Roman" w:eastAsia="宋体" w:cs="Times New Roman"/>
                      <w:color w:val="auto"/>
                      <w:szCs w:val="21"/>
                    </w:rPr>
                    <w:t>次</w:t>
                  </w:r>
                </w:p>
              </w:tc>
              <w:tc>
                <w:tcPr>
                  <w:tcW w:w="1440" w:type="pct"/>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default" w:ascii="Times New Roman" w:hAnsi="Times New Roman" w:cs="Times New Roman"/>
                      <w:bCs/>
                      <w:color w:val="auto"/>
                      <w:spacing w:val="-8"/>
                      <w:szCs w:val="21"/>
                      <w:lang w:val="en-US" w:eastAsia="zh-CN"/>
                    </w:rPr>
                  </w:pPr>
                  <w:r>
                    <w:rPr>
                      <w:rFonts w:hint="default" w:ascii="Times New Roman" w:hAnsi="Times New Roman" w:cs="Times New Roman"/>
                      <w:bCs/>
                      <w:color w:val="auto"/>
                      <w:spacing w:val="-8"/>
                      <w:szCs w:val="21"/>
                      <w:lang w:val="en-US" w:eastAsia="zh-CN"/>
                    </w:rPr>
                    <w:t>（GB8978-1996）三级标准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02" w:type="pct"/>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szCs w:val="21"/>
                    </w:rPr>
                    <w:t>噪声</w:t>
                  </w:r>
                </w:p>
              </w:tc>
              <w:tc>
                <w:tcPr>
                  <w:tcW w:w="1065" w:type="pct"/>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szCs w:val="21"/>
                    </w:rPr>
                    <w:t>厂界东、南、西、北侧</w:t>
                  </w:r>
                </w:p>
              </w:tc>
              <w:tc>
                <w:tcPr>
                  <w:tcW w:w="889" w:type="pct"/>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rPr>
                    <w:t>Leq(A)</w:t>
                  </w:r>
                </w:p>
              </w:tc>
              <w:tc>
                <w:tcPr>
                  <w:tcW w:w="452" w:type="pct"/>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rPr>
                    <w:t>4</w:t>
                  </w:r>
                  <w:r>
                    <w:rPr>
                      <w:rFonts w:hint="default" w:ascii="Times New Roman" w:hAnsi="Times New Roman" w:eastAsia="宋体" w:cs="Times New Roman"/>
                      <w:color w:val="auto"/>
                      <w:szCs w:val="21"/>
                    </w:rPr>
                    <w:t>个</w:t>
                  </w:r>
                </w:p>
              </w:tc>
              <w:tc>
                <w:tcPr>
                  <w:tcW w:w="749" w:type="pct"/>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szCs w:val="21"/>
                    </w:rPr>
                    <w:t>每季度</w:t>
                  </w:r>
                  <w:r>
                    <w:rPr>
                      <w:rFonts w:hint="default" w:ascii="Times New Roman" w:hAnsi="Times New Roman" w:cs="Times New Roman"/>
                      <w:color w:val="auto"/>
                      <w:szCs w:val="21"/>
                      <w:lang w:val="en-US"/>
                    </w:rPr>
                    <w:t>1</w:t>
                  </w:r>
                  <w:r>
                    <w:rPr>
                      <w:rFonts w:hint="default" w:ascii="Times New Roman" w:hAnsi="Times New Roman" w:eastAsia="宋体" w:cs="Times New Roman"/>
                      <w:color w:val="auto"/>
                      <w:szCs w:val="21"/>
                    </w:rPr>
                    <w:t>次</w:t>
                  </w:r>
                </w:p>
              </w:tc>
              <w:tc>
                <w:tcPr>
                  <w:tcW w:w="1440" w:type="pct"/>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default" w:ascii="Times New Roman" w:hAnsi="Times New Roman" w:cs="Times New Roman"/>
                      <w:bCs/>
                      <w:color w:val="auto"/>
                      <w:spacing w:val="-8"/>
                      <w:szCs w:val="21"/>
                      <w:lang w:val="en-US"/>
                    </w:rPr>
                  </w:pPr>
                  <w:r>
                    <w:rPr>
                      <w:rFonts w:hint="default" w:ascii="Times New Roman" w:hAnsi="Times New Roman" w:eastAsia="宋体" w:cs="Times New Roman"/>
                      <w:bCs/>
                      <w:color w:val="auto"/>
                      <w:spacing w:val="-8"/>
                      <w:szCs w:val="21"/>
                    </w:rPr>
                    <w:t>（</w:t>
                  </w:r>
                  <w:r>
                    <w:rPr>
                      <w:rFonts w:hint="default" w:ascii="Times New Roman" w:hAnsi="Times New Roman" w:cs="Times New Roman"/>
                      <w:bCs/>
                      <w:color w:val="auto"/>
                      <w:spacing w:val="-8"/>
                      <w:szCs w:val="21"/>
                      <w:lang w:val="en-US"/>
                    </w:rPr>
                    <w:t>GB12348-2008</w:t>
                  </w:r>
                  <w:r>
                    <w:rPr>
                      <w:rFonts w:hint="default" w:ascii="Times New Roman" w:hAnsi="Times New Roman" w:eastAsia="宋体" w:cs="Times New Roman"/>
                      <w:bCs/>
                      <w:color w:val="auto"/>
                      <w:spacing w:val="-8"/>
                      <w:szCs w:val="21"/>
                    </w:rPr>
                    <w:t>）</w:t>
                  </w:r>
                  <w:r>
                    <w:rPr>
                      <w:rFonts w:hint="eastAsia" w:cs="Times New Roman"/>
                      <w:bCs/>
                      <w:color w:val="auto"/>
                      <w:spacing w:val="-8"/>
                      <w:szCs w:val="21"/>
                      <w:lang w:val="en-US" w:eastAsia="zh-CN"/>
                    </w:rPr>
                    <w:t>2</w:t>
                  </w:r>
                  <w:r>
                    <w:rPr>
                      <w:rFonts w:hint="default" w:ascii="Times New Roman" w:hAnsi="Times New Roman" w:eastAsia="宋体" w:cs="Times New Roman"/>
                      <w:bCs/>
                      <w:color w:val="auto"/>
                      <w:spacing w:val="-8"/>
                      <w:szCs w:val="21"/>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02" w:type="pct"/>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eastAsia" w:ascii="Times New Roman" w:hAnsi="Times New Roman" w:eastAsia="宋体" w:cs="Times New Roman"/>
                      <w:color w:val="auto"/>
                      <w:szCs w:val="21"/>
                      <w:lang w:eastAsia="zh-CN"/>
                    </w:rPr>
                  </w:pPr>
                  <w:r>
                    <w:rPr>
                      <w:rFonts w:hint="eastAsia" w:cs="Times New Roman"/>
                      <w:color w:val="auto"/>
                      <w:szCs w:val="21"/>
                      <w:lang w:eastAsia="zh-CN"/>
                    </w:rPr>
                    <w:t>土壤</w:t>
                  </w:r>
                </w:p>
              </w:tc>
              <w:tc>
                <w:tcPr>
                  <w:tcW w:w="1065" w:type="pct"/>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厂内</w:t>
                  </w:r>
                </w:p>
              </w:tc>
              <w:tc>
                <w:tcPr>
                  <w:tcW w:w="889" w:type="pct"/>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石油烃</w:t>
                  </w:r>
                </w:p>
              </w:tc>
              <w:tc>
                <w:tcPr>
                  <w:tcW w:w="452" w:type="pct"/>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default" w:ascii="Times New Roman" w:hAnsi="Times New Roman" w:cs="Times New Roman"/>
                      <w:color w:val="auto"/>
                      <w:szCs w:val="21"/>
                      <w:highlight w:val="none"/>
                      <w:lang w:val="en-US"/>
                    </w:rPr>
                  </w:pPr>
                  <w:r>
                    <w:rPr>
                      <w:rFonts w:hint="eastAsia" w:cs="Times New Roman"/>
                      <w:color w:val="auto"/>
                      <w:szCs w:val="21"/>
                      <w:highlight w:val="none"/>
                      <w:lang w:val="en-US" w:eastAsia="zh-CN"/>
                    </w:rPr>
                    <w:t>1个</w:t>
                  </w:r>
                </w:p>
              </w:tc>
              <w:tc>
                <w:tcPr>
                  <w:tcW w:w="749" w:type="pct"/>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eastAsia="zh-CN"/>
                    </w:rPr>
                    <w:t>每</w:t>
                  </w:r>
                  <w:r>
                    <w:rPr>
                      <w:rFonts w:hint="eastAsia" w:cs="Times New Roman"/>
                      <w:color w:val="auto"/>
                      <w:szCs w:val="21"/>
                      <w:highlight w:val="none"/>
                      <w:lang w:val="en-US" w:eastAsia="zh-CN"/>
                    </w:rPr>
                    <w:t>5年1次</w:t>
                  </w:r>
                </w:p>
              </w:tc>
              <w:tc>
                <w:tcPr>
                  <w:tcW w:w="1440" w:type="pct"/>
                  <w:tcBorders>
                    <w:tl2br w:val="nil"/>
                    <w:tr2bl w:val="nil"/>
                  </w:tcBorders>
                  <w:shd w:val="clear" w:color="auto" w:fill="auto"/>
                  <w:vAlign w:val="center"/>
                </w:tcPr>
                <w:p>
                  <w:pPr>
                    <w:pStyle w:val="69"/>
                    <w:keepNext w:val="0"/>
                    <w:keepLines w:val="0"/>
                    <w:pageBreakBefore w:val="0"/>
                    <w:widowControl/>
                    <w:kinsoku/>
                    <w:wordWrap/>
                    <w:overflowPunct/>
                    <w:topLinePunct w:val="0"/>
                    <w:bidi w:val="0"/>
                    <w:spacing w:line="320" w:lineRule="exact"/>
                    <w:textAlignment w:val="auto"/>
                    <w:rPr>
                      <w:rFonts w:hint="default" w:ascii="Times New Roman" w:hAnsi="Times New Roman" w:eastAsia="宋体" w:cs="Times New Roman"/>
                      <w:bCs/>
                      <w:color w:val="auto"/>
                      <w:spacing w:val="-8"/>
                      <w:szCs w:val="21"/>
                      <w:highlight w:val="none"/>
                    </w:rPr>
                  </w:pPr>
                  <w:r>
                    <w:rPr>
                      <w:rFonts w:hint="default" w:ascii="Times New Roman" w:hAnsi="Times New Roman" w:eastAsia="宋体" w:cs="Times New Roman"/>
                      <w:bCs/>
                      <w:color w:val="auto"/>
                      <w:spacing w:val="-8"/>
                      <w:szCs w:val="21"/>
                      <w:highlight w:val="none"/>
                      <w:lang w:val="en-US" w:eastAsia="zh-CN"/>
                    </w:rPr>
                    <w:t>（GB36600-2018）第二类建设用地筛选值</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 1 \* GB3 \* MERGEFORMAT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①</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lang w:eastAsia="zh-CN"/>
              </w:rPr>
              <w:t>排气筒采样口设置：采样位置应优先选择在垂直管段，应避开烟道弯头和断面急剧变化的部位，采样位置应设置在距弯头、阀门、变径管下游方向不小于</w:t>
            </w:r>
            <w:r>
              <w:rPr>
                <w:rFonts w:hint="default" w:ascii="Times New Roman" w:hAnsi="Times New Roman" w:eastAsia="宋体" w:cs="Times New Roman"/>
                <w:color w:val="auto"/>
                <w:sz w:val="24"/>
                <w:szCs w:val="24"/>
                <w:highlight w:val="none"/>
                <w:lang w:val="en-US" w:eastAsia="zh-CN"/>
              </w:rPr>
              <w:t>6倍直径，距上述部件上游方向不小于3倍直径处。</w:t>
            </w:r>
          </w:p>
          <w:p>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fldChar w:fldCharType="begin"/>
            </w:r>
            <w:r>
              <w:rPr>
                <w:rFonts w:hint="default" w:ascii="Times New Roman" w:hAnsi="Times New Roman" w:eastAsia="宋体" w:cs="Times New Roman"/>
                <w:color w:val="auto"/>
                <w:sz w:val="24"/>
                <w:szCs w:val="24"/>
                <w:highlight w:val="none"/>
                <w:lang w:val="en-US" w:eastAsia="zh-CN"/>
              </w:rPr>
              <w:instrText xml:space="preserve"> = 2 \* GB3 \* MERGEFORMAT </w:instrText>
            </w:r>
            <w:r>
              <w:rPr>
                <w:rFonts w:hint="default" w:ascii="Times New Roman" w:hAnsi="Times New Roman" w:eastAsia="宋体" w:cs="Times New Roman"/>
                <w:color w:val="auto"/>
                <w:sz w:val="24"/>
                <w:szCs w:val="24"/>
                <w:highlight w:val="none"/>
                <w:lang w:val="en-US" w:eastAsia="zh-CN"/>
              </w:rPr>
              <w:fldChar w:fldCharType="separate"/>
            </w:r>
            <w:r>
              <w:rPr>
                <w:rFonts w:hint="default" w:ascii="Times New Roman" w:hAnsi="Times New Roman" w:eastAsia="宋体" w:cs="Times New Roman"/>
                <w:color w:val="auto"/>
                <w:sz w:val="24"/>
                <w:szCs w:val="24"/>
                <w:highlight w:val="none"/>
              </w:rPr>
              <w:t>②</w:t>
            </w:r>
            <w:r>
              <w:rPr>
                <w:rFonts w:hint="default" w:ascii="Times New Roman" w:hAnsi="Times New Roman" w:eastAsia="宋体" w:cs="Times New Roman"/>
                <w:color w:val="auto"/>
                <w:sz w:val="24"/>
                <w:szCs w:val="24"/>
                <w:highlight w:val="none"/>
                <w:lang w:val="en-US" w:eastAsia="zh-CN"/>
              </w:rPr>
              <w:fldChar w:fldCharType="end"/>
            </w:r>
            <w:r>
              <w:rPr>
                <w:rFonts w:hint="default" w:ascii="Times New Roman" w:hAnsi="Times New Roman" w:eastAsia="宋体" w:cs="Times New Roman"/>
                <w:color w:val="auto"/>
                <w:sz w:val="24"/>
                <w:szCs w:val="24"/>
                <w:highlight w:val="none"/>
                <w:lang w:val="en-US" w:eastAsia="zh-CN"/>
              </w:rPr>
              <w:t>排气筒采样平台设置：采样平台应有足够的工作面积使工作人员安全、方便地操作。平台面积应不小于1.5m</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，并设有1.1m高的护栏和不低于10cm的脚步挡板，采样平台的承重应不小于200kg/m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，采样孔距平台面约1.2m~1.3m。</w:t>
            </w:r>
          </w:p>
          <w:p>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黑体" w:cs="Times New Roman"/>
                <w:color w:val="auto"/>
                <w:sz w:val="24"/>
                <w:szCs w:val="24"/>
                <w:lang w:val="en-US"/>
              </w:rPr>
            </w:pPr>
            <w:r>
              <w:rPr>
                <w:rFonts w:hint="eastAsia" w:ascii="Times New Roman" w:hAnsi="Times New Roman" w:eastAsia="黑体" w:cs="Times New Roman"/>
                <w:color w:val="auto"/>
                <w:kern w:val="2"/>
                <w:sz w:val="24"/>
                <w:szCs w:val="24"/>
                <w:lang w:val="en-US" w:eastAsia="zh-CN" w:bidi="ar"/>
              </w:rPr>
              <w:t>九</w:t>
            </w:r>
            <w:r>
              <w:rPr>
                <w:rFonts w:hint="default" w:ascii="Times New Roman" w:hAnsi="Times New Roman" w:eastAsia="黑体" w:cs="Times New Roman"/>
                <w:color w:val="auto"/>
                <w:kern w:val="2"/>
                <w:sz w:val="24"/>
                <w:szCs w:val="24"/>
                <w:lang w:val="en-US" w:eastAsia="zh-CN" w:bidi="ar"/>
              </w:rPr>
              <w:t>、环保投资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项目的环保投资包括对废气、废水、噪声的治理、固废的处置等方面。本项目总投资</w:t>
            </w:r>
            <w:r>
              <w:rPr>
                <w:rFonts w:hint="eastAsia" w:ascii="Times New Roman" w:hAnsi="Times New Roman" w:eastAsia="宋体" w:cs="Times New Roman"/>
                <w:color w:val="auto"/>
                <w:kern w:val="2"/>
                <w:sz w:val="24"/>
                <w:szCs w:val="24"/>
                <w:lang w:val="en-US" w:eastAsia="zh-CN" w:bidi="ar"/>
              </w:rPr>
              <w:t>6</w:t>
            </w:r>
            <w:r>
              <w:rPr>
                <w:rFonts w:hint="default" w:ascii="Times New Roman" w:hAnsi="Times New Roman" w:eastAsia="宋体" w:cs="Times New Roman"/>
                <w:color w:val="auto"/>
                <w:kern w:val="2"/>
                <w:sz w:val="24"/>
                <w:szCs w:val="24"/>
                <w:lang w:val="en-US" w:eastAsia="zh-CN" w:bidi="ar"/>
              </w:rPr>
              <w:t>0万元，环保投</w:t>
            </w:r>
            <w:r>
              <w:rPr>
                <w:rFonts w:hint="eastAsia" w:ascii="Times New Roman" w:hAnsi="Times New Roman" w:eastAsia="宋体" w:cs="Times New Roman"/>
                <w:color w:val="auto"/>
                <w:kern w:val="2"/>
                <w:sz w:val="24"/>
                <w:szCs w:val="24"/>
                <w:lang w:val="en-US" w:eastAsia="zh-CN" w:bidi="ar"/>
              </w:rPr>
              <w:t>27.5</w:t>
            </w:r>
            <w:r>
              <w:rPr>
                <w:rFonts w:hint="default" w:ascii="Times New Roman" w:hAnsi="Times New Roman" w:eastAsia="宋体" w:cs="Times New Roman"/>
                <w:color w:val="auto"/>
                <w:kern w:val="2"/>
                <w:sz w:val="24"/>
                <w:szCs w:val="24"/>
                <w:lang w:val="en-US" w:eastAsia="zh-CN" w:bidi="ar"/>
              </w:rPr>
              <w:t>万元，占总投资额的</w:t>
            </w:r>
            <w:r>
              <w:rPr>
                <w:rFonts w:hint="eastAsia" w:ascii="Times New Roman" w:hAnsi="Times New Roman" w:eastAsia="宋体" w:cs="Times New Roman"/>
                <w:color w:val="auto"/>
                <w:kern w:val="2"/>
                <w:sz w:val="24"/>
                <w:szCs w:val="24"/>
                <w:lang w:val="en-US" w:eastAsia="zh-CN" w:bidi="ar"/>
              </w:rPr>
              <w:t>45.83</w:t>
            </w:r>
            <w:r>
              <w:rPr>
                <w:rFonts w:hint="default" w:ascii="Times New Roman" w:hAnsi="Times New Roman" w:eastAsia="宋体" w:cs="Times New Roman"/>
                <w:color w:val="auto"/>
                <w:kern w:val="2"/>
                <w:sz w:val="24"/>
                <w:szCs w:val="24"/>
                <w:lang w:val="en-US" w:eastAsia="zh-CN" w:bidi="ar"/>
              </w:rPr>
              <w:t>%。具体分配见下表。</w:t>
            </w:r>
          </w:p>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黑体" w:cs="Times New Roman"/>
                <w:color w:val="auto"/>
                <w:kern w:val="0"/>
                <w:sz w:val="24"/>
                <w:szCs w:val="24"/>
                <w:lang w:val="en-US"/>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40</w:t>
            </w:r>
            <w:r>
              <w:rPr>
                <w:rFonts w:hint="default" w:ascii="Times New Roman" w:hAnsi="Times New Roman" w:eastAsia="黑体" w:cs="Times New Roman"/>
                <w:bCs/>
                <w:color w:val="auto"/>
                <w:sz w:val="24"/>
                <w:szCs w:val="24"/>
                <w:lang w:val="en-US" w:eastAsia="zh-CN"/>
              </w:rPr>
              <w:t xml:space="preserve">  环境保护措施投资估算表  单位：万元</w:t>
            </w:r>
          </w:p>
          <w:tbl>
            <w:tblPr>
              <w:tblStyle w:val="30"/>
              <w:tblW w:w="873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86"/>
              <w:gridCol w:w="1847"/>
              <w:gridCol w:w="3532"/>
              <w:gridCol w:w="1007"/>
              <w:gridCol w:w="13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2833"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项目</w:t>
                  </w:r>
                </w:p>
              </w:tc>
              <w:tc>
                <w:tcPr>
                  <w:tcW w:w="353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bCs/>
                      <w:color w:val="auto"/>
                      <w:szCs w:val="21"/>
                      <w:lang w:val="en-US"/>
                    </w:rPr>
                  </w:pPr>
                  <w:r>
                    <w:rPr>
                      <w:rFonts w:hint="default" w:ascii="Times New Roman" w:hAnsi="Times New Roman" w:eastAsia="宋体" w:cs="Times New Roman"/>
                      <w:bCs/>
                      <w:color w:val="auto"/>
                      <w:kern w:val="2"/>
                      <w:sz w:val="21"/>
                      <w:szCs w:val="21"/>
                      <w:lang w:val="en-US" w:eastAsia="zh-CN" w:bidi="ar"/>
                    </w:rPr>
                    <w:t>环保设备</w:t>
                  </w:r>
                </w:p>
              </w:tc>
              <w:tc>
                <w:tcPr>
                  <w:tcW w:w="100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bCs/>
                      <w:color w:val="auto"/>
                      <w:szCs w:val="21"/>
                      <w:lang w:val="en-US"/>
                    </w:rPr>
                  </w:pPr>
                  <w:r>
                    <w:rPr>
                      <w:rFonts w:hint="default" w:ascii="Times New Roman" w:hAnsi="Times New Roman" w:eastAsia="宋体" w:cs="Times New Roman"/>
                      <w:bCs/>
                      <w:color w:val="auto"/>
                      <w:kern w:val="2"/>
                      <w:sz w:val="21"/>
                      <w:szCs w:val="21"/>
                      <w:lang w:val="en-US" w:eastAsia="zh-CN" w:bidi="ar"/>
                    </w:rPr>
                    <w:t>数量</w:t>
                  </w:r>
                </w:p>
              </w:tc>
              <w:tc>
                <w:tcPr>
                  <w:tcW w:w="135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bCs/>
                      <w:color w:val="auto"/>
                      <w:szCs w:val="21"/>
                      <w:lang w:val="en-US"/>
                    </w:rPr>
                  </w:pPr>
                  <w:r>
                    <w:rPr>
                      <w:rFonts w:hint="default" w:ascii="Times New Roman" w:hAnsi="Times New Roman" w:eastAsia="宋体" w:cs="Times New Roman"/>
                      <w:bCs/>
                      <w:color w:val="auto"/>
                      <w:kern w:val="2"/>
                      <w:sz w:val="21"/>
                      <w:szCs w:val="21"/>
                      <w:lang w:val="en-US" w:eastAsia="zh-CN" w:bidi="ar"/>
                    </w:rPr>
                    <w:t>投资</w:t>
                  </w:r>
                  <w:r>
                    <w:rPr>
                      <w:rFonts w:hint="eastAsia" w:ascii="Times New Roman" w:hAnsi="Times New Roman" w:eastAsia="宋体" w:cs="Times New Roman"/>
                      <w:bCs/>
                      <w:color w:val="auto"/>
                      <w:kern w:val="2"/>
                      <w:sz w:val="21"/>
                      <w:szCs w:val="21"/>
                      <w:lang w:val="en-US" w:eastAsia="zh-CN" w:bidi="ar"/>
                    </w:rPr>
                    <w:t>（万元）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8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eastAsiaTheme="minorEastAsia"/>
                      <w:bCs/>
                      <w:color w:val="auto"/>
                      <w:szCs w:val="21"/>
                      <w:lang w:val="en-US" w:eastAsia="zh-CN"/>
                    </w:rPr>
                  </w:pPr>
                  <w:r>
                    <w:rPr>
                      <w:rFonts w:hint="default" w:ascii="Times New Roman" w:hAnsi="Times New Roman" w:cs="Times New Roman"/>
                      <w:bCs/>
                      <w:color w:val="auto"/>
                      <w:szCs w:val="21"/>
                      <w:lang w:val="en-US" w:eastAsia="zh-CN"/>
                    </w:rPr>
                    <w:t>废气</w:t>
                  </w:r>
                </w:p>
              </w:tc>
              <w:tc>
                <w:tcPr>
                  <w:tcW w:w="184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bCs/>
                      <w:color w:val="auto"/>
                      <w:kern w:val="2"/>
                      <w:sz w:val="21"/>
                      <w:szCs w:val="21"/>
                      <w:lang w:val="en-US" w:eastAsia="zh-CN" w:bidi="ar"/>
                    </w:rPr>
                    <w:t>热处理工序</w:t>
                  </w:r>
                </w:p>
              </w:tc>
              <w:tc>
                <w:tcPr>
                  <w:tcW w:w="353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bCs/>
                      <w:color w:val="auto"/>
                      <w:szCs w:val="21"/>
                      <w:lang w:val="en-US"/>
                    </w:rPr>
                  </w:pPr>
                  <w:r>
                    <w:rPr>
                      <w:rFonts w:hint="eastAsia" w:ascii="Times New Roman" w:hAnsi="Times New Roman" w:cs="Times New Roman"/>
                      <w:color w:val="auto"/>
                      <w:szCs w:val="21"/>
                      <w:lang w:val="en-US" w:eastAsia="zh-CN"/>
                    </w:rPr>
                    <w:t>水喷淋净化器+复合式活性炭等离子一体机+10</w:t>
                  </w:r>
                  <w:r>
                    <w:rPr>
                      <w:rFonts w:hint="default" w:ascii="Times New Roman" w:hAnsi="Times New Roman" w:eastAsia="宋体" w:cs="Times New Roman"/>
                      <w:bCs/>
                      <w:color w:val="auto"/>
                      <w:kern w:val="2"/>
                      <w:sz w:val="21"/>
                      <w:szCs w:val="21"/>
                      <w:lang w:val="en-US" w:eastAsia="zh-CN" w:bidi="ar"/>
                    </w:rPr>
                    <w:t>m高排气筒</w:t>
                  </w:r>
                </w:p>
              </w:tc>
              <w:tc>
                <w:tcPr>
                  <w:tcW w:w="100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bCs/>
                      <w:color w:val="auto"/>
                      <w:szCs w:val="21"/>
                      <w:lang w:val="en-US"/>
                    </w:rPr>
                  </w:pPr>
                  <w:r>
                    <w:rPr>
                      <w:rFonts w:hint="default" w:ascii="Times New Roman" w:hAnsi="Times New Roman" w:eastAsia="宋体" w:cs="Times New Roman"/>
                      <w:bCs/>
                      <w:color w:val="auto"/>
                      <w:kern w:val="2"/>
                      <w:sz w:val="21"/>
                      <w:szCs w:val="21"/>
                      <w:lang w:val="en-US" w:eastAsia="zh-CN" w:bidi="ar"/>
                    </w:rPr>
                    <w:t>1套</w:t>
                  </w:r>
                </w:p>
              </w:tc>
              <w:tc>
                <w:tcPr>
                  <w:tcW w:w="135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bCs/>
                      <w:color w:val="auto"/>
                      <w:kern w:val="2"/>
                      <w:sz w:val="21"/>
                      <w:szCs w:val="21"/>
                      <w:lang w:val="en-US" w:eastAsia="zh-CN" w:bidi="ar"/>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86"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eastAsiaTheme="minorEastAsia"/>
                      <w:bCs/>
                      <w:color w:val="auto"/>
                      <w:szCs w:val="21"/>
                      <w:lang w:val="en-US" w:eastAsia="zh-CN"/>
                    </w:rPr>
                  </w:pPr>
                  <w:r>
                    <w:rPr>
                      <w:rFonts w:hint="default" w:ascii="Times New Roman" w:hAnsi="Times New Roman" w:cs="Times New Roman"/>
                      <w:bCs/>
                      <w:color w:val="auto"/>
                      <w:szCs w:val="21"/>
                      <w:lang w:val="en-US" w:eastAsia="zh-CN"/>
                    </w:rPr>
                    <w:t>废水</w:t>
                  </w:r>
                </w:p>
              </w:tc>
              <w:tc>
                <w:tcPr>
                  <w:tcW w:w="184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bCs/>
                      <w:color w:val="auto"/>
                      <w:kern w:val="2"/>
                      <w:sz w:val="21"/>
                      <w:szCs w:val="21"/>
                      <w:lang w:val="en-US" w:eastAsia="zh-CN" w:bidi="ar"/>
                    </w:rPr>
                    <w:t>生活污水</w:t>
                  </w:r>
                </w:p>
              </w:tc>
              <w:tc>
                <w:tcPr>
                  <w:tcW w:w="353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bCs/>
                      <w:color w:val="auto"/>
                      <w:szCs w:val="21"/>
                      <w:lang w:val="en-US"/>
                    </w:rPr>
                  </w:pPr>
                  <w:r>
                    <w:rPr>
                      <w:rFonts w:hint="default" w:ascii="Times New Roman" w:hAnsi="Times New Roman" w:eastAsia="宋体" w:cs="Times New Roman"/>
                      <w:bCs/>
                      <w:color w:val="auto"/>
                      <w:kern w:val="2"/>
                      <w:sz w:val="21"/>
                      <w:szCs w:val="21"/>
                      <w:lang w:val="en-US" w:eastAsia="zh-CN" w:bidi="ar"/>
                    </w:rPr>
                    <w:t>化粪池</w:t>
                  </w:r>
                  <w:r>
                    <w:rPr>
                      <w:rFonts w:hint="default" w:ascii="Times New Roman" w:hAnsi="Times New Roman" w:eastAsia="宋体" w:cs="Times New Roman"/>
                      <w:color w:val="auto"/>
                      <w:kern w:val="2"/>
                      <w:sz w:val="21"/>
                      <w:szCs w:val="21"/>
                      <w:lang w:val="en-US" w:eastAsia="zh-CN" w:bidi="ar"/>
                    </w:rPr>
                    <w:t>（依托）</w:t>
                  </w:r>
                </w:p>
              </w:tc>
              <w:tc>
                <w:tcPr>
                  <w:tcW w:w="100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bCs/>
                      <w:color w:val="auto"/>
                      <w:szCs w:val="21"/>
                      <w:lang w:val="en-US"/>
                    </w:rPr>
                  </w:pPr>
                  <w:r>
                    <w:rPr>
                      <w:rFonts w:hint="default" w:ascii="Times New Roman" w:hAnsi="Times New Roman" w:eastAsia="宋体" w:cs="Times New Roman"/>
                      <w:bCs/>
                      <w:color w:val="auto"/>
                      <w:kern w:val="2"/>
                      <w:sz w:val="21"/>
                      <w:szCs w:val="21"/>
                      <w:lang w:val="en-US" w:eastAsia="zh-CN" w:bidi="ar"/>
                    </w:rPr>
                    <w:t>1座</w:t>
                  </w:r>
                </w:p>
              </w:tc>
              <w:tc>
                <w:tcPr>
                  <w:tcW w:w="135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86"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bCs/>
                      <w:color w:val="auto"/>
                      <w:szCs w:val="21"/>
                      <w:lang w:val="en-US" w:eastAsia="zh-CN"/>
                    </w:rPr>
                  </w:pPr>
                </w:p>
              </w:tc>
              <w:tc>
                <w:tcPr>
                  <w:tcW w:w="184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bCs/>
                      <w:color w:val="auto"/>
                      <w:kern w:val="2"/>
                      <w:sz w:val="21"/>
                      <w:szCs w:val="21"/>
                      <w:lang w:val="en-US" w:eastAsia="zh-CN" w:bidi="ar"/>
                    </w:rPr>
                    <w:t>生产废水</w:t>
                  </w:r>
                </w:p>
              </w:tc>
              <w:tc>
                <w:tcPr>
                  <w:tcW w:w="353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bCs/>
                      <w:color w:val="auto"/>
                      <w:kern w:val="2"/>
                      <w:sz w:val="21"/>
                      <w:szCs w:val="21"/>
                      <w:lang w:val="en-US" w:eastAsia="zh-CN" w:bidi="ar"/>
                    </w:rPr>
                    <w:t>水处理设备（絮凝沉淀+活性炭吸附）</w:t>
                  </w:r>
                </w:p>
              </w:tc>
              <w:tc>
                <w:tcPr>
                  <w:tcW w:w="100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1套</w:t>
                  </w:r>
                </w:p>
              </w:tc>
              <w:tc>
                <w:tcPr>
                  <w:tcW w:w="135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bCs/>
                      <w:color w:val="auto"/>
                      <w:kern w:val="2"/>
                      <w:sz w:val="21"/>
                      <w:szCs w:val="21"/>
                      <w:lang w:val="en-US" w:eastAsia="zh-CN" w:bidi="ar"/>
                    </w:rPr>
                    <w:t>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98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eastAsiaTheme="minorEastAsia"/>
                      <w:bCs/>
                      <w:color w:val="auto"/>
                      <w:szCs w:val="21"/>
                      <w:lang w:val="en-US" w:eastAsia="zh-CN"/>
                    </w:rPr>
                  </w:pPr>
                  <w:r>
                    <w:rPr>
                      <w:rFonts w:hint="default" w:ascii="Times New Roman" w:hAnsi="Times New Roman" w:cs="Times New Roman"/>
                      <w:bCs/>
                      <w:color w:val="auto"/>
                      <w:szCs w:val="21"/>
                      <w:lang w:val="en-US" w:eastAsia="zh-CN"/>
                    </w:rPr>
                    <w:t>噪声</w:t>
                  </w:r>
                </w:p>
              </w:tc>
              <w:tc>
                <w:tcPr>
                  <w:tcW w:w="184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设备噪声</w:t>
                  </w:r>
                </w:p>
              </w:tc>
              <w:tc>
                <w:tcPr>
                  <w:tcW w:w="353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eastAsia" w:ascii="Times New Roman" w:hAnsi="Times New Roman" w:cs="Times New Roman" w:eastAsiaTheme="minorEastAsia"/>
                      <w:bCs/>
                      <w:color w:val="auto"/>
                      <w:szCs w:val="21"/>
                      <w:lang w:val="en-US" w:eastAsia="zh-CN"/>
                    </w:rPr>
                  </w:pPr>
                  <w:r>
                    <w:rPr>
                      <w:rFonts w:hint="eastAsia" w:ascii="Times New Roman" w:hAnsi="Times New Roman" w:cs="Times New Roman"/>
                      <w:bCs/>
                      <w:color w:val="auto"/>
                      <w:szCs w:val="21"/>
                      <w:lang w:val="en-US" w:eastAsia="zh-CN"/>
                    </w:rPr>
                    <w:t>基础减震措施</w:t>
                  </w:r>
                </w:p>
              </w:tc>
              <w:tc>
                <w:tcPr>
                  <w:tcW w:w="100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bCs/>
                      <w:color w:val="auto"/>
                      <w:szCs w:val="21"/>
                      <w:lang w:val="en-US"/>
                    </w:rPr>
                  </w:pPr>
                  <w:r>
                    <w:rPr>
                      <w:rFonts w:hint="default" w:ascii="Times New Roman" w:hAnsi="Times New Roman" w:eastAsia="宋体" w:cs="Times New Roman"/>
                      <w:bCs/>
                      <w:color w:val="auto"/>
                      <w:kern w:val="2"/>
                      <w:sz w:val="21"/>
                      <w:szCs w:val="21"/>
                      <w:lang w:val="en-US" w:eastAsia="zh-CN" w:bidi="ar"/>
                    </w:rPr>
                    <w:t>/</w:t>
                  </w:r>
                </w:p>
              </w:tc>
              <w:tc>
                <w:tcPr>
                  <w:tcW w:w="135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bCs/>
                      <w:color w:val="auto"/>
                      <w:szCs w:val="21"/>
                      <w:lang w:val="en-US"/>
                    </w:rPr>
                  </w:pPr>
                  <w:r>
                    <w:rPr>
                      <w:rFonts w:hint="eastAsia" w:ascii="Times New Roman" w:hAnsi="Times New Roman" w:eastAsia="宋体" w:cs="Times New Roman"/>
                      <w:bCs/>
                      <w:color w:val="auto"/>
                      <w:kern w:val="2"/>
                      <w:sz w:val="21"/>
                      <w:szCs w:val="21"/>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86"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eastAsiaTheme="minorEastAsia"/>
                      <w:bCs/>
                      <w:color w:val="auto"/>
                      <w:szCs w:val="21"/>
                      <w:lang w:val="en-US" w:eastAsia="zh-CN"/>
                    </w:rPr>
                  </w:pPr>
                  <w:r>
                    <w:rPr>
                      <w:rFonts w:hint="default" w:ascii="Times New Roman" w:hAnsi="Times New Roman" w:cs="Times New Roman"/>
                      <w:bCs/>
                      <w:color w:val="auto"/>
                      <w:szCs w:val="21"/>
                      <w:lang w:val="en-US" w:eastAsia="zh-CN"/>
                    </w:rPr>
                    <w:t>固废</w:t>
                  </w:r>
                </w:p>
              </w:tc>
              <w:tc>
                <w:tcPr>
                  <w:tcW w:w="184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一般工业固废</w:t>
                  </w:r>
                </w:p>
              </w:tc>
              <w:tc>
                <w:tcPr>
                  <w:tcW w:w="353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
                    </w:rPr>
                    <w:t>一般固废暂存</w:t>
                  </w:r>
                  <w:r>
                    <w:rPr>
                      <w:rFonts w:hint="eastAsia" w:ascii="Times New Roman" w:hAnsi="Times New Roman" w:eastAsia="宋体" w:cs="Times New Roman"/>
                      <w:color w:val="auto"/>
                      <w:kern w:val="2"/>
                      <w:sz w:val="21"/>
                      <w:szCs w:val="21"/>
                      <w:highlight w:val="none"/>
                      <w:lang w:val="en-US" w:eastAsia="zh-CN" w:bidi="ar"/>
                    </w:rPr>
                    <w:t>间（16m</w:t>
                  </w:r>
                  <w:r>
                    <w:rPr>
                      <w:rFonts w:hint="eastAsia" w:ascii="Times New Roman" w:hAnsi="Times New Roman" w:eastAsia="宋体" w:cs="Times New Roman"/>
                      <w:color w:val="auto"/>
                      <w:kern w:val="2"/>
                      <w:sz w:val="21"/>
                      <w:szCs w:val="21"/>
                      <w:highlight w:val="none"/>
                      <w:vertAlign w:val="superscript"/>
                      <w:lang w:val="en-US" w:eastAsia="zh-CN" w:bidi="ar"/>
                    </w:rPr>
                    <w:t>3</w:t>
                  </w:r>
                  <w:r>
                    <w:rPr>
                      <w:rFonts w:hint="eastAsia" w:ascii="Times New Roman" w:hAnsi="Times New Roman" w:eastAsia="宋体" w:cs="Times New Roman"/>
                      <w:color w:val="auto"/>
                      <w:kern w:val="2"/>
                      <w:sz w:val="21"/>
                      <w:szCs w:val="21"/>
                      <w:highlight w:val="none"/>
                      <w:lang w:val="en-US" w:eastAsia="zh-CN" w:bidi="ar"/>
                    </w:rPr>
                    <w:t>）</w:t>
                  </w:r>
                </w:p>
              </w:tc>
              <w:tc>
                <w:tcPr>
                  <w:tcW w:w="100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bCs/>
                      <w:color w:val="auto"/>
                      <w:szCs w:val="21"/>
                      <w:lang w:val="en-US"/>
                    </w:rPr>
                  </w:pPr>
                  <w:r>
                    <w:rPr>
                      <w:rFonts w:hint="default" w:ascii="Times New Roman" w:hAnsi="Times New Roman" w:eastAsia="宋体" w:cs="Times New Roman"/>
                      <w:bCs/>
                      <w:color w:val="auto"/>
                      <w:kern w:val="2"/>
                      <w:sz w:val="21"/>
                      <w:szCs w:val="21"/>
                      <w:lang w:val="en-US" w:eastAsia="zh-CN" w:bidi="ar"/>
                    </w:rPr>
                    <w:t>1间</w:t>
                  </w:r>
                </w:p>
              </w:tc>
              <w:tc>
                <w:tcPr>
                  <w:tcW w:w="135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bCs/>
                      <w:color w:val="auto"/>
                      <w:szCs w:val="21"/>
                      <w:lang w:val="en-US"/>
                    </w:rPr>
                  </w:pPr>
                  <w:r>
                    <w:rPr>
                      <w:rFonts w:hint="eastAsia" w:ascii="Times New Roman" w:hAnsi="Times New Roman" w:eastAsia="宋体" w:cs="Times New Roman"/>
                      <w:bCs/>
                      <w:color w:val="auto"/>
                      <w:kern w:val="2"/>
                      <w:sz w:val="21"/>
                      <w:szCs w:val="21"/>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86"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bCs/>
                      <w:color w:val="auto"/>
                      <w:szCs w:val="21"/>
                      <w:lang w:val="en-US" w:eastAsia="zh-CN"/>
                    </w:rPr>
                  </w:pPr>
                </w:p>
              </w:tc>
              <w:tc>
                <w:tcPr>
                  <w:tcW w:w="184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生活垃圾</w:t>
                  </w:r>
                </w:p>
              </w:tc>
              <w:tc>
                <w:tcPr>
                  <w:tcW w:w="353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
                    </w:rPr>
                    <w:t>垃圾桶</w:t>
                  </w:r>
                </w:p>
              </w:tc>
              <w:tc>
                <w:tcPr>
                  <w:tcW w:w="100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bCs/>
                      <w:color w:val="auto"/>
                      <w:kern w:val="2"/>
                      <w:sz w:val="21"/>
                      <w:szCs w:val="21"/>
                      <w:lang w:val="en-US" w:eastAsia="zh-CN" w:bidi="ar"/>
                    </w:rPr>
                    <w:t>4个</w:t>
                  </w:r>
                </w:p>
              </w:tc>
              <w:tc>
                <w:tcPr>
                  <w:tcW w:w="135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bCs/>
                      <w:color w:val="auto"/>
                      <w:kern w:val="2"/>
                      <w:sz w:val="21"/>
                      <w:szCs w:val="21"/>
                      <w:lang w:val="en-US" w:eastAsia="zh-CN" w:bidi="ar"/>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86"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184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危险废物</w:t>
                  </w:r>
                </w:p>
              </w:tc>
              <w:tc>
                <w:tcPr>
                  <w:tcW w:w="353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危废暂存间</w:t>
                  </w:r>
                  <w:r>
                    <w:rPr>
                      <w:rFonts w:hint="eastAsia" w:ascii="Times New Roman" w:hAnsi="Times New Roman" w:eastAsia="宋体" w:cs="Times New Roman"/>
                      <w:color w:val="auto"/>
                      <w:kern w:val="2"/>
                      <w:sz w:val="21"/>
                      <w:szCs w:val="21"/>
                      <w:highlight w:val="none"/>
                      <w:lang w:val="en-US" w:eastAsia="zh-CN" w:bidi="ar"/>
                    </w:rPr>
                    <w:t>（16m</w:t>
                  </w:r>
                  <w:r>
                    <w:rPr>
                      <w:rFonts w:hint="eastAsia" w:ascii="Times New Roman" w:hAnsi="Times New Roman" w:eastAsia="宋体" w:cs="Times New Roman"/>
                      <w:color w:val="auto"/>
                      <w:kern w:val="2"/>
                      <w:sz w:val="21"/>
                      <w:szCs w:val="21"/>
                      <w:highlight w:val="none"/>
                      <w:vertAlign w:val="superscript"/>
                      <w:lang w:val="en-US" w:eastAsia="zh-CN" w:bidi="ar"/>
                    </w:rPr>
                    <w:t>3</w:t>
                  </w:r>
                  <w:r>
                    <w:rPr>
                      <w:rFonts w:hint="eastAsia" w:ascii="Times New Roman" w:hAnsi="Times New Roman" w:eastAsia="宋体" w:cs="Times New Roman"/>
                      <w:color w:val="auto"/>
                      <w:kern w:val="2"/>
                      <w:sz w:val="21"/>
                      <w:szCs w:val="21"/>
                      <w:highlight w:val="none"/>
                      <w:lang w:val="en-US" w:eastAsia="zh-CN" w:bidi="ar"/>
                    </w:rPr>
                    <w:t>）</w:t>
                  </w:r>
                </w:p>
              </w:tc>
              <w:tc>
                <w:tcPr>
                  <w:tcW w:w="100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bCs/>
                      <w:color w:val="auto"/>
                      <w:szCs w:val="21"/>
                      <w:lang w:val="en-US"/>
                    </w:rPr>
                  </w:pPr>
                  <w:r>
                    <w:rPr>
                      <w:rFonts w:hint="default" w:ascii="Times New Roman" w:hAnsi="Times New Roman" w:eastAsia="宋体" w:cs="Times New Roman"/>
                      <w:bCs/>
                      <w:color w:val="auto"/>
                      <w:kern w:val="2"/>
                      <w:sz w:val="21"/>
                      <w:szCs w:val="21"/>
                      <w:lang w:val="en-US" w:eastAsia="zh-CN" w:bidi="ar"/>
                    </w:rPr>
                    <w:t>1间</w:t>
                  </w:r>
                </w:p>
              </w:tc>
              <w:tc>
                <w:tcPr>
                  <w:tcW w:w="135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eastAsia" w:ascii="Times New Roman" w:hAnsi="Times New Roman" w:cs="Times New Roman" w:eastAsiaTheme="minorEastAsia"/>
                      <w:bCs/>
                      <w:color w:val="auto"/>
                      <w:szCs w:val="21"/>
                      <w:lang w:val="en-US" w:eastAsia="zh-CN"/>
                    </w:rPr>
                  </w:pPr>
                  <w:r>
                    <w:rPr>
                      <w:rFonts w:hint="eastAsia" w:ascii="Times New Roman" w:hAnsi="Times New Roman" w:cs="Times New Roman"/>
                      <w:bCs/>
                      <w:color w:val="auto"/>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372" w:type="dxa"/>
                  <w:gridSpan w:val="4"/>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合计</w:t>
                  </w:r>
                </w:p>
              </w:tc>
              <w:tc>
                <w:tcPr>
                  <w:tcW w:w="135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bCs/>
                      <w:color w:val="auto"/>
                      <w:kern w:val="2"/>
                      <w:sz w:val="21"/>
                      <w:szCs w:val="21"/>
                      <w:lang w:val="en-US" w:eastAsia="zh-CN" w:bidi="ar"/>
                    </w:rPr>
                    <w:t>27.5</w:t>
                  </w:r>
                </w:p>
              </w:tc>
            </w:tr>
          </w:tbl>
          <w:p>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黑体" w:cs="Times New Roman"/>
                <w:color w:val="auto"/>
                <w:sz w:val="24"/>
                <w:szCs w:val="24"/>
                <w:lang w:val="en-US"/>
              </w:rPr>
            </w:pPr>
            <w:r>
              <w:rPr>
                <w:rFonts w:hint="eastAsia" w:ascii="Times New Roman" w:hAnsi="Times New Roman" w:eastAsia="黑体" w:cs="Times New Roman"/>
                <w:color w:val="auto"/>
                <w:kern w:val="2"/>
                <w:sz w:val="24"/>
                <w:szCs w:val="24"/>
                <w:lang w:val="en-US" w:eastAsia="zh-CN" w:bidi="ar"/>
              </w:rPr>
              <w:t>十</w:t>
            </w:r>
            <w:r>
              <w:rPr>
                <w:rFonts w:hint="default" w:ascii="Times New Roman" w:hAnsi="Times New Roman" w:eastAsia="黑体" w:cs="Times New Roman"/>
                <w:color w:val="auto"/>
                <w:kern w:val="2"/>
                <w:sz w:val="24"/>
                <w:szCs w:val="24"/>
                <w:lang w:val="en-US" w:eastAsia="zh-CN" w:bidi="ar"/>
              </w:rPr>
              <w:t>、环境保护设施清单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65"/>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根据项目污染特征，该项目环保验收的主要内容见下表。</w:t>
            </w:r>
          </w:p>
          <w:p>
            <w:pPr>
              <w:keepNext w:val="0"/>
              <w:keepLines w:val="0"/>
              <w:suppressLineNumbers w:val="0"/>
              <w:spacing w:before="0" w:beforeAutospacing="0" w:after="0" w:afterAutospacing="0" w:line="480" w:lineRule="exact"/>
              <w:ind w:left="0" w:right="0" w:firstLine="480" w:firstLineChars="200"/>
              <w:jc w:val="center"/>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41</w:t>
            </w:r>
            <w:r>
              <w:rPr>
                <w:rFonts w:hint="default" w:ascii="Times New Roman" w:hAnsi="Times New Roman" w:eastAsia="黑体" w:cs="Times New Roman"/>
                <w:bCs/>
                <w:color w:val="auto"/>
                <w:sz w:val="24"/>
                <w:szCs w:val="24"/>
                <w:lang w:val="en-US" w:eastAsia="zh-CN"/>
              </w:rPr>
              <w:t xml:space="preserve">  竣工环境保护设施验收清单</w:t>
            </w:r>
          </w:p>
          <w:tbl>
            <w:tblPr>
              <w:tblStyle w:val="30"/>
              <w:tblW w:w="884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9"/>
              <w:gridCol w:w="500"/>
              <w:gridCol w:w="1444"/>
              <w:gridCol w:w="2065"/>
              <w:gridCol w:w="872"/>
              <w:gridCol w:w="33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65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序号</w:t>
                  </w:r>
                </w:p>
              </w:tc>
              <w:tc>
                <w:tcPr>
                  <w:tcW w:w="1944"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污染源</w:t>
                  </w:r>
                </w:p>
              </w:tc>
              <w:tc>
                <w:tcPr>
                  <w:tcW w:w="206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处理设施</w:t>
                  </w:r>
                </w:p>
              </w:tc>
              <w:tc>
                <w:tcPr>
                  <w:tcW w:w="87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数量</w:t>
                  </w:r>
                </w:p>
              </w:tc>
              <w:tc>
                <w:tcPr>
                  <w:tcW w:w="33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处理效果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1</w:t>
                  </w:r>
                </w:p>
              </w:tc>
              <w:tc>
                <w:tcPr>
                  <w:tcW w:w="5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废气</w:t>
                  </w:r>
                </w:p>
              </w:tc>
              <w:tc>
                <w:tcPr>
                  <w:tcW w:w="1444"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szCs w:val="21"/>
                      <w:lang w:val="en-US"/>
                    </w:rPr>
                  </w:pPr>
                  <w:r>
                    <w:rPr>
                      <w:rFonts w:hint="eastAsia" w:ascii="Times New Roman" w:hAnsi="Times New Roman" w:cs="Times New Roman"/>
                      <w:color w:val="auto"/>
                      <w:szCs w:val="21"/>
                      <w:lang w:val="en-US" w:eastAsia="zh-CN"/>
                    </w:rPr>
                    <w:t>热处理工序</w:t>
                  </w:r>
                </w:p>
              </w:tc>
              <w:tc>
                <w:tcPr>
                  <w:tcW w:w="206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szCs w:val="21"/>
                      <w:lang w:val="en-US"/>
                    </w:rPr>
                  </w:pPr>
                  <w:r>
                    <w:rPr>
                      <w:rFonts w:hint="eastAsia" w:ascii="Times New Roman" w:hAnsi="Times New Roman" w:cs="Times New Roman"/>
                      <w:color w:val="auto"/>
                      <w:szCs w:val="21"/>
                      <w:lang w:val="en-US" w:eastAsia="zh-CN"/>
                    </w:rPr>
                    <w:t>水喷淋净化器+复合式活性炭等离子一体机+10</w:t>
                  </w:r>
                  <w:r>
                    <w:rPr>
                      <w:rFonts w:hint="default" w:ascii="Times New Roman" w:hAnsi="Times New Roman" w:eastAsia="宋体" w:cs="Times New Roman"/>
                      <w:bCs/>
                      <w:color w:val="auto"/>
                      <w:kern w:val="2"/>
                      <w:sz w:val="21"/>
                      <w:szCs w:val="21"/>
                      <w:lang w:val="en-US" w:eastAsia="zh-CN" w:bidi="ar"/>
                    </w:rPr>
                    <w:t>m高排气筒</w:t>
                  </w:r>
                </w:p>
              </w:tc>
              <w:tc>
                <w:tcPr>
                  <w:tcW w:w="87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bCs/>
                      <w:color w:val="auto"/>
                      <w:kern w:val="2"/>
                      <w:sz w:val="21"/>
                      <w:szCs w:val="21"/>
                      <w:lang w:val="en-US" w:eastAsia="zh-CN" w:bidi="ar"/>
                    </w:rPr>
                    <w:t>1套</w:t>
                  </w:r>
                </w:p>
              </w:tc>
              <w:tc>
                <w:tcPr>
                  <w:tcW w:w="33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eastAsia="zh-CN"/>
                    </w:rPr>
                    <w:t>（GB16297-1996）表2中二级标准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
                    </w:rPr>
                    <w:t>2</w:t>
                  </w:r>
                </w:p>
              </w:tc>
              <w:tc>
                <w:tcPr>
                  <w:tcW w:w="5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废水</w:t>
                  </w:r>
                </w:p>
              </w:tc>
              <w:tc>
                <w:tcPr>
                  <w:tcW w:w="1444"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bCs/>
                      <w:color w:val="auto"/>
                      <w:kern w:val="2"/>
                      <w:sz w:val="21"/>
                      <w:szCs w:val="21"/>
                      <w:lang w:val="en-US" w:eastAsia="zh-CN" w:bidi="ar"/>
                    </w:rPr>
                    <w:t>生产废水</w:t>
                  </w:r>
                </w:p>
              </w:tc>
              <w:tc>
                <w:tcPr>
                  <w:tcW w:w="206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bCs/>
                      <w:color w:val="auto"/>
                      <w:kern w:val="2"/>
                      <w:sz w:val="21"/>
                      <w:szCs w:val="21"/>
                      <w:lang w:val="en-US" w:eastAsia="zh-CN" w:bidi="ar"/>
                    </w:rPr>
                    <w:t>水处理设备（絮凝沉淀+活性炭吸附）</w:t>
                  </w:r>
                </w:p>
              </w:tc>
              <w:tc>
                <w:tcPr>
                  <w:tcW w:w="87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1套</w:t>
                  </w:r>
                </w:p>
              </w:tc>
              <w:tc>
                <w:tcPr>
                  <w:tcW w:w="33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cs="Times New Roman"/>
                      <w:bCs/>
                      <w:color w:val="auto"/>
                      <w:spacing w:val="-8"/>
                      <w:szCs w:val="21"/>
                      <w:lang w:val="en-US" w:eastAsia="zh-CN"/>
                    </w:rPr>
                    <w:t>（GB8978-1996）三级标准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
                    </w:rPr>
                    <w:t>3</w:t>
                  </w:r>
                </w:p>
              </w:tc>
              <w:tc>
                <w:tcPr>
                  <w:tcW w:w="5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噪声</w:t>
                  </w:r>
                </w:p>
              </w:tc>
              <w:tc>
                <w:tcPr>
                  <w:tcW w:w="1444"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噪声</w:t>
                  </w:r>
                </w:p>
              </w:tc>
              <w:tc>
                <w:tcPr>
                  <w:tcW w:w="206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隔声减振，合理布局</w:t>
                  </w:r>
                </w:p>
              </w:tc>
              <w:tc>
                <w:tcPr>
                  <w:tcW w:w="87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bCs/>
                      <w:color w:val="auto"/>
                      <w:kern w:val="2"/>
                      <w:sz w:val="21"/>
                      <w:szCs w:val="21"/>
                      <w:lang w:val="en-US" w:eastAsia="zh-CN" w:bidi="ar"/>
                    </w:rPr>
                    <w:t>/</w:t>
                  </w:r>
                </w:p>
              </w:tc>
              <w:tc>
                <w:tcPr>
                  <w:tcW w:w="33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（GB12348-2008）</w:t>
                  </w:r>
                  <w:r>
                    <w:rPr>
                      <w:rFonts w:hint="eastAsia" w:ascii="Times New Roman" w:hAnsi="Times New Roman" w:eastAsia="宋体" w:cs="Times New Roman"/>
                      <w:color w:val="auto"/>
                      <w:kern w:val="2"/>
                      <w:sz w:val="21"/>
                      <w:szCs w:val="21"/>
                      <w:lang w:val="en-US" w:eastAsia="zh-CN" w:bidi="ar"/>
                    </w:rPr>
                    <w:t>2</w:t>
                  </w:r>
                  <w:r>
                    <w:rPr>
                      <w:rFonts w:hint="default" w:ascii="Times New Roman" w:hAnsi="Times New Roman" w:eastAsia="宋体" w:cs="Times New Roman"/>
                      <w:color w:val="auto"/>
                      <w:kern w:val="2"/>
                      <w:sz w:val="21"/>
                      <w:szCs w:val="21"/>
                      <w:lang w:val="en-US" w:eastAsia="zh-CN" w:bidi="ar"/>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4</w:t>
                  </w:r>
                </w:p>
              </w:tc>
              <w:tc>
                <w:tcPr>
                  <w:tcW w:w="500"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固废</w:t>
                  </w:r>
                </w:p>
              </w:tc>
              <w:tc>
                <w:tcPr>
                  <w:tcW w:w="1444"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一般工业固废固废</w:t>
                  </w:r>
                </w:p>
              </w:tc>
              <w:tc>
                <w:tcPr>
                  <w:tcW w:w="206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一般固废暂存间</w:t>
                  </w:r>
                </w:p>
              </w:tc>
              <w:tc>
                <w:tcPr>
                  <w:tcW w:w="87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highlight w:val="none"/>
                      <w:lang w:val="en-US"/>
                    </w:rPr>
                  </w:pPr>
                  <w:r>
                    <w:rPr>
                      <w:rFonts w:hint="default" w:ascii="Times New Roman" w:hAnsi="Times New Roman" w:eastAsia="宋体" w:cs="Times New Roman"/>
                      <w:bCs/>
                      <w:color w:val="auto"/>
                      <w:kern w:val="2"/>
                      <w:sz w:val="21"/>
                      <w:szCs w:val="21"/>
                      <w:highlight w:val="none"/>
                      <w:lang w:val="en-US" w:eastAsia="zh-CN" w:bidi="ar"/>
                    </w:rPr>
                    <w:t>1间</w:t>
                  </w:r>
                </w:p>
              </w:tc>
              <w:tc>
                <w:tcPr>
                  <w:tcW w:w="3300"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（GB18599-2001)及其修改单(公告[2013]36号）；（GB18597-2001）及2013年修改单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59"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500"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1444"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危险废物</w:t>
                  </w:r>
                </w:p>
              </w:tc>
              <w:tc>
                <w:tcPr>
                  <w:tcW w:w="206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危废暂存间</w:t>
                  </w:r>
                </w:p>
              </w:tc>
              <w:tc>
                <w:tcPr>
                  <w:tcW w:w="87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bCs/>
                      <w:color w:val="auto"/>
                      <w:kern w:val="2"/>
                      <w:sz w:val="21"/>
                      <w:szCs w:val="21"/>
                      <w:lang w:val="en-US" w:eastAsia="zh-CN" w:bidi="ar"/>
                    </w:rPr>
                    <w:t>1间</w:t>
                  </w:r>
                </w:p>
              </w:tc>
              <w:tc>
                <w:tcPr>
                  <w:tcW w:w="3300"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r>
          </w:tbl>
          <w:p>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黑体" w:cs="Times New Roman"/>
                <w:color w:val="auto"/>
                <w:sz w:val="24"/>
                <w:szCs w:val="24"/>
                <w:lang w:val="en-US"/>
              </w:rPr>
            </w:pPr>
            <w:r>
              <w:rPr>
                <w:rFonts w:hint="eastAsia" w:ascii="Times New Roman" w:hAnsi="Times New Roman" w:eastAsia="黑体" w:cs="Times New Roman"/>
                <w:color w:val="auto"/>
                <w:kern w:val="2"/>
                <w:sz w:val="24"/>
                <w:szCs w:val="24"/>
                <w:lang w:val="en-US" w:eastAsia="zh-CN" w:bidi="ar"/>
              </w:rPr>
              <w:t>十一</w:t>
            </w:r>
            <w:r>
              <w:rPr>
                <w:rFonts w:hint="default" w:ascii="Times New Roman" w:hAnsi="Times New Roman" w:eastAsia="黑体" w:cs="Times New Roman"/>
                <w:color w:val="auto"/>
                <w:kern w:val="2"/>
                <w:sz w:val="24"/>
                <w:szCs w:val="24"/>
                <w:lang w:val="en-US" w:eastAsia="zh-CN" w:bidi="ar"/>
              </w:rPr>
              <w:t>、污染物排放清单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本项目污染物排放清单见下表。</w:t>
            </w:r>
            <w:r>
              <w:rPr>
                <w:rFonts w:hint="eastAsia" w:ascii="Times New Roman" w:hAnsi="Times New Roman" w:eastAsia="宋体" w:cs="Times New Roman"/>
                <w:color w:val="auto"/>
                <w:kern w:val="2"/>
                <w:sz w:val="24"/>
                <w:szCs w:val="24"/>
                <w:lang w:val="en-US" w:eastAsia="zh-CN" w:bidi="ar"/>
              </w:rPr>
              <w:t xml:space="preserve">   </w:t>
            </w:r>
          </w:p>
          <w:p>
            <w:pPr>
              <w:keepNext w:val="0"/>
              <w:keepLines w:val="0"/>
              <w:suppressLineNumbers w:val="0"/>
              <w:spacing w:before="0" w:beforeAutospacing="0" w:after="0" w:afterAutospacing="0" w:line="480" w:lineRule="exact"/>
              <w:ind w:left="0" w:right="0" w:firstLine="480" w:firstLineChars="200"/>
              <w:jc w:val="center"/>
              <w:rPr>
                <w:rFonts w:hint="default"/>
                <w:color w:val="auto"/>
                <w:lang w:val="en-US"/>
              </w:rPr>
            </w:pPr>
            <w:r>
              <w:rPr>
                <w:rFonts w:hint="default" w:ascii="Times New Roman" w:hAnsi="Times New Roman" w:eastAsia="黑体" w:cs="Times New Roman"/>
                <w:bCs/>
                <w:color w:val="auto"/>
                <w:sz w:val="24"/>
                <w:szCs w:val="24"/>
                <w:lang w:val="en-US" w:eastAsia="zh-CN"/>
              </w:rPr>
              <w:t>表</w:t>
            </w:r>
            <w:r>
              <w:rPr>
                <w:rFonts w:hint="eastAsia" w:ascii="Times New Roman" w:hAnsi="Times New Roman" w:eastAsia="黑体" w:cs="Times New Roman"/>
                <w:bCs/>
                <w:color w:val="auto"/>
                <w:sz w:val="24"/>
                <w:szCs w:val="24"/>
                <w:lang w:val="en-US" w:eastAsia="zh-CN"/>
              </w:rPr>
              <w:t>42</w:t>
            </w:r>
            <w:r>
              <w:rPr>
                <w:rFonts w:hint="default" w:ascii="Times New Roman" w:hAnsi="Times New Roman" w:eastAsia="黑体" w:cs="Times New Roman"/>
                <w:bCs/>
                <w:color w:val="auto"/>
                <w:sz w:val="24"/>
                <w:szCs w:val="24"/>
                <w:lang w:val="en-US" w:eastAsia="zh-CN"/>
              </w:rPr>
              <w:t xml:space="preserve">  污染物排放清单</w:t>
            </w:r>
          </w:p>
          <w:tbl>
            <w:tblPr>
              <w:tblStyle w:val="30"/>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510"/>
              <w:gridCol w:w="798"/>
              <w:gridCol w:w="1145"/>
              <w:gridCol w:w="1993"/>
              <w:gridCol w:w="2021"/>
              <w:gridCol w:w="415"/>
              <w:gridCol w:w="18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9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类别</w:t>
                  </w:r>
                </w:p>
              </w:tc>
              <w:tc>
                <w:tcPr>
                  <w:tcW w:w="457"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污染源</w:t>
                  </w:r>
                </w:p>
              </w:tc>
              <w:tc>
                <w:tcPr>
                  <w:tcW w:w="65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污染因子</w:t>
                  </w:r>
                </w:p>
              </w:tc>
              <w:tc>
                <w:tcPr>
                  <w:tcW w:w="114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排放源强</w:t>
                  </w:r>
                </w:p>
              </w:tc>
              <w:tc>
                <w:tcPr>
                  <w:tcW w:w="115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环保设施</w:t>
                  </w:r>
                </w:p>
              </w:tc>
              <w:tc>
                <w:tcPr>
                  <w:tcW w:w="237"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数量</w:t>
                  </w:r>
                </w:p>
              </w:tc>
              <w:tc>
                <w:tcPr>
                  <w:tcW w:w="105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92" w:type="pct"/>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废气</w:t>
                  </w:r>
                </w:p>
              </w:tc>
              <w:tc>
                <w:tcPr>
                  <w:tcW w:w="457"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热处理工序</w:t>
                  </w:r>
                </w:p>
              </w:tc>
              <w:tc>
                <w:tcPr>
                  <w:tcW w:w="65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
                    </w:rPr>
                    <w:t>颗粒物</w:t>
                  </w:r>
                </w:p>
              </w:tc>
              <w:tc>
                <w:tcPr>
                  <w:tcW w:w="114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highlight w:val="none"/>
                      <w:lang w:val="en-US"/>
                    </w:rPr>
                  </w:pPr>
                  <w:r>
                    <w:rPr>
                      <w:rFonts w:hint="eastAsia" w:ascii="Times New Roman" w:hAnsi="Times New Roman" w:cs="Times New Roman"/>
                      <w:color w:val="auto"/>
                      <w:sz w:val="21"/>
                      <w:szCs w:val="21"/>
                      <w:highlight w:val="none"/>
                      <w:lang w:val="en-US" w:eastAsia="zh-CN"/>
                    </w:rPr>
                    <w:t>0.00152t</w:t>
                  </w:r>
                  <w:r>
                    <w:rPr>
                      <w:rFonts w:hint="default" w:ascii="Times New Roman" w:hAnsi="Times New Roman" w:cs="Times New Roman"/>
                      <w:color w:val="auto"/>
                      <w:sz w:val="21"/>
                      <w:szCs w:val="21"/>
                      <w:highlight w:val="none"/>
                    </w:rPr>
                    <w:t>/a</w:t>
                  </w:r>
                </w:p>
              </w:tc>
              <w:tc>
                <w:tcPr>
                  <w:tcW w:w="115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szCs w:val="21"/>
                      <w:lang w:val="en-US" w:eastAsia="zh-CN"/>
                    </w:rPr>
                    <w:t>水喷淋净化器+复合式活性炭等离子一体机+10</w:t>
                  </w:r>
                  <w:r>
                    <w:rPr>
                      <w:rFonts w:hint="default" w:ascii="Times New Roman" w:hAnsi="Times New Roman" w:eastAsia="宋体" w:cs="Times New Roman"/>
                      <w:bCs/>
                      <w:color w:val="auto"/>
                      <w:kern w:val="2"/>
                      <w:sz w:val="21"/>
                      <w:szCs w:val="21"/>
                      <w:lang w:val="en-US" w:eastAsia="zh-CN" w:bidi="ar"/>
                    </w:rPr>
                    <w:t>m高排气筒</w:t>
                  </w:r>
                </w:p>
              </w:tc>
              <w:tc>
                <w:tcPr>
                  <w:tcW w:w="237"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1套</w:t>
                  </w:r>
                </w:p>
              </w:tc>
              <w:tc>
                <w:tcPr>
                  <w:tcW w:w="1056" w:type="pct"/>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（GB16297-1996）表2中二级标准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9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457"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焊接工序</w:t>
                  </w:r>
                </w:p>
              </w:tc>
              <w:tc>
                <w:tcPr>
                  <w:tcW w:w="65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
                    </w:rPr>
                    <w:t>颗粒物</w:t>
                  </w:r>
                </w:p>
              </w:tc>
              <w:tc>
                <w:tcPr>
                  <w:tcW w:w="114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0.0004t/a</w:t>
                  </w:r>
                </w:p>
              </w:tc>
              <w:tc>
                <w:tcPr>
                  <w:tcW w:w="115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焊烟净化器</w:t>
                  </w:r>
                </w:p>
              </w:tc>
              <w:tc>
                <w:tcPr>
                  <w:tcW w:w="237"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3台</w:t>
                  </w:r>
                </w:p>
              </w:tc>
              <w:tc>
                <w:tcPr>
                  <w:tcW w:w="1056"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92" w:type="pct"/>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废水</w:t>
                  </w:r>
                </w:p>
              </w:tc>
              <w:tc>
                <w:tcPr>
                  <w:tcW w:w="457" w:type="pct"/>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生活污水</w:t>
                  </w:r>
                </w:p>
              </w:tc>
              <w:tc>
                <w:tcPr>
                  <w:tcW w:w="656" w:type="pct"/>
                  <w:tcBorders>
                    <w:tl2br w:val="nil"/>
                    <w:tr2bl w:val="nil"/>
                  </w:tcBorders>
                  <w:shd w:val="clear" w:color="auto" w:fill="auto"/>
                  <w:vAlign w:val="center"/>
                </w:tcPr>
                <w:p>
                  <w:pPr>
                    <w:keepNext/>
                    <w:keepLines w:val="0"/>
                    <w:suppressLineNumbers w:val="0"/>
                    <w:tabs>
                      <w:tab w:val="left" w:pos="1117"/>
                    </w:tabs>
                    <w:spacing w:before="0" w:beforeAutospacing="0" w:after="0" w:afterAutospacing="0" w:line="240" w:lineRule="atLeast"/>
                    <w:ind w:left="0" w:right="-128" w:rightChars="-61"/>
                    <w:jc w:val="center"/>
                    <w:outlineLvl w:val="0"/>
                    <w:rPr>
                      <w:rFonts w:hint="default" w:cs="Times New Roman" w:asciiTheme="minorHAnsi" w:hAnsiTheme="minorHAnsi" w:eastAsiaTheme="minorEastAsia"/>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COD</w:t>
                  </w:r>
                </w:p>
              </w:tc>
              <w:tc>
                <w:tcPr>
                  <w:tcW w:w="1142" w:type="pct"/>
                  <w:tcBorders>
                    <w:tl2br w:val="nil"/>
                    <w:tr2bl w:val="nil"/>
                  </w:tcBorders>
                  <w:shd w:val="clear" w:color="auto" w:fill="auto"/>
                  <w:vAlign w:val="center"/>
                </w:tcPr>
                <w:p>
                  <w:pPr>
                    <w:keepNext/>
                    <w:keepLines w:val="0"/>
                    <w:suppressLineNumbers w:val="0"/>
                    <w:tabs>
                      <w:tab w:val="left" w:pos="1117"/>
                    </w:tabs>
                    <w:spacing w:before="0" w:beforeAutospacing="0" w:after="0" w:afterAutospacing="0" w:line="240" w:lineRule="atLeast"/>
                    <w:ind w:left="0" w:right="0"/>
                    <w:jc w:val="center"/>
                    <w:outlineLvl w:val="0"/>
                    <w:rPr>
                      <w:rFonts w:hint="default" w:ascii="Times New Roman" w:hAnsi="Times New Roman" w:cs="Times New Roman" w:eastAsiaTheme="minorEastAsia"/>
                      <w:b w:val="0"/>
                      <w:bCs w:val="0"/>
                      <w:color w:val="auto"/>
                      <w:kern w:val="2"/>
                      <w:sz w:val="21"/>
                      <w:szCs w:val="21"/>
                      <w:highlight w:val="yellow"/>
                      <w:lang w:val="en-US" w:eastAsia="zh-CN" w:bidi="ar-SA"/>
                    </w:rPr>
                  </w:pPr>
                  <w:r>
                    <w:rPr>
                      <w:rFonts w:hint="eastAsia" w:ascii="Times New Roman" w:hAnsi="Times New Roman" w:cs="Times New Roman"/>
                      <w:b w:val="0"/>
                      <w:bCs w:val="0"/>
                      <w:color w:val="auto"/>
                      <w:sz w:val="21"/>
                      <w:szCs w:val="21"/>
                      <w:highlight w:val="none"/>
                      <w:lang w:val="en-US" w:eastAsia="zh-CN"/>
                    </w:rPr>
                    <w:t>298mg/L；0.095t/a</w:t>
                  </w:r>
                </w:p>
              </w:tc>
              <w:tc>
                <w:tcPr>
                  <w:tcW w:w="1158" w:type="pct"/>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化粪池</w:t>
                  </w:r>
                </w:p>
              </w:tc>
              <w:tc>
                <w:tcPr>
                  <w:tcW w:w="237" w:type="pct"/>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1座</w:t>
                  </w:r>
                </w:p>
              </w:tc>
              <w:tc>
                <w:tcPr>
                  <w:tcW w:w="1056" w:type="pct"/>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（GB8978-1996）三级标准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9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p>
              </w:tc>
              <w:tc>
                <w:tcPr>
                  <w:tcW w:w="457"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cs="Times New Roman"/>
                      <w:color w:val="auto"/>
                      <w:szCs w:val="21"/>
                      <w:lang w:val="en-US" w:eastAsia="zh-CN"/>
                    </w:rPr>
                  </w:pPr>
                </w:p>
              </w:tc>
              <w:tc>
                <w:tcPr>
                  <w:tcW w:w="656" w:type="pct"/>
                  <w:tcBorders>
                    <w:tl2br w:val="nil"/>
                    <w:tr2bl w:val="nil"/>
                  </w:tcBorders>
                  <w:shd w:val="clear" w:color="auto" w:fill="auto"/>
                  <w:vAlign w:val="center"/>
                </w:tcPr>
                <w:p>
                  <w:pPr>
                    <w:keepNext/>
                    <w:keepLines w:val="0"/>
                    <w:suppressLineNumbers w:val="0"/>
                    <w:tabs>
                      <w:tab w:val="left" w:pos="1117"/>
                    </w:tabs>
                    <w:spacing w:before="0" w:beforeAutospacing="0" w:after="0" w:afterAutospacing="0" w:line="240" w:lineRule="atLeast"/>
                    <w:ind w:left="0" w:right="-128" w:rightChars="-61"/>
                    <w:jc w:val="center"/>
                    <w:outlineLvl w:val="0"/>
                    <w:rPr>
                      <w:rFonts w:hint="default" w:cs="Times New Roman" w:asciiTheme="minorHAnsi" w:hAnsiTheme="minorHAnsi" w:eastAsiaTheme="minorEastAsia"/>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BOD</w:t>
                  </w:r>
                  <w:r>
                    <w:rPr>
                      <w:rFonts w:hint="default" w:ascii="Times New Roman" w:hAnsi="Times New Roman" w:cs="Times New Roman"/>
                      <w:color w:val="auto"/>
                      <w:sz w:val="21"/>
                      <w:szCs w:val="21"/>
                      <w:highlight w:val="none"/>
                      <w:vertAlign w:val="subscript"/>
                    </w:rPr>
                    <w:t>5</w:t>
                  </w:r>
                </w:p>
              </w:tc>
              <w:tc>
                <w:tcPr>
                  <w:tcW w:w="1142" w:type="pct"/>
                  <w:tcBorders>
                    <w:tl2br w:val="nil"/>
                    <w:tr2bl w:val="nil"/>
                  </w:tcBorders>
                  <w:shd w:val="clear" w:color="auto" w:fill="auto"/>
                  <w:vAlign w:val="center"/>
                </w:tcPr>
                <w:p>
                  <w:pPr>
                    <w:keepNext/>
                    <w:keepLines w:val="0"/>
                    <w:suppressLineNumbers w:val="0"/>
                    <w:tabs>
                      <w:tab w:val="left" w:pos="1117"/>
                    </w:tabs>
                    <w:spacing w:before="0" w:beforeAutospacing="0" w:after="0" w:afterAutospacing="0" w:line="240" w:lineRule="atLeast"/>
                    <w:ind w:left="0" w:right="0"/>
                    <w:jc w:val="center"/>
                    <w:outlineLvl w:val="0"/>
                    <w:rPr>
                      <w:rFonts w:hint="default" w:ascii="Times New Roman" w:hAnsi="Times New Roman" w:cs="Times New Roman" w:eastAsiaTheme="minorEastAsia"/>
                      <w:b w:val="0"/>
                      <w:bCs w:val="0"/>
                      <w:color w:val="auto"/>
                      <w:kern w:val="2"/>
                      <w:sz w:val="21"/>
                      <w:szCs w:val="21"/>
                      <w:highlight w:val="yellow"/>
                      <w:lang w:val="en-US" w:eastAsia="zh-CN" w:bidi="ar-SA"/>
                    </w:rPr>
                  </w:pPr>
                  <w:r>
                    <w:rPr>
                      <w:rFonts w:hint="eastAsia" w:ascii="Times New Roman" w:hAnsi="Times New Roman" w:cs="Times New Roman"/>
                      <w:b w:val="0"/>
                      <w:bCs w:val="0"/>
                      <w:color w:val="auto"/>
                      <w:sz w:val="21"/>
                      <w:szCs w:val="21"/>
                      <w:highlight w:val="none"/>
                      <w:lang w:val="en-US" w:eastAsia="zh-CN"/>
                    </w:rPr>
                    <w:t>145mg/L；0.046t/a</w:t>
                  </w:r>
                </w:p>
              </w:tc>
              <w:tc>
                <w:tcPr>
                  <w:tcW w:w="1158"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237"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1056"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9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p>
              </w:tc>
              <w:tc>
                <w:tcPr>
                  <w:tcW w:w="457"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cs="Times New Roman"/>
                      <w:color w:val="auto"/>
                      <w:szCs w:val="21"/>
                      <w:lang w:val="en-US" w:eastAsia="zh-CN"/>
                    </w:rPr>
                  </w:pPr>
                </w:p>
              </w:tc>
              <w:tc>
                <w:tcPr>
                  <w:tcW w:w="656" w:type="pct"/>
                  <w:tcBorders>
                    <w:tl2br w:val="nil"/>
                    <w:tr2bl w:val="nil"/>
                  </w:tcBorders>
                  <w:shd w:val="clear" w:color="auto" w:fill="auto"/>
                  <w:vAlign w:val="center"/>
                </w:tcPr>
                <w:p>
                  <w:pPr>
                    <w:keepNext/>
                    <w:keepLines w:val="0"/>
                    <w:suppressLineNumbers w:val="0"/>
                    <w:tabs>
                      <w:tab w:val="left" w:pos="1117"/>
                    </w:tabs>
                    <w:spacing w:before="0" w:beforeAutospacing="0" w:after="0" w:afterAutospacing="0" w:line="240" w:lineRule="atLeast"/>
                    <w:ind w:left="0" w:right="-128" w:rightChars="-61"/>
                    <w:jc w:val="center"/>
                    <w:outlineLvl w:val="0"/>
                    <w:rPr>
                      <w:rFonts w:hint="default" w:cs="Times New Roman" w:asciiTheme="minorHAnsi" w:hAnsiTheme="minorHAnsi" w:eastAsiaTheme="minorEastAsia"/>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NH</w:t>
                  </w:r>
                  <w:r>
                    <w:rPr>
                      <w:rFonts w:hint="default" w:ascii="Times New Roman" w:hAnsi="Times New Roman" w:cs="Times New Roman"/>
                      <w:color w:val="auto"/>
                      <w:sz w:val="21"/>
                      <w:szCs w:val="21"/>
                      <w:highlight w:val="none"/>
                      <w:vertAlign w:val="subscript"/>
                    </w:rPr>
                    <w:t>3</w:t>
                  </w:r>
                  <w:r>
                    <w:rPr>
                      <w:rFonts w:hint="default" w:ascii="Times New Roman" w:hAnsi="Times New Roman" w:cs="Times New Roman"/>
                      <w:color w:val="auto"/>
                      <w:sz w:val="21"/>
                      <w:szCs w:val="21"/>
                      <w:highlight w:val="none"/>
                    </w:rPr>
                    <w:t>-N</w:t>
                  </w:r>
                </w:p>
              </w:tc>
              <w:tc>
                <w:tcPr>
                  <w:tcW w:w="1142" w:type="pct"/>
                  <w:tcBorders>
                    <w:tl2br w:val="nil"/>
                    <w:tr2bl w:val="nil"/>
                  </w:tcBorders>
                  <w:shd w:val="clear" w:color="auto" w:fill="auto"/>
                  <w:vAlign w:val="center"/>
                </w:tcPr>
                <w:p>
                  <w:pPr>
                    <w:keepNext/>
                    <w:keepLines w:val="0"/>
                    <w:suppressLineNumbers w:val="0"/>
                    <w:tabs>
                      <w:tab w:val="left" w:pos="1117"/>
                    </w:tabs>
                    <w:spacing w:before="0" w:beforeAutospacing="0" w:after="0" w:afterAutospacing="0" w:line="240" w:lineRule="atLeast"/>
                    <w:ind w:left="0" w:right="0"/>
                    <w:jc w:val="center"/>
                    <w:outlineLvl w:val="0"/>
                    <w:rPr>
                      <w:rFonts w:hint="default" w:ascii="Times New Roman" w:hAnsi="Times New Roman" w:cs="Times New Roman" w:eastAsiaTheme="minorEastAsia"/>
                      <w:b w:val="0"/>
                      <w:bCs w:val="0"/>
                      <w:color w:val="auto"/>
                      <w:kern w:val="2"/>
                      <w:sz w:val="21"/>
                      <w:szCs w:val="21"/>
                      <w:highlight w:val="yellow"/>
                      <w:lang w:val="en-US" w:eastAsia="zh-CN" w:bidi="ar-SA"/>
                    </w:rPr>
                  </w:pPr>
                  <w:r>
                    <w:rPr>
                      <w:rFonts w:hint="eastAsia" w:ascii="Times New Roman" w:hAnsi="Times New Roman" w:cs="Times New Roman"/>
                      <w:b w:val="0"/>
                      <w:bCs w:val="0"/>
                      <w:color w:val="auto"/>
                      <w:sz w:val="21"/>
                      <w:szCs w:val="21"/>
                      <w:highlight w:val="none"/>
                      <w:lang w:val="en-US" w:eastAsia="zh-CN"/>
                    </w:rPr>
                    <w:t>25mg/L；0.008t/a</w:t>
                  </w:r>
                </w:p>
              </w:tc>
              <w:tc>
                <w:tcPr>
                  <w:tcW w:w="1158"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237"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1056"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9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lang w:val="en-US" w:eastAsia="zh-CN" w:bidi="ar"/>
                    </w:rPr>
                  </w:pPr>
                </w:p>
              </w:tc>
              <w:tc>
                <w:tcPr>
                  <w:tcW w:w="457"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cs="Times New Roman"/>
                      <w:color w:val="auto"/>
                      <w:szCs w:val="21"/>
                      <w:lang w:val="en-US" w:eastAsia="zh-CN"/>
                    </w:rPr>
                  </w:pPr>
                </w:p>
              </w:tc>
              <w:tc>
                <w:tcPr>
                  <w:tcW w:w="656" w:type="pct"/>
                  <w:tcBorders>
                    <w:tl2br w:val="nil"/>
                    <w:tr2bl w:val="nil"/>
                  </w:tcBorders>
                  <w:shd w:val="clear" w:color="auto" w:fill="auto"/>
                  <w:vAlign w:val="center"/>
                </w:tcPr>
                <w:p>
                  <w:pPr>
                    <w:keepNext/>
                    <w:keepLines w:val="0"/>
                    <w:suppressLineNumbers w:val="0"/>
                    <w:tabs>
                      <w:tab w:val="left" w:pos="1117"/>
                    </w:tabs>
                    <w:spacing w:before="0" w:beforeAutospacing="0" w:after="0" w:afterAutospacing="0" w:line="240" w:lineRule="atLeast"/>
                    <w:ind w:left="0" w:right="-128" w:rightChars="-61"/>
                    <w:jc w:val="center"/>
                    <w:outlineLvl w:val="0"/>
                    <w:rPr>
                      <w:rFonts w:hint="default" w:cs="Times New Roman" w:asciiTheme="minorHAnsi" w:hAnsiTheme="minorHAnsi" w:eastAsiaTheme="minorEastAsia"/>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SS</w:t>
                  </w:r>
                </w:p>
              </w:tc>
              <w:tc>
                <w:tcPr>
                  <w:tcW w:w="1142" w:type="pct"/>
                  <w:tcBorders>
                    <w:tl2br w:val="nil"/>
                    <w:tr2bl w:val="nil"/>
                  </w:tcBorders>
                  <w:shd w:val="clear" w:color="auto" w:fill="auto"/>
                  <w:vAlign w:val="center"/>
                </w:tcPr>
                <w:p>
                  <w:pPr>
                    <w:keepNext/>
                    <w:keepLines w:val="0"/>
                    <w:suppressLineNumbers w:val="0"/>
                    <w:tabs>
                      <w:tab w:val="left" w:pos="1117"/>
                    </w:tabs>
                    <w:spacing w:before="0" w:beforeAutospacing="0" w:after="0" w:afterAutospacing="0" w:line="240" w:lineRule="atLeast"/>
                    <w:ind w:left="0" w:right="0"/>
                    <w:jc w:val="center"/>
                    <w:outlineLvl w:val="0"/>
                    <w:rPr>
                      <w:rFonts w:hint="default" w:ascii="Times New Roman" w:hAnsi="Times New Roman" w:cs="Times New Roman" w:eastAsiaTheme="minorEastAsia"/>
                      <w:b w:val="0"/>
                      <w:bCs w:val="0"/>
                      <w:color w:val="auto"/>
                      <w:kern w:val="2"/>
                      <w:sz w:val="21"/>
                      <w:szCs w:val="21"/>
                      <w:highlight w:val="yellow"/>
                      <w:lang w:val="en-US" w:eastAsia="zh-CN" w:bidi="ar-SA"/>
                    </w:rPr>
                  </w:pPr>
                  <w:r>
                    <w:rPr>
                      <w:rFonts w:hint="eastAsia" w:ascii="Times New Roman" w:hAnsi="Times New Roman" w:cs="Times New Roman"/>
                      <w:b w:val="0"/>
                      <w:bCs w:val="0"/>
                      <w:color w:val="auto"/>
                      <w:sz w:val="21"/>
                      <w:szCs w:val="21"/>
                      <w:highlight w:val="none"/>
                      <w:lang w:val="en-US" w:eastAsia="zh-CN"/>
                    </w:rPr>
                    <w:t>140mg/L；0.044t/a</w:t>
                  </w:r>
                </w:p>
              </w:tc>
              <w:tc>
                <w:tcPr>
                  <w:tcW w:w="1158"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237"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1056"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9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457"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生产废水</w:t>
                  </w:r>
                </w:p>
              </w:tc>
              <w:tc>
                <w:tcPr>
                  <w:tcW w:w="656" w:type="pc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COD</w:t>
                  </w:r>
                </w:p>
                <w:p>
                  <w:pPr>
                    <w:keepNext w:val="0"/>
                    <w:keepLines w:val="0"/>
                    <w:suppressLineNumbers w:val="0"/>
                    <w:spacing w:before="0" w:beforeAutospacing="0" w:after="0" w:afterAutospacing="0"/>
                    <w:ind w:left="0" w:right="0"/>
                    <w:jc w:val="center"/>
                    <w:rPr>
                      <w:rFonts w:hint="default"/>
                      <w:color w:val="auto"/>
                      <w:sz w:val="21"/>
                      <w:szCs w:val="21"/>
                    </w:rPr>
                  </w:pPr>
                  <w:r>
                    <w:rPr>
                      <w:rFonts w:hint="default" w:ascii="Times New Roman" w:hAnsi="Times New Roman" w:cs="Times New Roman"/>
                      <w:color w:val="auto"/>
                      <w:sz w:val="21"/>
                      <w:szCs w:val="21"/>
                      <w:highlight w:val="none"/>
                    </w:rPr>
                    <w:t>BOD</w:t>
                  </w:r>
                  <w:r>
                    <w:rPr>
                      <w:rFonts w:hint="default" w:ascii="Times New Roman" w:hAnsi="Times New Roman" w:cs="Times New Roman"/>
                      <w:color w:val="auto"/>
                      <w:sz w:val="21"/>
                      <w:szCs w:val="21"/>
                      <w:highlight w:val="none"/>
                      <w:vertAlign w:val="subscript"/>
                    </w:rPr>
                    <w:t>5</w:t>
                  </w:r>
                </w:p>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eastAsia="zh-CN"/>
                    </w:rPr>
                    <w:t>石油类</w:t>
                  </w:r>
                  <w:r>
                    <w:rPr>
                      <w:rFonts w:hint="eastAsia" w:ascii="Times New Roman" w:hAnsi="Times New Roman" w:cs="Times New Roman"/>
                      <w:color w:val="auto"/>
                      <w:sz w:val="21"/>
                      <w:szCs w:val="21"/>
                      <w:highlight w:val="none"/>
                      <w:lang w:val="en-US" w:eastAsia="zh-CN"/>
                    </w:rPr>
                    <w:t>LAS</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highlight w:val="none"/>
                    </w:rPr>
                    <w:t>SS</w:t>
                  </w:r>
                </w:p>
              </w:tc>
              <w:tc>
                <w:tcPr>
                  <w:tcW w:w="114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50mg/L；0.003t/a</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10mg/L；0.0006t/a</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1mg/L；0.00006t/a</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0.21</w:t>
                  </w:r>
                  <w:r>
                    <w:rPr>
                      <w:rFonts w:hint="default" w:ascii="Times New Roman" w:hAnsi="Times New Roman" w:eastAsia="宋体" w:cs="Times New Roman"/>
                      <w:color w:val="auto"/>
                      <w:kern w:val="0"/>
                      <w:sz w:val="21"/>
                      <w:szCs w:val="21"/>
                      <w:lang w:val="en-US" w:eastAsia="zh-CN" w:bidi="ar"/>
                    </w:rPr>
                    <w:t>mg/L；</w:t>
                  </w:r>
                  <w:r>
                    <w:rPr>
                      <w:rFonts w:hint="eastAsia" w:ascii="Times New Roman" w:hAnsi="Times New Roman" w:cs="Times New Roman"/>
                      <w:color w:val="auto"/>
                      <w:lang w:val="en-US" w:eastAsia="zh-CN" w:bidi="ar"/>
                    </w:rPr>
                    <w:t>0.000013</w:t>
                  </w:r>
                  <w:r>
                    <w:rPr>
                      <w:rFonts w:hint="default" w:ascii="Times New Roman" w:hAnsi="Times New Roman" w:eastAsia="宋体" w:cs="Times New Roman"/>
                      <w:color w:val="auto"/>
                      <w:kern w:val="0"/>
                      <w:sz w:val="21"/>
                      <w:szCs w:val="21"/>
                      <w:lang w:val="en-US" w:eastAsia="zh-CN" w:bidi="ar"/>
                    </w:rPr>
                    <w:t>t/a</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10mg/L；0.0006t/a</w:t>
                  </w:r>
                </w:p>
              </w:tc>
              <w:tc>
                <w:tcPr>
                  <w:tcW w:w="115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bCs/>
                      <w:color w:val="auto"/>
                      <w:kern w:val="2"/>
                      <w:sz w:val="21"/>
                      <w:szCs w:val="21"/>
                      <w:lang w:val="en-US" w:eastAsia="zh-CN" w:bidi="ar"/>
                    </w:rPr>
                    <w:t>水处理设备（絮凝沉淀+活性炭吸附）</w:t>
                  </w:r>
                </w:p>
              </w:tc>
              <w:tc>
                <w:tcPr>
                  <w:tcW w:w="237"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1套</w:t>
                  </w:r>
                </w:p>
              </w:tc>
              <w:tc>
                <w:tcPr>
                  <w:tcW w:w="1056"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00" w:hRule="atLeast"/>
                <w:jc w:val="center"/>
              </w:trPr>
              <w:tc>
                <w:tcPr>
                  <w:tcW w:w="29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噪声</w:t>
                  </w:r>
                </w:p>
              </w:tc>
              <w:tc>
                <w:tcPr>
                  <w:tcW w:w="457"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设备噪声</w:t>
                  </w:r>
                </w:p>
              </w:tc>
              <w:tc>
                <w:tcPr>
                  <w:tcW w:w="65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lang w:val="en-US"/>
                    </w:rPr>
                  </w:pPr>
                  <w:r>
                    <w:rPr>
                      <w:rFonts w:hint="default" w:ascii="Times New Roman" w:hAnsi="Times New Roman" w:eastAsia="宋体" w:cs="Times New Roman"/>
                      <w:color w:val="auto"/>
                      <w:kern w:val="0"/>
                      <w:sz w:val="21"/>
                      <w:szCs w:val="21"/>
                      <w:lang w:val="en-US" w:eastAsia="zh-CN" w:bidi="ar"/>
                    </w:rPr>
                    <w:t>噪声</w:t>
                  </w:r>
                </w:p>
              </w:tc>
              <w:tc>
                <w:tcPr>
                  <w:tcW w:w="114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lang w:val="en-US"/>
                    </w:rPr>
                  </w:pPr>
                  <w:r>
                    <w:rPr>
                      <w:rFonts w:hint="default" w:ascii="Times New Roman" w:hAnsi="Times New Roman" w:eastAsia="宋体" w:cs="Times New Roman"/>
                      <w:color w:val="auto"/>
                      <w:kern w:val="0"/>
                      <w:sz w:val="21"/>
                      <w:szCs w:val="21"/>
                      <w:lang w:val="en-US" w:eastAsia="zh-CN" w:bidi="ar"/>
                    </w:rPr>
                    <w:t>7</w:t>
                  </w:r>
                  <w:r>
                    <w:rPr>
                      <w:rFonts w:hint="eastAsia" w:ascii="Times New Roman" w:hAnsi="Times New Roman" w:eastAsia="宋体" w:cs="Times New Roman"/>
                      <w:color w:val="auto"/>
                      <w:kern w:val="0"/>
                      <w:sz w:val="21"/>
                      <w:szCs w:val="21"/>
                      <w:lang w:val="en-US" w:eastAsia="zh-CN" w:bidi="ar"/>
                    </w:rPr>
                    <w:t>0</w:t>
                  </w:r>
                  <w:r>
                    <w:rPr>
                      <w:rFonts w:hint="default" w:ascii="Times New Roman" w:hAnsi="Times New Roman" w:eastAsia="宋体" w:cs="Times New Roman"/>
                      <w:color w:val="auto"/>
                      <w:kern w:val="0"/>
                      <w:sz w:val="21"/>
                      <w:szCs w:val="21"/>
                      <w:lang w:val="en-US" w:eastAsia="zh-CN" w:bidi="ar"/>
                    </w:rPr>
                    <w:t>~90dB（A）</w:t>
                  </w:r>
                </w:p>
              </w:tc>
              <w:tc>
                <w:tcPr>
                  <w:tcW w:w="115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lang w:val="en-US"/>
                    </w:rPr>
                  </w:pPr>
                  <w:r>
                    <w:rPr>
                      <w:rFonts w:hint="default" w:ascii="Times New Roman" w:hAnsi="Times New Roman" w:eastAsia="宋体" w:cs="Times New Roman"/>
                      <w:color w:val="auto"/>
                      <w:kern w:val="2"/>
                      <w:sz w:val="21"/>
                      <w:szCs w:val="21"/>
                      <w:lang w:val="en-US" w:eastAsia="zh-CN" w:bidi="ar"/>
                    </w:rPr>
                    <w:t>选用低噪声设备，密闭厂房隔声、减振等</w:t>
                  </w:r>
                </w:p>
              </w:tc>
              <w:tc>
                <w:tcPr>
                  <w:tcW w:w="237"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w:t>
                  </w:r>
                </w:p>
              </w:tc>
              <w:tc>
                <w:tcPr>
                  <w:tcW w:w="105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（GB12348-2008）</w:t>
                  </w:r>
                  <w:r>
                    <w:rPr>
                      <w:rFonts w:hint="eastAsia" w:ascii="Times New Roman" w:hAnsi="Times New Roman" w:eastAsia="宋体" w:cs="Times New Roman"/>
                      <w:color w:val="auto"/>
                      <w:kern w:val="2"/>
                      <w:sz w:val="21"/>
                      <w:szCs w:val="21"/>
                      <w:lang w:val="en-US" w:eastAsia="zh-CN" w:bidi="ar"/>
                    </w:rPr>
                    <w:t>2</w:t>
                  </w:r>
                  <w:r>
                    <w:rPr>
                      <w:rFonts w:hint="default" w:ascii="Times New Roman" w:hAnsi="Times New Roman" w:eastAsia="宋体" w:cs="Times New Roman"/>
                      <w:color w:val="auto"/>
                      <w:kern w:val="2"/>
                      <w:sz w:val="21"/>
                      <w:szCs w:val="21"/>
                      <w:lang w:val="en-US" w:eastAsia="zh-CN" w:bidi="ar"/>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92" w:type="pct"/>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固废</w:t>
                  </w:r>
                </w:p>
              </w:tc>
              <w:tc>
                <w:tcPr>
                  <w:tcW w:w="457"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职工生活</w:t>
                  </w:r>
                </w:p>
              </w:tc>
              <w:tc>
                <w:tcPr>
                  <w:tcW w:w="65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eastAsia"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bCs/>
                      <w:color w:val="auto"/>
                      <w:kern w:val="2"/>
                      <w:sz w:val="21"/>
                      <w:szCs w:val="21"/>
                      <w:lang w:val="en-US" w:eastAsia="zh-CN" w:bidi="ar"/>
                    </w:rPr>
                    <w:t>生活垃圾</w:t>
                  </w:r>
                </w:p>
              </w:tc>
              <w:tc>
                <w:tcPr>
                  <w:tcW w:w="1142" w:type="pct"/>
                  <w:tcBorders>
                    <w:tl2br w:val="nil"/>
                    <w:tr2bl w:val="nil"/>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宋体"/>
                      <w:color w:val="auto"/>
                      <w:kern w:val="2"/>
                      <w:sz w:val="21"/>
                      <w:szCs w:val="20"/>
                      <w:lang w:val="en-US" w:eastAsia="zh-CN" w:bidi="ar"/>
                    </w:rPr>
                  </w:pPr>
                  <w:r>
                    <w:rPr>
                      <w:rFonts w:hint="eastAsia" w:ascii="Times New Roman" w:hAnsi="Times New Roman" w:eastAsia="宋体" w:cs="宋体"/>
                      <w:color w:val="auto"/>
                      <w:kern w:val="2"/>
                      <w:sz w:val="21"/>
                      <w:szCs w:val="20"/>
                      <w:lang w:val="en-US" w:eastAsia="zh-CN" w:bidi="ar"/>
                    </w:rPr>
                    <w:t>0</w:t>
                  </w:r>
                </w:p>
              </w:tc>
              <w:tc>
                <w:tcPr>
                  <w:tcW w:w="1158"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垃圾桶</w:t>
                  </w:r>
                </w:p>
              </w:tc>
              <w:tc>
                <w:tcPr>
                  <w:tcW w:w="237"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4个</w:t>
                  </w:r>
                </w:p>
              </w:tc>
              <w:tc>
                <w:tcPr>
                  <w:tcW w:w="105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92"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p>
              </w:tc>
              <w:tc>
                <w:tcPr>
                  <w:tcW w:w="457" w:type="pct"/>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一般工业固废</w:t>
                  </w:r>
                </w:p>
              </w:tc>
              <w:tc>
                <w:tcPr>
                  <w:tcW w:w="65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下脚料</w:t>
                  </w:r>
                </w:p>
              </w:tc>
              <w:tc>
                <w:tcPr>
                  <w:tcW w:w="1142" w:type="pct"/>
                  <w:tcBorders>
                    <w:tl2br w:val="nil"/>
                    <w:tr2bl w:val="nil"/>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Cs w:val="21"/>
                      <w:lang w:val="en-US"/>
                    </w:rPr>
                  </w:pPr>
                  <w:r>
                    <w:rPr>
                      <w:rFonts w:hint="eastAsia" w:ascii="Times New Roman" w:hAnsi="Times New Roman" w:eastAsia="宋体" w:cs="宋体"/>
                      <w:color w:val="auto"/>
                      <w:kern w:val="2"/>
                      <w:sz w:val="21"/>
                      <w:szCs w:val="20"/>
                      <w:lang w:val="en-US" w:eastAsia="zh-CN" w:bidi="ar"/>
                    </w:rPr>
                    <w:t>0</w:t>
                  </w:r>
                </w:p>
              </w:tc>
              <w:tc>
                <w:tcPr>
                  <w:tcW w:w="1158" w:type="pct"/>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cs="Times New Roman"/>
                      <w:color w:val="auto"/>
                      <w:kern w:val="0"/>
                      <w:szCs w:val="21"/>
                      <w:lang w:val="en-US" w:eastAsia="zh-CN"/>
                    </w:rPr>
                    <w:t>统一收集后外售处理</w:t>
                  </w:r>
                </w:p>
              </w:tc>
              <w:tc>
                <w:tcPr>
                  <w:tcW w:w="237" w:type="pct"/>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w:t>
                  </w:r>
                </w:p>
              </w:tc>
              <w:tc>
                <w:tcPr>
                  <w:tcW w:w="1056" w:type="pct"/>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(GB18599-2001)及其修改单(公告[2013]36号)；（GB18597-2001）及2013年修改单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65" w:hRule="atLeast"/>
                <w:jc w:val="center"/>
              </w:trPr>
              <w:tc>
                <w:tcPr>
                  <w:tcW w:w="292" w:type="pct"/>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457"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65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废包装</w:t>
                  </w:r>
                </w:p>
              </w:tc>
              <w:tc>
                <w:tcPr>
                  <w:tcW w:w="1142" w:type="pct"/>
                  <w:tcBorders>
                    <w:tl2br w:val="nil"/>
                    <w:tr2bl w:val="nil"/>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Cs w:val="21"/>
                      <w:lang w:val="en-US"/>
                    </w:rPr>
                  </w:pPr>
                  <w:r>
                    <w:rPr>
                      <w:rFonts w:hint="eastAsia" w:ascii="Times New Roman" w:hAnsi="Times New Roman" w:eastAsia="宋体" w:cs="宋体"/>
                      <w:color w:val="auto"/>
                      <w:kern w:val="2"/>
                      <w:sz w:val="21"/>
                      <w:szCs w:val="20"/>
                      <w:lang w:val="en-US" w:eastAsia="zh-CN" w:bidi="ar"/>
                    </w:rPr>
                    <w:t>0</w:t>
                  </w:r>
                </w:p>
              </w:tc>
              <w:tc>
                <w:tcPr>
                  <w:tcW w:w="1158"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p>
              </w:tc>
              <w:tc>
                <w:tcPr>
                  <w:tcW w:w="237" w:type="pct"/>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1056" w:type="pct"/>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8" w:hRule="atLeast"/>
                <w:jc w:val="center"/>
              </w:trPr>
              <w:tc>
                <w:tcPr>
                  <w:tcW w:w="292" w:type="pct"/>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457" w:type="pct"/>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危险废物</w:t>
                  </w:r>
                </w:p>
              </w:tc>
              <w:tc>
                <w:tcPr>
                  <w:tcW w:w="65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eastAsia"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废水处理污泥</w:t>
                  </w:r>
                </w:p>
              </w:tc>
              <w:tc>
                <w:tcPr>
                  <w:tcW w:w="114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bCs/>
                      <w:color w:val="auto"/>
                      <w:kern w:val="2"/>
                      <w:sz w:val="21"/>
                      <w:szCs w:val="21"/>
                      <w:lang w:val="en-US" w:eastAsia="zh-CN" w:bidi="ar"/>
                    </w:rPr>
                    <w:t>0</w:t>
                  </w:r>
                </w:p>
              </w:tc>
              <w:tc>
                <w:tcPr>
                  <w:tcW w:w="1158" w:type="pct"/>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专用收集容器、危废暂存间</w:t>
                  </w:r>
                </w:p>
              </w:tc>
              <w:tc>
                <w:tcPr>
                  <w:tcW w:w="237" w:type="pct"/>
                  <w:vMerge w:val="restart"/>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eastAsia" w:ascii="Times New Roman" w:hAnsi="Times New Roman" w:cs="Times New Roman" w:eastAsiaTheme="minorEastAsia"/>
                      <w:color w:val="auto"/>
                      <w:sz w:val="20"/>
                      <w:szCs w:val="20"/>
                      <w:lang w:eastAsia="zh-CN"/>
                    </w:rPr>
                  </w:pPr>
                  <w:r>
                    <w:rPr>
                      <w:rFonts w:hint="eastAsia" w:ascii="Times New Roman" w:hAnsi="Times New Roman" w:cs="Times New Roman"/>
                      <w:color w:val="auto"/>
                      <w:sz w:val="20"/>
                      <w:szCs w:val="20"/>
                      <w:lang w:val="en-US" w:eastAsia="zh-CN"/>
                    </w:rPr>
                    <w:t>1</w:t>
                  </w:r>
                  <w:r>
                    <w:rPr>
                      <w:rFonts w:hint="eastAsia" w:ascii="Times New Roman" w:hAnsi="Times New Roman" w:cs="Times New Roman"/>
                      <w:color w:val="auto"/>
                      <w:sz w:val="20"/>
                      <w:szCs w:val="20"/>
                      <w:lang w:eastAsia="zh-CN"/>
                    </w:rPr>
                    <w:t>间</w:t>
                  </w:r>
                </w:p>
              </w:tc>
              <w:tc>
                <w:tcPr>
                  <w:tcW w:w="1056" w:type="pct"/>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68" w:hRule="atLeast"/>
                <w:jc w:val="center"/>
              </w:trPr>
              <w:tc>
                <w:tcPr>
                  <w:tcW w:w="292" w:type="pct"/>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457"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65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eastAsia"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废活性炭</w:t>
                  </w:r>
                </w:p>
              </w:tc>
              <w:tc>
                <w:tcPr>
                  <w:tcW w:w="114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bCs/>
                      <w:color w:val="auto"/>
                      <w:kern w:val="2"/>
                      <w:sz w:val="21"/>
                      <w:szCs w:val="21"/>
                      <w:lang w:val="en-US" w:eastAsia="zh-CN" w:bidi="ar"/>
                    </w:rPr>
                    <w:t>0</w:t>
                  </w:r>
                </w:p>
              </w:tc>
              <w:tc>
                <w:tcPr>
                  <w:tcW w:w="1158"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237" w:type="pct"/>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1056" w:type="pct"/>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92" w:type="pct"/>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457"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65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eastAsia"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废过滤棉</w:t>
                  </w:r>
                </w:p>
              </w:tc>
              <w:tc>
                <w:tcPr>
                  <w:tcW w:w="114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bCs/>
                      <w:color w:val="auto"/>
                      <w:kern w:val="2"/>
                      <w:sz w:val="21"/>
                      <w:szCs w:val="21"/>
                      <w:lang w:val="en-US" w:eastAsia="zh-CN" w:bidi="ar"/>
                    </w:rPr>
                    <w:t>0</w:t>
                  </w:r>
                </w:p>
              </w:tc>
              <w:tc>
                <w:tcPr>
                  <w:tcW w:w="1158"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237" w:type="pct"/>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1056" w:type="pct"/>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05" w:hRule="atLeast"/>
                <w:jc w:val="center"/>
              </w:trPr>
              <w:tc>
                <w:tcPr>
                  <w:tcW w:w="292" w:type="pct"/>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457"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65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eastAsia"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废机油</w:t>
                  </w:r>
                </w:p>
              </w:tc>
              <w:tc>
                <w:tcPr>
                  <w:tcW w:w="114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bCs/>
                      <w:color w:val="auto"/>
                      <w:kern w:val="2"/>
                      <w:sz w:val="21"/>
                      <w:szCs w:val="21"/>
                      <w:lang w:val="en-US" w:eastAsia="zh-CN" w:bidi="ar"/>
                    </w:rPr>
                    <w:t>0</w:t>
                  </w:r>
                </w:p>
              </w:tc>
              <w:tc>
                <w:tcPr>
                  <w:tcW w:w="1158"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237" w:type="pct"/>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1056" w:type="pct"/>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92" w:type="pct"/>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457"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65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eastAsia"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废切削液</w:t>
                  </w:r>
                </w:p>
              </w:tc>
              <w:tc>
                <w:tcPr>
                  <w:tcW w:w="114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bCs/>
                      <w:color w:val="auto"/>
                      <w:kern w:val="2"/>
                      <w:sz w:val="21"/>
                      <w:szCs w:val="21"/>
                      <w:lang w:val="en-US" w:eastAsia="zh-CN" w:bidi="ar"/>
                    </w:rPr>
                    <w:t>0</w:t>
                  </w:r>
                </w:p>
              </w:tc>
              <w:tc>
                <w:tcPr>
                  <w:tcW w:w="1158"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237" w:type="pct"/>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1056" w:type="pct"/>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8" w:hRule="atLeast"/>
                <w:jc w:val="center"/>
              </w:trPr>
              <w:tc>
                <w:tcPr>
                  <w:tcW w:w="292" w:type="pct"/>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457"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lang w:val="en-US" w:eastAsia="zh-CN" w:bidi="ar"/>
                    </w:rPr>
                  </w:pPr>
                </w:p>
              </w:tc>
              <w:tc>
                <w:tcPr>
                  <w:tcW w:w="656"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废原料包装桶</w:t>
                  </w:r>
                </w:p>
              </w:tc>
              <w:tc>
                <w:tcPr>
                  <w:tcW w:w="1142"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r>
                    <w:rPr>
                      <w:rFonts w:hint="eastAsia" w:ascii="Times New Roman" w:hAnsi="Times New Roman" w:eastAsia="宋体" w:cs="Times New Roman"/>
                      <w:bCs/>
                      <w:color w:val="auto"/>
                      <w:kern w:val="2"/>
                      <w:sz w:val="21"/>
                      <w:szCs w:val="21"/>
                      <w:lang w:val="en-US" w:eastAsia="zh-CN" w:bidi="ar"/>
                    </w:rPr>
                    <w:t>0</w:t>
                  </w:r>
                </w:p>
              </w:tc>
              <w:tc>
                <w:tcPr>
                  <w:tcW w:w="1158" w:type="pct"/>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rPr>
                  </w:pPr>
                </w:p>
              </w:tc>
              <w:tc>
                <w:tcPr>
                  <w:tcW w:w="237" w:type="pct"/>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c>
                <w:tcPr>
                  <w:tcW w:w="1056" w:type="pct"/>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20" w:lineRule="exact"/>
                    <w:ind w:left="0" w:right="0"/>
                    <w:textAlignment w:val="auto"/>
                    <w:rPr>
                      <w:rFonts w:hint="default" w:ascii="Times New Roman" w:hAnsi="Times New Roman" w:cs="Times New Roman"/>
                      <w:color w:val="auto"/>
                      <w:sz w:val="20"/>
                      <w:szCs w:val="20"/>
                    </w:rPr>
                  </w:pPr>
                </w:p>
              </w:tc>
            </w:tr>
          </w:tbl>
          <w:p>
            <w:pPr>
              <w:keepNext w:val="0"/>
              <w:keepLines w:val="0"/>
              <w:widowControl w:val="0"/>
              <w:suppressLineNumbers w:val="0"/>
              <w:spacing w:before="0" w:beforeAutospacing="0" w:after="0" w:afterAutospacing="0" w:line="520" w:lineRule="exact"/>
              <w:ind w:left="0" w:right="0"/>
              <w:jc w:val="both"/>
              <w:rPr>
                <w:rFonts w:hint="default" w:ascii="Times New Roman" w:hAnsi="Times New Roman" w:cs="Times New Roman"/>
                <w:color w:val="auto"/>
                <w:sz w:val="24"/>
                <w:szCs w:val="24"/>
                <w:lang w:val="en-US"/>
              </w:rPr>
            </w:pPr>
          </w:p>
        </w:tc>
      </w:tr>
    </w:tbl>
    <w:p>
      <w:pPr>
        <w:spacing w:line="360" w:lineRule="auto"/>
        <w:rPr>
          <w:rFonts w:hint="default" w:ascii="Times New Roman" w:hAnsi="Times New Roman" w:eastAsia="宋体" w:cs="Times New Roman"/>
          <w:color w:val="auto"/>
          <w:kern w:val="2"/>
          <w:sz w:val="28"/>
          <w:szCs w:val="24"/>
          <w:lang w:val="en-US" w:eastAsia="zh-CN" w:bidi="ar"/>
        </w:rPr>
        <w:sectPr>
          <w:pgSz w:w="11906" w:h="16838"/>
          <w:pgMar w:top="1702" w:right="1588"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widowControl w:val="0"/>
        <w:suppressLineNumbers w:val="0"/>
        <w:spacing w:before="0" w:beforeAutospacing="0" w:after="0" w:afterAutospacing="0" w:line="520" w:lineRule="exact"/>
        <w:ind w:left="0" w:right="0"/>
        <w:jc w:val="both"/>
        <w:outlineLvl w:val="0"/>
        <w:rPr>
          <w:rFonts w:hint="default" w:ascii="Times New Roman" w:hAnsi="Times New Roman" w:eastAsia="黑体" w:cs="Times New Roman"/>
          <w:b/>
          <w:bCs w:val="0"/>
          <w:color w:val="auto"/>
          <w:sz w:val="28"/>
          <w:szCs w:val="28"/>
          <w:lang w:val="en-US"/>
        </w:rPr>
      </w:pPr>
      <w:r>
        <w:rPr>
          <w:rFonts w:hint="default" w:ascii="Times New Roman" w:hAnsi="Times New Roman" w:eastAsia="黑体" w:cs="Times New Roman"/>
          <w:b/>
          <w:bCs w:val="0"/>
          <w:color w:val="auto"/>
          <w:kern w:val="2"/>
          <w:sz w:val="28"/>
          <w:szCs w:val="28"/>
          <w:lang w:val="en-US" w:eastAsia="zh-CN" w:bidi="ar"/>
        </w:rPr>
        <w:t>建设项目拟采取的防治措施及预期治理效果</w:t>
      </w:r>
    </w:p>
    <w:tbl>
      <w:tblPr>
        <w:tblStyle w:val="30"/>
        <w:tblW w:w="89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033"/>
        <w:gridCol w:w="1362"/>
        <w:gridCol w:w="1890"/>
        <w:gridCol w:w="2407"/>
        <w:gridCol w:w="22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033" w:type="dxa"/>
            <w:tcBorders>
              <w:top w:val="single" w:color="auto" w:sz="12" w:space="0"/>
              <w:left w:val="single" w:color="auto" w:sz="12" w:space="0"/>
              <w:bottom w:val="single" w:color="auto" w:sz="6" w:space="0"/>
              <w:right w:val="single" w:color="auto" w:sz="6" w:space="0"/>
              <w:tl2br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right"/>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内容</w:t>
            </w:r>
          </w:p>
          <w:p>
            <w:pPr>
              <w:keepNext w:val="0"/>
              <w:keepLines w:val="0"/>
              <w:widowControl w:val="0"/>
              <w:suppressLineNumbers w:val="0"/>
              <w:spacing w:before="0" w:beforeAutospacing="0" w:after="0" w:afterAutospacing="0" w:line="340" w:lineRule="exact"/>
              <w:ind w:left="0" w:right="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类型</w:t>
            </w:r>
          </w:p>
        </w:tc>
        <w:tc>
          <w:tcPr>
            <w:tcW w:w="1362" w:type="dxa"/>
            <w:tcBorders>
              <w:top w:val="single" w:color="auto" w:sz="12"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排放源</w:t>
            </w:r>
            <w:r>
              <w:rPr>
                <w:rFonts w:hint="eastAsia"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编号</w:t>
            </w:r>
            <w:r>
              <w:rPr>
                <w:rFonts w:hint="eastAsia" w:ascii="Times New Roman" w:hAnsi="Times New Roman" w:eastAsia="宋体" w:cs="Times New Roman"/>
                <w:color w:val="auto"/>
                <w:kern w:val="2"/>
                <w:sz w:val="24"/>
                <w:szCs w:val="24"/>
                <w:lang w:val="en-US" w:eastAsia="zh-CN" w:bidi="ar"/>
              </w:rPr>
              <w:t>）</w:t>
            </w:r>
          </w:p>
        </w:tc>
        <w:tc>
          <w:tcPr>
            <w:tcW w:w="1890" w:type="dxa"/>
            <w:tcBorders>
              <w:top w:val="single" w:color="auto" w:sz="12"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污染物名称</w:t>
            </w:r>
          </w:p>
        </w:tc>
        <w:tc>
          <w:tcPr>
            <w:tcW w:w="2407" w:type="dxa"/>
            <w:tcBorders>
              <w:top w:val="single" w:color="auto" w:sz="12"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防治措施</w:t>
            </w:r>
          </w:p>
        </w:tc>
        <w:tc>
          <w:tcPr>
            <w:tcW w:w="2254" w:type="dxa"/>
            <w:tcBorders>
              <w:top w:val="single" w:color="auto" w:sz="12"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预期治理效果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 w:hRule="atLeast"/>
          <w:jc w:val="center"/>
        </w:trPr>
        <w:tc>
          <w:tcPr>
            <w:tcW w:w="1033" w:type="dxa"/>
            <w:vMerge w:val="restart"/>
            <w:tcBorders>
              <w:top w:val="single" w:color="auto" w:sz="6" w:space="0"/>
              <w:left w:val="single" w:color="auto" w:sz="12"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大</w:t>
            </w:r>
          </w:p>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气</w:t>
            </w:r>
          </w:p>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污</w:t>
            </w:r>
          </w:p>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染</w:t>
            </w:r>
          </w:p>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物</w:t>
            </w:r>
          </w:p>
        </w:tc>
        <w:tc>
          <w:tcPr>
            <w:tcW w:w="1362" w:type="dxa"/>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40" w:lineRule="exact"/>
              <w:ind w:left="0" w:right="0"/>
              <w:jc w:val="center"/>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热处理工序</w:t>
            </w:r>
          </w:p>
        </w:tc>
        <w:tc>
          <w:tcPr>
            <w:tcW w:w="1890" w:type="dxa"/>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40" w:lineRule="exact"/>
              <w:ind w:left="0" w:right="0"/>
              <w:jc w:val="center"/>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颗粒物</w:t>
            </w:r>
          </w:p>
        </w:tc>
        <w:tc>
          <w:tcPr>
            <w:tcW w:w="2407" w:type="dxa"/>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水喷淋净化器+复合式活性炭等离子一体机+1</w:t>
            </w:r>
            <w:r>
              <w:rPr>
                <w:rFonts w:hint="eastAsia" w:ascii="Times New Roman" w:hAnsi="Times New Roman" w:cs="Times New Roman"/>
                <w:color w:val="auto"/>
                <w:sz w:val="24"/>
                <w:szCs w:val="24"/>
                <w:lang w:val="en-US" w:eastAsia="zh-CN"/>
              </w:rPr>
              <w:t>0</w:t>
            </w:r>
            <w:r>
              <w:rPr>
                <w:rFonts w:hint="default" w:ascii="Times New Roman" w:hAnsi="Times New Roman" w:cs="Times New Roman"/>
                <w:color w:val="auto"/>
                <w:sz w:val="24"/>
                <w:szCs w:val="24"/>
                <w:lang w:val="en-US" w:eastAsia="zh-CN"/>
              </w:rPr>
              <w:t>m高排气筒</w:t>
            </w:r>
          </w:p>
        </w:tc>
        <w:tc>
          <w:tcPr>
            <w:tcW w:w="2254" w:type="dxa"/>
            <w:vMerge w:val="restart"/>
            <w:tcBorders>
              <w:top w:val="single" w:color="auto" w:sz="6" w:space="0"/>
              <w:left w:val="single" w:color="auto" w:sz="6"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eastAsia="zh-CN"/>
              </w:rPr>
              <w:t>（GB16297-1996）表2中二级标准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 w:hRule="atLeast"/>
          <w:jc w:val="center"/>
        </w:trPr>
        <w:tc>
          <w:tcPr>
            <w:tcW w:w="1033" w:type="dxa"/>
            <w:vMerge w:val="continue"/>
            <w:tcBorders>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宋体" w:cs="Times New Roman"/>
                <w:color w:val="auto"/>
                <w:kern w:val="2"/>
                <w:sz w:val="24"/>
                <w:szCs w:val="24"/>
                <w:lang w:val="en-US" w:eastAsia="zh-CN" w:bidi="ar"/>
              </w:rPr>
            </w:pPr>
          </w:p>
        </w:tc>
        <w:tc>
          <w:tcPr>
            <w:tcW w:w="1362" w:type="dxa"/>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40" w:lineRule="exact"/>
              <w:ind w:left="0" w:right="0"/>
              <w:jc w:val="center"/>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焊接工序</w:t>
            </w:r>
          </w:p>
        </w:tc>
        <w:tc>
          <w:tcPr>
            <w:tcW w:w="1890" w:type="dxa"/>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40" w:lineRule="exact"/>
              <w:ind w:left="0" w:right="0"/>
              <w:jc w:val="center"/>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颗粒物</w:t>
            </w:r>
          </w:p>
        </w:tc>
        <w:tc>
          <w:tcPr>
            <w:tcW w:w="2407" w:type="dxa"/>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cs="Times New Roman"/>
                <w:color w:val="auto"/>
                <w:sz w:val="24"/>
                <w:szCs w:val="24"/>
                <w:lang w:val="en-US" w:eastAsia="zh-CN"/>
              </w:rPr>
            </w:pPr>
            <w:r>
              <w:rPr>
                <w:rFonts w:hint="eastAsia" w:ascii="Times New Roman" w:hAnsi="Times New Roman" w:cs="Times New Roman"/>
                <w:b w:val="0"/>
                <w:bCs w:val="0"/>
                <w:color w:val="auto"/>
                <w:sz w:val="24"/>
                <w:szCs w:val="24"/>
                <w:highlight w:val="none"/>
                <w:lang w:val="en-US" w:eastAsia="zh-CN"/>
              </w:rPr>
              <w:t>焊烟净化器</w:t>
            </w:r>
          </w:p>
        </w:tc>
        <w:tc>
          <w:tcPr>
            <w:tcW w:w="2254" w:type="dxa"/>
            <w:vMerge w:val="continue"/>
            <w:tcBorders>
              <w:left w:val="single" w:color="auto" w:sz="6" w:space="0"/>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cs="Times New Roman"/>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 w:hRule="atLeast"/>
          <w:jc w:val="center"/>
        </w:trPr>
        <w:tc>
          <w:tcPr>
            <w:tcW w:w="1033" w:type="dxa"/>
            <w:vMerge w:val="restart"/>
            <w:tcBorders>
              <w:top w:val="single" w:color="auto" w:sz="6" w:space="0"/>
              <w:left w:val="single" w:color="auto" w:sz="12"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水污染物</w:t>
            </w:r>
          </w:p>
        </w:tc>
        <w:tc>
          <w:tcPr>
            <w:tcW w:w="1362" w:type="dxa"/>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40" w:lineRule="exact"/>
              <w:ind w:left="0" w:right="0"/>
              <w:jc w:val="center"/>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生活污水</w:t>
            </w:r>
          </w:p>
        </w:tc>
        <w:tc>
          <w:tcPr>
            <w:tcW w:w="1890" w:type="dxa"/>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COD</w:t>
            </w:r>
          </w:p>
          <w:p>
            <w:pPr>
              <w:keepNext w:val="0"/>
              <w:keepLines w:val="0"/>
              <w:suppressLineNumbers w:val="0"/>
              <w:spacing w:before="0" w:beforeAutospacing="0" w:after="0" w:afterAutospacing="0"/>
              <w:ind w:left="0" w:right="0"/>
              <w:jc w:val="center"/>
              <w:rPr>
                <w:rFonts w:hint="default"/>
                <w:color w:val="auto"/>
                <w:sz w:val="24"/>
                <w:szCs w:val="24"/>
              </w:rPr>
            </w:pPr>
            <w:r>
              <w:rPr>
                <w:rFonts w:hint="default" w:ascii="Times New Roman" w:hAnsi="Times New Roman" w:cs="Times New Roman"/>
                <w:color w:val="auto"/>
                <w:sz w:val="24"/>
                <w:szCs w:val="24"/>
                <w:highlight w:val="none"/>
              </w:rPr>
              <w:t>BOD</w:t>
            </w:r>
            <w:r>
              <w:rPr>
                <w:rFonts w:hint="default" w:ascii="Times New Roman" w:hAnsi="Times New Roman" w:cs="Times New Roman"/>
                <w:color w:val="auto"/>
                <w:sz w:val="24"/>
                <w:szCs w:val="24"/>
                <w:highlight w:val="none"/>
                <w:vertAlign w:val="subscript"/>
              </w:rPr>
              <w:t>5</w:t>
            </w:r>
          </w:p>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NH</w:t>
            </w:r>
            <w:r>
              <w:rPr>
                <w:rFonts w:hint="default" w:ascii="Times New Roman" w:hAnsi="Times New Roman" w:cs="Times New Roman"/>
                <w:color w:val="auto"/>
                <w:sz w:val="24"/>
                <w:szCs w:val="24"/>
                <w:highlight w:val="none"/>
                <w:vertAlign w:val="subscript"/>
              </w:rPr>
              <w:t>3</w:t>
            </w:r>
            <w:r>
              <w:rPr>
                <w:rFonts w:hint="default" w:ascii="Times New Roman" w:hAnsi="Times New Roman" w:cs="Times New Roman"/>
                <w:color w:val="auto"/>
                <w:sz w:val="24"/>
                <w:szCs w:val="24"/>
                <w:highlight w:val="none"/>
              </w:rPr>
              <w:t>-N</w:t>
            </w:r>
          </w:p>
          <w:p>
            <w:pPr>
              <w:keepNext w:val="0"/>
              <w:keepLines w:val="0"/>
              <w:widowControl w:val="0"/>
              <w:suppressLineNumbers w:val="0"/>
              <w:adjustRightInd w:val="0"/>
              <w:snapToGrid w:val="0"/>
              <w:spacing w:before="0" w:beforeAutospacing="0" w:after="0" w:afterAutospacing="0" w:line="340" w:lineRule="exact"/>
              <w:ind w:left="0" w:right="0"/>
              <w:jc w:val="center"/>
              <w:rPr>
                <w:rFonts w:hint="eastAsia" w:ascii="Times New Roman" w:hAnsi="Times New Roman" w:cs="Times New Roman"/>
                <w:color w:val="auto"/>
                <w:sz w:val="24"/>
                <w:szCs w:val="24"/>
                <w:lang w:val="en-US" w:eastAsia="zh-CN"/>
              </w:rPr>
            </w:pPr>
            <w:r>
              <w:rPr>
                <w:rFonts w:hint="default" w:ascii="Times New Roman" w:hAnsi="Times New Roman" w:cs="Times New Roman"/>
                <w:color w:val="auto"/>
                <w:sz w:val="24"/>
                <w:szCs w:val="24"/>
                <w:highlight w:val="none"/>
              </w:rPr>
              <w:t>SS</w:t>
            </w:r>
          </w:p>
        </w:tc>
        <w:tc>
          <w:tcPr>
            <w:tcW w:w="2407" w:type="dxa"/>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化粪池</w:t>
            </w:r>
          </w:p>
        </w:tc>
        <w:tc>
          <w:tcPr>
            <w:tcW w:w="2254" w:type="dxa"/>
            <w:vMerge w:val="restart"/>
            <w:tcBorders>
              <w:top w:val="single" w:color="auto" w:sz="6" w:space="0"/>
              <w:left w:val="single" w:color="auto" w:sz="6"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（GB8978-1996）三级标准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 w:hRule="atLeast"/>
          <w:jc w:val="center"/>
        </w:trPr>
        <w:tc>
          <w:tcPr>
            <w:tcW w:w="1033" w:type="dxa"/>
            <w:vMerge w:val="continue"/>
            <w:tcBorders>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宋体" w:cs="Times New Roman"/>
                <w:color w:val="auto"/>
                <w:kern w:val="2"/>
                <w:sz w:val="24"/>
                <w:szCs w:val="24"/>
                <w:lang w:val="en-US" w:eastAsia="zh-CN" w:bidi="ar"/>
              </w:rPr>
            </w:pPr>
          </w:p>
        </w:tc>
        <w:tc>
          <w:tcPr>
            <w:tcW w:w="1362" w:type="dxa"/>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40" w:lineRule="exact"/>
              <w:ind w:left="0" w:right="0"/>
              <w:jc w:val="center"/>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生产废水</w:t>
            </w:r>
          </w:p>
        </w:tc>
        <w:tc>
          <w:tcPr>
            <w:tcW w:w="1890" w:type="dxa"/>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COD</w:t>
            </w:r>
          </w:p>
          <w:p>
            <w:pPr>
              <w:keepNext w:val="0"/>
              <w:keepLines w:val="0"/>
              <w:suppressLineNumbers w:val="0"/>
              <w:spacing w:before="0" w:beforeAutospacing="0" w:after="0" w:afterAutospacing="0"/>
              <w:ind w:left="0" w:right="0"/>
              <w:jc w:val="center"/>
              <w:rPr>
                <w:rFonts w:hint="default"/>
                <w:color w:val="auto"/>
                <w:sz w:val="24"/>
                <w:szCs w:val="24"/>
              </w:rPr>
            </w:pPr>
            <w:r>
              <w:rPr>
                <w:rFonts w:hint="default" w:ascii="Times New Roman" w:hAnsi="Times New Roman" w:cs="Times New Roman"/>
                <w:color w:val="auto"/>
                <w:sz w:val="24"/>
                <w:szCs w:val="24"/>
                <w:highlight w:val="none"/>
              </w:rPr>
              <w:t>BOD</w:t>
            </w:r>
            <w:r>
              <w:rPr>
                <w:rFonts w:hint="default" w:ascii="Times New Roman" w:hAnsi="Times New Roman" w:cs="Times New Roman"/>
                <w:color w:val="auto"/>
                <w:sz w:val="24"/>
                <w:szCs w:val="24"/>
                <w:highlight w:val="none"/>
                <w:vertAlign w:val="subscript"/>
              </w:rPr>
              <w:t>5</w:t>
            </w:r>
          </w:p>
          <w:p>
            <w:pPr>
              <w:keepNext w:val="0"/>
              <w:keepLines w:val="0"/>
              <w:widowControl w:val="0"/>
              <w:suppressLineNumbers w:val="0"/>
              <w:adjustRightInd w:val="0"/>
              <w:snapToGrid w:val="0"/>
              <w:spacing w:before="0" w:beforeAutospacing="0" w:after="0" w:afterAutospacing="0" w:line="340" w:lineRule="exact"/>
              <w:ind w:left="0" w:right="0"/>
              <w:jc w:val="center"/>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石油类</w:t>
            </w:r>
          </w:p>
          <w:p>
            <w:pPr>
              <w:keepNext w:val="0"/>
              <w:keepLines w:val="0"/>
              <w:widowControl w:val="0"/>
              <w:suppressLineNumbers w:val="0"/>
              <w:adjustRightInd w:val="0"/>
              <w:snapToGrid w:val="0"/>
              <w:spacing w:before="0" w:beforeAutospacing="0" w:after="0" w:afterAutospacing="0" w:line="340" w:lineRule="exact"/>
              <w:ind w:left="0" w:right="0"/>
              <w:jc w:val="center"/>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color w:val="auto"/>
                <w:sz w:val="24"/>
                <w:szCs w:val="24"/>
                <w:highlight w:val="none"/>
                <w:lang w:val="en-US" w:eastAsia="zh-CN"/>
              </w:rPr>
              <w:t>LAS</w:t>
            </w:r>
          </w:p>
          <w:p>
            <w:pPr>
              <w:keepNext w:val="0"/>
              <w:keepLines w:val="0"/>
              <w:widowControl w:val="0"/>
              <w:suppressLineNumbers w:val="0"/>
              <w:adjustRightInd w:val="0"/>
              <w:snapToGrid w:val="0"/>
              <w:spacing w:before="0" w:beforeAutospacing="0" w:after="0" w:afterAutospacing="0" w:line="340" w:lineRule="exact"/>
              <w:ind w:left="0" w:right="0"/>
              <w:jc w:val="center"/>
              <w:rPr>
                <w:rFonts w:hint="eastAsia" w:ascii="Times New Roman" w:hAnsi="Times New Roman" w:cs="Times New Roman"/>
                <w:color w:val="auto"/>
                <w:sz w:val="24"/>
                <w:szCs w:val="24"/>
                <w:lang w:val="en-US" w:eastAsia="zh-CN"/>
              </w:rPr>
            </w:pPr>
            <w:r>
              <w:rPr>
                <w:rFonts w:hint="default" w:ascii="Times New Roman" w:hAnsi="Times New Roman" w:cs="Times New Roman"/>
                <w:color w:val="auto"/>
                <w:sz w:val="24"/>
                <w:szCs w:val="24"/>
                <w:highlight w:val="none"/>
              </w:rPr>
              <w:t>SS</w:t>
            </w:r>
          </w:p>
        </w:tc>
        <w:tc>
          <w:tcPr>
            <w:tcW w:w="2407" w:type="dxa"/>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水处理设备（絮凝沉淀</w:t>
            </w:r>
            <w:r>
              <w:rPr>
                <w:rFonts w:hint="eastAsia" w:ascii="Times New Roman" w:hAnsi="Times New Roman" w:cs="Times New Roman"/>
                <w:color w:val="auto"/>
                <w:sz w:val="24"/>
                <w:szCs w:val="24"/>
                <w:lang w:val="en-US" w:eastAsia="zh-CN"/>
              </w:rPr>
              <w:t>+活性炭吸附</w:t>
            </w:r>
            <w:r>
              <w:rPr>
                <w:rFonts w:hint="default" w:ascii="Times New Roman" w:hAnsi="Times New Roman" w:cs="Times New Roman"/>
                <w:color w:val="auto"/>
                <w:sz w:val="24"/>
                <w:szCs w:val="24"/>
                <w:lang w:val="en-US" w:eastAsia="zh-CN"/>
              </w:rPr>
              <w:t>）</w:t>
            </w:r>
          </w:p>
        </w:tc>
        <w:tc>
          <w:tcPr>
            <w:tcW w:w="2254" w:type="dxa"/>
            <w:vMerge w:val="continue"/>
            <w:tcBorders>
              <w:left w:val="single" w:color="auto" w:sz="6" w:space="0"/>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cs="Times New Roman"/>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1033"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固</w:t>
            </w:r>
          </w:p>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体</w:t>
            </w:r>
          </w:p>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废</w:t>
            </w:r>
          </w:p>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物</w:t>
            </w:r>
          </w:p>
        </w:tc>
        <w:tc>
          <w:tcPr>
            <w:tcW w:w="1362" w:type="dxa"/>
            <w:tcBorders>
              <w:top w:val="single" w:color="auto" w:sz="6" w:space="0"/>
              <w:left w:val="single" w:color="auto" w:sz="6"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leftChars="0" w:right="0" w:rightChars="0"/>
              <w:jc w:val="center"/>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color w:val="auto"/>
                <w:sz w:val="24"/>
                <w:szCs w:val="24"/>
                <w:lang w:val="en-US" w:eastAsia="zh-CN"/>
              </w:rPr>
              <w:t>职工生活</w:t>
            </w:r>
          </w:p>
        </w:tc>
        <w:tc>
          <w:tcPr>
            <w:tcW w:w="1890" w:type="dxa"/>
            <w:tcBorders>
              <w:top w:val="single" w:color="auto" w:sz="6" w:space="0"/>
              <w:left w:val="single" w:color="auto" w:sz="4"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eastAsia="宋体" w:cs="宋体"/>
                <w:color w:val="auto"/>
                <w:kern w:val="2"/>
                <w:sz w:val="24"/>
                <w:szCs w:val="24"/>
                <w:lang w:val="en-US" w:eastAsia="zh-CN" w:bidi="ar"/>
              </w:rPr>
              <w:t>生活垃圾</w:t>
            </w:r>
          </w:p>
        </w:tc>
        <w:tc>
          <w:tcPr>
            <w:tcW w:w="2407" w:type="dxa"/>
            <w:tcBorders>
              <w:top w:val="single" w:color="auto" w:sz="4" w:space="0"/>
              <w:left w:val="single" w:color="auto" w:sz="6" w:space="0"/>
              <w:bottom w:val="single" w:color="auto" w:sz="4"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sz w:val="24"/>
                <w:szCs w:val="24"/>
                <w:lang w:val="en-US"/>
              </w:rPr>
            </w:pPr>
            <w:r>
              <w:rPr>
                <w:rFonts w:hint="eastAsia" w:ascii="Times New Roman" w:hAnsi="Times New Roman" w:cs="Times New Roman"/>
                <w:color w:val="auto"/>
                <w:sz w:val="24"/>
                <w:szCs w:val="24"/>
                <w:lang w:val="en-US" w:eastAsia="zh-CN"/>
              </w:rPr>
              <w:t>交由环卫部门统一</w:t>
            </w:r>
            <w:r>
              <w:rPr>
                <w:rFonts w:hint="default" w:ascii="Times New Roman" w:hAnsi="Times New Roman" w:cs="Times New Roman"/>
                <w:color w:val="auto"/>
                <w:sz w:val="24"/>
                <w:szCs w:val="24"/>
                <w:lang w:val="en-US"/>
              </w:rPr>
              <w:t>处理</w:t>
            </w:r>
          </w:p>
        </w:tc>
        <w:tc>
          <w:tcPr>
            <w:tcW w:w="2254" w:type="dxa"/>
            <w:vMerge w:val="restart"/>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100%处置率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033"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62" w:type="dxa"/>
            <w:tcBorders>
              <w:top w:val="single" w:color="auto" w:sz="4" w:space="0"/>
              <w:left w:val="single" w:color="auto" w:sz="6"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leftChars="0" w:right="0" w:rightChars="0"/>
              <w:jc w:val="center"/>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color w:val="auto"/>
                <w:sz w:val="24"/>
                <w:szCs w:val="24"/>
                <w:lang w:val="en-US" w:eastAsia="zh-CN"/>
              </w:rPr>
              <w:t>一般固体废物</w:t>
            </w:r>
          </w:p>
        </w:tc>
        <w:tc>
          <w:tcPr>
            <w:tcW w:w="1890" w:type="dxa"/>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下脚料</w:t>
            </w:r>
            <w:r>
              <w:rPr>
                <w:rFonts w:hint="eastAsia" w:ascii="Times New Roman" w:hAnsi="Times New Roman" w:cs="Times New Roman"/>
                <w:color w:val="auto"/>
                <w:sz w:val="24"/>
                <w:szCs w:val="24"/>
                <w:lang w:val="en-US" w:eastAsia="zh-CN"/>
              </w:rPr>
              <w:t>、废包装</w:t>
            </w:r>
          </w:p>
        </w:tc>
        <w:tc>
          <w:tcPr>
            <w:tcW w:w="2407" w:type="dxa"/>
            <w:tcBorders>
              <w:top w:val="single" w:color="auto" w:sz="4" w:space="0"/>
              <w:left w:val="single" w:color="auto" w:sz="6" w:space="0"/>
              <w:bottom w:val="single" w:color="auto" w:sz="4"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统一收集</w:t>
            </w:r>
            <w:r>
              <w:rPr>
                <w:rFonts w:hint="eastAsia" w:ascii="Times New Roman" w:hAnsi="Times New Roman" w:eastAsia="宋体" w:cs="Times New Roman"/>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外售综合利用</w:t>
            </w:r>
          </w:p>
        </w:tc>
        <w:tc>
          <w:tcPr>
            <w:tcW w:w="2254" w:type="dxa"/>
            <w:vMerge w:val="continue"/>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033"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62" w:type="dxa"/>
            <w:tcBorders>
              <w:top w:val="single" w:color="auto" w:sz="4" w:space="0"/>
              <w:left w:val="single" w:color="auto" w:sz="6"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leftChars="0" w:right="0" w:rightChars="0"/>
              <w:jc w:val="center"/>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color w:val="auto"/>
                <w:sz w:val="24"/>
                <w:szCs w:val="24"/>
                <w:lang w:eastAsia="zh-CN"/>
              </w:rPr>
              <w:t>危险废物</w:t>
            </w:r>
          </w:p>
        </w:tc>
        <w:tc>
          <w:tcPr>
            <w:tcW w:w="1890" w:type="dxa"/>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leftChars="0" w:right="0" w:rightChars="0"/>
              <w:jc w:val="center"/>
              <w:rPr>
                <w:rFonts w:hint="default" w:ascii="Times New Roman" w:hAnsi="Times New Roman" w:cs="Times New Roman"/>
                <w:color w:val="auto"/>
                <w:sz w:val="24"/>
                <w:szCs w:val="24"/>
                <w:lang w:val="en-US"/>
              </w:rPr>
            </w:pPr>
            <w:r>
              <w:rPr>
                <w:rFonts w:hint="default" w:ascii="Times New Roman" w:hAnsi="Times New Roman" w:cs="Times New Roman"/>
                <w:bCs/>
                <w:color w:val="auto"/>
                <w:sz w:val="24"/>
                <w:szCs w:val="24"/>
                <w:lang w:val="en-US" w:eastAsia="zh-CN"/>
              </w:rPr>
              <w:t>废水处理污泥</w:t>
            </w:r>
            <w:r>
              <w:rPr>
                <w:rFonts w:hint="eastAsia" w:ascii="Times New Roman" w:hAnsi="Times New Roman" w:cs="Times New Roman"/>
                <w:bCs/>
                <w:color w:val="auto"/>
                <w:sz w:val="24"/>
                <w:szCs w:val="24"/>
                <w:lang w:val="en-US" w:eastAsia="zh-CN"/>
              </w:rPr>
              <w:t>、</w:t>
            </w:r>
            <w:r>
              <w:rPr>
                <w:rFonts w:hint="eastAsia" w:ascii="Times New Roman" w:hAnsi="Times New Roman" w:eastAsia="宋体" w:cs="宋体"/>
                <w:color w:val="auto"/>
                <w:kern w:val="2"/>
                <w:sz w:val="24"/>
                <w:szCs w:val="24"/>
                <w:lang w:val="en-US" w:eastAsia="zh-CN" w:bidi="ar"/>
              </w:rPr>
              <w:t>废活性炭、</w:t>
            </w:r>
            <w:r>
              <w:rPr>
                <w:rFonts w:hint="default" w:ascii="Times New Roman" w:hAnsi="Times New Roman" w:cs="Times New Roman"/>
                <w:bCs/>
                <w:color w:val="auto"/>
                <w:sz w:val="24"/>
                <w:szCs w:val="24"/>
                <w:lang w:val="en-US" w:eastAsia="zh-CN"/>
              </w:rPr>
              <w:t>废过滤棉</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废机油</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废切削液</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废原料包装桶</w:t>
            </w:r>
          </w:p>
        </w:tc>
        <w:tc>
          <w:tcPr>
            <w:tcW w:w="2407" w:type="dxa"/>
            <w:tcBorders>
              <w:top w:val="single" w:color="auto" w:sz="4" w:space="0"/>
              <w:left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exact"/>
              <w:ind w:left="0" w:leftChars="0" w:right="0" w:rightChars="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交由有资质的单位处理</w:t>
            </w:r>
          </w:p>
        </w:tc>
        <w:tc>
          <w:tcPr>
            <w:tcW w:w="2254" w:type="dxa"/>
            <w:vMerge w:val="continue"/>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33"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噪</w:t>
            </w:r>
          </w:p>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声</w:t>
            </w:r>
          </w:p>
        </w:tc>
        <w:tc>
          <w:tcPr>
            <w:tcW w:w="7913"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left"/>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本项目的噪声源主要是压扁线、成型机、淬火炉、回火炉、干抛机等机械设备。</w:t>
            </w:r>
            <w:r>
              <w:rPr>
                <w:rFonts w:hint="default" w:ascii="Times New Roman" w:hAnsi="Times New Roman" w:eastAsia="宋体" w:cs="Times New Roman"/>
                <w:color w:val="auto"/>
                <w:kern w:val="0"/>
                <w:sz w:val="24"/>
                <w:szCs w:val="24"/>
                <w:lang w:val="en-US" w:eastAsia="zh-CN" w:bidi="ar"/>
              </w:rPr>
              <w:t>采取隔声、减振等</w:t>
            </w:r>
            <w:r>
              <w:rPr>
                <w:rFonts w:hint="default" w:ascii="Times New Roman" w:hAnsi="Times New Roman" w:eastAsia="宋体" w:cs="Times New Roman"/>
                <w:color w:val="auto"/>
                <w:kern w:val="2"/>
                <w:sz w:val="24"/>
                <w:szCs w:val="24"/>
                <w:lang w:val="en-US" w:eastAsia="zh-CN" w:bidi="ar"/>
              </w:rPr>
              <w:t>经基础减振等综合防治措施后，厂界处噪声源强可满足《工厂企业厂界环境噪声排放标准》（GB12348-2008）中的</w:t>
            </w:r>
            <w:r>
              <w:rPr>
                <w:rFonts w:hint="eastAsia" w:ascii="Times New Roman" w:hAnsi="Times New Roman" w:eastAsia="宋体" w:cs="Times New Roman"/>
                <w:color w:val="auto"/>
                <w:kern w:val="2"/>
                <w:sz w:val="24"/>
                <w:szCs w:val="24"/>
                <w:lang w:val="en-US" w:eastAsia="zh-CN" w:bidi="ar"/>
              </w:rPr>
              <w:t>2</w:t>
            </w:r>
            <w:r>
              <w:rPr>
                <w:rFonts w:hint="default" w:ascii="Times New Roman" w:hAnsi="Times New Roman" w:eastAsia="宋体" w:cs="Times New Roman"/>
                <w:color w:val="auto"/>
                <w:kern w:val="2"/>
                <w:sz w:val="24"/>
                <w:szCs w:val="24"/>
                <w:lang w:val="en-US" w:eastAsia="zh-CN" w:bidi="ar"/>
              </w:rPr>
              <w:t>类标准要求。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33"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其他</w:t>
            </w:r>
          </w:p>
        </w:tc>
        <w:tc>
          <w:tcPr>
            <w:tcW w:w="7913"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946" w:type="dxa"/>
            <w:gridSpan w:val="5"/>
            <w:tcBorders>
              <w:top w:val="single" w:color="auto" w:sz="6"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520" w:lineRule="exact"/>
              <w:ind w:left="0" w:right="0"/>
              <w:jc w:val="both"/>
              <w:rPr>
                <w:rFonts w:hint="default" w:ascii="Times New Roman" w:hAnsi="Times New Roman" w:cs="Times New Roman"/>
                <w:b/>
                <w:bCs w:val="0"/>
                <w:color w:val="auto"/>
                <w:sz w:val="24"/>
                <w:szCs w:val="24"/>
                <w:lang w:val="en-US"/>
              </w:rPr>
            </w:pPr>
            <w:r>
              <w:rPr>
                <w:rFonts w:hint="default" w:ascii="Times New Roman" w:hAnsi="Times New Roman" w:eastAsia="宋体" w:cs="Times New Roman"/>
                <w:b/>
                <w:bCs w:val="0"/>
                <w:color w:val="auto"/>
                <w:kern w:val="2"/>
                <w:sz w:val="24"/>
                <w:szCs w:val="24"/>
                <w:lang w:val="en-US" w:eastAsia="zh-CN" w:bidi="ar"/>
              </w:rPr>
              <w:t>生态保护措施及预期效果</w:t>
            </w:r>
          </w:p>
          <w:p>
            <w:pPr>
              <w:pStyle w:val="29"/>
              <w:widowControl/>
              <w:spacing w:before="0" w:beforeAutospacing="0" w:after="120" w:afterAutospacing="0" w:line="520" w:lineRule="exact"/>
              <w:ind w:left="0" w:leftChars="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本项目已建成，施工期已结束，未对周边生态环境产生不利影响。</w:t>
            </w:r>
          </w:p>
          <w:p>
            <w:pPr>
              <w:keepNext w:val="0"/>
              <w:keepLines w:val="0"/>
              <w:suppressLineNumbers w:val="0"/>
              <w:spacing w:before="0" w:beforeAutospacing="0" w:after="0" w:afterAutospacing="0"/>
              <w:ind w:left="0" w:right="0"/>
              <w:rPr>
                <w:rFonts w:hint="default"/>
                <w:color w:val="auto"/>
              </w:rPr>
            </w:pPr>
          </w:p>
          <w:p>
            <w:pPr>
              <w:pStyle w:val="29"/>
              <w:widowControl/>
              <w:spacing w:before="0" w:beforeAutospacing="0" w:after="120" w:afterAutospacing="0" w:line="520" w:lineRule="exact"/>
              <w:ind w:left="0" w:leftChars="0" w:right="0" w:firstLine="480" w:firstLineChars="200"/>
              <w:rPr>
                <w:rFonts w:hint="default" w:ascii="Times New Roman" w:hAnsi="Times New Roman" w:eastAsia="宋体" w:cs="Times New Roman"/>
                <w:color w:val="auto"/>
                <w:sz w:val="24"/>
                <w:szCs w:val="24"/>
                <w:lang w:val="en-US"/>
              </w:rPr>
            </w:pPr>
          </w:p>
        </w:tc>
      </w:tr>
    </w:tbl>
    <w:p>
      <w:pPr>
        <w:spacing w:line="360" w:lineRule="auto"/>
        <w:rPr>
          <w:rFonts w:hint="default" w:ascii="Times New Roman" w:hAnsi="Times New Roman" w:eastAsia="宋体" w:cs="Times New Roman"/>
          <w:color w:val="auto"/>
          <w:kern w:val="2"/>
          <w:sz w:val="28"/>
          <w:szCs w:val="24"/>
          <w:lang w:val="en-US" w:eastAsia="zh-CN" w:bidi="ar"/>
        </w:rPr>
        <w:sectPr>
          <w:pgSz w:w="11906" w:h="16838"/>
          <w:pgMar w:top="1702" w:right="1588"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widowControl w:val="0"/>
        <w:suppressLineNumbers w:val="0"/>
        <w:spacing w:before="0" w:beforeAutospacing="0" w:after="0" w:afterAutospacing="0" w:line="520" w:lineRule="exact"/>
        <w:ind w:left="0" w:right="0"/>
        <w:jc w:val="both"/>
        <w:outlineLvl w:val="0"/>
        <w:rPr>
          <w:rFonts w:hint="default" w:ascii="Times New Roman" w:hAnsi="Times New Roman" w:eastAsia="黑体" w:cs="Times New Roman"/>
          <w:b/>
          <w:bCs w:val="0"/>
          <w:color w:val="auto"/>
          <w:sz w:val="28"/>
          <w:szCs w:val="28"/>
          <w:lang w:val="en-US"/>
        </w:rPr>
      </w:pPr>
      <w:r>
        <w:rPr>
          <w:rFonts w:hint="default" w:ascii="Times New Roman" w:hAnsi="Times New Roman" w:eastAsia="黑体" w:cs="Times New Roman"/>
          <w:b/>
          <w:bCs w:val="0"/>
          <w:color w:val="auto"/>
          <w:kern w:val="2"/>
          <w:sz w:val="28"/>
          <w:szCs w:val="28"/>
          <w:lang w:val="en-US" w:eastAsia="zh-CN" w:bidi="ar"/>
        </w:rPr>
        <w:t>结论与建议</w:t>
      </w:r>
    </w:p>
    <w:tbl>
      <w:tblPr>
        <w:tblStyle w:val="30"/>
        <w:tblW w:w="894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10"/>
        <w:gridCol w:w="2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236" w:type="dxa"/>
          <w:trHeight w:val="12317" w:hRule="atLeast"/>
        </w:trPr>
        <w:tc>
          <w:tcPr>
            <w:tcW w:w="8710" w:type="dxa"/>
            <w:tcBorders>
              <w:tl2br w:val="nil"/>
              <w:tr2bl w:val="nil"/>
            </w:tcBorders>
            <w:shd w:val="clear" w:color="auto" w:fill="auto"/>
            <w:vAlign w:val="top"/>
          </w:tcPr>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sz w:val="24"/>
                <w:szCs w:val="24"/>
                <w:lang w:val="en-US"/>
              </w:rPr>
            </w:pPr>
            <w:r>
              <w:rPr>
                <w:rFonts w:hint="default" w:ascii="Times New Roman" w:hAnsi="Times New Roman" w:eastAsia="黑体" w:cs="Times New Roman"/>
                <w:color w:val="auto"/>
                <w:kern w:val="2"/>
                <w:sz w:val="24"/>
                <w:szCs w:val="24"/>
                <w:lang w:val="en-US" w:eastAsia="zh-CN" w:bidi="ar"/>
              </w:rPr>
              <w:t>项目概况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本</w:t>
            </w:r>
            <w:r>
              <w:rPr>
                <w:rFonts w:hint="eastAsia" w:ascii="Times New Roman" w:hAnsi="Times New Roman" w:eastAsia="宋体" w:cs="Times New Roman"/>
                <w:color w:val="auto"/>
                <w:kern w:val="2"/>
                <w:sz w:val="24"/>
                <w:szCs w:val="24"/>
                <w:lang w:val="en-US" w:eastAsia="zh-CN" w:bidi="ar"/>
              </w:rPr>
              <w:t>扩建</w:t>
            </w:r>
            <w:r>
              <w:rPr>
                <w:rFonts w:hint="default" w:ascii="Times New Roman" w:hAnsi="Times New Roman" w:eastAsia="宋体" w:cs="Times New Roman"/>
                <w:color w:val="auto"/>
                <w:kern w:val="2"/>
                <w:sz w:val="24"/>
                <w:szCs w:val="24"/>
                <w:lang w:val="en-US" w:eastAsia="zh-CN" w:bidi="ar"/>
              </w:rPr>
              <w:t>项目厂址位于</w:t>
            </w:r>
            <w:r>
              <w:rPr>
                <w:rFonts w:hint="eastAsia" w:ascii="Times New Roman" w:hAnsi="Times New Roman" w:eastAsia="宋体" w:cs="Times New Roman"/>
                <w:color w:val="auto"/>
                <w:kern w:val="2"/>
                <w:sz w:val="24"/>
                <w:szCs w:val="24"/>
                <w:lang w:val="en-US" w:eastAsia="zh-CN" w:bidi="ar"/>
              </w:rPr>
              <w:t>陕西省西咸新区秦汉新城周陵街办苏家寨什字（空压机厂院内）</w:t>
            </w:r>
            <w:r>
              <w:rPr>
                <w:rFonts w:hint="default" w:ascii="Times New Roman" w:hAnsi="Times New Roman" w:eastAsia="宋体" w:cs="Times New Roman"/>
                <w:color w:val="auto"/>
                <w:kern w:val="2"/>
                <w:sz w:val="24"/>
                <w:szCs w:val="24"/>
                <w:lang w:val="en-US" w:eastAsia="zh-CN" w:bidi="ar"/>
              </w:rPr>
              <w:t>，厂址中心坐标：东经108.681366°、北纬34.360389°。</w:t>
            </w:r>
            <w:r>
              <w:rPr>
                <w:rFonts w:hint="eastAsia" w:ascii="Times New Roman" w:hAnsi="Times New Roman" w:eastAsia="宋体" w:cs="Times New Roman"/>
                <w:color w:val="auto"/>
                <w:kern w:val="2"/>
                <w:sz w:val="24"/>
                <w:szCs w:val="24"/>
                <w:lang w:val="en-US" w:eastAsia="zh-CN" w:bidi="ar"/>
              </w:rPr>
              <w:t>占地面</w:t>
            </w:r>
            <w:r>
              <w:rPr>
                <w:rFonts w:hint="eastAsia" w:ascii="Times New Roman" w:hAnsi="Times New Roman" w:eastAsia="宋体" w:cs="Times New Roman"/>
                <w:color w:val="auto"/>
                <w:kern w:val="2"/>
                <w:sz w:val="24"/>
                <w:szCs w:val="24"/>
                <w:highlight w:val="none"/>
                <w:lang w:val="en-US" w:eastAsia="zh-CN" w:bidi="ar"/>
              </w:rPr>
              <w:t>积2200m</w:t>
            </w:r>
            <w:r>
              <w:rPr>
                <w:rFonts w:hint="eastAsia" w:ascii="Times New Roman" w:hAnsi="Times New Roman" w:eastAsia="宋体" w:cs="Times New Roman"/>
                <w:color w:val="auto"/>
                <w:kern w:val="2"/>
                <w:sz w:val="24"/>
                <w:szCs w:val="24"/>
                <w:highlight w:val="none"/>
                <w:vertAlign w:val="superscript"/>
                <w:lang w:val="en-US" w:eastAsia="zh-CN" w:bidi="ar"/>
              </w:rPr>
              <w:t>2</w:t>
            </w:r>
            <w:r>
              <w:rPr>
                <w:rFonts w:hint="eastAsia" w:ascii="Times New Roman" w:hAnsi="Times New Roman" w:eastAsia="宋体" w:cs="Times New Roman"/>
                <w:color w:val="auto"/>
                <w:kern w:val="2"/>
                <w:sz w:val="24"/>
                <w:szCs w:val="24"/>
                <w:highlight w:val="none"/>
                <w:lang w:val="en-US" w:eastAsia="zh-CN" w:bidi="ar"/>
              </w:rPr>
              <w:t>。</w:t>
            </w:r>
            <w:r>
              <w:rPr>
                <w:rFonts w:hint="eastAsia" w:ascii="Times New Roman" w:hAnsi="Times New Roman" w:eastAsia="宋体" w:cs="Times New Roman"/>
                <w:color w:val="auto"/>
                <w:kern w:val="2"/>
                <w:sz w:val="24"/>
                <w:szCs w:val="24"/>
                <w:lang w:val="en-US" w:eastAsia="zh-CN" w:bidi="ar"/>
              </w:rPr>
              <w:t>本项目主要建设内容为压扁区、成型区、热处理区、抛光区等。</w:t>
            </w:r>
            <w:r>
              <w:rPr>
                <w:rFonts w:hint="default" w:ascii="Times New Roman" w:hAnsi="Times New Roman" w:eastAsia="宋体" w:cs="Times New Roman"/>
                <w:bCs/>
                <w:color w:val="auto"/>
                <w:kern w:val="2"/>
                <w:sz w:val="24"/>
                <w:szCs w:val="24"/>
                <w:lang w:val="en-US" w:eastAsia="zh-CN" w:bidi="ar"/>
              </w:rPr>
              <w:t>项目总投资</w:t>
            </w:r>
            <w:r>
              <w:rPr>
                <w:rFonts w:hint="eastAsia" w:ascii="Times New Roman" w:hAnsi="Times New Roman" w:eastAsia="宋体" w:cs="Times New Roman"/>
                <w:bCs/>
                <w:color w:val="auto"/>
                <w:kern w:val="2"/>
                <w:sz w:val="24"/>
                <w:szCs w:val="24"/>
                <w:lang w:val="en-US" w:eastAsia="zh-CN" w:bidi="ar"/>
              </w:rPr>
              <w:t>6</w:t>
            </w:r>
            <w:r>
              <w:rPr>
                <w:rFonts w:hint="default" w:ascii="Times New Roman" w:hAnsi="Times New Roman" w:eastAsia="宋体" w:cs="Times New Roman"/>
                <w:bCs/>
                <w:color w:val="auto"/>
                <w:kern w:val="2"/>
                <w:sz w:val="24"/>
                <w:szCs w:val="24"/>
                <w:lang w:val="en-US" w:eastAsia="zh-CN" w:bidi="ar"/>
              </w:rPr>
              <w:t>0万元，其中环保投资</w:t>
            </w:r>
            <w:r>
              <w:rPr>
                <w:rFonts w:hint="eastAsia" w:ascii="Times New Roman" w:hAnsi="Times New Roman" w:eastAsia="宋体" w:cs="Times New Roman"/>
                <w:bCs/>
                <w:color w:val="auto"/>
                <w:kern w:val="2"/>
                <w:sz w:val="24"/>
                <w:szCs w:val="24"/>
                <w:lang w:val="en-US" w:eastAsia="zh-CN" w:bidi="ar"/>
              </w:rPr>
              <w:t>27.5</w:t>
            </w:r>
            <w:r>
              <w:rPr>
                <w:rFonts w:hint="default" w:ascii="Times New Roman" w:hAnsi="Times New Roman" w:eastAsia="宋体" w:cs="Times New Roman"/>
                <w:bCs/>
                <w:color w:val="auto"/>
                <w:kern w:val="2"/>
                <w:sz w:val="24"/>
                <w:szCs w:val="24"/>
                <w:lang w:val="en-US" w:eastAsia="zh-CN" w:bidi="ar"/>
              </w:rPr>
              <w:t>万元。预</w:t>
            </w:r>
            <w:r>
              <w:rPr>
                <w:rFonts w:hint="default" w:ascii="Times New Roman" w:hAnsi="Times New Roman" w:eastAsia="宋体" w:cs="Times New Roman"/>
                <w:color w:val="auto"/>
                <w:kern w:val="2"/>
                <w:sz w:val="24"/>
                <w:szCs w:val="24"/>
                <w:lang w:val="en-US" w:eastAsia="zh-CN" w:bidi="ar"/>
              </w:rPr>
              <w:t>计生产</w:t>
            </w:r>
            <w:r>
              <w:rPr>
                <w:rFonts w:hint="eastAsia" w:ascii="Times New Roman" w:hAnsi="Times New Roman" w:eastAsia="宋体" w:cs="Times New Roman"/>
                <w:color w:val="auto"/>
                <w:kern w:val="2"/>
                <w:sz w:val="24"/>
                <w:szCs w:val="24"/>
                <w:lang w:val="en-US" w:eastAsia="zh-CN" w:bidi="ar"/>
              </w:rPr>
              <w:t>钢丝圈5万盒/a。</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420" w:leftChars="200" w:right="0" w:rightChars="0"/>
              <w:jc w:val="both"/>
              <w:textAlignment w:val="auto"/>
              <w:rPr>
                <w:rFonts w:hint="default" w:ascii="Times New Roman" w:hAnsi="Times New Roman" w:eastAsia="黑体" w:cs="Times New Roman"/>
                <w:color w:val="auto"/>
                <w:kern w:val="2"/>
                <w:sz w:val="24"/>
                <w:szCs w:val="24"/>
                <w:lang w:val="en-US" w:eastAsia="zh-CN" w:bidi="ar"/>
              </w:rPr>
            </w:pPr>
            <w:r>
              <w:rPr>
                <w:rFonts w:hint="default" w:ascii="Times New Roman" w:hAnsi="Times New Roman" w:eastAsia="黑体" w:cs="Times New Roman"/>
                <w:color w:val="auto"/>
                <w:kern w:val="2"/>
                <w:sz w:val="24"/>
                <w:szCs w:val="24"/>
                <w:lang w:val="en-US" w:eastAsia="zh-CN" w:bidi="ar"/>
              </w:rPr>
              <w:t>二、项目合理性分析</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产业政策合理性分析</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Times New Roman" w:hAnsi="Times New Roman" w:eastAsia="宋体" w:cs="Times New Roman"/>
                <w:bCs/>
                <w:color w:val="auto"/>
                <w:sz w:val="24"/>
                <w:highlight w:val="none"/>
              </w:rPr>
            </w:pPr>
            <w:r>
              <w:rPr>
                <w:rFonts w:hint="default" w:ascii="Times New Roman" w:hAnsi="Times New Roman" w:cs="Times New Roman"/>
                <w:color w:val="auto"/>
                <w:sz w:val="24"/>
                <w:highlight w:val="none"/>
              </w:rPr>
              <w:t>本项目属于金属结构制造</w:t>
            </w:r>
            <w:r>
              <w:rPr>
                <w:rFonts w:hint="eastAsia" w:ascii="Times New Roman" w:hAnsi="Times New Roman" w:cs="Times New Roman"/>
                <w:color w:val="auto"/>
                <w:sz w:val="24"/>
                <w:highlight w:val="none"/>
                <w:lang w:eastAsia="zh-CN"/>
              </w:rPr>
              <w:t>项目，</w:t>
            </w:r>
            <w:r>
              <w:rPr>
                <w:rFonts w:hint="default" w:ascii="Times New Roman" w:hAnsi="Times New Roman" w:eastAsia="宋体" w:cs="Times New Roman"/>
                <w:bCs/>
                <w:color w:val="auto"/>
                <w:sz w:val="24"/>
                <w:highlight w:val="none"/>
              </w:rPr>
              <w:t>根据《产业结构调整指导目录》（20</w:t>
            </w:r>
            <w:r>
              <w:rPr>
                <w:rFonts w:hint="eastAsia" w:ascii="Times New Roman" w:hAnsi="Times New Roman" w:eastAsia="宋体" w:cs="Times New Roman"/>
                <w:bCs/>
                <w:color w:val="auto"/>
                <w:sz w:val="24"/>
                <w:highlight w:val="none"/>
                <w:lang w:val="en-US" w:eastAsia="zh-CN"/>
              </w:rPr>
              <w:t>19</w:t>
            </w:r>
            <w:r>
              <w:rPr>
                <w:rFonts w:hint="default" w:ascii="Times New Roman" w:hAnsi="Times New Roman" w:eastAsia="宋体" w:cs="Times New Roman"/>
                <w:bCs/>
                <w:color w:val="auto"/>
                <w:sz w:val="24"/>
                <w:highlight w:val="none"/>
              </w:rPr>
              <w:t>年本），本项目不在限制类和淘汰类名录之列，属于允许类，且项目不在《陕西省限制投资类产业指导目录》（陕发改产业〔2007〕97号）之内</w:t>
            </w:r>
            <w:r>
              <w:rPr>
                <w:rFonts w:hint="eastAsia" w:ascii="Times New Roman" w:hAnsi="Times New Roman" w:eastAsia="宋体" w:cs="Times New Roman"/>
                <w:bCs/>
                <w:color w:val="auto"/>
                <w:sz w:val="24"/>
                <w:highlight w:val="none"/>
                <w:lang w:eastAsia="zh-CN"/>
              </w:rPr>
              <w:t>。本项目已取得</w:t>
            </w:r>
            <w:r>
              <w:rPr>
                <w:rFonts w:hint="eastAsia" w:ascii="Times New Roman" w:hAnsi="Times New Roman" w:cs="Times New Roman"/>
                <w:color w:val="auto"/>
                <w:sz w:val="24"/>
                <w:szCs w:val="24"/>
                <w:lang w:val="en-US" w:eastAsia="zh-CN"/>
              </w:rPr>
              <w:t>秦汉新城行政审批与政务服务局《</w:t>
            </w:r>
            <w:r>
              <w:rPr>
                <w:rFonts w:hint="default" w:ascii="Times New Roman" w:hAnsi="Times New Roman" w:eastAsia="宋体" w:cs="Times New Roman"/>
                <w:color w:val="auto"/>
                <w:kern w:val="2"/>
                <w:sz w:val="24"/>
                <w:szCs w:val="24"/>
                <w:lang w:val="en-US" w:eastAsia="zh-CN" w:bidi="ar"/>
              </w:rPr>
              <w:t>纺织器材生产项目</w:t>
            </w:r>
            <w:r>
              <w:rPr>
                <w:rFonts w:hint="eastAsia" w:ascii="Times New Roman" w:hAnsi="Times New Roman" w:eastAsia="宋体" w:cs="Times New Roman"/>
                <w:color w:val="auto"/>
                <w:kern w:val="2"/>
                <w:sz w:val="24"/>
                <w:szCs w:val="24"/>
                <w:lang w:val="en-US" w:eastAsia="zh-CN" w:bidi="ar"/>
              </w:rPr>
              <w:t>备案确认书</w:t>
            </w:r>
            <w:r>
              <w:rPr>
                <w:rFonts w:hint="eastAsia" w:ascii="Times New Roman" w:hAnsi="Times New Roman" w:cs="Times New Roman"/>
                <w:color w:val="auto"/>
                <w:sz w:val="24"/>
                <w:szCs w:val="24"/>
                <w:lang w:val="en-US" w:eastAsia="zh-CN"/>
              </w:rPr>
              <w:t>》，项目代码：2018-611204-33-03-060769，</w:t>
            </w:r>
            <w:r>
              <w:rPr>
                <w:rFonts w:hint="default" w:ascii="Times New Roman" w:hAnsi="Times New Roman" w:eastAsia="宋体" w:cs="Times New Roman"/>
                <w:bCs/>
                <w:color w:val="auto"/>
                <w:sz w:val="24"/>
                <w:highlight w:val="none"/>
              </w:rPr>
              <w:t>符合国家和地方的产业政策。</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line="520" w:lineRule="exact"/>
              <w:ind w:left="0" w:leftChars="0" w:right="0" w:firstLine="480" w:firstLineChars="200"/>
              <w:textAlignment w:val="auto"/>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（2）</w:t>
            </w:r>
            <w:r>
              <w:rPr>
                <w:rFonts w:hint="eastAsia" w:ascii="Times New Roman" w:hAnsi="Times New Roman" w:cs="Times New Roman"/>
                <w:color w:val="auto"/>
                <w:sz w:val="24"/>
                <w:highlight w:val="none"/>
                <w:lang w:eastAsia="zh-CN"/>
              </w:rPr>
              <w:t>本项目选址合理性</w:t>
            </w:r>
            <w:r>
              <w:rPr>
                <w:rFonts w:hint="default" w:ascii="Times New Roman" w:hAnsi="Times New Roman" w:cs="Times New Roman"/>
                <w:color w:val="auto"/>
                <w:sz w:val="24"/>
                <w:highlight w:val="none"/>
              </w:rPr>
              <w:t>分析</w:t>
            </w:r>
          </w:p>
          <w:p>
            <w:pPr>
              <w:pStyle w:val="10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本项目</w:t>
            </w:r>
            <w:r>
              <w:rPr>
                <w:rFonts w:hint="default" w:ascii="Times New Roman" w:hAnsi="Times New Roman" w:eastAsia="宋体" w:cs="Times New Roman"/>
                <w:color w:val="auto"/>
                <w:sz w:val="24"/>
                <w:szCs w:val="24"/>
                <w:highlight w:val="none"/>
                <w:lang w:eastAsia="zh-CN"/>
              </w:rPr>
              <w:t>位于</w:t>
            </w:r>
            <w:r>
              <w:rPr>
                <w:rFonts w:hint="eastAsia" w:cs="Times New Roman"/>
                <w:color w:val="auto"/>
                <w:kern w:val="0"/>
                <w:sz w:val="24"/>
                <w:lang w:val="en-US" w:eastAsia="zh-CN"/>
              </w:rPr>
              <w:t>陕西省西咸新区秦汉新城周陵街办苏家寨什字（空压机院内）</w:t>
            </w:r>
            <w:r>
              <w:rPr>
                <w:rFonts w:hint="default" w:ascii="Times New Roman" w:hAnsi="Times New Roman" w:eastAsia="宋体" w:cs="Times New Roman"/>
                <w:color w:val="auto"/>
                <w:sz w:val="24"/>
                <w:szCs w:val="24"/>
                <w:highlight w:val="none"/>
                <w:lang w:eastAsia="zh-CN"/>
              </w:rPr>
              <w:t>，租赁</w:t>
            </w:r>
            <w:r>
              <w:rPr>
                <w:rFonts w:hint="eastAsia" w:cs="Times New Roman"/>
                <w:color w:val="auto"/>
                <w:sz w:val="24"/>
                <w:szCs w:val="24"/>
                <w:highlight w:val="none"/>
                <w:lang w:eastAsia="zh-CN"/>
              </w:rPr>
              <w:t>咸阳空压机</w:t>
            </w:r>
            <w:r>
              <w:rPr>
                <w:rFonts w:hint="default" w:ascii="Times New Roman" w:hAnsi="Times New Roman" w:cs="Times New Roman"/>
                <w:color w:val="auto"/>
                <w:sz w:val="24"/>
                <w:szCs w:val="24"/>
                <w:highlight w:val="none"/>
                <w:lang w:val="en-US" w:eastAsia="zh-CN"/>
              </w:rPr>
              <w:t>有限</w:t>
            </w:r>
            <w:r>
              <w:rPr>
                <w:rFonts w:hint="eastAsia" w:cs="Times New Roman"/>
                <w:color w:val="auto"/>
                <w:sz w:val="24"/>
                <w:szCs w:val="24"/>
                <w:highlight w:val="none"/>
                <w:lang w:val="en-US" w:eastAsia="zh-CN"/>
              </w:rPr>
              <w:t>责任</w:t>
            </w:r>
            <w:r>
              <w:rPr>
                <w:rFonts w:hint="default" w:ascii="Times New Roman" w:hAnsi="Times New Roman" w:cs="Times New Roman"/>
                <w:color w:val="auto"/>
                <w:sz w:val="24"/>
                <w:szCs w:val="24"/>
                <w:highlight w:val="none"/>
                <w:lang w:val="en-US" w:eastAsia="zh-CN"/>
              </w:rPr>
              <w:t>公司</w:t>
            </w:r>
            <w:r>
              <w:rPr>
                <w:rFonts w:hint="eastAsia" w:cs="Times New Roman"/>
                <w:color w:val="auto"/>
                <w:sz w:val="24"/>
                <w:szCs w:val="24"/>
                <w:highlight w:val="none"/>
                <w:lang w:val="en-US" w:eastAsia="zh-CN"/>
              </w:rPr>
              <w:t>厂房</w:t>
            </w:r>
            <w:r>
              <w:rPr>
                <w:rFonts w:hint="default" w:ascii="Times New Roman" w:hAnsi="Times New Roman" w:eastAsia="宋体" w:cs="Times New Roman"/>
                <w:color w:val="auto"/>
                <w:sz w:val="24"/>
                <w:szCs w:val="24"/>
                <w:highlight w:val="none"/>
                <w:lang w:eastAsia="zh-CN"/>
              </w:rPr>
              <w:t>，租赁协议见附件</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kern w:val="0"/>
                <w:sz w:val="24"/>
                <w:szCs w:val="24"/>
                <w:highlight w:val="none"/>
                <w:lang w:eastAsia="zh-CN"/>
              </w:rPr>
              <w:t>本项目</w:t>
            </w:r>
            <w:r>
              <w:rPr>
                <w:rFonts w:hint="default" w:ascii="Times New Roman" w:hAnsi="Times New Roman" w:eastAsia="宋体" w:cs="Times New Roman"/>
                <w:color w:val="auto"/>
                <w:kern w:val="2"/>
                <w:sz w:val="24"/>
                <w:szCs w:val="24"/>
                <w:highlight w:val="none"/>
                <w:lang w:val="en-US" w:eastAsia="zh-CN" w:bidi="ar-SA"/>
              </w:rPr>
              <w:t>用电由当地电网提供；本项目用水由当地供水系统提供。通过现场踏勘与调查，项目场址及周围无自然保护区、风景名胜区、生态保护区、水源保护地等敏感保护区。项目生产工序能源为电。项目运营产生废气、废水、噪声及固体废物污染经采取相应的环保措施后可达标排放，对外环境影响较小。</w:t>
            </w:r>
            <w:r>
              <w:rPr>
                <w:rFonts w:hint="default" w:ascii="Times New Roman" w:hAnsi="Times New Roman" w:eastAsia="宋体" w:cs="Times New Roman"/>
                <w:color w:val="auto"/>
                <w:sz w:val="24"/>
                <w:szCs w:val="24"/>
                <w:highlight w:val="none"/>
                <w:lang w:eastAsia="zh-CN"/>
              </w:rPr>
              <w:t>因此，</w:t>
            </w:r>
            <w:r>
              <w:rPr>
                <w:rFonts w:hint="default" w:ascii="Times New Roman" w:hAnsi="Times New Roman" w:eastAsia="宋体" w:cs="Times New Roman"/>
                <w:color w:val="auto"/>
                <w:sz w:val="24"/>
                <w:szCs w:val="24"/>
                <w:highlight w:val="none"/>
                <w:lang w:val="en-US" w:eastAsia="zh-CN"/>
              </w:rPr>
              <w:t>从环境保护角度考虑，</w:t>
            </w:r>
            <w:r>
              <w:rPr>
                <w:rFonts w:hint="default" w:ascii="Times New Roman" w:hAnsi="Times New Roman" w:eastAsia="宋体" w:cs="Times New Roman"/>
                <w:color w:val="auto"/>
                <w:sz w:val="24"/>
                <w:szCs w:val="24"/>
                <w:highlight w:val="none"/>
                <w:lang w:eastAsia="zh-CN"/>
              </w:rPr>
              <w:t>本项目选址合理。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平面布局合理性分析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rightChars="0" w:firstLine="480" w:firstLineChars="200"/>
              <w:jc w:val="both"/>
              <w:textAlignment w:val="auto"/>
              <w:rPr>
                <w:rFonts w:hint="default" w:ascii="Times New Roman" w:hAnsi="Times New Roman" w:eastAsia="黑体" w:cs="Times New Roman"/>
                <w:color w:val="auto"/>
                <w:sz w:val="24"/>
                <w:szCs w:val="24"/>
                <w:lang w:val="en-US"/>
              </w:rPr>
            </w:pPr>
            <w:r>
              <w:rPr>
                <w:rFonts w:hint="eastAsia" w:cs="Times New Roman"/>
                <w:color w:val="auto"/>
                <w:kern w:val="0"/>
                <w:sz w:val="24"/>
                <w:lang w:val="en-US" w:eastAsia="zh-CN"/>
              </w:rPr>
              <w:t>扩建项目位于陕西省西咸新区秦汉新城周陵街办苏家寨什字（空压机院内）</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整个厂区整体呈长方形，厂区总面积约</w:t>
            </w:r>
            <w:r>
              <w:rPr>
                <w:rFonts w:hint="eastAsia" w:ascii="Times New Roman" w:hAnsi="Times New Roman" w:cs="Times New Roman"/>
                <w:color w:val="auto"/>
                <w:kern w:val="0"/>
                <w:sz w:val="24"/>
                <w:highlight w:val="none"/>
                <w:lang w:val="en-US" w:eastAsia="zh-CN"/>
              </w:rPr>
              <w:t>2200m</w:t>
            </w:r>
            <w:r>
              <w:rPr>
                <w:rFonts w:hint="eastAsia" w:ascii="Times New Roman" w:hAnsi="Times New Roman" w:cs="Times New Roman"/>
                <w:color w:val="auto"/>
                <w:kern w:val="0"/>
                <w:sz w:val="24"/>
                <w:highlight w:val="none"/>
                <w:vertAlign w:val="superscript"/>
                <w:lang w:val="en-US" w:eastAsia="zh-CN"/>
              </w:rPr>
              <w:t>2</w:t>
            </w:r>
            <w:r>
              <w:rPr>
                <w:rFonts w:hint="eastAsia" w:ascii="Times New Roman" w:hAnsi="Times New Roman" w:cs="Times New Roman"/>
                <w:color w:val="auto"/>
                <w:kern w:val="0"/>
                <w:sz w:val="24"/>
                <w:highlight w:val="none"/>
                <w:lang w:val="en-US" w:eastAsia="zh-CN"/>
              </w:rPr>
              <w:t>，办公室单独位于厂区入口处四楼。压扁区域位于西侧中部，抛光清洗区域位于西北侧，成型区域位于南侧，热处理区域位于中部，厂区入口东侧为值班休息室等。</w:t>
            </w:r>
            <w:r>
              <w:rPr>
                <w:rFonts w:hint="default" w:ascii="Times New Roman" w:hAnsi="Times New Roman" w:eastAsia="宋体" w:cs="Times New Roman"/>
                <w:color w:val="auto"/>
                <w:sz w:val="24"/>
                <w:szCs w:val="24"/>
                <w:highlight w:val="none"/>
                <w:lang w:val="en-US" w:eastAsia="zh-CN"/>
              </w:rPr>
              <w:t>平面布置充分考虑了项目特点，项目总体布局合理可行</w:t>
            </w:r>
            <w:r>
              <w:rPr>
                <w:rFonts w:hint="eastAsia" w:ascii="Times New Roman" w:hAnsi="Times New Roman" w:eastAsia="宋体" w:cs="Times New Roman"/>
                <w:color w:val="auto"/>
                <w:sz w:val="24"/>
                <w:szCs w:val="24"/>
                <w:highlight w:val="none"/>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420" w:leftChars="200" w:right="0" w:rightChars="0"/>
              <w:jc w:val="both"/>
              <w:textAlignment w:val="auto"/>
              <w:rPr>
                <w:rFonts w:hint="default" w:ascii="Times New Roman" w:hAnsi="Times New Roman" w:eastAsia="黑体" w:cs="Times New Roman"/>
                <w:color w:val="auto"/>
                <w:sz w:val="24"/>
                <w:szCs w:val="24"/>
                <w:lang w:val="en-US"/>
              </w:rPr>
            </w:pPr>
            <w:r>
              <w:rPr>
                <w:rFonts w:hint="eastAsia" w:ascii="Times New Roman" w:hAnsi="Times New Roman" w:eastAsia="黑体" w:cs="Times New Roman"/>
                <w:color w:val="auto"/>
                <w:kern w:val="2"/>
                <w:sz w:val="24"/>
                <w:szCs w:val="24"/>
                <w:lang w:val="en-US" w:eastAsia="zh-CN" w:bidi="ar"/>
              </w:rPr>
              <w:t>三、</w:t>
            </w:r>
            <w:r>
              <w:rPr>
                <w:rFonts w:hint="default" w:ascii="Times New Roman" w:hAnsi="Times New Roman" w:eastAsia="黑体" w:cs="Times New Roman"/>
                <w:color w:val="auto"/>
                <w:kern w:val="2"/>
                <w:sz w:val="24"/>
                <w:szCs w:val="24"/>
                <w:lang w:val="en-US" w:eastAsia="zh-CN" w:bidi="ar"/>
              </w:rPr>
              <w:t>环境质量现状</w:t>
            </w:r>
            <w:r>
              <w:rPr>
                <w:rFonts w:hint="eastAsia" w:cs="Times New Roman"/>
                <w:color w:val="auto"/>
                <w:kern w:val="0"/>
                <w:sz w:val="24"/>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480" w:right="0"/>
              <w:jc w:val="both"/>
              <w:textAlignment w:val="auto"/>
              <w:rPr>
                <w:rFonts w:hint="default" w:ascii="Times New Roman" w:hAnsi="Times New Roman" w:cs="Times New Roman"/>
                <w:color w:val="auto"/>
                <w:sz w:val="24"/>
                <w:szCs w:val="24"/>
                <w:lang w:val="en-US"/>
              </w:rPr>
            </w:pPr>
            <w:r>
              <w:rPr>
                <w:rFonts w:hint="eastAsia" w:ascii="Times New Roman" w:hAnsi="Times New Roman" w:eastAsia="宋体" w:cs="Times New Roman"/>
                <w:color w:val="auto"/>
                <w:kern w:val="2"/>
                <w:sz w:val="24"/>
                <w:szCs w:val="24"/>
                <w:lang w:val="en-US" w:eastAsia="zh-CN" w:bidi="ar"/>
              </w:rPr>
              <w:t>（1）</w:t>
            </w:r>
            <w:r>
              <w:rPr>
                <w:rFonts w:hint="default" w:ascii="Times New Roman" w:hAnsi="Times New Roman" w:eastAsia="宋体" w:cs="Times New Roman"/>
                <w:color w:val="auto"/>
                <w:kern w:val="2"/>
                <w:sz w:val="24"/>
                <w:szCs w:val="24"/>
                <w:lang w:val="en-US" w:eastAsia="zh-CN" w:bidi="ar"/>
              </w:rPr>
              <w:t>环境空气质量现状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本项目位于</w:t>
            </w:r>
            <w:r>
              <w:rPr>
                <w:rFonts w:hint="eastAsia" w:ascii="Times New Roman" w:hAnsi="Times New Roman" w:eastAsia="宋体" w:cs="Times New Roman"/>
                <w:color w:val="auto"/>
                <w:kern w:val="2"/>
                <w:sz w:val="24"/>
                <w:szCs w:val="24"/>
                <w:lang w:val="en-US" w:eastAsia="zh-CN" w:bidi="ar"/>
              </w:rPr>
              <w:t>陕西省西咸新区秦汉新城周陵街办苏家寨什字（空压机厂院内）</w:t>
            </w:r>
            <w:r>
              <w:rPr>
                <w:rFonts w:hint="default" w:ascii="Times New Roman" w:hAnsi="Times New Roman" w:eastAsia="宋体" w:cs="Times New Roman"/>
                <w:color w:val="auto"/>
                <w:kern w:val="2"/>
                <w:sz w:val="24"/>
                <w:szCs w:val="24"/>
                <w:lang w:val="en-US" w:eastAsia="zh-CN" w:bidi="ar"/>
              </w:rPr>
              <w:t>，</w:t>
            </w:r>
            <w:r>
              <w:rPr>
                <w:rFonts w:hint="eastAsia" w:ascii="Times New Roman" w:cs="Times New Roman"/>
                <w:color w:val="auto"/>
                <w:sz w:val="24"/>
                <w:szCs w:val="24"/>
              </w:rPr>
              <w:t>根据《2</w:t>
            </w:r>
            <w:r>
              <w:rPr>
                <w:rFonts w:hint="default" w:ascii="Times New Roman" w:cs="Times New Roman"/>
                <w:color w:val="auto"/>
                <w:sz w:val="24"/>
                <w:szCs w:val="24"/>
              </w:rPr>
              <w:t>01</w:t>
            </w:r>
            <w:r>
              <w:rPr>
                <w:rFonts w:hint="eastAsia" w:ascii="Times New Roman" w:cs="Times New Roman"/>
                <w:color w:val="auto"/>
                <w:sz w:val="24"/>
                <w:szCs w:val="24"/>
              </w:rPr>
              <w:t>8</w:t>
            </w:r>
            <w:r>
              <w:rPr>
                <w:rFonts w:hint="default" w:ascii="Times New Roman" w:cs="Times New Roman"/>
                <w:color w:val="auto"/>
                <w:sz w:val="24"/>
                <w:szCs w:val="24"/>
              </w:rPr>
              <w:t>年陕西省环境</w:t>
            </w:r>
            <w:r>
              <w:rPr>
                <w:rFonts w:hint="eastAsia" w:ascii="Times New Roman" w:cs="Times New Roman"/>
                <w:color w:val="auto"/>
                <w:sz w:val="24"/>
                <w:szCs w:val="24"/>
              </w:rPr>
              <w:t>空气</w:t>
            </w:r>
            <w:r>
              <w:rPr>
                <w:rFonts w:hint="default" w:ascii="Times New Roman" w:cs="Times New Roman"/>
                <w:color w:val="auto"/>
                <w:sz w:val="24"/>
                <w:szCs w:val="24"/>
              </w:rPr>
              <w:t>状况公报》</w:t>
            </w:r>
            <w:r>
              <w:rPr>
                <w:rFonts w:hint="eastAsia" w:ascii="Times New Roman" w:cs="Times New Roman"/>
                <w:color w:val="auto"/>
                <w:sz w:val="24"/>
                <w:szCs w:val="24"/>
              </w:rPr>
              <w:t>中附表1“</w:t>
            </w:r>
            <w:r>
              <w:rPr>
                <w:rFonts w:hint="eastAsia" w:ascii="Times New Roman" w:cs="Times New Roman"/>
                <w:color w:val="auto"/>
                <w:sz w:val="24"/>
                <w:szCs w:val="24"/>
                <w:lang w:eastAsia="zh-CN"/>
              </w:rPr>
              <w:t>西咸新区秦汉新城</w:t>
            </w:r>
            <w:r>
              <w:rPr>
                <w:rFonts w:hint="eastAsia" w:ascii="Times New Roman" w:cs="Times New Roman"/>
                <w:color w:val="auto"/>
                <w:sz w:val="24"/>
                <w:szCs w:val="24"/>
              </w:rPr>
              <w:t>”</w:t>
            </w:r>
            <w:r>
              <w:rPr>
                <w:rFonts w:hint="default" w:ascii="Times New Roman" w:cs="Times New Roman"/>
                <w:color w:val="auto"/>
                <w:sz w:val="24"/>
                <w:szCs w:val="24"/>
              </w:rPr>
              <w:t>环境空气质量状况</w:t>
            </w:r>
            <w:r>
              <w:rPr>
                <w:rFonts w:hint="eastAsia" w:ascii="Times New Roman" w:cs="Times New Roman"/>
                <w:color w:val="auto"/>
                <w:sz w:val="24"/>
                <w:szCs w:val="24"/>
              </w:rPr>
              <w:t>统计表</w:t>
            </w:r>
            <w:r>
              <w:rPr>
                <w:rFonts w:hint="default" w:ascii="Times New Roman" w:hAnsi="Times New Roman" w:eastAsia="宋体" w:cs="Times New Roman"/>
                <w:color w:val="auto"/>
                <w:kern w:val="2"/>
                <w:sz w:val="24"/>
                <w:szCs w:val="24"/>
                <w:lang w:val="en-US" w:eastAsia="zh-CN" w:bidi="ar"/>
              </w:rPr>
              <w:t>可知，</w:t>
            </w:r>
            <w:r>
              <w:rPr>
                <w:rFonts w:hint="eastAsia" w:ascii="Times New Roman" w:cs="Times New Roman"/>
                <w:color w:val="auto"/>
                <w:sz w:val="24"/>
                <w:szCs w:val="24"/>
                <w:lang w:eastAsia="zh-CN"/>
              </w:rPr>
              <w:t>西咸新区秦汉新城</w:t>
            </w:r>
            <w:r>
              <w:rPr>
                <w:rFonts w:hint="default" w:ascii="Times New Roman" w:hAnsi="Times New Roman" w:eastAsia="宋体" w:cs="Times New Roman"/>
                <w:color w:val="auto"/>
                <w:kern w:val="2"/>
                <w:sz w:val="24"/>
                <w:szCs w:val="24"/>
                <w:lang w:val="en-US" w:eastAsia="zh-CN" w:bidi="ar"/>
              </w:rPr>
              <w:t>环境空气6个监测项目中，</w:t>
            </w:r>
            <w:r>
              <w:rPr>
                <w:rFonts w:hint="eastAsia" w:ascii="Times New Roman" w:cs="Times New Roman"/>
                <w:color w:val="auto"/>
                <w:sz w:val="24"/>
                <w:szCs w:val="24"/>
              </w:rPr>
              <w:t>项目所在区域</w:t>
            </w:r>
            <w:r>
              <w:rPr>
                <w:rFonts w:hint="default" w:ascii="Times New Roman" w:cs="Times New Roman"/>
                <w:color w:val="auto"/>
                <w:sz w:val="24"/>
                <w:szCs w:val="24"/>
              </w:rPr>
              <w:t>SO</w:t>
            </w:r>
            <w:r>
              <w:rPr>
                <w:rFonts w:hint="default" w:ascii="Times New Roman" w:cs="Times New Roman"/>
                <w:color w:val="auto"/>
                <w:sz w:val="24"/>
                <w:szCs w:val="24"/>
                <w:vertAlign w:val="subscript"/>
              </w:rPr>
              <w:t>2</w:t>
            </w:r>
            <w:r>
              <w:rPr>
                <w:rFonts w:hint="default" w:ascii="Times New Roman" w:cs="Times New Roman"/>
                <w:color w:val="auto"/>
                <w:sz w:val="24"/>
                <w:szCs w:val="24"/>
              </w:rPr>
              <w:t>、CO、O</w:t>
            </w:r>
            <w:r>
              <w:rPr>
                <w:rFonts w:hint="default" w:ascii="Times New Roman" w:cs="Times New Roman"/>
                <w:color w:val="auto"/>
                <w:sz w:val="24"/>
                <w:szCs w:val="24"/>
                <w:vertAlign w:val="subscript"/>
              </w:rPr>
              <w:t>3</w:t>
            </w:r>
            <w:r>
              <w:rPr>
                <w:rFonts w:hint="default" w:ascii="Times New Roman" w:cs="Times New Roman"/>
                <w:color w:val="auto"/>
                <w:sz w:val="24"/>
                <w:szCs w:val="24"/>
              </w:rPr>
              <w:t>均满足《环境空气质量标准》（GB3095-2012）</w:t>
            </w:r>
            <w:r>
              <w:rPr>
                <w:rFonts w:hint="eastAsia" w:ascii="Times New Roman" w:cs="Times New Roman"/>
                <w:color w:val="auto"/>
                <w:sz w:val="24"/>
                <w:szCs w:val="24"/>
              </w:rPr>
              <w:t>及</w:t>
            </w:r>
            <w:r>
              <w:rPr>
                <w:rFonts w:hint="default" w:ascii="Times New Roman" w:cs="Times New Roman"/>
                <w:color w:val="auto"/>
                <w:sz w:val="24"/>
                <w:szCs w:val="24"/>
              </w:rPr>
              <w:t>2018修改单中二类区标准要求</w:t>
            </w:r>
            <w:r>
              <w:rPr>
                <w:rFonts w:hint="eastAsia" w:ascii="Times New Roman" w:cs="Times New Roman"/>
                <w:color w:val="auto"/>
                <w:sz w:val="24"/>
                <w:szCs w:val="24"/>
              </w:rPr>
              <w:t>，</w:t>
            </w:r>
            <w:r>
              <w:rPr>
                <w:rFonts w:hint="default" w:ascii="Times New Roman" w:cs="Times New Roman"/>
                <w:color w:val="auto"/>
                <w:sz w:val="24"/>
                <w:szCs w:val="24"/>
              </w:rPr>
              <w:t>PM</w:t>
            </w:r>
            <w:r>
              <w:rPr>
                <w:rFonts w:hint="default" w:ascii="Times New Roman" w:cs="Times New Roman"/>
                <w:color w:val="auto"/>
                <w:sz w:val="24"/>
                <w:szCs w:val="24"/>
                <w:vertAlign w:val="subscript"/>
              </w:rPr>
              <w:t>10</w:t>
            </w:r>
            <w:r>
              <w:rPr>
                <w:rFonts w:hint="default" w:ascii="Times New Roman" w:cs="Times New Roman"/>
                <w:color w:val="auto"/>
                <w:sz w:val="24"/>
                <w:szCs w:val="24"/>
              </w:rPr>
              <w:t>、PM</w:t>
            </w:r>
            <w:r>
              <w:rPr>
                <w:rFonts w:hint="default" w:ascii="Times New Roman" w:cs="Times New Roman"/>
                <w:color w:val="auto"/>
                <w:sz w:val="24"/>
                <w:szCs w:val="24"/>
                <w:vertAlign w:val="subscript"/>
              </w:rPr>
              <w:t>2.5</w:t>
            </w:r>
            <w:r>
              <w:rPr>
                <w:rFonts w:hint="default" w:ascii="Times New Roman" w:cs="Times New Roman"/>
                <w:color w:val="auto"/>
                <w:sz w:val="24"/>
                <w:szCs w:val="24"/>
              </w:rPr>
              <w:t>、NO</w:t>
            </w:r>
            <w:r>
              <w:rPr>
                <w:rFonts w:hint="default" w:ascii="Times New Roman" w:cs="Times New Roman"/>
                <w:color w:val="auto"/>
                <w:sz w:val="24"/>
                <w:szCs w:val="24"/>
                <w:vertAlign w:val="subscript"/>
              </w:rPr>
              <w:t>2</w:t>
            </w:r>
            <w:r>
              <w:rPr>
                <w:rFonts w:hint="default" w:ascii="Times New Roman" w:cs="Times New Roman"/>
                <w:color w:val="auto"/>
                <w:sz w:val="24"/>
                <w:szCs w:val="24"/>
              </w:rPr>
              <w:t>均超过《环境空气质量标准》（GB3095-2012）及2018修改单中二类区标准要求，项目所在区域为不达标区</w:t>
            </w:r>
            <w:r>
              <w:rPr>
                <w:rFonts w:hint="default" w:ascii="Times New Roman" w:hAnsi="Times New Roman" w:eastAsia="宋体" w:cs="Times New Roman"/>
                <w:color w:val="auto"/>
                <w:kern w:val="2"/>
                <w:sz w:val="24"/>
                <w:szCs w:val="24"/>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Times New Roman" w:hAnsi="Times New Roman" w:cs="Times New Roman"/>
                <w:color w:val="auto"/>
                <w:sz w:val="24"/>
                <w:szCs w:val="24"/>
                <w:lang w:val="en-US"/>
              </w:rPr>
            </w:pPr>
            <w:r>
              <w:rPr>
                <w:rFonts w:hint="eastAsia" w:ascii="Times New Roman" w:hAnsi="Times New Roman" w:eastAsia="宋体" w:cs="Times New Roman"/>
                <w:color w:val="auto"/>
                <w:kern w:val="2"/>
                <w:sz w:val="24"/>
                <w:szCs w:val="24"/>
                <w:lang w:val="en-US" w:eastAsia="zh-CN" w:bidi="ar"/>
              </w:rPr>
              <w:t>（2）</w:t>
            </w:r>
            <w:r>
              <w:rPr>
                <w:rFonts w:hint="default" w:ascii="Times New Roman" w:hAnsi="Times New Roman" w:eastAsia="宋体" w:cs="Times New Roman"/>
                <w:color w:val="auto"/>
                <w:kern w:val="2"/>
                <w:sz w:val="24"/>
                <w:szCs w:val="24"/>
                <w:lang w:val="en-US" w:eastAsia="zh-CN" w:bidi="ar"/>
              </w:rPr>
              <w:t>声环境质量现状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根据现场监测结果可知，项目厂界昼、夜间噪声监测值均能满足《声环境质量标准》（GB3096-2008）</w:t>
            </w:r>
            <w:r>
              <w:rPr>
                <w:rFonts w:hint="eastAsia" w:ascii="Times New Roman" w:hAnsi="Times New Roman" w:eastAsia="宋体" w:cs="Times New Roman"/>
                <w:color w:val="auto"/>
                <w:kern w:val="2"/>
                <w:sz w:val="24"/>
                <w:szCs w:val="24"/>
                <w:lang w:val="en-US" w:eastAsia="zh-CN" w:bidi="ar"/>
              </w:rPr>
              <w:t>2</w:t>
            </w:r>
            <w:r>
              <w:rPr>
                <w:rFonts w:hint="default" w:ascii="Times New Roman" w:hAnsi="Times New Roman" w:eastAsia="宋体" w:cs="Times New Roman"/>
                <w:color w:val="auto"/>
                <w:kern w:val="2"/>
                <w:sz w:val="24"/>
                <w:szCs w:val="24"/>
                <w:lang w:val="en-US" w:eastAsia="zh-CN" w:bidi="ar"/>
              </w:rPr>
              <w:t>类标准限值要求。项目所在地声环境质量良好。</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b w:val="0"/>
                <w:bCs w:val="0"/>
                <w:color w:val="auto"/>
                <w:spacing w:val="0"/>
                <w:kern w:val="2"/>
                <w:sz w:val="24"/>
                <w:szCs w:val="24"/>
                <w:lang w:val="en-US" w:eastAsia="zh-CN" w:bidi="ar-SA"/>
              </w:rPr>
            </w:pPr>
            <w:r>
              <w:rPr>
                <w:rFonts w:hint="eastAsia" w:ascii="Times New Roman" w:hAnsi="Times New Roman" w:eastAsia="宋体" w:cs="Times New Roman"/>
                <w:b w:val="0"/>
                <w:bCs w:val="0"/>
                <w:color w:val="auto"/>
                <w:spacing w:val="0"/>
                <w:kern w:val="2"/>
                <w:sz w:val="24"/>
                <w:szCs w:val="24"/>
                <w:lang w:val="en-US" w:eastAsia="zh-CN" w:bidi="ar-SA"/>
              </w:rPr>
              <w:t>土壤</w:t>
            </w:r>
            <w:r>
              <w:rPr>
                <w:rFonts w:hint="default" w:ascii="Times New Roman" w:hAnsi="Times New Roman" w:eastAsia="宋体" w:cs="Times New Roman"/>
                <w:b w:val="0"/>
                <w:bCs w:val="0"/>
                <w:color w:val="auto"/>
                <w:spacing w:val="0"/>
                <w:kern w:val="2"/>
                <w:sz w:val="24"/>
                <w:szCs w:val="24"/>
                <w:lang w:val="en-US" w:eastAsia="zh-CN" w:bidi="ar-SA"/>
              </w:rPr>
              <w:t>环境质量现状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rightChars="0" w:firstLine="480" w:firstLineChars="200"/>
              <w:jc w:val="both"/>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rPr>
              <w:t>项目场地内监测点各项指标均能达到《土壤环境质量 建设用地土壤污染风险管控标准（试行）》（GB36600-2018）》中的第二类用地风险筛选值标准，工业场地土壤环境质量状况良好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黑体" w:cs="Times New Roman"/>
                <w:color w:val="auto"/>
                <w:kern w:val="2"/>
                <w:sz w:val="24"/>
                <w:szCs w:val="24"/>
                <w:highlight w:val="none"/>
                <w:lang w:val="en-US" w:eastAsia="zh-CN" w:bidi="ar"/>
              </w:rPr>
            </w:pPr>
            <w:r>
              <w:rPr>
                <w:rFonts w:hint="eastAsia" w:ascii="Times New Roman" w:hAnsi="Times New Roman" w:eastAsia="黑体" w:cs="Times New Roman"/>
                <w:color w:val="auto"/>
                <w:kern w:val="2"/>
                <w:sz w:val="24"/>
                <w:szCs w:val="24"/>
                <w:lang w:val="en-US" w:eastAsia="zh-CN" w:bidi="ar"/>
              </w:rPr>
              <w:t>四、</w:t>
            </w:r>
            <w:r>
              <w:rPr>
                <w:rFonts w:hint="default" w:ascii="Times New Roman" w:hAnsi="Times New Roman" w:eastAsia="黑体" w:cs="Times New Roman"/>
                <w:color w:val="auto"/>
                <w:kern w:val="2"/>
                <w:sz w:val="24"/>
                <w:szCs w:val="24"/>
                <w:lang w:val="en-US" w:eastAsia="zh-CN" w:bidi="ar"/>
              </w:rPr>
              <w:t>主要</w:t>
            </w:r>
            <w:r>
              <w:rPr>
                <w:rFonts w:hint="default" w:ascii="Times New Roman" w:hAnsi="Times New Roman" w:eastAsia="黑体" w:cs="Times New Roman"/>
                <w:color w:val="auto"/>
                <w:kern w:val="2"/>
                <w:sz w:val="24"/>
                <w:szCs w:val="24"/>
                <w:highlight w:val="none"/>
                <w:lang w:val="en-US" w:eastAsia="zh-CN" w:bidi="ar"/>
              </w:rPr>
              <w:t>环境影响及环保措施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Times New Roman" w:hAnsi="Times New Roman" w:cs="Times New Roman"/>
                <w:bCs/>
                <w:color w:val="auto"/>
                <w:highlight w:val="none"/>
                <w:lang w:val="en-US"/>
              </w:rPr>
            </w:pPr>
            <w:r>
              <w:rPr>
                <w:rFonts w:hint="eastAsia" w:ascii="Times New Roman" w:hAnsi="Times New Roman" w:eastAsia="宋体" w:cs="Times New Roman"/>
                <w:color w:val="auto"/>
                <w:kern w:val="2"/>
                <w:sz w:val="24"/>
                <w:szCs w:val="24"/>
                <w:highlight w:val="none"/>
                <w:lang w:val="en-US" w:eastAsia="zh-CN" w:bidi="ar"/>
              </w:rPr>
              <w:t>（1）</w:t>
            </w:r>
            <w:r>
              <w:rPr>
                <w:rFonts w:hint="default" w:ascii="Times New Roman" w:hAnsi="Times New Roman" w:eastAsia="宋体" w:cs="Times New Roman"/>
                <w:color w:val="auto"/>
                <w:kern w:val="2"/>
                <w:sz w:val="24"/>
                <w:szCs w:val="24"/>
                <w:highlight w:val="none"/>
                <w:lang w:val="en-US" w:eastAsia="zh-CN" w:bidi="ar"/>
              </w:rPr>
              <w:t>大气环境影响分析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0"/>
                <w:lang w:val="en-US" w:eastAsia="zh-CN" w:bidi="ar"/>
              </w:rPr>
            </w:pPr>
            <w:r>
              <w:rPr>
                <w:rFonts w:hint="eastAsia" w:ascii="Times New Roman" w:hAnsi="Times New Roman" w:eastAsia="宋体" w:cs="Times New Roman"/>
                <w:color w:val="auto"/>
                <w:kern w:val="2"/>
                <w:sz w:val="24"/>
                <w:szCs w:val="20"/>
                <w:highlight w:val="none"/>
                <w:lang w:val="en-US" w:eastAsia="zh-CN" w:bidi="ar"/>
              </w:rPr>
              <w:t>本项目在生产过程中使用的能</w:t>
            </w:r>
            <w:r>
              <w:rPr>
                <w:rFonts w:hint="eastAsia" w:ascii="Times New Roman" w:hAnsi="Times New Roman" w:eastAsia="宋体" w:cs="Times New Roman"/>
                <w:color w:val="auto"/>
                <w:kern w:val="2"/>
                <w:sz w:val="24"/>
                <w:szCs w:val="20"/>
                <w:lang w:val="en-US" w:eastAsia="zh-CN" w:bidi="ar"/>
              </w:rPr>
              <w:t>源全部为电能，无燃料废气产生。钢丝圈抛光工序在全密闭状态下进行，且项目抛光过程中使用抛光液、磨料等进行配比，物料湿度大，不会形成粉尘逸散。项目运行过程中产生的废气主要为热处理中油烟。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color w:val="auto"/>
                <w:lang w:val="en-US" w:eastAsia="zh-CN"/>
              </w:rPr>
            </w:pPr>
            <w:r>
              <w:rPr>
                <w:rFonts w:hint="eastAsia" w:ascii="Times New Roman" w:hAnsi="Times New Roman" w:eastAsia="宋体" w:cs="Times New Roman"/>
                <w:color w:val="auto"/>
                <w:kern w:val="2"/>
                <w:sz w:val="24"/>
                <w:szCs w:val="20"/>
                <w:lang w:val="en-US" w:eastAsia="zh-CN" w:bidi="ar"/>
              </w:rPr>
              <w:t>项目废气采用水喷淋净化器+复合式活性炭等离子一体机进行处理后通过10m排气筒排放。</w:t>
            </w:r>
            <w:r>
              <w:rPr>
                <w:rFonts w:hint="eastAsia" w:ascii="Times New Roman" w:hAnsi="Times New Roman" w:cs="Times New Roman"/>
                <w:color w:val="auto"/>
                <w:sz w:val="24"/>
                <w:highlight w:val="none"/>
                <w:lang w:val="en-US" w:eastAsia="zh-CN"/>
              </w:rPr>
              <w:t>项目无组织废气排放量为0.0008</w:t>
            </w:r>
            <w:r>
              <w:rPr>
                <w:rFonts w:hint="eastAsia" w:ascii="Times New Roman" w:hAnsi="Times New Roman" w:eastAsia="宋体" w:cs="Times New Roman"/>
                <w:b w:val="0"/>
                <w:bCs w:val="0"/>
                <w:color w:val="auto"/>
                <w:kern w:val="2"/>
                <w:sz w:val="24"/>
                <w:szCs w:val="20"/>
                <w:lang w:val="en-US" w:eastAsia="zh-CN" w:bidi="ar"/>
              </w:rPr>
              <w:t>t</w:t>
            </w:r>
            <w:r>
              <w:rPr>
                <w:rFonts w:hint="default" w:ascii="Times New Roman" w:hAnsi="Times New Roman" w:cs="Times New Roman"/>
                <w:b w:val="0"/>
                <w:bCs w:val="0"/>
                <w:color w:val="auto"/>
                <w:sz w:val="24"/>
                <w:szCs w:val="22"/>
              </w:rPr>
              <w:t>/</w:t>
            </w:r>
            <w:r>
              <w:rPr>
                <w:rFonts w:hint="eastAsia" w:ascii="Times New Roman" w:hAnsi="Times New Roman" w:cs="Times New Roman"/>
                <w:b w:val="0"/>
                <w:bCs w:val="0"/>
                <w:color w:val="auto"/>
                <w:sz w:val="24"/>
                <w:szCs w:val="22"/>
                <w:lang w:val="en-US" w:eastAsia="zh-CN"/>
              </w:rPr>
              <w:t>a，无组织废气</w:t>
            </w:r>
            <w:r>
              <w:rPr>
                <w:rFonts w:hint="eastAsia" w:ascii="Times New Roman" w:hAnsi="Times New Roman" w:cs="Times New Roman"/>
                <w:color w:val="auto"/>
                <w:sz w:val="24"/>
                <w:highlight w:val="none"/>
                <w:lang w:val="en-US" w:eastAsia="zh-CN"/>
              </w:rPr>
              <w:t>排放量为0.00152</w:t>
            </w:r>
            <w:r>
              <w:rPr>
                <w:rFonts w:hint="eastAsia" w:ascii="Times New Roman" w:hAnsi="Times New Roman" w:eastAsia="宋体" w:cs="Times New Roman"/>
                <w:b w:val="0"/>
                <w:bCs w:val="0"/>
                <w:color w:val="auto"/>
                <w:kern w:val="2"/>
                <w:sz w:val="24"/>
                <w:szCs w:val="20"/>
                <w:lang w:val="en-US" w:eastAsia="zh-CN" w:bidi="ar"/>
              </w:rPr>
              <w:t>t</w:t>
            </w:r>
            <w:r>
              <w:rPr>
                <w:rFonts w:hint="default" w:ascii="Times New Roman" w:hAnsi="Times New Roman" w:cs="Times New Roman"/>
                <w:b w:val="0"/>
                <w:bCs w:val="0"/>
                <w:color w:val="auto"/>
                <w:sz w:val="24"/>
                <w:szCs w:val="22"/>
              </w:rPr>
              <w:t>/</w:t>
            </w:r>
            <w:r>
              <w:rPr>
                <w:rFonts w:hint="eastAsia" w:ascii="Times New Roman" w:hAnsi="Times New Roman" w:cs="Times New Roman"/>
                <w:b w:val="0"/>
                <w:bCs w:val="0"/>
                <w:color w:val="auto"/>
                <w:sz w:val="24"/>
                <w:szCs w:val="22"/>
                <w:lang w:val="en-US" w:eastAsia="zh-CN"/>
              </w:rPr>
              <w:t>a，排放速率为0.00217kg/h</w:t>
            </w:r>
            <w:r>
              <w:rPr>
                <w:rFonts w:hint="eastAsia" w:ascii="Times New Roman" w:hAnsi="Times New Roman" w:cs="Times New Roman"/>
                <w:color w:val="auto"/>
                <w:sz w:val="24"/>
                <w:highlight w:val="none"/>
                <w:lang w:val="en-US" w:eastAsia="zh-CN"/>
              </w:rPr>
              <w:t>。废气</w:t>
            </w:r>
            <w:r>
              <w:rPr>
                <w:rFonts w:hint="default" w:ascii="Times New Roman" w:hAnsi="Times New Roman" w:eastAsia="宋体" w:cs="Times New Roman"/>
                <w:color w:val="auto"/>
                <w:sz w:val="24"/>
                <w:szCs w:val="24"/>
                <w:highlight w:val="none"/>
                <w:lang w:val="en-US" w:eastAsia="zh-CN"/>
              </w:rPr>
              <w:t>满足</w:t>
            </w:r>
            <w:r>
              <w:rPr>
                <w:rFonts w:hint="default" w:ascii="Times New Roman" w:hAnsi="Times New Roman" w:eastAsia="宋体" w:cs="Times New Roman"/>
                <w:color w:val="auto"/>
                <w:sz w:val="24"/>
                <w:szCs w:val="24"/>
                <w:highlight w:val="none"/>
              </w:rPr>
              <w:t>《大气污染物综合排放标准》</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GB16297-1996</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二级标准</w:t>
            </w:r>
            <w:r>
              <w:rPr>
                <w:rFonts w:hint="eastAsia" w:ascii="Times New Roman" w:hAnsi="Times New Roman" w:eastAsia="宋体" w:cs="Times New Roman"/>
                <w:color w:val="auto"/>
                <w:sz w:val="24"/>
                <w:szCs w:val="24"/>
                <w:highlight w:val="none"/>
                <w:lang w:eastAsia="zh-CN"/>
              </w:rPr>
              <w:t>限值。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sz w:val="24"/>
                <w:szCs w:val="24"/>
                <w:highlight w:val="none"/>
                <w:lang w:val="en-US"/>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水环境影响分析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sz w:val="24"/>
                <w:szCs w:val="20"/>
                <w:lang w:val="en-US"/>
              </w:rPr>
            </w:pPr>
            <w:r>
              <w:rPr>
                <w:rFonts w:hint="default" w:ascii="Times New Roman" w:hAnsi="Times New Roman" w:cs="Times New Roman"/>
                <w:color w:val="auto"/>
                <w:sz w:val="24"/>
                <w:szCs w:val="24"/>
                <w:highlight w:val="none"/>
              </w:rPr>
              <w:t>本项目运营期废水为职工生活污水</w:t>
            </w:r>
            <w:r>
              <w:rPr>
                <w:rFonts w:hint="eastAsia" w:ascii="Times New Roman" w:hAnsi="Times New Roman" w:cs="Times New Roman"/>
                <w:color w:val="auto"/>
                <w:sz w:val="24"/>
                <w:szCs w:val="24"/>
                <w:highlight w:val="none"/>
                <w:lang w:eastAsia="zh-CN"/>
              </w:rPr>
              <w:t>和生产废水</w:t>
            </w: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eastAsia="zh-CN"/>
              </w:rPr>
              <w:t>生活污水</w:t>
            </w:r>
            <w:r>
              <w:rPr>
                <w:rFonts w:hint="default" w:ascii="Times New Roman" w:hAnsi="Times New Roman" w:cs="Times New Roman"/>
                <w:color w:val="auto"/>
                <w:sz w:val="24"/>
                <w:szCs w:val="24"/>
                <w:highlight w:val="none"/>
              </w:rPr>
              <w:t>排放总量为</w:t>
            </w:r>
            <w:r>
              <w:rPr>
                <w:rFonts w:hint="eastAsia" w:ascii="Times New Roman" w:hAnsi="Times New Roman" w:cs="Times New Roman"/>
                <w:color w:val="auto"/>
                <w:sz w:val="24"/>
                <w:szCs w:val="24"/>
                <w:highlight w:val="none"/>
                <w:lang w:val="en-US" w:eastAsia="zh-CN"/>
              </w:rPr>
              <w:t>319.2</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a</w:t>
            </w: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eastAsia="zh-CN"/>
              </w:rPr>
              <w:t>生活污水依托空压机厂内化粪池处理达到</w:t>
            </w:r>
            <w:r>
              <w:rPr>
                <w:rFonts w:hint="default" w:ascii="Times New Roman" w:hAnsi="Times New Roman" w:cs="Times New Roman"/>
                <w:color w:val="auto"/>
                <w:sz w:val="24"/>
                <w:szCs w:val="24"/>
                <w:highlight w:val="none"/>
                <w:lang w:eastAsia="zh-CN"/>
              </w:rPr>
              <w:t>《污水综合排放标准》（GB8978-1996）三级标准</w:t>
            </w:r>
            <w:r>
              <w:rPr>
                <w:rFonts w:hint="eastAsia" w:ascii="Times New Roman" w:hAnsi="Times New Roman" w:cs="Times New Roman"/>
                <w:color w:val="auto"/>
                <w:sz w:val="24"/>
                <w:szCs w:val="24"/>
                <w:highlight w:val="none"/>
                <w:lang w:eastAsia="zh-CN"/>
              </w:rPr>
              <w:t>要求后排入市政污水管网。</w:t>
            </w:r>
            <w:r>
              <w:rPr>
                <w:rFonts w:hint="eastAsia" w:ascii="Times New Roman" w:hAnsi="Times New Roman" w:cs="Times New Roman"/>
                <w:color w:val="auto"/>
                <w:sz w:val="24"/>
                <w:highlight w:val="none"/>
                <w:lang w:eastAsia="zh-CN"/>
              </w:rPr>
              <w:t>项目生产废水经厂内</w:t>
            </w:r>
            <w:r>
              <w:rPr>
                <w:rFonts w:hint="eastAsia" w:ascii="Times New Roman" w:hAnsi="Times New Roman" w:cs="Times New Roman"/>
                <w:color w:val="auto"/>
                <w:sz w:val="24"/>
                <w:highlight w:val="none"/>
                <w:lang w:val="en-US" w:eastAsia="zh-CN"/>
              </w:rPr>
              <w:t>水处理设备（絮凝沉淀+活性炭吸附）</w:t>
            </w:r>
            <w:r>
              <w:rPr>
                <w:rFonts w:hint="eastAsia" w:ascii="Times New Roman" w:hAnsi="Times New Roman" w:cs="Times New Roman"/>
                <w:color w:val="auto"/>
                <w:sz w:val="24"/>
                <w:highlight w:val="none"/>
                <w:lang w:eastAsia="zh-CN"/>
              </w:rPr>
              <w:t>处理达到</w:t>
            </w:r>
            <w:r>
              <w:rPr>
                <w:rFonts w:hint="default" w:ascii="Times New Roman" w:hAnsi="Times New Roman" w:cs="Times New Roman"/>
                <w:color w:val="auto"/>
                <w:sz w:val="24"/>
                <w:szCs w:val="24"/>
                <w:highlight w:val="none"/>
                <w:lang w:eastAsia="zh-CN"/>
              </w:rPr>
              <w:t>《污水综合排放标准》（GB8978-1996）三级标准</w:t>
            </w:r>
            <w:r>
              <w:rPr>
                <w:rFonts w:hint="eastAsia" w:ascii="Times New Roman" w:hAnsi="Times New Roman" w:cs="Times New Roman"/>
                <w:color w:val="auto"/>
                <w:sz w:val="24"/>
                <w:highlight w:val="none"/>
                <w:lang w:eastAsia="zh-CN"/>
              </w:rPr>
              <w:t>后排入</w:t>
            </w:r>
            <w:r>
              <w:rPr>
                <w:rFonts w:hint="eastAsia" w:ascii="Times New Roman" w:hAnsi="Times New Roman" w:cs="Times New Roman"/>
                <w:color w:val="auto"/>
                <w:sz w:val="24"/>
                <w:szCs w:val="24"/>
                <w:highlight w:val="none"/>
                <w:lang w:eastAsia="zh-CN"/>
              </w:rPr>
              <w:t>市政污水管网，最终进入朝阳污水处理厂。</w:t>
            </w:r>
            <w:r>
              <w:rPr>
                <w:rFonts w:hint="default" w:ascii="Times New Roman" w:hAnsi="Times New Roman" w:cs="Times New Roman"/>
                <w:color w:val="auto"/>
                <w:sz w:val="24"/>
                <w:szCs w:val="24"/>
                <w:highlight w:val="none"/>
              </w:rPr>
              <w:t>对外环境影响不大</w:t>
            </w:r>
            <w:r>
              <w:rPr>
                <w:rFonts w:hint="default" w:ascii="Times New Roman" w:hAnsi="Times New Roman" w:eastAsia="宋体" w:cs="Times New Roman"/>
                <w:color w:val="auto"/>
                <w:kern w:val="2"/>
                <w:sz w:val="24"/>
                <w:szCs w:val="20"/>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Times New Roman" w:hAnsi="Times New Roman" w:cs="Times New Roman"/>
                <w:color w:val="auto"/>
                <w:sz w:val="24"/>
                <w:szCs w:val="24"/>
                <w:lang w:val="en-US"/>
              </w:rPr>
            </w:pPr>
            <w:r>
              <w:rPr>
                <w:rFonts w:hint="eastAsia" w:ascii="Times New Roman" w:hAnsi="Times New Roman" w:eastAsia="宋体" w:cs="Times New Roman"/>
                <w:color w:val="auto"/>
                <w:kern w:val="2"/>
                <w:sz w:val="24"/>
                <w:szCs w:val="24"/>
                <w:lang w:val="en-US" w:eastAsia="zh-CN" w:bidi="ar"/>
              </w:rPr>
              <w:t>（3）</w:t>
            </w:r>
            <w:r>
              <w:rPr>
                <w:rFonts w:hint="default" w:ascii="Times New Roman" w:hAnsi="Times New Roman" w:eastAsia="宋体" w:cs="Times New Roman"/>
                <w:color w:val="auto"/>
                <w:kern w:val="2"/>
                <w:sz w:val="24"/>
                <w:szCs w:val="24"/>
                <w:lang w:val="en-US" w:eastAsia="zh-CN" w:bidi="ar"/>
              </w:rPr>
              <w:t>声环境影响分析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由监测结果可以看出：项目厂界噪声监测点昼、夜间环境噪声值均满足《工业企业厂界环境噪声排放标准》（GB13248-2008）</w:t>
            </w:r>
            <w:r>
              <w:rPr>
                <w:rFonts w:hint="eastAsia" w:ascii="Times New Roman" w:hAnsi="Times New Roman" w:eastAsia="宋体" w:cs="Times New Roman"/>
                <w:color w:val="auto"/>
                <w:kern w:val="2"/>
                <w:sz w:val="24"/>
                <w:szCs w:val="24"/>
                <w:lang w:val="en-US" w:eastAsia="zh-CN" w:bidi="ar"/>
              </w:rPr>
              <w:t>2</w:t>
            </w:r>
            <w:r>
              <w:rPr>
                <w:rFonts w:hint="default" w:ascii="Times New Roman" w:hAnsi="Times New Roman" w:eastAsia="宋体" w:cs="Times New Roman"/>
                <w:color w:val="auto"/>
                <w:kern w:val="2"/>
                <w:sz w:val="24"/>
                <w:szCs w:val="24"/>
                <w:lang w:val="en-US" w:eastAsia="zh-CN" w:bidi="ar"/>
              </w:rPr>
              <w:t>类标准，不会对周围声环境产生明显影响，对周围环境影响不大。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Times New Roman" w:hAnsi="Times New Roman" w:cs="Times New Roman"/>
                <w:color w:val="auto"/>
                <w:sz w:val="24"/>
                <w:szCs w:val="24"/>
                <w:lang w:val="en-US"/>
              </w:rPr>
            </w:pPr>
            <w:r>
              <w:rPr>
                <w:rFonts w:hint="eastAsia" w:ascii="Times New Roman" w:hAnsi="Times New Roman" w:eastAsia="宋体" w:cs="Times New Roman"/>
                <w:color w:val="auto"/>
                <w:kern w:val="2"/>
                <w:sz w:val="24"/>
                <w:szCs w:val="24"/>
                <w:lang w:val="en-US" w:eastAsia="zh-CN" w:bidi="ar"/>
              </w:rPr>
              <w:t>（4）</w:t>
            </w:r>
            <w:r>
              <w:rPr>
                <w:rFonts w:hint="default" w:ascii="Times New Roman" w:hAnsi="Times New Roman" w:eastAsia="宋体" w:cs="Times New Roman"/>
                <w:color w:val="auto"/>
                <w:kern w:val="2"/>
                <w:sz w:val="24"/>
                <w:szCs w:val="24"/>
                <w:lang w:val="en-US" w:eastAsia="zh-CN" w:bidi="ar"/>
              </w:rPr>
              <w:t>固体废物影响分析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产生的固体废物包括</w:t>
            </w:r>
            <w:r>
              <w:rPr>
                <w:rFonts w:hint="eastAsia" w:ascii="Times New Roman" w:hAnsi="Times New Roman" w:eastAsia="宋体" w:cs="Times New Roman"/>
                <w:color w:val="auto"/>
                <w:kern w:val="2"/>
                <w:sz w:val="24"/>
                <w:szCs w:val="24"/>
                <w:lang w:val="en-US" w:eastAsia="zh-CN" w:bidi="ar"/>
              </w:rPr>
              <w:t>生活垃圾</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Times New Roman"/>
                <w:color w:val="auto"/>
                <w:kern w:val="2"/>
                <w:sz w:val="24"/>
                <w:szCs w:val="24"/>
                <w:lang w:val="en-US" w:eastAsia="zh-CN" w:bidi="ar"/>
              </w:rPr>
              <w:t>一般固废</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Times New Roman"/>
                <w:color w:val="auto"/>
                <w:kern w:val="2"/>
                <w:sz w:val="24"/>
                <w:szCs w:val="24"/>
                <w:lang w:val="en-US" w:eastAsia="zh-CN" w:bidi="ar"/>
              </w:rPr>
              <w:t>危险废物</w:t>
            </w:r>
            <w:r>
              <w:rPr>
                <w:rFonts w:hint="default" w:ascii="Times New Roman" w:hAnsi="Times New Roman" w:eastAsia="宋体" w:cs="Times New Roman"/>
                <w:color w:val="auto"/>
                <w:kern w:val="2"/>
                <w:sz w:val="24"/>
                <w:szCs w:val="24"/>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①</w:t>
            </w:r>
            <w:r>
              <w:rPr>
                <w:rFonts w:hint="eastAsia" w:ascii="Times New Roman" w:hAnsi="Times New Roman" w:eastAsia="宋体" w:cs="Times New Roman"/>
                <w:color w:val="auto"/>
                <w:kern w:val="2"/>
                <w:sz w:val="24"/>
                <w:szCs w:val="24"/>
                <w:lang w:val="en-US" w:eastAsia="zh-CN" w:bidi="ar"/>
              </w:rPr>
              <w:t>生活垃圾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生活垃圾</w:t>
            </w:r>
            <w:r>
              <w:rPr>
                <w:rFonts w:hint="default" w:ascii="Times New Roman" w:hAnsi="Times New Roman" w:eastAsia="宋体" w:cs="Times New Roman"/>
                <w:color w:val="auto"/>
                <w:kern w:val="2"/>
                <w:sz w:val="24"/>
                <w:szCs w:val="24"/>
                <w:lang w:val="en-US" w:eastAsia="zh-CN" w:bidi="ar"/>
              </w:rPr>
              <w:t>收集后由环卫部门定期集中清运</w:t>
            </w:r>
            <w:r>
              <w:rPr>
                <w:rFonts w:hint="eastAsia" w:ascii="Times New Roman" w:hAnsi="Times New Roman" w:eastAsia="宋体" w:cs="Times New Roman"/>
                <w:color w:val="auto"/>
                <w:kern w:val="2"/>
                <w:sz w:val="24"/>
                <w:szCs w:val="24"/>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②</w:t>
            </w:r>
            <w:r>
              <w:rPr>
                <w:rFonts w:hint="eastAsia" w:ascii="Times New Roman" w:hAnsi="Times New Roman" w:eastAsia="宋体" w:cs="Times New Roman"/>
                <w:color w:val="auto"/>
                <w:kern w:val="2"/>
                <w:sz w:val="24"/>
                <w:szCs w:val="24"/>
                <w:lang w:val="en-US" w:eastAsia="zh-CN" w:bidi="ar"/>
              </w:rPr>
              <w:t>一般固废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本项目下脚料、</w:t>
            </w:r>
            <w:r>
              <w:rPr>
                <w:rFonts w:hint="eastAsia" w:ascii="Times New Roman" w:hAnsi="Times New Roman" w:eastAsia="宋体" w:cs="Times New Roman"/>
                <w:color w:val="auto"/>
                <w:kern w:val="2"/>
                <w:sz w:val="24"/>
                <w:szCs w:val="24"/>
                <w:lang w:val="en-US" w:eastAsia="zh-CN" w:bidi="ar"/>
              </w:rPr>
              <w:t>废包装</w:t>
            </w:r>
            <w:r>
              <w:rPr>
                <w:rFonts w:hint="default" w:ascii="Times New Roman" w:hAnsi="Times New Roman" w:eastAsia="宋体" w:cs="Times New Roman"/>
                <w:color w:val="auto"/>
                <w:kern w:val="2"/>
                <w:sz w:val="24"/>
                <w:szCs w:val="24"/>
                <w:lang w:val="en-US" w:eastAsia="zh-CN" w:bidi="ar"/>
              </w:rPr>
              <w:t>统一收集后外售处理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③危险废物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cs="Times New Roman"/>
                <w:bCs/>
                <w:color w:val="auto"/>
                <w:sz w:val="24"/>
                <w:szCs w:val="24"/>
                <w:lang w:val="en-US" w:eastAsia="zh-CN"/>
              </w:rPr>
              <w:t>废水处理污泥</w:t>
            </w:r>
            <w:r>
              <w:rPr>
                <w:rFonts w:hint="eastAsia" w:ascii="Times New Roman" w:hAnsi="Times New Roman" w:cs="Times New Roman"/>
                <w:bCs/>
                <w:color w:val="auto"/>
                <w:sz w:val="24"/>
                <w:szCs w:val="24"/>
                <w:lang w:val="en-US" w:eastAsia="zh-CN"/>
              </w:rPr>
              <w:t>、</w:t>
            </w:r>
            <w:r>
              <w:rPr>
                <w:rFonts w:hint="eastAsia" w:ascii="Times New Roman" w:hAnsi="Times New Roman" w:eastAsia="宋体" w:cs="宋体"/>
                <w:color w:val="auto"/>
                <w:kern w:val="2"/>
                <w:sz w:val="24"/>
                <w:szCs w:val="24"/>
                <w:lang w:val="en-US" w:eastAsia="zh-CN" w:bidi="ar"/>
              </w:rPr>
              <w:t>废活性炭、</w:t>
            </w:r>
            <w:r>
              <w:rPr>
                <w:rFonts w:hint="default" w:ascii="Times New Roman" w:hAnsi="Times New Roman" w:cs="Times New Roman"/>
                <w:bCs/>
                <w:color w:val="auto"/>
                <w:sz w:val="24"/>
                <w:szCs w:val="24"/>
                <w:lang w:val="en-US" w:eastAsia="zh-CN"/>
              </w:rPr>
              <w:t>废过滤棉</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废机油</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废切削液</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废原料包装桶</w:t>
            </w:r>
            <w:r>
              <w:rPr>
                <w:rFonts w:hint="default" w:ascii="Times New Roman" w:hAnsi="Times New Roman" w:eastAsia="宋体" w:cs="Times New Roman"/>
                <w:color w:val="auto"/>
                <w:kern w:val="2"/>
                <w:sz w:val="24"/>
                <w:szCs w:val="24"/>
                <w:lang w:val="en-US" w:eastAsia="zh-CN" w:bidi="ar"/>
              </w:rPr>
              <w:t>经危废暂存间</w:t>
            </w:r>
            <w:r>
              <w:rPr>
                <w:rFonts w:hint="eastAsia" w:ascii="Times New Roman" w:hAnsi="Times New Roman" w:eastAsia="宋体" w:cs="Times New Roman"/>
                <w:color w:val="auto"/>
                <w:kern w:val="2"/>
                <w:sz w:val="24"/>
                <w:szCs w:val="24"/>
                <w:lang w:val="en-US" w:eastAsia="zh-CN" w:bidi="ar"/>
              </w:rPr>
              <w:t>分类</w:t>
            </w:r>
            <w:r>
              <w:rPr>
                <w:rFonts w:hint="default" w:ascii="Times New Roman" w:hAnsi="Times New Roman" w:eastAsia="宋体" w:cs="Times New Roman"/>
                <w:color w:val="auto"/>
                <w:kern w:val="2"/>
                <w:sz w:val="24"/>
                <w:szCs w:val="24"/>
                <w:lang w:val="en-US" w:eastAsia="zh-CN" w:bidi="ar"/>
              </w:rPr>
              <w:t>暂存后集中交由</w:t>
            </w:r>
            <w:r>
              <w:rPr>
                <w:rFonts w:hint="eastAsia" w:ascii="Times New Roman" w:hAnsi="Times New Roman" w:eastAsia="宋体" w:cs="Times New Roman"/>
                <w:color w:val="auto"/>
                <w:kern w:val="2"/>
                <w:sz w:val="24"/>
                <w:szCs w:val="24"/>
                <w:lang w:val="en-US" w:eastAsia="zh-CN" w:bidi="ar"/>
              </w:rPr>
              <w:t>有资质单位进行</w:t>
            </w:r>
            <w:r>
              <w:rPr>
                <w:rFonts w:hint="default" w:ascii="Times New Roman" w:hAnsi="Times New Roman" w:eastAsia="宋体" w:cs="Times New Roman"/>
                <w:color w:val="auto"/>
                <w:kern w:val="2"/>
                <w:sz w:val="24"/>
                <w:szCs w:val="24"/>
                <w:lang w:val="en-US" w:eastAsia="zh-CN" w:bidi="ar"/>
              </w:rPr>
              <w:t>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0"/>
                <w:sz w:val="24"/>
                <w:szCs w:val="24"/>
                <w:lang w:val="en-US" w:eastAsia="zh-CN" w:bidi="ar"/>
              </w:rPr>
              <w:t>采取上述措施后，项目产生的固废都能妥善处置，对周边环境影响较小。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黑体" w:cs="Times New Roman"/>
                <w:color w:val="auto"/>
                <w:sz w:val="24"/>
                <w:szCs w:val="24"/>
                <w:lang w:val="en-US"/>
              </w:rPr>
            </w:pPr>
            <w:r>
              <w:rPr>
                <w:rFonts w:hint="eastAsia" w:ascii="Times New Roman" w:hAnsi="Times New Roman" w:eastAsia="黑体" w:cs="Times New Roman"/>
                <w:color w:val="auto"/>
                <w:kern w:val="2"/>
                <w:sz w:val="24"/>
                <w:szCs w:val="24"/>
                <w:lang w:val="en-US" w:eastAsia="zh-CN" w:bidi="ar"/>
              </w:rPr>
              <w:t>五</w:t>
            </w:r>
            <w:r>
              <w:rPr>
                <w:rFonts w:hint="default" w:ascii="Times New Roman" w:hAnsi="Times New Roman" w:eastAsia="黑体" w:cs="Times New Roman"/>
                <w:color w:val="auto"/>
                <w:kern w:val="2"/>
                <w:sz w:val="24"/>
                <w:szCs w:val="24"/>
                <w:lang w:val="en-US" w:eastAsia="zh-CN" w:bidi="ar"/>
              </w:rPr>
              <w:t>、环境管理与监测计划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项目运营期污染源和环境监测可委托当地有资质环境监测单位承担。同时，公司应建立健全污染源监控和环境监测技术档案，主动接受当地环保行政主管部门的指导、监督和检查，发现问题及时上报或处理。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环境监测采样、样品保存和分析方法应按照《空气和废气监测分析方法》、《水和废水监测分析方法》、《工业企业厂界噪声测量方法》等有关规范执行。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黑体" w:cs="Times New Roman"/>
                <w:color w:val="auto"/>
                <w:sz w:val="24"/>
                <w:szCs w:val="24"/>
                <w:lang w:val="en-US"/>
              </w:rPr>
            </w:pPr>
            <w:r>
              <w:rPr>
                <w:rFonts w:hint="eastAsia" w:ascii="Times New Roman" w:hAnsi="Times New Roman" w:eastAsia="黑体" w:cs="Times New Roman"/>
                <w:color w:val="auto"/>
                <w:kern w:val="2"/>
                <w:sz w:val="24"/>
                <w:szCs w:val="24"/>
                <w:lang w:val="en-US" w:eastAsia="zh-CN" w:bidi="ar"/>
              </w:rPr>
              <w:t>六</w:t>
            </w:r>
            <w:r>
              <w:rPr>
                <w:rFonts w:hint="default" w:ascii="Times New Roman" w:hAnsi="Times New Roman" w:eastAsia="黑体" w:cs="Times New Roman"/>
                <w:color w:val="auto"/>
                <w:kern w:val="2"/>
                <w:sz w:val="24"/>
                <w:szCs w:val="24"/>
                <w:lang w:val="en-US" w:eastAsia="zh-CN" w:bidi="ar"/>
              </w:rPr>
              <w:t>、评价总结论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黑体" w:cs="Times New Roman"/>
                <w:color w:val="auto"/>
                <w:kern w:val="2"/>
                <w:sz w:val="24"/>
                <w:szCs w:val="24"/>
                <w:lang w:val="en-US" w:eastAsia="zh-CN" w:bidi="ar"/>
              </w:rPr>
            </w:pPr>
            <w:r>
              <w:rPr>
                <w:rFonts w:hint="default" w:ascii="Times New Roman" w:hAnsi="Times New Roman" w:eastAsia="黑体" w:cs="Times New Roman"/>
                <w:color w:val="auto"/>
                <w:kern w:val="2"/>
                <w:sz w:val="24"/>
                <w:szCs w:val="24"/>
                <w:lang w:val="en-US" w:eastAsia="zh-CN" w:bidi="ar"/>
              </w:rPr>
              <w:t>综上所述，纺织器材生产项目建设符合国家产业政策、选址合理、企业在切实落实本报告的各项污染防治整改措施和环境管理措施，确保设施正常运行，做到污染物达标排放的情况下，可有效减少污染物排放量，切实降低项目对环境质量影响，达标改善环境空气质量的目标，本项目从满足环境质量目标出发是可行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right="0"/>
              <w:jc w:val="both"/>
              <w:textAlignment w:val="auto"/>
              <w:rPr>
                <w:rFonts w:hint="default" w:ascii="Times New Roman" w:hAnsi="Times New Roman" w:eastAsia="黑体" w:cs="Times New Roman"/>
                <w:color w:val="auto"/>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right="0"/>
              <w:jc w:val="both"/>
              <w:textAlignment w:val="auto"/>
              <w:rPr>
                <w:rFonts w:hint="default" w:ascii="Times New Roman" w:hAnsi="Times New Roman" w:eastAsia="黑体" w:cs="Times New Roman"/>
                <w:color w:val="auto"/>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right="0"/>
              <w:jc w:val="both"/>
              <w:textAlignment w:val="auto"/>
              <w:rPr>
                <w:rFonts w:hint="default" w:ascii="Times New Roman" w:hAnsi="Times New Roman" w:eastAsia="黑体" w:cs="Times New Roman"/>
                <w:color w:val="auto"/>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right="0"/>
              <w:jc w:val="both"/>
              <w:textAlignment w:val="auto"/>
              <w:rPr>
                <w:rFonts w:hint="default" w:ascii="Times New Roman" w:hAnsi="Times New Roman" w:eastAsia="黑体" w:cs="Times New Roman"/>
                <w:color w:val="auto"/>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right="0"/>
              <w:jc w:val="both"/>
              <w:textAlignment w:val="auto"/>
              <w:rPr>
                <w:rFonts w:hint="default" w:ascii="Times New Roman" w:hAnsi="Times New Roman" w:eastAsia="黑体" w:cs="Times New Roman"/>
                <w:color w:val="auto"/>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right="0"/>
              <w:jc w:val="both"/>
              <w:textAlignment w:val="auto"/>
              <w:rPr>
                <w:rFonts w:hint="default" w:ascii="Times New Roman" w:hAnsi="Times New Roman" w:eastAsia="黑体" w:cs="Times New Roman"/>
                <w:color w:val="auto"/>
                <w:kern w:val="2"/>
                <w:sz w:val="24"/>
                <w:szCs w:val="24"/>
                <w:lang w:val="en-US" w:eastAsia="zh-CN" w:bidi="ar"/>
              </w:rPr>
            </w:pPr>
          </w:p>
          <w:p>
            <w:pPr>
              <w:pStyle w:val="2"/>
              <w:keepNext w:val="0"/>
              <w:keepLines w:val="0"/>
              <w:suppressLineNumbers w:val="0"/>
              <w:spacing w:before="0" w:beforeAutospacing="0" w:after="0" w:afterAutospacing="0"/>
              <w:ind w:left="0" w:right="0"/>
              <w:rPr>
                <w:rFonts w:hint="default" w:ascii="Times New Roman" w:hAnsi="Times New Roman" w:eastAsia="黑体" w:cs="Times New Roman"/>
                <w:color w:val="auto"/>
                <w:kern w:val="2"/>
                <w:sz w:val="24"/>
                <w:szCs w:val="24"/>
                <w:lang w:val="en-US" w:eastAsia="zh-CN" w:bidi="ar"/>
              </w:rPr>
            </w:pPr>
          </w:p>
          <w:p>
            <w:pPr>
              <w:keepNext w:val="0"/>
              <w:keepLines w:val="0"/>
              <w:suppressLineNumbers w:val="0"/>
              <w:spacing w:before="0" w:beforeAutospacing="0" w:after="0" w:afterAutospacing="0"/>
              <w:ind w:left="0" w:right="0"/>
              <w:rPr>
                <w:rFonts w:hint="default" w:ascii="Times New Roman" w:hAnsi="Times New Roman" w:eastAsia="黑体" w:cs="Times New Roman"/>
                <w:color w:val="auto"/>
                <w:kern w:val="2"/>
                <w:sz w:val="24"/>
                <w:szCs w:val="24"/>
                <w:lang w:val="en-US" w:eastAsia="zh-CN" w:bidi="ar"/>
              </w:rPr>
            </w:pPr>
          </w:p>
          <w:p>
            <w:pPr>
              <w:pStyle w:val="2"/>
              <w:keepNext w:val="0"/>
              <w:keepLines w:val="0"/>
              <w:suppressLineNumbers w:val="0"/>
              <w:spacing w:before="0" w:beforeAutospacing="0" w:after="0" w:afterAutospacing="0"/>
              <w:ind w:left="0" w:right="0"/>
              <w:rPr>
                <w:rFonts w:hint="default" w:ascii="Times New Roman" w:hAnsi="Times New Roman" w:eastAsia="黑体" w:cs="Times New Roman"/>
                <w:color w:val="auto"/>
                <w:kern w:val="2"/>
                <w:sz w:val="24"/>
                <w:szCs w:val="24"/>
                <w:lang w:val="en-US" w:eastAsia="zh-CN" w:bidi="ar"/>
              </w:rPr>
            </w:pPr>
          </w:p>
          <w:p>
            <w:pPr>
              <w:keepNext w:val="0"/>
              <w:keepLines w:val="0"/>
              <w:suppressLineNumbers w:val="0"/>
              <w:spacing w:before="0" w:beforeAutospacing="0" w:after="0" w:afterAutospacing="0"/>
              <w:ind w:left="0" w:right="0"/>
              <w:rPr>
                <w:rFonts w:hint="default" w:ascii="Times New Roman" w:hAnsi="Times New Roman" w:eastAsia="黑体" w:cs="Times New Roman"/>
                <w:color w:val="auto"/>
                <w:kern w:val="2"/>
                <w:sz w:val="24"/>
                <w:szCs w:val="24"/>
                <w:lang w:val="en-US" w:eastAsia="zh-CN" w:bidi="ar"/>
              </w:rPr>
            </w:pPr>
          </w:p>
          <w:p>
            <w:pPr>
              <w:pStyle w:val="2"/>
              <w:keepNext w:val="0"/>
              <w:keepLines w:val="0"/>
              <w:suppressLineNumbers w:val="0"/>
              <w:spacing w:before="0" w:beforeAutospacing="0" w:after="0" w:afterAutospacing="0"/>
              <w:ind w:left="0" w:right="0"/>
              <w:rPr>
                <w:rFonts w:hint="default" w:ascii="Times New Roman" w:hAnsi="Times New Roman" w:eastAsia="黑体" w:cs="Times New Roman"/>
                <w:color w:val="auto"/>
                <w:kern w:val="2"/>
                <w:sz w:val="24"/>
                <w:szCs w:val="24"/>
                <w:lang w:val="en-US" w:eastAsia="zh-CN" w:bidi="ar"/>
              </w:rPr>
            </w:pPr>
          </w:p>
          <w:p>
            <w:pPr>
              <w:keepNext w:val="0"/>
              <w:keepLines w:val="0"/>
              <w:suppressLineNumbers w:val="0"/>
              <w:spacing w:before="0" w:beforeAutospacing="0" w:after="0" w:afterAutospacing="0"/>
              <w:ind w:left="0" w:right="0"/>
              <w:rPr>
                <w:rFonts w:hint="default"/>
                <w:color w:val="auto"/>
                <w:lang w:val="en-US" w:eastAsia="zh-CN"/>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right="0"/>
              <w:jc w:val="both"/>
              <w:textAlignment w:val="auto"/>
              <w:rPr>
                <w:rFonts w:hint="default" w:ascii="Times New Roman" w:hAnsi="Times New Roman" w:eastAsia="黑体" w:cs="Times New Roman"/>
                <w:color w:val="auto"/>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right="0"/>
              <w:jc w:val="both"/>
              <w:textAlignment w:val="auto"/>
              <w:rPr>
                <w:rFonts w:hint="default" w:ascii="Times New Roman" w:hAnsi="Times New Roman" w:eastAsia="黑体" w:cs="Times New Roman"/>
                <w:color w:val="auto"/>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right="0"/>
              <w:jc w:val="both"/>
              <w:textAlignment w:val="auto"/>
              <w:rPr>
                <w:rFonts w:hint="default" w:ascii="Times New Roman" w:hAnsi="Times New Roman" w:eastAsia="黑体" w:cs="Times New Roman"/>
                <w:color w:val="auto"/>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right="0"/>
              <w:jc w:val="both"/>
              <w:textAlignment w:val="auto"/>
              <w:rPr>
                <w:rFonts w:hint="default" w:ascii="Times New Roman" w:hAnsi="Times New Roman" w:eastAsia="黑体" w:cs="Times New Roman"/>
                <w:color w:val="auto"/>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right="0"/>
              <w:jc w:val="both"/>
              <w:textAlignment w:val="auto"/>
              <w:rPr>
                <w:rFonts w:hint="default" w:ascii="Times New Roman" w:hAnsi="Times New Roman" w:eastAsia="黑体" w:cs="Times New Roman"/>
                <w:color w:val="auto"/>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right="0"/>
              <w:jc w:val="both"/>
              <w:textAlignment w:val="auto"/>
              <w:rPr>
                <w:rFonts w:hint="default" w:ascii="Times New Roman" w:hAnsi="Times New Roman" w:eastAsia="黑体" w:cs="Times New Roman"/>
                <w:color w:val="auto"/>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right="0"/>
              <w:jc w:val="both"/>
              <w:textAlignment w:val="auto"/>
              <w:rPr>
                <w:rFonts w:hint="default" w:ascii="Times New Roman" w:hAnsi="Times New Roman" w:cs="Times New Roman"/>
                <w:color w:val="auto"/>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9" w:hRule="atLeast"/>
        </w:trPr>
        <w:tc>
          <w:tcPr>
            <w:tcW w:w="8946" w:type="dxa"/>
            <w:gridSpan w:val="2"/>
            <w:tcBorders>
              <w:tl2br w:val="nil"/>
              <w:tr2bl w:val="nil"/>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预审意见：</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pStyle w:val="29"/>
              <w:widowControl/>
              <w:spacing w:before="0" w:beforeAutospacing="0" w:after="120" w:afterAutospacing="0"/>
              <w:ind w:leftChars="200" w:right="0" w:firstLine="480"/>
              <w:rPr>
                <w:rFonts w:hint="default" w:ascii="Times New Roman" w:hAnsi="Times New Roman" w:eastAsia="宋体"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pStyle w:val="17"/>
              <w:widowControl/>
              <w:ind w:left="0" w:firstLine="480"/>
              <w:rPr>
                <w:rFonts w:hint="default" w:ascii="Times New Roman" w:hAnsi="Times New Roman" w:cs="Times New Roman"/>
                <w:color w:val="auto"/>
                <w:sz w:val="24"/>
                <w:szCs w:val="20"/>
                <w:lang w:val="en-US"/>
              </w:rPr>
            </w:pPr>
          </w:p>
          <w:p>
            <w:pPr>
              <w:keepNext w:val="0"/>
              <w:keepLines w:val="0"/>
              <w:widowControl w:val="0"/>
              <w:suppressLineNumbers w:val="0"/>
              <w:spacing w:before="0" w:beforeAutospacing="0" w:after="0" w:afterAutospacing="0"/>
              <w:ind w:left="5280" w:right="0" w:hanging="5280" w:hangingChars="220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公章</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经办人：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年    月    日</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8" w:hRule="atLeast"/>
        </w:trPr>
        <w:tc>
          <w:tcPr>
            <w:tcW w:w="8946" w:type="dxa"/>
            <w:gridSpan w:val="2"/>
            <w:tcBorders>
              <w:tl2br w:val="nil"/>
              <w:tr2bl w:val="nil"/>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下一级环境保护行政主管部门审查意见：</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公章</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经办人：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2" w:hRule="atLeast"/>
        </w:trPr>
        <w:tc>
          <w:tcPr>
            <w:tcW w:w="8946" w:type="dxa"/>
            <w:gridSpan w:val="2"/>
            <w:tcBorders>
              <w:tl2br w:val="nil"/>
              <w:tr2bl w:val="nil"/>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审批意见：</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pStyle w:val="29"/>
              <w:widowControl/>
              <w:spacing w:before="0" w:beforeAutospacing="0" w:after="120" w:afterAutospacing="0"/>
              <w:ind w:leftChars="200" w:right="0" w:firstLine="480"/>
              <w:rPr>
                <w:rFonts w:hint="default" w:ascii="Times New Roman" w:hAnsi="Times New Roman" w:eastAsia="宋体"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公章</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经办人：</w:t>
            </w:r>
          </w:p>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年    月    日</w:t>
            </w:r>
          </w:p>
        </w:tc>
      </w:tr>
    </w:tbl>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10"/>
          <w:szCs w:val="10"/>
          <w:lang w:val="en-US"/>
        </w:rPr>
      </w:pPr>
    </w:p>
    <w:tbl>
      <w:tblPr>
        <w:tblStyle w:val="30"/>
        <w:tblW w:w="9071" w:type="dxa"/>
        <w:jc w:val="center"/>
        <w:tblBorders>
          <w:top w:val="single" w:color="auto" w:sz="12" w:space="0"/>
          <w:left w:val="single" w:color="auto" w:sz="12" w:space="0"/>
          <w:bottom w:val="single" w:color="auto" w:sz="12" w:space="0"/>
          <w:right w:val="single" w:color="auto" w:sz="12" w:space="0"/>
          <w:insideH w:val="single" w:color="auto" w:sz="4" w:space="0"/>
          <w:insideV w:val="outset" w:color="auto" w:sz="6" w:space="0"/>
        </w:tblBorders>
        <w:shd w:val="clear" w:color="auto" w:fill="auto"/>
        <w:tblLayout w:type="fixed"/>
        <w:tblCellMar>
          <w:top w:w="0" w:type="dxa"/>
          <w:left w:w="108" w:type="dxa"/>
          <w:bottom w:w="0" w:type="dxa"/>
          <w:right w:w="108" w:type="dxa"/>
        </w:tblCellMar>
      </w:tblPr>
      <w:tblGrid>
        <w:gridCol w:w="9071"/>
      </w:tblGrid>
      <w:tr>
        <w:tblPrEx>
          <w:tblBorders>
            <w:top w:val="single" w:color="auto" w:sz="12" w:space="0"/>
            <w:left w:val="single" w:color="auto" w:sz="12" w:space="0"/>
            <w:bottom w:val="single" w:color="auto" w:sz="12" w:space="0"/>
            <w:right w:val="single" w:color="auto" w:sz="12" w:space="0"/>
            <w:insideH w:val="single" w:color="auto" w:sz="4" w:space="0"/>
            <w:insideV w:val="outset" w:color="auto" w:sz="6" w:space="0"/>
          </w:tblBorders>
          <w:shd w:val="clear" w:color="auto" w:fill="auto"/>
          <w:tblCellMar>
            <w:top w:w="0" w:type="dxa"/>
            <w:left w:w="108" w:type="dxa"/>
            <w:bottom w:w="0" w:type="dxa"/>
            <w:right w:w="108" w:type="dxa"/>
          </w:tblCellMar>
        </w:tblPrEx>
        <w:trPr>
          <w:trHeight w:val="12673" w:hRule="atLeast"/>
          <w:jc w:val="center"/>
        </w:trPr>
        <w:tc>
          <w:tcPr>
            <w:tcW w:w="9071" w:type="dxa"/>
            <w:tcBorders>
              <w:top w:val="single" w:color="auto" w:sz="12" w:space="0"/>
              <w:left w:val="single" w:color="auto" w:sz="12" w:space="0"/>
              <w:bottom w:val="single" w:color="auto" w:sz="12" w:space="0"/>
              <w:right w:val="single" w:color="auto" w:sz="12"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cs="Times New Roman"/>
                <w:color w:val="auto"/>
                <w:sz w:val="24"/>
                <w:szCs w:val="24"/>
                <w:lang w:val="en-US"/>
              </w:rPr>
            </w:pPr>
            <w:r>
              <w:rPr>
                <w:rFonts w:hint="default" w:ascii="Times New Roman" w:hAnsi="Times New Roman" w:eastAsia="宋体" w:cs="Times New Roman"/>
                <w:b/>
                <w:bCs w:val="0"/>
                <w:color w:val="auto"/>
                <w:kern w:val="2"/>
                <w:sz w:val="28"/>
                <w:szCs w:val="28"/>
                <w:lang w:val="en-US" w:eastAsia="zh-CN" w:bidi="ar"/>
              </w:rPr>
              <w:t>注       释</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default" w:ascii="Times New Roman" w:hAnsi="Times New Roman" w:cs="Times New Roman"/>
                <w:color w:val="auto"/>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一、本报告表应附以下附件、附图：</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附图1、项目地理位置图</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附图2、项目四邻关系图</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附图3、项目环境保护目标图</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附图4、总平面布置图</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附图5、监测点位图</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附图6、</w:t>
            </w:r>
            <w:r>
              <w:rPr>
                <w:rFonts w:hint="eastAsia" w:ascii="Times New Roman" w:hAnsi="Times New Roman" w:eastAsia="宋体" w:cs="Times New Roman"/>
                <w:color w:val="auto"/>
                <w:kern w:val="2"/>
                <w:sz w:val="24"/>
                <w:szCs w:val="24"/>
                <w:lang w:val="en-US" w:eastAsia="zh-CN" w:bidi="ar"/>
              </w:rPr>
              <w:t>现场图</w:t>
            </w:r>
          </w:p>
          <w:p>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附件1、项目委托书</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附件2、备案文件</w:t>
            </w:r>
          </w:p>
          <w:p>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附件3、</w:t>
            </w:r>
            <w:r>
              <w:rPr>
                <w:rFonts w:hint="eastAsia" w:ascii="Times New Roman" w:hAnsi="Times New Roman" w:eastAsia="宋体" w:cs="Times New Roman"/>
                <w:color w:val="auto"/>
                <w:kern w:val="2"/>
                <w:sz w:val="24"/>
                <w:szCs w:val="24"/>
                <w:lang w:val="en-US" w:eastAsia="zh-CN" w:bidi="ar"/>
              </w:rPr>
              <w:t>原有保手续</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附件</w:t>
            </w:r>
            <w:r>
              <w:rPr>
                <w:rFonts w:hint="eastAsia" w:ascii="Times New Roman" w:hAnsi="Times New Roman" w:eastAsia="宋体" w:cs="Times New Roman"/>
                <w:color w:val="auto"/>
                <w:kern w:val="2"/>
                <w:sz w:val="24"/>
                <w:szCs w:val="24"/>
                <w:lang w:val="en-US" w:eastAsia="zh-CN" w:bidi="ar"/>
              </w:rPr>
              <w:t>4</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Times New Roman"/>
                <w:color w:val="auto"/>
                <w:kern w:val="2"/>
                <w:sz w:val="24"/>
                <w:szCs w:val="24"/>
                <w:lang w:val="en-US" w:eastAsia="zh-CN" w:bidi="ar"/>
              </w:rPr>
              <w:t>环散乱污验收单</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附件</w:t>
            </w:r>
            <w:r>
              <w:rPr>
                <w:rFonts w:hint="eastAsia" w:ascii="Times New Roman" w:hAnsi="Times New Roman" w:eastAsia="宋体"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Times New Roman"/>
                <w:color w:val="auto"/>
                <w:kern w:val="2"/>
                <w:sz w:val="24"/>
                <w:szCs w:val="24"/>
                <w:lang w:val="en-US" w:eastAsia="zh-CN" w:bidi="ar"/>
              </w:rPr>
              <w:t>租赁协议</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附件</w:t>
            </w:r>
            <w:r>
              <w:rPr>
                <w:rFonts w:hint="eastAsia" w:ascii="Times New Roman" w:hAnsi="Times New Roman" w:eastAsia="宋体" w:cs="Times New Roman"/>
                <w:color w:val="auto"/>
                <w:kern w:val="2"/>
                <w:sz w:val="24"/>
                <w:szCs w:val="24"/>
                <w:lang w:val="en-US" w:eastAsia="zh-CN" w:bidi="ar"/>
              </w:rPr>
              <w:t>6</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Times New Roman"/>
                <w:color w:val="auto"/>
                <w:kern w:val="2"/>
                <w:sz w:val="24"/>
                <w:szCs w:val="24"/>
                <w:lang w:val="en-US" w:eastAsia="zh-CN" w:bidi="ar"/>
              </w:rPr>
              <w:t>供电局文件</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附件</w:t>
            </w:r>
            <w:r>
              <w:rPr>
                <w:rFonts w:hint="eastAsia" w:ascii="Times New Roman" w:hAnsi="Times New Roman" w:eastAsia="宋体" w:cs="Times New Roman"/>
                <w:color w:val="auto"/>
                <w:kern w:val="2"/>
                <w:sz w:val="24"/>
                <w:szCs w:val="24"/>
                <w:lang w:val="en-US" w:eastAsia="zh-CN" w:bidi="ar"/>
              </w:rPr>
              <w:t>7</w:t>
            </w:r>
            <w:r>
              <w:rPr>
                <w:rFonts w:hint="default" w:ascii="Times New Roman" w:hAnsi="Times New Roman" w:eastAsia="宋体" w:cs="Times New Roman"/>
                <w:color w:val="auto"/>
                <w:kern w:val="2"/>
                <w:sz w:val="24"/>
                <w:szCs w:val="24"/>
                <w:lang w:val="en-US" w:eastAsia="zh-CN" w:bidi="ar"/>
              </w:rPr>
              <w:t>、危废处置协议</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附件</w:t>
            </w:r>
            <w:r>
              <w:rPr>
                <w:rFonts w:hint="eastAsia" w:ascii="Times New Roman" w:hAnsi="Times New Roman" w:eastAsia="宋体" w:cs="Times New Roman"/>
                <w:color w:val="auto"/>
                <w:kern w:val="2"/>
                <w:sz w:val="24"/>
                <w:szCs w:val="24"/>
                <w:lang w:val="en-US" w:eastAsia="zh-CN" w:bidi="ar"/>
              </w:rPr>
              <w:t>8</w:t>
            </w:r>
            <w:r>
              <w:rPr>
                <w:rFonts w:hint="default" w:ascii="Times New Roman" w:hAnsi="Times New Roman" w:eastAsia="宋体" w:cs="Times New Roman"/>
                <w:color w:val="auto"/>
                <w:kern w:val="2"/>
                <w:sz w:val="24"/>
                <w:szCs w:val="24"/>
                <w:lang w:val="en-US" w:eastAsia="zh-CN" w:bidi="ar"/>
              </w:rPr>
              <w:t xml:space="preserve">、监测报告    </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rPr>
            </w:pPr>
            <w:r>
              <w:rPr>
                <w:rFonts w:hint="default" w:ascii="Times New Roman" w:hAnsi="Times New Roman" w:eastAsia="宋体" w:cs="Times New Roman"/>
                <w:color w:val="auto"/>
                <w:kern w:val="2"/>
                <w:sz w:val="24"/>
                <w:szCs w:val="24"/>
                <w:lang w:val="en-US" w:eastAsia="zh-CN" w:bidi="ar"/>
              </w:rPr>
              <w:t>附表、建设项目基础信息登记表</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二、如果本报告表不能说明项目产生的污染及对环境造成的影响，应进行专项评价。根据建设项目的特点和当地环境特征，应选下列1~2项进行专项评价。</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⒈大气环境影响专项评价</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⒉水环境影响专项评价</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⒊生态环境影响专项评价</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⒋声影响专项评价</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⒌固体废弃物影响专项评价</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color w:val="auto"/>
              </w:rPr>
            </w:pPr>
            <w:r>
              <w:rPr>
                <w:rFonts w:hint="default" w:ascii="Times New Roman" w:hAnsi="Times New Roman" w:eastAsia="宋体" w:cs="Times New Roman"/>
                <w:color w:val="auto"/>
                <w:kern w:val="2"/>
                <w:sz w:val="24"/>
                <w:szCs w:val="24"/>
                <w:lang w:val="en-US" w:eastAsia="zh-CN" w:bidi="ar"/>
              </w:rPr>
              <w:t>以上专项评价未包括的可另列专项，专项评价按照《环境影响评价技术导则》中的要求进行。</w:t>
            </w:r>
          </w:p>
        </w:tc>
      </w:tr>
    </w:tbl>
    <w:p>
      <w:pPr>
        <w:rPr>
          <w:rFonts w:hint="default" w:ascii="Times New Roman" w:hAnsi="Times New Roman" w:cs="Times New Roman"/>
          <w:color w:val="auto"/>
        </w:rPr>
      </w:pPr>
    </w:p>
    <w:sectPr>
      <w:pgSz w:w="11906" w:h="16838"/>
      <w:pgMar w:top="1702" w:right="1588"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font-weight : 400">
    <w:altName w:val="微软雅黑"/>
    <w:panose1 w:val="00000000000000000000"/>
    <w:charset w:val="00"/>
    <w:family w:val="auto"/>
    <w:pitch w:val="default"/>
    <w:sig w:usb0="00000000" w:usb1="00000000" w:usb2="00000000" w:usb3="00000000" w:csb0="00040001" w:csb1="00000000"/>
  </w:font>
  <w:font w:name="Cambria Math">
    <w:panose1 w:val="02040503050406030204"/>
    <w:charset w:val="00"/>
    <w:family w:val="roman"/>
    <w:pitch w:val="default"/>
    <w:sig w:usb0="E00002FF" w:usb1="420024FF" w:usb2="00000000" w:usb3="00000000" w:csb0="200001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default" w:ascii="Times New Roman" w:hAnsi="Times New Roman" w:cs="Times New Roman" w:eastAsiaTheme="minorEastAsia"/>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6NhwVAgAAFw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Be6NhwVAgAAFwQAAA4AAAAAAAAA&#10;AQAgAAAAHwEAAGRycy9lMm9Eb2MueG1sUEsFBgAAAAAGAAYAWQEAAKYFAAAAAA==&#10;">
              <v:fill on="f" focussize="0,0"/>
              <v:stroke on="f" weight="0.5pt"/>
              <v:imagedata o:title=""/>
              <o:lock v:ext="edit" aspectratio="f"/>
              <v:textbox inset="0mm,0mm,0mm,0mm" style="mso-fit-shape-to-text:t;">
                <w:txbxContent>
                  <w:p>
                    <w:pPr>
                      <w:pStyle w:val="19"/>
                      <w:rPr>
                        <w:rFonts w:hint="default" w:ascii="Times New Roman" w:hAnsi="Times New Roman" w:cs="Times New Roman" w:eastAsiaTheme="minorEastAsia"/>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4EE032"/>
    <w:multiLevelType w:val="multilevel"/>
    <w:tmpl w:val="A14EE032"/>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FFF3C007"/>
    <w:multiLevelType w:val="multilevel"/>
    <w:tmpl w:val="FFF3C007"/>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53563991"/>
    <w:multiLevelType w:val="singleLevel"/>
    <w:tmpl w:val="53563991"/>
    <w:lvl w:ilvl="0" w:tentative="0">
      <w:start w:val="3"/>
      <w:numFmt w:val="decimal"/>
      <w:suff w:val="nothing"/>
      <w:lvlText w:val="（%1）"/>
      <w:lvlJc w:val="left"/>
    </w:lvl>
  </w:abstractNum>
  <w:abstractNum w:abstractNumId="3">
    <w:nsid w:val="5729B755"/>
    <w:multiLevelType w:val="singleLevel"/>
    <w:tmpl w:val="5729B755"/>
    <w:lvl w:ilvl="0" w:tentative="0">
      <w:start w:val="6"/>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B5337"/>
    <w:rsid w:val="00096EC2"/>
    <w:rsid w:val="000E7906"/>
    <w:rsid w:val="000F5959"/>
    <w:rsid w:val="00107ABC"/>
    <w:rsid w:val="001607CF"/>
    <w:rsid w:val="0019138C"/>
    <w:rsid w:val="001D0457"/>
    <w:rsid w:val="00235CCB"/>
    <w:rsid w:val="002850CF"/>
    <w:rsid w:val="002B1360"/>
    <w:rsid w:val="002B5B7D"/>
    <w:rsid w:val="003654D2"/>
    <w:rsid w:val="004F1342"/>
    <w:rsid w:val="00515550"/>
    <w:rsid w:val="00564346"/>
    <w:rsid w:val="005C786E"/>
    <w:rsid w:val="0066349C"/>
    <w:rsid w:val="00665B56"/>
    <w:rsid w:val="006707A3"/>
    <w:rsid w:val="00896A8D"/>
    <w:rsid w:val="00A33C89"/>
    <w:rsid w:val="00A523D0"/>
    <w:rsid w:val="00A7220D"/>
    <w:rsid w:val="00C77A59"/>
    <w:rsid w:val="00C92FF5"/>
    <w:rsid w:val="00CD4737"/>
    <w:rsid w:val="00D2253A"/>
    <w:rsid w:val="00EA5129"/>
    <w:rsid w:val="00F316F4"/>
    <w:rsid w:val="00F32BC3"/>
    <w:rsid w:val="00FF27AF"/>
    <w:rsid w:val="01004C28"/>
    <w:rsid w:val="0101490B"/>
    <w:rsid w:val="01035D35"/>
    <w:rsid w:val="01073446"/>
    <w:rsid w:val="0112117B"/>
    <w:rsid w:val="01177F48"/>
    <w:rsid w:val="012F1596"/>
    <w:rsid w:val="0133447A"/>
    <w:rsid w:val="01351C06"/>
    <w:rsid w:val="013A5590"/>
    <w:rsid w:val="013C1460"/>
    <w:rsid w:val="014C44DE"/>
    <w:rsid w:val="01542B67"/>
    <w:rsid w:val="01611CB6"/>
    <w:rsid w:val="01627E3A"/>
    <w:rsid w:val="016C2708"/>
    <w:rsid w:val="016E29A6"/>
    <w:rsid w:val="01993471"/>
    <w:rsid w:val="019A47CC"/>
    <w:rsid w:val="01A143F3"/>
    <w:rsid w:val="01A746F7"/>
    <w:rsid w:val="01AC6B1D"/>
    <w:rsid w:val="01C15D20"/>
    <w:rsid w:val="01C32AE1"/>
    <w:rsid w:val="01D40450"/>
    <w:rsid w:val="01D470B8"/>
    <w:rsid w:val="01DB7229"/>
    <w:rsid w:val="01DD129E"/>
    <w:rsid w:val="01E24191"/>
    <w:rsid w:val="01E80E6B"/>
    <w:rsid w:val="01EB2316"/>
    <w:rsid w:val="01EC06A5"/>
    <w:rsid w:val="01EE0DA4"/>
    <w:rsid w:val="01F716E6"/>
    <w:rsid w:val="01FC1AD9"/>
    <w:rsid w:val="0207082D"/>
    <w:rsid w:val="0211498F"/>
    <w:rsid w:val="022579FB"/>
    <w:rsid w:val="022A7679"/>
    <w:rsid w:val="023939D7"/>
    <w:rsid w:val="02471661"/>
    <w:rsid w:val="027960BF"/>
    <w:rsid w:val="027C7FA6"/>
    <w:rsid w:val="027E4659"/>
    <w:rsid w:val="028A706D"/>
    <w:rsid w:val="028D6949"/>
    <w:rsid w:val="02A60993"/>
    <w:rsid w:val="02A83E29"/>
    <w:rsid w:val="02B67F5B"/>
    <w:rsid w:val="02BE0455"/>
    <w:rsid w:val="02CA7B3E"/>
    <w:rsid w:val="02D5419F"/>
    <w:rsid w:val="02D56CB9"/>
    <w:rsid w:val="02D85572"/>
    <w:rsid w:val="02DA09FD"/>
    <w:rsid w:val="02DC0C50"/>
    <w:rsid w:val="02E24899"/>
    <w:rsid w:val="02E33789"/>
    <w:rsid w:val="02E71BA3"/>
    <w:rsid w:val="02E91E05"/>
    <w:rsid w:val="02F231E4"/>
    <w:rsid w:val="02F51CAB"/>
    <w:rsid w:val="02F57E3E"/>
    <w:rsid w:val="02F91FDE"/>
    <w:rsid w:val="0306096B"/>
    <w:rsid w:val="03064D02"/>
    <w:rsid w:val="030C0BC5"/>
    <w:rsid w:val="03165423"/>
    <w:rsid w:val="03182C33"/>
    <w:rsid w:val="03233A93"/>
    <w:rsid w:val="03266064"/>
    <w:rsid w:val="032B2ACD"/>
    <w:rsid w:val="033649E1"/>
    <w:rsid w:val="033E1598"/>
    <w:rsid w:val="033F1523"/>
    <w:rsid w:val="035C4DBA"/>
    <w:rsid w:val="03675FD4"/>
    <w:rsid w:val="037C4FCB"/>
    <w:rsid w:val="038404B0"/>
    <w:rsid w:val="03950F51"/>
    <w:rsid w:val="03A71CCF"/>
    <w:rsid w:val="03AF32A0"/>
    <w:rsid w:val="03B24E15"/>
    <w:rsid w:val="03B45F81"/>
    <w:rsid w:val="03CA002F"/>
    <w:rsid w:val="03D67BE9"/>
    <w:rsid w:val="03D92558"/>
    <w:rsid w:val="03DA7342"/>
    <w:rsid w:val="03E947D0"/>
    <w:rsid w:val="03F40355"/>
    <w:rsid w:val="040450A1"/>
    <w:rsid w:val="04061535"/>
    <w:rsid w:val="04083459"/>
    <w:rsid w:val="043D6FB5"/>
    <w:rsid w:val="046C5608"/>
    <w:rsid w:val="0471256F"/>
    <w:rsid w:val="04783CFA"/>
    <w:rsid w:val="047B2B73"/>
    <w:rsid w:val="04836837"/>
    <w:rsid w:val="048E7517"/>
    <w:rsid w:val="049A0E33"/>
    <w:rsid w:val="04A32E9A"/>
    <w:rsid w:val="04A715F9"/>
    <w:rsid w:val="04B75CAA"/>
    <w:rsid w:val="04BA6173"/>
    <w:rsid w:val="04BD6D4E"/>
    <w:rsid w:val="04C4324C"/>
    <w:rsid w:val="04C52C3F"/>
    <w:rsid w:val="04CA1E38"/>
    <w:rsid w:val="04CA4741"/>
    <w:rsid w:val="04D77A23"/>
    <w:rsid w:val="04E0205B"/>
    <w:rsid w:val="04EA166F"/>
    <w:rsid w:val="04EA4D94"/>
    <w:rsid w:val="050F31B6"/>
    <w:rsid w:val="051E6102"/>
    <w:rsid w:val="052156AD"/>
    <w:rsid w:val="05220278"/>
    <w:rsid w:val="052C4A0E"/>
    <w:rsid w:val="05336DD4"/>
    <w:rsid w:val="053D46F7"/>
    <w:rsid w:val="054011C7"/>
    <w:rsid w:val="05433206"/>
    <w:rsid w:val="054A4A87"/>
    <w:rsid w:val="054F4AA6"/>
    <w:rsid w:val="055613BB"/>
    <w:rsid w:val="055B6265"/>
    <w:rsid w:val="0568755D"/>
    <w:rsid w:val="056D2624"/>
    <w:rsid w:val="058522A6"/>
    <w:rsid w:val="05924366"/>
    <w:rsid w:val="05A16168"/>
    <w:rsid w:val="05A20101"/>
    <w:rsid w:val="05AB714E"/>
    <w:rsid w:val="05C728CD"/>
    <w:rsid w:val="05C975CF"/>
    <w:rsid w:val="05CA47C2"/>
    <w:rsid w:val="05CD642E"/>
    <w:rsid w:val="05D14F98"/>
    <w:rsid w:val="05D25DD6"/>
    <w:rsid w:val="05F00B52"/>
    <w:rsid w:val="05F74E88"/>
    <w:rsid w:val="060D6EDD"/>
    <w:rsid w:val="0627599B"/>
    <w:rsid w:val="06473D3D"/>
    <w:rsid w:val="0647756B"/>
    <w:rsid w:val="06496B96"/>
    <w:rsid w:val="0649745A"/>
    <w:rsid w:val="065266AF"/>
    <w:rsid w:val="065E0CD8"/>
    <w:rsid w:val="066A054A"/>
    <w:rsid w:val="067736C9"/>
    <w:rsid w:val="067C0FA3"/>
    <w:rsid w:val="067D74AB"/>
    <w:rsid w:val="06803CBC"/>
    <w:rsid w:val="0685105B"/>
    <w:rsid w:val="068768F6"/>
    <w:rsid w:val="06991EC1"/>
    <w:rsid w:val="06B533A2"/>
    <w:rsid w:val="06C47921"/>
    <w:rsid w:val="06CE6BB9"/>
    <w:rsid w:val="06DC191A"/>
    <w:rsid w:val="06E0358C"/>
    <w:rsid w:val="06ED2CAF"/>
    <w:rsid w:val="06F55830"/>
    <w:rsid w:val="06FE3B6D"/>
    <w:rsid w:val="07024362"/>
    <w:rsid w:val="071523A7"/>
    <w:rsid w:val="07186C9C"/>
    <w:rsid w:val="071A5AE5"/>
    <w:rsid w:val="07213E9E"/>
    <w:rsid w:val="07283A28"/>
    <w:rsid w:val="072C49EB"/>
    <w:rsid w:val="07317A50"/>
    <w:rsid w:val="07333440"/>
    <w:rsid w:val="073A34DC"/>
    <w:rsid w:val="073B4B97"/>
    <w:rsid w:val="073E225D"/>
    <w:rsid w:val="07444DC6"/>
    <w:rsid w:val="074878E9"/>
    <w:rsid w:val="074F31AC"/>
    <w:rsid w:val="075B0169"/>
    <w:rsid w:val="075E5313"/>
    <w:rsid w:val="075F2E22"/>
    <w:rsid w:val="07665584"/>
    <w:rsid w:val="07704EE8"/>
    <w:rsid w:val="077075F2"/>
    <w:rsid w:val="077329AD"/>
    <w:rsid w:val="07824ED6"/>
    <w:rsid w:val="078813B3"/>
    <w:rsid w:val="07893705"/>
    <w:rsid w:val="07896E23"/>
    <w:rsid w:val="078F6D6E"/>
    <w:rsid w:val="07965269"/>
    <w:rsid w:val="07A46020"/>
    <w:rsid w:val="07C23A9F"/>
    <w:rsid w:val="07CA5D1F"/>
    <w:rsid w:val="07CD509E"/>
    <w:rsid w:val="07E36826"/>
    <w:rsid w:val="07E72E28"/>
    <w:rsid w:val="07EF30ED"/>
    <w:rsid w:val="07F325D7"/>
    <w:rsid w:val="07FB4E63"/>
    <w:rsid w:val="07FC559F"/>
    <w:rsid w:val="08334CB4"/>
    <w:rsid w:val="08347183"/>
    <w:rsid w:val="08396F82"/>
    <w:rsid w:val="08621A6D"/>
    <w:rsid w:val="086445D6"/>
    <w:rsid w:val="086B00F0"/>
    <w:rsid w:val="086F1FDC"/>
    <w:rsid w:val="087051C9"/>
    <w:rsid w:val="08730395"/>
    <w:rsid w:val="08733C96"/>
    <w:rsid w:val="087B5F4E"/>
    <w:rsid w:val="087F51A9"/>
    <w:rsid w:val="087F6B07"/>
    <w:rsid w:val="088261F3"/>
    <w:rsid w:val="089E5BD1"/>
    <w:rsid w:val="08A740CE"/>
    <w:rsid w:val="08B557D0"/>
    <w:rsid w:val="08B97B39"/>
    <w:rsid w:val="08C15178"/>
    <w:rsid w:val="08C4570D"/>
    <w:rsid w:val="08CD578D"/>
    <w:rsid w:val="08D2798B"/>
    <w:rsid w:val="08DF4BC7"/>
    <w:rsid w:val="08E7679B"/>
    <w:rsid w:val="0908401B"/>
    <w:rsid w:val="091001A3"/>
    <w:rsid w:val="09135CE3"/>
    <w:rsid w:val="091662D0"/>
    <w:rsid w:val="091A4359"/>
    <w:rsid w:val="09255BD9"/>
    <w:rsid w:val="09293FF6"/>
    <w:rsid w:val="09323429"/>
    <w:rsid w:val="093821EE"/>
    <w:rsid w:val="09391A85"/>
    <w:rsid w:val="093E2B61"/>
    <w:rsid w:val="0946152C"/>
    <w:rsid w:val="094A1676"/>
    <w:rsid w:val="09623119"/>
    <w:rsid w:val="0964058B"/>
    <w:rsid w:val="09662180"/>
    <w:rsid w:val="097127D4"/>
    <w:rsid w:val="09790B3C"/>
    <w:rsid w:val="097F4F61"/>
    <w:rsid w:val="09811B7D"/>
    <w:rsid w:val="09857276"/>
    <w:rsid w:val="0987194A"/>
    <w:rsid w:val="0987728C"/>
    <w:rsid w:val="098F1CED"/>
    <w:rsid w:val="09917C0D"/>
    <w:rsid w:val="099F45C4"/>
    <w:rsid w:val="09AB2040"/>
    <w:rsid w:val="09B57F8C"/>
    <w:rsid w:val="09BA5AF5"/>
    <w:rsid w:val="09D514AB"/>
    <w:rsid w:val="09D909E0"/>
    <w:rsid w:val="09DA536A"/>
    <w:rsid w:val="09DB0A01"/>
    <w:rsid w:val="09DE350C"/>
    <w:rsid w:val="09E23B1E"/>
    <w:rsid w:val="09F172E7"/>
    <w:rsid w:val="09F71149"/>
    <w:rsid w:val="09F92BA0"/>
    <w:rsid w:val="0A095355"/>
    <w:rsid w:val="0A0C60ED"/>
    <w:rsid w:val="0A0D02DC"/>
    <w:rsid w:val="0A116201"/>
    <w:rsid w:val="0A220FBF"/>
    <w:rsid w:val="0A31195A"/>
    <w:rsid w:val="0A327BF2"/>
    <w:rsid w:val="0A3421A5"/>
    <w:rsid w:val="0A375AA5"/>
    <w:rsid w:val="0A4C32AB"/>
    <w:rsid w:val="0A4F65EF"/>
    <w:rsid w:val="0A5F1464"/>
    <w:rsid w:val="0A647414"/>
    <w:rsid w:val="0A6670BD"/>
    <w:rsid w:val="0A722795"/>
    <w:rsid w:val="0A890866"/>
    <w:rsid w:val="0A8B1770"/>
    <w:rsid w:val="0AA07110"/>
    <w:rsid w:val="0AA40E56"/>
    <w:rsid w:val="0AA75342"/>
    <w:rsid w:val="0AA77D77"/>
    <w:rsid w:val="0AB0555F"/>
    <w:rsid w:val="0ABA5F78"/>
    <w:rsid w:val="0AC024B9"/>
    <w:rsid w:val="0AC810F6"/>
    <w:rsid w:val="0AD35B7A"/>
    <w:rsid w:val="0AE73E06"/>
    <w:rsid w:val="0AEE1588"/>
    <w:rsid w:val="0AEF4822"/>
    <w:rsid w:val="0AF2645F"/>
    <w:rsid w:val="0AFB3029"/>
    <w:rsid w:val="0B0C009A"/>
    <w:rsid w:val="0B165DF5"/>
    <w:rsid w:val="0B1C1058"/>
    <w:rsid w:val="0B215748"/>
    <w:rsid w:val="0B392165"/>
    <w:rsid w:val="0B394423"/>
    <w:rsid w:val="0B3B144E"/>
    <w:rsid w:val="0B5008EC"/>
    <w:rsid w:val="0B52083C"/>
    <w:rsid w:val="0B5421CF"/>
    <w:rsid w:val="0B55465B"/>
    <w:rsid w:val="0B5A344D"/>
    <w:rsid w:val="0B5A3489"/>
    <w:rsid w:val="0B5D12F8"/>
    <w:rsid w:val="0B61299C"/>
    <w:rsid w:val="0B644BA0"/>
    <w:rsid w:val="0B6E6C4D"/>
    <w:rsid w:val="0B7240E9"/>
    <w:rsid w:val="0B750086"/>
    <w:rsid w:val="0B750DB5"/>
    <w:rsid w:val="0B767E36"/>
    <w:rsid w:val="0B810065"/>
    <w:rsid w:val="0B8247A4"/>
    <w:rsid w:val="0B8F7116"/>
    <w:rsid w:val="0B950C6B"/>
    <w:rsid w:val="0BBA51DD"/>
    <w:rsid w:val="0BBA6F95"/>
    <w:rsid w:val="0BDB0CB1"/>
    <w:rsid w:val="0BE4139F"/>
    <w:rsid w:val="0BE413F5"/>
    <w:rsid w:val="0BE47E60"/>
    <w:rsid w:val="0BE62EA7"/>
    <w:rsid w:val="0BEC649F"/>
    <w:rsid w:val="0BEC6B2C"/>
    <w:rsid w:val="0BF30F6A"/>
    <w:rsid w:val="0BF4065C"/>
    <w:rsid w:val="0C00787B"/>
    <w:rsid w:val="0C044A0B"/>
    <w:rsid w:val="0C0A5FF2"/>
    <w:rsid w:val="0C196930"/>
    <w:rsid w:val="0C1A1C8B"/>
    <w:rsid w:val="0C1C680A"/>
    <w:rsid w:val="0C221985"/>
    <w:rsid w:val="0C267782"/>
    <w:rsid w:val="0C276084"/>
    <w:rsid w:val="0C2B6006"/>
    <w:rsid w:val="0C2E47A8"/>
    <w:rsid w:val="0C2F0911"/>
    <w:rsid w:val="0C4204FB"/>
    <w:rsid w:val="0C454026"/>
    <w:rsid w:val="0C4F4AB2"/>
    <w:rsid w:val="0C5264F2"/>
    <w:rsid w:val="0C554D86"/>
    <w:rsid w:val="0C583020"/>
    <w:rsid w:val="0C5B722C"/>
    <w:rsid w:val="0C655930"/>
    <w:rsid w:val="0C66687E"/>
    <w:rsid w:val="0C6D3E42"/>
    <w:rsid w:val="0C6D7765"/>
    <w:rsid w:val="0C7550A4"/>
    <w:rsid w:val="0C772C7E"/>
    <w:rsid w:val="0C7B6E2F"/>
    <w:rsid w:val="0C7D35F7"/>
    <w:rsid w:val="0C804FCA"/>
    <w:rsid w:val="0C81722B"/>
    <w:rsid w:val="0C847824"/>
    <w:rsid w:val="0C927A9E"/>
    <w:rsid w:val="0C9E256A"/>
    <w:rsid w:val="0CA13E17"/>
    <w:rsid w:val="0CA30BFB"/>
    <w:rsid w:val="0CB51861"/>
    <w:rsid w:val="0CB71DE4"/>
    <w:rsid w:val="0CC67F87"/>
    <w:rsid w:val="0CC93A23"/>
    <w:rsid w:val="0CD57E3A"/>
    <w:rsid w:val="0CE359C0"/>
    <w:rsid w:val="0CF12840"/>
    <w:rsid w:val="0CF9529A"/>
    <w:rsid w:val="0D091EF8"/>
    <w:rsid w:val="0D160746"/>
    <w:rsid w:val="0D281F8E"/>
    <w:rsid w:val="0D2D6F95"/>
    <w:rsid w:val="0D2F7CE0"/>
    <w:rsid w:val="0D395060"/>
    <w:rsid w:val="0D4413B1"/>
    <w:rsid w:val="0D477003"/>
    <w:rsid w:val="0D4C0B14"/>
    <w:rsid w:val="0D504571"/>
    <w:rsid w:val="0D5779B8"/>
    <w:rsid w:val="0D58722B"/>
    <w:rsid w:val="0D666ADA"/>
    <w:rsid w:val="0D69434C"/>
    <w:rsid w:val="0D6F7034"/>
    <w:rsid w:val="0D740F11"/>
    <w:rsid w:val="0D7B02E7"/>
    <w:rsid w:val="0D846B58"/>
    <w:rsid w:val="0D8C3158"/>
    <w:rsid w:val="0D8D58B6"/>
    <w:rsid w:val="0D90437A"/>
    <w:rsid w:val="0D9075A1"/>
    <w:rsid w:val="0D951466"/>
    <w:rsid w:val="0D9B01BC"/>
    <w:rsid w:val="0D9F649C"/>
    <w:rsid w:val="0DA2455F"/>
    <w:rsid w:val="0DA5725D"/>
    <w:rsid w:val="0DAA2805"/>
    <w:rsid w:val="0DBC608D"/>
    <w:rsid w:val="0DC0762F"/>
    <w:rsid w:val="0DC176E2"/>
    <w:rsid w:val="0DCD712E"/>
    <w:rsid w:val="0DCE0610"/>
    <w:rsid w:val="0DD82D85"/>
    <w:rsid w:val="0DDA0C93"/>
    <w:rsid w:val="0DE11F02"/>
    <w:rsid w:val="0DE40868"/>
    <w:rsid w:val="0DE46BA4"/>
    <w:rsid w:val="0DF64151"/>
    <w:rsid w:val="0DFC2836"/>
    <w:rsid w:val="0DFF14FD"/>
    <w:rsid w:val="0E040018"/>
    <w:rsid w:val="0E0A5AC7"/>
    <w:rsid w:val="0E0F1B97"/>
    <w:rsid w:val="0E2A5343"/>
    <w:rsid w:val="0E2D0673"/>
    <w:rsid w:val="0E2E5EF8"/>
    <w:rsid w:val="0E2F648A"/>
    <w:rsid w:val="0E340DCC"/>
    <w:rsid w:val="0E376D21"/>
    <w:rsid w:val="0E475BC3"/>
    <w:rsid w:val="0E5833D4"/>
    <w:rsid w:val="0E6A6165"/>
    <w:rsid w:val="0E6B66A6"/>
    <w:rsid w:val="0E7A40AD"/>
    <w:rsid w:val="0E7F48DD"/>
    <w:rsid w:val="0E9828CF"/>
    <w:rsid w:val="0E9E0353"/>
    <w:rsid w:val="0EA61BCD"/>
    <w:rsid w:val="0EAD5CED"/>
    <w:rsid w:val="0EBC573C"/>
    <w:rsid w:val="0EC44687"/>
    <w:rsid w:val="0ED13230"/>
    <w:rsid w:val="0ED36846"/>
    <w:rsid w:val="0EE327FB"/>
    <w:rsid w:val="0EE873AB"/>
    <w:rsid w:val="0EEB5FC9"/>
    <w:rsid w:val="0EF25034"/>
    <w:rsid w:val="0EF72358"/>
    <w:rsid w:val="0F01309F"/>
    <w:rsid w:val="0F017AD7"/>
    <w:rsid w:val="0F057F47"/>
    <w:rsid w:val="0F1733FC"/>
    <w:rsid w:val="0F180822"/>
    <w:rsid w:val="0F1E128F"/>
    <w:rsid w:val="0F307703"/>
    <w:rsid w:val="0F3D4ECC"/>
    <w:rsid w:val="0F3F5685"/>
    <w:rsid w:val="0F464D56"/>
    <w:rsid w:val="0F552644"/>
    <w:rsid w:val="0F5533EF"/>
    <w:rsid w:val="0F6E0897"/>
    <w:rsid w:val="0F7970F8"/>
    <w:rsid w:val="0F892C48"/>
    <w:rsid w:val="0F897B47"/>
    <w:rsid w:val="0F97555D"/>
    <w:rsid w:val="0F9F3BA7"/>
    <w:rsid w:val="0FAF4030"/>
    <w:rsid w:val="0FB94704"/>
    <w:rsid w:val="0FC835D5"/>
    <w:rsid w:val="0FC90A17"/>
    <w:rsid w:val="0FC958F4"/>
    <w:rsid w:val="0FCE7E6D"/>
    <w:rsid w:val="0FF66904"/>
    <w:rsid w:val="0FF97A6B"/>
    <w:rsid w:val="0FFA2E9B"/>
    <w:rsid w:val="0FFB0B0D"/>
    <w:rsid w:val="100475F9"/>
    <w:rsid w:val="100A5C7E"/>
    <w:rsid w:val="100E2279"/>
    <w:rsid w:val="100F395E"/>
    <w:rsid w:val="100F744C"/>
    <w:rsid w:val="10120489"/>
    <w:rsid w:val="1013432C"/>
    <w:rsid w:val="10174E05"/>
    <w:rsid w:val="10182022"/>
    <w:rsid w:val="10264CA1"/>
    <w:rsid w:val="10283A73"/>
    <w:rsid w:val="10337CAC"/>
    <w:rsid w:val="10367607"/>
    <w:rsid w:val="10462416"/>
    <w:rsid w:val="10466190"/>
    <w:rsid w:val="10472677"/>
    <w:rsid w:val="104A01CF"/>
    <w:rsid w:val="10515E80"/>
    <w:rsid w:val="1052470C"/>
    <w:rsid w:val="105A4DFD"/>
    <w:rsid w:val="105E48AB"/>
    <w:rsid w:val="105F500A"/>
    <w:rsid w:val="106B0428"/>
    <w:rsid w:val="107C21F8"/>
    <w:rsid w:val="107F0C79"/>
    <w:rsid w:val="10896AB2"/>
    <w:rsid w:val="108D636D"/>
    <w:rsid w:val="108E2A84"/>
    <w:rsid w:val="109A529B"/>
    <w:rsid w:val="109B7976"/>
    <w:rsid w:val="10A1148D"/>
    <w:rsid w:val="10A7361A"/>
    <w:rsid w:val="10B951AD"/>
    <w:rsid w:val="10BC35D0"/>
    <w:rsid w:val="10C12FD3"/>
    <w:rsid w:val="10C81FAC"/>
    <w:rsid w:val="10C82832"/>
    <w:rsid w:val="10D1533A"/>
    <w:rsid w:val="10D36709"/>
    <w:rsid w:val="10D41245"/>
    <w:rsid w:val="10D46389"/>
    <w:rsid w:val="10D65CC2"/>
    <w:rsid w:val="10DD6A6B"/>
    <w:rsid w:val="10F843EF"/>
    <w:rsid w:val="11114B4F"/>
    <w:rsid w:val="1112544F"/>
    <w:rsid w:val="11125598"/>
    <w:rsid w:val="111468C9"/>
    <w:rsid w:val="111D45C2"/>
    <w:rsid w:val="11290A0E"/>
    <w:rsid w:val="11296AB0"/>
    <w:rsid w:val="112C65E0"/>
    <w:rsid w:val="1142321E"/>
    <w:rsid w:val="114E3E21"/>
    <w:rsid w:val="11532856"/>
    <w:rsid w:val="115B30B4"/>
    <w:rsid w:val="115B36C4"/>
    <w:rsid w:val="116000F0"/>
    <w:rsid w:val="1163568D"/>
    <w:rsid w:val="11690373"/>
    <w:rsid w:val="116D74AE"/>
    <w:rsid w:val="116F2165"/>
    <w:rsid w:val="11831248"/>
    <w:rsid w:val="118C2B80"/>
    <w:rsid w:val="119225B9"/>
    <w:rsid w:val="11963999"/>
    <w:rsid w:val="119A2E32"/>
    <w:rsid w:val="11A33AEA"/>
    <w:rsid w:val="11A3558F"/>
    <w:rsid w:val="11AB2F37"/>
    <w:rsid w:val="11B67738"/>
    <w:rsid w:val="11CC61CE"/>
    <w:rsid w:val="11D27A2C"/>
    <w:rsid w:val="11D30793"/>
    <w:rsid w:val="11D5678A"/>
    <w:rsid w:val="11E53FDE"/>
    <w:rsid w:val="11E57088"/>
    <w:rsid w:val="11E92056"/>
    <w:rsid w:val="11EF4D4A"/>
    <w:rsid w:val="11FA4AB5"/>
    <w:rsid w:val="11FE6DDC"/>
    <w:rsid w:val="121A5E60"/>
    <w:rsid w:val="121B7DFF"/>
    <w:rsid w:val="122304D1"/>
    <w:rsid w:val="122912F5"/>
    <w:rsid w:val="122C0013"/>
    <w:rsid w:val="12333459"/>
    <w:rsid w:val="12365591"/>
    <w:rsid w:val="123D770A"/>
    <w:rsid w:val="12494B1C"/>
    <w:rsid w:val="124F2E55"/>
    <w:rsid w:val="12624579"/>
    <w:rsid w:val="12627431"/>
    <w:rsid w:val="12674CE5"/>
    <w:rsid w:val="126B60EA"/>
    <w:rsid w:val="126F42BF"/>
    <w:rsid w:val="12747204"/>
    <w:rsid w:val="12860C3F"/>
    <w:rsid w:val="1292364D"/>
    <w:rsid w:val="1298740A"/>
    <w:rsid w:val="129B56D2"/>
    <w:rsid w:val="129F2E12"/>
    <w:rsid w:val="12AD273C"/>
    <w:rsid w:val="12BB7FD8"/>
    <w:rsid w:val="12BE4607"/>
    <w:rsid w:val="12C32A7D"/>
    <w:rsid w:val="12CB05B2"/>
    <w:rsid w:val="12CE35D7"/>
    <w:rsid w:val="12D21A79"/>
    <w:rsid w:val="12D24E9A"/>
    <w:rsid w:val="12DE4755"/>
    <w:rsid w:val="12E2282C"/>
    <w:rsid w:val="12E832D7"/>
    <w:rsid w:val="12F62FEC"/>
    <w:rsid w:val="12F86B2C"/>
    <w:rsid w:val="12FC0937"/>
    <w:rsid w:val="13065DF9"/>
    <w:rsid w:val="130D27E4"/>
    <w:rsid w:val="130E41BE"/>
    <w:rsid w:val="130E6816"/>
    <w:rsid w:val="131030C5"/>
    <w:rsid w:val="131B68BF"/>
    <w:rsid w:val="131F0881"/>
    <w:rsid w:val="13204389"/>
    <w:rsid w:val="132071BE"/>
    <w:rsid w:val="1327138E"/>
    <w:rsid w:val="132A5E51"/>
    <w:rsid w:val="133D7431"/>
    <w:rsid w:val="13444DC4"/>
    <w:rsid w:val="134B7537"/>
    <w:rsid w:val="13502123"/>
    <w:rsid w:val="136A220C"/>
    <w:rsid w:val="13727506"/>
    <w:rsid w:val="13731593"/>
    <w:rsid w:val="137521D0"/>
    <w:rsid w:val="13777C23"/>
    <w:rsid w:val="137C61B5"/>
    <w:rsid w:val="13822CD1"/>
    <w:rsid w:val="138C147E"/>
    <w:rsid w:val="13931FC4"/>
    <w:rsid w:val="139629DD"/>
    <w:rsid w:val="1397421E"/>
    <w:rsid w:val="139B3BBD"/>
    <w:rsid w:val="13AB713B"/>
    <w:rsid w:val="13AB7659"/>
    <w:rsid w:val="13AE6EDC"/>
    <w:rsid w:val="13B42A64"/>
    <w:rsid w:val="13B72F3E"/>
    <w:rsid w:val="13C158BD"/>
    <w:rsid w:val="13C2397F"/>
    <w:rsid w:val="13C47665"/>
    <w:rsid w:val="13C54A19"/>
    <w:rsid w:val="13CD6E83"/>
    <w:rsid w:val="13D075B7"/>
    <w:rsid w:val="13F004B2"/>
    <w:rsid w:val="13F04CBC"/>
    <w:rsid w:val="13FD223A"/>
    <w:rsid w:val="14035DEC"/>
    <w:rsid w:val="140C244D"/>
    <w:rsid w:val="140C7DCB"/>
    <w:rsid w:val="140F378C"/>
    <w:rsid w:val="14115856"/>
    <w:rsid w:val="141713D0"/>
    <w:rsid w:val="142014AB"/>
    <w:rsid w:val="14254EB1"/>
    <w:rsid w:val="14377DAC"/>
    <w:rsid w:val="143E6319"/>
    <w:rsid w:val="1442634F"/>
    <w:rsid w:val="144548D0"/>
    <w:rsid w:val="145457A3"/>
    <w:rsid w:val="14597FF8"/>
    <w:rsid w:val="145B4065"/>
    <w:rsid w:val="145C4045"/>
    <w:rsid w:val="145D31E3"/>
    <w:rsid w:val="14600C41"/>
    <w:rsid w:val="14674654"/>
    <w:rsid w:val="147A1478"/>
    <w:rsid w:val="14972EDF"/>
    <w:rsid w:val="14A85452"/>
    <w:rsid w:val="14B005D6"/>
    <w:rsid w:val="14B52FA3"/>
    <w:rsid w:val="14BF6ECF"/>
    <w:rsid w:val="14C63B94"/>
    <w:rsid w:val="14CD2F1F"/>
    <w:rsid w:val="14D169A7"/>
    <w:rsid w:val="14E03D04"/>
    <w:rsid w:val="14E9799F"/>
    <w:rsid w:val="14EC4E7C"/>
    <w:rsid w:val="14ED7A03"/>
    <w:rsid w:val="14FB6B59"/>
    <w:rsid w:val="14FC72C7"/>
    <w:rsid w:val="1508271A"/>
    <w:rsid w:val="150B2E6A"/>
    <w:rsid w:val="1515432D"/>
    <w:rsid w:val="151E4EA7"/>
    <w:rsid w:val="1520627A"/>
    <w:rsid w:val="15241C04"/>
    <w:rsid w:val="152A179B"/>
    <w:rsid w:val="152E4AF9"/>
    <w:rsid w:val="153318C4"/>
    <w:rsid w:val="15393E34"/>
    <w:rsid w:val="15553014"/>
    <w:rsid w:val="155626AE"/>
    <w:rsid w:val="1560540D"/>
    <w:rsid w:val="156B3DE5"/>
    <w:rsid w:val="15701E9D"/>
    <w:rsid w:val="15734E03"/>
    <w:rsid w:val="157412DF"/>
    <w:rsid w:val="157450D3"/>
    <w:rsid w:val="15810EA1"/>
    <w:rsid w:val="159519A5"/>
    <w:rsid w:val="15A118A2"/>
    <w:rsid w:val="15AE19CA"/>
    <w:rsid w:val="15B630EF"/>
    <w:rsid w:val="15BB4903"/>
    <w:rsid w:val="15BD33EA"/>
    <w:rsid w:val="15C75EF1"/>
    <w:rsid w:val="15CF3987"/>
    <w:rsid w:val="15D13801"/>
    <w:rsid w:val="15D46285"/>
    <w:rsid w:val="15D960E4"/>
    <w:rsid w:val="15DC7B46"/>
    <w:rsid w:val="15E84EB0"/>
    <w:rsid w:val="15ED1498"/>
    <w:rsid w:val="15ED42A4"/>
    <w:rsid w:val="160207A3"/>
    <w:rsid w:val="16065C76"/>
    <w:rsid w:val="160C6A8C"/>
    <w:rsid w:val="161008E0"/>
    <w:rsid w:val="16156128"/>
    <w:rsid w:val="161B7B12"/>
    <w:rsid w:val="161C433A"/>
    <w:rsid w:val="161E518E"/>
    <w:rsid w:val="162D73AE"/>
    <w:rsid w:val="16314C1F"/>
    <w:rsid w:val="16392ACE"/>
    <w:rsid w:val="16554D04"/>
    <w:rsid w:val="16613AD0"/>
    <w:rsid w:val="16783E2C"/>
    <w:rsid w:val="167B6CCE"/>
    <w:rsid w:val="167F6A70"/>
    <w:rsid w:val="16817AEF"/>
    <w:rsid w:val="16877544"/>
    <w:rsid w:val="16895A02"/>
    <w:rsid w:val="168D7EE0"/>
    <w:rsid w:val="1694162A"/>
    <w:rsid w:val="16A71C41"/>
    <w:rsid w:val="16AA2A38"/>
    <w:rsid w:val="16AE7ABF"/>
    <w:rsid w:val="16B84BC1"/>
    <w:rsid w:val="16C16AAD"/>
    <w:rsid w:val="16C2518B"/>
    <w:rsid w:val="16F21465"/>
    <w:rsid w:val="16F72F4F"/>
    <w:rsid w:val="16FD0773"/>
    <w:rsid w:val="16FD5189"/>
    <w:rsid w:val="17086601"/>
    <w:rsid w:val="170C35BA"/>
    <w:rsid w:val="170E25B0"/>
    <w:rsid w:val="172C280F"/>
    <w:rsid w:val="173701C6"/>
    <w:rsid w:val="17476DE6"/>
    <w:rsid w:val="174C2E9F"/>
    <w:rsid w:val="1760108C"/>
    <w:rsid w:val="17783FCA"/>
    <w:rsid w:val="177B19C1"/>
    <w:rsid w:val="177C6655"/>
    <w:rsid w:val="177E2F6E"/>
    <w:rsid w:val="1781631E"/>
    <w:rsid w:val="17966E22"/>
    <w:rsid w:val="17A13318"/>
    <w:rsid w:val="17A87780"/>
    <w:rsid w:val="17AB7C0A"/>
    <w:rsid w:val="17C20B6C"/>
    <w:rsid w:val="17C537B3"/>
    <w:rsid w:val="17C85496"/>
    <w:rsid w:val="17CE3E9F"/>
    <w:rsid w:val="17D76F92"/>
    <w:rsid w:val="17D97AE9"/>
    <w:rsid w:val="17DA299D"/>
    <w:rsid w:val="17EB05A6"/>
    <w:rsid w:val="17F45CE1"/>
    <w:rsid w:val="17F50A89"/>
    <w:rsid w:val="17F84844"/>
    <w:rsid w:val="17FC3249"/>
    <w:rsid w:val="18020E6B"/>
    <w:rsid w:val="18146ECF"/>
    <w:rsid w:val="181D2273"/>
    <w:rsid w:val="18284963"/>
    <w:rsid w:val="182B24F8"/>
    <w:rsid w:val="183C60A4"/>
    <w:rsid w:val="183F4941"/>
    <w:rsid w:val="1840692D"/>
    <w:rsid w:val="18476BDF"/>
    <w:rsid w:val="184D5CB2"/>
    <w:rsid w:val="185671AB"/>
    <w:rsid w:val="185E41C9"/>
    <w:rsid w:val="1871561D"/>
    <w:rsid w:val="18761CE0"/>
    <w:rsid w:val="187972AB"/>
    <w:rsid w:val="187C4170"/>
    <w:rsid w:val="187E7BDC"/>
    <w:rsid w:val="18836D7C"/>
    <w:rsid w:val="188A6532"/>
    <w:rsid w:val="188C4585"/>
    <w:rsid w:val="189403CE"/>
    <w:rsid w:val="189C5F11"/>
    <w:rsid w:val="18C5481E"/>
    <w:rsid w:val="18C57381"/>
    <w:rsid w:val="18DC5915"/>
    <w:rsid w:val="18DD01A2"/>
    <w:rsid w:val="18E00334"/>
    <w:rsid w:val="18E07A9E"/>
    <w:rsid w:val="18E151E5"/>
    <w:rsid w:val="18E400F6"/>
    <w:rsid w:val="18EA2E67"/>
    <w:rsid w:val="18F3734F"/>
    <w:rsid w:val="190910DE"/>
    <w:rsid w:val="190926D1"/>
    <w:rsid w:val="190F2278"/>
    <w:rsid w:val="19147211"/>
    <w:rsid w:val="191F46D6"/>
    <w:rsid w:val="19394D59"/>
    <w:rsid w:val="194546E1"/>
    <w:rsid w:val="19472D3E"/>
    <w:rsid w:val="19476827"/>
    <w:rsid w:val="19552E0D"/>
    <w:rsid w:val="19633CD9"/>
    <w:rsid w:val="19914F2C"/>
    <w:rsid w:val="199A59E2"/>
    <w:rsid w:val="199A72E4"/>
    <w:rsid w:val="199C272B"/>
    <w:rsid w:val="19AF492D"/>
    <w:rsid w:val="19BD2832"/>
    <w:rsid w:val="19CC188A"/>
    <w:rsid w:val="19D70FFB"/>
    <w:rsid w:val="19DE75C1"/>
    <w:rsid w:val="1A010A26"/>
    <w:rsid w:val="1A05597D"/>
    <w:rsid w:val="1A08773D"/>
    <w:rsid w:val="1A0A0F25"/>
    <w:rsid w:val="1A0C7836"/>
    <w:rsid w:val="1A1F0B08"/>
    <w:rsid w:val="1A320E07"/>
    <w:rsid w:val="1A481FBD"/>
    <w:rsid w:val="1A4D6CD6"/>
    <w:rsid w:val="1A50394D"/>
    <w:rsid w:val="1A5A12E9"/>
    <w:rsid w:val="1A5E1B19"/>
    <w:rsid w:val="1A623D84"/>
    <w:rsid w:val="1A6905DB"/>
    <w:rsid w:val="1A6E171F"/>
    <w:rsid w:val="1A6E55A0"/>
    <w:rsid w:val="1A7B29C7"/>
    <w:rsid w:val="1A8173F4"/>
    <w:rsid w:val="1A877178"/>
    <w:rsid w:val="1A923701"/>
    <w:rsid w:val="1A93322B"/>
    <w:rsid w:val="1A9A38AE"/>
    <w:rsid w:val="1AA679D1"/>
    <w:rsid w:val="1AAC3D47"/>
    <w:rsid w:val="1AAE4D1E"/>
    <w:rsid w:val="1AAF24AB"/>
    <w:rsid w:val="1ABB1AB3"/>
    <w:rsid w:val="1AD0515B"/>
    <w:rsid w:val="1AD31D47"/>
    <w:rsid w:val="1AD55ABE"/>
    <w:rsid w:val="1AD60439"/>
    <w:rsid w:val="1ADD584D"/>
    <w:rsid w:val="1AE0091B"/>
    <w:rsid w:val="1AE13E17"/>
    <w:rsid w:val="1AE874E5"/>
    <w:rsid w:val="1AEE17EC"/>
    <w:rsid w:val="1AF91063"/>
    <w:rsid w:val="1AF95448"/>
    <w:rsid w:val="1B1111AD"/>
    <w:rsid w:val="1B174B05"/>
    <w:rsid w:val="1B1861FE"/>
    <w:rsid w:val="1B2C3E13"/>
    <w:rsid w:val="1B3C518D"/>
    <w:rsid w:val="1B457762"/>
    <w:rsid w:val="1B4D3024"/>
    <w:rsid w:val="1B4D5F43"/>
    <w:rsid w:val="1B634E8C"/>
    <w:rsid w:val="1B670608"/>
    <w:rsid w:val="1B801617"/>
    <w:rsid w:val="1B8B3274"/>
    <w:rsid w:val="1BA4515E"/>
    <w:rsid w:val="1BA62E6B"/>
    <w:rsid w:val="1BA939B6"/>
    <w:rsid w:val="1BAB1AA1"/>
    <w:rsid w:val="1BCA24DF"/>
    <w:rsid w:val="1BCD123D"/>
    <w:rsid w:val="1BD16A1E"/>
    <w:rsid w:val="1BD3420B"/>
    <w:rsid w:val="1BD35C8D"/>
    <w:rsid w:val="1BD6414B"/>
    <w:rsid w:val="1BDD3606"/>
    <w:rsid w:val="1BDE1711"/>
    <w:rsid w:val="1BE369F3"/>
    <w:rsid w:val="1BF80D90"/>
    <w:rsid w:val="1BF913A6"/>
    <w:rsid w:val="1BFD3C6E"/>
    <w:rsid w:val="1C00620F"/>
    <w:rsid w:val="1C022E31"/>
    <w:rsid w:val="1C0C3E9E"/>
    <w:rsid w:val="1C120A4A"/>
    <w:rsid w:val="1C183935"/>
    <w:rsid w:val="1C1911B1"/>
    <w:rsid w:val="1C1B001E"/>
    <w:rsid w:val="1C2848BA"/>
    <w:rsid w:val="1C2C0A6C"/>
    <w:rsid w:val="1C30399E"/>
    <w:rsid w:val="1C393717"/>
    <w:rsid w:val="1C402BCE"/>
    <w:rsid w:val="1C476395"/>
    <w:rsid w:val="1C595EBD"/>
    <w:rsid w:val="1C5E5BDC"/>
    <w:rsid w:val="1C626E9D"/>
    <w:rsid w:val="1C681DFB"/>
    <w:rsid w:val="1C723C35"/>
    <w:rsid w:val="1C7552DC"/>
    <w:rsid w:val="1C764B95"/>
    <w:rsid w:val="1C7D68C3"/>
    <w:rsid w:val="1C875A1C"/>
    <w:rsid w:val="1C8A221F"/>
    <w:rsid w:val="1C924569"/>
    <w:rsid w:val="1C956903"/>
    <w:rsid w:val="1C9B6F5A"/>
    <w:rsid w:val="1CA71255"/>
    <w:rsid w:val="1CA77778"/>
    <w:rsid w:val="1CBD1D1D"/>
    <w:rsid w:val="1CC46563"/>
    <w:rsid w:val="1CCE6EFE"/>
    <w:rsid w:val="1CD360DA"/>
    <w:rsid w:val="1CE66EA8"/>
    <w:rsid w:val="1CE81B02"/>
    <w:rsid w:val="1CED0580"/>
    <w:rsid w:val="1CF63DA2"/>
    <w:rsid w:val="1D0678FF"/>
    <w:rsid w:val="1D0F18E6"/>
    <w:rsid w:val="1D285FB3"/>
    <w:rsid w:val="1D2B3B03"/>
    <w:rsid w:val="1D595DCC"/>
    <w:rsid w:val="1D60185C"/>
    <w:rsid w:val="1D652260"/>
    <w:rsid w:val="1D6670E7"/>
    <w:rsid w:val="1D695881"/>
    <w:rsid w:val="1D6F4F51"/>
    <w:rsid w:val="1D706B76"/>
    <w:rsid w:val="1D723DD6"/>
    <w:rsid w:val="1D773DAF"/>
    <w:rsid w:val="1D7D6074"/>
    <w:rsid w:val="1D865B69"/>
    <w:rsid w:val="1D8A78B2"/>
    <w:rsid w:val="1D987816"/>
    <w:rsid w:val="1DAB3A30"/>
    <w:rsid w:val="1DAB74F6"/>
    <w:rsid w:val="1DAD741A"/>
    <w:rsid w:val="1DC962AF"/>
    <w:rsid w:val="1DD46DE8"/>
    <w:rsid w:val="1DD47B6D"/>
    <w:rsid w:val="1DE32C56"/>
    <w:rsid w:val="1DE73C18"/>
    <w:rsid w:val="1DED7A3E"/>
    <w:rsid w:val="1DFA3E9A"/>
    <w:rsid w:val="1E047569"/>
    <w:rsid w:val="1E0C773A"/>
    <w:rsid w:val="1E1F013D"/>
    <w:rsid w:val="1E2106A7"/>
    <w:rsid w:val="1E2677B5"/>
    <w:rsid w:val="1E3A3095"/>
    <w:rsid w:val="1E446D6B"/>
    <w:rsid w:val="1E4D1B87"/>
    <w:rsid w:val="1E672C5B"/>
    <w:rsid w:val="1E7450C7"/>
    <w:rsid w:val="1E7A6A99"/>
    <w:rsid w:val="1E836069"/>
    <w:rsid w:val="1E9247DA"/>
    <w:rsid w:val="1E9D4B27"/>
    <w:rsid w:val="1EA207EE"/>
    <w:rsid w:val="1EA743DF"/>
    <w:rsid w:val="1ECA0F4F"/>
    <w:rsid w:val="1ED632DA"/>
    <w:rsid w:val="1EDF429E"/>
    <w:rsid w:val="1EE84271"/>
    <w:rsid w:val="1EFF37B9"/>
    <w:rsid w:val="1F056ED8"/>
    <w:rsid w:val="1F0935DE"/>
    <w:rsid w:val="1F097846"/>
    <w:rsid w:val="1F1252E6"/>
    <w:rsid w:val="1F243160"/>
    <w:rsid w:val="1F314876"/>
    <w:rsid w:val="1F333D4D"/>
    <w:rsid w:val="1F394D4D"/>
    <w:rsid w:val="1F3A64BC"/>
    <w:rsid w:val="1F442A85"/>
    <w:rsid w:val="1F4E1AFD"/>
    <w:rsid w:val="1F4F7045"/>
    <w:rsid w:val="1F55137C"/>
    <w:rsid w:val="1F562BBE"/>
    <w:rsid w:val="1F583E10"/>
    <w:rsid w:val="1F5C3033"/>
    <w:rsid w:val="1F6F2392"/>
    <w:rsid w:val="1F7A10BB"/>
    <w:rsid w:val="1F855EFC"/>
    <w:rsid w:val="1F8742E2"/>
    <w:rsid w:val="1F885947"/>
    <w:rsid w:val="1F885DB3"/>
    <w:rsid w:val="1F8B76BF"/>
    <w:rsid w:val="1F932850"/>
    <w:rsid w:val="1FA249A8"/>
    <w:rsid w:val="1FB26625"/>
    <w:rsid w:val="1FC94BE0"/>
    <w:rsid w:val="1FD234CE"/>
    <w:rsid w:val="1FD240F9"/>
    <w:rsid w:val="1FD57307"/>
    <w:rsid w:val="1FD855D6"/>
    <w:rsid w:val="1FF2685B"/>
    <w:rsid w:val="1FF40650"/>
    <w:rsid w:val="1FFE492B"/>
    <w:rsid w:val="20004281"/>
    <w:rsid w:val="20100385"/>
    <w:rsid w:val="20127B6B"/>
    <w:rsid w:val="201B172C"/>
    <w:rsid w:val="20261597"/>
    <w:rsid w:val="2040786E"/>
    <w:rsid w:val="204D2029"/>
    <w:rsid w:val="20575B44"/>
    <w:rsid w:val="20576E45"/>
    <w:rsid w:val="2058796B"/>
    <w:rsid w:val="20636559"/>
    <w:rsid w:val="206773B7"/>
    <w:rsid w:val="207743B7"/>
    <w:rsid w:val="20811326"/>
    <w:rsid w:val="20875BBC"/>
    <w:rsid w:val="208A18F1"/>
    <w:rsid w:val="2090260A"/>
    <w:rsid w:val="20910606"/>
    <w:rsid w:val="20AA38EA"/>
    <w:rsid w:val="20B2183F"/>
    <w:rsid w:val="20B31B88"/>
    <w:rsid w:val="20B36C54"/>
    <w:rsid w:val="20BD397C"/>
    <w:rsid w:val="20CC7B74"/>
    <w:rsid w:val="20D746F2"/>
    <w:rsid w:val="20DB24F1"/>
    <w:rsid w:val="20E65C56"/>
    <w:rsid w:val="20F65D43"/>
    <w:rsid w:val="20F9323F"/>
    <w:rsid w:val="20FF3418"/>
    <w:rsid w:val="21076692"/>
    <w:rsid w:val="210974B9"/>
    <w:rsid w:val="210C7BC3"/>
    <w:rsid w:val="211658C2"/>
    <w:rsid w:val="211C3F38"/>
    <w:rsid w:val="212372D3"/>
    <w:rsid w:val="212F31FD"/>
    <w:rsid w:val="21343E75"/>
    <w:rsid w:val="21391F96"/>
    <w:rsid w:val="213F5F68"/>
    <w:rsid w:val="214433BE"/>
    <w:rsid w:val="21532497"/>
    <w:rsid w:val="21574BAB"/>
    <w:rsid w:val="2158730F"/>
    <w:rsid w:val="215C4EEE"/>
    <w:rsid w:val="21614A2E"/>
    <w:rsid w:val="21680C98"/>
    <w:rsid w:val="21701D7D"/>
    <w:rsid w:val="217A5FA9"/>
    <w:rsid w:val="21891500"/>
    <w:rsid w:val="218E6018"/>
    <w:rsid w:val="21965901"/>
    <w:rsid w:val="219A7B42"/>
    <w:rsid w:val="21A15ED8"/>
    <w:rsid w:val="21A43007"/>
    <w:rsid w:val="21A505F4"/>
    <w:rsid w:val="21A67E73"/>
    <w:rsid w:val="21AE0911"/>
    <w:rsid w:val="21B26D7F"/>
    <w:rsid w:val="21BF5CE2"/>
    <w:rsid w:val="21C93AD6"/>
    <w:rsid w:val="21CC6D77"/>
    <w:rsid w:val="21CD4383"/>
    <w:rsid w:val="21DC2F46"/>
    <w:rsid w:val="21E500A1"/>
    <w:rsid w:val="21ED554A"/>
    <w:rsid w:val="21F32689"/>
    <w:rsid w:val="21F33EFF"/>
    <w:rsid w:val="21F84C55"/>
    <w:rsid w:val="21FC59A3"/>
    <w:rsid w:val="21FE78CE"/>
    <w:rsid w:val="22140348"/>
    <w:rsid w:val="22140413"/>
    <w:rsid w:val="221C6A29"/>
    <w:rsid w:val="222753C2"/>
    <w:rsid w:val="225376C3"/>
    <w:rsid w:val="225A6D8C"/>
    <w:rsid w:val="226C1E97"/>
    <w:rsid w:val="227550E5"/>
    <w:rsid w:val="22780C62"/>
    <w:rsid w:val="22840B9E"/>
    <w:rsid w:val="22850136"/>
    <w:rsid w:val="228542DD"/>
    <w:rsid w:val="228A6FEE"/>
    <w:rsid w:val="228B6581"/>
    <w:rsid w:val="228C64F4"/>
    <w:rsid w:val="229B6733"/>
    <w:rsid w:val="22BB2D36"/>
    <w:rsid w:val="22C17867"/>
    <w:rsid w:val="22C725DD"/>
    <w:rsid w:val="22C82F95"/>
    <w:rsid w:val="22CB093D"/>
    <w:rsid w:val="22CC0946"/>
    <w:rsid w:val="22D25101"/>
    <w:rsid w:val="22D52625"/>
    <w:rsid w:val="22D82399"/>
    <w:rsid w:val="22E672AD"/>
    <w:rsid w:val="22E7087A"/>
    <w:rsid w:val="22FC3DC1"/>
    <w:rsid w:val="22FD0424"/>
    <w:rsid w:val="23072F36"/>
    <w:rsid w:val="23155561"/>
    <w:rsid w:val="231A201B"/>
    <w:rsid w:val="2321334D"/>
    <w:rsid w:val="232D5B3D"/>
    <w:rsid w:val="23376A2B"/>
    <w:rsid w:val="233B5EDA"/>
    <w:rsid w:val="234B13E6"/>
    <w:rsid w:val="23530131"/>
    <w:rsid w:val="23591412"/>
    <w:rsid w:val="235B3A57"/>
    <w:rsid w:val="235F39D1"/>
    <w:rsid w:val="2361274D"/>
    <w:rsid w:val="23614663"/>
    <w:rsid w:val="237569AE"/>
    <w:rsid w:val="23780920"/>
    <w:rsid w:val="238F3854"/>
    <w:rsid w:val="23AA1AC6"/>
    <w:rsid w:val="23B50927"/>
    <w:rsid w:val="23B812F6"/>
    <w:rsid w:val="23B82AB5"/>
    <w:rsid w:val="23BA396E"/>
    <w:rsid w:val="23BE52B1"/>
    <w:rsid w:val="23D679CC"/>
    <w:rsid w:val="23DD7FD1"/>
    <w:rsid w:val="23EB2B78"/>
    <w:rsid w:val="23F765E6"/>
    <w:rsid w:val="23F90C7D"/>
    <w:rsid w:val="24084703"/>
    <w:rsid w:val="240B4AC9"/>
    <w:rsid w:val="24247EE2"/>
    <w:rsid w:val="2456699A"/>
    <w:rsid w:val="245A133C"/>
    <w:rsid w:val="245F2FF5"/>
    <w:rsid w:val="247A062A"/>
    <w:rsid w:val="248028B7"/>
    <w:rsid w:val="248107AD"/>
    <w:rsid w:val="24816C77"/>
    <w:rsid w:val="24823CC3"/>
    <w:rsid w:val="248253D3"/>
    <w:rsid w:val="24864279"/>
    <w:rsid w:val="24935EE6"/>
    <w:rsid w:val="249544F4"/>
    <w:rsid w:val="249725F3"/>
    <w:rsid w:val="249877CF"/>
    <w:rsid w:val="249A6505"/>
    <w:rsid w:val="24A73F96"/>
    <w:rsid w:val="24B24679"/>
    <w:rsid w:val="24BC4894"/>
    <w:rsid w:val="24D4542B"/>
    <w:rsid w:val="24E61CAD"/>
    <w:rsid w:val="24EB0B8F"/>
    <w:rsid w:val="24EC151D"/>
    <w:rsid w:val="24EC28E1"/>
    <w:rsid w:val="24FA090F"/>
    <w:rsid w:val="25086837"/>
    <w:rsid w:val="251A7206"/>
    <w:rsid w:val="25233AD4"/>
    <w:rsid w:val="253B32DC"/>
    <w:rsid w:val="25406F78"/>
    <w:rsid w:val="25437058"/>
    <w:rsid w:val="25531B49"/>
    <w:rsid w:val="25556D85"/>
    <w:rsid w:val="25665164"/>
    <w:rsid w:val="2570519F"/>
    <w:rsid w:val="25734CAB"/>
    <w:rsid w:val="257A77A3"/>
    <w:rsid w:val="2587381A"/>
    <w:rsid w:val="258B14B1"/>
    <w:rsid w:val="259D5A19"/>
    <w:rsid w:val="25A045BB"/>
    <w:rsid w:val="25A47EA5"/>
    <w:rsid w:val="25A750FD"/>
    <w:rsid w:val="25AA3B43"/>
    <w:rsid w:val="25B047B6"/>
    <w:rsid w:val="25B363F4"/>
    <w:rsid w:val="25B811C0"/>
    <w:rsid w:val="25BA4568"/>
    <w:rsid w:val="25C379EE"/>
    <w:rsid w:val="25C64814"/>
    <w:rsid w:val="25DC15F2"/>
    <w:rsid w:val="25E6361F"/>
    <w:rsid w:val="25ED68CC"/>
    <w:rsid w:val="25F63928"/>
    <w:rsid w:val="25FB4696"/>
    <w:rsid w:val="25FB47AB"/>
    <w:rsid w:val="26054DF4"/>
    <w:rsid w:val="260F50F6"/>
    <w:rsid w:val="261418CE"/>
    <w:rsid w:val="26184F0F"/>
    <w:rsid w:val="261D5991"/>
    <w:rsid w:val="262228AF"/>
    <w:rsid w:val="262404A9"/>
    <w:rsid w:val="262D2103"/>
    <w:rsid w:val="262F1080"/>
    <w:rsid w:val="26364FC9"/>
    <w:rsid w:val="26385C8D"/>
    <w:rsid w:val="26514520"/>
    <w:rsid w:val="26542D49"/>
    <w:rsid w:val="26754CF8"/>
    <w:rsid w:val="267A36D2"/>
    <w:rsid w:val="267E7613"/>
    <w:rsid w:val="268C0BF4"/>
    <w:rsid w:val="26922AA2"/>
    <w:rsid w:val="26946144"/>
    <w:rsid w:val="26A41EC8"/>
    <w:rsid w:val="26A745B5"/>
    <w:rsid w:val="26B25272"/>
    <w:rsid w:val="26BF5023"/>
    <w:rsid w:val="26C1764E"/>
    <w:rsid w:val="26C51CDC"/>
    <w:rsid w:val="26C86B0D"/>
    <w:rsid w:val="26CB1CC5"/>
    <w:rsid w:val="26CB5729"/>
    <w:rsid w:val="26DC0113"/>
    <w:rsid w:val="26E10F53"/>
    <w:rsid w:val="26E17427"/>
    <w:rsid w:val="26FE7B32"/>
    <w:rsid w:val="270143DA"/>
    <w:rsid w:val="270F6060"/>
    <w:rsid w:val="27133BEC"/>
    <w:rsid w:val="271B3B04"/>
    <w:rsid w:val="272156A5"/>
    <w:rsid w:val="273A4E70"/>
    <w:rsid w:val="273A5D66"/>
    <w:rsid w:val="273C7C92"/>
    <w:rsid w:val="274A6E06"/>
    <w:rsid w:val="27561FF1"/>
    <w:rsid w:val="275B5429"/>
    <w:rsid w:val="27701897"/>
    <w:rsid w:val="277504D2"/>
    <w:rsid w:val="27756573"/>
    <w:rsid w:val="277F59E4"/>
    <w:rsid w:val="27803A36"/>
    <w:rsid w:val="27832232"/>
    <w:rsid w:val="278656BC"/>
    <w:rsid w:val="278E06BA"/>
    <w:rsid w:val="279A15CE"/>
    <w:rsid w:val="27BA31ED"/>
    <w:rsid w:val="27BA7AD2"/>
    <w:rsid w:val="27BE310D"/>
    <w:rsid w:val="27C602D5"/>
    <w:rsid w:val="27C77A12"/>
    <w:rsid w:val="27D00D96"/>
    <w:rsid w:val="27D01459"/>
    <w:rsid w:val="27D6390A"/>
    <w:rsid w:val="27F44892"/>
    <w:rsid w:val="27F80249"/>
    <w:rsid w:val="27FF26F3"/>
    <w:rsid w:val="28032F19"/>
    <w:rsid w:val="280A0EC9"/>
    <w:rsid w:val="28117D84"/>
    <w:rsid w:val="281A0420"/>
    <w:rsid w:val="282478D0"/>
    <w:rsid w:val="28404FDC"/>
    <w:rsid w:val="284163F5"/>
    <w:rsid w:val="284357C9"/>
    <w:rsid w:val="284C4F2B"/>
    <w:rsid w:val="2855679E"/>
    <w:rsid w:val="285F1AA3"/>
    <w:rsid w:val="286E4F40"/>
    <w:rsid w:val="2872035E"/>
    <w:rsid w:val="2874598F"/>
    <w:rsid w:val="288104F3"/>
    <w:rsid w:val="28887568"/>
    <w:rsid w:val="288B3DDB"/>
    <w:rsid w:val="288B43D6"/>
    <w:rsid w:val="289459CA"/>
    <w:rsid w:val="28A12139"/>
    <w:rsid w:val="28AB18B4"/>
    <w:rsid w:val="28CA132E"/>
    <w:rsid w:val="28D61C73"/>
    <w:rsid w:val="28D92082"/>
    <w:rsid w:val="28D977A6"/>
    <w:rsid w:val="28E82822"/>
    <w:rsid w:val="28F07703"/>
    <w:rsid w:val="29004174"/>
    <w:rsid w:val="29032FE9"/>
    <w:rsid w:val="290933A5"/>
    <w:rsid w:val="292631A4"/>
    <w:rsid w:val="292A18D1"/>
    <w:rsid w:val="293A3EB2"/>
    <w:rsid w:val="293A694A"/>
    <w:rsid w:val="29445245"/>
    <w:rsid w:val="294926CE"/>
    <w:rsid w:val="29516676"/>
    <w:rsid w:val="295F2D51"/>
    <w:rsid w:val="2963147C"/>
    <w:rsid w:val="296517B8"/>
    <w:rsid w:val="296E7FFA"/>
    <w:rsid w:val="2972454B"/>
    <w:rsid w:val="29864BE2"/>
    <w:rsid w:val="29875989"/>
    <w:rsid w:val="299428BB"/>
    <w:rsid w:val="299802AF"/>
    <w:rsid w:val="299D0AB6"/>
    <w:rsid w:val="29B536F4"/>
    <w:rsid w:val="29B5517C"/>
    <w:rsid w:val="29C617E9"/>
    <w:rsid w:val="29D0658B"/>
    <w:rsid w:val="29D10AF4"/>
    <w:rsid w:val="29D13E47"/>
    <w:rsid w:val="29D52733"/>
    <w:rsid w:val="29EB7437"/>
    <w:rsid w:val="29EE6116"/>
    <w:rsid w:val="29FB7EE3"/>
    <w:rsid w:val="29FE4F23"/>
    <w:rsid w:val="2A095FD8"/>
    <w:rsid w:val="2A0A5899"/>
    <w:rsid w:val="2A0C28D3"/>
    <w:rsid w:val="2A143811"/>
    <w:rsid w:val="2A162ED7"/>
    <w:rsid w:val="2A19766D"/>
    <w:rsid w:val="2A230338"/>
    <w:rsid w:val="2A281A22"/>
    <w:rsid w:val="2A2E4E03"/>
    <w:rsid w:val="2A364C50"/>
    <w:rsid w:val="2A3D54C6"/>
    <w:rsid w:val="2A4C1D4C"/>
    <w:rsid w:val="2A5120F6"/>
    <w:rsid w:val="2A5F57D0"/>
    <w:rsid w:val="2A606635"/>
    <w:rsid w:val="2A6232E0"/>
    <w:rsid w:val="2A6B1A05"/>
    <w:rsid w:val="2A813A88"/>
    <w:rsid w:val="2A850A55"/>
    <w:rsid w:val="2A880446"/>
    <w:rsid w:val="2A8D1019"/>
    <w:rsid w:val="2A963AFB"/>
    <w:rsid w:val="2AA004BB"/>
    <w:rsid w:val="2AA81E2F"/>
    <w:rsid w:val="2AAA77CD"/>
    <w:rsid w:val="2AB501AD"/>
    <w:rsid w:val="2ABE250B"/>
    <w:rsid w:val="2AC80A38"/>
    <w:rsid w:val="2ACA5F01"/>
    <w:rsid w:val="2ACB3260"/>
    <w:rsid w:val="2ACD7C46"/>
    <w:rsid w:val="2ACF10A6"/>
    <w:rsid w:val="2ADE390A"/>
    <w:rsid w:val="2AE11B45"/>
    <w:rsid w:val="2AEA240C"/>
    <w:rsid w:val="2AED2682"/>
    <w:rsid w:val="2AF024FE"/>
    <w:rsid w:val="2AF06C89"/>
    <w:rsid w:val="2B0C6104"/>
    <w:rsid w:val="2B0F2DF5"/>
    <w:rsid w:val="2B17168B"/>
    <w:rsid w:val="2B21700B"/>
    <w:rsid w:val="2B2B6D8C"/>
    <w:rsid w:val="2B3D4940"/>
    <w:rsid w:val="2B411806"/>
    <w:rsid w:val="2B463D74"/>
    <w:rsid w:val="2B4910F3"/>
    <w:rsid w:val="2B4D4C8D"/>
    <w:rsid w:val="2B4E556B"/>
    <w:rsid w:val="2B540F94"/>
    <w:rsid w:val="2B556F4B"/>
    <w:rsid w:val="2B5B3C40"/>
    <w:rsid w:val="2B6544DB"/>
    <w:rsid w:val="2B760053"/>
    <w:rsid w:val="2B825C52"/>
    <w:rsid w:val="2B92085E"/>
    <w:rsid w:val="2B9A3253"/>
    <w:rsid w:val="2B9C70DD"/>
    <w:rsid w:val="2BA76BC1"/>
    <w:rsid w:val="2BAD1564"/>
    <w:rsid w:val="2BB16013"/>
    <w:rsid w:val="2BB55E7B"/>
    <w:rsid w:val="2BBD1076"/>
    <w:rsid w:val="2BC03BE3"/>
    <w:rsid w:val="2BC61FB5"/>
    <w:rsid w:val="2BC77407"/>
    <w:rsid w:val="2BCA3AFD"/>
    <w:rsid w:val="2BCE04E3"/>
    <w:rsid w:val="2BE338BC"/>
    <w:rsid w:val="2BEC73A2"/>
    <w:rsid w:val="2BEF511F"/>
    <w:rsid w:val="2BEF5DF1"/>
    <w:rsid w:val="2BF248AF"/>
    <w:rsid w:val="2BF7200F"/>
    <w:rsid w:val="2BF90BC9"/>
    <w:rsid w:val="2BFA79C6"/>
    <w:rsid w:val="2BFD2A72"/>
    <w:rsid w:val="2C051962"/>
    <w:rsid w:val="2C086839"/>
    <w:rsid w:val="2C0D0998"/>
    <w:rsid w:val="2C1129B0"/>
    <w:rsid w:val="2C2137FB"/>
    <w:rsid w:val="2C2459FC"/>
    <w:rsid w:val="2C26604F"/>
    <w:rsid w:val="2C2B2947"/>
    <w:rsid w:val="2C2B54DB"/>
    <w:rsid w:val="2C3B3200"/>
    <w:rsid w:val="2C543EFA"/>
    <w:rsid w:val="2C5F6204"/>
    <w:rsid w:val="2C7D5305"/>
    <w:rsid w:val="2C8A4078"/>
    <w:rsid w:val="2C8B2F26"/>
    <w:rsid w:val="2C8F3865"/>
    <w:rsid w:val="2C914D16"/>
    <w:rsid w:val="2C9269F9"/>
    <w:rsid w:val="2C98393D"/>
    <w:rsid w:val="2C987EBF"/>
    <w:rsid w:val="2C9F5ACD"/>
    <w:rsid w:val="2CA1608B"/>
    <w:rsid w:val="2CA61965"/>
    <w:rsid w:val="2CB37385"/>
    <w:rsid w:val="2CB745C2"/>
    <w:rsid w:val="2CC00E98"/>
    <w:rsid w:val="2CCC3AC2"/>
    <w:rsid w:val="2CD02FEE"/>
    <w:rsid w:val="2CD24AEC"/>
    <w:rsid w:val="2CD255DB"/>
    <w:rsid w:val="2CD4779D"/>
    <w:rsid w:val="2CE64A1B"/>
    <w:rsid w:val="2CE80F57"/>
    <w:rsid w:val="2CEF09AF"/>
    <w:rsid w:val="2CF145A1"/>
    <w:rsid w:val="2CFE2520"/>
    <w:rsid w:val="2D0020C5"/>
    <w:rsid w:val="2D0254EA"/>
    <w:rsid w:val="2D046590"/>
    <w:rsid w:val="2D056E2C"/>
    <w:rsid w:val="2D120A73"/>
    <w:rsid w:val="2D2D579A"/>
    <w:rsid w:val="2D2F4788"/>
    <w:rsid w:val="2D347F46"/>
    <w:rsid w:val="2D3A22F1"/>
    <w:rsid w:val="2D3B0561"/>
    <w:rsid w:val="2D3C3808"/>
    <w:rsid w:val="2D3E7C07"/>
    <w:rsid w:val="2D416FC7"/>
    <w:rsid w:val="2D4734CF"/>
    <w:rsid w:val="2D6E68E0"/>
    <w:rsid w:val="2D7764D9"/>
    <w:rsid w:val="2D78177B"/>
    <w:rsid w:val="2D8A210B"/>
    <w:rsid w:val="2D8E3E3C"/>
    <w:rsid w:val="2D9F5143"/>
    <w:rsid w:val="2DAF0814"/>
    <w:rsid w:val="2DB05295"/>
    <w:rsid w:val="2DBB22BC"/>
    <w:rsid w:val="2DBF7523"/>
    <w:rsid w:val="2DC044FC"/>
    <w:rsid w:val="2DCA04C7"/>
    <w:rsid w:val="2DD4144E"/>
    <w:rsid w:val="2DDB4786"/>
    <w:rsid w:val="2DDC4D98"/>
    <w:rsid w:val="2DE3780B"/>
    <w:rsid w:val="2DE9491A"/>
    <w:rsid w:val="2DF110A9"/>
    <w:rsid w:val="2DF37FC6"/>
    <w:rsid w:val="2DF57408"/>
    <w:rsid w:val="2DF62325"/>
    <w:rsid w:val="2E032B9F"/>
    <w:rsid w:val="2E0448DC"/>
    <w:rsid w:val="2E1B7AAB"/>
    <w:rsid w:val="2E1F2CD2"/>
    <w:rsid w:val="2E26221B"/>
    <w:rsid w:val="2E4A16B8"/>
    <w:rsid w:val="2E4F3A45"/>
    <w:rsid w:val="2E526EA2"/>
    <w:rsid w:val="2E5A0156"/>
    <w:rsid w:val="2E5C6A52"/>
    <w:rsid w:val="2E63415D"/>
    <w:rsid w:val="2E644D86"/>
    <w:rsid w:val="2E682DAD"/>
    <w:rsid w:val="2E8C7FA5"/>
    <w:rsid w:val="2E8F080D"/>
    <w:rsid w:val="2E924999"/>
    <w:rsid w:val="2EA02B4F"/>
    <w:rsid w:val="2EB1351F"/>
    <w:rsid w:val="2EB245D6"/>
    <w:rsid w:val="2EC531A6"/>
    <w:rsid w:val="2EC75B33"/>
    <w:rsid w:val="2ECB6AD8"/>
    <w:rsid w:val="2ED41DA7"/>
    <w:rsid w:val="2EE50051"/>
    <w:rsid w:val="2EF429FD"/>
    <w:rsid w:val="2EF62D7C"/>
    <w:rsid w:val="2EFD7580"/>
    <w:rsid w:val="2F0244DD"/>
    <w:rsid w:val="2F0D6211"/>
    <w:rsid w:val="2F136A07"/>
    <w:rsid w:val="2F1453E8"/>
    <w:rsid w:val="2F1B0D1E"/>
    <w:rsid w:val="2F1B3A4F"/>
    <w:rsid w:val="2F24742A"/>
    <w:rsid w:val="2F2A38B8"/>
    <w:rsid w:val="2F2F5AE2"/>
    <w:rsid w:val="2F3B6B48"/>
    <w:rsid w:val="2F4030BE"/>
    <w:rsid w:val="2F5F5914"/>
    <w:rsid w:val="2F617688"/>
    <w:rsid w:val="2F624FF3"/>
    <w:rsid w:val="2F6677A3"/>
    <w:rsid w:val="2F68644A"/>
    <w:rsid w:val="2F727449"/>
    <w:rsid w:val="2F730F11"/>
    <w:rsid w:val="2F761918"/>
    <w:rsid w:val="2F7C66B3"/>
    <w:rsid w:val="2F832283"/>
    <w:rsid w:val="2F912F9A"/>
    <w:rsid w:val="2F9647F5"/>
    <w:rsid w:val="2F971BAD"/>
    <w:rsid w:val="2F987FFE"/>
    <w:rsid w:val="2FA003D7"/>
    <w:rsid w:val="2FA96629"/>
    <w:rsid w:val="2FB32B5F"/>
    <w:rsid w:val="2FBA6696"/>
    <w:rsid w:val="2FBC49DE"/>
    <w:rsid w:val="2FD37047"/>
    <w:rsid w:val="2FD67007"/>
    <w:rsid w:val="2FDF2D4A"/>
    <w:rsid w:val="2FF00E4C"/>
    <w:rsid w:val="2FF503E9"/>
    <w:rsid w:val="30041D0F"/>
    <w:rsid w:val="300E4FF2"/>
    <w:rsid w:val="30141DD3"/>
    <w:rsid w:val="301720C7"/>
    <w:rsid w:val="302227CC"/>
    <w:rsid w:val="30254B0A"/>
    <w:rsid w:val="30454C70"/>
    <w:rsid w:val="30652AE6"/>
    <w:rsid w:val="306F6DE2"/>
    <w:rsid w:val="30703647"/>
    <w:rsid w:val="30731907"/>
    <w:rsid w:val="307404A3"/>
    <w:rsid w:val="3083159A"/>
    <w:rsid w:val="30833445"/>
    <w:rsid w:val="308D6F70"/>
    <w:rsid w:val="308E7129"/>
    <w:rsid w:val="309013C3"/>
    <w:rsid w:val="30935007"/>
    <w:rsid w:val="3099001E"/>
    <w:rsid w:val="309E0C3C"/>
    <w:rsid w:val="30A6672A"/>
    <w:rsid w:val="30B74973"/>
    <w:rsid w:val="30B85EE4"/>
    <w:rsid w:val="30BB7593"/>
    <w:rsid w:val="30BC1D1A"/>
    <w:rsid w:val="30C42541"/>
    <w:rsid w:val="30C773AF"/>
    <w:rsid w:val="30CA6FCD"/>
    <w:rsid w:val="30F6505D"/>
    <w:rsid w:val="30FC4B04"/>
    <w:rsid w:val="30FC75D3"/>
    <w:rsid w:val="310065D6"/>
    <w:rsid w:val="31246CE1"/>
    <w:rsid w:val="3125220A"/>
    <w:rsid w:val="31276F49"/>
    <w:rsid w:val="312C60C1"/>
    <w:rsid w:val="3139700B"/>
    <w:rsid w:val="313B6A7D"/>
    <w:rsid w:val="313C0AD1"/>
    <w:rsid w:val="314503F8"/>
    <w:rsid w:val="31480003"/>
    <w:rsid w:val="314B0A13"/>
    <w:rsid w:val="314C7375"/>
    <w:rsid w:val="31582EBD"/>
    <w:rsid w:val="31607A9D"/>
    <w:rsid w:val="316E5E9B"/>
    <w:rsid w:val="318554D9"/>
    <w:rsid w:val="31856926"/>
    <w:rsid w:val="31875C61"/>
    <w:rsid w:val="31A93084"/>
    <w:rsid w:val="31AD0826"/>
    <w:rsid w:val="31B05D30"/>
    <w:rsid w:val="31C16580"/>
    <w:rsid w:val="31D12B62"/>
    <w:rsid w:val="31ED7961"/>
    <w:rsid w:val="31F63431"/>
    <w:rsid w:val="31F7311B"/>
    <w:rsid w:val="31FA79C4"/>
    <w:rsid w:val="320263F8"/>
    <w:rsid w:val="320C2274"/>
    <w:rsid w:val="32225ABD"/>
    <w:rsid w:val="32362215"/>
    <w:rsid w:val="32387BB6"/>
    <w:rsid w:val="323A2B14"/>
    <w:rsid w:val="323C5989"/>
    <w:rsid w:val="32581949"/>
    <w:rsid w:val="325D226A"/>
    <w:rsid w:val="32615E3B"/>
    <w:rsid w:val="326C3145"/>
    <w:rsid w:val="3273300B"/>
    <w:rsid w:val="327572B4"/>
    <w:rsid w:val="327E077B"/>
    <w:rsid w:val="328479BB"/>
    <w:rsid w:val="3295228B"/>
    <w:rsid w:val="329D3E34"/>
    <w:rsid w:val="32A64329"/>
    <w:rsid w:val="32CD0406"/>
    <w:rsid w:val="32CE05DE"/>
    <w:rsid w:val="32CF68C1"/>
    <w:rsid w:val="32D45172"/>
    <w:rsid w:val="32E16A50"/>
    <w:rsid w:val="32E52A2B"/>
    <w:rsid w:val="32EB5337"/>
    <w:rsid w:val="32F253DC"/>
    <w:rsid w:val="32FC5447"/>
    <w:rsid w:val="32FD5648"/>
    <w:rsid w:val="32FF024D"/>
    <w:rsid w:val="33031087"/>
    <w:rsid w:val="33035061"/>
    <w:rsid w:val="33036CF6"/>
    <w:rsid w:val="33177BEA"/>
    <w:rsid w:val="33197C03"/>
    <w:rsid w:val="331C2447"/>
    <w:rsid w:val="331F10B8"/>
    <w:rsid w:val="332C4E0B"/>
    <w:rsid w:val="3335080F"/>
    <w:rsid w:val="333840E9"/>
    <w:rsid w:val="33453143"/>
    <w:rsid w:val="33463FC8"/>
    <w:rsid w:val="33493D7B"/>
    <w:rsid w:val="334D257C"/>
    <w:rsid w:val="33544A24"/>
    <w:rsid w:val="33561F05"/>
    <w:rsid w:val="335647C7"/>
    <w:rsid w:val="335B7D1B"/>
    <w:rsid w:val="335C2F95"/>
    <w:rsid w:val="3366109B"/>
    <w:rsid w:val="33661A80"/>
    <w:rsid w:val="3368071B"/>
    <w:rsid w:val="33732768"/>
    <w:rsid w:val="337B6296"/>
    <w:rsid w:val="337E0FDF"/>
    <w:rsid w:val="337F2F34"/>
    <w:rsid w:val="337F7E8E"/>
    <w:rsid w:val="338D51BA"/>
    <w:rsid w:val="33A046FE"/>
    <w:rsid w:val="33A12496"/>
    <w:rsid w:val="33A1671D"/>
    <w:rsid w:val="33AA2831"/>
    <w:rsid w:val="33B6117E"/>
    <w:rsid w:val="33CC7127"/>
    <w:rsid w:val="33D2250B"/>
    <w:rsid w:val="33DB116F"/>
    <w:rsid w:val="33E754DB"/>
    <w:rsid w:val="33EA2BB3"/>
    <w:rsid w:val="33EE518B"/>
    <w:rsid w:val="33F21BDB"/>
    <w:rsid w:val="33F52EB0"/>
    <w:rsid w:val="33F94C1D"/>
    <w:rsid w:val="33FC3CB0"/>
    <w:rsid w:val="34083E4F"/>
    <w:rsid w:val="340A501D"/>
    <w:rsid w:val="341903F9"/>
    <w:rsid w:val="34294A8F"/>
    <w:rsid w:val="34344942"/>
    <w:rsid w:val="3439382A"/>
    <w:rsid w:val="344754D9"/>
    <w:rsid w:val="34491B6C"/>
    <w:rsid w:val="34571417"/>
    <w:rsid w:val="345C1B51"/>
    <w:rsid w:val="346011B8"/>
    <w:rsid w:val="347B4938"/>
    <w:rsid w:val="347B5194"/>
    <w:rsid w:val="347B74E0"/>
    <w:rsid w:val="347C6CA5"/>
    <w:rsid w:val="347E481C"/>
    <w:rsid w:val="34887E0E"/>
    <w:rsid w:val="34A3614A"/>
    <w:rsid w:val="34B129A2"/>
    <w:rsid w:val="34B67D10"/>
    <w:rsid w:val="34B84AFB"/>
    <w:rsid w:val="34E02D02"/>
    <w:rsid w:val="34E7047D"/>
    <w:rsid w:val="34F01AA5"/>
    <w:rsid w:val="34F06362"/>
    <w:rsid w:val="350372CA"/>
    <w:rsid w:val="350F04EE"/>
    <w:rsid w:val="350F598C"/>
    <w:rsid w:val="35184983"/>
    <w:rsid w:val="353839DA"/>
    <w:rsid w:val="354105EF"/>
    <w:rsid w:val="354256B4"/>
    <w:rsid w:val="35563411"/>
    <w:rsid w:val="356019F8"/>
    <w:rsid w:val="35684490"/>
    <w:rsid w:val="35732145"/>
    <w:rsid w:val="3579109F"/>
    <w:rsid w:val="35961699"/>
    <w:rsid w:val="35967DB9"/>
    <w:rsid w:val="359B46A3"/>
    <w:rsid w:val="35AC3CD7"/>
    <w:rsid w:val="35B00831"/>
    <w:rsid w:val="35B26B71"/>
    <w:rsid w:val="35BD0495"/>
    <w:rsid w:val="35C244AC"/>
    <w:rsid w:val="35C37496"/>
    <w:rsid w:val="35C558F1"/>
    <w:rsid w:val="35C768B5"/>
    <w:rsid w:val="35D165EE"/>
    <w:rsid w:val="35DA7CF2"/>
    <w:rsid w:val="35DC5675"/>
    <w:rsid w:val="35E2162A"/>
    <w:rsid w:val="35E3291B"/>
    <w:rsid w:val="35E34487"/>
    <w:rsid w:val="35E62D35"/>
    <w:rsid w:val="35EB1F69"/>
    <w:rsid w:val="35FA4574"/>
    <w:rsid w:val="35FA5107"/>
    <w:rsid w:val="36012A4E"/>
    <w:rsid w:val="36240193"/>
    <w:rsid w:val="3624402B"/>
    <w:rsid w:val="36287A52"/>
    <w:rsid w:val="362E4DEF"/>
    <w:rsid w:val="36333B64"/>
    <w:rsid w:val="36375F29"/>
    <w:rsid w:val="36440BAA"/>
    <w:rsid w:val="36826F9F"/>
    <w:rsid w:val="36827D17"/>
    <w:rsid w:val="36895CCA"/>
    <w:rsid w:val="368D092B"/>
    <w:rsid w:val="369B2236"/>
    <w:rsid w:val="369C041B"/>
    <w:rsid w:val="36B36D13"/>
    <w:rsid w:val="36BD4EEB"/>
    <w:rsid w:val="36C2090A"/>
    <w:rsid w:val="36C44199"/>
    <w:rsid w:val="36C53862"/>
    <w:rsid w:val="36CF16CA"/>
    <w:rsid w:val="36D5136C"/>
    <w:rsid w:val="36DA5029"/>
    <w:rsid w:val="36DF4000"/>
    <w:rsid w:val="36E6699E"/>
    <w:rsid w:val="36EC3DE9"/>
    <w:rsid w:val="36EF059A"/>
    <w:rsid w:val="36F13CC5"/>
    <w:rsid w:val="36F84DD1"/>
    <w:rsid w:val="370167D1"/>
    <w:rsid w:val="3714603E"/>
    <w:rsid w:val="37162C9A"/>
    <w:rsid w:val="371D01B4"/>
    <w:rsid w:val="3723361F"/>
    <w:rsid w:val="372A2BB7"/>
    <w:rsid w:val="37330851"/>
    <w:rsid w:val="37361352"/>
    <w:rsid w:val="37366AE3"/>
    <w:rsid w:val="373C198B"/>
    <w:rsid w:val="37413191"/>
    <w:rsid w:val="374211F2"/>
    <w:rsid w:val="374F7F61"/>
    <w:rsid w:val="37593C73"/>
    <w:rsid w:val="376300D4"/>
    <w:rsid w:val="37677ECB"/>
    <w:rsid w:val="37693630"/>
    <w:rsid w:val="377D2687"/>
    <w:rsid w:val="379276C3"/>
    <w:rsid w:val="37966D37"/>
    <w:rsid w:val="37993C96"/>
    <w:rsid w:val="379D7387"/>
    <w:rsid w:val="37B57703"/>
    <w:rsid w:val="37B61B14"/>
    <w:rsid w:val="37CA36D2"/>
    <w:rsid w:val="37CB1252"/>
    <w:rsid w:val="37DA4A80"/>
    <w:rsid w:val="37E20EAF"/>
    <w:rsid w:val="37F46339"/>
    <w:rsid w:val="37FD290A"/>
    <w:rsid w:val="38016EED"/>
    <w:rsid w:val="38073A07"/>
    <w:rsid w:val="380C22CD"/>
    <w:rsid w:val="38135EE2"/>
    <w:rsid w:val="381D1C95"/>
    <w:rsid w:val="381E07CF"/>
    <w:rsid w:val="382543F1"/>
    <w:rsid w:val="38355CAA"/>
    <w:rsid w:val="383B1895"/>
    <w:rsid w:val="38427685"/>
    <w:rsid w:val="385E7CFC"/>
    <w:rsid w:val="3863168F"/>
    <w:rsid w:val="38637A69"/>
    <w:rsid w:val="38656242"/>
    <w:rsid w:val="3868373A"/>
    <w:rsid w:val="386865AE"/>
    <w:rsid w:val="38743D3A"/>
    <w:rsid w:val="38762A4F"/>
    <w:rsid w:val="38822A40"/>
    <w:rsid w:val="38885772"/>
    <w:rsid w:val="388B42EE"/>
    <w:rsid w:val="388E25EF"/>
    <w:rsid w:val="389148EB"/>
    <w:rsid w:val="38A7200A"/>
    <w:rsid w:val="38AB6C1B"/>
    <w:rsid w:val="38AE5A01"/>
    <w:rsid w:val="38AE5EFA"/>
    <w:rsid w:val="38CF5EDD"/>
    <w:rsid w:val="38DE46D3"/>
    <w:rsid w:val="38EF4DDB"/>
    <w:rsid w:val="38FB0976"/>
    <w:rsid w:val="390158FD"/>
    <w:rsid w:val="390E06BF"/>
    <w:rsid w:val="390F54DE"/>
    <w:rsid w:val="39180B86"/>
    <w:rsid w:val="3928008F"/>
    <w:rsid w:val="392929E3"/>
    <w:rsid w:val="392B73AF"/>
    <w:rsid w:val="393854C6"/>
    <w:rsid w:val="393B731B"/>
    <w:rsid w:val="39421328"/>
    <w:rsid w:val="39452E50"/>
    <w:rsid w:val="39481988"/>
    <w:rsid w:val="3955423D"/>
    <w:rsid w:val="395D2C6D"/>
    <w:rsid w:val="395F5704"/>
    <w:rsid w:val="39661E6F"/>
    <w:rsid w:val="3979500C"/>
    <w:rsid w:val="397B4718"/>
    <w:rsid w:val="3989338F"/>
    <w:rsid w:val="3989395E"/>
    <w:rsid w:val="398C3139"/>
    <w:rsid w:val="398D45AA"/>
    <w:rsid w:val="39905791"/>
    <w:rsid w:val="39907EBB"/>
    <w:rsid w:val="399864AA"/>
    <w:rsid w:val="39A57EC8"/>
    <w:rsid w:val="39B154B5"/>
    <w:rsid w:val="39B8241E"/>
    <w:rsid w:val="39B91E23"/>
    <w:rsid w:val="39BE23AB"/>
    <w:rsid w:val="39C42EFA"/>
    <w:rsid w:val="39C66FED"/>
    <w:rsid w:val="39C83C4B"/>
    <w:rsid w:val="39D32C41"/>
    <w:rsid w:val="39DA2B91"/>
    <w:rsid w:val="39DB6727"/>
    <w:rsid w:val="39DD27E3"/>
    <w:rsid w:val="39E20026"/>
    <w:rsid w:val="39E25F2E"/>
    <w:rsid w:val="39E86C90"/>
    <w:rsid w:val="39EA118D"/>
    <w:rsid w:val="39F6725E"/>
    <w:rsid w:val="3A016E6E"/>
    <w:rsid w:val="3A0221F1"/>
    <w:rsid w:val="3A0461E8"/>
    <w:rsid w:val="3A130EE1"/>
    <w:rsid w:val="3A1A365B"/>
    <w:rsid w:val="3A1D71F1"/>
    <w:rsid w:val="3A227552"/>
    <w:rsid w:val="3A253464"/>
    <w:rsid w:val="3A387107"/>
    <w:rsid w:val="3A3D5202"/>
    <w:rsid w:val="3A406194"/>
    <w:rsid w:val="3A4B7EAD"/>
    <w:rsid w:val="3A637C21"/>
    <w:rsid w:val="3A6418DB"/>
    <w:rsid w:val="3A6C20F8"/>
    <w:rsid w:val="3A703940"/>
    <w:rsid w:val="3A8F1E77"/>
    <w:rsid w:val="3A906241"/>
    <w:rsid w:val="3A942004"/>
    <w:rsid w:val="3A9E15A4"/>
    <w:rsid w:val="3AA31C39"/>
    <w:rsid w:val="3AA41998"/>
    <w:rsid w:val="3AA45629"/>
    <w:rsid w:val="3AA71E53"/>
    <w:rsid w:val="3AB537C1"/>
    <w:rsid w:val="3AC14241"/>
    <w:rsid w:val="3AC543DA"/>
    <w:rsid w:val="3AC669FF"/>
    <w:rsid w:val="3AD373B7"/>
    <w:rsid w:val="3AEC575A"/>
    <w:rsid w:val="3AF14F33"/>
    <w:rsid w:val="3AF167CE"/>
    <w:rsid w:val="3B007593"/>
    <w:rsid w:val="3B036B1B"/>
    <w:rsid w:val="3B05166F"/>
    <w:rsid w:val="3B1A3321"/>
    <w:rsid w:val="3B1B4EFB"/>
    <w:rsid w:val="3B25441A"/>
    <w:rsid w:val="3B26603D"/>
    <w:rsid w:val="3B4374CA"/>
    <w:rsid w:val="3B444416"/>
    <w:rsid w:val="3B4B5243"/>
    <w:rsid w:val="3B5113BF"/>
    <w:rsid w:val="3B57417F"/>
    <w:rsid w:val="3B574F97"/>
    <w:rsid w:val="3B6261CF"/>
    <w:rsid w:val="3B737739"/>
    <w:rsid w:val="3B8B3005"/>
    <w:rsid w:val="3B976C86"/>
    <w:rsid w:val="3B9B7972"/>
    <w:rsid w:val="3B9E1662"/>
    <w:rsid w:val="3BA00B84"/>
    <w:rsid w:val="3BA0746B"/>
    <w:rsid w:val="3BA3413D"/>
    <w:rsid w:val="3BAC21C5"/>
    <w:rsid w:val="3BB00C5D"/>
    <w:rsid w:val="3BD73E72"/>
    <w:rsid w:val="3BDA236B"/>
    <w:rsid w:val="3BDE1368"/>
    <w:rsid w:val="3BDF4231"/>
    <w:rsid w:val="3BEE2100"/>
    <w:rsid w:val="3BF979C5"/>
    <w:rsid w:val="3BFA0309"/>
    <w:rsid w:val="3BFE135A"/>
    <w:rsid w:val="3BFE7902"/>
    <w:rsid w:val="3C0617D9"/>
    <w:rsid w:val="3C076CDF"/>
    <w:rsid w:val="3C087985"/>
    <w:rsid w:val="3C0C2FB1"/>
    <w:rsid w:val="3C0E1892"/>
    <w:rsid w:val="3C126CEA"/>
    <w:rsid w:val="3C193418"/>
    <w:rsid w:val="3C2644A1"/>
    <w:rsid w:val="3C370ABA"/>
    <w:rsid w:val="3C423326"/>
    <w:rsid w:val="3C435765"/>
    <w:rsid w:val="3C5C56BF"/>
    <w:rsid w:val="3C5C592F"/>
    <w:rsid w:val="3C5C6C86"/>
    <w:rsid w:val="3C5E6E13"/>
    <w:rsid w:val="3C731E6E"/>
    <w:rsid w:val="3C74491C"/>
    <w:rsid w:val="3C784BD9"/>
    <w:rsid w:val="3C7B17B0"/>
    <w:rsid w:val="3C7F617A"/>
    <w:rsid w:val="3C851163"/>
    <w:rsid w:val="3C894353"/>
    <w:rsid w:val="3C8A7825"/>
    <w:rsid w:val="3C915BC4"/>
    <w:rsid w:val="3CA0295B"/>
    <w:rsid w:val="3CA632B3"/>
    <w:rsid w:val="3CB27081"/>
    <w:rsid w:val="3CB843A8"/>
    <w:rsid w:val="3CBF0EF0"/>
    <w:rsid w:val="3CC02B3D"/>
    <w:rsid w:val="3CC630A2"/>
    <w:rsid w:val="3CD52824"/>
    <w:rsid w:val="3CDB64F6"/>
    <w:rsid w:val="3CDF48C7"/>
    <w:rsid w:val="3CEA520D"/>
    <w:rsid w:val="3CEB40A2"/>
    <w:rsid w:val="3CEB5AB5"/>
    <w:rsid w:val="3CFF3B88"/>
    <w:rsid w:val="3D080888"/>
    <w:rsid w:val="3D0A63BB"/>
    <w:rsid w:val="3D0D483E"/>
    <w:rsid w:val="3D100807"/>
    <w:rsid w:val="3D1466E7"/>
    <w:rsid w:val="3D1D1AD6"/>
    <w:rsid w:val="3D1E11D9"/>
    <w:rsid w:val="3D344EBC"/>
    <w:rsid w:val="3D424AFD"/>
    <w:rsid w:val="3D4D713A"/>
    <w:rsid w:val="3D5456D9"/>
    <w:rsid w:val="3D602E38"/>
    <w:rsid w:val="3D627AC6"/>
    <w:rsid w:val="3D691D8A"/>
    <w:rsid w:val="3D6C67D5"/>
    <w:rsid w:val="3D710570"/>
    <w:rsid w:val="3D725500"/>
    <w:rsid w:val="3D7E1048"/>
    <w:rsid w:val="3D9426D5"/>
    <w:rsid w:val="3D94518A"/>
    <w:rsid w:val="3D9974A2"/>
    <w:rsid w:val="3DA25767"/>
    <w:rsid w:val="3DAC6E1F"/>
    <w:rsid w:val="3DBA01CF"/>
    <w:rsid w:val="3DC746A3"/>
    <w:rsid w:val="3DD75921"/>
    <w:rsid w:val="3DD9327B"/>
    <w:rsid w:val="3DEB3B9F"/>
    <w:rsid w:val="3DEC54E8"/>
    <w:rsid w:val="3DED7FCC"/>
    <w:rsid w:val="3DF60C1C"/>
    <w:rsid w:val="3DF80A93"/>
    <w:rsid w:val="3E074F89"/>
    <w:rsid w:val="3E0B562E"/>
    <w:rsid w:val="3E0C5DD1"/>
    <w:rsid w:val="3E166F1D"/>
    <w:rsid w:val="3E180553"/>
    <w:rsid w:val="3E26256C"/>
    <w:rsid w:val="3E2B07B5"/>
    <w:rsid w:val="3E2F7236"/>
    <w:rsid w:val="3E383B2B"/>
    <w:rsid w:val="3E3F54D4"/>
    <w:rsid w:val="3E4232B2"/>
    <w:rsid w:val="3E49326E"/>
    <w:rsid w:val="3E5058CC"/>
    <w:rsid w:val="3E563A99"/>
    <w:rsid w:val="3E58471C"/>
    <w:rsid w:val="3E5A376E"/>
    <w:rsid w:val="3E6146D9"/>
    <w:rsid w:val="3E6D2EBF"/>
    <w:rsid w:val="3E700CE7"/>
    <w:rsid w:val="3E851C28"/>
    <w:rsid w:val="3E864EBC"/>
    <w:rsid w:val="3E893043"/>
    <w:rsid w:val="3EA3547B"/>
    <w:rsid w:val="3EA6394E"/>
    <w:rsid w:val="3EB27911"/>
    <w:rsid w:val="3EC021DF"/>
    <w:rsid w:val="3ED84AE9"/>
    <w:rsid w:val="3EE21656"/>
    <w:rsid w:val="3EE4727B"/>
    <w:rsid w:val="3EE9266D"/>
    <w:rsid w:val="3EF82FF2"/>
    <w:rsid w:val="3F043E0A"/>
    <w:rsid w:val="3F0C3718"/>
    <w:rsid w:val="3F1223CD"/>
    <w:rsid w:val="3F19096E"/>
    <w:rsid w:val="3F1A3A83"/>
    <w:rsid w:val="3F1E4675"/>
    <w:rsid w:val="3F234BA7"/>
    <w:rsid w:val="3F2723FA"/>
    <w:rsid w:val="3F340E41"/>
    <w:rsid w:val="3F3653AB"/>
    <w:rsid w:val="3F3A4372"/>
    <w:rsid w:val="3F40136A"/>
    <w:rsid w:val="3F5F0C55"/>
    <w:rsid w:val="3F631BD3"/>
    <w:rsid w:val="3F63451B"/>
    <w:rsid w:val="3F6875BC"/>
    <w:rsid w:val="3F6A6319"/>
    <w:rsid w:val="3F722DD9"/>
    <w:rsid w:val="3F790E18"/>
    <w:rsid w:val="3F8156C8"/>
    <w:rsid w:val="3F874147"/>
    <w:rsid w:val="3F8E13B7"/>
    <w:rsid w:val="3F9C2D2E"/>
    <w:rsid w:val="3F9C7D7E"/>
    <w:rsid w:val="3FA004A8"/>
    <w:rsid w:val="3FB12E3A"/>
    <w:rsid w:val="3FB12E4C"/>
    <w:rsid w:val="3FBA32C4"/>
    <w:rsid w:val="3FBF405C"/>
    <w:rsid w:val="3FBF7D28"/>
    <w:rsid w:val="3FD444D6"/>
    <w:rsid w:val="3FDA799B"/>
    <w:rsid w:val="3FE47955"/>
    <w:rsid w:val="3FE86F98"/>
    <w:rsid w:val="3FE979C8"/>
    <w:rsid w:val="3FED2C7B"/>
    <w:rsid w:val="3FF670F3"/>
    <w:rsid w:val="3FF82468"/>
    <w:rsid w:val="3FF94334"/>
    <w:rsid w:val="4000164B"/>
    <w:rsid w:val="400F46F7"/>
    <w:rsid w:val="40100AD4"/>
    <w:rsid w:val="403146F3"/>
    <w:rsid w:val="40350C23"/>
    <w:rsid w:val="403A65B5"/>
    <w:rsid w:val="404F36BB"/>
    <w:rsid w:val="40562BF1"/>
    <w:rsid w:val="405B7B19"/>
    <w:rsid w:val="40642D5F"/>
    <w:rsid w:val="4065769E"/>
    <w:rsid w:val="406F54AF"/>
    <w:rsid w:val="407C1DB9"/>
    <w:rsid w:val="40921300"/>
    <w:rsid w:val="40AF120E"/>
    <w:rsid w:val="40CA08FE"/>
    <w:rsid w:val="40D95D98"/>
    <w:rsid w:val="40DE56D5"/>
    <w:rsid w:val="40E83377"/>
    <w:rsid w:val="40F33AEB"/>
    <w:rsid w:val="40F77AB3"/>
    <w:rsid w:val="410015A4"/>
    <w:rsid w:val="41093BFD"/>
    <w:rsid w:val="41146AD8"/>
    <w:rsid w:val="411703DE"/>
    <w:rsid w:val="411A4E42"/>
    <w:rsid w:val="41260BC0"/>
    <w:rsid w:val="412E56C8"/>
    <w:rsid w:val="413678D1"/>
    <w:rsid w:val="414344FD"/>
    <w:rsid w:val="41437F2D"/>
    <w:rsid w:val="4155108A"/>
    <w:rsid w:val="41581867"/>
    <w:rsid w:val="41587476"/>
    <w:rsid w:val="415951CA"/>
    <w:rsid w:val="415D40B3"/>
    <w:rsid w:val="41634A34"/>
    <w:rsid w:val="41642991"/>
    <w:rsid w:val="4167605E"/>
    <w:rsid w:val="416D7DC8"/>
    <w:rsid w:val="417479EC"/>
    <w:rsid w:val="417D0998"/>
    <w:rsid w:val="41803C3D"/>
    <w:rsid w:val="418044CF"/>
    <w:rsid w:val="41834AAF"/>
    <w:rsid w:val="418572D7"/>
    <w:rsid w:val="418776DF"/>
    <w:rsid w:val="41972219"/>
    <w:rsid w:val="419C0F39"/>
    <w:rsid w:val="41A70641"/>
    <w:rsid w:val="41AD01BE"/>
    <w:rsid w:val="41C3197D"/>
    <w:rsid w:val="41C32128"/>
    <w:rsid w:val="41C565E4"/>
    <w:rsid w:val="41CA1235"/>
    <w:rsid w:val="41CA2305"/>
    <w:rsid w:val="41CD27D5"/>
    <w:rsid w:val="41DE5D99"/>
    <w:rsid w:val="41E35311"/>
    <w:rsid w:val="41E539AE"/>
    <w:rsid w:val="41FB1B31"/>
    <w:rsid w:val="41FD3F6C"/>
    <w:rsid w:val="42071BDD"/>
    <w:rsid w:val="420B6D29"/>
    <w:rsid w:val="42152C7C"/>
    <w:rsid w:val="42156EF4"/>
    <w:rsid w:val="42180646"/>
    <w:rsid w:val="42360283"/>
    <w:rsid w:val="42360B25"/>
    <w:rsid w:val="423A75FC"/>
    <w:rsid w:val="423C0E4B"/>
    <w:rsid w:val="423D6392"/>
    <w:rsid w:val="424731CF"/>
    <w:rsid w:val="424E0C7D"/>
    <w:rsid w:val="42651681"/>
    <w:rsid w:val="426F1E61"/>
    <w:rsid w:val="42816DD6"/>
    <w:rsid w:val="42955609"/>
    <w:rsid w:val="42A5237D"/>
    <w:rsid w:val="42A97F77"/>
    <w:rsid w:val="42BD57CE"/>
    <w:rsid w:val="42C73CBE"/>
    <w:rsid w:val="42CA45FD"/>
    <w:rsid w:val="42CF535B"/>
    <w:rsid w:val="42D604F1"/>
    <w:rsid w:val="42EC1495"/>
    <w:rsid w:val="42ED5E98"/>
    <w:rsid w:val="42FE2F5D"/>
    <w:rsid w:val="43054731"/>
    <w:rsid w:val="43064C78"/>
    <w:rsid w:val="430A6901"/>
    <w:rsid w:val="430D3B0E"/>
    <w:rsid w:val="43122D31"/>
    <w:rsid w:val="431863F2"/>
    <w:rsid w:val="43193A72"/>
    <w:rsid w:val="431C076B"/>
    <w:rsid w:val="431D398D"/>
    <w:rsid w:val="431E3C92"/>
    <w:rsid w:val="43247EB0"/>
    <w:rsid w:val="4332061F"/>
    <w:rsid w:val="433A507B"/>
    <w:rsid w:val="433B0EA1"/>
    <w:rsid w:val="433E6052"/>
    <w:rsid w:val="43406CAC"/>
    <w:rsid w:val="43412881"/>
    <w:rsid w:val="434C70CA"/>
    <w:rsid w:val="435303D6"/>
    <w:rsid w:val="43792AC8"/>
    <w:rsid w:val="4379431E"/>
    <w:rsid w:val="437F7700"/>
    <w:rsid w:val="43841437"/>
    <w:rsid w:val="43844DE6"/>
    <w:rsid w:val="438640E4"/>
    <w:rsid w:val="438B51B9"/>
    <w:rsid w:val="438D4B3E"/>
    <w:rsid w:val="43A2380B"/>
    <w:rsid w:val="43B253D3"/>
    <w:rsid w:val="43B46CC9"/>
    <w:rsid w:val="43C62C4A"/>
    <w:rsid w:val="43C77BFC"/>
    <w:rsid w:val="43CF3C85"/>
    <w:rsid w:val="43D01094"/>
    <w:rsid w:val="43D22BDE"/>
    <w:rsid w:val="43D23507"/>
    <w:rsid w:val="43D541E0"/>
    <w:rsid w:val="43D93701"/>
    <w:rsid w:val="43E14AE4"/>
    <w:rsid w:val="43E306A3"/>
    <w:rsid w:val="43F55D85"/>
    <w:rsid w:val="44006072"/>
    <w:rsid w:val="4402376A"/>
    <w:rsid w:val="44071C1F"/>
    <w:rsid w:val="441578BF"/>
    <w:rsid w:val="441A3B46"/>
    <w:rsid w:val="4431671D"/>
    <w:rsid w:val="44450B0E"/>
    <w:rsid w:val="44466CD1"/>
    <w:rsid w:val="44675F22"/>
    <w:rsid w:val="44696B29"/>
    <w:rsid w:val="446F343B"/>
    <w:rsid w:val="44736F35"/>
    <w:rsid w:val="44797DCA"/>
    <w:rsid w:val="44815E76"/>
    <w:rsid w:val="44816A25"/>
    <w:rsid w:val="44824FAF"/>
    <w:rsid w:val="44937F0B"/>
    <w:rsid w:val="44980685"/>
    <w:rsid w:val="44993248"/>
    <w:rsid w:val="449A233B"/>
    <w:rsid w:val="44A42C6F"/>
    <w:rsid w:val="44AB0A5B"/>
    <w:rsid w:val="44AC326A"/>
    <w:rsid w:val="44B73D2F"/>
    <w:rsid w:val="44BB145E"/>
    <w:rsid w:val="44BE4DDA"/>
    <w:rsid w:val="44BF3189"/>
    <w:rsid w:val="44C138E2"/>
    <w:rsid w:val="44C91E78"/>
    <w:rsid w:val="44D77720"/>
    <w:rsid w:val="44DA2035"/>
    <w:rsid w:val="44DD6D50"/>
    <w:rsid w:val="44E63BC7"/>
    <w:rsid w:val="44E91D7E"/>
    <w:rsid w:val="44EB6327"/>
    <w:rsid w:val="44EF1AB6"/>
    <w:rsid w:val="44FA093B"/>
    <w:rsid w:val="44FE70C9"/>
    <w:rsid w:val="44FF3775"/>
    <w:rsid w:val="45205EEE"/>
    <w:rsid w:val="45255BDA"/>
    <w:rsid w:val="452B78F6"/>
    <w:rsid w:val="452D0CF6"/>
    <w:rsid w:val="4530370F"/>
    <w:rsid w:val="453A29C0"/>
    <w:rsid w:val="453D7C5C"/>
    <w:rsid w:val="453E0058"/>
    <w:rsid w:val="453F2E6A"/>
    <w:rsid w:val="4544261E"/>
    <w:rsid w:val="454D6A74"/>
    <w:rsid w:val="4555464C"/>
    <w:rsid w:val="456A1071"/>
    <w:rsid w:val="456A4AE3"/>
    <w:rsid w:val="456E7E4F"/>
    <w:rsid w:val="456F3D63"/>
    <w:rsid w:val="457B1984"/>
    <w:rsid w:val="457F1899"/>
    <w:rsid w:val="45813071"/>
    <w:rsid w:val="45824861"/>
    <w:rsid w:val="458B7F95"/>
    <w:rsid w:val="45974B40"/>
    <w:rsid w:val="45AC585C"/>
    <w:rsid w:val="45AE2E74"/>
    <w:rsid w:val="45B56EF5"/>
    <w:rsid w:val="45C60C66"/>
    <w:rsid w:val="45C60C91"/>
    <w:rsid w:val="45C62127"/>
    <w:rsid w:val="45D0680A"/>
    <w:rsid w:val="45D37E19"/>
    <w:rsid w:val="45D5245D"/>
    <w:rsid w:val="45D54445"/>
    <w:rsid w:val="45D7304A"/>
    <w:rsid w:val="45E4485D"/>
    <w:rsid w:val="45FE4F17"/>
    <w:rsid w:val="46016F88"/>
    <w:rsid w:val="46163423"/>
    <w:rsid w:val="46680BCB"/>
    <w:rsid w:val="466E30EE"/>
    <w:rsid w:val="46732590"/>
    <w:rsid w:val="46740893"/>
    <w:rsid w:val="4682040E"/>
    <w:rsid w:val="46A75CDF"/>
    <w:rsid w:val="46AA1578"/>
    <w:rsid w:val="46B76196"/>
    <w:rsid w:val="46BE171B"/>
    <w:rsid w:val="46C62356"/>
    <w:rsid w:val="46CD3FC7"/>
    <w:rsid w:val="46D178E9"/>
    <w:rsid w:val="46D61452"/>
    <w:rsid w:val="46DC2B34"/>
    <w:rsid w:val="46EC25AE"/>
    <w:rsid w:val="46F36CA7"/>
    <w:rsid w:val="47002191"/>
    <w:rsid w:val="470319B0"/>
    <w:rsid w:val="47173678"/>
    <w:rsid w:val="471F6D0E"/>
    <w:rsid w:val="47242845"/>
    <w:rsid w:val="4733205D"/>
    <w:rsid w:val="47350E75"/>
    <w:rsid w:val="474D1BAA"/>
    <w:rsid w:val="47517756"/>
    <w:rsid w:val="475B06DD"/>
    <w:rsid w:val="475C0B07"/>
    <w:rsid w:val="476F36FC"/>
    <w:rsid w:val="477C5261"/>
    <w:rsid w:val="47863803"/>
    <w:rsid w:val="47912FC1"/>
    <w:rsid w:val="47995A30"/>
    <w:rsid w:val="479B1D07"/>
    <w:rsid w:val="479D56B6"/>
    <w:rsid w:val="47A3139C"/>
    <w:rsid w:val="47B31C8C"/>
    <w:rsid w:val="47B73839"/>
    <w:rsid w:val="47C60204"/>
    <w:rsid w:val="47C654CF"/>
    <w:rsid w:val="47D6115C"/>
    <w:rsid w:val="47DB4F70"/>
    <w:rsid w:val="47E27C5D"/>
    <w:rsid w:val="47ED2E29"/>
    <w:rsid w:val="47F973BB"/>
    <w:rsid w:val="48017A0B"/>
    <w:rsid w:val="480928F2"/>
    <w:rsid w:val="480A4A12"/>
    <w:rsid w:val="480B1734"/>
    <w:rsid w:val="48116C6C"/>
    <w:rsid w:val="48123351"/>
    <w:rsid w:val="48143912"/>
    <w:rsid w:val="48240BFD"/>
    <w:rsid w:val="48270949"/>
    <w:rsid w:val="48377DA3"/>
    <w:rsid w:val="48384DDA"/>
    <w:rsid w:val="483A391D"/>
    <w:rsid w:val="483F739A"/>
    <w:rsid w:val="48417955"/>
    <w:rsid w:val="48574385"/>
    <w:rsid w:val="485955C8"/>
    <w:rsid w:val="486120C6"/>
    <w:rsid w:val="486C57C5"/>
    <w:rsid w:val="486F2123"/>
    <w:rsid w:val="4881196C"/>
    <w:rsid w:val="48822279"/>
    <w:rsid w:val="488B0217"/>
    <w:rsid w:val="488E612E"/>
    <w:rsid w:val="48926141"/>
    <w:rsid w:val="489B0E67"/>
    <w:rsid w:val="48A93B35"/>
    <w:rsid w:val="48B92D5D"/>
    <w:rsid w:val="48BA25CE"/>
    <w:rsid w:val="48BA6123"/>
    <w:rsid w:val="48BC12B6"/>
    <w:rsid w:val="48BD5A27"/>
    <w:rsid w:val="48DB4A30"/>
    <w:rsid w:val="48F046FE"/>
    <w:rsid w:val="48F17F1E"/>
    <w:rsid w:val="48F5041C"/>
    <w:rsid w:val="48F76865"/>
    <w:rsid w:val="48F869C2"/>
    <w:rsid w:val="49080202"/>
    <w:rsid w:val="490C6332"/>
    <w:rsid w:val="49173024"/>
    <w:rsid w:val="49221849"/>
    <w:rsid w:val="49240940"/>
    <w:rsid w:val="49266EC3"/>
    <w:rsid w:val="492B6C0C"/>
    <w:rsid w:val="49307431"/>
    <w:rsid w:val="493337D9"/>
    <w:rsid w:val="493F4C20"/>
    <w:rsid w:val="49504665"/>
    <w:rsid w:val="4951178A"/>
    <w:rsid w:val="495C595A"/>
    <w:rsid w:val="495C634D"/>
    <w:rsid w:val="4966371A"/>
    <w:rsid w:val="49727330"/>
    <w:rsid w:val="497373C4"/>
    <w:rsid w:val="49960260"/>
    <w:rsid w:val="49AD08DA"/>
    <w:rsid w:val="49B67B9D"/>
    <w:rsid w:val="49C41F7E"/>
    <w:rsid w:val="49CD11F1"/>
    <w:rsid w:val="49D07A78"/>
    <w:rsid w:val="49D1083E"/>
    <w:rsid w:val="49DA570C"/>
    <w:rsid w:val="49DE2A8F"/>
    <w:rsid w:val="49E616D4"/>
    <w:rsid w:val="49F374D1"/>
    <w:rsid w:val="49F40096"/>
    <w:rsid w:val="49F456DD"/>
    <w:rsid w:val="4A0814D9"/>
    <w:rsid w:val="4A0B7FB4"/>
    <w:rsid w:val="4A0F3031"/>
    <w:rsid w:val="4A10107E"/>
    <w:rsid w:val="4A173898"/>
    <w:rsid w:val="4A195285"/>
    <w:rsid w:val="4A1A00BC"/>
    <w:rsid w:val="4A2A41D3"/>
    <w:rsid w:val="4A344BE0"/>
    <w:rsid w:val="4A361C2A"/>
    <w:rsid w:val="4A450F39"/>
    <w:rsid w:val="4A563BCA"/>
    <w:rsid w:val="4A56787A"/>
    <w:rsid w:val="4A616156"/>
    <w:rsid w:val="4A682DB0"/>
    <w:rsid w:val="4A694682"/>
    <w:rsid w:val="4A784477"/>
    <w:rsid w:val="4A817C62"/>
    <w:rsid w:val="4A8F36CE"/>
    <w:rsid w:val="4A956AF9"/>
    <w:rsid w:val="4A9E0107"/>
    <w:rsid w:val="4AA9231D"/>
    <w:rsid w:val="4AAB44FF"/>
    <w:rsid w:val="4AAC3342"/>
    <w:rsid w:val="4AB40ABE"/>
    <w:rsid w:val="4AD4445C"/>
    <w:rsid w:val="4AD66222"/>
    <w:rsid w:val="4AD80D5A"/>
    <w:rsid w:val="4AE00401"/>
    <w:rsid w:val="4AEB52A1"/>
    <w:rsid w:val="4AEC4463"/>
    <w:rsid w:val="4AF1646B"/>
    <w:rsid w:val="4AF860E7"/>
    <w:rsid w:val="4B0A20FA"/>
    <w:rsid w:val="4B0C5ED2"/>
    <w:rsid w:val="4B0F0A3A"/>
    <w:rsid w:val="4B1110EA"/>
    <w:rsid w:val="4B163AFB"/>
    <w:rsid w:val="4B2D58CD"/>
    <w:rsid w:val="4B2D5B84"/>
    <w:rsid w:val="4B375D5D"/>
    <w:rsid w:val="4B414367"/>
    <w:rsid w:val="4B4775B2"/>
    <w:rsid w:val="4B5D036E"/>
    <w:rsid w:val="4B6A0D8A"/>
    <w:rsid w:val="4B6C7327"/>
    <w:rsid w:val="4B7560C1"/>
    <w:rsid w:val="4B772571"/>
    <w:rsid w:val="4B7D0A05"/>
    <w:rsid w:val="4B7F39F2"/>
    <w:rsid w:val="4B813101"/>
    <w:rsid w:val="4B8A154B"/>
    <w:rsid w:val="4B8C0219"/>
    <w:rsid w:val="4B8C0CA9"/>
    <w:rsid w:val="4B8E060C"/>
    <w:rsid w:val="4B9259D4"/>
    <w:rsid w:val="4B99345E"/>
    <w:rsid w:val="4B9B6677"/>
    <w:rsid w:val="4B9D6FCE"/>
    <w:rsid w:val="4B9D725F"/>
    <w:rsid w:val="4BA30D86"/>
    <w:rsid w:val="4BB1603F"/>
    <w:rsid w:val="4BCE2E83"/>
    <w:rsid w:val="4BFC2660"/>
    <w:rsid w:val="4C0855F9"/>
    <w:rsid w:val="4C0E381A"/>
    <w:rsid w:val="4C1E1ACA"/>
    <w:rsid w:val="4C307E40"/>
    <w:rsid w:val="4C3533B4"/>
    <w:rsid w:val="4C357ACB"/>
    <w:rsid w:val="4C3C1629"/>
    <w:rsid w:val="4C4614A1"/>
    <w:rsid w:val="4C4D6E66"/>
    <w:rsid w:val="4C5E2119"/>
    <w:rsid w:val="4C670BAB"/>
    <w:rsid w:val="4C6B77EC"/>
    <w:rsid w:val="4C8C5FED"/>
    <w:rsid w:val="4C8D1A8E"/>
    <w:rsid w:val="4C91038C"/>
    <w:rsid w:val="4C991B00"/>
    <w:rsid w:val="4CA53A42"/>
    <w:rsid w:val="4CA8399A"/>
    <w:rsid w:val="4CAE28F5"/>
    <w:rsid w:val="4CC1760F"/>
    <w:rsid w:val="4CC22C8B"/>
    <w:rsid w:val="4CC45326"/>
    <w:rsid w:val="4CD466C7"/>
    <w:rsid w:val="4CDB24C1"/>
    <w:rsid w:val="4CE571AD"/>
    <w:rsid w:val="4CF03B2E"/>
    <w:rsid w:val="4CF44CEA"/>
    <w:rsid w:val="4CFB4155"/>
    <w:rsid w:val="4D023DFF"/>
    <w:rsid w:val="4D0C4664"/>
    <w:rsid w:val="4D274BC0"/>
    <w:rsid w:val="4D2A50D5"/>
    <w:rsid w:val="4D3144AC"/>
    <w:rsid w:val="4D381E79"/>
    <w:rsid w:val="4D38566A"/>
    <w:rsid w:val="4D3E18AC"/>
    <w:rsid w:val="4D4A0CB8"/>
    <w:rsid w:val="4D50494E"/>
    <w:rsid w:val="4D547ADA"/>
    <w:rsid w:val="4D5E0476"/>
    <w:rsid w:val="4D6C7E7D"/>
    <w:rsid w:val="4D6D154F"/>
    <w:rsid w:val="4D7E7EAE"/>
    <w:rsid w:val="4D8F23DD"/>
    <w:rsid w:val="4D961F4E"/>
    <w:rsid w:val="4D9D0406"/>
    <w:rsid w:val="4DAC266D"/>
    <w:rsid w:val="4DAF6457"/>
    <w:rsid w:val="4DB36131"/>
    <w:rsid w:val="4DBC0728"/>
    <w:rsid w:val="4DBC7743"/>
    <w:rsid w:val="4DC4559C"/>
    <w:rsid w:val="4DCB1D15"/>
    <w:rsid w:val="4DE670CB"/>
    <w:rsid w:val="4DFE3BB7"/>
    <w:rsid w:val="4E041087"/>
    <w:rsid w:val="4E19391A"/>
    <w:rsid w:val="4E1B61C2"/>
    <w:rsid w:val="4E1E7545"/>
    <w:rsid w:val="4E256DDD"/>
    <w:rsid w:val="4E260AF8"/>
    <w:rsid w:val="4E2A1A51"/>
    <w:rsid w:val="4E384C68"/>
    <w:rsid w:val="4E420791"/>
    <w:rsid w:val="4E432280"/>
    <w:rsid w:val="4E5000E4"/>
    <w:rsid w:val="4E5251C3"/>
    <w:rsid w:val="4E5438CA"/>
    <w:rsid w:val="4E5532A8"/>
    <w:rsid w:val="4E607E68"/>
    <w:rsid w:val="4E6456B5"/>
    <w:rsid w:val="4E646EF9"/>
    <w:rsid w:val="4E695F38"/>
    <w:rsid w:val="4E6D2B91"/>
    <w:rsid w:val="4E7939F7"/>
    <w:rsid w:val="4E7B5F8B"/>
    <w:rsid w:val="4E8C46BA"/>
    <w:rsid w:val="4E8D2418"/>
    <w:rsid w:val="4E96294A"/>
    <w:rsid w:val="4E975B87"/>
    <w:rsid w:val="4E9B6272"/>
    <w:rsid w:val="4EA7107E"/>
    <w:rsid w:val="4EAE068B"/>
    <w:rsid w:val="4EC45377"/>
    <w:rsid w:val="4ECC7A20"/>
    <w:rsid w:val="4ED47B02"/>
    <w:rsid w:val="4EDC6B68"/>
    <w:rsid w:val="4EF6255C"/>
    <w:rsid w:val="4EF67656"/>
    <w:rsid w:val="4F004204"/>
    <w:rsid w:val="4F0D74A6"/>
    <w:rsid w:val="4F2302DC"/>
    <w:rsid w:val="4F2F14A1"/>
    <w:rsid w:val="4F3F1BD3"/>
    <w:rsid w:val="4F40630D"/>
    <w:rsid w:val="4F4158AD"/>
    <w:rsid w:val="4F4312E4"/>
    <w:rsid w:val="4F513301"/>
    <w:rsid w:val="4F536C84"/>
    <w:rsid w:val="4F543995"/>
    <w:rsid w:val="4F570632"/>
    <w:rsid w:val="4F577759"/>
    <w:rsid w:val="4F5A12B7"/>
    <w:rsid w:val="4F69285A"/>
    <w:rsid w:val="4F6F6BE5"/>
    <w:rsid w:val="4F7423A6"/>
    <w:rsid w:val="4F7B2119"/>
    <w:rsid w:val="4F833E91"/>
    <w:rsid w:val="4F911513"/>
    <w:rsid w:val="4FA21AB3"/>
    <w:rsid w:val="4FAE2898"/>
    <w:rsid w:val="4FB65F6A"/>
    <w:rsid w:val="4FB9453D"/>
    <w:rsid w:val="4FBF5E44"/>
    <w:rsid w:val="4FC03D5A"/>
    <w:rsid w:val="4FC60AA9"/>
    <w:rsid w:val="4FC957A1"/>
    <w:rsid w:val="4FCB7094"/>
    <w:rsid w:val="4FD12CD3"/>
    <w:rsid w:val="4FD74B26"/>
    <w:rsid w:val="4FDE73A9"/>
    <w:rsid w:val="4FEA6030"/>
    <w:rsid w:val="4FF077FA"/>
    <w:rsid w:val="50071DBE"/>
    <w:rsid w:val="50084865"/>
    <w:rsid w:val="500C72FA"/>
    <w:rsid w:val="500D4DD0"/>
    <w:rsid w:val="501401D2"/>
    <w:rsid w:val="50233993"/>
    <w:rsid w:val="5024268A"/>
    <w:rsid w:val="5026278A"/>
    <w:rsid w:val="502E2786"/>
    <w:rsid w:val="503F17D8"/>
    <w:rsid w:val="50453A1F"/>
    <w:rsid w:val="5046329B"/>
    <w:rsid w:val="50494FB6"/>
    <w:rsid w:val="50497D6E"/>
    <w:rsid w:val="504B215E"/>
    <w:rsid w:val="504F107F"/>
    <w:rsid w:val="50826084"/>
    <w:rsid w:val="50982078"/>
    <w:rsid w:val="50A6320A"/>
    <w:rsid w:val="50B462BE"/>
    <w:rsid w:val="50B54120"/>
    <w:rsid w:val="50BC3CF4"/>
    <w:rsid w:val="50C068D4"/>
    <w:rsid w:val="50C570BB"/>
    <w:rsid w:val="50C610A2"/>
    <w:rsid w:val="50CF07EA"/>
    <w:rsid w:val="50D31041"/>
    <w:rsid w:val="50E5522C"/>
    <w:rsid w:val="50EA4D0C"/>
    <w:rsid w:val="50EC7811"/>
    <w:rsid w:val="51073E2B"/>
    <w:rsid w:val="510A2AF2"/>
    <w:rsid w:val="510F251B"/>
    <w:rsid w:val="51223135"/>
    <w:rsid w:val="51265796"/>
    <w:rsid w:val="51275C16"/>
    <w:rsid w:val="512E5C54"/>
    <w:rsid w:val="51355E8F"/>
    <w:rsid w:val="51361BE8"/>
    <w:rsid w:val="513E2872"/>
    <w:rsid w:val="513E6E4F"/>
    <w:rsid w:val="51511EA2"/>
    <w:rsid w:val="5154345E"/>
    <w:rsid w:val="5161228B"/>
    <w:rsid w:val="51613D18"/>
    <w:rsid w:val="516326D8"/>
    <w:rsid w:val="5164750A"/>
    <w:rsid w:val="516660C4"/>
    <w:rsid w:val="517D15C1"/>
    <w:rsid w:val="517E1611"/>
    <w:rsid w:val="51832B87"/>
    <w:rsid w:val="518912E1"/>
    <w:rsid w:val="51951283"/>
    <w:rsid w:val="51A10EDD"/>
    <w:rsid w:val="51A93D65"/>
    <w:rsid w:val="51AB1FD9"/>
    <w:rsid w:val="51B726CE"/>
    <w:rsid w:val="51BC02D9"/>
    <w:rsid w:val="51C36F2D"/>
    <w:rsid w:val="51C67E4D"/>
    <w:rsid w:val="51D13042"/>
    <w:rsid w:val="51D33172"/>
    <w:rsid w:val="51F24715"/>
    <w:rsid w:val="51F438C5"/>
    <w:rsid w:val="51F91466"/>
    <w:rsid w:val="520148CF"/>
    <w:rsid w:val="52027DA2"/>
    <w:rsid w:val="520A6C54"/>
    <w:rsid w:val="520B5CDE"/>
    <w:rsid w:val="52200680"/>
    <w:rsid w:val="522C23A5"/>
    <w:rsid w:val="52315BB6"/>
    <w:rsid w:val="523446C6"/>
    <w:rsid w:val="523B157E"/>
    <w:rsid w:val="525572A1"/>
    <w:rsid w:val="525B035C"/>
    <w:rsid w:val="526F633E"/>
    <w:rsid w:val="52712C75"/>
    <w:rsid w:val="52742955"/>
    <w:rsid w:val="52757331"/>
    <w:rsid w:val="527F4495"/>
    <w:rsid w:val="528635B4"/>
    <w:rsid w:val="52885073"/>
    <w:rsid w:val="528E66D6"/>
    <w:rsid w:val="52943842"/>
    <w:rsid w:val="5296783B"/>
    <w:rsid w:val="52981EC7"/>
    <w:rsid w:val="529C7CFE"/>
    <w:rsid w:val="529D692D"/>
    <w:rsid w:val="52A30B80"/>
    <w:rsid w:val="52A911EE"/>
    <w:rsid w:val="52AD2580"/>
    <w:rsid w:val="52B91FF6"/>
    <w:rsid w:val="52DB78AF"/>
    <w:rsid w:val="52E1128A"/>
    <w:rsid w:val="53055AE0"/>
    <w:rsid w:val="530C05AA"/>
    <w:rsid w:val="530D1381"/>
    <w:rsid w:val="530D460E"/>
    <w:rsid w:val="531B5A0C"/>
    <w:rsid w:val="531C5466"/>
    <w:rsid w:val="53233DB8"/>
    <w:rsid w:val="532A7800"/>
    <w:rsid w:val="53305DDD"/>
    <w:rsid w:val="534078DC"/>
    <w:rsid w:val="534132A8"/>
    <w:rsid w:val="53492CC2"/>
    <w:rsid w:val="534A3DB2"/>
    <w:rsid w:val="534E2491"/>
    <w:rsid w:val="53546C44"/>
    <w:rsid w:val="53592BC2"/>
    <w:rsid w:val="53606F0D"/>
    <w:rsid w:val="53664B51"/>
    <w:rsid w:val="53672D77"/>
    <w:rsid w:val="536928B5"/>
    <w:rsid w:val="5374071C"/>
    <w:rsid w:val="53773D24"/>
    <w:rsid w:val="53852DEA"/>
    <w:rsid w:val="538B2CDD"/>
    <w:rsid w:val="538C4779"/>
    <w:rsid w:val="53965579"/>
    <w:rsid w:val="53D914B6"/>
    <w:rsid w:val="53DD18AB"/>
    <w:rsid w:val="53E45F61"/>
    <w:rsid w:val="53E53058"/>
    <w:rsid w:val="5405154D"/>
    <w:rsid w:val="540A73C6"/>
    <w:rsid w:val="541C2B00"/>
    <w:rsid w:val="541C31D8"/>
    <w:rsid w:val="54210C9B"/>
    <w:rsid w:val="54216FD2"/>
    <w:rsid w:val="542F2BFD"/>
    <w:rsid w:val="54364934"/>
    <w:rsid w:val="543A4D9B"/>
    <w:rsid w:val="5441264A"/>
    <w:rsid w:val="544210C4"/>
    <w:rsid w:val="54525516"/>
    <w:rsid w:val="54590F90"/>
    <w:rsid w:val="54600B48"/>
    <w:rsid w:val="54636853"/>
    <w:rsid w:val="54670F1A"/>
    <w:rsid w:val="546731A9"/>
    <w:rsid w:val="54726421"/>
    <w:rsid w:val="54801233"/>
    <w:rsid w:val="548C6AF5"/>
    <w:rsid w:val="548E6F28"/>
    <w:rsid w:val="54954020"/>
    <w:rsid w:val="54A0486A"/>
    <w:rsid w:val="54A048A7"/>
    <w:rsid w:val="54A303F8"/>
    <w:rsid w:val="54A72BC0"/>
    <w:rsid w:val="54A82CA4"/>
    <w:rsid w:val="54AA7E6A"/>
    <w:rsid w:val="54BB0A9A"/>
    <w:rsid w:val="54C108E0"/>
    <w:rsid w:val="54C87FB9"/>
    <w:rsid w:val="54CC67C2"/>
    <w:rsid w:val="54CF4ACC"/>
    <w:rsid w:val="54D058D3"/>
    <w:rsid w:val="54D34314"/>
    <w:rsid w:val="54D77793"/>
    <w:rsid w:val="54E25FA0"/>
    <w:rsid w:val="54E32B89"/>
    <w:rsid w:val="54E86AFA"/>
    <w:rsid w:val="54EF3BE5"/>
    <w:rsid w:val="54F96EDB"/>
    <w:rsid w:val="55092D09"/>
    <w:rsid w:val="550E4CC8"/>
    <w:rsid w:val="551E555C"/>
    <w:rsid w:val="55296936"/>
    <w:rsid w:val="553151BE"/>
    <w:rsid w:val="5534100A"/>
    <w:rsid w:val="55360D0C"/>
    <w:rsid w:val="554376DE"/>
    <w:rsid w:val="55466A52"/>
    <w:rsid w:val="55472980"/>
    <w:rsid w:val="554A3607"/>
    <w:rsid w:val="555111D5"/>
    <w:rsid w:val="5553158C"/>
    <w:rsid w:val="55540BD0"/>
    <w:rsid w:val="555F38FE"/>
    <w:rsid w:val="557641A7"/>
    <w:rsid w:val="5578218A"/>
    <w:rsid w:val="557F7E86"/>
    <w:rsid w:val="558B4648"/>
    <w:rsid w:val="558E65F4"/>
    <w:rsid w:val="55A7682B"/>
    <w:rsid w:val="55A800B4"/>
    <w:rsid w:val="55AA186A"/>
    <w:rsid w:val="55AE2132"/>
    <w:rsid w:val="55C77A6B"/>
    <w:rsid w:val="55D25CB6"/>
    <w:rsid w:val="55D65C07"/>
    <w:rsid w:val="55D92338"/>
    <w:rsid w:val="55DD0820"/>
    <w:rsid w:val="55DD5B79"/>
    <w:rsid w:val="55E67E41"/>
    <w:rsid w:val="55F035F1"/>
    <w:rsid w:val="55F3606D"/>
    <w:rsid w:val="55FB08C3"/>
    <w:rsid w:val="560478A1"/>
    <w:rsid w:val="560E4F01"/>
    <w:rsid w:val="5616545A"/>
    <w:rsid w:val="56197948"/>
    <w:rsid w:val="5622201C"/>
    <w:rsid w:val="56241CDE"/>
    <w:rsid w:val="5624378C"/>
    <w:rsid w:val="562503CC"/>
    <w:rsid w:val="562909D1"/>
    <w:rsid w:val="562A4DB0"/>
    <w:rsid w:val="562E32E3"/>
    <w:rsid w:val="562E5C6A"/>
    <w:rsid w:val="562F4FAE"/>
    <w:rsid w:val="56411011"/>
    <w:rsid w:val="56412844"/>
    <w:rsid w:val="56455F77"/>
    <w:rsid w:val="5669457A"/>
    <w:rsid w:val="56754F62"/>
    <w:rsid w:val="567632E0"/>
    <w:rsid w:val="56807A64"/>
    <w:rsid w:val="56926D17"/>
    <w:rsid w:val="5693677C"/>
    <w:rsid w:val="569607E5"/>
    <w:rsid w:val="56987CFA"/>
    <w:rsid w:val="56A00AF0"/>
    <w:rsid w:val="56A72300"/>
    <w:rsid w:val="56A81603"/>
    <w:rsid w:val="56B341DA"/>
    <w:rsid w:val="56B7575C"/>
    <w:rsid w:val="56BF0DC5"/>
    <w:rsid w:val="56C7277B"/>
    <w:rsid w:val="56D044C3"/>
    <w:rsid w:val="56D879B0"/>
    <w:rsid w:val="56E81A5C"/>
    <w:rsid w:val="56EB4834"/>
    <w:rsid w:val="57012056"/>
    <w:rsid w:val="570330CF"/>
    <w:rsid w:val="570920C7"/>
    <w:rsid w:val="570E254B"/>
    <w:rsid w:val="571158F2"/>
    <w:rsid w:val="57152C6D"/>
    <w:rsid w:val="571874A9"/>
    <w:rsid w:val="57192505"/>
    <w:rsid w:val="57283B09"/>
    <w:rsid w:val="57293E4B"/>
    <w:rsid w:val="572A6BC8"/>
    <w:rsid w:val="572D7B93"/>
    <w:rsid w:val="57337A64"/>
    <w:rsid w:val="573E1826"/>
    <w:rsid w:val="574B5649"/>
    <w:rsid w:val="5755208F"/>
    <w:rsid w:val="5755352B"/>
    <w:rsid w:val="575B07B9"/>
    <w:rsid w:val="57666E5B"/>
    <w:rsid w:val="576C209E"/>
    <w:rsid w:val="576E35EA"/>
    <w:rsid w:val="576F47C2"/>
    <w:rsid w:val="57726AA4"/>
    <w:rsid w:val="57891926"/>
    <w:rsid w:val="578A40F8"/>
    <w:rsid w:val="5793448F"/>
    <w:rsid w:val="579D411E"/>
    <w:rsid w:val="57A1177E"/>
    <w:rsid w:val="57A22A6F"/>
    <w:rsid w:val="57A43A3A"/>
    <w:rsid w:val="57A636D8"/>
    <w:rsid w:val="57A76070"/>
    <w:rsid w:val="57B33C2A"/>
    <w:rsid w:val="57BA2CD1"/>
    <w:rsid w:val="57BD4FEA"/>
    <w:rsid w:val="57C36DC5"/>
    <w:rsid w:val="57C745F1"/>
    <w:rsid w:val="57C92253"/>
    <w:rsid w:val="57CD71F2"/>
    <w:rsid w:val="57D65206"/>
    <w:rsid w:val="57DE626C"/>
    <w:rsid w:val="57EE129C"/>
    <w:rsid w:val="57F878BB"/>
    <w:rsid w:val="57F95D1B"/>
    <w:rsid w:val="58045BDF"/>
    <w:rsid w:val="58050DFA"/>
    <w:rsid w:val="58053E8C"/>
    <w:rsid w:val="580D78D2"/>
    <w:rsid w:val="581917E2"/>
    <w:rsid w:val="581C439F"/>
    <w:rsid w:val="58206414"/>
    <w:rsid w:val="5825084F"/>
    <w:rsid w:val="58351504"/>
    <w:rsid w:val="58357313"/>
    <w:rsid w:val="5839244B"/>
    <w:rsid w:val="584A4F13"/>
    <w:rsid w:val="58667AE9"/>
    <w:rsid w:val="58832F70"/>
    <w:rsid w:val="5890413A"/>
    <w:rsid w:val="58935098"/>
    <w:rsid w:val="58991E2C"/>
    <w:rsid w:val="58A233A3"/>
    <w:rsid w:val="58BB7D44"/>
    <w:rsid w:val="58BD489D"/>
    <w:rsid w:val="58C02B21"/>
    <w:rsid w:val="58C105E1"/>
    <w:rsid w:val="58C22CFB"/>
    <w:rsid w:val="58C963DF"/>
    <w:rsid w:val="58D16BA7"/>
    <w:rsid w:val="58D57B18"/>
    <w:rsid w:val="58F903A6"/>
    <w:rsid w:val="590265D1"/>
    <w:rsid w:val="59040F4D"/>
    <w:rsid w:val="59076617"/>
    <w:rsid w:val="590D4323"/>
    <w:rsid w:val="590D74FE"/>
    <w:rsid w:val="59113203"/>
    <w:rsid w:val="59117E65"/>
    <w:rsid w:val="592820AE"/>
    <w:rsid w:val="59357BFB"/>
    <w:rsid w:val="5937296D"/>
    <w:rsid w:val="593C4767"/>
    <w:rsid w:val="595368A0"/>
    <w:rsid w:val="595778F8"/>
    <w:rsid w:val="59750A58"/>
    <w:rsid w:val="59774C5F"/>
    <w:rsid w:val="597C0DA9"/>
    <w:rsid w:val="59944380"/>
    <w:rsid w:val="59975BB9"/>
    <w:rsid w:val="599A4497"/>
    <w:rsid w:val="59A8244F"/>
    <w:rsid w:val="59AC3C89"/>
    <w:rsid w:val="59B15E8D"/>
    <w:rsid w:val="59B4237D"/>
    <w:rsid w:val="59B438D3"/>
    <w:rsid w:val="59B75F4F"/>
    <w:rsid w:val="59B76790"/>
    <w:rsid w:val="59C02192"/>
    <w:rsid w:val="59C42227"/>
    <w:rsid w:val="59C604D9"/>
    <w:rsid w:val="59CE3EA9"/>
    <w:rsid w:val="59CE655E"/>
    <w:rsid w:val="59D076FB"/>
    <w:rsid w:val="59E452EB"/>
    <w:rsid w:val="59EF5F8A"/>
    <w:rsid w:val="5A0206B3"/>
    <w:rsid w:val="5A0E6957"/>
    <w:rsid w:val="5A144192"/>
    <w:rsid w:val="5A196536"/>
    <w:rsid w:val="5A1A2E34"/>
    <w:rsid w:val="5A1B0883"/>
    <w:rsid w:val="5A2404C0"/>
    <w:rsid w:val="5A2704D8"/>
    <w:rsid w:val="5A315EAC"/>
    <w:rsid w:val="5A3173E1"/>
    <w:rsid w:val="5A3341CC"/>
    <w:rsid w:val="5A444350"/>
    <w:rsid w:val="5A613B63"/>
    <w:rsid w:val="5A6455BE"/>
    <w:rsid w:val="5A6834B6"/>
    <w:rsid w:val="5A6C658A"/>
    <w:rsid w:val="5A927827"/>
    <w:rsid w:val="5AAE1F62"/>
    <w:rsid w:val="5AB42A86"/>
    <w:rsid w:val="5AB45424"/>
    <w:rsid w:val="5AB93BAB"/>
    <w:rsid w:val="5ABB2AC3"/>
    <w:rsid w:val="5AC36464"/>
    <w:rsid w:val="5AC54DC2"/>
    <w:rsid w:val="5AD019BE"/>
    <w:rsid w:val="5AD34D05"/>
    <w:rsid w:val="5AEF1721"/>
    <w:rsid w:val="5AF07DE7"/>
    <w:rsid w:val="5AFA5B28"/>
    <w:rsid w:val="5AFB3E51"/>
    <w:rsid w:val="5AFC328D"/>
    <w:rsid w:val="5B000353"/>
    <w:rsid w:val="5B096A0B"/>
    <w:rsid w:val="5B0D0E07"/>
    <w:rsid w:val="5B1606F2"/>
    <w:rsid w:val="5B1A4684"/>
    <w:rsid w:val="5B1E0055"/>
    <w:rsid w:val="5B2162E1"/>
    <w:rsid w:val="5B2E7BBC"/>
    <w:rsid w:val="5B3560B8"/>
    <w:rsid w:val="5B3567D1"/>
    <w:rsid w:val="5B404C2C"/>
    <w:rsid w:val="5B482F77"/>
    <w:rsid w:val="5B517AFE"/>
    <w:rsid w:val="5B537FC3"/>
    <w:rsid w:val="5B56332A"/>
    <w:rsid w:val="5B5720B5"/>
    <w:rsid w:val="5B5C0C9E"/>
    <w:rsid w:val="5B5C58D5"/>
    <w:rsid w:val="5B6338C7"/>
    <w:rsid w:val="5B7354D9"/>
    <w:rsid w:val="5B772EBA"/>
    <w:rsid w:val="5B7C07E3"/>
    <w:rsid w:val="5B9173AD"/>
    <w:rsid w:val="5B974928"/>
    <w:rsid w:val="5BB81EF2"/>
    <w:rsid w:val="5BBF6775"/>
    <w:rsid w:val="5BC20E1A"/>
    <w:rsid w:val="5BC50CAD"/>
    <w:rsid w:val="5BC637C7"/>
    <w:rsid w:val="5BC8262B"/>
    <w:rsid w:val="5BD1683F"/>
    <w:rsid w:val="5BD734BF"/>
    <w:rsid w:val="5BF52F08"/>
    <w:rsid w:val="5BFC1F59"/>
    <w:rsid w:val="5BFD1CD9"/>
    <w:rsid w:val="5C09011A"/>
    <w:rsid w:val="5C130390"/>
    <w:rsid w:val="5C1945C6"/>
    <w:rsid w:val="5C197A49"/>
    <w:rsid w:val="5C226BA2"/>
    <w:rsid w:val="5C272168"/>
    <w:rsid w:val="5C2A3659"/>
    <w:rsid w:val="5C3014DA"/>
    <w:rsid w:val="5C403F6B"/>
    <w:rsid w:val="5C420790"/>
    <w:rsid w:val="5C477159"/>
    <w:rsid w:val="5C4D39E5"/>
    <w:rsid w:val="5C5E7C34"/>
    <w:rsid w:val="5C72315D"/>
    <w:rsid w:val="5C7531D7"/>
    <w:rsid w:val="5C7821B8"/>
    <w:rsid w:val="5C7E0690"/>
    <w:rsid w:val="5C83591E"/>
    <w:rsid w:val="5C872D75"/>
    <w:rsid w:val="5C8828A6"/>
    <w:rsid w:val="5C883F0E"/>
    <w:rsid w:val="5C8D0586"/>
    <w:rsid w:val="5C957A9C"/>
    <w:rsid w:val="5C97233C"/>
    <w:rsid w:val="5CB37259"/>
    <w:rsid w:val="5CB67E4F"/>
    <w:rsid w:val="5CB77F1D"/>
    <w:rsid w:val="5CBE32D5"/>
    <w:rsid w:val="5CC042A8"/>
    <w:rsid w:val="5CCA4206"/>
    <w:rsid w:val="5CCA79B9"/>
    <w:rsid w:val="5CCE606C"/>
    <w:rsid w:val="5CD01A89"/>
    <w:rsid w:val="5CDD1CC4"/>
    <w:rsid w:val="5CE76CA4"/>
    <w:rsid w:val="5CF4652B"/>
    <w:rsid w:val="5CF95F59"/>
    <w:rsid w:val="5D040244"/>
    <w:rsid w:val="5D057C8D"/>
    <w:rsid w:val="5D120F3F"/>
    <w:rsid w:val="5D3A7579"/>
    <w:rsid w:val="5D3E4D66"/>
    <w:rsid w:val="5D412293"/>
    <w:rsid w:val="5D4E29EE"/>
    <w:rsid w:val="5D4E5155"/>
    <w:rsid w:val="5D5A59EF"/>
    <w:rsid w:val="5D743741"/>
    <w:rsid w:val="5D7459EA"/>
    <w:rsid w:val="5D7718D7"/>
    <w:rsid w:val="5D77220B"/>
    <w:rsid w:val="5D7D2846"/>
    <w:rsid w:val="5D861E32"/>
    <w:rsid w:val="5D8B471A"/>
    <w:rsid w:val="5D8F29F4"/>
    <w:rsid w:val="5D9051BB"/>
    <w:rsid w:val="5DA5746F"/>
    <w:rsid w:val="5DB34855"/>
    <w:rsid w:val="5DC30644"/>
    <w:rsid w:val="5DC50BD3"/>
    <w:rsid w:val="5DC528A1"/>
    <w:rsid w:val="5DC64F16"/>
    <w:rsid w:val="5DC92B91"/>
    <w:rsid w:val="5DCA0B67"/>
    <w:rsid w:val="5DCC7A49"/>
    <w:rsid w:val="5DD05EAF"/>
    <w:rsid w:val="5DD162B3"/>
    <w:rsid w:val="5DE31223"/>
    <w:rsid w:val="5DE60021"/>
    <w:rsid w:val="5DEC02ED"/>
    <w:rsid w:val="5DF95DB1"/>
    <w:rsid w:val="5E0C0409"/>
    <w:rsid w:val="5E152ECB"/>
    <w:rsid w:val="5E1E2466"/>
    <w:rsid w:val="5E2945D3"/>
    <w:rsid w:val="5E485AFF"/>
    <w:rsid w:val="5E4F1B76"/>
    <w:rsid w:val="5E5137B8"/>
    <w:rsid w:val="5E5576F4"/>
    <w:rsid w:val="5E593944"/>
    <w:rsid w:val="5E614C45"/>
    <w:rsid w:val="5E653732"/>
    <w:rsid w:val="5E682B51"/>
    <w:rsid w:val="5E684414"/>
    <w:rsid w:val="5E6855DD"/>
    <w:rsid w:val="5E6F2F22"/>
    <w:rsid w:val="5E7557CA"/>
    <w:rsid w:val="5E761C0B"/>
    <w:rsid w:val="5E955616"/>
    <w:rsid w:val="5E9F7B68"/>
    <w:rsid w:val="5EB00738"/>
    <w:rsid w:val="5EB57C11"/>
    <w:rsid w:val="5EB64C6A"/>
    <w:rsid w:val="5EC359DD"/>
    <w:rsid w:val="5ECA37FE"/>
    <w:rsid w:val="5EDB0B41"/>
    <w:rsid w:val="5EDD3621"/>
    <w:rsid w:val="5EDF26F9"/>
    <w:rsid w:val="5EE212A3"/>
    <w:rsid w:val="5EE365F6"/>
    <w:rsid w:val="5EF10E72"/>
    <w:rsid w:val="5EF37963"/>
    <w:rsid w:val="5EF5218F"/>
    <w:rsid w:val="5EF618D1"/>
    <w:rsid w:val="5EFD522B"/>
    <w:rsid w:val="5F0C52B5"/>
    <w:rsid w:val="5F0F341F"/>
    <w:rsid w:val="5F1200C6"/>
    <w:rsid w:val="5F1432BC"/>
    <w:rsid w:val="5F194535"/>
    <w:rsid w:val="5F1C331C"/>
    <w:rsid w:val="5F1D3F22"/>
    <w:rsid w:val="5F3250D0"/>
    <w:rsid w:val="5F34634B"/>
    <w:rsid w:val="5F3A4479"/>
    <w:rsid w:val="5F461B85"/>
    <w:rsid w:val="5F48546D"/>
    <w:rsid w:val="5F5A2491"/>
    <w:rsid w:val="5F5C0CA9"/>
    <w:rsid w:val="5F6B336A"/>
    <w:rsid w:val="5F707E04"/>
    <w:rsid w:val="5F7E7CA9"/>
    <w:rsid w:val="5F96714E"/>
    <w:rsid w:val="5F9C10B6"/>
    <w:rsid w:val="5FA060F4"/>
    <w:rsid w:val="5FA33641"/>
    <w:rsid w:val="5FC06290"/>
    <w:rsid w:val="5FCE08D0"/>
    <w:rsid w:val="5FD2751D"/>
    <w:rsid w:val="5FDE3536"/>
    <w:rsid w:val="5FEC05A4"/>
    <w:rsid w:val="5FF33768"/>
    <w:rsid w:val="5FF33C32"/>
    <w:rsid w:val="5FF97A3C"/>
    <w:rsid w:val="5FFF516A"/>
    <w:rsid w:val="60094ED0"/>
    <w:rsid w:val="60153E14"/>
    <w:rsid w:val="601617BF"/>
    <w:rsid w:val="60202EB8"/>
    <w:rsid w:val="603D67EA"/>
    <w:rsid w:val="60413D75"/>
    <w:rsid w:val="604B1091"/>
    <w:rsid w:val="606C3A62"/>
    <w:rsid w:val="607455BC"/>
    <w:rsid w:val="608064BE"/>
    <w:rsid w:val="60937B94"/>
    <w:rsid w:val="609A04A2"/>
    <w:rsid w:val="609A31DC"/>
    <w:rsid w:val="60A3721C"/>
    <w:rsid w:val="60A46086"/>
    <w:rsid w:val="60BF2301"/>
    <w:rsid w:val="60C07A60"/>
    <w:rsid w:val="60C83E6A"/>
    <w:rsid w:val="60CA17F6"/>
    <w:rsid w:val="60DF5086"/>
    <w:rsid w:val="60E053BD"/>
    <w:rsid w:val="60E64B41"/>
    <w:rsid w:val="60EF6E6A"/>
    <w:rsid w:val="60F26CF8"/>
    <w:rsid w:val="60F276C3"/>
    <w:rsid w:val="60F31E34"/>
    <w:rsid w:val="60F47B9B"/>
    <w:rsid w:val="60FA46A4"/>
    <w:rsid w:val="610056C2"/>
    <w:rsid w:val="610303EF"/>
    <w:rsid w:val="610335C9"/>
    <w:rsid w:val="61060DFB"/>
    <w:rsid w:val="61086D0D"/>
    <w:rsid w:val="610A2773"/>
    <w:rsid w:val="610C63A8"/>
    <w:rsid w:val="61173D53"/>
    <w:rsid w:val="61223BE4"/>
    <w:rsid w:val="612A0CF3"/>
    <w:rsid w:val="61400137"/>
    <w:rsid w:val="614F0532"/>
    <w:rsid w:val="61512BE7"/>
    <w:rsid w:val="616531B7"/>
    <w:rsid w:val="616757A2"/>
    <w:rsid w:val="616D0E6B"/>
    <w:rsid w:val="6170091E"/>
    <w:rsid w:val="61705782"/>
    <w:rsid w:val="617C42DD"/>
    <w:rsid w:val="61827422"/>
    <w:rsid w:val="61862121"/>
    <w:rsid w:val="6187214C"/>
    <w:rsid w:val="619520F0"/>
    <w:rsid w:val="61967A56"/>
    <w:rsid w:val="619A4FD5"/>
    <w:rsid w:val="619F6292"/>
    <w:rsid w:val="61A4718D"/>
    <w:rsid w:val="61A55CD9"/>
    <w:rsid w:val="61AE2D8A"/>
    <w:rsid w:val="61B32EB9"/>
    <w:rsid w:val="61BC599F"/>
    <w:rsid w:val="61BD17A8"/>
    <w:rsid w:val="61DD5E1F"/>
    <w:rsid w:val="61E52478"/>
    <w:rsid w:val="61F7294A"/>
    <w:rsid w:val="61FA711D"/>
    <w:rsid w:val="61FE4DF2"/>
    <w:rsid w:val="620234E0"/>
    <w:rsid w:val="62062A4B"/>
    <w:rsid w:val="620861D9"/>
    <w:rsid w:val="62086C11"/>
    <w:rsid w:val="6214104D"/>
    <w:rsid w:val="6217513C"/>
    <w:rsid w:val="6219035A"/>
    <w:rsid w:val="62196902"/>
    <w:rsid w:val="621F236C"/>
    <w:rsid w:val="62240EA0"/>
    <w:rsid w:val="62317C36"/>
    <w:rsid w:val="623F1139"/>
    <w:rsid w:val="623F2669"/>
    <w:rsid w:val="62455305"/>
    <w:rsid w:val="62540690"/>
    <w:rsid w:val="62544062"/>
    <w:rsid w:val="625B44CE"/>
    <w:rsid w:val="62756240"/>
    <w:rsid w:val="62775A34"/>
    <w:rsid w:val="6283078C"/>
    <w:rsid w:val="628D5C20"/>
    <w:rsid w:val="628E5EE5"/>
    <w:rsid w:val="62935A48"/>
    <w:rsid w:val="62944955"/>
    <w:rsid w:val="62966164"/>
    <w:rsid w:val="62A33762"/>
    <w:rsid w:val="62B17C53"/>
    <w:rsid w:val="62C440A5"/>
    <w:rsid w:val="62D437EF"/>
    <w:rsid w:val="62D4523A"/>
    <w:rsid w:val="62D6656F"/>
    <w:rsid w:val="62D80727"/>
    <w:rsid w:val="62DB4B1D"/>
    <w:rsid w:val="62E13BD7"/>
    <w:rsid w:val="62E15F42"/>
    <w:rsid w:val="62E37A1F"/>
    <w:rsid w:val="62E428F9"/>
    <w:rsid w:val="62F35A07"/>
    <w:rsid w:val="62F92685"/>
    <w:rsid w:val="63016200"/>
    <w:rsid w:val="630A7487"/>
    <w:rsid w:val="63157D70"/>
    <w:rsid w:val="631F75EA"/>
    <w:rsid w:val="6321571F"/>
    <w:rsid w:val="632466B3"/>
    <w:rsid w:val="63260FE4"/>
    <w:rsid w:val="63303DA0"/>
    <w:rsid w:val="63387BB0"/>
    <w:rsid w:val="635402A5"/>
    <w:rsid w:val="63626DC1"/>
    <w:rsid w:val="636337F3"/>
    <w:rsid w:val="63740DB0"/>
    <w:rsid w:val="637D5BFD"/>
    <w:rsid w:val="637F783F"/>
    <w:rsid w:val="63806132"/>
    <w:rsid w:val="6389217F"/>
    <w:rsid w:val="63A254D2"/>
    <w:rsid w:val="63A5084C"/>
    <w:rsid w:val="63AC50F5"/>
    <w:rsid w:val="63B5133B"/>
    <w:rsid w:val="63B8751B"/>
    <w:rsid w:val="63BD4291"/>
    <w:rsid w:val="63C84E67"/>
    <w:rsid w:val="63C8639C"/>
    <w:rsid w:val="63D334E3"/>
    <w:rsid w:val="63D55A93"/>
    <w:rsid w:val="63D72D24"/>
    <w:rsid w:val="63DE72F4"/>
    <w:rsid w:val="63F56DB7"/>
    <w:rsid w:val="63FA67CF"/>
    <w:rsid w:val="63FB669C"/>
    <w:rsid w:val="640A11E2"/>
    <w:rsid w:val="640D3A36"/>
    <w:rsid w:val="64276530"/>
    <w:rsid w:val="642B760D"/>
    <w:rsid w:val="64331EF0"/>
    <w:rsid w:val="64340394"/>
    <w:rsid w:val="643D1F8A"/>
    <w:rsid w:val="644E44FC"/>
    <w:rsid w:val="644F0EC1"/>
    <w:rsid w:val="645352C4"/>
    <w:rsid w:val="6462332B"/>
    <w:rsid w:val="646E3DB4"/>
    <w:rsid w:val="647B2F13"/>
    <w:rsid w:val="648C4A04"/>
    <w:rsid w:val="648C6E43"/>
    <w:rsid w:val="649F4C68"/>
    <w:rsid w:val="64A70C6C"/>
    <w:rsid w:val="64A94DF1"/>
    <w:rsid w:val="64B409A3"/>
    <w:rsid w:val="64C0504A"/>
    <w:rsid w:val="64CF6BC5"/>
    <w:rsid w:val="64DD2F8E"/>
    <w:rsid w:val="64E23B5A"/>
    <w:rsid w:val="64E954EE"/>
    <w:rsid w:val="64EE287F"/>
    <w:rsid w:val="64FF7FE5"/>
    <w:rsid w:val="6501506D"/>
    <w:rsid w:val="65041F88"/>
    <w:rsid w:val="650D4856"/>
    <w:rsid w:val="650D727E"/>
    <w:rsid w:val="65155783"/>
    <w:rsid w:val="651A6B6A"/>
    <w:rsid w:val="651C4ECA"/>
    <w:rsid w:val="6522353F"/>
    <w:rsid w:val="6524050D"/>
    <w:rsid w:val="652A2037"/>
    <w:rsid w:val="65313808"/>
    <w:rsid w:val="653636A9"/>
    <w:rsid w:val="653838E2"/>
    <w:rsid w:val="653B452A"/>
    <w:rsid w:val="653E3BA3"/>
    <w:rsid w:val="654A7AE6"/>
    <w:rsid w:val="65524D15"/>
    <w:rsid w:val="655F405F"/>
    <w:rsid w:val="6581529F"/>
    <w:rsid w:val="6588700C"/>
    <w:rsid w:val="658C2F73"/>
    <w:rsid w:val="659C40C5"/>
    <w:rsid w:val="65B904B4"/>
    <w:rsid w:val="65BD7208"/>
    <w:rsid w:val="65BF3F95"/>
    <w:rsid w:val="65DF718E"/>
    <w:rsid w:val="65E24655"/>
    <w:rsid w:val="65E444C6"/>
    <w:rsid w:val="660420CD"/>
    <w:rsid w:val="660C1BF7"/>
    <w:rsid w:val="660F0DC9"/>
    <w:rsid w:val="661204E1"/>
    <w:rsid w:val="66191ACE"/>
    <w:rsid w:val="661C2CBF"/>
    <w:rsid w:val="661E17BC"/>
    <w:rsid w:val="661F2FAA"/>
    <w:rsid w:val="66392C28"/>
    <w:rsid w:val="663A5454"/>
    <w:rsid w:val="663B1D24"/>
    <w:rsid w:val="663F3EDB"/>
    <w:rsid w:val="664A4307"/>
    <w:rsid w:val="664E68DE"/>
    <w:rsid w:val="664F7A7A"/>
    <w:rsid w:val="6650558E"/>
    <w:rsid w:val="66556370"/>
    <w:rsid w:val="66563659"/>
    <w:rsid w:val="66604BEE"/>
    <w:rsid w:val="666300F3"/>
    <w:rsid w:val="667F085D"/>
    <w:rsid w:val="668153CE"/>
    <w:rsid w:val="668E7262"/>
    <w:rsid w:val="669F2A1B"/>
    <w:rsid w:val="669F71D2"/>
    <w:rsid w:val="66A20D75"/>
    <w:rsid w:val="66A43531"/>
    <w:rsid w:val="66B26F6E"/>
    <w:rsid w:val="66BF263F"/>
    <w:rsid w:val="66C511FB"/>
    <w:rsid w:val="66C806E7"/>
    <w:rsid w:val="66DF5348"/>
    <w:rsid w:val="66E10B4D"/>
    <w:rsid w:val="66EA22E4"/>
    <w:rsid w:val="66EA25EF"/>
    <w:rsid w:val="66EC36C8"/>
    <w:rsid w:val="66EC4914"/>
    <w:rsid w:val="66EE6C02"/>
    <w:rsid w:val="671F0722"/>
    <w:rsid w:val="67253EC7"/>
    <w:rsid w:val="6726025D"/>
    <w:rsid w:val="67323590"/>
    <w:rsid w:val="67396A43"/>
    <w:rsid w:val="674324B5"/>
    <w:rsid w:val="67450235"/>
    <w:rsid w:val="67510199"/>
    <w:rsid w:val="67511BAC"/>
    <w:rsid w:val="675270DE"/>
    <w:rsid w:val="675C1C8D"/>
    <w:rsid w:val="675F0012"/>
    <w:rsid w:val="676F11E5"/>
    <w:rsid w:val="677030AD"/>
    <w:rsid w:val="67744F01"/>
    <w:rsid w:val="67887848"/>
    <w:rsid w:val="6796357E"/>
    <w:rsid w:val="679B3F9E"/>
    <w:rsid w:val="679D6556"/>
    <w:rsid w:val="679F6638"/>
    <w:rsid w:val="67AD0987"/>
    <w:rsid w:val="67B03E59"/>
    <w:rsid w:val="67CE2115"/>
    <w:rsid w:val="67D42538"/>
    <w:rsid w:val="67D43909"/>
    <w:rsid w:val="67D6634B"/>
    <w:rsid w:val="67DA5252"/>
    <w:rsid w:val="67E33989"/>
    <w:rsid w:val="67E8388C"/>
    <w:rsid w:val="67E9709E"/>
    <w:rsid w:val="67EF389C"/>
    <w:rsid w:val="67F63810"/>
    <w:rsid w:val="67F76E58"/>
    <w:rsid w:val="68021913"/>
    <w:rsid w:val="68023ECE"/>
    <w:rsid w:val="68063E31"/>
    <w:rsid w:val="682E59EC"/>
    <w:rsid w:val="682F0751"/>
    <w:rsid w:val="6830072D"/>
    <w:rsid w:val="68673052"/>
    <w:rsid w:val="687809A2"/>
    <w:rsid w:val="687D0A49"/>
    <w:rsid w:val="688A22C8"/>
    <w:rsid w:val="6893696B"/>
    <w:rsid w:val="689816C1"/>
    <w:rsid w:val="68A046D5"/>
    <w:rsid w:val="68A46EF1"/>
    <w:rsid w:val="68B006CD"/>
    <w:rsid w:val="68B06D3A"/>
    <w:rsid w:val="68EA0A8F"/>
    <w:rsid w:val="68F3035C"/>
    <w:rsid w:val="69000342"/>
    <w:rsid w:val="6908019A"/>
    <w:rsid w:val="690A75D1"/>
    <w:rsid w:val="690B6F4C"/>
    <w:rsid w:val="6917492A"/>
    <w:rsid w:val="69256F55"/>
    <w:rsid w:val="6929255D"/>
    <w:rsid w:val="692A3B71"/>
    <w:rsid w:val="693D40E4"/>
    <w:rsid w:val="69450270"/>
    <w:rsid w:val="69451037"/>
    <w:rsid w:val="69474B1A"/>
    <w:rsid w:val="694B3438"/>
    <w:rsid w:val="694E5F88"/>
    <w:rsid w:val="69501BBB"/>
    <w:rsid w:val="695206AA"/>
    <w:rsid w:val="69562FE4"/>
    <w:rsid w:val="69650618"/>
    <w:rsid w:val="69664F95"/>
    <w:rsid w:val="69750EE7"/>
    <w:rsid w:val="69751F43"/>
    <w:rsid w:val="697F3A5E"/>
    <w:rsid w:val="69850EFE"/>
    <w:rsid w:val="698A2494"/>
    <w:rsid w:val="698F7B15"/>
    <w:rsid w:val="699843AA"/>
    <w:rsid w:val="699A21CB"/>
    <w:rsid w:val="699D5247"/>
    <w:rsid w:val="699D5A94"/>
    <w:rsid w:val="699E5554"/>
    <w:rsid w:val="69B85A64"/>
    <w:rsid w:val="69C35F2A"/>
    <w:rsid w:val="69C60361"/>
    <w:rsid w:val="69C961CE"/>
    <w:rsid w:val="69CB383C"/>
    <w:rsid w:val="69D26C70"/>
    <w:rsid w:val="69E10D64"/>
    <w:rsid w:val="69F47435"/>
    <w:rsid w:val="69FA6435"/>
    <w:rsid w:val="69FF4825"/>
    <w:rsid w:val="6A1323D2"/>
    <w:rsid w:val="6A143671"/>
    <w:rsid w:val="6A144167"/>
    <w:rsid w:val="6A1608A6"/>
    <w:rsid w:val="6A1C55C0"/>
    <w:rsid w:val="6A2210EA"/>
    <w:rsid w:val="6A4534B0"/>
    <w:rsid w:val="6A4C6173"/>
    <w:rsid w:val="6A4D5692"/>
    <w:rsid w:val="6A524A34"/>
    <w:rsid w:val="6A6B03E0"/>
    <w:rsid w:val="6A7317B8"/>
    <w:rsid w:val="6A805E89"/>
    <w:rsid w:val="6A834AF3"/>
    <w:rsid w:val="6A927B6E"/>
    <w:rsid w:val="6AA62F4C"/>
    <w:rsid w:val="6AA90C3C"/>
    <w:rsid w:val="6AAB4D64"/>
    <w:rsid w:val="6AAC78F9"/>
    <w:rsid w:val="6AB363F8"/>
    <w:rsid w:val="6AB8070A"/>
    <w:rsid w:val="6ABA2AEB"/>
    <w:rsid w:val="6ABB64A6"/>
    <w:rsid w:val="6AC01585"/>
    <w:rsid w:val="6ACB50DB"/>
    <w:rsid w:val="6ADB4F92"/>
    <w:rsid w:val="6ADD3477"/>
    <w:rsid w:val="6ADE3A11"/>
    <w:rsid w:val="6AE0018D"/>
    <w:rsid w:val="6AED2F16"/>
    <w:rsid w:val="6AF22629"/>
    <w:rsid w:val="6AF34D15"/>
    <w:rsid w:val="6AF357D9"/>
    <w:rsid w:val="6AF43F49"/>
    <w:rsid w:val="6AF525F0"/>
    <w:rsid w:val="6AF56765"/>
    <w:rsid w:val="6B0B1701"/>
    <w:rsid w:val="6B180E02"/>
    <w:rsid w:val="6B1A5646"/>
    <w:rsid w:val="6B1C7160"/>
    <w:rsid w:val="6B1F72A2"/>
    <w:rsid w:val="6B216FB5"/>
    <w:rsid w:val="6B224E07"/>
    <w:rsid w:val="6B245C98"/>
    <w:rsid w:val="6B272C88"/>
    <w:rsid w:val="6B2D6691"/>
    <w:rsid w:val="6B2E1264"/>
    <w:rsid w:val="6B2E4387"/>
    <w:rsid w:val="6B4370B5"/>
    <w:rsid w:val="6B4B3506"/>
    <w:rsid w:val="6B4D2CEB"/>
    <w:rsid w:val="6B4F3E66"/>
    <w:rsid w:val="6B514C81"/>
    <w:rsid w:val="6B702181"/>
    <w:rsid w:val="6B767F29"/>
    <w:rsid w:val="6B842DBD"/>
    <w:rsid w:val="6B8D4E97"/>
    <w:rsid w:val="6BB4088F"/>
    <w:rsid w:val="6BB67D6F"/>
    <w:rsid w:val="6BBD49AC"/>
    <w:rsid w:val="6BC43811"/>
    <w:rsid w:val="6BC5517D"/>
    <w:rsid w:val="6BD65F3D"/>
    <w:rsid w:val="6BE2064C"/>
    <w:rsid w:val="6C01468A"/>
    <w:rsid w:val="6C0E541D"/>
    <w:rsid w:val="6C1F7739"/>
    <w:rsid w:val="6C222F40"/>
    <w:rsid w:val="6C383F13"/>
    <w:rsid w:val="6C4057AD"/>
    <w:rsid w:val="6C410159"/>
    <w:rsid w:val="6C43725C"/>
    <w:rsid w:val="6C464306"/>
    <w:rsid w:val="6C566A55"/>
    <w:rsid w:val="6C5B643E"/>
    <w:rsid w:val="6C5E5BA9"/>
    <w:rsid w:val="6C63468F"/>
    <w:rsid w:val="6C645474"/>
    <w:rsid w:val="6C6A08D3"/>
    <w:rsid w:val="6C821F68"/>
    <w:rsid w:val="6C890825"/>
    <w:rsid w:val="6C8D1140"/>
    <w:rsid w:val="6C9509C7"/>
    <w:rsid w:val="6C9834C7"/>
    <w:rsid w:val="6CA110D2"/>
    <w:rsid w:val="6CA43C8B"/>
    <w:rsid w:val="6CAA6820"/>
    <w:rsid w:val="6CC54096"/>
    <w:rsid w:val="6CC8466E"/>
    <w:rsid w:val="6CC86868"/>
    <w:rsid w:val="6CC94CF0"/>
    <w:rsid w:val="6CCA0630"/>
    <w:rsid w:val="6CDB73FC"/>
    <w:rsid w:val="6CDE56E2"/>
    <w:rsid w:val="6CDE57C1"/>
    <w:rsid w:val="6CE07D97"/>
    <w:rsid w:val="6CE663CE"/>
    <w:rsid w:val="6CEF2447"/>
    <w:rsid w:val="6CEF308F"/>
    <w:rsid w:val="6CF43625"/>
    <w:rsid w:val="6D092455"/>
    <w:rsid w:val="6D0B665C"/>
    <w:rsid w:val="6D0E0C9C"/>
    <w:rsid w:val="6D0E19CB"/>
    <w:rsid w:val="6D16499E"/>
    <w:rsid w:val="6D170916"/>
    <w:rsid w:val="6D1916E7"/>
    <w:rsid w:val="6D1E1084"/>
    <w:rsid w:val="6D220547"/>
    <w:rsid w:val="6D291F03"/>
    <w:rsid w:val="6D293490"/>
    <w:rsid w:val="6D6D4E01"/>
    <w:rsid w:val="6D6D7885"/>
    <w:rsid w:val="6D737BE5"/>
    <w:rsid w:val="6D7563EC"/>
    <w:rsid w:val="6D762A3E"/>
    <w:rsid w:val="6D780953"/>
    <w:rsid w:val="6D7E3109"/>
    <w:rsid w:val="6DA24A9B"/>
    <w:rsid w:val="6DAA7AF4"/>
    <w:rsid w:val="6DB113A2"/>
    <w:rsid w:val="6DBC78D0"/>
    <w:rsid w:val="6DC2783A"/>
    <w:rsid w:val="6DC82C7C"/>
    <w:rsid w:val="6DE30918"/>
    <w:rsid w:val="6DE53D28"/>
    <w:rsid w:val="6DF17FD4"/>
    <w:rsid w:val="6DFB4119"/>
    <w:rsid w:val="6DFC2F97"/>
    <w:rsid w:val="6E04061E"/>
    <w:rsid w:val="6E053146"/>
    <w:rsid w:val="6E184E7B"/>
    <w:rsid w:val="6E191C86"/>
    <w:rsid w:val="6E252583"/>
    <w:rsid w:val="6E330D3D"/>
    <w:rsid w:val="6E395332"/>
    <w:rsid w:val="6E3B68AB"/>
    <w:rsid w:val="6E40003A"/>
    <w:rsid w:val="6E406BD3"/>
    <w:rsid w:val="6E491A6E"/>
    <w:rsid w:val="6E4F3994"/>
    <w:rsid w:val="6E54245D"/>
    <w:rsid w:val="6E581476"/>
    <w:rsid w:val="6E730A8D"/>
    <w:rsid w:val="6E766196"/>
    <w:rsid w:val="6E770E25"/>
    <w:rsid w:val="6E7C26EE"/>
    <w:rsid w:val="6E7D57FF"/>
    <w:rsid w:val="6E7E3FF3"/>
    <w:rsid w:val="6E8147D2"/>
    <w:rsid w:val="6E857DC3"/>
    <w:rsid w:val="6E887ADB"/>
    <w:rsid w:val="6E8B6A8B"/>
    <w:rsid w:val="6E8E328B"/>
    <w:rsid w:val="6E8F3974"/>
    <w:rsid w:val="6E9021AD"/>
    <w:rsid w:val="6EA70988"/>
    <w:rsid w:val="6EAC4209"/>
    <w:rsid w:val="6EB25628"/>
    <w:rsid w:val="6EB85159"/>
    <w:rsid w:val="6EBD72A1"/>
    <w:rsid w:val="6EC91053"/>
    <w:rsid w:val="6ECD1F50"/>
    <w:rsid w:val="6ED77769"/>
    <w:rsid w:val="6F015BD4"/>
    <w:rsid w:val="6F096A1A"/>
    <w:rsid w:val="6F112652"/>
    <w:rsid w:val="6F1B493B"/>
    <w:rsid w:val="6F1D5955"/>
    <w:rsid w:val="6F2C3FA5"/>
    <w:rsid w:val="6F3450C7"/>
    <w:rsid w:val="6F394625"/>
    <w:rsid w:val="6F46062B"/>
    <w:rsid w:val="6F4661CE"/>
    <w:rsid w:val="6F4864B7"/>
    <w:rsid w:val="6F490EFF"/>
    <w:rsid w:val="6F4D74F6"/>
    <w:rsid w:val="6F5D1906"/>
    <w:rsid w:val="6F6758AB"/>
    <w:rsid w:val="6F6778C9"/>
    <w:rsid w:val="6F6C5547"/>
    <w:rsid w:val="6F6F1AE7"/>
    <w:rsid w:val="6F6F47BE"/>
    <w:rsid w:val="6F702511"/>
    <w:rsid w:val="6F89197E"/>
    <w:rsid w:val="6F9F243E"/>
    <w:rsid w:val="6FA05FD4"/>
    <w:rsid w:val="6FB3686E"/>
    <w:rsid w:val="6FCC2423"/>
    <w:rsid w:val="6FDD74A9"/>
    <w:rsid w:val="6FE05984"/>
    <w:rsid w:val="6FF518E3"/>
    <w:rsid w:val="6FF560F1"/>
    <w:rsid w:val="6FFB6871"/>
    <w:rsid w:val="6FFE58BB"/>
    <w:rsid w:val="7002125C"/>
    <w:rsid w:val="70037B52"/>
    <w:rsid w:val="70064390"/>
    <w:rsid w:val="701506F2"/>
    <w:rsid w:val="7016215A"/>
    <w:rsid w:val="701F6E81"/>
    <w:rsid w:val="7028564E"/>
    <w:rsid w:val="702F406A"/>
    <w:rsid w:val="702F6F45"/>
    <w:rsid w:val="703403ED"/>
    <w:rsid w:val="704658AF"/>
    <w:rsid w:val="70465FA4"/>
    <w:rsid w:val="70597AF3"/>
    <w:rsid w:val="705A57F2"/>
    <w:rsid w:val="705E78AC"/>
    <w:rsid w:val="7065307F"/>
    <w:rsid w:val="70677B39"/>
    <w:rsid w:val="706A3BBA"/>
    <w:rsid w:val="707822D1"/>
    <w:rsid w:val="70823D0A"/>
    <w:rsid w:val="70852767"/>
    <w:rsid w:val="70872901"/>
    <w:rsid w:val="708A4260"/>
    <w:rsid w:val="70A531F5"/>
    <w:rsid w:val="70B2105A"/>
    <w:rsid w:val="70CA46CA"/>
    <w:rsid w:val="70D63B5A"/>
    <w:rsid w:val="70EC5A8A"/>
    <w:rsid w:val="70F36379"/>
    <w:rsid w:val="70FA1F08"/>
    <w:rsid w:val="710506B3"/>
    <w:rsid w:val="710555E4"/>
    <w:rsid w:val="711268B9"/>
    <w:rsid w:val="71205FD8"/>
    <w:rsid w:val="71283492"/>
    <w:rsid w:val="714C7839"/>
    <w:rsid w:val="714D225C"/>
    <w:rsid w:val="715E253E"/>
    <w:rsid w:val="715F144A"/>
    <w:rsid w:val="71611DA0"/>
    <w:rsid w:val="71614F6E"/>
    <w:rsid w:val="71725D54"/>
    <w:rsid w:val="7176574D"/>
    <w:rsid w:val="71792864"/>
    <w:rsid w:val="71852162"/>
    <w:rsid w:val="718B3774"/>
    <w:rsid w:val="718F6992"/>
    <w:rsid w:val="71950049"/>
    <w:rsid w:val="719F28E8"/>
    <w:rsid w:val="71A42244"/>
    <w:rsid w:val="71A9593E"/>
    <w:rsid w:val="71AB082F"/>
    <w:rsid w:val="71B867A0"/>
    <w:rsid w:val="71D351B3"/>
    <w:rsid w:val="71D66E80"/>
    <w:rsid w:val="71D96482"/>
    <w:rsid w:val="71E02F99"/>
    <w:rsid w:val="71E1707B"/>
    <w:rsid w:val="71E71F43"/>
    <w:rsid w:val="71FF058B"/>
    <w:rsid w:val="71FF48D6"/>
    <w:rsid w:val="7201561C"/>
    <w:rsid w:val="720354C8"/>
    <w:rsid w:val="72096A53"/>
    <w:rsid w:val="72110F5A"/>
    <w:rsid w:val="72125118"/>
    <w:rsid w:val="721A7531"/>
    <w:rsid w:val="721B2302"/>
    <w:rsid w:val="722A5C23"/>
    <w:rsid w:val="722B6028"/>
    <w:rsid w:val="722D0EBB"/>
    <w:rsid w:val="7230144C"/>
    <w:rsid w:val="72305A7C"/>
    <w:rsid w:val="72310F7D"/>
    <w:rsid w:val="72387D7E"/>
    <w:rsid w:val="72414013"/>
    <w:rsid w:val="724952C9"/>
    <w:rsid w:val="72564071"/>
    <w:rsid w:val="725B39BD"/>
    <w:rsid w:val="726657F5"/>
    <w:rsid w:val="726E4EE7"/>
    <w:rsid w:val="726E6E3C"/>
    <w:rsid w:val="727A562E"/>
    <w:rsid w:val="727E6CDC"/>
    <w:rsid w:val="728B4DB9"/>
    <w:rsid w:val="729A0241"/>
    <w:rsid w:val="72A07311"/>
    <w:rsid w:val="72A65EDF"/>
    <w:rsid w:val="72A73AB7"/>
    <w:rsid w:val="72AB1A44"/>
    <w:rsid w:val="72B91EB0"/>
    <w:rsid w:val="72C10627"/>
    <w:rsid w:val="72C15731"/>
    <w:rsid w:val="72D03282"/>
    <w:rsid w:val="72D60136"/>
    <w:rsid w:val="72DB79C6"/>
    <w:rsid w:val="72E21B77"/>
    <w:rsid w:val="72EF7EA9"/>
    <w:rsid w:val="72F8691C"/>
    <w:rsid w:val="72FF3D89"/>
    <w:rsid w:val="73006D96"/>
    <w:rsid w:val="73043EFB"/>
    <w:rsid w:val="73057E9B"/>
    <w:rsid w:val="73075AD5"/>
    <w:rsid w:val="730E6044"/>
    <w:rsid w:val="73252164"/>
    <w:rsid w:val="73310E10"/>
    <w:rsid w:val="7334199D"/>
    <w:rsid w:val="733A3495"/>
    <w:rsid w:val="73452832"/>
    <w:rsid w:val="7345355D"/>
    <w:rsid w:val="7348484C"/>
    <w:rsid w:val="735F4EFD"/>
    <w:rsid w:val="73625B30"/>
    <w:rsid w:val="73641EE0"/>
    <w:rsid w:val="736D519B"/>
    <w:rsid w:val="737F5C0A"/>
    <w:rsid w:val="7380365C"/>
    <w:rsid w:val="7387336A"/>
    <w:rsid w:val="739823F2"/>
    <w:rsid w:val="739C3E9B"/>
    <w:rsid w:val="739E3A05"/>
    <w:rsid w:val="73A12F2F"/>
    <w:rsid w:val="73A30BAF"/>
    <w:rsid w:val="73AD044F"/>
    <w:rsid w:val="73B96D96"/>
    <w:rsid w:val="73CD175C"/>
    <w:rsid w:val="73CD39BF"/>
    <w:rsid w:val="73D00DBD"/>
    <w:rsid w:val="73D16D5C"/>
    <w:rsid w:val="73D2372D"/>
    <w:rsid w:val="73DB2709"/>
    <w:rsid w:val="73E31CC5"/>
    <w:rsid w:val="73E40BED"/>
    <w:rsid w:val="73E77C05"/>
    <w:rsid w:val="73F40486"/>
    <w:rsid w:val="74173CF3"/>
    <w:rsid w:val="7420658F"/>
    <w:rsid w:val="742843D8"/>
    <w:rsid w:val="742F6DA0"/>
    <w:rsid w:val="74342645"/>
    <w:rsid w:val="74377325"/>
    <w:rsid w:val="743C4175"/>
    <w:rsid w:val="7442281E"/>
    <w:rsid w:val="745E126C"/>
    <w:rsid w:val="745F6E54"/>
    <w:rsid w:val="746E3992"/>
    <w:rsid w:val="747F1836"/>
    <w:rsid w:val="74950842"/>
    <w:rsid w:val="74E55EC1"/>
    <w:rsid w:val="74EE22CC"/>
    <w:rsid w:val="74F40D15"/>
    <w:rsid w:val="74F8154B"/>
    <w:rsid w:val="74FD28F4"/>
    <w:rsid w:val="750B3DE5"/>
    <w:rsid w:val="7514109C"/>
    <w:rsid w:val="75225D17"/>
    <w:rsid w:val="752654FB"/>
    <w:rsid w:val="75286FDE"/>
    <w:rsid w:val="75411F3F"/>
    <w:rsid w:val="7559307A"/>
    <w:rsid w:val="755C788D"/>
    <w:rsid w:val="755F61F1"/>
    <w:rsid w:val="756414B3"/>
    <w:rsid w:val="756C00BB"/>
    <w:rsid w:val="757672C7"/>
    <w:rsid w:val="7582085F"/>
    <w:rsid w:val="75831975"/>
    <w:rsid w:val="758545EB"/>
    <w:rsid w:val="75970DB5"/>
    <w:rsid w:val="75A604DA"/>
    <w:rsid w:val="75A9027C"/>
    <w:rsid w:val="75AA17F1"/>
    <w:rsid w:val="75AC5986"/>
    <w:rsid w:val="75AE0403"/>
    <w:rsid w:val="75AF53E6"/>
    <w:rsid w:val="75B06D31"/>
    <w:rsid w:val="75B84779"/>
    <w:rsid w:val="75BE3A5E"/>
    <w:rsid w:val="75C02D44"/>
    <w:rsid w:val="75C15039"/>
    <w:rsid w:val="75C81DFE"/>
    <w:rsid w:val="75E05094"/>
    <w:rsid w:val="75E1558E"/>
    <w:rsid w:val="75E5132F"/>
    <w:rsid w:val="75EE11E5"/>
    <w:rsid w:val="75F167D0"/>
    <w:rsid w:val="75F43C7D"/>
    <w:rsid w:val="760275E2"/>
    <w:rsid w:val="76170BAF"/>
    <w:rsid w:val="76182ABF"/>
    <w:rsid w:val="762051B7"/>
    <w:rsid w:val="76337E94"/>
    <w:rsid w:val="76391832"/>
    <w:rsid w:val="764E49B0"/>
    <w:rsid w:val="764F129E"/>
    <w:rsid w:val="766625AD"/>
    <w:rsid w:val="76697DFD"/>
    <w:rsid w:val="76807EE2"/>
    <w:rsid w:val="76837A75"/>
    <w:rsid w:val="768A6846"/>
    <w:rsid w:val="768F24CC"/>
    <w:rsid w:val="76934045"/>
    <w:rsid w:val="76A62A8A"/>
    <w:rsid w:val="76AD51EC"/>
    <w:rsid w:val="76C07733"/>
    <w:rsid w:val="76C07A0F"/>
    <w:rsid w:val="76CA563E"/>
    <w:rsid w:val="76D24AB6"/>
    <w:rsid w:val="76F05F1A"/>
    <w:rsid w:val="76F51E39"/>
    <w:rsid w:val="76F8029B"/>
    <w:rsid w:val="76FD7D3D"/>
    <w:rsid w:val="77044390"/>
    <w:rsid w:val="771032E7"/>
    <w:rsid w:val="7729163C"/>
    <w:rsid w:val="772A1D06"/>
    <w:rsid w:val="772C2553"/>
    <w:rsid w:val="773C5527"/>
    <w:rsid w:val="774E5D10"/>
    <w:rsid w:val="77657B70"/>
    <w:rsid w:val="776624FB"/>
    <w:rsid w:val="77726930"/>
    <w:rsid w:val="77784D2C"/>
    <w:rsid w:val="77833416"/>
    <w:rsid w:val="77863345"/>
    <w:rsid w:val="77B9434D"/>
    <w:rsid w:val="77C55960"/>
    <w:rsid w:val="77CF4E3B"/>
    <w:rsid w:val="77DD7C2B"/>
    <w:rsid w:val="77E31ECB"/>
    <w:rsid w:val="77F233FC"/>
    <w:rsid w:val="780166D0"/>
    <w:rsid w:val="78045DE3"/>
    <w:rsid w:val="78064241"/>
    <w:rsid w:val="780A0F8E"/>
    <w:rsid w:val="782A5286"/>
    <w:rsid w:val="782B7A50"/>
    <w:rsid w:val="782C201B"/>
    <w:rsid w:val="782E1506"/>
    <w:rsid w:val="7835156D"/>
    <w:rsid w:val="783777F0"/>
    <w:rsid w:val="783A7ED9"/>
    <w:rsid w:val="78481899"/>
    <w:rsid w:val="785E042E"/>
    <w:rsid w:val="785E21CA"/>
    <w:rsid w:val="787413AC"/>
    <w:rsid w:val="787C373B"/>
    <w:rsid w:val="787D7E25"/>
    <w:rsid w:val="78843D9F"/>
    <w:rsid w:val="7885373E"/>
    <w:rsid w:val="78865605"/>
    <w:rsid w:val="78A1628D"/>
    <w:rsid w:val="78B11C6D"/>
    <w:rsid w:val="78B45644"/>
    <w:rsid w:val="78BB0FCF"/>
    <w:rsid w:val="78BE03D1"/>
    <w:rsid w:val="78C420DA"/>
    <w:rsid w:val="78CD7865"/>
    <w:rsid w:val="78CF6746"/>
    <w:rsid w:val="78DB782E"/>
    <w:rsid w:val="78E859E2"/>
    <w:rsid w:val="78EA6846"/>
    <w:rsid w:val="78EB3B9E"/>
    <w:rsid w:val="78F85889"/>
    <w:rsid w:val="78FB0004"/>
    <w:rsid w:val="78FE711B"/>
    <w:rsid w:val="78FF293B"/>
    <w:rsid w:val="79022391"/>
    <w:rsid w:val="7903392C"/>
    <w:rsid w:val="790C7C91"/>
    <w:rsid w:val="79107A4D"/>
    <w:rsid w:val="79117E30"/>
    <w:rsid w:val="79190400"/>
    <w:rsid w:val="79192644"/>
    <w:rsid w:val="791A3416"/>
    <w:rsid w:val="79205F7D"/>
    <w:rsid w:val="79326192"/>
    <w:rsid w:val="793507E2"/>
    <w:rsid w:val="793E1ED4"/>
    <w:rsid w:val="793F3648"/>
    <w:rsid w:val="79574508"/>
    <w:rsid w:val="795D4363"/>
    <w:rsid w:val="795F7542"/>
    <w:rsid w:val="79612F9C"/>
    <w:rsid w:val="796B548E"/>
    <w:rsid w:val="796E1A1D"/>
    <w:rsid w:val="797A495F"/>
    <w:rsid w:val="797F107B"/>
    <w:rsid w:val="79807316"/>
    <w:rsid w:val="7993743F"/>
    <w:rsid w:val="79AA4883"/>
    <w:rsid w:val="79AC4240"/>
    <w:rsid w:val="79B06306"/>
    <w:rsid w:val="79B51C68"/>
    <w:rsid w:val="79D1404B"/>
    <w:rsid w:val="79D356A2"/>
    <w:rsid w:val="79DB0CA6"/>
    <w:rsid w:val="79E57E91"/>
    <w:rsid w:val="79E95CB2"/>
    <w:rsid w:val="79FB626D"/>
    <w:rsid w:val="7A0245DF"/>
    <w:rsid w:val="7A0672FD"/>
    <w:rsid w:val="7A0A6223"/>
    <w:rsid w:val="7A0E4037"/>
    <w:rsid w:val="7A0E4709"/>
    <w:rsid w:val="7A2265B7"/>
    <w:rsid w:val="7A4B4C99"/>
    <w:rsid w:val="7A667E7A"/>
    <w:rsid w:val="7A671E8D"/>
    <w:rsid w:val="7A6E4B7D"/>
    <w:rsid w:val="7A725623"/>
    <w:rsid w:val="7A824B36"/>
    <w:rsid w:val="7A863577"/>
    <w:rsid w:val="7A8D1A40"/>
    <w:rsid w:val="7A8D318C"/>
    <w:rsid w:val="7A98204A"/>
    <w:rsid w:val="7AA032CE"/>
    <w:rsid w:val="7AA57BB3"/>
    <w:rsid w:val="7AAA7022"/>
    <w:rsid w:val="7AB55A28"/>
    <w:rsid w:val="7AB70E2C"/>
    <w:rsid w:val="7AC726FE"/>
    <w:rsid w:val="7AC92CA2"/>
    <w:rsid w:val="7ACE07D9"/>
    <w:rsid w:val="7ACF3F3C"/>
    <w:rsid w:val="7AD10FEE"/>
    <w:rsid w:val="7AD83738"/>
    <w:rsid w:val="7AEE2AB0"/>
    <w:rsid w:val="7AF61574"/>
    <w:rsid w:val="7AFD3E55"/>
    <w:rsid w:val="7B0157CC"/>
    <w:rsid w:val="7B090DB2"/>
    <w:rsid w:val="7B0B458F"/>
    <w:rsid w:val="7B0E6064"/>
    <w:rsid w:val="7B1002DF"/>
    <w:rsid w:val="7B21739C"/>
    <w:rsid w:val="7B2B6FBE"/>
    <w:rsid w:val="7B2C2FF1"/>
    <w:rsid w:val="7B3652AB"/>
    <w:rsid w:val="7B3F2EB0"/>
    <w:rsid w:val="7B455447"/>
    <w:rsid w:val="7B465E28"/>
    <w:rsid w:val="7B4D75F0"/>
    <w:rsid w:val="7B642D84"/>
    <w:rsid w:val="7B6D400B"/>
    <w:rsid w:val="7B715CFA"/>
    <w:rsid w:val="7B795C45"/>
    <w:rsid w:val="7B9875FF"/>
    <w:rsid w:val="7BA36C75"/>
    <w:rsid w:val="7BAF48E3"/>
    <w:rsid w:val="7BBA0D8A"/>
    <w:rsid w:val="7BBE6F93"/>
    <w:rsid w:val="7BBF3CE7"/>
    <w:rsid w:val="7BC13AB5"/>
    <w:rsid w:val="7BD83034"/>
    <w:rsid w:val="7BDA45B4"/>
    <w:rsid w:val="7BE56BE9"/>
    <w:rsid w:val="7BF04EAC"/>
    <w:rsid w:val="7BF349B7"/>
    <w:rsid w:val="7BF7339A"/>
    <w:rsid w:val="7C006C22"/>
    <w:rsid w:val="7C024049"/>
    <w:rsid w:val="7C18381F"/>
    <w:rsid w:val="7C1E1888"/>
    <w:rsid w:val="7C243E97"/>
    <w:rsid w:val="7C306521"/>
    <w:rsid w:val="7C3A0716"/>
    <w:rsid w:val="7C51148A"/>
    <w:rsid w:val="7C51788B"/>
    <w:rsid w:val="7C5F40FA"/>
    <w:rsid w:val="7C62516F"/>
    <w:rsid w:val="7C637574"/>
    <w:rsid w:val="7C72536B"/>
    <w:rsid w:val="7C7D2832"/>
    <w:rsid w:val="7C9213FB"/>
    <w:rsid w:val="7C932636"/>
    <w:rsid w:val="7C942B8B"/>
    <w:rsid w:val="7C9B756A"/>
    <w:rsid w:val="7C9D42AC"/>
    <w:rsid w:val="7C9E22D8"/>
    <w:rsid w:val="7CB00D1D"/>
    <w:rsid w:val="7CB75313"/>
    <w:rsid w:val="7CC20EB2"/>
    <w:rsid w:val="7CC5747B"/>
    <w:rsid w:val="7CC93748"/>
    <w:rsid w:val="7CD00DDB"/>
    <w:rsid w:val="7CE412BE"/>
    <w:rsid w:val="7CE70A56"/>
    <w:rsid w:val="7CEF1041"/>
    <w:rsid w:val="7CFF6DD2"/>
    <w:rsid w:val="7D09210D"/>
    <w:rsid w:val="7D0953CA"/>
    <w:rsid w:val="7D124806"/>
    <w:rsid w:val="7D15158C"/>
    <w:rsid w:val="7D15642C"/>
    <w:rsid w:val="7D293578"/>
    <w:rsid w:val="7D2F23DF"/>
    <w:rsid w:val="7D2F67FE"/>
    <w:rsid w:val="7D353138"/>
    <w:rsid w:val="7D4461C4"/>
    <w:rsid w:val="7D4C5834"/>
    <w:rsid w:val="7D5201A0"/>
    <w:rsid w:val="7D522F63"/>
    <w:rsid w:val="7D5815D8"/>
    <w:rsid w:val="7D5D1F77"/>
    <w:rsid w:val="7D6C058C"/>
    <w:rsid w:val="7D745629"/>
    <w:rsid w:val="7D76493E"/>
    <w:rsid w:val="7DAD3686"/>
    <w:rsid w:val="7DB1254E"/>
    <w:rsid w:val="7DB932F1"/>
    <w:rsid w:val="7DC30CEF"/>
    <w:rsid w:val="7DC46A93"/>
    <w:rsid w:val="7DC73F78"/>
    <w:rsid w:val="7DCF06B9"/>
    <w:rsid w:val="7DDB4E64"/>
    <w:rsid w:val="7DE43928"/>
    <w:rsid w:val="7DEB6772"/>
    <w:rsid w:val="7DF63360"/>
    <w:rsid w:val="7DFD5044"/>
    <w:rsid w:val="7E0E1C16"/>
    <w:rsid w:val="7E0E7933"/>
    <w:rsid w:val="7E19469D"/>
    <w:rsid w:val="7E1E7130"/>
    <w:rsid w:val="7E246D68"/>
    <w:rsid w:val="7E26620A"/>
    <w:rsid w:val="7E2A4878"/>
    <w:rsid w:val="7E3420AA"/>
    <w:rsid w:val="7E370D93"/>
    <w:rsid w:val="7E386BBC"/>
    <w:rsid w:val="7E4902E7"/>
    <w:rsid w:val="7E53394A"/>
    <w:rsid w:val="7E571E90"/>
    <w:rsid w:val="7E601A11"/>
    <w:rsid w:val="7E663169"/>
    <w:rsid w:val="7E845C75"/>
    <w:rsid w:val="7E8476C3"/>
    <w:rsid w:val="7E8E4719"/>
    <w:rsid w:val="7E923581"/>
    <w:rsid w:val="7E92471F"/>
    <w:rsid w:val="7EA43B69"/>
    <w:rsid w:val="7EA64B68"/>
    <w:rsid w:val="7EA77F2D"/>
    <w:rsid w:val="7EAB7177"/>
    <w:rsid w:val="7EAD281A"/>
    <w:rsid w:val="7EAE37FE"/>
    <w:rsid w:val="7EB11A24"/>
    <w:rsid w:val="7EC66AC5"/>
    <w:rsid w:val="7ECC7708"/>
    <w:rsid w:val="7ED15698"/>
    <w:rsid w:val="7EDA2565"/>
    <w:rsid w:val="7EDA68F0"/>
    <w:rsid w:val="7EDC542E"/>
    <w:rsid w:val="7EE74E2D"/>
    <w:rsid w:val="7EF2406B"/>
    <w:rsid w:val="7EF72218"/>
    <w:rsid w:val="7F0529AA"/>
    <w:rsid w:val="7F085F11"/>
    <w:rsid w:val="7F0D021F"/>
    <w:rsid w:val="7F1A699E"/>
    <w:rsid w:val="7F1B3289"/>
    <w:rsid w:val="7F244FB6"/>
    <w:rsid w:val="7F2A0A95"/>
    <w:rsid w:val="7F3A4795"/>
    <w:rsid w:val="7F3B6DFD"/>
    <w:rsid w:val="7F443309"/>
    <w:rsid w:val="7F4B7F92"/>
    <w:rsid w:val="7F6117D8"/>
    <w:rsid w:val="7F621229"/>
    <w:rsid w:val="7F6408DB"/>
    <w:rsid w:val="7F652B79"/>
    <w:rsid w:val="7F6608DB"/>
    <w:rsid w:val="7F6C5558"/>
    <w:rsid w:val="7F6F6511"/>
    <w:rsid w:val="7F7F5AC2"/>
    <w:rsid w:val="7F872AD4"/>
    <w:rsid w:val="7F92042E"/>
    <w:rsid w:val="7FA423A0"/>
    <w:rsid w:val="7FA63EA8"/>
    <w:rsid w:val="7FB44B64"/>
    <w:rsid w:val="7FBA781F"/>
    <w:rsid w:val="7FBB26FB"/>
    <w:rsid w:val="7FC87737"/>
    <w:rsid w:val="7FE306C2"/>
    <w:rsid w:val="7FE30E35"/>
    <w:rsid w:val="7FEC4A0A"/>
    <w:rsid w:val="7FF40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2"/>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47"/>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ascii="Arial" w:hAnsi="Arial" w:eastAsia="黑体" w:cs="Times New Roman"/>
      <w:b/>
      <w:kern w:val="2"/>
      <w:sz w:val="32"/>
      <w:szCs w:val="32"/>
      <w:lang w:val="en-US" w:eastAsia="zh-CN" w:bidi="ar"/>
    </w:rPr>
  </w:style>
  <w:style w:type="paragraph" w:styleId="5">
    <w:name w:val="heading 3"/>
    <w:basedOn w:val="1"/>
    <w:next w:val="1"/>
    <w:link w:val="59"/>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link w:val="54"/>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link w:val="46"/>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link w:val="39"/>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link w:val="41"/>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link w:val="50"/>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link w:val="53"/>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2">
    <w:name w:val="Default Paragraph Font"/>
    <w:semiHidden/>
    <w:qFormat/>
    <w:uiPriority w:val="0"/>
  </w:style>
  <w:style w:type="table" w:default="1" w:styleId="3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link w:val="66"/>
    <w:qFormat/>
    <w:uiPriority w:val="0"/>
    <w:pPr>
      <w:ind w:firstLine="420" w:firstLineChars="200"/>
    </w:pPr>
  </w:style>
  <w:style w:type="paragraph" w:styleId="12">
    <w:name w:val="caption"/>
    <w:basedOn w:val="1"/>
    <w:next w:val="1"/>
    <w:qFormat/>
    <w:uiPriority w:val="35"/>
    <w:pPr>
      <w:jc w:val="center"/>
    </w:pPr>
    <w:rPr>
      <w:rFonts w:ascii="Cambria" w:hAnsi="Cambria"/>
      <w:b/>
      <w:sz w:val="21"/>
    </w:rPr>
  </w:style>
  <w:style w:type="paragraph" w:styleId="13">
    <w:name w:val="annotation text"/>
    <w:basedOn w:val="1"/>
    <w:link w:val="62"/>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14">
    <w:name w:val="Body Text"/>
    <w:basedOn w:val="1"/>
    <w:next w:val="1"/>
    <w:link w:val="45"/>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15">
    <w:name w:val="Body Text Indent"/>
    <w:basedOn w:val="1"/>
    <w:next w:val="1"/>
    <w:link w:val="38"/>
    <w:qFormat/>
    <w:uiPriority w:val="0"/>
    <w:pPr>
      <w:spacing w:after="120" w:afterLines="0" w:afterAutospacing="0"/>
      <w:ind w:left="420" w:leftChars="200"/>
    </w:pPr>
  </w:style>
  <w:style w:type="paragraph" w:styleId="16">
    <w:name w:val="Plain Text"/>
    <w:basedOn w:val="1"/>
    <w:next w:val="1"/>
    <w:link w:val="48"/>
    <w:qFormat/>
    <w:uiPriority w:val="0"/>
    <w:rPr>
      <w:rFonts w:ascii="宋体" w:hAnsi="Courier New"/>
    </w:rPr>
  </w:style>
  <w:style w:type="paragraph" w:styleId="17">
    <w:name w:val="Date"/>
    <w:basedOn w:val="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8"/>
      <w:szCs w:val="20"/>
      <w:lang w:val="en-US" w:eastAsia="zh-CN" w:bidi="ar"/>
    </w:rPr>
  </w:style>
  <w:style w:type="paragraph" w:styleId="18">
    <w:name w:val="Body Text Indent 2"/>
    <w:basedOn w:val="1"/>
    <w:link w:val="65"/>
    <w:qFormat/>
    <w:uiPriority w:val="0"/>
    <w:pPr>
      <w:spacing w:after="120" w:afterLines="0" w:afterAutospacing="0" w:line="480" w:lineRule="auto"/>
      <w:ind w:left="420" w:leftChars="200"/>
    </w:pPr>
  </w:style>
  <w:style w:type="paragraph" w:styleId="19">
    <w:name w:val="footer"/>
    <w:basedOn w:val="1"/>
    <w:link w:val="79"/>
    <w:qFormat/>
    <w:uiPriority w:val="0"/>
    <w:pPr>
      <w:tabs>
        <w:tab w:val="center" w:pos="4153"/>
        <w:tab w:val="right" w:pos="8306"/>
      </w:tabs>
      <w:snapToGrid w:val="0"/>
      <w:jc w:val="left"/>
    </w:pPr>
    <w:rPr>
      <w:sz w:val="18"/>
    </w:rPr>
  </w:style>
  <w:style w:type="paragraph" w:styleId="20">
    <w:name w:val="header"/>
    <w:basedOn w:val="1"/>
    <w:link w:val="7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index heading"/>
    <w:basedOn w:val="1"/>
    <w:next w:val="22"/>
    <w:qFormat/>
    <w:uiPriority w:val="0"/>
    <w:pPr>
      <w:pBdr>
        <w:top w:val="double" w:color="auto" w:sz="6" w:space="0"/>
        <w:left w:val="double" w:color="auto" w:sz="6" w:space="0"/>
        <w:bottom w:val="double" w:color="auto" w:sz="6" w:space="0"/>
        <w:right w:val="double" w:color="auto" w:sz="6" w:space="0"/>
      </w:pBdr>
      <w:spacing w:before="240" w:after="120"/>
      <w:jc w:val="center"/>
    </w:pPr>
    <w:rPr>
      <w:rFonts w:ascii="Arial" w:hAnsi="Arial" w:cs="Arial"/>
      <w:b/>
      <w:bCs/>
      <w:sz w:val="22"/>
      <w:szCs w:val="22"/>
    </w:rPr>
  </w:style>
  <w:style w:type="paragraph" w:styleId="22">
    <w:name w:val="index 1"/>
    <w:basedOn w:val="1"/>
    <w:next w:val="1"/>
    <w:qFormat/>
    <w:uiPriority w:val="0"/>
    <w:rPr>
      <w:rFonts w:ascii="宋体" w:hAnsi="宋体"/>
      <w:color w:val="C0DCC0"/>
    </w:rPr>
  </w:style>
  <w:style w:type="paragraph" w:styleId="23">
    <w:name w:val="Body Text Indent 3"/>
    <w:basedOn w:val="1"/>
    <w:link w:val="57"/>
    <w:qFormat/>
    <w:uiPriority w:val="0"/>
    <w:pPr>
      <w:spacing w:after="120" w:afterLines="0" w:afterAutospacing="0"/>
      <w:ind w:left="420" w:leftChars="200"/>
    </w:pPr>
    <w:rPr>
      <w:sz w:val="16"/>
    </w:rPr>
  </w:style>
  <w:style w:type="paragraph" w:styleId="24">
    <w:name w:val="Body Text 2"/>
    <w:basedOn w:val="1"/>
    <w:link w:val="63"/>
    <w:qFormat/>
    <w:uiPriority w:val="0"/>
    <w:pPr>
      <w:keepNext w:val="0"/>
      <w:keepLines w:val="0"/>
      <w:widowControl w:val="0"/>
      <w:suppressLineNumbers w:val="0"/>
      <w:spacing w:before="0" w:beforeAutospacing="0" w:after="120" w:afterAutospacing="0" w:line="480" w:lineRule="auto"/>
      <w:ind w:left="0" w:right="0"/>
      <w:jc w:val="both"/>
    </w:pPr>
    <w:rPr>
      <w:rFonts w:hint="default" w:ascii="Times New Roman" w:hAnsi="Times New Roman" w:eastAsia="Times New Roman" w:cs="Times New Roman"/>
      <w:kern w:val="2"/>
      <w:sz w:val="21"/>
      <w:szCs w:val="24"/>
      <w:lang w:val="en-US" w:eastAsia="zh-CN" w:bidi="ar"/>
    </w:rPr>
  </w:style>
  <w:style w:type="paragraph" w:styleId="25">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26">
    <w:name w:val="Title"/>
    <w:basedOn w:val="1"/>
    <w:link w:val="67"/>
    <w:qFormat/>
    <w:uiPriority w:val="0"/>
    <w:pPr>
      <w:spacing w:before="240" w:beforeLines="0" w:beforeAutospacing="0" w:after="60" w:afterLines="0" w:afterAutospacing="0"/>
      <w:jc w:val="center"/>
      <w:outlineLvl w:val="0"/>
    </w:pPr>
    <w:rPr>
      <w:rFonts w:ascii="Arial" w:hAnsi="Arial"/>
      <w:b/>
      <w:sz w:val="32"/>
    </w:rPr>
  </w:style>
  <w:style w:type="paragraph" w:styleId="27">
    <w:name w:val="annotation subject"/>
    <w:basedOn w:val="13"/>
    <w:next w:val="13"/>
    <w:link w:val="58"/>
    <w:qFormat/>
    <w:uiPriority w:val="0"/>
    <w:rPr>
      <w:b/>
    </w:rPr>
  </w:style>
  <w:style w:type="paragraph" w:styleId="28">
    <w:name w:val="Body Text First Indent"/>
    <w:basedOn w:val="14"/>
    <w:link w:val="51"/>
    <w:qFormat/>
    <w:uiPriority w:val="0"/>
    <w:pPr>
      <w:ind w:firstLine="420" w:firstLineChars="100"/>
    </w:pPr>
  </w:style>
  <w:style w:type="paragraph" w:styleId="29">
    <w:name w:val="Body Text First Indent 2"/>
    <w:basedOn w:val="15"/>
    <w:next w:val="1"/>
    <w:qFormat/>
    <w:uiPriority w:val="0"/>
    <w:pPr>
      <w:keepNext w:val="0"/>
      <w:keepLines w:val="0"/>
      <w:widowControl w:val="0"/>
      <w:suppressLineNumbers w:val="0"/>
      <w:spacing w:before="0" w:beforeAutospacing="0" w:after="120" w:afterAutospacing="0" w:line="360" w:lineRule="auto"/>
      <w:ind w:left="420" w:leftChars="200" w:right="0" w:firstLine="420" w:firstLineChars="200"/>
      <w:jc w:val="both"/>
    </w:pPr>
    <w:rPr>
      <w:rFonts w:hint="default" w:ascii="Times New Roman" w:hAnsi="Times New Roman" w:eastAsia="仿宋_GB2312" w:cs="Times New Roman"/>
      <w:kern w:val="2"/>
      <w:sz w:val="21"/>
      <w:szCs w:val="24"/>
      <w:lang w:val="en-US" w:eastAsia="zh-CN" w:bidi="ar"/>
    </w:rPr>
  </w:style>
  <w:style w:type="table" w:styleId="31">
    <w:name w:val="Table Grid"/>
    <w:basedOn w:val="30"/>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3">
    <w:name w:val="FollowedHyperlink"/>
    <w:basedOn w:val="32"/>
    <w:qFormat/>
    <w:uiPriority w:val="0"/>
    <w:rPr>
      <w:color w:val="800080"/>
      <w:u w:val="single"/>
    </w:rPr>
  </w:style>
  <w:style w:type="character" w:styleId="34">
    <w:name w:val="Hyperlink"/>
    <w:basedOn w:val="32"/>
    <w:qFormat/>
    <w:uiPriority w:val="0"/>
    <w:rPr>
      <w:color w:val="136EC2"/>
      <w:u w:val="single"/>
    </w:rPr>
  </w:style>
  <w:style w:type="character" w:styleId="35">
    <w:name w:val="annotation reference"/>
    <w:basedOn w:val="32"/>
    <w:qFormat/>
    <w:uiPriority w:val="0"/>
    <w:rPr>
      <w:sz w:val="21"/>
      <w:szCs w:val="21"/>
    </w:rPr>
  </w:style>
  <w:style w:type="paragraph" w:customStyle="1" w:styleId="36">
    <w:name w:val="Default1"/>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Times New Roman" w:eastAsia="宋体" w:cs="宋体"/>
      <w:color w:val="000000"/>
      <w:kern w:val="0"/>
      <w:sz w:val="24"/>
      <w:szCs w:val="24"/>
      <w:lang w:val="en-US" w:eastAsia="zh-CN" w:bidi="ar"/>
    </w:rPr>
  </w:style>
  <w:style w:type="character" w:customStyle="1" w:styleId="37">
    <w:name w:val="页眉 Char"/>
    <w:basedOn w:val="32"/>
    <w:link w:val="20"/>
    <w:qFormat/>
    <w:uiPriority w:val="0"/>
    <w:rPr>
      <w:rFonts w:hint="eastAsia" w:ascii="宋体" w:hAnsi="宋体" w:eastAsia="宋体" w:cs="宋体"/>
      <w:kern w:val="2"/>
      <w:sz w:val="18"/>
      <w:szCs w:val="18"/>
      <w:lang w:val="en-US" w:eastAsia="zh-CN" w:bidi="ar"/>
    </w:rPr>
  </w:style>
  <w:style w:type="character" w:customStyle="1" w:styleId="38">
    <w:name w:val="正文文本缩进 Char"/>
    <w:basedOn w:val="32"/>
    <w:link w:val="15"/>
    <w:qFormat/>
    <w:uiPriority w:val="0"/>
    <w:rPr>
      <w:kern w:val="2"/>
      <w:sz w:val="24"/>
      <w:lang w:bidi="ar"/>
    </w:rPr>
  </w:style>
  <w:style w:type="character" w:customStyle="1" w:styleId="39">
    <w:name w:val="标题 6 Char"/>
    <w:basedOn w:val="32"/>
    <w:link w:val="8"/>
    <w:qFormat/>
    <w:uiPriority w:val="0"/>
    <w:rPr>
      <w:rFonts w:hint="default" w:ascii="Arial" w:hAnsi="Arial" w:eastAsia="黑体" w:cs="Arial"/>
      <w:b/>
      <w:sz w:val="24"/>
      <w:lang w:val="en-US" w:eastAsia="zh-CN" w:bidi="ar"/>
    </w:rPr>
  </w:style>
  <w:style w:type="paragraph" w:customStyle="1" w:styleId="40">
    <w:name w:val="表格文字"/>
    <w:basedOn w:val="14"/>
    <w:qFormat/>
    <w:uiPriority w:val="0"/>
    <w:pPr>
      <w:keepNext w:val="0"/>
      <w:keepLines w:val="0"/>
      <w:widowControl w:val="0"/>
      <w:suppressLineNumbers w:val="0"/>
      <w:adjustRightInd w:val="0"/>
      <w:snapToGrid w:val="0"/>
      <w:spacing w:before="0" w:beforeAutospacing="0" w:after="0" w:afterAutospacing="0"/>
      <w:ind w:left="0" w:right="0"/>
      <w:jc w:val="center"/>
    </w:pPr>
    <w:rPr>
      <w:rFonts w:hint="default" w:ascii="Times New Roman" w:hAnsi="Times New Roman" w:eastAsia="宋体" w:cs="Times New Roman"/>
      <w:kern w:val="0"/>
      <w:sz w:val="21"/>
      <w:szCs w:val="21"/>
      <w:lang w:val="en-US" w:eastAsia="zh-CN" w:bidi="ar"/>
    </w:rPr>
  </w:style>
  <w:style w:type="character" w:customStyle="1" w:styleId="41">
    <w:name w:val="标题 7 Char"/>
    <w:basedOn w:val="32"/>
    <w:link w:val="9"/>
    <w:qFormat/>
    <w:uiPriority w:val="0"/>
    <w:rPr>
      <w:rFonts w:hint="eastAsia" w:ascii="宋体" w:hAnsi="Arial" w:eastAsia="宋体" w:cs="宋体"/>
      <w:b/>
      <w:sz w:val="24"/>
      <w:lang w:val="en-US" w:eastAsia="zh-CN" w:bidi="ar"/>
    </w:rPr>
  </w:style>
  <w:style w:type="character" w:customStyle="1" w:styleId="42">
    <w:name w:val="font11"/>
    <w:basedOn w:val="32"/>
    <w:qFormat/>
    <w:uiPriority w:val="0"/>
    <w:rPr>
      <w:rFonts w:hint="eastAsia" w:ascii="宋体" w:hAnsi="宋体" w:eastAsia="宋体" w:cs="宋体"/>
      <w:color w:val="000000"/>
      <w:sz w:val="21"/>
      <w:szCs w:val="21"/>
      <w:u w:val="none"/>
    </w:rPr>
  </w:style>
  <w:style w:type="character" w:customStyle="1" w:styleId="43">
    <w:name w:val="正文1 Char"/>
    <w:basedOn w:val="32"/>
    <w:qFormat/>
    <w:uiPriority w:val="0"/>
    <w:rPr>
      <w:position w:val="-14"/>
      <w:sz w:val="24"/>
      <w:szCs w:val="24"/>
      <w:lang w:val="zh-CN" w:bidi="ar"/>
    </w:rPr>
  </w:style>
  <w:style w:type="character" w:customStyle="1" w:styleId="44">
    <w:name w:val="font21"/>
    <w:basedOn w:val="32"/>
    <w:qFormat/>
    <w:uiPriority w:val="0"/>
    <w:rPr>
      <w:rFonts w:hint="default" w:ascii="Times New Roman" w:hAnsi="Times New Roman" w:cs="Times New Roman"/>
      <w:color w:val="000000"/>
      <w:sz w:val="21"/>
      <w:szCs w:val="21"/>
      <w:u w:val="none"/>
    </w:rPr>
  </w:style>
  <w:style w:type="character" w:customStyle="1" w:styleId="45">
    <w:name w:val="正文文本 Char"/>
    <w:basedOn w:val="32"/>
    <w:link w:val="14"/>
    <w:qFormat/>
    <w:uiPriority w:val="0"/>
    <w:rPr>
      <w:rFonts w:hint="eastAsia" w:ascii="宋体" w:hAnsi="宋体" w:eastAsia="宋体" w:cs="宋体"/>
      <w:kern w:val="2"/>
      <w:sz w:val="21"/>
      <w:szCs w:val="24"/>
      <w:lang w:val="en-US" w:eastAsia="zh-CN" w:bidi="ar"/>
    </w:rPr>
  </w:style>
  <w:style w:type="character" w:customStyle="1" w:styleId="46">
    <w:name w:val="标题 5 Char"/>
    <w:basedOn w:val="32"/>
    <w:link w:val="7"/>
    <w:qFormat/>
    <w:uiPriority w:val="0"/>
    <w:rPr>
      <w:rFonts w:hint="eastAsia" w:ascii="宋体" w:hAnsi="Arial" w:eastAsia="宋体" w:cs="宋体"/>
      <w:b/>
      <w:sz w:val="24"/>
      <w:lang w:val="en-US" w:eastAsia="zh-CN" w:bidi="ar"/>
    </w:rPr>
  </w:style>
  <w:style w:type="character" w:customStyle="1" w:styleId="47">
    <w:name w:val="标题 2 Char"/>
    <w:basedOn w:val="32"/>
    <w:link w:val="4"/>
    <w:qFormat/>
    <w:uiPriority w:val="0"/>
    <w:rPr>
      <w:rFonts w:hint="default" w:ascii="Arial" w:hAnsi="Arial" w:eastAsia="黑体" w:cs="Arial"/>
      <w:b/>
      <w:kern w:val="2"/>
      <w:sz w:val="32"/>
      <w:szCs w:val="32"/>
      <w:lang w:val="en-US" w:eastAsia="zh-CN" w:bidi="ar"/>
    </w:rPr>
  </w:style>
  <w:style w:type="character" w:customStyle="1" w:styleId="48">
    <w:name w:val="纯文本 Char"/>
    <w:basedOn w:val="32"/>
    <w:link w:val="16"/>
    <w:qFormat/>
    <w:uiPriority w:val="0"/>
    <w:rPr>
      <w:rFonts w:hint="eastAsia" w:ascii="宋体" w:hAnsi="Courier New" w:eastAsia="宋体" w:cs="宋体"/>
      <w:kern w:val="2"/>
      <w:sz w:val="21"/>
      <w:lang w:bidi="ar"/>
    </w:rPr>
  </w:style>
  <w:style w:type="character" w:customStyle="1" w:styleId="49">
    <w:name w:val="ltitle1"/>
    <w:basedOn w:val="32"/>
    <w:qFormat/>
    <w:uiPriority w:val="0"/>
    <w:rPr>
      <w:rFonts w:hint="default" w:ascii="Times New Roman" w:hAnsi="Times New Roman" w:cs="Times New Roman"/>
      <w:b/>
      <w:color w:val="009900"/>
      <w:sz w:val="24"/>
      <w:szCs w:val="24"/>
      <w:u w:val="none"/>
    </w:rPr>
  </w:style>
  <w:style w:type="character" w:customStyle="1" w:styleId="50">
    <w:name w:val="标题 8 Char"/>
    <w:basedOn w:val="32"/>
    <w:link w:val="10"/>
    <w:qFormat/>
    <w:uiPriority w:val="0"/>
    <w:rPr>
      <w:rFonts w:hint="default" w:ascii="Arial" w:hAnsi="Arial" w:eastAsia="黑体" w:cs="Arial"/>
      <w:sz w:val="24"/>
      <w:lang w:val="en-US" w:eastAsia="zh-CN" w:bidi="ar"/>
    </w:rPr>
  </w:style>
  <w:style w:type="character" w:customStyle="1" w:styleId="51">
    <w:name w:val="正文首行缩进 Char"/>
    <w:basedOn w:val="32"/>
    <w:link w:val="28"/>
    <w:qFormat/>
    <w:uiPriority w:val="0"/>
    <w:rPr>
      <w:kern w:val="2"/>
      <w:sz w:val="28"/>
      <w:szCs w:val="24"/>
      <w:lang w:bidi="ar"/>
    </w:rPr>
  </w:style>
  <w:style w:type="character" w:customStyle="1" w:styleId="52">
    <w:name w:val="标题 1 Char"/>
    <w:basedOn w:val="32"/>
    <w:link w:val="3"/>
    <w:qFormat/>
    <w:uiPriority w:val="0"/>
    <w:rPr>
      <w:rFonts w:hint="eastAsia" w:ascii="宋体" w:hAnsi="宋体" w:eastAsia="宋体" w:cs="宋体"/>
      <w:b/>
      <w:kern w:val="44"/>
      <w:sz w:val="44"/>
      <w:szCs w:val="44"/>
      <w:lang w:val="en-US" w:eastAsia="zh-CN" w:bidi="ar"/>
    </w:rPr>
  </w:style>
  <w:style w:type="character" w:customStyle="1" w:styleId="53">
    <w:name w:val="标题 9 Char"/>
    <w:basedOn w:val="32"/>
    <w:link w:val="11"/>
    <w:qFormat/>
    <w:uiPriority w:val="0"/>
    <w:rPr>
      <w:rFonts w:hint="default" w:ascii="Arial" w:hAnsi="Arial" w:eastAsia="黑体" w:cs="Arial"/>
      <w:sz w:val="21"/>
      <w:lang w:val="en-US" w:eastAsia="zh-CN" w:bidi="ar"/>
    </w:rPr>
  </w:style>
  <w:style w:type="character" w:customStyle="1" w:styleId="54">
    <w:name w:val="标题 4 Char"/>
    <w:basedOn w:val="32"/>
    <w:link w:val="6"/>
    <w:qFormat/>
    <w:uiPriority w:val="0"/>
    <w:rPr>
      <w:rFonts w:hint="default" w:ascii="Arial" w:hAnsi="Arial" w:eastAsia="黑体" w:cs="Arial"/>
      <w:b/>
      <w:sz w:val="24"/>
      <w:lang w:val="en-US" w:eastAsia="zh-CN" w:bidi="ar"/>
    </w:rPr>
  </w:style>
  <w:style w:type="character" w:customStyle="1" w:styleId="55">
    <w:name w:val="tcss01"/>
    <w:basedOn w:val="32"/>
    <w:qFormat/>
    <w:uiPriority w:val="0"/>
  </w:style>
  <w:style w:type="character" w:customStyle="1" w:styleId="56">
    <w:name w:val="CharAttribute2"/>
    <w:basedOn w:val="32"/>
    <w:qFormat/>
    <w:uiPriority w:val="0"/>
    <w:rPr>
      <w:rFonts w:hint="eastAsia" w:ascii="宋体" w:hAnsi="宋体" w:eastAsia="宋体" w:cs="宋体"/>
      <w:sz w:val="24"/>
    </w:rPr>
  </w:style>
  <w:style w:type="character" w:customStyle="1" w:styleId="57">
    <w:name w:val="正文文本缩进 3 Char"/>
    <w:basedOn w:val="32"/>
    <w:link w:val="23"/>
    <w:qFormat/>
    <w:uiPriority w:val="0"/>
    <w:rPr>
      <w:kern w:val="2"/>
      <w:sz w:val="16"/>
      <w:szCs w:val="16"/>
      <w:lang w:bidi="ar"/>
    </w:rPr>
  </w:style>
  <w:style w:type="character" w:customStyle="1" w:styleId="58">
    <w:name w:val="批注主题 Char"/>
    <w:basedOn w:val="32"/>
    <w:link w:val="27"/>
    <w:qFormat/>
    <w:uiPriority w:val="0"/>
    <w:rPr>
      <w:b/>
      <w:kern w:val="2"/>
      <w:sz w:val="21"/>
      <w:szCs w:val="24"/>
      <w:lang w:bidi="ar"/>
    </w:rPr>
  </w:style>
  <w:style w:type="character" w:customStyle="1" w:styleId="59">
    <w:name w:val="标题 3 Char"/>
    <w:basedOn w:val="32"/>
    <w:link w:val="5"/>
    <w:qFormat/>
    <w:uiPriority w:val="0"/>
    <w:rPr>
      <w:rFonts w:hint="eastAsia" w:ascii="宋体" w:hAnsi="Arial" w:eastAsia="宋体" w:cs="宋体"/>
      <w:b/>
      <w:sz w:val="21"/>
      <w:lang w:val="en-US" w:eastAsia="zh-CN" w:bidi="ar"/>
    </w:rPr>
  </w:style>
  <w:style w:type="character" w:customStyle="1" w:styleId="60">
    <w:name w:val="页脚 Char"/>
    <w:basedOn w:val="32"/>
    <w:link w:val="19"/>
    <w:qFormat/>
    <w:uiPriority w:val="0"/>
    <w:rPr>
      <w:rFonts w:hint="eastAsia" w:ascii="宋体" w:hAnsi="宋体" w:eastAsia="宋体" w:cs="宋体"/>
      <w:kern w:val="2"/>
      <w:sz w:val="18"/>
      <w:szCs w:val="18"/>
      <w:lang w:val="en-US" w:eastAsia="zh-CN" w:bidi="ar"/>
    </w:rPr>
  </w:style>
  <w:style w:type="character" w:customStyle="1" w:styleId="61">
    <w:name w:val="font01"/>
    <w:basedOn w:val="32"/>
    <w:qFormat/>
    <w:uiPriority w:val="0"/>
    <w:rPr>
      <w:rFonts w:hint="default" w:ascii="font-weight : 400" w:hAnsi="font-weight : 400" w:eastAsia="font-weight : 400" w:cs="font-weight : 400"/>
      <w:color w:val="000000"/>
      <w:sz w:val="28"/>
      <w:szCs w:val="28"/>
      <w:u w:val="none"/>
      <w:vertAlign w:val="subscript"/>
    </w:rPr>
  </w:style>
  <w:style w:type="character" w:customStyle="1" w:styleId="62">
    <w:name w:val="批注文字 Char"/>
    <w:basedOn w:val="32"/>
    <w:link w:val="13"/>
    <w:qFormat/>
    <w:uiPriority w:val="0"/>
    <w:rPr>
      <w:rFonts w:hint="eastAsia" w:ascii="宋体" w:hAnsi="宋体" w:eastAsia="宋体" w:cs="宋体"/>
      <w:kern w:val="2"/>
      <w:sz w:val="21"/>
      <w:szCs w:val="24"/>
      <w:lang w:val="en-US" w:eastAsia="zh-CN" w:bidi="ar"/>
    </w:rPr>
  </w:style>
  <w:style w:type="character" w:customStyle="1" w:styleId="63">
    <w:name w:val="正文文本 2 Char"/>
    <w:basedOn w:val="32"/>
    <w:link w:val="24"/>
    <w:qFormat/>
    <w:uiPriority w:val="0"/>
    <w:rPr>
      <w:kern w:val="2"/>
      <w:sz w:val="21"/>
      <w:szCs w:val="24"/>
      <w:lang w:bidi="ar"/>
    </w:rPr>
  </w:style>
  <w:style w:type="character" w:customStyle="1" w:styleId="64">
    <w:name w:val="表体 Char"/>
    <w:basedOn w:val="32"/>
    <w:qFormat/>
    <w:uiPriority w:val="0"/>
    <w:rPr>
      <w:rFonts w:hint="eastAsia" w:ascii="宋体" w:hAnsi="宋体" w:eastAsia="宋体" w:cs="宋体"/>
      <w:color w:val="000080"/>
      <w:kern w:val="2"/>
      <w:sz w:val="24"/>
      <w:szCs w:val="24"/>
      <w:lang w:bidi="ar"/>
    </w:rPr>
  </w:style>
  <w:style w:type="character" w:customStyle="1" w:styleId="65">
    <w:name w:val="正文文本缩进 2 Char"/>
    <w:basedOn w:val="32"/>
    <w:link w:val="18"/>
    <w:qFormat/>
    <w:uiPriority w:val="0"/>
    <w:rPr>
      <w:kern w:val="2"/>
      <w:sz w:val="21"/>
      <w:szCs w:val="24"/>
      <w:lang w:bidi="ar"/>
    </w:rPr>
  </w:style>
  <w:style w:type="character" w:customStyle="1" w:styleId="66">
    <w:name w:val="正文缩进 Char"/>
    <w:basedOn w:val="32"/>
    <w:link w:val="2"/>
    <w:qFormat/>
    <w:uiPriority w:val="0"/>
    <w:rPr>
      <w:kern w:val="2"/>
      <w:sz w:val="21"/>
      <w:lang w:bidi="ar"/>
    </w:rPr>
  </w:style>
  <w:style w:type="character" w:customStyle="1" w:styleId="67">
    <w:name w:val="标题 Char"/>
    <w:basedOn w:val="32"/>
    <w:link w:val="26"/>
    <w:qFormat/>
    <w:uiPriority w:val="0"/>
    <w:rPr>
      <w:rFonts w:hint="default" w:ascii="Cambria" w:hAnsi="Cambria" w:eastAsia="Cambria" w:cs="Cambria"/>
      <w:b/>
      <w:kern w:val="2"/>
      <w:sz w:val="32"/>
      <w:szCs w:val="32"/>
      <w:lang w:bidi="ar"/>
    </w:rPr>
  </w:style>
  <w:style w:type="paragraph" w:customStyle="1" w:styleId="68">
    <w:name w:val="正文-ls"/>
    <w:basedOn w:val="1"/>
    <w:qFormat/>
    <w:uiPriority w:val="0"/>
    <w:pPr>
      <w:keepNext w:val="0"/>
      <w:keepLines w:val="0"/>
      <w:widowControl w:val="0"/>
      <w:suppressLineNumbers w:val="0"/>
      <w:spacing w:before="0" w:beforeAutospacing="0" w:after="0" w:afterAutospacing="0" w:line="360" w:lineRule="auto"/>
      <w:ind w:left="0" w:right="0" w:firstLine="200" w:firstLineChars="200"/>
      <w:jc w:val="both"/>
    </w:pPr>
    <w:rPr>
      <w:rFonts w:hint="default" w:ascii="Times New Roman" w:hAnsi="宋体" w:eastAsia="宋体" w:cs="宋体"/>
      <w:kern w:val="2"/>
      <w:sz w:val="24"/>
      <w:szCs w:val="20"/>
      <w:lang w:val="en-US" w:eastAsia="zh-CN" w:bidi="ar"/>
    </w:rPr>
  </w:style>
  <w:style w:type="paragraph" w:customStyle="1" w:styleId="69">
    <w:name w:val="表格"/>
    <w:basedOn w:val="1"/>
    <w:qFormat/>
    <w:uiPriority w:val="0"/>
    <w:pPr>
      <w:keepNext w:val="0"/>
      <w:keepLines w:val="0"/>
      <w:widowControl w:val="0"/>
      <w:suppressLineNumbers w:val="0"/>
      <w:spacing w:before="0" w:beforeAutospacing="0" w:after="0" w:afterAutospacing="0" w:line="360" w:lineRule="exact"/>
      <w:ind w:left="0" w:right="0"/>
      <w:jc w:val="center"/>
    </w:pPr>
    <w:rPr>
      <w:rFonts w:hint="default" w:ascii="Times New Roman" w:hAnsi="Times New Roman" w:eastAsia="宋体" w:cs="Times New Roman"/>
      <w:kern w:val="2"/>
      <w:sz w:val="21"/>
      <w:szCs w:val="20"/>
      <w:lang w:val="en-US" w:eastAsia="zh-CN" w:bidi="ar"/>
    </w:rPr>
  </w:style>
  <w:style w:type="paragraph" w:customStyle="1" w:styleId="70">
    <w:name w:val="项目正文，无格式"/>
    <w:basedOn w:val="1"/>
    <w:qFormat/>
    <w:uiPriority w:val="0"/>
    <w:pPr>
      <w:keepNext w:val="0"/>
      <w:keepLines w:val="0"/>
      <w:widowControl w:val="0"/>
      <w:suppressLineNumbers w:val="0"/>
      <w:spacing w:before="0" w:beforeAutospacing="0" w:after="0" w:afterAutospacing="0" w:line="520" w:lineRule="exact"/>
      <w:ind w:left="0" w:right="0" w:firstLine="644"/>
      <w:jc w:val="center"/>
    </w:pPr>
    <w:rPr>
      <w:rFonts w:hint="default" w:ascii="Times New Roman" w:hAnsi="Times New Roman" w:eastAsia="宋体" w:cs="Times New Roman"/>
      <w:kern w:val="0"/>
      <w:sz w:val="20"/>
      <w:szCs w:val="18"/>
      <w:lang w:val="en-US" w:eastAsia="zh-CN" w:bidi="ar"/>
    </w:rPr>
  </w:style>
  <w:style w:type="paragraph" w:customStyle="1" w:styleId="71">
    <w:name w:val="p0"/>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 w:type="paragraph" w:customStyle="1" w:styleId="72">
    <w:name w:val="报告表正文"/>
    <w:basedOn w:val="1"/>
    <w:qFormat/>
    <w:uiPriority w:val="0"/>
    <w:pPr>
      <w:keepNext w:val="0"/>
      <w:keepLines w:val="0"/>
      <w:widowControl w:val="0"/>
      <w:suppressLineNumbers w:val="0"/>
      <w:adjustRightInd w:val="0"/>
      <w:spacing w:before="0" w:beforeAutospacing="0" w:after="0" w:afterAutospacing="0" w:line="312" w:lineRule="auto"/>
      <w:ind w:left="113" w:right="113" w:firstLine="482"/>
      <w:jc w:val="left"/>
    </w:pPr>
    <w:rPr>
      <w:rFonts w:hint="default" w:ascii="Times New Roman" w:hAnsi="Times New Roman" w:eastAsia="宋体" w:cs="Times New Roman"/>
      <w:kern w:val="0"/>
      <w:sz w:val="24"/>
      <w:szCs w:val="24"/>
      <w:lang w:val="en-US" w:eastAsia="zh-CN" w:bidi="ar"/>
    </w:rPr>
  </w:style>
  <w:style w:type="paragraph" w:customStyle="1" w:styleId="73">
    <w:name w:val="表头"/>
    <w:basedOn w:val="14"/>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黑体" w:cs="Times New Roman"/>
      <w:kern w:val="2"/>
      <w:sz w:val="21"/>
      <w:szCs w:val="24"/>
      <w:lang w:val="en-US" w:eastAsia="zh-CN" w:bidi="ar"/>
    </w:rPr>
  </w:style>
  <w:style w:type="paragraph" w:styleId="74">
    <w:name w:val="List Paragraph"/>
    <w:basedOn w:val="1"/>
    <w:qFormat/>
    <w:uiPriority w:val="34"/>
    <w:pPr>
      <w:ind w:firstLine="420" w:firstLineChars="200"/>
    </w:pPr>
  </w:style>
  <w:style w:type="paragraph" w:customStyle="1" w:styleId="75">
    <w:name w:val="0正文"/>
    <w:basedOn w:val="15"/>
    <w:qFormat/>
    <w:uiPriority w:val="0"/>
    <w:pPr>
      <w:widowControl/>
      <w:spacing w:line="360" w:lineRule="auto"/>
      <w:ind w:firstLine="200" w:firstLineChars="200"/>
    </w:pPr>
    <w:rPr>
      <w:rFonts w:ascii="Times New Roman" w:eastAsia="宋体"/>
      <w:kern w:val="0"/>
    </w:rPr>
  </w:style>
  <w:style w:type="paragraph" w:customStyle="1" w:styleId="76">
    <w:name w:val="Default"/>
    <w:basedOn w:val="1"/>
    <w:next w:val="1"/>
    <w:qFormat/>
    <w:uiPriority w:val="0"/>
    <w:pPr>
      <w:autoSpaceDE w:val="0"/>
      <w:autoSpaceDN w:val="0"/>
    </w:pPr>
    <w:rPr>
      <w:rFonts w:hint="eastAsia" w:ascii="宋体" w:hAnsi="Times New Roman" w:eastAsia="宋体" w:cs="Times New Roman"/>
      <w:color w:val="000000"/>
      <w:kern w:val="0"/>
      <w:sz w:val="24"/>
      <w:szCs w:val="20"/>
    </w:rPr>
  </w:style>
  <w:style w:type="paragraph" w:customStyle="1" w:styleId="77">
    <w:name w:val="【表中文字】"/>
    <w:basedOn w:val="1"/>
    <w:qFormat/>
    <w:uiPriority w:val="0"/>
    <w:pPr>
      <w:jc w:val="center"/>
    </w:pPr>
    <w:rPr>
      <w:rFonts w:ascii="Calibri" w:hAnsi="Calibri" w:eastAsia="宋体" w:cs="Times New Roman"/>
      <w:kern w:val="0"/>
      <w:szCs w:val="21"/>
    </w:rPr>
  </w:style>
  <w:style w:type="character" w:customStyle="1" w:styleId="78">
    <w:name w:val="页眉 字符"/>
    <w:basedOn w:val="32"/>
    <w:link w:val="20"/>
    <w:qFormat/>
    <w:uiPriority w:val="0"/>
    <w:rPr>
      <w:rFonts w:hint="default" w:ascii="Calibri" w:hAnsi="Calibri" w:cs="Calibri"/>
    </w:rPr>
  </w:style>
  <w:style w:type="character" w:customStyle="1" w:styleId="79">
    <w:name w:val="页脚 字符"/>
    <w:basedOn w:val="32"/>
    <w:link w:val="19"/>
    <w:qFormat/>
    <w:uiPriority w:val="0"/>
    <w:rPr>
      <w:rFonts w:hint="default" w:ascii="Calibri" w:hAnsi="Calibri" w:cs="Calibri"/>
    </w:rPr>
  </w:style>
  <w:style w:type="paragraph" w:customStyle="1" w:styleId="80">
    <w:name w:val="应填表格"/>
    <w:basedOn w:val="1"/>
    <w:qFormat/>
    <w:uiPriority w:val="0"/>
    <w:pPr>
      <w:adjustRightInd w:val="0"/>
      <w:jc w:val="left"/>
    </w:pPr>
    <w:rPr>
      <w:rFonts w:ascii="Times New Roman" w:hAnsi="Times New Roman" w:eastAsia="宋体" w:cs="Times New Roman"/>
      <w:kern w:val="0"/>
      <w:sz w:val="24"/>
    </w:rPr>
  </w:style>
  <w:style w:type="paragraph" w:customStyle="1" w:styleId="81">
    <w:name w:val="报告正文"/>
    <w:basedOn w:val="1"/>
    <w:next w:val="1"/>
    <w:qFormat/>
    <w:uiPriority w:val="0"/>
    <w:pPr>
      <w:adjustRightInd w:val="0"/>
      <w:snapToGrid w:val="0"/>
      <w:spacing w:line="360" w:lineRule="auto"/>
      <w:ind w:firstLine="200" w:firstLineChars="200"/>
    </w:pPr>
    <w:rPr>
      <w:sz w:val="24"/>
    </w:rPr>
  </w:style>
  <w:style w:type="character" w:customStyle="1" w:styleId="82">
    <w:name w:val="gwds_nopic2"/>
    <w:basedOn w:val="32"/>
    <w:qFormat/>
    <w:uiPriority w:val="0"/>
  </w:style>
  <w:style w:type="character" w:customStyle="1" w:styleId="83">
    <w:name w:val="cur2"/>
    <w:basedOn w:val="32"/>
    <w:qFormat/>
    <w:uiPriority w:val="0"/>
    <w:rPr>
      <w:b/>
    </w:rPr>
  </w:style>
  <w:style w:type="character" w:customStyle="1" w:styleId="84">
    <w:name w:val="titbg1"/>
    <w:basedOn w:val="32"/>
    <w:qFormat/>
    <w:uiPriority w:val="0"/>
    <w:rPr>
      <w:shd w:val="clear" w:fill="378ED7"/>
    </w:rPr>
  </w:style>
  <w:style w:type="character" w:customStyle="1" w:styleId="85">
    <w:name w:val="normal2"/>
    <w:basedOn w:val="32"/>
    <w:qFormat/>
    <w:uiPriority w:val="0"/>
    <w:rPr>
      <w:color w:val="FFFFFF"/>
    </w:rPr>
  </w:style>
  <w:style w:type="character" w:customStyle="1" w:styleId="86">
    <w:name w:val="cur1"/>
    <w:basedOn w:val="32"/>
    <w:qFormat/>
    <w:uiPriority w:val="0"/>
    <w:rPr>
      <w:b/>
    </w:rPr>
  </w:style>
  <w:style w:type="character" w:customStyle="1" w:styleId="87">
    <w:name w:val="checked"/>
    <w:basedOn w:val="32"/>
    <w:qFormat/>
    <w:uiPriority w:val="0"/>
  </w:style>
  <w:style w:type="character" w:customStyle="1" w:styleId="88">
    <w:name w:val="on4"/>
    <w:basedOn w:val="32"/>
    <w:qFormat/>
    <w:uiPriority w:val="0"/>
    <w:rPr>
      <w:color w:val="FFFFFF"/>
    </w:rPr>
  </w:style>
  <w:style w:type="character" w:customStyle="1" w:styleId="89">
    <w:name w:val="normal1"/>
    <w:basedOn w:val="32"/>
    <w:qFormat/>
    <w:uiPriority w:val="0"/>
    <w:rPr>
      <w:color w:val="FFFFFF"/>
    </w:rPr>
  </w:style>
  <w:style w:type="character" w:customStyle="1" w:styleId="90">
    <w:name w:val="正文1"/>
    <w:basedOn w:val="32"/>
    <w:qFormat/>
    <w:uiPriority w:val="0"/>
    <w:rPr>
      <w:color w:val="000000"/>
    </w:rPr>
  </w:style>
  <w:style w:type="character" w:customStyle="1" w:styleId="91">
    <w:name w:val="cur"/>
    <w:basedOn w:val="32"/>
    <w:qFormat/>
    <w:uiPriority w:val="0"/>
    <w:rPr>
      <w:shd w:val="clear" w:fill="FF0000"/>
    </w:rPr>
  </w:style>
  <w:style w:type="character" w:customStyle="1" w:styleId="92">
    <w:name w:val="error"/>
    <w:basedOn w:val="32"/>
    <w:qFormat/>
    <w:uiPriority w:val="0"/>
    <w:rPr>
      <w:color w:val="EA5200"/>
    </w:rPr>
  </w:style>
  <w:style w:type="character" w:customStyle="1" w:styleId="93">
    <w:name w:val="on6"/>
    <w:basedOn w:val="32"/>
    <w:qFormat/>
    <w:uiPriority w:val="0"/>
    <w:rPr>
      <w:color w:val="FFFFFF"/>
    </w:rPr>
  </w:style>
  <w:style w:type="character" w:customStyle="1" w:styleId="94">
    <w:name w:val="on"/>
    <w:basedOn w:val="32"/>
    <w:qFormat/>
    <w:uiPriority w:val="0"/>
    <w:rPr>
      <w:color w:val="FFFFFF"/>
    </w:rPr>
  </w:style>
  <w:style w:type="character" w:customStyle="1" w:styleId="95">
    <w:name w:val="gwds_nopic1"/>
    <w:basedOn w:val="32"/>
    <w:qFormat/>
    <w:uiPriority w:val="0"/>
  </w:style>
  <w:style w:type="character" w:customStyle="1" w:styleId="96">
    <w:name w:val="正文11"/>
    <w:basedOn w:val="32"/>
    <w:qFormat/>
    <w:uiPriority w:val="0"/>
    <w:rPr>
      <w:color w:val="000000"/>
    </w:rPr>
  </w:style>
  <w:style w:type="character" w:customStyle="1" w:styleId="97">
    <w:name w:val="gwds_nopic"/>
    <w:basedOn w:val="32"/>
    <w:qFormat/>
    <w:uiPriority w:val="0"/>
  </w:style>
  <w:style w:type="character" w:customStyle="1" w:styleId="98">
    <w:name w:val="titbg2"/>
    <w:basedOn w:val="32"/>
    <w:qFormat/>
    <w:uiPriority w:val="0"/>
    <w:rPr>
      <w:shd w:val="clear" w:fill="378ED7"/>
    </w:rPr>
  </w:style>
  <w:style w:type="paragraph" w:customStyle="1" w:styleId="99">
    <w:name w:val="Body Text 22"/>
    <w:qFormat/>
    <w:uiPriority w:val="0"/>
    <w:pPr>
      <w:widowControl w:val="0"/>
      <w:adjustRightInd w:val="0"/>
      <w:spacing w:line="440" w:lineRule="atLeast"/>
      <w:ind w:firstLine="480"/>
      <w:jc w:val="both"/>
      <w:textAlignment w:val="baseline"/>
    </w:pPr>
    <w:rPr>
      <w:rFonts w:ascii="Times New Roman" w:hAnsi="Times New Roman" w:eastAsia="仿宋_GB2312" w:cs="Times New Roman"/>
      <w:kern w:val="2"/>
      <w:sz w:val="24"/>
      <w:szCs w:val="20"/>
      <w:lang w:val="en-US" w:eastAsia="zh-CN" w:bidi="ar-SA"/>
    </w:rPr>
  </w:style>
  <w:style w:type="paragraph" w:customStyle="1" w:styleId="100">
    <w:name w:val="正文 New"/>
    <w:qFormat/>
    <w:uiPriority w:val="0"/>
    <w:pPr>
      <w:widowControl w:val="0"/>
      <w:spacing w:line="36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101">
    <w:name w:val="表格题目"/>
    <w:basedOn w:val="1"/>
    <w:qFormat/>
    <w:uiPriority w:val="0"/>
    <w:pPr>
      <w:widowControl w:val="0"/>
      <w:spacing w:line="240" w:lineRule="atLeast"/>
      <w:jc w:val="center"/>
    </w:pPr>
    <w:rPr>
      <w:rFonts w:ascii="黑体" w:hAnsi="宋体" w:eastAsia="黑体"/>
      <w:sz w:val="24"/>
    </w:rPr>
  </w:style>
  <w:style w:type="paragraph" w:customStyle="1" w:styleId="102">
    <w:name w:val="..正文"/>
    <w:qFormat/>
    <w:uiPriority w:val="0"/>
    <w:pPr>
      <w:spacing w:line="480" w:lineRule="exact"/>
      <w:ind w:firstLine="200" w:firstLineChars="200"/>
      <w:jc w:val="both"/>
    </w:pPr>
    <w:rPr>
      <w:rFonts w:ascii="Calibri" w:hAnsi="Calibri" w:eastAsia="宋体" w:cs="Times New Roman"/>
      <w:sz w:val="24"/>
      <w:szCs w:val="24"/>
      <w:lang w:val="en-US" w:eastAsia="zh-CN" w:bidi="ar-SA"/>
    </w:rPr>
  </w:style>
  <w:style w:type="paragraph" w:customStyle="1" w:styleId="103">
    <w:name w:val="4正文"/>
    <w:basedOn w:val="1"/>
    <w:qFormat/>
    <w:uiPriority w:val="0"/>
    <w:pPr>
      <w:ind w:firstLine="480"/>
    </w:pPr>
    <w:rPr>
      <w:rFonts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29984</Words>
  <Characters>37852</Characters>
  <Lines>0</Lines>
  <Paragraphs>0</Paragraphs>
  <TotalTime>88</TotalTime>
  <ScaleCrop>false</ScaleCrop>
  <LinksUpToDate>false</LinksUpToDate>
  <CharactersWithSpaces>38655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2019-07-02T08:40:00Z</dcterms:created>
  <dc:creator>梅</dc:creator>
  <cp:lastModifiedBy>梅</cp:lastModifiedBy>
  <cp:lastPrinted>2020-04-10T06:50:58Z</cp:lastPrinted>
  <dcterms:modified xsi:type="dcterms:W3CDTF">2020-04-10T08:11:36Z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