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建设项目竣工环境保护验收暂行办法</w:t>
      </w:r>
    </w:p>
    <w:p>
      <w:pPr>
        <w:jc w:val="center"/>
        <w:rPr>
          <w:rFonts w:hint="eastAsia" w:ascii="楷体" w:hAnsi="楷体" w:eastAsia="楷体" w:cs="楷体"/>
          <w:sz w:val="32"/>
          <w:szCs w:val="28"/>
          <w:lang w:val="en-US" w:eastAsia="zh-CN"/>
        </w:rPr>
      </w:pPr>
      <w:r>
        <w:rPr>
          <w:rFonts w:hint="eastAsia" w:ascii="楷体" w:hAnsi="楷体" w:eastAsia="楷体" w:cs="楷体"/>
          <w:sz w:val="32"/>
          <w:szCs w:val="28"/>
          <w:lang w:val="en-US" w:eastAsia="zh-CN"/>
        </w:rPr>
        <w:t>国环规环评〔2017〕40号</w:t>
      </w:r>
    </w:p>
    <w:p>
      <w:pPr>
        <w:jc w:val="center"/>
        <w:rPr>
          <w:rFonts w:hint="eastAsia" w:ascii="楷体" w:hAnsi="楷体" w:eastAsia="楷体" w:cs="楷体"/>
          <w:sz w:val="32"/>
          <w:szCs w:val="28"/>
          <w:lang w:val="en-US" w:eastAsia="zh-CN"/>
        </w:rPr>
      </w:pPr>
    </w:p>
    <w:p>
      <w:pPr>
        <w:jc w:val="center"/>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说 明</w:t>
      </w:r>
    </w:p>
    <w:p>
      <w:pPr>
        <w:ind w:firstLine="640" w:firstLineChars="200"/>
        <w:jc w:val="left"/>
        <w:rPr>
          <w:rFonts w:hint="eastAsia" w:ascii="仿宋" w:hAnsi="仿宋" w:eastAsia="仿宋" w:cs="仿宋"/>
          <w:sz w:val="32"/>
          <w:szCs w:val="22"/>
          <w:lang w:val="zh-CN" w:eastAsia="zh-CN"/>
        </w:rPr>
      </w:pPr>
      <w:r>
        <w:rPr>
          <w:rFonts w:hint="eastAsia" w:ascii="仿宋" w:hAnsi="仿宋" w:eastAsia="仿宋" w:cs="仿宋"/>
          <w:sz w:val="32"/>
          <w:szCs w:val="22"/>
          <w:lang w:val="zh-CN" w:eastAsia="zh-CN"/>
        </w:rPr>
        <w:t>为贯彻落实新修改的《建设项目环境保护管理条例》，规范建设项目竣工后建设单位自主开展环境保护验收的程序和标准，我部制定了《建设项目竣工环境保护验收暂行办法》（以下简称《暂行办法》，见附件），现予公布。建设项目需要配套建设水、噪声或者固体废物污染防治设施的，新修改的《中华人民共和国水污染防治法》生效实施前或者《中华人民共和国固体废物污染环境防治法》《中华人民共和国环境噪声污染防治法》修改完成前，应依法由环境保护部门对建设项目水、噪声或者固体废物污染防治设施进行验收。</w:t>
      </w:r>
    </w:p>
    <w:p>
      <w:pPr>
        <w:ind w:firstLine="640" w:firstLineChars="200"/>
        <w:jc w:val="left"/>
        <w:rPr>
          <w:rFonts w:hint="eastAsia" w:ascii="仿宋" w:hAnsi="仿宋" w:eastAsia="仿宋" w:cs="仿宋"/>
          <w:sz w:val="32"/>
          <w:szCs w:val="22"/>
          <w:lang w:val="zh-CN" w:eastAsia="zh-CN"/>
        </w:rPr>
      </w:pPr>
      <w:r>
        <w:rPr>
          <w:rFonts w:hint="eastAsia" w:ascii="仿宋" w:hAnsi="仿宋" w:eastAsia="仿宋" w:cs="仿宋"/>
          <w:sz w:val="32"/>
          <w:szCs w:val="22"/>
          <w:lang w:val="zh-CN" w:eastAsia="zh-CN"/>
        </w:rPr>
        <w:t>《暂行办法》中涉及的《建设项目竣工环境保护验收技术指南污染影响类》，环境保护部将另行发布。"全国建设</w:t>
      </w:r>
      <w:r>
        <w:rPr>
          <w:rFonts w:hint="eastAsia" w:ascii="仿宋" w:hAnsi="仿宋" w:eastAsia="仿宋" w:cs="仿宋"/>
          <w:sz w:val="32"/>
          <w:szCs w:val="22"/>
          <w:lang w:val="en-US" w:eastAsia="zh-CN"/>
        </w:rPr>
        <w:t>项目竣工</w:t>
      </w:r>
      <w:r>
        <w:rPr>
          <w:rFonts w:hint="eastAsia" w:ascii="仿宋" w:hAnsi="仿宋" w:eastAsia="仿宋" w:cs="仿宋"/>
          <w:sz w:val="32"/>
          <w:szCs w:val="22"/>
          <w:lang w:val="zh-CN" w:eastAsia="zh-CN"/>
        </w:rPr>
        <w:t>环境</w:t>
      </w:r>
      <w:r>
        <w:rPr>
          <w:rFonts w:hint="eastAsia" w:ascii="仿宋" w:hAnsi="仿宋" w:eastAsia="仿宋" w:cs="仿宋"/>
          <w:sz w:val="32"/>
          <w:szCs w:val="22"/>
          <w:lang w:val="en-US" w:eastAsia="zh-CN"/>
        </w:rPr>
        <w:t>保护验收</w:t>
      </w:r>
      <w:r>
        <w:rPr>
          <w:rFonts w:hint="eastAsia" w:ascii="仿宋" w:hAnsi="仿宋" w:eastAsia="仿宋" w:cs="仿宋"/>
          <w:sz w:val="32"/>
          <w:szCs w:val="22"/>
          <w:lang w:val="zh-CN" w:eastAsia="zh-CN"/>
        </w:rPr>
        <w:t>信息</w:t>
      </w:r>
      <w:r>
        <w:rPr>
          <w:rFonts w:hint="eastAsia" w:ascii="仿宋" w:hAnsi="仿宋" w:eastAsia="仿宋" w:cs="仿宋"/>
          <w:sz w:val="32"/>
          <w:szCs w:val="22"/>
          <w:lang w:val="en-US" w:eastAsia="zh-CN"/>
        </w:rPr>
        <w:t>平</w:t>
      </w:r>
      <w:r>
        <w:rPr>
          <w:rFonts w:hint="eastAsia" w:ascii="仿宋" w:hAnsi="仿宋" w:eastAsia="仿宋" w:cs="仿宋"/>
          <w:sz w:val="32"/>
          <w:szCs w:val="22"/>
          <w:lang w:val="zh-CN" w:eastAsia="zh-CN"/>
        </w:rPr>
        <w:t>台"于2017年12月1日上线运行，网址为http://47.94.79.251，可以登陆环境保护部网站查询建设项目竣工环境保护验收相关技术规（kjs.mep.gov.cn/hjbhbz/b</w:t>
      </w:r>
    </w:p>
    <w:p>
      <w:pPr>
        <w:jc w:val="left"/>
        <w:rPr>
          <w:rFonts w:hint="eastAsia" w:ascii="仿宋" w:hAnsi="仿宋" w:eastAsia="仿宋" w:cs="仿宋"/>
          <w:sz w:val="32"/>
          <w:szCs w:val="22"/>
          <w:lang w:val="zh-CN" w:eastAsia="zh-CN"/>
        </w:rPr>
      </w:pPr>
      <w:r>
        <w:rPr>
          <w:rFonts w:hint="eastAsia" w:ascii="仿宋" w:hAnsi="仿宋" w:eastAsia="仿宋" w:cs="仿宋"/>
          <w:sz w:val="32"/>
          <w:szCs w:val="22"/>
          <w:lang w:val="zh-CN" w:eastAsia="zh-CN"/>
        </w:rPr>
        <w:t>zwb/other）。本公告自发布之日起施行。</w:t>
      </w:r>
    </w:p>
    <w:p>
      <w:pPr>
        <w:ind w:firstLine="640" w:firstLineChars="200"/>
        <w:jc w:val="left"/>
        <w:rPr>
          <w:rFonts w:hint="eastAsia" w:ascii="仿宋" w:hAnsi="仿宋" w:eastAsia="仿宋" w:cs="仿宋"/>
          <w:sz w:val="32"/>
          <w:szCs w:val="22"/>
          <w:lang w:val="zh-CN" w:eastAsia="zh-CN"/>
        </w:rPr>
      </w:pPr>
      <w:r>
        <w:rPr>
          <w:rFonts w:hint="eastAsia" w:ascii="仿宋" w:hAnsi="仿宋" w:eastAsia="仿宋" w:cs="仿宋"/>
          <w:sz w:val="32"/>
          <w:szCs w:val="22"/>
          <w:lang w:val="zh-CN" w:eastAsia="zh-CN"/>
        </w:rPr>
        <w:t>特此公告。</w:t>
      </w:r>
    </w:p>
    <w:p>
      <w:pPr>
        <w:spacing w:beforeLines="0" w:afterLines="0" w:line="400" w:lineRule="exact"/>
        <w:ind w:firstLine="480"/>
        <w:rPr>
          <w:rFonts w:hint="eastAsia" w:ascii="仿宋" w:hAnsi="仿宋" w:eastAsia="仿宋" w:cs="仿宋"/>
          <w:sz w:val="32"/>
          <w:szCs w:val="22"/>
          <w:lang w:val="en-US" w:eastAsia="zh-CN"/>
        </w:rPr>
      </w:pPr>
    </w:p>
    <w:p>
      <w:pPr>
        <w:ind w:firstLine="640" w:firstLineChars="200"/>
        <w:jc w:val="left"/>
        <w:rPr>
          <w:rFonts w:hint="default" w:ascii="黑体" w:hAnsi="黑体" w:eastAsia="仿宋" w:cs="黑体"/>
          <w:sz w:val="32"/>
          <w:szCs w:val="28"/>
          <w:lang w:val="en-US" w:eastAsia="zh-CN"/>
        </w:rPr>
      </w:pPr>
      <w:r>
        <w:rPr>
          <w:rFonts w:hint="eastAsia" w:ascii="黑体" w:hAnsi="黑体" w:eastAsia="黑体" w:cs="黑体"/>
          <w:sz w:val="32"/>
          <w:szCs w:val="28"/>
          <w:lang w:val="en-US" w:eastAsia="zh-CN"/>
        </w:rPr>
        <w:t>注意事项：</w:t>
      </w:r>
      <w:r>
        <w:rPr>
          <w:rFonts w:hint="eastAsia" w:ascii="仿宋" w:hAnsi="仿宋" w:eastAsia="仿宋" w:cs="仿宋"/>
          <w:sz w:val="32"/>
          <w:szCs w:val="22"/>
          <w:lang w:val="en-US" w:eastAsia="zh-CN"/>
        </w:rPr>
        <w:t>截止目前，</w:t>
      </w:r>
      <w:r>
        <w:rPr>
          <w:rFonts w:hint="eastAsia" w:ascii="仿宋" w:hAnsi="仿宋" w:eastAsia="仿宋" w:cs="仿宋"/>
          <w:sz w:val="32"/>
          <w:szCs w:val="22"/>
          <w:lang w:val="zh-CN"/>
        </w:rPr>
        <w:t>《中华人民共和国</w:t>
      </w:r>
      <w:r>
        <w:rPr>
          <w:rFonts w:hint="eastAsia" w:ascii="仿宋" w:hAnsi="仿宋" w:eastAsia="仿宋" w:cs="仿宋"/>
          <w:sz w:val="32"/>
          <w:szCs w:val="22"/>
          <w:lang w:val="en-US" w:eastAsia="zh-CN"/>
        </w:rPr>
        <w:t>大气</w:t>
      </w:r>
      <w:r>
        <w:rPr>
          <w:rFonts w:hint="eastAsia" w:ascii="仿宋" w:hAnsi="仿宋" w:eastAsia="仿宋" w:cs="仿宋"/>
          <w:sz w:val="32"/>
          <w:szCs w:val="22"/>
          <w:lang w:val="zh-CN"/>
        </w:rPr>
        <w:t>污染防治法》《中华人民共和国水污染防治法》《中华人民共和国环境噪声污染防治法》</w:t>
      </w:r>
      <w:r>
        <w:rPr>
          <w:rFonts w:hint="eastAsia" w:ascii="仿宋" w:hAnsi="仿宋" w:eastAsia="仿宋" w:cs="仿宋"/>
          <w:sz w:val="32"/>
          <w:szCs w:val="22"/>
          <w:lang w:val="en-US" w:eastAsia="zh-CN"/>
        </w:rPr>
        <w:t>已生效实施，废气、废水、噪声纳入</w:t>
      </w:r>
      <w:r>
        <w:rPr>
          <w:rFonts w:hint="eastAsia" w:ascii="仿宋" w:hAnsi="仿宋" w:eastAsia="仿宋" w:cs="仿宋"/>
          <w:sz w:val="32"/>
          <w:szCs w:val="22"/>
          <w:lang w:val="zh-CN"/>
        </w:rPr>
        <w:t>建设单位自主环境保护验收</w:t>
      </w:r>
      <w:r>
        <w:rPr>
          <w:rFonts w:hint="eastAsia" w:ascii="仿宋" w:hAnsi="仿宋" w:eastAsia="仿宋" w:cs="仿宋"/>
          <w:sz w:val="32"/>
          <w:szCs w:val="22"/>
          <w:lang w:val="en-US" w:eastAsia="zh-CN"/>
        </w:rPr>
        <w:t>中；</w:t>
      </w:r>
      <w:r>
        <w:rPr>
          <w:rFonts w:hint="eastAsia" w:ascii="仿宋" w:hAnsi="仿宋" w:eastAsia="仿宋" w:cs="仿宋"/>
          <w:sz w:val="32"/>
          <w:szCs w:val="22"/>
          <w:lang w:val="zh-CN"/>
        </w:rPr>
        <w:t>《中华人民共和国固体废物污染环境防治法》（</w:t>
      </w:r>
      <w:r>
        <w:rPr>
          <w:rFonts w:hint="eastAsia" w:ascii="仿宋" w:hAnsi="仿宋" w:eastAsia="仿宋" w:cs="仿宋"/>
          <w:sz w:val="32"/>
          <w:szCs w:val="22"/>
          <w:lang w:val="en-US" w:eastAsia="zh-CN"/>
        </w:rPr>
        <w:t>修订版</w:t>
      </w:r>
      <w:r>
        <w:rPr>
          <w:rFonts w:hint="eastAsia" w:ascii="仿宋" w:hAnsi="仿宋" w:eastAsia="仿宋" w:cs="仿宋"/>
          <w:sz w:val="32"/>
          <w:szCs w:val="22"/>
          <w:lang w:val="zh-CN"/>
        </w:rPr>
        <w:t>）</w:t>
      </w:r>
      <w:r>
        <w:rPr>
          <w:rFonts w:hint="eastAsia" w:ascii="仿宋" w:hAnsi="仿宋" w:eastAsia="仿宋" w:cs="仿宋"/>
          <w:sz w:val="32"/>
          <w:szCs w:val="22"/>
          <w:lang w:val="en-US" w:eastAsia="zh-CN"/>
        </w:rPr>
        <w:t>已于日前公布，于2020年9月1日实施，届时竣工环境保护验收将由建设单位自主完成。</w:t>
      </w:r>
      <w:bookmarkStart w:id="0" w:name="_GoBack"/>
      <w:bookmarkEnd w:id="0"/>
    </w:p>
    <w:p>
      <w:pPr>
        <w:jc w:val="center"/>
        <w:rPr>
          <w:rFonts w:hint="eastAsia" w:ascii="黑体" w:hAnsi="黑体" w:eastAsia="黑体" w:cs="黑体"/>
          <w:sz w:val="32"/>
          <w:szCs w:val="28"/>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7394305"/>
    <w:rsid w:val="5A7A0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2020-05-09T06:44:00Z</dcterms:created>
  <dc:creator> ぶ以前以后ゅ</dc:creator>
  <cp:lastModifiedBy> ぶ以前以后ゅ</cp:lastModifiedBy>
  <dcterms:modified xsi:type="dcterms:W3CDTF">2020-05-09T07:04:40Z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