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0" w:firstLineChars="0"/>
        <w:jc w:val="center"/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  <w:t>陕西中天建筑工业有限公司</w:t>
      </w:r>
      <w:r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  <w:t>突发</w:t>
      </w:r>
    </w:p>
    <w:p>
      <w:pPr>
        <w:adjustRightInd w:val="0"/>
        <w:snapToGrid w:val="0"/>
        <w:spacing w:line="360" w:lineRule="auto"/>
        <w:ind w:firstLine="0" w:firstLineChars="0"/>
        <w:jc w:val="center"/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  <w:t>环境应急资源调查报告</w:t>
      </w:r>
    </w:p>
    <w:p>
      <w:pPr>
        <w:adjustRightInd w:val="0"/>
        <w:snapToGrid w:val="0"/>
        <w:spacing w:line="360" w:lineRule="auto"/>
        <w:ind w:firstLine="0" w:firstLineChars="0"/>
        <w:jc w:val="center"/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/>
          <w:sz w:val="44"/>
          <w:szCs w:val="44"/>
          <w:lang w:val="zh-CN" w:eastAsia="zh-CN" w:bidi="ar-SA"/>
        </w:rPr>
        <w:t>（第四部分）</w:t>
      </w:r>
    </w:p>
    <w:p>
      <w:pPr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Style w:val="2"/>
        <w:rPr>
          <w:rFonts w:hint="default" w:ascii="Times New Roman" w:hAnsi="Times New Roman" w:eastAsia="仿宋" w:cs="Times New Roman"/>
          <w:b/>
          <w:sz w:val="30"/>
          <w:szCs w:val="30"/>
        </w:rPr>
      </w:pPr>
      <w:bookmarkStart w:id="1" w:name="_GoBack"/>
      <w:bookmarkEnd w:id="1"/>
    </w:p>
    <w:p>
      <w:pPr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Style w:val="2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spacing w:line="480" w:lineRule="auto"/>
        <w:jc w:val="center"/>
        <w:rPr>
          <w:rFonts w:hint="default" w:ascii="Times New Roman" w:hAnsi="Times New Roman" w:eastAsia="仿宋" w:cs="Times New Roman"/>
          <w:b/>
          <w:spacing w:val="20"/>
          <w:sz w:val="32"/>
          <w:szCs w:val="32"/>
          <w:lang w:eastAsia="zh-CN" w:bidi="ar"/>
        </w:rPr>
      </w:pPr>
      <w:r>
        <w:rPr>
          <w:rFonts w:hint="default" w:ascii="Times New Roman" w:hAnsi="Times New Roman" w:eastAsia="仿宋" w:cs="Times New Roman"/>
          <w:b/>
          <w:spacing w:val="20"/>
          <w:sz w:val="32"/>
          <w:szCs w:val="32"/>
          <w:lang w:eastAsia="zh-CN" w:bidi="ar"/>
        </w:rPr>
        <w:t>编制单位：</w:t>
      </w:r>
      <w:r>
        <w:rPr>
          <w:rFonts w:hint="default" w:ascii="Times New Roman" w:hAnsi="Times New Roman" w:eastAsia="仿宋" w:cs="Times New Roman"/>
          <w:b/>
          <w:spacing w:val="20"/>
          <w:sz w:val="32"/>
          <w:szCs w:val="32"/>
          <w:lang w:eastAsia="zh-CN" w:bidi="ar"/>
        </w:rPr>
        <w:t>陕西中天建筑工业有限公司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kern w:val="2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编制时间：二〇一九年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月</w:t>
      </w:r>
    </w:p>
    <w:p>
      <w:pPr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调查概要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6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hint="default" w:ascii="Times New Roman" w:hAnsi="Times New Roman" w:eastAsia="仿宋" w:cs="Times New Roman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</w:t>
      </w:r>
      <w:r>
        <w:rPr>
          <w:rFonts w:hint="default" w:ascii="Times New Roman" w:hAnsi="Times New Roman" w:eastAsia="仿宋" w:cs="Times New Roman"/>
          <w:color w:val="000000"/>
          <w:sz w:val="28"/>
          <w:lang w:val="en-US" w:eastAsia="zh-CN"/>
        </w:rPr>
        <w:t>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  <w:t>2019年</w:t>
      </w:r>
      <w:r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  <w:t>月10日至2019年</w:t>
      </w:r>
      <w:r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b w:val="0"/>
          <w:bCs/>
          <w:sz w:val="28"/>
          <w:szCs w:val="28"/>
          <w:lang w:val="en-US" w:eastAsia="zh-CN"/>
        </w:rPr>
        <w:t>月10日，在陕西中启生态技术有限公司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的协助下，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陕西中天建筑工业有限公司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对本公司范围内的环境应急资源进行了摸底，查清了公司存储的环境应急资源的种类、数量和存储位置，便于突发环境事件时调用。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调查启动：2019年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月9日，公司通知各部分负责人准时参加筹备会，明确时间、地点和相关材料，应急资源调查工作正式启动；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调查动员：2019年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月10日，总指挥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单晓曙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乔 宇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调查培训：副指挥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乔 宇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jc w:val="center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数据采集：各小组、部门按照安排部署开展工作，对各自生产范围内的应急物资资源展开清查、登记，汇总成表，2019年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月25日，各部门按照要求对各自所保管的物质资源进行汇总并向小组、部门负责人汇报；2019年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月11日，公司对资金完成拨付，设立应急专款；2019年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月1日，公司应急小组完成重新架构，梳理各应急小组人员向副指挥汇报；2019年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月5日，副指挥将物资资源、资金、人力资源向总指挥汇报。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调查报告编制：总指挥主持，编制小组汇总编制资料，邀请外部公司协助。2019年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月10日，总指挥审核签字，资料下发各部门，相关资料进行备案，调查完成。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600" w:firstLineChars="200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600" w:firstLineChars="200"/>
        <w:textAlignment w:val="auto"/>
        <w:outlineLvl w:val="9"/>
        <w:rPr>
          <w:rFonts w:hint="default" w:ascii="Times New Roman" w:hAnsi="Times New Roman" w:eastAsia="仿宋" w:cs="Times New Roman"/>
          <w:b w:val="0"/>
          <w:kern w:val="2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kern w:val="2"/>
          <w:sz w:val="30"/>
          <w:szCs w:val="30"/>
          <w:lang w:val="en-US" w:eastAsia="zh-CN"/>
        </w:rPr>
        <w:t>调查结果：经过调查明确了</w:t>
      </w:r>
      <w:r>
        <w:rPr>
          <w:rFonts w:hint="default" w:ascii="Times New Roman" w:hAnsi="Times New Roman" w:eastAsia="仿宋" w:cs="Times New Roman"/>
          <w:b w:val="0"/>
          <w:kern w:val="2"/>
          <w:sz w:val="30"/>
          <w:szCs w:val="30"/>
          <w:lang w:val="en-US" w:eastAsia="zh-CN"/>
        </w:rPr>
        <w:t>公司</w:t>
      </w:r>
      <w:r>
        <w:rPr>
          <w:rFonts w:hint="default" w:ascii="Times New Roman" w:hAnsi="Times New Roman" w:eastAsia="仿宋" w:cs="Times New Roman"/>
          <w:b w:val="0"/>
          <w:kern w:val="2"/>
          <w:sz w:val="30"/>
          <w:szCs w:val="30"/>
          <w:lang w:val="en-US" w:eastAsia="zh-CN"/>
        </w:rPr>
        <w:t>内部、外部应急资源，精简了应急机构。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3.调查结果与结论</w:t>
      </w:r>
    </w:p>
    <w:p>
      <w:pPr>
        <w:ind w:firstLine="560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《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陕西中天建筑工业有限公司</w:t>
      </w:r>
      <w:r>
        <w:rPr>
          <w:rFonts w:hint="default" w:ascii="Times New Roman" w:hAnsi="Times New Roman" w:eastAsia="仿宋" w:cs="Times New Roman"/>
          <w:sz w:val="30"/>
          <w:szCs w:val="30"/>
        </w:rPr>
        <w:t>突发环境事件风险评估报告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》</w:t>
      </w: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评定公司风险等级为一般风险等级。</w:t>
      </w:r>
      <w:r>
        <w:rPr>
          <w:rFonts w:hint="default" w:ascii="Times New Roman" w:hAnsi="Times New Roman" w:eastAsia="仿宋" w:cs="Times New Roman"/>
        </w:rPr>
        <w:t>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Cs w:val="22"/>
          <w:lang w:val="en-US" w:eastAsia="zh-CN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pStyle w:val="2"/>
        <w:rPr>
          <w:rFonts w:hint="default" w:ascii="Times New Roman" w:hAnsi="Times New Roman" w:eastAsia="仿宋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仿宋" w:cs="Times New Roman"/>
          <w:b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环境应急资源/信息汇总表</w:t>
      </w:r>
    </w:p>
    <w:p>
      <w:pPr>
        <w:adjustRightInd w:val="0"/>
        <w:snapToGrid w:val="0"/>
        <w:spacing w:after="93" w:afterLines="30"/>
        <w:ind w:firstLine="632" w:firstLineChars="300"/>
        <w:jc w:val="left"/>
        <w:rPr>
          <w:rFonts w:hint="default" w:ascii="Times New Roman" w:hAnsi="Times New Roman" w:eastAsia="仿宋" w:cs="Times New Roman"/>
          <w:b/>
          <w:sz w:val="21"/>
          <w:szCs w:val="21"/>
        </w:rPr>
      </w:pPr>
      <w:r>
        <w:rPr>
          <w:rFonts w:hint="default" w:ascii="Times New Roman" w:hAnsi="Times New Roman" w:eastAsia="仿宋" w:cs="Times New Roman"/>
          <w:b/>
          <w:sz w:val="21"/>
          <w:szCs w:val="21"/>
        </w:rPr>
        <w:t>调查人及联系方式：</w:t>
      </w:r>
      <w:r>
        <w:rPr>
          <w:rFonts w:hint="default" w:ascii="Times New Roman" w:hAnsi="Times New Roman" w:eastAsia="仿宋" w:cs="Times New Roman"/>
          <w:color w:val="000000"/>
          <w:kern w:val="2"/>
          <w:sz w:val="21"/>
          <w:szCs w:val="21"/>
          <w:lang w:eastAsia="zh-CN"/>
        </w:rPr>
        <w:t>乔 宇</w:t>
      </w:r>
      <w:r>
        <w:rPr>
          <w:rFonts w:hint="default" w:ascii="Times New Roman" w:hAnsi="Times New Roman" w:eastAsia="仿宋" w:cs="Times New Roman"/>
          <w:color w:val="000000"/>
          <w:kern w:val="2"/>
          <w:sz w:val="21"/>
          <w:szCs w:val="21"/>
          <w:lang w:val="en-US" w:eastAsia="zh-CN"/>
        </w:rPr>
        <w:t xml:space="preserve"> 18591997506</w:t>
      </w:r>
      <w:r>
        <w:rPr>
          <w:rFonts w:hint="default" w:ascii="Times New Roman" w:hAnsi="Times New Roman" w:eastAsia="仿宋" w:cs="Times New Roman"/>
          <w:b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/>
          <w:sz w:val="21"/>
          <w:szCs w:val="21"/>
        </w:rPr>
        <w:t>审核人及联系方式：</w:t>
      </w:r>
      <w:r>
        <w:rPr>
          <w:rFonts w:hint="default" w:ascii="Times New Roman" w:hAnsi="Times New Roman" w:eastAsia="仿宋" w:cs="Times New Roman"/>
          <w:color w:val="000000"/>
          <w:kern w:val="2"/>
          <w:sz w:val="21"/>
          <w:szCs w:val="21"/>
          <w:lang w:eastAsia="zh-CN"/>
        </w:rPr>
        <w:t>单晓曙</w:t>
      </w:r>
      <w:r>
        <w:rPr>
          <w:rFonts w:hint="default" w:ascii="Times New Roman" w:hAnsi="Times New Roman" w:eastAsia="仿宋" w:cs="Times New Roman"/>
          <w:color w:val="000000"/>
          <w:kern w:val="2"/>
          <w:sz w:val="21"/>
          <w:szCs w:val="21"/>
          <w:lang w:val="en-US" w:eastAsia="zh-CN"/>
        </w:rPr>
        <w:t>15929939038</w:t>
      </w:r>
    </w:p>
    <w:tbl>
      <w:tblPr>
        <w:tblStyle w:val="11"/>
        <w:tblW w:w="8836" w:type="dxa"/>
        <w:jc w:val="center"/>
        <w:tblInd w:w="3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1132"/>
        <w:gridCol w:w="292"/>
        <w:gridCol w:w="774"/>
        <w:gridCol w:w="1405"/>
        <w:gridCol w:w="640"/>
        <w:gridCol w:w="1024"/>
        <w:gridCol w:w="259"/>
        <w:gridCol w:w="377"/>
        <w:gridCol w:w="19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36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企事业单位基本信息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786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陕西中天建筑工业有限公司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物资库位置</w:t>
            </w:r>
          </w:p>
        </w:tc>
        <w:tc>
          <w:tcPr>
            <w:tcW w:w="360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厂区东南角</w:t>
            </w:r>
          </w:p>
        </w:tc>
        <w:tc>
          <w:tcPr>
            <w:tcW w:w="16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经纬度</w:t>
            </w:r>
          </w:p>
        </w:tc>
        <w:tc>
          <w:tcPr>
            <w:tcW w:w="260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经度：108.750909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纬度：34.408043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4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单晓曙</w:t>
            </w:r>
          </w:p>
        </w:tc>
        <w:tc>
          <w:tcPr>
            <w:tcW w:w="6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乔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4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15929939038</w:t>
            </w:r>
          </w:p>
        </w:tc>
        <w:tc>
          <w:tcPr>
            <w:tcW w:w="6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463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after="93" w:afterLines="3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18591997506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36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  <w:lang w:eastAsia="zh-CN"/>
              </w:rPr>
              <w:t>报废日期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主要功能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存放地点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砂土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4m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厂区院内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5个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车间门口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30个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  <w:t>2020.3.4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after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车间定位放置点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库房定位放置点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应急报警器（电铃）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2个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  <w:t>2020.3.4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各车间内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支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  <w:t>2020.3.4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警戒带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2卷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10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1个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  <w:t>2020.3.4</w:t>
            </w:r>
          </w:p>
        </w:tc>
        <w:tc>
          <w:tcPr>
            <w:tcW w:w="1923" w:type="dxa"/>
            <w:gridSpan w:val="3"/>
            <w:tcBorders>
              <w:tl2br w:val="nil"/>
              <w:tr2bl w:val="nil"/>
            </w:tcBorders>
          </w:tcPr>
          <w:p>
            <w:pPr>
              <w:pStyle w:val="5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  <w:t>安全防护</w:t>
            </w:r>
          </w:p>
        </w:tc>
        <w:tc>
          <w:tcPr>
            <w:tcW w:w="23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生产部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36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环境应急支持单位信息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主要能力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西咸新区秦汉新城消防大队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消防抢险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西咸新区秦汉新城党委管委会办公室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重大灾害统筹指挥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咸阳市第一人民医院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人员救治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西咸新区秦汉新城公安分局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治安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西咸新区秦汉新城安全生产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监督管理局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安全生产监督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咸阳市气象局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气象信息提供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咸阳市公安局交通警察支队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交通管制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咸阳市环境监测站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风险物质监测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4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应急救援单位</w:t>
            </w:r>
          </w:p>
        </w:tc>
        <w:tc>
          <w:tcPr>
            <w:tcW w:w="28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亚华电子厂</w:t>
            </w:r>
          </w:p>
        </w:tc>
        <w:tc>
          <w:tcPr>
            <w:tcW w:w="36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人员支持</w:t>
            </w:r>
          </w:p>
        </w:tc>
      </w:tr>
    </w:tbl>
    <w:p>
      <w:pPr>
        <w:adjustRightInd w:val="0"/>
        <w:snapToGrid w:val="0"/>
        <w:spacing w:after="93" w:afterLines="30"/>
        <w:jc w:val="both"/>
        <w:rPr>
          <w:rFonts w:hint="default" w:ascii="Times New Roman" w:hAnsi="Times New Roman" w:eastAsia="仿宋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附表二</w:t>
      </w: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/>
          <w:sz w:val="21"/>
          <w:szCs w:val="21"/>
          <w:lang w:val="en-US" w:eastAsia="zh-CN"/>
        </w:rPr>
        <w:t xml:space="preserve">  </w:t>
      </w:r>
    </w:p>
    <w:p>
      <w:pPr>
        <w:adjustRightInd w:val="0"/>
        <w:snapToGrid w:val="0"/>
        <w:spacing w:after="93" w:afterLines="30"/>
        <w:jc w:val="center"/>
        <w:rPr>
          <w:rFonts w:hint="default" w:ascii="Times New Roman" w:hAnsi="Times New Roman" w:eastAsia="仿宋" w:cs="Times New Roman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b/>
          <w:color w:val="000000"/>
          <w:sz w:val="24"/>
          <w:szCs w:val="24"/>
          <w:highlight w:val="none"/>
          <w:lang w:val="en-US" w:eastAsia="zh-CN"/>
        </w:rPr>
        <w:t>应急机构负责人及</w:t>
      </w:r>
      <w:r>
        <w:rPr>
          <w:rFonts w:hint="default" w:ascii="Times New Roman" w:hAnsi="Times New Roman" w:eastAsia="仿宋" w:cs="Times New Roman"/>
          <w:b/>
          <w:color w:val="000000"/>
          <w:sz w:val="24"/>
          <w:szCs w:val="24"/>
          <w:highlight w:val="none"/>
        </w:rPr>
        <w:t>通讯方式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</w:p>
    <w:tbl>
      <w:tblPr>
        <w:tblStyle w:val="11"/>
        <w:tblW w:w="894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967"/>
        <w:gridCol w:w="1354"/>
        <w:gridCol w:w="1"/>
        <w:gridCol w:w="2081"/>
        <w:gridCol w:w="20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8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bookmarkStart w:id="0" w:name="OLE_LINK11"/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应急小组职务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姓名</w:t>
            </w:r>
          </w:p>
        </w:tc>
        <w:tc>
          <w:tcPr>
            <w:tcW w:w="208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职务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3468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总指挥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单晓曙</w:t>
            </w:r>
          </w:p>
        </w:tc>
        <w:tc>
          <w:tcPr>
            <w:tcW w:w="208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总经理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15929939038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8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24小时值班电话</w:t>
            </w:r>
          </w:p>
        </w:tc>
        <w:tc>
          <w:tcPr>
            <w:tcW w:w="5472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029-38015985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8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副总指挥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乔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宇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环保管理负责人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18591997506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通讯联络队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孙少博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综合办公室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13399182595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肖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靖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行政管理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13991346165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bidi="ar"/>
              </w:rPr>
              <w:t>抢险抢修队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朱贤义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生产主管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13119188985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陈柏廷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生产管理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17602297409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应急消防队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赵优良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生产主管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15268617165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黄鸣涛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生产管理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15829655497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医疗救护队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何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帅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技术管理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18409206413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周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挺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技术管理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15258829484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治安队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黄文龙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财政管理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18629036579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廖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伟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质量管理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15691778836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物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供应队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王晓迪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物流管理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13555826865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高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扬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物资采购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15150074591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侦险抢救队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郭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庆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技术管理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18191585599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明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试验管理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18229046069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应急处置专家组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赵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嵩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厂长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15902969602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朱贤义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车间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主管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13119188985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应急监测组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赵嵩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厂长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15902969602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6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35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朱贤义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  <w:t>车间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 w:bidi="ar"/>
              </w:rPr>
              <w:t>主管</w:t>
            </w:r>
          </w:p>
        </w:tc>
        <w:tc>
          <w:tcPr>
            <w:tcW w:w="203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13119188985</w:t>
            </w:r>
          </w:p>
        </w:tc>
      </w:tr>
      <w:bookmarkEnd w:id="0"/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</w:p>
    <w:p>
      <w:pPr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附件三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lang w:val="en-US" w:eastAsia="zh-CN"/>
        </w:rPr>
        <w:t>外部救援公司</w:t>
      </w:r>
      <w:r>
        <w:rPr>
          <w:rFonts w:hint="default" w:ascii="Times New Roman" w:hAnsi="Times New Roman" w:eastAsia="仿宋" w:cs="Times New Roman"/>
          <w:b/>
          <w:sz w:val="24"/>
          <w:szCs w:val="24"/>
          <w:highlight w:val="none"/>
        </w:rPr>
        <w:t>通讯方式</w:t>
      </w:r>
    </w:p>
    <w:tbl>
      <w:tblPr>
        <w:tblStyle w:val="11"/>
        <w:tblW w:w="8839" w:type="dxa"/>
        <w:jc w:val="center"/>
        <w:tblInd w:w="-1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4765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环保热线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2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西咸新区秦汉新城管委会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029-33229032</w:t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3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环境保护局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029-33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4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咸阳市中心医院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5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西咸新区公安局秦汉新城分局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公安局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110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6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119/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7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秦汉新城安监局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8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气象局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9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西安市交警大队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10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西安市环境监测站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3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765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亚华电子厂</w:t>
            </w:r>
          </w:p>
        </w:tc>
        <w:tc>
          <w:tcPr>
            <w:tcW w:w="3144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9"/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w:t>029-33114082</w:t>
            </w:r>
          </w:p>
        </w:tc>
      </w:tr>
    </w:tbl>
    <w:p>
      <w:pP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br w:type="page"/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附表四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环境应急资源调查报告表</w:t>
      </w:r>
    </w:p>
    <w:tbl>
      <w:tblPr>
        <w:tblStyle w:val="11"/>
        <w:tblW w:w="90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2274"/>
        <w:gridCol w:w="2122"/>
        <w:gridCol w:w="22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调查概述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2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全避免的时候，建立重大事故环境应急救援体系，组织及时有效的应急救援行动，已成为抵御事故风险或控制灾害蔓延、降低危害后果的关键甚至是唯一手段。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月10日至2019年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月10日，在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陕西中启生态技术有限公司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的协助下，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陕西中天建筑工业有限公司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对本公司范围内的环境已经资源进行了摸底，查清了公司存储的环境应急资源的种类、数量和存储位置，便于突发环境事件时调用。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调查开始时间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2019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年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月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日</w:t>
            </w:r>
          </w:p>
        </w:tc>
        <w:tc>
          <w:tcPr>
            <w:tcW w:w="2122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调查结束时间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2019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年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月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调查负责人姓名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乔 宇</w:t>
            </w:r>
          </w:p>
        </w:tc>
        <w:tc>
          <w:tcPr>
            <w:tcW w:w="2122" w:type="dxa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调查联系人/电话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18591997506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调查过程</w:t>
            </w:r>
          </w:p>
        </w:tc>
        <w:tc>
          <w:tcPr>
            <w:tcW w:w="66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月10日，总指挥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单晓曙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乔 宇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统筹负责；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月25日，各部门按照要求对各自所保管的物质资源进行汇总；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月11日，公司对资金完成拨付，设立应急专款；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月1日，公司应急小组完成重新架构，梳理各应急小组人员向副指挥汇报；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月5日，副指挥将物资资源、资金、人力资源向总指挥汇报；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月10日，总指挥审核签字，资料下发各部门，相关资料进行备案，调查完成。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应急资源情况</w:t>
            </w:r>
          </w:p>
        </w:tc>
        <w:tc>
          <w:tcPr>
            <w:tcW w:w="6670" w:type="dxa"/>
            <w:gridSpan w:val="3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</w:rPr>
              <w:t>资源品种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u w:val="singl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highlight w:val="none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是否有外部环境应急支持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：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有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u w:val="singl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家；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3.调查质量控制与管理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是否进行了调查信息审核：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是否建立了调查信息档案：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是否建立了调查更新机制：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有；□无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4.资源储备与应急需求匹配的分析结论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□完全满足；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满足；□基本满足；□不能满足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5.附件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spacing w:before="93" w:beforeLines="30" w:line="288" w:lineRule="auto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一般包括以下附件：</w:t>
            </w: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附表一</w:t>
            </w:r>
          </w:p>
          <w:p>
            <w:pPr>
              <w:adjustRightInd w:val="0"/>
              <w:snapToGrid w:val="0"/>
              <w:spacing w:after="93" w:afterLines="3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环境应急资源/信息汇总表</w:t>
            </w:r>
          </w:p>
          <w:p>
            <w:pPr>
              <w:adjustRightInd w:val="0"/>
              <w:snapToGrid w:val="0"/>
              <w:spacing w:after="93" w:afterLines="30"/>
              <w:ind w:firstLine="422" w:firstLineChars="200"/>
              <w:jc w:val="left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 xml:space="preserve">调查人及联系方式：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乔 宇</w:t>
            </w: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kern w:val="0"/>
                <w:sz w:val="21"/>
                <w:szCs w:val="21"/>
                <w:highlight w:val="none"/>
                <w:lang w:val="en-US" w:eastAsia="zh-CN" w:bidi="ar"/>
              </w:rPr>
              <w:t xml:space="preserve"> 18591997506</w:t>
            </w: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  <w:t>审核人及联系方式：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eastAsia="zh-CN"/>
              </w:rPr>
              <w:t>单晓曙</w:t>
            </w:r>
            <w:r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/>
              </w:rPr>
              <w:t>15929939038</w:t>
            </w:r>
          </w:p>
          <w:tbl>
            <w:tblPr>
              <w:tblStyle w:val="11"/>
              <w:tblW w:w="8836" w:type="dxa"/>
              <w:jc w:val="center"/>
              <w:tblInd w:w="313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7"/>
              <w:gridCol w:w="1132"/>
              <w:gridCol w:w="292"/>
              <w:gridCol w:w="774"/>
              <w:gridCol w:w="1405"/>
              <w:gridCol w:w="640"/>
              <w:gridCol w:w="1024"/>
              <w:gridCol w:w="259"/>
              <w:gridCol w:w="377"/>
              <w:gridCol w:w="1966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8836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  <w:lang w:val="en-US" w:eastAsia="zh-CN"/>
                    </w:rPr>
                    <w:t xml:space="preserve">      </w:t>
                  </w: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企事业单位基本信息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7869" w:type="dxa"/>
                  <w:gridSpan w:val="9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陕西中天建筑工业有限公司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物资库位置</w:t>
                  </w:r>
                </w:p>
              </w:tc>
              <w:tc>
                <w:tcPr>
                  <w:tcW w:w="3603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厂区东南角</w:t>
                  </w:r>
                </w:p>
              </w:tc>
              <w:tc>
                <w:tcPr>
                  <w:tcW w:w="166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经纬度</w:t>
                  </w:r>
                </w:p>
              </w:tc>
              <w:tc>
                <w:tcPr>
                  <w:tcW w:w="260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经度：108.750909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纬度：34.408043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负责人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247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单晓曙</w:t>
                  </w:r>
                </w:p>
              </w:tc>
              <w:tc>
                <w:tcPr>
                  <w:tcW w:w="640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联系人</w:t>
                  </w:r>
                </w:p>
              </w:tc>
              <w:tc>
                <w:tcPr>
                  <w:tcW w:w="1660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96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乔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宇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247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15929939038</w:t>
                  </w:r>
                </w:p>
              </w:tc>
              <w:tc>
                <w:tcPr>
                  <w:tcW w:w="640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before="463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660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196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after="93" w:afterLines="3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18591997506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8836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环境应急资源信息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名称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数量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  <w:lang w:eastAsia="zh-CN"/>
                    </w:rPr>
                    <w:t>报废日期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主要功能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存放地点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7" w:hRule="atLeas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砂土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4m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vertAlign w:val="superscript"/>
                    </w:rPr>
                    <w:t>3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厂区院内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消防桶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5个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车间门口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4" w:hRule="atLeas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灭火器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30个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2020.3.4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after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车间定位放置点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库房定位放置点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2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应急报警器（电铃）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2个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2020.3.4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各车间内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手电筒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5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支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2020.3.4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警戒带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2卷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113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应急药箱</w:t>
                  </w:r>
                </w:p>
              </w:tc>
              <w:tc>
                <w:tcPr>
                  <w:tcW w:w="1066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1个</w:t>
                  </w:r>
                </w:p>
              </w:tc>
              <w:tc>
                <w:tcPr>
                  <w:tcW w:w="140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</w:rPr>
                    <w:t>2020.3.4</w:t>
                  </w:r>
                </w:p>
              </w:tc>
              <w:tc>
                <w:tcPr>
                  <w:tcW w:w="1923" w:type="dxa"/>
                  <w:gridSpan w:val="3"/>
                  <w:tcBorders>
                    <w:tl2br w:val="nil"/>
                    <w:tr2bl w:val="nil"/>
                  </w:tcBorders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  <w:t>安全防护</w:t>
                  </w:r>
                </w:p>
              </w:tc>
              <w:tc>
                <w:tcPr>
                  <w:tcW w:w="23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生产部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8836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环境应急支持单位信息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类别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sz w:val="21"/>
                      <w:szCs w:val="21"/>
                    </w:rPr>
                    <w:t>主要能力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西咸新区秦汉新城消防大队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消防抢险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西咸新区秦汉新城环境保护局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西咸新区秦汉新城党委管委会办公室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重大灾害统筹指挥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咸阳市第一人民医院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人员救治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5"/>
                    <w:widowControl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</w:rPr>
                    <w:fldChar w:fldCharType="begin"/>
                  </w:r>
                  <w:r>
                    <w:rPr>
                      <w:rFonts w:hint="default" w:ascii="Times New Roman" w:hAnsi="Times New Roman" w:eastAsia="仿宋" w:cs="Times New Roman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Fonts w:hint="default" w:ascii="Times New Roman" w:hAnsi="Times New Roman" w:eastAsia="仿宋" w:cs="Times New Roman"/>
                    </w:rPr>
                    <w:fldChar w:fldCharType="separate"/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西咸新区秦汉新城公安分局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fldChar w:fldCharType="end"/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治安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西咸新区秦汉新城安全生产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监督管理局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安全生产监督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咸阳市气象局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气象信息提供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咸阳市公安局交通警察支队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交通管制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咸阳市环境监测站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风险物质监测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96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142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81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FF0000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/>
                    </w:rPr>
                    <w:t>亚华电子厂</w:t>
                  </w:r>
                </w:p>
              </w:tc>
              <w:tc>
                <w:tcPr>
                  <w:tcW w:w="3626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z w:val="21"/>
                      <w:szCs w:val="21"/>
                    </w:rPr>
                    <w:t>人员支持</w:t>
                  </w:r>
                </w:p>
              </w:tc>
            </w:tr>
          </w:tbl>
          <w:p>
            <w:pPr>
              <w:adjustRightInd w:val="0"/>
              <w:snapToGrid w:val="0"/>
              <w:spacing w:after="93" w:afterLines="30"/>
              <w:jc w:val="both"/>
              <w:rPr>
                <w:rFonts w:hint="default" w:ascii="Times New Roman" w:hAnsi="Times New Roman" w:eastAsia="仿宋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附表二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spacing w:after="93" w:afterLines="30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应急机构负责人及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highlight w:val="none"/>
              </w:rPr>
              <w:t>通讯方式</w:t>
            </w:r>
          </w:p>
          <w:tbl>
            <w:tblPr>
              <w:tblStyle w:val="11"/>
              <w:tblW w:w="8940" w:type="dxa"/>
              <w:jc w:val="center"/>
              <w:tblInd w:w="0" w:type="dxa"/>
              <w:tblBorders>
                <w:top w:val="single" w:color="000000" w:sz="12" w:space="0"/>
                <w:left w:val="single" w:color="000000" w:sz="12" w:space="0"/>
                <w:bottom w:val="single" w:color="000000" w:sz="12" w:space="0"/>
                <w:right w:val="single" w:color="000000" w:sz="12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01"/>
              <w:gridCol w:w="1967"/>
              <w:gridCol w:w="1354"/>
              <w:gridCol w:w="1"/>
              <w:gridCol w:w="2081"/>
              <w:gridCol w:w="2036"/>
            </w:tblGrid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3468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  <w:t>应急小组职务</w:t>
                  </w:r>
                </w:p>
              </w:tc>
              <w:tc>
                <w:tcPr>
                  <w:tcW w:w="135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2082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  <w:t>职务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sz w:val="21"/>
                      <w:szCs w:val="21"/>
                    </w:rPr>
                    <w:t>手机号码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5" w:hRule="atLeast"/>
                <w:jc w:val="center"/>
              </w:trPr>
              <w:tc>
                <w:tcPr>
                  <w:tcW w:w="3468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总指挥</w:t>
                  </w:r>
                </w:p>
              </w:tc>
              <w:tc>
                <w:tcPr>
                  <w:tcW w:w="135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单晓曙</w:t>
                  </w:r>
                </w:p>
              </w:tc>
              <w:tc>
                <w:tcPr>
                  <w:tcW w:w="2082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总经理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15929939038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3468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24小时值班电话</w:t>
                  </w:r>
                </w:p>
              </w:tc>
              <w:tc>
                <w:tcPr>
                  <w:tcW w:w="5472" w:type="dxa"/>
                  <w:gridSpan w:val="4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029-38015985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3468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副总指挥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乔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宇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环保管理负责人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18591997506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通讯联络队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孙少博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综合办公室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13399182595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肖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靖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行政管理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13991346165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sz w:val="21"/>
                      <w:szCs w:val="21"/>
                      <w:lang w:bidi="ar"/>
                    </w:rPr>
                    <w:t>抢险抢修队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朱贤义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生产主管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13119188985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陈柏廷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生产管理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17602297409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应急消防队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赵优良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生产主管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15268617165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黄鸣涛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生产管理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15829655497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医疗救护队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何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帅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技术管理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18409206413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周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挺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技术管理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15258829484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治安队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黄文龙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财政管理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18629036579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廖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伟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质量管理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15691778836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物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资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供应队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王晓迪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物流管理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13555826865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高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扬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物资采购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15150074591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侦险抢救队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郭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庆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技术管理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18191585599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任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明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试验管理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18229046069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应急处置专家组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赵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嵩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厂长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15902969602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朱贤义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车间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主管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13119188985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应急监测组</w:t>
                  </w: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组长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赵嵩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厂长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15902969602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01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1967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成员</w:t>
                  </w:r>
                </w:p>
              </w:tc>
              <w:tc>
                <w:tcPr>
                  <w:tcW w:w="1355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朱贤义</w:t>
                  </w:r>
                </w:p>
              </w:tc>
              <w:tc>
                <w:tcPr>
                  <w:tcW w:w="2081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  <w:t>车间</w:t>
                  </w: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eastAsia="zh-CN" w:bidi="ar"/>
                    </w:rPr>
                    <w:t>主管</w:t>
                  </w:r>
                </w:p>
              </w:tc>
              <w:tc>
                <w:tcPr>
                  <w:tcW w:w="203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5"/>
                    <w:widowControl w:val="0"/>
                    <w:adjustRightInd w:val="0"/>
                    <w:snapToGrid w:val="0"/>
                    <w:spacing w:before="0" w:beforeAutospacing="0" w:after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000000"/>
                      <w:kern w:val="2"/>
                      <w:sz w:val="21"/>
                      <w:szCs w:val="21"/>
                      <w:lang w:val="en-US" w:eastAsia="zh-CN" w:bidi="ar"/>
                    </w:rPr>
                    <w:t>13119188985</w:t>
                  </w:r>
                </w:p>
              </w:tc>
            </w:tr>
          </w:tbl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附件三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外部救援公司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highlight w:val="none"/>
              </w:rPr>
              <w:t>通讯方式</w:t>
            </w:r>
          </w:p>
          <w:tbl>
            <w:tblPr>
              <w:tblStyle w:val="11"/>
              <w:tblW w:w="8839" w:type="dxa"/>
              <w:jc w:val="center"/>
              <w:tblInd w:w="-199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0"/>
              <w:gridCol w:w="4765"/>
              <w:gridCol w:w="3144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环保热线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12369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2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西咸新区秦汉新城管委会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029-33229032</w:t>
                  </w:r>
                </w:p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3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西咸新区秦汉新城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环境保护局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029-33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185039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6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4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咸阳市中心医院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120/0910-33222222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5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begin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separate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西咸新区公安局秦汉新城分局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end"/>
                  </w:r>
                </w:p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begin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separate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西咸新区秦汉新城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公安局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end"/>
                  </w:r>
                </w:p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begin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separate"/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110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fldChar w:fldCharType="end"/>
                  </w:r>
                </w:p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6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秦汉新城消防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中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队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119/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029-33282119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7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秦汉新城安监局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029-33185055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8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西咸新区秦汉新城</w:t>
                  </w: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气象局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029-33543204 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6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9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西安市交警大队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029-86220093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10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西安市环境监测站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029-87883739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exact"/>
                <w:jc w:val="center"/>
              </w:trPr>
              <w:tc>
                <w:tcPr>
                  <w:tcW w:w="930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4765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亚华电子厂</w:t>
                  </w:r>
                </w:p>
              </w:tc>
              <w:tc>
                <w:tcPr>
                  <w:tcW w:w="3144" w:type="dxa"/>
                  <w:vAlign w:val="center"/>
                </w:tcPr>
                <w:p>
                  <w:pPr>
                    <w:pStyle w:val="5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360" w:lineRule="auto"/>
                    <w:ind w:left="0" w:right="0"/>
                    <w:jc w:val="center"/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</w:pPr>
                  <w:r>
                    <w:rPr>
                      <w:rStyle w:val="9"/>
                      <w:rFonts w:hint="default" w:ascii="Times New Roman" w:hAnsi="Times New Roman" w:eastAsia="仿宋" w:cs="Times New Roman"/>
                      <w:color w:val="000000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029-33114082</w:t>
                  </w:r>
                </w:p>
              </w:tc>
            </w:tr>
          </w:tbl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</w:rPr>
      </w:pPr>
    </w:p>
    <w:sectPr>
      <w:pgSz w:w="11906" w:h="16838"/>
      <w:pgMar w:top="1440" w:right="18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C5A20"/>
    <w:rsid w:val="01FE12B9"/>
    <w:rsid w:val="0527678B"/>
    <w:rsid w:val="06A702FC"/>
    <w:rsid w:val="0868491D"/>
    <w:rsid w:val="0D023ACD"/>
    <w:rsid w:val="1258574B"/>
    <w:rsid w:val="13FE69A1"/>
    <w:rsid w:val="15CE4632"/>
    <w:rsid w:val="169F3029"/>
    <w:rsid w:val="18457855"/>
    <w:rsid w:val="195D4BE0"/>
    <w:rsid w:val="1A683F6D"/>
    <w:rsid w:val="201A64AC"/>
    <w:rsid w:val="2487466E"/>
    <w:rsid w:val="25375DE7"/>
    <w:rsid w:val="26352831"/>
    <w:rsid w:val="27525AE6"/>
    <w:rsid w:val="28D35D39"/>
    <w:rsid w:val="29693FCD"/>
    <w:rsid w:val="2A1D3E38"/>
    <w:rsid w:val="2F062525"/>
    <w:rsid w:val="383E7D7E"/>
    <w:rsid w:val="3AE67581"/>
    <w:rsid w:val="3D6A6205"/>
    <w:rsid w:val="421E46DD"/>
    <w:rsid w:val="4226261D"/>
    <w:rsid w:val="4418419C"/>
    <w:rsid w:val="4980265D"/>
    <w:rsid w:val="4CA502F6"/>
    <w:rsid w:val="4EB42D9D"/>
    <w:rsid w:val="50FD3D17"/>
    <w:rsid w:val="553C4693"/>
    <w:rsid w:val="56A92124"/>
    <w:rsid w:val="59D32A19"/>
    <w:rsid w:val="5D211CF2"/>
    <w:rsid w:val="5E5B7FB0"/>
    <w:rsid w:val="5FDE65C0"/>
    <w:rsid w:val="60562EDE"/>
    <w:rsid w:val="60577285"/>
    <w:rsid w:val="6071736A"/>
    <w:rsid w:val="61026896"/>
    <w:rsid w:val="6B263902"/>
    <w:rsid w:val="6BA63CD8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widowControl/>
      <w:adjustRightInd/>
      <w:snapToGrid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character" w:styleId="7">
    <w:name w:val="Strong"/>
    <w:basedOn w:val="6"/>
    <w:qFormat/>
    <w:uiPriority w:val="0"/>
    <w:rPr>
      <w:b/>
      <w:sz w:val="24"/>
      <w:szCs w:val="24"/>
    </w:rPr>
  </w:style>
  <w:style w:type="character" w:styleId="8">
    <w:name w:val="Emphasis"/>
    <w:basedOn w:val="6"/>
    <w:qFormat/>
    <w:uiPriority w:val="0"/>
    <w:rPr>
      <w:color w:val="CC0000"/>
      <w:sz w:val="24"/>
      <w:szCs w:val="24"/>
    </w:rPr>
  </w:style>
  <w:style w:type="character" w:styleId="9">
    <w:name w:val="Hyperlink"/>
    <w:semiHidden/>
    <w:unhideWhenUsed/>
    <w:qFormat/>
    <w:uiPriority w:val="99"/>
    <w:rPr>
      <w:color w:val="0063C8"/>
      <w:u w:val="none"/>
    </w:rPr>
  </w:style>
  <w:style w:type="character" w:styleId="10">
    <w:name w:val="HTML Cite"/>
    <w:basedOn w:val="6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3868</Words>
  <Characters>4243</Characters>
  <Lines>0</Lines>
  <Paragraphs>0</Paragraphs>
  <TotalTime>2</TotalTime>
  <ScaleCrop>false</ScaleCrop>
  <LinksUpToDate>false</LinksUpToDate>
  <CharactersWithSpaces>4273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Administrator</cp:lastModifiedBy>
  <dcterms:modified xsi:type="dcterms:W3CDTF">2019-07-19T12:23:44Z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