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E06" w:rsidRPr="00F42B65" w:rsidRDefault="00376E06">
      <w:pPr>
        <w:ind w:firstLine="562"/>
        <w:jc w:val="center"/>
        <w:rPr>
          <w:rFonts w:eastAsia="仿宋"/>
          <w:b/>
        </w:rPr>
      </w:pPr>
    </w:p>
    <w:p w:rsidR="00230986" w:rsidRPr="00F42B65" w:rsidRDefault="00230986" w:rsidP="00230986">
      <w:pPr>
        <w:pStyle w:val="a3"/>
      </w:pPr>
    </w:p>
    <w:p w:rsidR="00230986" w:rsidRPr="00F42B65" w:rsidRDefault="00230986" w:rsidP="00230986"/>
    <w:p w:rsidR="00230986" w:rsidRPr="00F42B65" w:rsidRDefault="00230986" w:rsidP="00230986">
      <w:pPr>
        <w:pStyle w:val="a3"/>
      </w:pPr>
    </w:p>
    <w:p w:rsidR="00376E06" w:rsidRPr="00F42B65" w:rsidRDefault="001E402C" w:rsidP="00F42B65">
      <w:pPr>
        <w:spacing w:line="720" w:lineRule="auto"/>
        <w:jc w:val="center"/>
        <w:rPr>
          <w:rFonts w:eastAsia="仿宋"/>
          <w:b/>
          <w:sz w:val="48"/>
          <w:szCs w:val="48"/>
        </w:rPr>
      </w:pPr>
      <w:r w:rsidRPr="00F42B65">
        <w:rPr>
          <w:rFonts w:eastAsia="仿宋" w:hAnsi="仿宋"/>
          <w:b/>
          <w:sz w:val="48"/>
          <w:szCs w:val="48"/>
        </w:rPr>
        <w:t>陕西镇贸物资再生利用有限公司</w:t>
      </w:r>
    </w:p>
    <w:p w:rsidR="00376E06" w:rsidRPr="00F42B65" w:rsidRDefault="007F3C98" w:rsidP="00F42B65">
      <w:pPr>
        <w:spacing w:line="720" w:lineRule="auto"/>
        <w:jc w:val="center"/>
        <w:rPr>
          <w:rFonts w:eastAsia="仿宋"/>
          <w:b/>
          <w:sz w:val="48"/>
          <w:szCs w:val="48"/>
        </w:rPr>
      </w:pPr>
      <w:r w:rsidRPr="00F42B65">
        <w:rPr>
          <w:rFonts w:eastAsia="仿宋" w:hAnsi="仿宋"/>
          <w:b/>
          <w:sz w:val="48"/>
          <w:szCs w:val="48"/>
        </w:rPr>
        <w:t>突发环境事件应急资源调查报告</w:t>
      </w:r>
    </w:p>
    <w:p w:rsidR="00376E06" w:rsidRPr="00F42B65" w:rsidRDefault="00376E06">
      <w:pPr>
        <w:jc w:val="center"/>
        <w:rPr>
          <w:rFonts w:eastAsia="仿宋"/>
          <w:b/>
          <w:sz w:val="52"/>
        </w:rPr>
      </w:pPr>
    </w:p>
    <w:p w:rsidR="00376E06" w:rsidRPr="00F42B65" w:rsidRDefault="00376E06">
      <w:pPr>
        <w:ind w:firstLine="1044"/>
        <w:rPr>
          <w:rFonts w:eastAsia="仿宋"/>
          <w:b/>
          <w:sz w:val="52"/>
        </w:rPr>
      </w:pPr>
    </w:p>
    <w:p w:rsidR="00376E06" w:rsidRPr="00F42B65" w:rsidRDefault="00376E06">
      <w:pPr>
        <w:pStyle w:val="2"/>
        <w:rPr>
          <w:rFonts w:ascii="Times New Roman" w:eastAsia="仿宋" w:hAnsi="Times New Roman"/>
        </w:rPr>
      </w:pPr>
    </w:p>
    <w:p w:rsidR="00376E06" w:rsidRPr="00F42B65" w:rsidRDefault="00376E06">
      <w:pPr>
        <w:jc w:val="center"/>
        <w:rPr>
          <w:rFonts w:eastAsia="仿宋"/>
          <w:b/>
          <w:sz w:val="52"/>
        </w:rPr>
      </w:pPr>
    </w:p>
    <w:p w:rsidR="00376E06" w:rsidRPr="00F42B65" w:rsidRDefault="00376E06">
      <w:pPr>
        <w:jc w:val="center"/>
        <w:rPr>
          <w:rFonts w:eastAsia="仿宋"/>
          <w:b/>
          <w:sz w:val="52"/>
        </w:rPr>
      </w:pPr>
    </w:p>
    <w:p w:rsidR="00376E06" w:rsidRPr="00F42B65" w:rsidRDefault="00376E06">
      <w:pPr>
        <w:jc w:val="center"/>
        <w:rPr>
          <w:rFonts w:eastAsia="仿宋"/>
          <w:b/>
          <w:sz w:val="52"/>
        </w:rPr>
      </w:pPr>
    </w:p>
    <w:p w:rsidR="00376E06" w:rsidRPr="00F42B65" w:rsidRDefault="00376E06">
      <w:pPr>
        <w:pStyle w:val="2"/>
        <w:rPr>
          <w:rFonts w:ascii="Times New Roman" w:eastAsia="仿宋" w:hAnsi="Times New Roman"/>
        </w:rPr>
      </w:pPr>
    </w:p>
    <w:p w:rsidR="00376E06" w:rsidRPr="00F42B65" w:rsidRDefault="00376E06">
      <w:pPr>
        <w:ind w:firstLine="560"/>
        <w:rPr>
          <w:rFonts w:eastAsia="仿宋"/>
        </w:rPr>
      </w:pPr>
    </w:p>
    <w:p w:rsidR="00376E06" w:rsidRPr="00F42B65" w:rsidRDefault="00376E06">
      <w:pPr>
        <w:spacing w:line="460" w:lineRule="exact"/>
        <w:jc w:val="center"/>
        <w:rPr>
          <w:rFonts w:eastAsia="仿宋"/>
        </w:rPr>
      </w:pPr>
    </w:p>
    <w:p w:rsidR="00376E06" w:rsidRPr="00F42B65" w:rsidRDefault="00376E06">
      <w:pPr>
        <w:jc w:val="center"/>
        <w:rPr>
          <w:rFonts w:eastAsia="仿宋"/>
          <w:b/>
        </w:rPr>
      </w:pPr>
    </w:p>
    <w:p w:rsidR="00376E06" w:rsidRPr="00F42B65" w:rsidRDefault="001E402C">
      <w:pPr>
        <w:jc w:val="center"/>
        <w:rPr>
          <w:rFonts w:eastAsia="仿宋"/>
          <w:b/>
        </w:rPr>
      </w:pPr>
      <w:r w:rsidRPr="00F42B65">
        <w:rPr>
          <w:rFonts w:eastAsia="仿宋" w:hAnsi="仿宋"/>
          <w:b/>
        </w:rPr>
        <w:t>陕西镇贸物资再生利用有限公司</w:t>
      </w:r>
    </w:p>
    <w:p w:rsidR="00376E06" w:rsidRPr="00F42B65" w:rsidRDefault="007F3C98">
      <w:pPr>
        <w:jc w:val="center"/>
        <w:rPr>
          <w:rFonts w:eastAsia="仿宋"/>
        </w:rPr>
      </w:pPr>
      <w:r w:rsidRPr="00F42B65">
        <w:rPr>
          <w:rFonts w:eastAsia="仿宋" w:hAnsi="仿宋"/>
          <w:b/>
        </w:rPr>
        <w:t>二〇</w:t>
      </w:r>
      <w:r w:rsidR="00DA47AA" w:rsidRPr="00F42B65">
        <w:rPr>
          <w:rFonts w:eastAsia="仿宋" w:hAnsi="仿宋"/>
          <w:b/>
        </w:rPr>
        <w:t>二〇</w:t>
      </w:r>
      <w:r w:rsidRPr="00F42B65">
        <w:rPr>
          <w:rFonts w:eastAsia="仿宋" w:hAnsi="仿宋"/>
          <w:b/>
        </w:rPr>
        <w:t>年</w:t>
      </w:r>
      <w:r w:rsidR="00DA47AA">
        <w:rPr>
          <w:rFonts w:eastAsia="仿宋" w:hAnsi="仿宋"/>
          <w:b/>
        </w:rPr>
        <w:t>三</w:t>
      </w:r>
      <w:r w:rsidRPr="00F42B65">
        <w:rPr>
          <w:rFonts w:eastAsia="仿宋" w:hAnsi="仿宋"/>
          <w:b/>
        </w:rPr>
        <w:t>月</w:t>
      </w:r>
    </w:p>
    <w:p w:rsidR="00376E06" w:rsidRPr="00F42B65" w:rsidRDefault="00376E06">
      <w:pPr>
        <w:ind w:firstLine="560"/>
        <w:rPr>
          <w:rFonts w:eastAsia="仿宋"/>
        </w:rPr>
      </w:pPr>
    </w:p>
    <w:p w:rsidR="00376E06" w:rsidRPr="00F42B65" w:rsidRDefault="00376E06">
      <w:pPr>
        <w:adjustRightInd w:val="0"/>
        <w:snapToGrid w:val="0"/>
        <w:spacing w:line="408" w:lineRule="auto"/>
        <w:rPr>
          <w:rFonts w:eastAsia="仿宋"/>
        </w:rPr>
      </w:pPr>
    </w:p>
    <w:p w:rsidR="00376E06" w:rsidRPr="00F42B65" w:rsidRDefault="00376E06">
      <w:pPr>
        <w:numPr>
          <w:ilvl w:val="0"/>
          <w:numId w:val="1"/>
        </w:numPr>
        <w:adjustRightInd w:val="0"/>
        <w:snapToGrid w:val="0"/>
        <w:spacing w:line="360" w:lineRule="auto"/>
        <w:rPr>
          <w:rFonts w:eastAsia="仿宋"/>
          <w:b/>
          <w:sz w:val="30"/>
          <w:szCs w:val="30"/>
        </w:rPr>
        <w:sectPr w:rsidR="00376E06" w:rsidRPr="00F42B65">
          <w:footerReference w:type="default" r:id="rId8"/>
          <w:pgSz w:w="11906" w:h="16838"/>
          <w:pgMar w:top="1440" w:right="1800" w:bottom="1440" w:left="1800" w:header="851" w:footer="992" w:gutter="0"/>
          <w:cols w:space="425"/>
          <w:docGrid w:type="lines" w:linePitch="312"/>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tblPr>
      <w:tblGrid>
        <w:gridCol w:w="1604"/>
        <w:gridCol w:w="64"/>
        <w:gridCol w:w="2272"/>
        <w:gridCol w:w="1796"/>
        <w:gridCol w:w="2786"/>
      </w:tblGrid>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b/>
                <w:sz w:val="24"/>
                <w:szCs w:val="24"/>
              </w:rPr>
            </w:pPr>
            <w:r w:rsidRPr="00F42B65">
              <w:rPr>
                <w:rFonts w:eastAsia="仿宋"/>
                <w:b/>
                <w:sz w:val="24"/>
                <w:szCs w:val="24"/>
              </w:rPr>
              <w:lastRenderedPageBreak/>
              <w:t>1.</w:t>
            </w:r>
            <w:r w:rsidRPr="00F42B65">
              <w:rPr>
                <w:rFonts w:eastAsia="仿宋" w:hAnsi="仿宋"/>
                <w:b/>
                <w:sz w:val="24"/>
                <w:szCs w:val="24"/>
              </w:rPr>
              <w:t>调查概述</w:t>
            </w:r>
          </w:p>
        </w:tc>
      </w:tr>
      <w:tr w:rsidR="00663560" w:rsidRPr="00F42B65" w:rsidTr="000E54FE">
        <w:trPr>
          <w:trHeight w:val="313"/>
          <w:jc w:val="center"/>
        </w:trPr>
        <w:tc>
          <w:tcPr>
            <w:tcW w:w="1668" w:type="dxa"/>
            <w:gridSpan w:val="2"/>
          </w:tcPr>
          <w:p w:rsidR="001E402C" w:rsidRPr="00F42B65" w:rsidRDefault="001E402C" w:rsidP="00440F3A">
            <w:pPr>
              <w:contextualSpacing/>
              <w:jc w:val="center"/>
              <w:rPr>
                <w:rFonts w:eastAsia="仿宋"/>
                <w:sz w:val="24"/>
                <w:szCs w:val="24"/>
              </w:rPr>
            </w:pPr>
            <w:r w:rsidRPr="00F42B65">
              <w:rPr>
                <w:rFonts w:eastAsia="仿宋" w:hAnsi="仿宋"/>
                <w:sz w:val="24"/>
                <w:szCs w:val="24"/>
              </w:rPr>
              <w:t>调查开始时间</w:t>
            </w:r>
          </w:p>
        </w:tc>
        <w:tc>
          <w:tcPr>
            <w:tcW w:w="2272" w:type="dxa"/>
          </w:tcPr>
          <w:p w:rsidR="001E402C" w:rsidRPr="00F42B65" w:rsidRDefault="001E402C" w:rsidP="00440F3A">
            <w:pPr>
              <w:contextualSpacing/>
              <w:jc w:val="center"/>
              <w:rPr>
                <w:rFonts w:eastAsia="仿宋"/>
                <w:sz w:val="24"/>
                <w:szCs w:val="24"/>
              </w:rPr>
            </w:pPr>
            <w:r w:rsidRPr="00F42B65">
              <w:rPr>
                <w:rFonts w:eastAsia="仿宋"/>
                <w:sz w:val="24"/>
                <w:szCs w:val="24"/>
              </w:rPr>
              <w:t>2019</w:t>
            </w:r>
            <w:r w:rsidRPr="00F42B65">
              <w:rPr>
                <w:rFonts w:eastAsia="仿宋" w:hAnsi="仿宋"/>
                <w:sz w:val="24"/>
                <w:szCs w:val="24"/>
              </w:rPr>
              <w:t>年</w:t>
            </w:r>
            <w:r w:rsidR="00440F3A" w:rsidRPr="00F42B65">
              <w:rPr>
                <w:rFonts w:eastAsia="仿宋"/>
                <w:sz w:val="24"/>
                <w:szCs w:val="24"/>
              </w:rPr>
              <w:t>11</w:t>
            </w:r>
            <w:r w:rsidRPr="00F42B65">
              <w:rPr>
                <w:rFonts w:eastAsia="仿宋" w:hAnsi="仿宋"/>
                <w:sz w:val="24"/>
                <w:szCs w:val="24"/>
              </w:rPr>
              <w:t>月</w:t>
            </w:r>
            <w:r w:rsidR="00440F3A" w:rsidRPr="00F42B65">
              <w:rPr>
                <w:rFonts w:eastAsia="仿宋"/>
                <w:sz w:val="24"/>
                <w:szCs w:val="24"/>
              </w:rPr>
              <w:t>12</w:t>
            </w:r>
            <w:r w:rsidRPr="00F42B65">
              <w:rPr>
                <w:rFonts w:eastAsia="仿宋" w:hAnsi="仿宋"/>
                <w:sz w:val="24"/>
                <w:szCs w:val="24"/>
              </w:rPr>
              <w:t>日</w:t>
            </w:r>
          </w:p>
        </w:tc>
        <w:tc>
          <w:tcPr>
            <w:tcW w:w="1796" w:type="dxa"/>
          </w:tcPr>
          <w:p w:rsidR="001E402C" w:rsidRPr="00F42B65" w:rsidRDefault="001E402C" w:rsidP="00440F3A">
            <w:pPr>
              <w:contextualSpacing/>
              <w:rPr>
                <w:rFonts w:eastAsia="仿宋"/>
                <w:sz w:val="24"/>
                <w:szCs w:val="24"/>
              </w:rPr>
            </w:pPr>
            <w:r w:rsidRPr="00F42B65">
              <w:rPr>
                <w:rFonts w:eastAsia="仿宋" w:hAnsi="仿宋"/>
                <w:sz w:val="24"/>
                <w:szCs w:val="24"/>
              </w:rPr>
              <w:t>调查结束时间</w:t>
            </w:r>
          </w:p>
        </w:tc>
        <w:tc>
          <w:tcPr>
            <w:tcW w:w="2786" w:type="dxa"/>
          </w:tcPr>
          <w:p w:rsidR="001E402C" w:rsidRPr="00F42B65" w:rsidRDefault="001E402C" w:rsidP="00440F3A">
            <w:pPr>
              <w:contextualSpacing/>
              <w:jc w:val="center"/>
              <w:rPr>
                <w:rFonts w:eastAsia="仿宋"/>
                <w:sz w:val="24"/>
                <w:szCs w:val="24"/>
              </w:rPr>
            </w:pPr>
            <w:r w:rsidRPr="00F42B65">
              <w:rPr>
                <w:rFonts w:eastAsia="仿宋"/>
                <w:sz w:val="24"/>
                <w:szCs w:val="24"/>
              </w:rPr>
              <w:t>2019</w:t>
            </w:r>
            <w:r w:rsidRPr="00F42B65">
              <w:rPr>
                <w:rFonts w:eastAsia="仿宋" w:hAnsi="仿宋"/>
                <w:sz w:val="24"/>
                <w:szCs w:val="24"/>
              </w:rPr>
              <w:t>年</w:t>
            </w:r>
            <w:r w:rsidR="00440F3A" w:rsidRPr="00F42B65">
              <w:rPr>
                <w:rFonts w:eastAsia="仿宋"/>
                <w:sz w:val="24"/>
                <w:szCs w:val="24"/>
              </w:rPr>
              <w:t>11</w:t>
            </w:r>
            <w:r w:rsidRPr="00F42B65">
              <w:rPr>
                <w:rFonts w:eastAsia="仿宋" w:hAnsi="仿宋"/>
                <w:sz w:val="24"/>
                <w:szCs w:val="24"/>
              </w:rPr>
              <w:t>月</w:t>
            </w:r>
            <w:r w:rsidRPr="00F42B65">
              <w:rPr>
                <w:rFonts w:eastAsia="仿宋"/>
                <w:sz w:val="24"/>
                <w:szCs w:val="24"/>
              </w:rPr>
              <w:t>21</w:t>
            </w:r>
            <w:r w:rsidRPr="00F42B65">
              <w:rPr>
                <w:rFonts w:eastAsia="仿宋" w:hAnsi="仿宋"/>
                <w:sz w:val="24"/>
                <w:szCs w:val="24"/>
              </w:rPr>
              <w:t>日</w:t>
            </w:r>
          </w:p>
        </w:tc>
      </w:tr>
      <w:tr w:rsidR="00663560" w:rsidRPr="00F42B65" w:rsidTr="000E54FE">
        <w:trPr>
          <w:trHeight w:val="620"/>
          <w:jc w:val="center"/>
        </w:trPr>
        <w:tc>
          <w:tcPr>
            <w:tcW w:w="1668" w:type="dxa"/>
            <w:gridSpan w:val="2"/>
            <w:vAlign w:val="center"/>
          </w:tcPr>
          <w:p w:rsidR="00440F3A" w:rsidRPr="00F42B65" w:rsidRDefault="001E402C" w:rsidP="00440F3A">
            <w:pPr>
              <w:contextualSpacing/>
              <w:jc w:val="center"/>
              <w:rPr>
                <w:rFonts w:eastAsia="仿宋"/>
                <w:sz w:val="24"/>
                <w:szCs w:val="24"/>
              </w:rPr>
            </w:pPr>
            <w:r w:rsidRPr="00F42B65">
              <w:rPr>
                <w:rFonts w:eastAsia="仿宋" w:hAnsi="仿宋"/>
                <w:sz w:val="24"/>
                <w:szCs w:val="24"/>
              </w:rPr>
              <w:t>调查负责人</w:t>
            </w:r>
          </w:p>
          <w:p w:rsidR="001E402C" w:rsidRPr="00F42B65" w:rsidRDefault="001E402C" w:rsidP="00440F3A">
            <w:pPr>
              <w:contextualSpacing/>
              <w:jc w:val="center"/>
              <w:rPr>
                <w:rFonts w:eastAsia="仿宋"/>
                <w:sz w:val="24"/>
                <w:szCs w:val="24"/>
              </w:rPr>
            </w:pPr>
            <w:r w:rsidRPr="00F42B65">
              <w:rPr>
                <w:rFonts w:eastAsia="仿宋" w:hAnsi="仿宋"/>
                <w:sz w:val="24"/>
                <w:szCs w:val="24"/>
              </w:rPr>
              <w:t>姓名</w:t>
            </w:r>
          </w:p>
        </w:tc>
        <w:tc>
          <w:tcPr>
            <w:tcW w:w="2272" w:type="dxa"/>
            <w:vAlign w:val="center"/>
          </w:tcPr>
          <w:p w:rsidR="001E402C" w:rsidRPr="00F42B65" w:rsidRDefault="00440F3A" w:rsidP="00440F3A">
            <w:pPr>
              <w:contextualSpacing/>
              <w:jc w:val="center"/>
              <w:rPr>
                <w:rFonts w:eastAsia="仿宋"/>
                <w:sz w:val="24"/>
                <w:szCs w:val="24"/>
              </w:rPr>
            </w:pPr>
            <w:r w:rsidRPr="00F42B65">
              <w:rPr>
                <w:rFonts w:eastAsia="仿宋" w:hAnsi="仿宋"/>
                <w:sz w:val="24"/>
                <w:szCs w:val="24"/>
              </w:rPr>
              <w:t>张丁玉</w:t>
            </w:r>
          </w:p>
        </w:tc>
        <w:tc>
          <w:tcPr>
            <w:tcW w:w="1796" w:type="dxa"/>
            <w:vAlign w:val="center"/>
          </w:tcPr>
          <w:p w:rsidR="00440F3A" w:rsidRPr="00F42B65" w:rsidRDefault="001E402C" w:rsidP="00440F3A">
            <w:pPr>
              <w:contextualSpacing/>
              <w:jc w:val="center"/>
              <w:rPr>
                <w:rFonts w:eastAsia="仿宋"/>
                <w:sz w:val="24"/>
                <w:szCs w:val="24"/>
              </w:rPr>
            </w:pPr>
            <w:r w:rsidRPr="00F42B65">
              <w:rPr>
                <w:rFonts w:eastAsia="仿宋" w:hAnsi="仿宋"/>
                <w:sz w:val="24"/>
                <w:szCs w:val="24"/>
              </w:rPr>
              <w:t>调查联系人</w:t>
            </w:r>
          </w:p>
          <w:p w:rsidR="001E402C" w:rsidRPr="00F42B65" w:rsidRDefault="001E402C" w:rsidP="00440F3A">
            <w:pPr>
              <w:contextualSpacing/>
              <w:jc w:val="center"/>
              <w:rPr>
                <w:rFonts w:eastAsia="仿宋"/>
                <w:sz w:val="24"/>
                <w:szCs w:val="24"/>
              </w:rPr>
            </w:pPr>
            <w:r w:rsidRPr="00F42B65">
              <w:rPr>
                <w:rFonts w:eastAsia="仿宋"/>
                <w:sz w:val="24"/>
                <w:szCs w:val="24"/>
              </w:rPr>
              <w:t>/</w:t>
            </w:r>
            <w:r w:rsidRPr="00F42B65">
              <w:rPr>
                <w:rFonts w:eastAsia="仿宋" w:hAnsi="仿宋"/>
                <w:sz w:val="24"/>
                <w:szCs w:val="24"/>
              </w:rPr>
              <w:t>电话</w:t>
            </w:r>
          </w:p>
        </w:tc>
        <w:tc>
          <w:tcPr>
            <w:tcW w:w="2786" w:type="dxa"/>
          </w:tcPr>
          <w:p w:rsidR="00440F3A" w:rsidRPr="00F42B65" w:rsidRDefault="00440F3A" w:rsidP="00440F3A">
            <w:pPr>
              <w:contextualSpacing/>
              <w:jc w:val="center"/>
              <w:rPr>
                <w:rFonts w:eastAsia="仿宋"/>
                <w:sz w:val="24"/>
                <w:szCs w:val="24"/>
              </w:rPr>
            </w:pPr>
            <w:r w:rsidRPr="00F42B65">
              <w:rPr>
                <w:rFonts w:eastAsia="仿宋" w:hAnsi="仿宋"/>
                <w:sz w:val="24"/>
                <w:szCs w:val="24"/>
              </w:rPr>
              <w:t>张粉</w:t>
            </w:r>
          </w:p>
          <w:p w:rsidR="001E402C" w:rsidRPr="00F42B65" w:rsidRDefault="00440F3A" w:rsidP="00440F3A">
            <w:pPr>
              <w:contextualSpacing/>
              <w:jc w:val="center"/>
              <w:rPr>
                <w:rFonts w:eastAsia="仿宋"/>
                <w:sz w:val="24"/>
                <w:szCs w:val="24"/>
              </w:rPr>
            </w:pPr>
            <w:r w:rsidRPr="00F42B65">
              <w:rPr>
                <w:rFonts w:eastAsia="仿宋"/>
                <w:sz w:val="24"/>
                <w:szCs w:val="24"/>
              </w:rPr>
              <w:t>15706030121</w:t>
            </w:r>
          </w:p>
        </w:tc>
      </w:tr>
      <w:tr w:rsidR="001E402C" w:rsidRPr="00F42B65" w:rsidTr="000E54FE">
        <w:trPr>
          <w:trHeight w:val="454"/>
          <w:jc w:val="center"/>
        </w:trPr>
        <w:tc>
          <w:tcPr>
            <w:tcW w:w="1668" w:type="dxa"/>
            <w:gridSpan w:val="2"/>
            <w:vAlign w:val="center"/>
          </w:tcPr>
          <w:p w:rsidR="001E402C" w:rsidRPr="00F42B65" w:rsidRDefault="001E402C" w:rsidP="001E402C">
            <w:pPr>
              <w:adjustRightInd w:val="0"/>
              <w:snapToGrid w:val="0"/>
              <w:spacing w:line="360" w:lineRule="auto"/>
              <w:jc w:val="center"/>
              <w:rPr>
                <w:rFonts w:eastAsia="仿宋"/>
                <w:sz w:val="24"/>
                <w:szCs w:val="24"/>
              </w:rPr>
            </w:pPr>
            <w:r w:rsidRPr="00F42B65">
              <w:rPr>
                <w:rFonts w:eastAsia="仿宋" w:hAnsi="仿宋"/>
                <w:sz w:val="24"/>
                <w:szCs w:val="24"/>
              </w:rPr>
              <w:t>调查过程</w:t>
            </w:r>
          </w:p>
        </w:tc>
        <w:tc>
          <w:tcPr>
            <w:tcW w:w="6854" w:type="dxa"/>
            <w:gridSpan w:val="3"/>
            <w:vAlign w:val="center"/>
          </w:tcPr>
          <w:p w:rsidR="001E402C" w:rsidRPr="00F42B65" w:rsidRDefault="001E402C" w:rsidP="00440F3A">
            <w:pPr>
              <w:adjustRightInd w:val="0"/>
              <w:snapToGrid w:val="0"/>
              <w:spacing w:line="360" w:lineRule="auto"/>
              <w:rPr>
                <w:rFonts w:eastAsia="仿宋"/>
                <w:sz w:val="24"/>
                <w:szCs w:val="24"/>
              </w:rPr>
            </w:pPr>
            <w:r w:rsidRPr="00F42B65">
              <w:rPr>
                <w:rFonts w:eastAsia="仿宋" w:hAnsi="仿宋"/>
                <w:sz w:val="24"/>
                <w:szCs w:val="24"/>
              </w:rPr>
              <w:t>根据《中华人民共和国环境保护法》、《中华人民共和国突发事件应对法》、《国家突发环境事件应急预案》、《陕西省突发环境事件应急预案管理暂行办法》及《环境应急资源调查指南（试行）》，为了规范、加强</w:t>
            </w:r>
            <w:r w:rsidR="00440F3A" w:rsidRPr="00F42B65">
              <w:rPr>
                <w:rFonts w:eastAsia="仿宋" w:hAnsi="仿宋"/>
                <w:sz w:val="24"/>
                <w:szCs w:val="24"/>
              </w:rPr>
              <w:t>陕西镇贸物资再生利用有限公司</w:t>
            </w:r>
            <w:r w:rsidRPr="00F42B65">
              <w:rPr>
                <w:rFonts w:eastAsia="仿宋" w:hAnsi="仿宋"/>
                <w:sz w:val="24"/>
                <w:szCs w:val="24"/>
              </w:rPr>
              <w:t>突发环境事件应急管理工作，针对可能发生的环境污染事件，为应急行动迅速、有序地开展提供文件及技术依据，</w:t>
            </w:r>
            <w:r w:rsidR="00DA47AA" w:rsidRPr="00F42B65">
              <w:rPr>
                <w:rFonts w:eastAsia="仿宋" w:hAnsi="仿宋"/>
                <w:sz w:val="24"/>
                <w:szCs w:val="24"/>
              </w:rPr>
              <w:t>陕西镇贸物资再生利用有限公司</w:t>
            </w:r>
            <w:r w:rsidRPr="00F42B65">
              <w:rPr>
                <w:rFonts w:eastAsia="仿宋" w:hAnsi="仿宋"/>
                <w:sz w:val="24"/>
                <w:szCs w:val="24"/>
              </w:rPr>
              <w:t>在</w:t>
            </w:r>
            <w:r w:rsidRPr="00F42B65">
              <w:rPr>
                <w:rFonts w:eastAsia="仿宋"/>
                <w:sz w:val="24"/>
                <w:szCs w:val="24"/>
              </w:rPr>
              <w:t>2019</w:t>
            </w:r>
            <w:r w:rsidRPr="00F42B65">
              <w:rPr>
                <w:rFonts w:eastAsia="仿宋" w:hAnsi="仿宋"/>
                <w:sz w:val="24"/>
                <w:szCs w:val="24"/>
              </w:rPr>
              <w:t>年</w:t>
            </w:r>
            <w:r w:rsidR="00440F3A" w:rsidRPr="00F42B65">
              <w:rPr>
                <w:rFonts w:eastAsia="仿宋"/>
                <w:sz w:val="24"/>
                <w:szCs w:val="24"/>
              </w:rPr>
              <w:t>11</w:t>
            </w:r>
            <w:r w:rsidRPr="00F42B65">
              <w:rPr>
                <w:rFonts w:eastAsia="仿宋" w:hAnsi="仿宋"/>
                <w:sz w:val="24"/>
                <w:szCs w:val="24"/>
              </w:rPr>
              <w:t>月成立预案编制小组，期间对本公司的应急资源（应急物资）进行了统计及收集，对本公司的应急人员进行了安排分配，经过编制小组的认真调查、审核、讨论，完成了《</w:t>
            </w:r>
            <w:r w:rsidR="00440F3A" w:rsidRPr="00F42B65">
              <w:rPr>
                <w:rFonts w:eastAsia="仿宋" w:hAnsi="仿宋"/>
                <w:sz w:val="24"/>
                <w:szCs w:val="24"/>
              </w:rPr>
              <w:t>陕西镇贸物资再生利用有限公司</w:t>
            </w:r>
            <w:r w:rsidRPr="00F42B65">
              <w:rPr>
                <w:rFonts w:eastAsia="仿宋" w:hAnsi="仿宋"/>
                <w:sz w:val="24"/>
                <w:szCs w:val="24"/>
              </w:rPr>
              <w:t>突发环境事件应急资源调查报告表》的编制，为环境突发事件应急预案正式报告、风险评估报告提供了可靠、详实的编制参考依据。</w:t>
            </w:r>
          </w:p>
        </w:tc>
      </w:tr>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b/>
                <w:sz w:val="24"/>
                <w:szCs w:val="24"/>
              </w:rPr>
            </w:pPr>
            <w:r w:rsidRPr="00F42B65">
              <w:rPr>
                <w:rFonts w:eastAsia="仿宋"/>
                <w:b/>
                <w:sz w:val="24"/>
                <w:szCs w:val="24"/>
              </w:rPr>
              <w:t>2.</w:t>
            </w:r>
            <w:r w:rsidRPr="00F42B65">
              <w:rPr>
                <w:rFonts w:eastAsia="仿宋" w:hAnsi="仿宋"/>
                <w:b/>
                <w:sz w:val="24"/>
                <w:szCs w:val="24"/>
              </w:rPr>
              <w:t>调查结果（调查结果如果为</w:t>
            </w:r>
            <w:r w:rsidRPr="00F42B65">
              <w:rPr>
                <w:rFonts w:eastAsia="仿宋"/>
                <w:b/>
                <w:sz w:val="24"/>
                <w:szCs w:val="24"/>
              </w:rPr>
              <w:t>“</w:t>
            </w:r>
            <w:r w:rsidRPr="00F42B65">
              <w:rPr>
                <w:rFonts w:eastAsia="仿宋" w:hAnsi="仿宋"/>
                <w:b/>
                <w:sz w:val="24"/>
                <w:szCs w:val="24"/>
              </w:rPr>
              <w:t>有</w:t>
            </w:r>
            <w:r w:rsidRPr="00F42B65">
              <w:rPr>
                <w:rFonts w:eastAsia="仿宋"/>
                <w:b/>
                <w:sz w:val="24"/>
                <w:szCs w:val="24"/>
              </w:rPr>
              <w:t>”</w:t>
            </w:r>
            <w:r w:rsidRPr="00F42B65">
              <w:rPr>
                <w:rFonts w:eastAsia="仿宋" w:hAnsi="仿宋"/>
                <w:b/>
                <w:sz w:val="24"/>
                <w:szCs w:val="24"/>
              </w:rPr>
              <w:t>，应附相应调查表）</w:t>
            </w:r>
          </w:p>
        </w:tc>
      </w:tr>
      <w:tr w:rsidR="001E402C" w:rsidRPr="00F42B65" w:rsidTr="00663560">
        <w:trPr>
          <w:trHeight w:val="830"/>
          <w:jc w:val="center"/>
        </w:trPr>
        <w:tc>
          <w:tcPr>
            <w:tcW w:w="1604" w:type="dxa"/>
            <w:vAlign w:val="center"/>
          </w:tcPr>
          <w:p w:rsidR="001E402C" w:rsidRPr="00F42B65" w:rsidRDefault="001E402C" w:rsidP="001E402C">
            <w:pPr>
              <w:adjustRightInd w:val="0"/>
              <w:snapToGrid w:val="0"/>
              <w:spacing w:line="360" w:lineRule="auto"/>
              <w:rPr>
                <w:rFonts w:eastAsia="仿宋"/>
                <w:sz w:val="24"/>
                <w:szCs w:val="24"/>
              </w:rPr>
            </w:pPr>
            <w:r w:rsidRPr="00F42B65">
              <w:rPr>
                <w:rFonts w:eastAsia="仿宋" w:hAnsi="仿宋"/>
                <w:sz w:val="24"/>
                <w:szCs w:val="24"/>
              </w:rPr>
              <w:t>应急资源情况</w:t>
            </w:r>
          </w:p>
        </w:tc>
        <w:tc>
          <w:tcPr>
            <w:tcW w:w="6918" w:type="dxa"/>
            <w:gridSpan w:val="4"/>
            <w:vAlign w:val="center"/>
          </w:tcPr>
          <w:p w:rsidR="001E402C" w:rsidRPr="00F42B65" w:rsidRDefault="001E402C" w:rsidP="001E402C">
            <w:pPr>
              <w:adjustRightInd w:val="0"/>
              <w:snapToGrid w:val="0"/>
              <w:spacing w:line="360" w:lineRule="auto"/>
              <w:rPr>
                <w:rFonts w:eastAsia="仿宋"/>
                <w:sz w:val="24"/>
                <w:szCs w:val="24"/>
              </w:rPr>
            </w:pPr>
            <w:r w:rsidRPr="00F42B65">
              <w:rPr>
                <w:rFonts w:eastAsia="仿宋" w:hAnsi="仿宋"/>
                <w:sz w:val="24"/>
                <w:szCs w:val="24"/>
              </w:rPr>
              <w:t>资源品种：</w:t>
            </w:r>
            <w:r w:rsidRPr="00F42B65">
              <w:rPr>
                <w:rFonts w:eastAsia="仿宋"/>
                <w:sz w:val="24"/>
                <w:szCs w:val="24"/>
                <w:u w:val="single"/>
              </w:rPr>
              <w:t xml:space="preserve"> </w:t>
            </w:r>
            <w:r w:rsidR="00440F3A" w:rsidRPr="00F42B65">
              <w:rPr>
                <w:rFonts w:eastAsia="仿宋"/>
                <w:sz w:val="24"/>
                <w:szCs w:val="24"/>
                <w:u w:val="single"/>
              </w:rPr>
              <w:t>7</w:t>
            </w:r>
            <w:r w:rsidRPr="00F42B65">
              <w:rPr>
                <w:rFonts w:eastAsia="仿宋"/>
                <w:sz w:val="24"/>
                <w:szCs w:val="24"/>
                <w:u w:val="single"/>
              </w:rPr>
              <w:t xml:space="preserve"> </w:t>
            </w:r>
            <w:r w:rsidRPr="00F42B65">
              <w:rPr>
                <w:rFonts w:eastAsia="仿宋" w:hAnsi="仿宋"/>
                <w:sz w:val="24"/>
                <w:szCs w:val="24"/>
              </w:rPr>
              <w:t>种；</w:t>
            </w:r>
          </w:p>
          <w:p w:rsidR="001E402C" w:rsidRPr="00F42B65" w:rsidRDefault="001E402C" w:rsidP="00F050A9">
            <w:pPr>
              <w:adjustRightInd w:val="0"/>
              <w:snapToGrid w:val="0"/>
              <w:spacing w:line="360" w:lineRule="auto"/>
              <w:rPr>
                <w:rFonts w:eastAsia="仿宋"/>
                <w:sz w:val="24"/>
                <w:szCs w:val="24"/>
              </w:rPr>
            </w:pPr>
            <w:r w:rsidRPr="00F42B65">
              <w:rPr>
                <w:rFonts w:eastAsia="仿宋" w:hAnsi="仿宋"/>
                <w:sz w:val="24"/>
                <w:szCs w:val="24"/>
              </w:rPr>
              <w:t>是否有外部环境应急支持单位：</w:t>
            </w:r>
            <w:r w:rsidR="00F050A9" w:rsidRPr="00F42B65">
              <w:rPr>
                <w:rFonts w:eastAsia="仿宋"/>
                <w:sz w:val="24"/>
                <w:szCs w:val="24"/>
              </w:rPr>
              <w:sym w:font="Wingdings 2" w:char="00A3"/>
            </w:r>
            <w:r w:rsidRPr="00F42B65">
              <w:rPr>
                <w:rFonts w:eastAsia="仿宋" w:hAnsi="仿宋"/>
                <w:sz w:val="24"/>
                <w:szCs w:val="24"/>
              </w:rPr>
              <w:t>有</w:t>
            </w:r>
            <w:r w:rsidR="00440F3A" w:rsidRPr="00F42B65">
              <w:rPr>
                <w:rFonts w:eastAsia="仿宋" w:hAnsi="仿宋"/>
                <w:sz w:val="24"/>
                <w:szCs w:val="24"/>
              </w:rPr>
              <w:t>，</w:t>
            </w:r>
            <w:r w:rsidR="00F050A9" w:rsidRPr="00F42B65">
              <w:rPr>
                <w:rFonts w:eastAsia="仿宋"/>
                <w:sz w:val="24"/>
                <w:szCs w:val="24"/>
                <w:u w:val="single"/>
              </w:rPr>
              <w:t xml:space="preserve">  </w:t>
            </w:r>
            <w:r w:rsidRPr="00F42B65">
              <w:rPr>
                <w:rFonts w:eastAsia="仿宋" w:hAnsi="仿宋"/>
                <w:sz w:val="24"/>
                <w:szCs w:val="24"/>
              </w:rPr>
              <w:t>家；</w:t>
            </w:r>
            <w:r w:rsidR="00F050A9" w:rsidRPr="00F42B65">
              <w:rPr>
                <w:rFonts w:eastAsia="仿宋"/>
                <w:sz w:val="24"/>
                <w:szCs w:val="24"/>
              </w:rPr>
              <w:sym w:font="Wingdings 2" w:char="0052"/>
            </w:r>
            <w:r w:rsidRPr="00F42B65">
              <w:rPr>
                <w:rFonts w:eastAsia="仿宋" w:hAnsi="仿宋"/>
                <w:sz w:val="24"/>
                <w:szCs w:val="24"/>
              </w:rPr>
              <w:t>无</w:t>
            </w:r>
          </w:p>
        </w:tc>
      </w:tr>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b/>
                <w:sz w:val="24"/>
                <w:szCs w:val="24"/>
              </w:rPr>
            </w:pPr>
            <w:r w:rsidRPr="00F42B65">
              <w:rPr>
                <w:rFonts w:eastAsia="仿宋"/>
                <w:b/>
                <w:sz w:val="24"/>
                <w:szCs w:val="24"/>
              </w:rPr>
              <w:t>3.</w:t>
            </w:r>
            <w:r w:rsidRPr="00F42B65">
              <w:rPr>
                <w:rFonts w:eastAsia="仿宋" w:hAnsi="仿宋"/>
                <w:b/>
                <w:sz w:val="24"/>
                <w:szCs w:val="24"/>
              </w:rPr>
              <w:t>调查质量控制与管理</w:t>
            </w:r>
          </w:p>
        </w:tc>
      </w:tr>
      <w:tr w:rsidR="001E402C" w:rsidRPr="00F42B65" w:rsidTr="00663560">
        <w:trPr>
          <w:trHeight w:val="1246"/>
          <w:jc w:val="center"/>
        </w:trPr>
        <w:tc>
          <w:tcPr>
            <w:tcW w:w="8522" w:type="dxa"/>
            <w:gridSpan w:val="5"/>
            <w:vAlign w:val="center"/>
          </w:tcPr>
          <w:p w:rsidR="001E402C" w:rsidRPr="00F42B65" w:rsidRDefault="001E402C" w:rsidP="001E402C">
            <w:pPr>
              <w:adjustRightInd w:val="0"/>
              <w:snapToGrid w:val="0"/>
              <w:spacing w:line="360" w:lineRule="auto"/>
              <w:rPr>
                <w:rFonts w:eastAsia="仿宋"/>
                <w:sz w:val="24"/>
                <w:szCs w:val="24"/>
              </w:rPr>
            </w:pPr>
            <w:r w:rsidRPr="00F42B65">
              <w:rPr>
                <w:rFonts w:eastAsia="仿宋" w:hAnsi="仿宋"/>
                <w:sz w:val="24"/>
                <w:szCs w:val="24"/>
              </w:rPr>
              <w:t>是否进行了调查信息审核：</w:t>
            </w:r>
            <w:r w:rsidRPr="00F42B65">
              <w:rPr>
                <w:rFonts w:eastAsia="仿宋"/>
                <w:sz w:val="24"/>
                <w:szCs w:val="24"/>
              </w:rPr>
              <w:sym w:font="Wingdings 2" w:char="F052"/>
            </w:r>
            <w:r w:rsidRPr="00F42B65">
              <w:rPr>
                <w:rFonts w:eastAsia="仿宋" w:hAnsi="仿宋"/>
                <w:sz w:val="24"/>
                <w:szCs w:val="24"/>
              </w:rPr>
              <w:t>有；</w:t>
            </w:r>
            <w:r w:rsidRPr="00F42B65">
              <w:rPr>
                <w:rFonts w:eastAsia="仿宋"/>
                <w:sz w:val="24"/>
                <w:szCs w:val="24"/>
              </w:rPr>
              <w:t>□</w:t>
            </w:r>
            <w:r w:rsidRPr="00F42B65">
              <w:rPr>
                <w:rFonts w:eastAsia="仿宋" w:hAnsi="仿宋"/>
                <w:sz w:val="24"/>
                <w:szCs w:val="24"/>
              </w:rPr>
              <w:t>无</w:t>
            </w:r>
          </w:p>
          <w:p w:rsidR="001E402C" w:rsidRPr="00F42B65" w:rsidRDefault="001E402C" w:rsidP="001E402C">
            <w:pPr>
              <w:adjustRightInd w:val="0"/>
              <w:snapToGrid w:val="0"/>
              <w:spacing w:line="360" w:lineRule="auto"/>
              <w:rPr>
                <w:rFonts w:eastAsia="仿宋"/>
                <w:sz w:val="24"/>
                <w:szCs w:val="24"/>
              </w:rPr>
            </w:pPr>
            <w:r w:rsidRPr="00F42B65">
              <w:rPr>
                <w:rFonts w:eastAsia="仿宋" w:hAnsi="仿宋"/>
                <w:sz w:val="24"/>
                <w:szCs w:val="24"/>
              </w:rPr>
              <w:t>是否建立了调查信息档案：</w:t>
            </w:r>
            <w:r w:rsidRPr="00F42B65">
              <w:rPr>
                <w:rFonts w:eastAsia="仿宋"/>
                <w:sz w:val="24"/>
                <w:szCs w:val="24"/>
              </w:rPr>
              <w:sym w:font="Wingdings 2" w:char="F052"/>
            </w:r>
            <w:r w:rsidRPr="00F42B65">
              <w:rPr>
                <w:rFonts w:eastAsia="仿宋" w:hAnsi="仿宋"/>
                <w:sz w:val="24"/>
                <w:szCs w:val="24"/>
              </w:rPr>
              <w:t>有；</w:t>
            </w:r>
            <w:r w:rsidRPr="00F42B65">
              <w:rPr>
                <w:rFonts w:eastAsia="仿宋"/>
                <w:sz w:val="24"/>
                <w:szCs w:val="24"/>
              </w:rPr>
              <w:t>□</w:t>
            </w:r>
            <w:r w:rsidRPr="00F42B65">
              <w:rPr>
                <w:rFonts w:eastAsia="仿宋" w:hAnsi="仿宋"/>
                <w:sz w:val="24"/>
                <w:szCs w:val="24"/>
              </w:rPr>
              <w:t>无</w:t>
            </w:r>
          </w:p>
          <w:p w:rsidR="001E402C" w:rsidRPr="00F42B65" w:rsidRDefault="001E402C" w:rsidP="001E402C">
            <w:pPr>
              <w:adjustRightInd w:val="0"/>
              <w:snapToGrid w:val="0"/>
              <w:spacing w:line="360" w:lineRule="auto"/>
              <w:rPr>
                <w:rFonts w:eastAsia="仿宋"/>
                <w:sz w:val="24"/>
                <w:szCs w:val="24"/>
              </w:rPr>
            </w:pPr>
            <w:r w:rsidRPr="00F42B65">
              <w:rPr>
                <w:rFonts w:eastAsia="仿宋" w:hAnsi="仿宋"/>
                <w:sz w:val="24"/>
                <w:szCs w:val="24"/>
              </w:rPr>
              <w:t>是否建立了调查更新机制：</w:t>
            </w:r>
            <w:r w:rsidRPr="00F42B65">
              <w:rPr>
                <w:rFonts w:eastAsia="仿宋"/>
                <w:sz w:val="24"/>
                <w:szCs w:val="24"/>
              </w:rPr>
              <w:sym w:font="Wingdings 2" w:char="F052"/>
            </w:r>
            <w:r w:rsidRPr="00F42B65">
              <w:rPr>
                <w:rFonts w:eastAsia="仿宋" w:hAnsi="仿宋"/>
                <w:sz w:val="24"/>
                <w:szCs w:val="24"/>
              </w:rPr>
              <w:t>有；</w:t>
            </w:r>
            <w:r w:rsidRPr="00F42B65">
              <w:rPr>
                <w:rFonts w:eastAsia="仿宋"/>
                <w:sz w:val="24"/>
                <w:szCs w:val="24"/>
              </w:rPr>
              <w:t>□</w:t>
            </w:r>
            <w:r w:rsidRPr="00F42B65">
              <w:rPr>
                <w:rFonts w:eastAsia="仿宋" w:hAnsi="仿宋"/>
                <w:sz w:val="24"/>
                <w:szCs w:val="24"/>
              </w:rPr>
              <w:t>无</w:t>
            </w:r>
          </w:p>
        </w:tc>
      </w:tr>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b/>
                <w:sz w:val="24"/>
                <w:szCs w:val="24"/>
              </w:rPr>
            </w:pPr>
            <w:r w:rsidRPr="00F42B65">
              <w:rPr>
                <w:rFonts w:eastAsia="仿宋"/>
                <w:b/>
                <w:sz w:val="24"/>
                <w:szCs w:val="24"/>
              </w:rPr>
              <w:t>4.</w:t>
            </w:r>
            <w:r w:rsidRPr="00F42B65">
              <w:rPr>
                <w:rFonts w:eastAsia="仿宋" w:hAnsi="仿宋"/>
                <w:b/>
                <w:sz w:val="24"/>
                <w:szCs w:val="24"/>
              </w:rPr>
              <w:t>资源储备与应急需求匹配的分析结论</w:t>
            </w:r>
          </w:p>
        </w:tc>
      </w:tr>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sz w:val="24"/>
                <w:szCs w:val="24"/>
              </w:rPr>
            </w:pPr>
            <w:r w:rsidRPr="00F42B65">
              <w:rPr>
                <w:rFonts w:eastAsia="仿宋"/>
                <w:sz w:val="24"/>
                <w:szCs w:val="24"/>
              </w:rPr>
              <w:t>□</w:t>
            </w:r>
            <w:r w:rsidRPr="00F42B65">
              <w:rPr>
                <w:rFonts w:eastAsia="仿宋" w:hAnsi="仿宋"/>
                <w:sz w:val="24"/>
                <w:szCs w:val="24"/>
              </w:rPr>
              <w:t>完全满足；</w:t>
            </w:r>
            <w:r w:rsidRPr="00F42B65">
              <w:rPr>
                <w:rFonts w:eastAsia="仿宋"/>
                <w:sz w:val="24"/>
                <w:szCs w:val="24"/>
              </w:rPr>
              <w:sym w:font="Wingdings 2" w:char="F052"/>
            </w:r>
            <w:r w:rsidRPr="00F42B65">
              <w:rPr>
                <w:rFonts w:eastAsia="仿宋" w:hAnsi="仿宋"/>
                <w:sz w:val="24"/>
                <w:szCs w:val="24"/>
              </w:rPr>
              <w:t>满足；</w:t>
            </w:r>
            <w:r w:rsidRPr="00F42B65">
              <w:rPr>
                <w:rFonts w:eastAsia="仿宋"/>
                <w:sz w:val="24"/>
                <w:szCs w:val="24"/>
              </w:rPr>
              <w:t>□</w:t>
            </w:r>
            <w:r w:rsidRPr="00F42B65">
              <w:rPr>
                <w:rFonts w:eastAsia="仿宋" w:hAnsi="仿宋"/>
                <w:sz w:val="24"/>
                <w:szCs w:val="24"/>
              </w:rPr>
              <w:t>基本满足；</w:t>
            </w:r>
            <w:r w:rsidRPr="00F42B65">
              <w:rPr>
                <w:rFonts w:eastAsia="仿宋"/>
                <w:sz w:val="24"/>
                <w:szCs w:val="24"/>
              </w:rPr>
              <w:t>□</w:t>
            </w:r>
            <w:r w:rsidRPr="00F42B65">
              <w:rPr>
                <w:rFonts w:eastAsia="仿宋" w:hAnsi="仿宋"/>
                <w:sz w:val="24"/>
                <w:szCs w:val="24"/>
              </w:rPr>
              <w:t>不能满足</w:t>
            </w:r>
          </w:p>
        </w:tc>
      </w:tr>
      <w:tr w:rsidR="001E402C" w:rsidRPr="00F42B65" w:rsidTr="00663560">
        <w:trPr>
          <w:trHeight w:val="454"/>
          <w:jc w:val="center"/>
        </w:trPr>
        <w:tc>
          <w:tcPr>
            <w:tcW w:w="8522" w:type="dxa"/>
            <w:gridSpan w:val="5"/>
            <w:vAlign w:val="center"/>
          </w:tcPr>
          <w:p w:rsidR="001E402C" w:rsidRPr="00F42B65" w:rsidRDefault="001E402C" w:rsidP="001E402C">
            <w:pPr>
              <w:adjustRightInd w:val="0"/>
              <w:snapToGrid w:val="0"/>
              <w:spacing w:line="360" w:lineRule="auto"/>
              <w:rPr>
                <w:rFonts w:eastAsia="仿宋"/>
                <w:b/>
                <w:sz w:val="24"/>
                <w:szCs w:val="24"/>
              </w:rPr>
            </w:pPr>
            <w:r w:rsidRPr="00F42B65">
              <w:rPr>
                <w:rFonts w:eastAsia="仿宋"/>
                <w:b/>
                <w:sz w:val="24"/>
                <w:szCs w:val="24"/>
              </w:rPr>
              <w:lastRenderedPageBreak/>
              <w:t>5.</w:t>
            </w:r>
            <w:r w:rsidRPr="00F42B65">
              <w:rPr>
                <w:rFonts w:eastAsia="仿宋" w:hAnsi="仿宋"/>
                <w:b/>
                <w:sz w:val="24"/>
                <w:szCs w:val="24"/>
              </w:rPr>
              <w:t>附件</w:t>
            </w:r>
          </w:p>
        </w:tc>
      </w:tr>
      <w:tr w:rsidR="001E402C" w:rsidRPr="00F42B65" w:rsidTr="00663560">
        <w:trPr>
          <w:trHeight w:val="454"/>
          <w:jc w:val="center"/>
        </w:trPr>
        <w:tc>
          <w:tcPr>
            <w:tcW w:w="8522" w:type="dxa"/>
            <w:gridSpan w:val="5"/>
            <w:vAlign w:val="center"/>
          </w:tcPr>
          <w:p w:rsidR="001E402C" w:rsidRPr="00F42B65" w:rsidRDefault="001E402C" w:rsidP="00F050A9">
            <w:pPr>
              <w:spacing w:line="360" w:lineRule="auto"/>
              <w:jc w:val="center"/>
              <w:rPr>
                <w:rFonts w:eastAsia="仿宋"/>
                <w:b/>
                <w:bCs/>
                <w:sz w:val="24"/>
                <w:szCs w:val="24"/>
              </w:rPr>
            </w:pPr>
            <w:r w:rsidRPr="00F42B65">
              <w:rPr>
                <w:rFonts w:eastAsia="仿宋"/>
                <w:b/>
                <w:bCs/>
                <w:sz w:val="24"/>
                <w:szCs w:val="24"/>
              </w:rPr>
              <w:t>5.1</w:t>
            </w:r>
            <w:r w:rsidRPr="00F42B65">
              <w:rPr>
                <w:rFonts w:eastAsia="仿宋" w:hAnsi="仿宋"/>
                <w:b/>
                <w:bCs/>
                <w:sz w:val="24"/>
                <w:szCs w:val="24"/>
              </w:rPr>
              <w:t>环境应急资源</w:t>
            </w:r>
            <w:r w:rsidRPr="00F42B65">
              <w:rPr>
                <w:rFonts w:eastAsia="仿宋"/>
                <w:b/>
                <w:bCs/>
                <w:sz w:val="24"/>
                <w:szCs w:val="24"/>
              </w:rPr>
              <w:t>/</w:t>
            </w:r>
            <w:r w:rsidRPr="00F42B65">
              <w:rPr>
                <w:rFonts w:eastAsia="仿宋" w:hAnsi="仿宋"/>
                <w:b/>
                <w:bCs/>
                <w:sz w:val="24"/>
                <w:szCs w:val="24"/>
              </w:rPr>
              <w:t>信息汇总表</w:t>
            </w:r>
          </w:p>
          <w:tbl>
            <w:tblPr>
              <w:tblStyle w:val="af"/>
              <w:tblW w:w="5000" w:type="pct"/>
              <w:jc w:val="center"/>
              <w:tblCellMar>
                <w:left w:w="28" w:type="dxa"/>
                <w:right w:w="28" w:type="dxa"/>
              </w:tblCellMar>
              <w:tblLook w:val="0000"/>
            </w:tblPr>
            <w:tblGrid>
              <w:gridCol w:w="671"/>
              <w:gridCol w:w="384"/>
              <w:gridCol w:w="1327"/>
              <w:gridCol w:w="168"/>
              <w:gridCol w:w="1274"/>
              <w:gridCol w:w="176"/>
              <w:gridCol w:w="816"/>
              <w:gridCol w:w="66"/>
              <w:gridCol w:w="1035"/>
              <w:gridCol w:w="735"/>
              <w:gridCol w:w="577"/>
              <w:gridCol w:w="1067"/>
            </w:tblGrid>
            <w:tr w:rsidR="001E402C" w:rsidRPr="00F42B65" w:rsidTr="006E38C5">
              <w:trPr>
                <w:trHeight w:val="23"/>
                <w:jc w:val="center"/>
              </w:trPr>
              <w:tc>
                <w:tcPr>
                  <w:tcW w:w="5000" w:type="pct"/>
                  <w:gridSpan w:val="12"/>
                  <w:vAlign w:val="center"/>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企事业单位基本信息</w:t>
                  </w:r>
                </w:p>
              </w:tc>
            </w:tr>
            <w:tr w:rsidR="001E402C" w:rsidRPr="00F42B65" w:rsidTr="006E38C5">
              <w:trPr>
                <w:trHeight w:val="23"/>
                <w:jc w:val="center"/>
              </w:trPr>
              <w:tc>
                <w:tcPr>
                  <w:tcW w:w="635" w:type="pct"/>
                  <w:gridSpan w:val="2"/>
                  <w:vAlign w:val="center"/>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单位名称</w:t>
                  </w:r>
                </w:p>
              </w:tc>
              <w:tc>
                <w:tcPr>
                  <w:tcW w:w="4365" w:type="pct"/>
                  <w:gridSpan w:val="10"/>
                  <w:vAlign w:val="center"/>
                </w:tcPr>
                <w:p w:rsidR="001E402C" w:rsidRPr="00F42B65" w:rsidRDefault="00F050A9" w:rsidP="00F050A9">
                  <w:pPr>
                    <w:spacing w:line="360" w:lineRule="exact"/>
                    <w:jc w:val="center"/>
                    <w:rPr>
                      <w:rFonts w:eastAsia="仿宋"/>
                      <w:sz w:val="21"/>
                      <w:szCs w:val="21"/>
                    </w:rPr>
                  </w:pPr>
                  <w:r w:rsidRPr="00F42B65">
                    <w:rPr>
                      <w:rFonts w:eastAsia="仿宋" w:hAnsi="仿宋"/>
                      <w:sz w:val="21"/>
                      <w:szCs w:val="21"/>
                    </w:rPr>
                    <w:t>陕西镇贸物资再生利用有限公司</w:t>
                  </w:r>
                </w:p>
              </w:tc>
            </w:tr>
            <w:tr w:rsidR="00F050A9" w:rsidRPr="00F42B65" w:rsidTr="006E38C5">
              <w:trPr>
                <w:trHeight w:val="23"/>
                <w:jc w:val="center"/>
              </w:trPr>
              <w:tc>
                <w:tcPr>
                  <w:tcW w:w="635" w:type="pct"/>
                  <w:gridSpan w:val="2"/>
                  <w:vAlign w:val="center"/>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物资库位置</w:t>
                  </w:r>
                </w:p>
              </w:tc>
              <w:tc>
                <w:tcPr>
                  <w:tcW w:w="2930" w:type="pct"/>
                  <w:gridSpan w:val="7"/>
                  <w:vAlign w:val="center"/>
                </w:tcPr>
                <w:p w:rsidR="001E402C" w:rsidRPr="00F42B65" w:rsidRDefault="00F050A9" w:rsidP="00F050A9">
                  <w:pPr>
                    <w:spacing w:line="360" w:lineRule="exact"/>
                    <w:jc w:val="center"/>
                    <w:rPr>
                      <w:rFonts w:eastAsia="仿宋"/>
                      <w:sz w:val="21"/>
                      <w:szCs w:val="21"/>
                    </w:rPr>
                  </w:pPr>
                  <w:r w:rsidRPr="00F42B65">
                    <w:rPr>
                      <w:rFonts w:eastAsia="仿宋" w:hAnsi="仿宋"/>
                      <w:sz w:val="21"/>
                      <w:szCs w:val="21"/>
                    </w:rPr>
                    <w:t>生产车间</w:t>
                  </w:r>
                  <w:r w:rsidR="001E402C" w:rsidRPr="00F42B65">
                    <w:rPr>
                      <w:rFonts w:eastAsia="仿宋" w:hAnsi="仿宋"/>
                      <w:sz w:val="21"/>
                      <w:szCs w:val="21"/>
                    </w:rPr>
                    <w:t>、</w:t>
                  </w:r>
                  <w:r w:rsidRPr="00F42B65">
                    <w:rPr>
                      <w:rFonts w:eastAsia="仿宋" w:hAnsi="仿宋"/>
                      <w:sz w:val="21"/>
                      <w:szCs w:val="21"/>
                    </w:rPr>
                    <w:t>润滑油储存间</w:t>
                  </w:r>
                  <w:r w:rsidR="001E402C" w:rsidRPr="00F42B65">
                    <w:rPr>
                      <w:rFonts w:eastAsia="仿宋" w:hAnsi="仿宋"/>
                      <w:sz w:val="21"/>
                      <w:szCs w:val="21"/>
                    </w:rPr>
                    <w:t>、</w:t>
                  </w:r>
                  <w:r w:rsidRPr="00F42B65">
                    <w:rPr>
                      <w:rFonts w:eastAsia="仿宋" w:hAnsi="仿宋"/>
                      <w:sz w:val="21"/>
                      <w:szCs w:val="21"/>
                    </w:rPr>
                    <w:t>危废暂存间</w:t>
                  </w:r>
                </w:p>
              </w:tc>
              <w:tc>
                <w:tcPr>
                  <w:tcW w:w="443" w:type="pct"/>
                  <w:vAlign w:val="center"/>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经纬度</w:t>
                  </w:r>
                </w:p>
              </w:tc>
              <w:tc>
                <w:tcPr>
                  <w:tcW w:w="992" w:type="pct"/>
                  <w:gridSpan w:val="2"/>
                  <w:vAlign w:val="center"/>
                </w:tcPr>
                <w:p w:rsidR="001E402C" w:rsidRPr="00F42B65" w:rsidRDefault="00F050A9" w:rsidP="00F050A9">
                  <w:pPr>
                    <w:spacing w:line="360" w:lineRule="exact"/>
                    <w:jc w:val="center"/>
                    <w:rPr>
                      <w:rFonts w:eastAsia="仿宋"/>
                      <w:sz w:val="21"/>
                      <w:szCs w:val="21"/>
                    </w:rPr>
                  </w:pPr>
                  <w:r w:rsidRPr="00F42B65">
                    <w:rPr>
                      <w:rFonts w:eastAsia="仿宋" w:hAnsi="仿宋"/>
                      <w:sz w:val="21"/>
                      <w:szCs w:val="21"/>
                    </w:rPr>
                    <w:t>东经</w:t>
                  </w:r>
                  <w:r w:rsidRPr="00F42B65">
                    <w:rPr>
                      <w:rFonts w:eastAsia="仿宋"/>
                      <w:sz w:val="21"/>
                      <w:szCs w:val="21"/>
                    </w:rPr>
                    <w:t>108°36′9.25″</w:t>
                  </w:r>
                  <w:r w:rsidRPr="00F42B65">
                    <w:rPr>
                      <w:rFonts w:eastAsia="仿宋" w:hAnsi="仿宋"/>
                      <w:sz w:val="21"/>
                      <w:szCs w:val="21"/>
                    </w:rPr>
                    <w:t>，北纬</w:t>
                  </w:r>
                  <w:r w:rsidRPr="00F42B65">
                    <w:rPr>
                      <w:rFonts w:eastAsia="仿宋"/>
                      <w:sz w:val="21"/>
                      <w:szCs w:val="21"/>
                    </w:rPr>
                    <w:t>34°22′10.65″</w:t>
                  </w:r>
                </w:p>
              </w:tc>
            </w:tr>
            <w:tr w:rsidR="00F050A9" w:rsidRPr="00F42B65" w:rsidTr="006E38C5">
              <w:trPr>
                <w:trHeight w:val="23"/>
                <w:jc w:val="center"/>
              </w:trPr>
              <w:tc>
                <w:tcPr>
                  <w:tcW w:w="635" w:type="pct"/>
                  <w:gridSpan w:val="2"/>
                  <w:vMerge w:val="restar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负责人</w:t>
                  </w:r>
                </w:p>
              </w:tc>
              <w:tc>
                <w:tcPr>
                  <w:tcW w:w="800" w:type="pc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姓名</w:t>
                  </w:r>
                </w:p>
              </w:tc>
              <w:tc>
                <w:tcPr>
                  <w:tcW w:w="975" w:type="pct"/>
                  <w:gridSpan w:val="3"/>
                </w:tcPr>
                <w:p w:rsidR="001E402C" w:rsidRPr="00F42B65" w:rsidRDefault="00F050A9" w:rsidP="00F050A9">
                  <w:pPr>
                    <w:spacing w:line="360" w:lineRule="exact"/>
                    <w:jc w:val="center"/>
                    <w:rPr>
                      <w:rFonts w:eastAsia="仿宋"/>
                      <w:sz w:val="21"/>
                      <w:szCs w:val="21"/>
                    </w:rPr>
                  </w:pPr>
                  <w:r w:rsidRPr="00F42B65">
                    <w:rPr>
                      <w:rFonts w:eastAsia="仿宋" w:hAnsi="仿宋"/>
                      <w:sz w:val="21"/>
                      <w:szCs w:val="21"/>
                    </w:rPr>
                    <w:t>张丁玉</w:t>
                  </w:r>
                </w:p>
              </w:tc>
              <w:tc>
                <w:tcPr>
                  <w:tcW w:w="532" w:type="pct"/>
                  <w:gridSpan w:val="2"/>
                  <w:vMerge w:val="restar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联系人</w:t>
                  </w:r>
                </w:p>
              </w:tc>
              <w:tc>
                <w:tcPr>
                  <w:tcW w:w="624" w:type="pc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姓名</w:t>
                  </w:r>
                </w:p>
              </w:tc>
              <w:tc>
                <w:tcPr>
                  <w:tcW w:w="1435" w:type="pct"/>
                  <w:gridSpan w:val="3"/>
                </w:tcPr>
                <w:p w:rsidR="001E402C" w:rsidRPr="00F42B65" w:rsidRDefault="00F050A9" w:rsidP="00F050A9">
                  <w:pPr>
                    <w:spacing w:line="360" w:lineRule="exact"/>
                    <w:jc w:val="center"/>
                    <w:rPr>
                      <w:rFonts w:eastAsia="仿宋"/>
                      <w:sz w:val="21"/>
                      <w:szCs w:val="21"/>
                    </w:rPr>
                  </w:pPr>
                  <w:r w:rsidRPr="00F42B65">
                    <w:rPr>
                      <w:rFonts w:eastAsia="仿宋" w:hAnsi="仿宋"/>
                      <w:sz w:val="21"/>
                      <w:szCs w:val="21"/>
                    </w:rPr>
                    <w:t>张粉</w:t>
                  </w:r>
                </w:p>
              </w:tc>
            </w:tr>
            <w:tr w:rsidR="00F050A9" w:rsidRPr="00F42B65" w:rsidTr="006E38C5">
              <w:trPr>
                <w:trHeight w:val="23"/>
                <w:jc w:val="center"/>
              </w:trPr>
              <w:tc>
                <w:tcPr>
                  <w:tcW w:w="635" w:type="pct"/>
                  <w:gridSpan w:val="2"/>
                  <w:vMerge/>
                </w:tcPr>
                <w:p w:rsidR="001E402C" w:rsidRPr="00F42B65" w:rsidRDefault="001E402C" w:rsidP="00F050A9">
                  <w:pPr>
                    <w:spacing w:line="360" w:lineRule="exact"/>
                    <w:jc w:val="center"/>
                    <w:rPr>
                      <w:rFonts w:eastAsia="仿宋"/>
                      <w:sz w:val="21"/>
                      <w:szCs w:val="21"/>
                    </w:rPr>
                  </w:pPr>
                </w:p>
              </w:tc>
              <w:tc>
                <w:tcPr>
                  <w:tcW w:w="800" w:type="pc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联系方式</w:t>
                  </w:r>
                </w:p>
              </w:tc>
              <w:tc>
                <w:tcPr>
                  <w:tcW w:w="975" w:type="pct"/>
                  <w:gridSpan w:val="3"/>
                </w:tcPr>
                <w:p w:rsidR="001E402C" w:rsidRPr="00F42B65" w:rsidRDefault="00F050A9" w:rsidP="00F050A9">
                  <w:pPr>
                    <w:spacing w:line="360" w:lineRule="exact"/>
                    <w:jc w:val="center"/>
                    <w:rPr>
                      <w:rFonts w:eastAsia="仿宋"/>
                      <w:sz w:val="21"/>
                      <w:szCs w:val="21"/>
                    </w:rPr>
                  </w:pPr>
                  <w:r w:rsidRPr="00F42B65">
                    <w:rPr>
                      <w:rFonts w:eastAsia="仿宋"/>
                      <w:sz w:val="21"/>
                      <w:szCs w:val="21"/>
                    </w:rPr>
                    <w:t>17702914543</w:t>
                  </w:r>
                </w:p>
              </w:tc>
              <w:tc>
                <w:tcPr>
                  <w:tcW w:w="532" w:type="pct"/>
                  <w:gridSpan w:val="2"/>
                  <w:vMerge/>
                </w:tcPr>
                <w:p w:rsidR="001E402C" w:rsidRPr="00F42B65" w:rsidRDefault="001E402C" w:rsidP="00F050A9">
                  <w:pPr>
                    <w:spacing w:line="360" w:lineRule="exact"/>
                    <w:jc w:val="center"/>
                    <w:rPr>
                      <w:rFonts w:eastAsia="仿宋"/>
                      <w:sz w:val="21"/>
                      <w:szCs w:val="21"/>
                    </w:rPr>
                  </w:pPr>
                </w:p>
              </w:tc>
              <w:tc>
                <w:tcPr>
                  <w:tcW w:w="624" w:type="pct"/>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联系方式</w:t>
                  </w:r>
                </w:p>
              </w:tc>
              <w:tc>
                <w:tcPr>
                  <w:tcW w:w="1435" w:type="pct"/>
                  <w:gridSpan w:val="3"/>
                </w:tcPr>
                <w:p w:rsidR="001E402C" w:rsidRPr="00F42B65" w:rsidRDefault="00F050A9" w:rsidP="00F050A9">
                  <w:pPr>
                    <w:spacing w:line="360" w:lineRule="exact"/>
                    <w:jc w:val="center"/>
                    <w:rPr>
                      <w:rFonts w:eastAsia="仿宋"/>
                      <w:sz w:val="21"/>
                      <w:szCs w:val="21"/>
                    </w:rPr>
                  </w:pPr>
                  <w:r w:rsidRPr="00F42B65">
                    <w:rPr>
                      <w:rFonts w:eastAsia="仿宋"/>
                      <w:sz w:val="21"/>
                      <w:szCs w:val="21"/>
                    </w:rPr>
                    <w:t>15706030121</w:t>
                  </w:r>
                </w:p>
              </w:tc>
            </w:tr>
            <w:tr w:rsidR="001E402C" w:rsidRPr="00F42B65" w:rsidTr="006E38C5">
              <w:trPr>
                <w:trHeight w:val="23"/>
                <w:jc w:val="center"/>
              </w:trPr>
              <w:tc>
                <w:tcPr>
                  <w:tcW w:w="5000" w:type="pct"/>
                  <w:gridSpan w:val="12"/>
                </w:tcPr>
                <w:p w:rsidR="001E402C" w:rsidRPr="00F42B65" w:rsidRDefault="001E402C" w:rsidP="00F050A9">
                  <w:pPr>
                    <w:spacing w:line="360" w:lineRule="exact"/>
                    <w:jc w:val="center"/>
                    <w:rPr>
                      <w:rFonts w:eastAsia="仿宋"/>
                      <w:sz w:val="21"/>
                      <w:szCs w:val="21"/>
                    </w:rPr>
                  </w:pPr>
                  <w:r w:rsidRPr="00F42B65">
                    <w:rPr>
                      <w:rFonts w:eastAsia="仿宋" w:hAnsi="仿宋"/>
                      <w:sz w:val="21"/>
                      <w:szCs w:val="21"/>
                    </w:rPr>
                    <w:t>环境应急资源信息</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序号</w:t>
                  </w:r>
                </w:p>
              </w:tc>
              <w:tc>
                <w:tcPr>
                  <w:tcW w:w="1132" w:type="pct"/>
                  <w:gridSpan w:val="3"/>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名称</w:t>
                  </w:r>
                </w:p>
              </w:tc>
              <w:tc>
                <w:tcPr>
                  <w:tcW w:w="768"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型号</w:t>
                  </w:r>
                  <w:r w:rsidRPr="00F42B65">
                    <w:rPr>
                      <w:rFonts w:eastAsia="仿宋"/>
                      <w:sz w:val="21"/>
                      <w:szCs w:val="21"/>
                    </w:rPr>
                    <w:t>/</w:t>
                  </w:r>
                  <w:r w:rsidRPr="00F42B65">
                    <w:rPr>
                      <w:rFonts w:eastAsia="仿宋" w:hAnsi="仿宋"/>
                      <w:sz w:val="21"/>
                      <w:szCs w:val="21"/>
                    </w:rPr>
                    <w:t>规格</w:t>
                  </w:r>
                </w:p>
              </w:tc>
              <w:tc>
                <w:tcPr>
                  <w:tcW w:w="598"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储备量</w:t>
                  </w:r>
                </w:p>
              </w:tc>
              <w:tc>
                <w:tcPr>
                  <w:tcW w:w="663"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报废日期</w:t>
                  </w: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主要功能</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备注</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1</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砂土</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1m</w:t>
                  </w:r>
                  <w:r w:rsidRPr="00F42B65">
                    <w:rPr>
                      <w:rFonts w:ascii="Times New Roman" w:eastAsia="仿宋" w:hAnsi="Times New Roman"/>
                      <w:kern w:val="2"/>
                      <w:sz w:val="21"/>
                      <w:szCs w:val="21"/>
                      <w:vertAlign w:val="superscript"/>
                    </w:rPr>
                    <w:t>3</w:t>
                  </w:r>
                </w:p>
              </w:tc>
              <w:tc>
                <w:tcPr>
                  <w:tcW w:w="663"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2023.05</w:t>
                  </w: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吸附</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2</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消防桶</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2</w:t>
                  </w:r>
                  <w:r w:rsidRPr="00F42B65">
                    <w:rPr>
                      <w:rFonts w:ascii="Times New Roman" w:eastAsia="仿宋" w:hAnsi="仿宋"/>
                      <w:kern w:val="2"/>
                      <w:sz w:val="21"/>
                      <w:szCs w:val="21"/>
                    </w:rPr>
                    <w:t>个</w:t>
                  </w:r>
                </w:p>
              </w:tc>
              <w:tc>
                <w:tcPr>
                  <w:tcW w:w="663"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2023.05</w:t>
                  </w: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救护</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3</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灭火器</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Style w:val="apple-style-span"/>
                      <w:rFonts w:eastAsia="仿宋"/>
                      <w:sz w:val="21"/>
                      <w:szCs w:val="21"/>
                      <w:shd w:val="clear" w:color="auto" w:fill="FFFFFF"/>
                    </w:rPr>
                    <w:t>2.5kg</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35</w:t>
                  </w:r>
                  <w:r w:rsidRPr="00F42B65">
                    <w:rPr>
                      <w:rFonts w:ascii="Times New Roman" w:eastAsia="仿宋" w:hAnsi="仿宋"/>
                      <w:kern w:val="2"/>
                      <w:sz w:val="21"/>
                      <w:szCs w:val="21"/>
                    </w:rPr>
                    <w:t>个</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灭火</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4</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应急报警器（电铃）</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w:t>
                  </w:r>
                  <w:r w:rsidRPr="00F42B65">
                    <w:rPr>
                      <w:rFonts w:ascii="Times New Roman" w:eastAsia="仿宋" w:hAnsi="仿宋"/>
                      <w:kern w:val="2"/>
                      <w:sz w:val="21"/>
                      <w:szCs w:val="21"/>
                    </w:rPr>
                    <w:t>个</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紧急报警</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5</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手电筒</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3</w:t>
                  </w:r>
                  <w:r w:rsidRPr="00F42B65">
                    <w:rPr>
                      <w:rFonts w:ascii="Times New Roman" w:eastAsia="仿宋" w:hAnsi="仿宋"/>
                      <w:kern w:val="2"/>
                      <w:sz w:val="21"/>
                      <w:szCs w:val="21"/>
                    </w:rPr>
                    <w:t>支</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救护</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6</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警戒带</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w:t>
                  </w:r>
                  <w:r w:rsidRPr="00F42B65">
                    <w:rPr>
                      <w:rFonts w:ascii="Times New Roman" w:eastAsia="仿宋" w:hAnsi="仿宋"/>
                      <w:kern w:val="2"/>
                      <w:sz w:val="21"/>
                      <w:szCs w:val="21"/>
                    </w:rPr>
                    <w:t>卷</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Merge w:val="restar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救护</w:t>
                  </w: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7</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应急药箱</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w:t>
                  </w:r>
                  <w:r w:rsidRPr="00F42B65">
                    <w:rPr>
                      <w:rFonts w:ascii="Times New Roman" w:eastAsia="仿宋" w:hAnsi="仿宋"/>
                      <w:kern w:val="2"/>
                      <w:sz w:val="21"/>
                      <w:szCs w:val="21"/>
                    </w:rPr>
                    <w:t>个</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Merge/>
                  <w:vAlign w:val="center"/>
                </w:tcPr>
                <w:p w:rsidR="006E38C5" w:rsidRPr="00F42B65" w:rsidRDefault="006E38C5" w:rsidP="00F050A9">
                  <w:pPr>
                    <w:spacing w:line="360" w:lineRule="exact"/>
                    <w:jc w:val="center"/>
                    <w:rPr>
                      <w:rFonts w:eastAsia="仿宋"/>
                      <w:sz w:val="21"/>
                      <w:szCs w:val="21"/>
                    </w:rPr>
                  </w:pPr>
                </w:p>
              </w:tc>
              <w:tc>
                <w:tcPr>
                  <w:tcW w:w="644" w:type="pct"/>
                  <w:vAlign w:val="center"/>
                </w:tcPr>
                <w:p w:rsidR="006E38C5" w:rsidRPr="00F42B65" w:rsidRDefault="006E38C5" w:rsidP="00F050A9">
                  <w:pPr>
                    <w:spacing w:line="360" w:lineRule="exact"/>
                    <w:jc w:val="center"/>
                    <w:rPr>
                      <w:rFonts w:eastAsia="仿宋"/>
                      <w:sz w:val="21"/>
                      <w:szCs w:val="21"/>
                    </w:rPr>
                  </w:pPr>
                  <w:r w:rsidRPr="00F42B65">
                    <w:rPr>
                      <w:rFonts w:eastAsia="仿宋" w:hAnsi="仿宋"/>
                      <w:sz w:val="21"/>
                      <w:szCs w:val="21"/>
                    </w:rPr>
                    <w:t>现有</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hint="eastAsia"/>
                      <w:sz w:val="21"/>
                      <w:szCs w:val="21"/>
                    </w:rPr>
                    <w:t>8</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仿宋"/>
                      <w:kern w:val="2"/>
                      <w:sz w:val="21"/>
                      <w:szCs w:val="21"/>
                    </w:rPr>
                  </w:pPr>
                  <w:r w:rsidRPr="00F42B65">
                    <w:rPr>
                      <w:rFonts w:ascii="Times New Roman" w:eastAsia="仿宋" w:hAnsi="仿宋"/>
                      <w:kern w:val="2"/>
                      <w:sz w:val="21"/>
                      <w:szCs w:val="21"/>
                    </w:rPr>
                    <w:t>正压式呼吸器</w:t>
                  </w:r>
                </w:p>
              </w:tc>
              <w:tc>
                <w:tcPr>
                  <w:tcW w:w="768" w:type="pct"/>
                  <w:vAlign w:val="center"/>
                </w:tcPr>
                <w:p w:rsidR="006E38C5" w:rsidRPr="00F42B65" w:rsidRDefault="006E38C5" w:rsidP="00F050A9">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w:t>
                  </w:r>
                  <w:r w:rsidRPr="00F42B65">
                    <w:rPr>
                      <w:rFonts w:ascii="Times New Roman" w:eastAsia="仿宋" w:hAnsi="仿宋"/>
                      <w:kern w:val="2"/>
                      <w:sz w:val="21"/>
                      <w:szCs w:val="21"/>
                    </w:rPr>
                    <w:t>套</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Align w:val="center"/>
                </w:tcPr>
                <w:p w:rsidR="006E38C5" w:rsidRPr="00F42B65" w:rsidRDefault="006E38C5" w:rsidP="00F050A9">
                  <w:pPr>
                    <w:spacing w:line="360" w:lineRule="exact"/>
                    <w:jc w:val="center"/>
                    <w:rPr>
                      <w:rFonts w:eastAsia="仿宋"/>
                      <w:sz w:val="21"/>
                      <w:szCs w:val="21"/>
                    </w:rPr>
                  </w:pPr>
                  <w:r w:rsidRPr="00F42B65">
                    <w:rPr>
                      <w:rFonts w:eastAsia="仿宋"/>
                      <w:sz w:val="21"/>
                      <w:szCs w:val="21"/>
                    </w:rPr>
                    <w:t>防护</w:t>
                  </w:r>
                </w:p>
              </w:tc>
              <w:tc>
                <w:tcPr>
                  <w:tcW w:w="644" w:type="pct"/>
                  <w:vAlign w:val="center"/>
                </w:tcPr>
                <w:p w:rsidR="006E38C5" w:rsidRPr="00F42B65" w:rsidRDefault="006E38C5" w:rsidP="00F050A9">
                  <w:pPr>
                    <w:spacing w:line="360" w:lineRule="exact"/>
                    <w:jc w:val="center"/>
                    <w:rPr>
                      <w:rFonts w:eastAsia="仿宋" w:hAnsi="仿宋"/>
                      <w:sz w:val="21"/>
                      <w:szCs w:val="21"/>
                    </w:rPr>
                  </w:pPr>
                  <w:r w:rsidRPr="00F42B65">
                    <w:rPr>
                      <w:rFonts w:eastAsia="仿宋" w:hAnsi="仿宋"/>
                      <w:sz w:val="21"/>
                      <w:szCs w:val="21"/>
                    </w:rPr>
                    <w:t>补充</w:t>
                  </w:r>
                </w:p>
              </w:tc>
            </w:tr>
            <w:tr w:rsidR="006E38C5" w:rsidRPr="00F42B65" w:rsidTr="006E38C5">
              <w:trPr>
                <w:trHeight w:val="23"/>
                <w:jc w:val="center"/>
              </w:trPr>
              <w:tc>
                <w:tcPr>
                  <w:tcW w:w="404" w:type="pct"/>
                  <w:vAlign w:val="center"/>
                </w:tcPr>
                <w:p w:rsidR="006E38C5" w:rsidRPr="00F42B65" w:rsidRDefault="006E38C5" w:rsidP="00F050A9">
                  <w:pPr>
                    <w:spacing w:line="360" w:lineRule="exact"/>
                    <w:jc w:val="center"/>
                    <w:rPr>
                      <w:rFonts w:eastAsia="仿宋"/>
                      <w:sz w:val="21"/>
                      <w:szCs w:val="21"/>
                    </w:rPr>
                  </w:pPr>
                  <w:r w:rsidRPr="00F42B65">
                    <w:rPr>
                      <w:rFonts w:eastAsia="仿宋" w:hint="eastAsia"/>
                      <w:sz w:val="21"/>
                      <w:szCs w:val="21"/>
                    </w:rPr>
                    <w:t>9</w:t>
                  </w:r>
                </w:p>
              </w:tc>
              <w:tc>
                <w:tcPr>
                  <w:tcW w:w="1132" w:type="pct"/>
                  <w:gridSpan w:val="3"/>
                  <w:vAlign w:val="center"/>
                </w:tcPr>
                <w:p w:rsidR="006E38C5" w:rsidRPr="00F42B65" w:rsidRDefault="006E38C5" w:rsidP="00737FB8">
                  <w:pPr>
                    <w:pStyle w:val="a6"/>
                    <w:widowControl w:val="0"/>
                    <w:adjustRightInd w:val="0"/>
                    <w:snapToGrid w:val="0"/>
                    <w:spacing w:before="0" w:beforeAutospacing="0" w:after="0" w:afterAutospacing="0"/>
                    <w:jc w:val="center"/>
                    <w:rPr>
                      <w:rFonts w:ascii="Times New Roman" w:eastAsia="仿宋" w:hAnsi="仿宋"/>
                      <w:kern w:val="2"/>
                      <w:sz w:val="21"/>
                      <w:szCs w:val="21"/>
                    </w:rPr>
                  </w:pPr>
                  <w:r w:rsidRPr="00F42B65">
                    <w:rPr>
                      <w:rFonts w:ascii="Times New Roman" w:eastAsia="仿宋" w:hAnsi="仿宋"/>
                      <w:kern w:val="2"/>
                      <w:sz w:val="21"/>
                      <w:szCs w:val="21"/>
                    </w:rPr>
                    <w:t>消防服</w:t>
                  </w:r>
                </w:p>
              </w:tc>
              <w:tc>
                <w:tcPr>
                  <w:tcW w:w="768" w:type="pct"/>
                  <w:vAlign w:val="center"/>
                </w:tcPr>
                <w:p w:rsidR="006E38C5" w:rsidRPr="00F42B65" w:rsidRDefault="006E38C5" w:rsidP="006A3C0E">
                  <w:pPr>
                    <w:adjustRightInd w:val="0"/>
                    <w:snapToGrid w:val="0"/>
                    <w:spacing w:line="360" w:lineRule="exact"/>
                    <w:jc w:val="center"/>
                    <w:rPr>
                      <w:rFonts w:eastAsia="仿宋"/>
                      <w:sz w:val="21"/>
                      <w:szCs w:val="21"/>
                    </w:rPr>
                  </w:pPr>
                  <w:r w:rsidRPr="00F42B65">
                    <w:rPr>
                      <w:rFonts w:eastAsia="仿宋" w:hAnsi="仿宋"/>
                      <w:sz w:val="21"/>
                      <w:szCs w:val="21"/>
                    </w:rPr>
                    <w:t>标准</w:t>
                  </w:r>
                </w:p>
              </w:tc>
              <w:tc>
                <w:tcPr>
                  <w:tcW w:w="598" w:type="pct"/>
                  <w:gridSpan w:val="2"/>
                  <w:vAlign w:val="center"/>
                </w:tcPr>
                <w:p w:rsidR="006E38C5" w:rsidRPr="00F42B65" w:rsidRDefault="006E38C5"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w:t>
                  </w:r>
                  <w:r w:rsidRPr="00F42B65">
                    <w:rPr>
                      <w:rFonts w:ascii="Times New Roman" w:eastAsia="仿宋" w:hAnsi="仿宋"/>
                      <w:kern w:val="2"/>
                      <w:sz w:val="21"/>
                      <w:szCs w:val="21"/>
                    </w:rPr>
                    <w:t>套</w:t>
                  </w:r>
                </w:p>
              </w:tc>
              <w:tc>
                <w:tcPr>
                  <w:tcW w:w="663" w:type="pct"/>
                  <w:gridSpan w:val="2"/>
                  <w:vAlign w:val="center"/>
                </w:tcPr>
                <w:p w:rsidR="006E38C5" w:rsidRPr="00F42B65" w:rsidRDefault="006E38C5" w:rsidP="00F050A9">
                  <w:pPr>
                    <w:spacing w:line="360" w:lineRule="exact"/>
                    <w:jc w:val="center"/>
                    <w:rPr>
                      <w:rFonts w:eastAsia="仿宋"/>
                      <w:sz w:val="21"/>
                      <w:szCs w:val="21"/>
                    </w:rPr>
                  </w:pPr>
                </w:p>
              </w:tc>
              <w:tc>
                <w:tcPr>
                  <w:tcW w:w="791" w:type="pct"/>
                  <w:gridSpan w:val="2"/>
                  <w:vAlign w:val="center"/>
                </w:tcPr>
                <w:p w:rsidR="006E38C5" w:rsidRPr="00F42B65" w:rsidRDefault="006E38C5" w:rsidP="006A3C0E">
                  <w:pPr>
                    <w:spacing w:line="360" w:lineRule="exact"/>
                    <w:jc w:val="center"/>
                    <w:rPr>
                      <w:rFonts w:eastAsia="仿宋"/>
                      <w:sz w:val="21"/>
                      <w:szCs w:val="21"/>
                    </w:rPr>
                  </w:pPr>
                  <w:r w:rsidRPr="00F42B65">
                    <w:rPr>
                      <w:rFonts w:eastAsia="仿宋"/>
                      <w:sz w:val="21"/>
                      <w:szCs w:val="21"/>
                    </w:rPr>
                    <w:t>防护</w:t>
                  </w:r>
                </w:p>
              </w:tc>
              <w:tc>
                <w:tcPr>
                  <w:tcW w:w="644" w:type="pct"/>
                  <w:vAlign w:val="center"/>
                </w:tcPr>
                <w:p w:rsidR="006E38C5" w:rsidRPr="00F42B65" w:rsidRDefault="006E38C5" w:rsidP="006A3C0E">
                  <w:pPr>
                    <w:spacing w:line="360" w:lineRule="exact"/>
                    <w:jc w:val="center"/>
                    <w:rPr>
                      <w:rFonts w:eastAsia="仿宋" w:hAnsi="仿宋"/>
                      <w:sz w:val="21"/>
                      <w:szCs w:val="21"/>
                    </w:rPr>
                  </w:pPr>
                  <w:r w:rsidRPr="00F42B65">
                    <w:rPr>
                      <w:rFonts w:eastAsia="仿宋" w:hAnsi="仿宋"/>
                      <w:sz w:val="21"/>
                      <w:szCs w:val="21"/>
                    </w:rPr>
                    <w:t>补充</w:t>
                  </w:r>
                </w:p>
              </w:tc>
            </w:tr>
            <w:tr w:rsidR="006E38C5" w:rsidRPr="00F42B65" w:rsidTr="006E38C5">
              <w:trPr>
                <w:trHeight w:val="23"/>
                <w:jc w:val="center"/>
              </w:trPr>
              <w:tc>
                <w:tcPr>
                  <w:tcW w:w="5000" w:type="pct"/>
                  <w:gridSpan w:val="12"/>
                </w:tcPr>
                <w:p w:rsidR="006E38C5" w:rsidRPr="00F42B65" w:rsidRDefault="006E38C5" w:rsidP="00D2490F">
                  <w:pPr>
                    <w:spacing w:line="360" w:lineRule="exact"/>
                    <w:jc w:val="center"/>
                    <w:rPr>
                      <w:rFonts w:eastAsia="仿宋"/>
                      <w:sz w:val="21"/>
                      <w:szCs w:val="21"/>
                    </w:rPr>
                  </w:pPr>
                  <w:r w:rsidRPr="00F42B65">
                    <w:rPr>
                      <w:rFonts w:eastAsia="仿宋" w:hAnsi="仿宋"/>
                      <w:sz w:val="21"/>
                      <w:szCs w:val="21"/>
                    </w:rPr>
                    <w:t>应急救援指挥组织名单</w:t>
                  </w:r>
                </w:p>
              </w:tc>
            </w:tr>
          </w:tbl>
          <w:tbl>
            <w:tblPr>
              <w:tblW w:w="5000" w:type="pct"/>
              <w:jc w:val="center"/>
              <w:tblBorders>
                <w:left w:val="single" w:sz="8" w:space="0" w:color="auto"/>
                <w:bottom w:val="single" w:sz="8" w:space="0" w:color="auto"/>
                <w:right w:val="single" w:sz="8" w:space="0" w:color="auto"/>
                <w:insideH w:val="single" w:sz="8" w:space="0" w:color="auto"/>
                <w:insideV w:val="single" w:sz="8" w:space="0" w:color="auto"/>
              </w:tblBorders>
              <w:tblLook w:val="0000"/>
            </w:tblPr>
            <w:tblGrid>
              <w:gridCol w:w="1001"/>
              <w:gridCol w:w="751"/>
              <w:gridCol w:w="1463"/>
              <w:gridCol w:w="1170"/>
              <w:gridCol w:w="86"/>
              <w:gridCol w:w="1929"/>
              <w:gridCol w:w="109"/>
              <w:gridCol w:w="1777"/>
            </w:tblGrid>
            <w:tr w:rsidR="00D2490F" w:rsidRPr="00F42B65" w:rsidTr="00D2490F">
              <w:trPr>
                <w:trHeight w:val="90"/>
                <w:jc w:val="center"/>
              </w:trPr>
              <w:tc>
                <w:tcPr>
                  <w:tcW w:w="1940" w:type="pct"/>
                  <w:gridSpan w:val="3"/>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b/>
                      <w:sz w:val="21"/>
                      <w:szCs w:val="21"/>
                    </w:rPr>
                  </w:pPr>
                  <w:r w:rsidRPr="00F42B65">
                    <w:rPr>
                      <w:rFonts w:ascii="Times New Roman" w:eastAsia="仿宋" w:hAnsi="仿宋"/>
                      <w:b/>
                      <w:sz w:val="21"/>
                      <w:szCs w:val="21"/>
                    </w:rPr>
                    <w:t>应急小组职务</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b/>
                      <w:sz w:val="21"/>
                      <w:szCs w:val="21"/>
                    </w:rPr>
                  </w:pPr>
                  <w:r w:rsidRPr="00F42B65">
                    <w:rPr>
                      <w:rFonts w:ascii="Times New Roman" w:eastAsia="仿宋" w:hAnsi="仿宋"/>
                      <w:b/>
                      <w:sz w:val="21"/>
                      <w:szCs w:val="21"/>
                    </w:rPr>
                    <w:t>姓名</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b/>
                      <w:sz w:val="21"/>
                      <w:szCs w:val="21"/>
                    </w:rPr>
                  </w:pPr>
                  <w:r w:rsidRPr="00F42B65">
                    <w:rPr>
                      <w:rFonts w:ascii="Times New Roman" w:eastAsia="仿宋" w:hAnsi="仿宋"/>
                      <w:b/>
                      <w:sz w:val="21"/>
                      <w:szCs w:val="21"/>
                    </w:rPr>
                    <w:t>职务</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b/>
                      <w:sz w:val="21"/>
                      <w:szCs w:val="21"/>
                    </w:rPr>
                  </w:pPr>
                  <w:r w:rsidRPr="00F42B65">
                    <w:rPr>
                      <w:rFonts w:ascii="Times New Roman" w:eastAsia="仿宋" w:hAnsi="仿宋"/>
                      <w:b/>
                      <w:sz w:val="21"/>
                      <w:szCs w:val="21"/>
                    </w:rPr>
                    <w:t>手机号码</w:t>
                  </w:r>
                </w:p>
              </w:tc>
            </w:tr>
            <w:tr w:rsidR="00D2490F" w:rsidRPr="00F42B65" w:rsidTr="00D2490F">
              <w:trPr>
                <w:trHeight w:val="90"/>
                <w:jc w:val="center"/>
              </w:trPr>
              <w:tc>
                <w:tcPr>
                  <w:tcW w:w="1940" w:type="pct"/>
                  <w:gridSpan w:val="3"/>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总指挥</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张丁玉</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总经理</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17702914543</w:t>
                  </w:r>
                </w:p>
              </w:tc>
            </w:tr>
            <w:tr w:rsidR="00D2490F" w:rsidRPr="00F42B65" w:rsidTr="00D2490F">
              <w:trPr>
                <w:trHeight w:val="90"/>
                <w:jc w:val="center"/>
              </w:trPr>
              <w:tc>
                <w:tcPr>
                  <w:tcW w:w="1940" w:type="pct"/>
                  <w:gridSpan w:val="3"/>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24</w:t>
                  </w:r>
                  <w:r w:rsidRPr="00F42B65">
                    <w:rPr>
                      <w:rFonts w:ascii="Times New Roman" w:eastAsia="仿宋" w:hAnsi="仿宋"/>
                      <w:kern w:val="2"/>
                      <w:sz w:val="21"/>
                      <w:szCs w:val="21"/>
                    </w:rPr>
                    <w:t>小时值班电话</w:t>
                  </w:r>
                </w:p>
              </w:tc>
              <w:tc>
                <w:tcPr>
                  <w:tcW w:w="3060" w:type="pct"/>
                  <w:gridSpan w:val="5"/>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张荣贵</w:t>
                  </w:r>
                  <w:r w:rsidRPr="00F42B65">
                    <w:rPr>
                      <w:rFonts w:ascii="Times New Roman" w:eastAsia="仿宋" w:hAnsi="Times New Roman"/>
                      <w:kern w:val="2"/>
                      <w:sz w:val="21"/>
                      <w:szCs w:val="21"/>
                    </w:rPr>
                    <w:t>17792071475</w:t>
                  </w:r>
                </w:p>
              </w:tc>
            </w:tr>
            <w:tr w:rsidR="00D2490F" w:rsidRPr="00F42B65" w:rsidTr="00D2490F">
              <w:trPr>
                <w:trHeight w:val="90"/>
                <w:jc w:val="center"/>
              </w:trPr>
              <w:tc>
                <w:tcPr>
                  <w:tcW w:w="1940" w:type="pct"/>
                  <w:gridSpan w:val="3"/>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副总指挥</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张荣贵</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厂长</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17792071475</w:t>
                  </w:r>
                </w:p>
              </w:tc>
            </w:tr>
            <w:tr w:rsidR="00D2490F" w:rsidRPr="00F42B65" w:rsidTr="00D2490F">
              <w:trPr>
                <w:trHeight w:val="90"/>
                <w:jc w:val="center"/>
              </w:trPr>
              <w:tc>
                <w:tcPr>
                  <w:tcW w:w="1057" w:type="pct"/>
                  <w:gridSpan w:val="2"/>
                  <w:vMerge w:val="restar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sz w:val="21"/>
                      <w:szCs w:val="21"/>
                    </w:rPr>
                    <w:t>通讯联络队</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狄艳红</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科长</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18092947574</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张亚红</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18628468202</w:t>
                  </w:r>
                </w:p>
              </w:tc>
            </w:tr>
            <w:tr w:rsidR="00D2490F" w:rsidRPr="00F42B65" w:rsidTr="00D2490F">
              <w:trPr>
                <w:trHeight w:val="90"/>
                <w:jc w:val="center"/>
              </w:trPr>
              <w:tc>
                <w:tcPr>
                  <w:tcW w:w="1057" w:type="pct"/>
                  <w:gridSpan w:val="2"/>
                  <w:vMerge w:val="restar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sz w:val="21"/>
                      <w:szCs w:val="21"/>
                    </w:rPr>
                    <w:t>抢险、</w:t>
                  </w:r>
                </w:p>
                <w:p w:rsidR="00D2490F" w:rsidRPr="00F42B65" w:rsidRDefault="00D2490F" w:rsidP="006A3C0E">
                  <w:pPr>
                    <w:pStyle w:val="a6"/>
                    <w:widowControl w:val="0"/>
                    <w:adjustRightInd w:val="0"/>
                    <w:snapToGrid w:val="0"/>
                    <w:jc w:val="center"/>
                    <w:rPr>
                      <w:rFonts w:ascii="Times New Roman" w:eastAsia="仿宋" w:hAnsi="Times New Roman"/>
                      <w:kern w:val="2"/>
                      <w:sz w:val="21"/>
                      <w:szCs w:val="21"/>
                    </w:rPr>
                  </w:pPr>
                  <w:r w:rsidRPr="00F42B65">
                    <w:rPr>
                      <w:rFonts w:ascii="Times New Roman" w:eastAsia="仿宋" w:hAnsi="仿宋"/>
                      <w:kern w:val="2"/>
                      <w:sz w:val="21"/>
                      <w:szCs w:val="21"/>
                    </w:rPr>
                    <w:t>消防队</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柳连学</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13335464077</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冯双民</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15329865421</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张军艳</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18754041937</w:t>
                  </w:r>
                </w:p>
              </w:tc>
            </w:tr>
            <w:tr w:rsidR="00D2490F" w:rsidRPr="00F42B65" w:rsidTr="00D2490F">
              <w:trPr>
                <w:trHeight w:val="90"/>
                <w:jc w:val="center"/>
              </w:trPr>
              <w:tc>
                <w:tcPr>
                  <w:tcW w:w="1057" w:type="pct"/>
                  <w:gridSpan w:val="2"/>
                  <w:vMerge w:val="restar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医疗救护队</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龙建国</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18055269513</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胡潇潇</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18161814197</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张粉</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15706030121</w:t>
                  </w:r>
                </w:p>
              </w:tc>
            </w:tr>
            <w:tr w:rsidR="00D2490F" w:rsidRPr="00F42B65" w:rsidTr="00D2490F">
              <w:trPr>
                <w:trHeight w:val="204"/>
                <w:jc w:val="center"/>
              </w:trPr>
              <w:tc>
                <w:tcPr>
                  <w:tcW w:w="1057" w:type="pct"/>
                  <w:gridSpan w:val="2"/>
                  <w:vMerge w:val="restar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治安队</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张荣贵</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厂长</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17792071475</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王宝代</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15513427424</w:t>
                  </w:r>
                </w:p>
              </w:tc>
            </w:tr>
            <w:tr w:rsidR="00D2490F" w:rsidRPr="00F42B65" w:rsidTr="00D2490F">
              <w:trPr>
                <w:trHeight w:val="90"/>
                <w:jc w:val="center"/>
              </w:trPr>
              <w:tc>
                <w:tcPr>
                  <w:tcW w:w="1057" w:type="pct"/>
                  <w:gridSpan w:val="2"/>
                  <w:vMerge w:val="restar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物资供应队</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王小强</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司磅</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15738714862</w:t>
                  </w:r>
                </w:p>
              </w:tc>
            </w:tr>
            <w:tr w:rsidR="00D2490F" w:rsidRPr="00F42B65" w:rsidTr="00D2490F">
              <w:trPr>
                <w:trHeight w:val="90"/>
                <w:jc w:val="center"/>
              </w:trPr>
              <w:tc>
                <w:tcPr>
                  <w:tcW w:w="1057" w:type="pct"/>
                  <w:gridSpan w:val="2"/>
                  <w:vMerge/>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成员</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高志科</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员工</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13571055497</w:t>
                  </w:r>
                </w:p>
              </w:tc>
            </w:tr>
            <w:tr w:rsidR="00D2490F" w:rsidRPr="00F42B65" w:rsidTr="00D2490F">
              <w:trPr>
                <w:trHeight w:val="90"/>
                <w:jc w:val="center"/>
              </w:trPr>
              <w:tc>
                <w:tcPr>
                  <w:tcW w:w="1057"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应急处置专家组</w:t>
                  </w:r>
                </w:p>
              </w:tc>
              <w:tc>
                <w:tcPr>
                  <w:tcW w:w="883"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组长</w:t>
                  </w:r>
                </w:p>
              </w:tc>
              <w:tc>
                <w:tcPr>
                  <w:tcW w:w="75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张丁玉</w:t>
                  </w:r>
                </w:p>
              </w:tc>
              <w:tc>
                <w:tcPr>
                  <w:tcW w:w="1164" w:type="pct"/>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仿宋"/>
                      <w:kern w:val="2"/>
                      <w:sz w:val="21"/>
                      <w:szCs w:val="21"/>
                    </w:rPr>
                    <w:t>总经理</w:t>
                  </w:r>
                </w:p>
              </w:tc>
              <w:tc>
                <w:tcPr>
                  <w:tcW w:w="1138" w:type="pct"/>
                  <w:gridSpan w:val="2"/>
                  <w:tcMar>
                    <w:top w:w="15" w:type="dxa"/>
                    <w:left w:w="15" w:type="dxa"/>
                    <w:bottom w:w="15" w:type="dxa"/>
                    <w:right w:w="15" w:type="dxa"/>
                  </w:tcMar>
                  <w:vAlign w:val="center"/>
                </w:tcPr>
                <w:p w:rsidR="00D2490F" w:rsidRPr="00F42B65" w:rsidRDefault="00D2490F"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ascii="Times New Roman" w:eastAsia="仿宋" w:hAnsi="Times New Roman"/>
                      <w:kern w:val="2"/>
                      <w:sz w:val="21"/>
                      <w:szCs w:val="21"/>
                    </w:rPr>
                    <w:t>17702914543</w:t>
                  </w:r>
                </w:p>
              </w:tc>
            </w:tr>
            <w:tr w:rsidR="00D2490F" w:rsidRPr="00F42B65" w:rsidTr="00D2490F">
              <w:trPr>
                <w:trHeight w:val="90"/>
                <w:jc w:val="center"/>
              </w:trPr>
              <w:tc>
                <w:tcPr>
                  <w:tcW w:w="5000" w:type="pct"/>
                  <w:gridSpan w:val="8"/>
                  <w:tcMar>
                    <w:top w:w="15" w:type="dxa"/>
                    <w:left w:w="15" w:type="dxa"/>
                    <w:bottom w:w="15" w:type="dxa"/>
                    <w:right w:w="15" w:type="dxa"/>
                  </w:tcMar>
                  <w:vAlign w:val="center"/>
                </w:tcPr>
                <w:p w:rsidR="00D2490F" w:rsidRPr="00F42B65" w:rsidRDefault="00230986" w:rsidP="006A3C0E">
                  <w:pPr>
                    <w:pStyle w:val="a6"/>
                    <w:widowControl w:val="0"/>
                    <w:adjustRightInd w:val="0"/>
                    <w:snapToGrid w:val="0"/>
                    <w:spacing w:before="0" w:beforeAutospacing="0" w:after="0" w:afterAutospacing="0"/>
                    <w:jc w:val="center"/>
                    <w:rPr>
                      <w:rFonts w:ascii="Times New Roman" w:eastAsia="仿宋" w:hAnsi="Times New Roman"/>
                      <w:kern w:val="2"/>
                      <w:sz w:val="21"/>
                      <w:szCs w:val="21"/>
                    </w:rPr>
                  </w:pPr>
                  <w:r w:rsidRPr="00F42B65">
                    <w:rPr>
                      <w:rFonts w:eastAsia="仿宋" w:hAnsi="仿宋"/>
                      <w:sz w:val="21"/>
                      <w:szCs w:val="21"/>
                    </w:rPr>
                    <w:lastRenderedPageBreak/>
                    <w:t>外部</w:t>
                  </w:r>
                  <w:r w:rsidR="00D2490F" w:rsidRPr="00F42B65">
                    <w:rPr>
                      <w:rFonts w:eastAsia="仿宋" w:hAnsi="仿宋"/>
                      <w:sz w:val="21"/>
                      <w:szCs w:val="21"/>
                    </w:rPr>
                    <w:t>环境</w:t>
                  </w:r>
                  <w:r w:rsidRPr="00F42B65">
                    <w:rPr>
                      <w:rFonts w:eastAsia="仿宋" w:hAnsi="仿宋"/>
                      <w:sz w:val="21"/>
                      <w:szCs w:val="21"/>
                    </w:rPr>
                    <w:t>救援</w:t>
                  </w:r>
                  <w:r w:rsidR="00D2490F" w:rsidRPr="00F42B65">
                    <w:rPr>
                      <w:rFonts w:eastAsia="仿宋" w:hAnsi="仿宋"/>
                      <w:sz w:val="21"/>
                      <w:szCs w:val="21"/>
                    </w:rPr>
                    <w:t>支持单位信息</w:t>
                  </w:r>
                </w:p>
              </w:tc>
            </w:tr>
            <w:tr w:rsidR="00D2490F" w:rsidRPr="00F42B65" w:rsidTr="00230986">
              <w:tblPrEx>
                <w:jc w:val="left"/>
                <w:tblCellMar>
                  <w:left w:w="0" w:type="dxa"/>
                  <w:right w:w="0" w:type="dxa"/>
                </w:tblCellMar>
                <w:tblLook w:val="04A0"/>
              </w:tblPrEx>
              <w:trPr>
                <w:trHeight w:hRule="exact" w:val="324"/>
              </w:trPr>
              <w:tc>
                <w:tcPr>
                  <w:tcW w:w="604" w:type="pct"/>
                  <w:vAlign w:val="center"/>
                </w:tcPr>
                <w:p w:rsidR="00D2490F" w:rsidRPr="00F42B65" w:rsidRDefault="00D2490F" w:rsidP="006A3C0E">
                  <w:pPr>
                    <w:adjustRightInd w:val="0"/>
                    <w:snapToGrid w:val="0"/>
                    <w:jc w:val="center"/>
                    <w:rPr>
                      <w:rFonts w:eastAsia="仿宋"/>
                      <w:b/>
                      <w:bCs/>
                      <w:sz w:val="21"/>
                      <w:szCs w:val="21"/>
                    </w:rPr>
                  </w:pPr>
                  <w:r w:rsidRPr="00F42B65">
                    <w:rPr>
                      <w:rFonts w:eastAsia="仿宋" w:hAnsi="仿宋"/>
                      <w:b/>
                      <w:bCs/>
                      <w:sz w:val="21"/>
                      <w:szCs w:val="21"/>
                    </w:rPr>
                    <w:t>序号</w:t>
                  </w:r>
                </w:p>
              </w:tc>
              <w:tc>
                <w:tcPr>
                  <w:tcW w:w="2042" w:type="pct"/>
                  <w:gridSpan w:val="3"/>
                  <w:vAlign w:val="center"/>
                </w:tcPr>
                <w:p w:rsidR="00D2490F" w:rsidRPr="00F42B65" w:rsidRDefault="00230986" w:rsidP="006A3C0E">
                  <w:pPr>
                    <w:adjustRightInd w:val="0"/>
                    <w:snapToGrid w:val="0"/>
                    <w:jc w:val="center"/>
                    <w:rPr>
                      <w:rFonts w:eastAsia="仿宋"/>
                      <w:b/>
                      <w:bCs/>
                      <w:sz w:val="21"/>
                      <w:szCs w:val="21"/>
                    </w:rPr>
                  </w:pPr>
                  <w:r w:rsidRPr="00F42B65">
                    <w:rPr>
                      <w:rFonts w:eastAsia="仿宋" w:hAnsi="仿宋"/>
                      <w:b/>
                      <w:bCs/>
                      <w:sz w:val="21"/>
                      <w:szCs w:val="21"/>
                    </w:rPr>
                    <w:t>单位名称</w:t>
                  </w:r>
                </w:p>
              </w:tc>
              <w:tc>
                <w:tcPr>
                  <w:tcW w:w="1282" w:type="pct"/>
                  <w:gridSpan w:val="3"/>
                  <w:vAlign w:val="center"/>
                </w:tcPr>
                <w:p w:rsidR="00D2490F" w:rsidRPr="00F42B65" w:rsidRDefault="00230986" w:rsidP="006A3C0E">
                  <w:pPr>
                    <w:adjustRightInd w:val="0"/>
                    <w:snapToGrid w:val="0"/>
                    <w:jc w:val="center"/>
                    <w:rPr>
                      <w:rFonts w:eastAsia="仿宋"/>
                      <w:b/>
                      <w:bCs/>
                      <w:sz w:val="21"/>
                      <w:szCs w:val="21"/>
                    </w:rPr>
                  </w:pPr>
                  <w:r w:rsidRPr="00F42B65">
                    <w:rPr>
                      <w:rFonts w:eastAsia="仿宋"/>
                      <w:b/>
                      <w:bCs/>
                      <w:sz w:val="21"/>
                      <w:szCs w:val="21"/>
                    </w:rPr>
                    <w:t>联系方式</w:t>
                  </w:r>
                </w:p>
              </w:tc>
              <w:tc>
                <w:tcPr>
                  <w:tcW w:w="1072" w:type="pct"/>
                  <w:vAlign w:val="center"/>
                </w:tcPr>
                <w:p w:rsidR="00D2490F" w:rsidRPr="00F42B65" w:rsidRDefault="00D2490F" w:rsidP="006A3C0E">
                  <w:pPr>
                    <w:adjustRightInd w:val="0"/>
                    <w:snapToGrid w:val="0"/>
                    <w:jc w:val="center"/>
                    <w:rPr>
                      <w:rFonts w:eastAsia="仿宋"/>
                      <w:b/>
                      <w:bCs/>
                      <w:sz w:val="21"/>
                      <w:szCs w:val="21"/>
                    </w:rPr>
                  </w:pPr>
                  <w:r w:rsidRPr="00F42B65">
                    <w:rPr>
                      <w:rFonts w:eastAsia="仿宋" w:hAnsi="仿宋"/>
                      <w:b/>
                      <w:bCs/>
                      <w:sz w:val="21"/>
                      <w:szCs w:val="21"/>
                    </w:rPr>
                    <w:t>主要能力</w:t>
                  </w:r>
                </w:p>
              </w:tc>
            </w:tr>
            <w:tr w:rsidR="00230986" w:rsidRPr="00F42B65" w:rsidTr="00230986">
              <w:tblPrEx>
                <w:jc w:val="left"/>
                <w:tblCellMar>
                  <w:left w:w="0" w:type="dxa"/>
                  <w:right w:w="0" w:type="dxa"/>
                </w:tblCellMar>
                <w:tblLook w:val="04A0"/>
              </w:tblPrEx>
              <w:trPr>
                <w:trHeight w:hRule="exact" w:val="438"/>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1</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西咸新区秦汉新城消防大队</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0</w:t>
                  </w:r>
                  <w:r w:rsidRPr="00F42B65">
                    <w:rPr>
                      <w:rFonts w:ascii="Times New Roman" w:hAnsi="Times New Roman" w:hint="eastAsia"/>
                      <w:kern w:val="2"/>
                      <w:sz w:val="21"/>
                      <w:szCs w:val="21"/>
                    </w:rPr>
                    <w:t>29</w:t>
                  </w:r>
                  <w:r w:rsidRPr="00F42B65">
                    <w:rPr>
                      <w:rFonts w:ascii="Times New Roman" w:hAnsi="Times New Roman"/>
                      <w:kern w:val="2"/>
                      <w:sz w:val="21"/>
                      <w:szCs w:val="21"/>
                    </w:rPr>
                    <w:t>-33185000</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消防抢险</w:t>
                  </w:r>
                </w:p>
              </w:tc>
            </w:tr>
            <w:tr w:rsidR="00230986" w:rsidRPr="00F42B65" w:rsidTr="00230986">
              <w:tblPrEx>
                <w:jc w:val="left"/>
                <w:tblCellMar>
                  <w:left w:w="0" w:type="dxa"/>
                  <w:right w:w="0" w:type="dxa"/>
                </w:tblCellMar>
                <w:tblLook w:val="04A0"/>
              </w:tblPrEx>
              <w:trPr>
                <w:trHeight w:hRule="exact" w:val="432"/>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2</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西咸新区秦汉新城环境保护局</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029-33185030</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监测、统筹</w:t>
                  </w:r>
                </w:p>
              </w:tc>
            </w:tr>
            <w:tr w:rsidR="00230986" w:rsidRPr="00F42B65" w:rsidTr="00230986">
              <w:tblPrEx>
                <w:jc w:val="left"/>
                <w:tblCellMar>
                  <w:left w:w="0" w:type="dxa"/>
                  <w:right w:w="0" w:type="dxa"/>
                </w:tblCellMar>
                <w:tblLook w:val="04A0"/>
              </w:tblPrEx>
              <w:trPr>
                <w:trHeight w:hRule="exact" w:val="425"/>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3</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西咸新区秦汉新城党委管委会办公室</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120/029-33280120</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重大灾害统筹指挥</w:t>
                  </w:r>
                </w:p>
              </w:tc>
            </w:tr>
            <w:tr w:rsidR="00230986" w:rsidRPr="00F42B65" w:rsidTr="00230986">
              <w:tblPrEx>
                <w:jc w:val="left"/>
                <w:tblCellMar>
                  <w:left w:w="0" w:type="dxa"/>
                  <w:right w:w="0" w:type="dxa"/>
                </w:tblCellMar>
                <w:tblLook w:val="04A0"/>
              </w:tblPrEx>
              <w:trPr>
                <w:trHeight w:hRule="exact" w:val="385"/>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4</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咸阳市第一人民医院</w:t>
                  </w:r>
                </w:p>
              </w:tc>
              <w:tc>
                <w:tcPr>
                  <w:tcW w:w="1282" w:type="pct"/>
                  <w:gridSpan w:val="3"/>
                  <w:vAlign w:val="center"/>
                </w:tcPr>
                <w:p w:rsidR="00230986" w:rsidRPr="00F42B65" w:rsidRDefault="00207479" w:rsidP="00230986">
                  <w:pPr>
                    <w:pStyle w:val="a6"/>
                    <w:widowControl w:val="0"/>
                    <w:spacing w:before="0" w:beforeAutospacing="0" w:after="0" w:afterAutospacing="0"/>
                    <w:jc w:val="center"/>
                    <w:rPr>
                      <w:rFonts w:ascii="Times New Roman" w:hAnsi="Times New Roman"/>
                      <w:kern w:val="2"/>
                      <w:sz w:val="21"/>
                      <w:szCs w:val="21"/>
                    </w:rPr>
                  </w:pPr>
                  <w:hyperlink r:id="rId9" w:tgtFrame="https://www.so.com/_blank" w:history="1">
                    <w:r w:rsidR="00230986" w:rsidRPr="00F42B65">
                      <w:rPr>
                        <w:rFonts w:ascii="Times New Roman" w:hAnsi="Times New Roman" w:hint="eastAsia"/>
                        <w:kern w:val="2"/>
                        <w:sz w:val="21"/>
                        <w:szCs w:val="21"/>
                      </w:rPr>
                      <w:t>110</w:t>
                    </w:r>
                  </w:hyperlink>
                  <w:r w:rsidR="00230986" w:rsidRPr="00F42B65">
                    <w:rPr>
                      <w:rFonts w:ascii="Times New Roman" w:hAnsi="Times New Roman" w:hint="eastAsia"/>
                      <w:kern w:val="2"/>
                      <w:sz w:val="21"/>
                      <w:szCs w:val="21"/>
                    </w:rPr>
                    <w:t>/029-</w:t>
                  </w:r>
                  <w:r w:rsidR="00230986" w:rsidRPr="00F42B65">
                    <w:rPr>
                      <w:rFonts w:ascii="Times New Roman" w:hAnsi="Times New Roman"/>
                      <w:kern w:val="2"/>
                      <w:sz w:val="21"/>
                      <w:szCs w:val="21"/>
                    </w:rPr>
                    <w:t xml:space="preserve"> 33185021</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人员救治</w:t>
                  </w:r>
                </w:p>
              </w:tc>
            </w:tr>
            <w:tr w:rsidR="00230986" w:rsidRPr="00F42B65" w:rsidTr="00230986">
              <w:tblPrEx>
                <w:jc w:val="left"/>
                <w:tblCellMar>
                  <w:left w:w="0" w:type="dxa"/>
                  <w:right w:w="0" w:type="dxa"/>
                </w:tblCellMar>
                <w:tblLook w:val="04A0"/>
              </w:tblPrEx>
              <w:trPr>
                <w:trHeight w:hRule="exact" w:val="433"/>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5</w:t>
                  </w:r>
                </w:p>
              </w:tc>
              <w:tc>
                <w:tcPr>
                  <w:tcW w:w="2042" w:type="pct"/>
                  <w:gridSpan w:val="3"/>
                  <w:vAlign w:val="center"/>
                </w:tcPr>
                <w:p w:rsidR="00230986" w:rsidRPr="00F42B65" w:rsidRDefault="00207479" w:rsidP="008461BF">
                  <w:pPr>
                    <w:pStyle w:val="a6"/>
                    <w:widowControl w:val="0"/>
                    <w:spacing w:before="0" w:beforeAutospacing="0" w:after="0" w:afterAutospacing="0"/>
                    <w:jc w:val="center"/>
                    <w:rPr>
                      <w:rFonts w:ascii="Times New Roman" w:eastAsia="仿宋" w:hAnsi="Times New Roman"/>
                      <w:kern w:val="2"/>
                      <w:sz w:val="21"/>
                      <w:szCs w:val="21"/>
                    </w:rPr>
                  </w:pPr>
                  <w:hyperlink r:id="rId10" w:tgtFrame="https://www.so.com/_blank" w:history="1">
                    <w:r w:rsidR="00230986" w:rsidRPr="00F42B65">
                      <w:rPr>
                        <w:rFonts w:ascii="Times New Roman" w:eastAsia="仿宋" w:hAnsi="仿宋"/>
                        <w:kern w:val="2"/>
                        <w:sz w:val="21"/>
                        <w:szCs w:val="21"/>
                      </w:rPr>
                      <w:t>西咸新区秦汉新城公安分局</w:t>
                    </w:r>
                  </w:hyperlink>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119</w:t>
                  </w:r>
                  <w:r w:rsidRPr="00F42B65">
                    <w:rPr>
                      <w:rFonts w:ascii="Times New Roman" w:hAnsi="Times New Roman" w:hint="eastAsia"/>
                      <w:kern w:val="2"/>
                      <w:sz w:val="21"/>
                      <w:szCs w:val="21"/>
                    </w:rPr>
                    <w:t>/029-</w:t>
                  </w:r>
                  <w:r w:rsidRPr="00F42B65">
                    <w:rPr>
                      <w:rFonts w:ascii="Times New Roman" w:hAnsi="Times New Roman"/>
                      <w:kern w:val="2"/>
                      <w:sz w:val="21"/>
                      <w:szCs w:val="21"/>
                    </w:rPr>
                    <w:t>33185703</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治安</w:t>
                  </w:r>
                </w:p>
              </w:tc>
            </w:tr>
            <w:tr w:rsidR="00230986" w:rsidRPr="00F42B65" w:rsidTr="00230986">
              <w:tblPrEx>
                <w:jc w:val="left"/>
                <w:tblCellMar>
                  <w:left w:w="0" w:type="dxa"/>
                  <w:right w:w="0" w:type="dxa"/>
                </w:tblCellMar>
                <w:tblLook w:val="04A0"/>
              </w:tblPrEx>
              <w:trPr>
                <w:trHeight w:hRule="exact" w:val="567"/>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6</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西咸新区秦汉新城安全生产</w:t>
                  </w:r>
                </w:p>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监督管理局</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0</w:t>
                  </w:r>
                  <w:r w:rsidRPr="00F42B65">
                    <w:rPr>
                      <w:rFonts w:ascii="Times New Roman" w:hAnsi="Times New Roman" w:hint="eastAsia"/>
                      <w:kern w:val="2"/>
                      <w:sz w:val="21"/>
                      <w:szCs w:val="21"/>
                    </w:rPr>
                    <w:t>29</w:t>
                  </w:r>
                  <w:r w:rsidRPr="00F42B65">
                    <w:rPr>
                      <w:rFonts w:ascii="Times New Roman" w:hAnsi="Times New Roman"/>
                      <w:kern w:val="2"/>
                      <w:sz w:val="21"/>
                      <w:szCs w:val="21"/>
                    </w:rPr>
                    <w:t>-33185321</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安全生产监督</w:t>
                  </w:r>
                </w:p>
              </w:tc>
            </w:tr>
            <w:tr w:rsidR="00230986" w:rsidRPr="00F42B65" w:rsidTr="00230986">
              <w:tblPrEx>
                <w:jc w:val="left"/>
                <w:tblCellMar>
                  <w:left w:w="0" w:type="dxa"/>
                  <w:right w:w="0" w:type="dxa"/>
                </w:tblCellMar>
                <w:tblLook w:val="04A0"/>
              </w:tblPrEx>
              <w:trPr>
                <w:trHeight w:hRule="exact" w:val="419"/>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7</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咸阳市气象局</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hint="eastAsia"/>
                      <w:kern w:val="2"/>
                      <w:sz w:val="21"/>
                      <w:szCs w:val="21"/>
                    </w:rPr>
                    <w:t>029-33543204</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气象信息提供</w:t>
                  </w:r>
                </w:p>
              </w:tc>
            </w:tr>
            <w:tr w:rsidR="00230986" w:rsidRPr="00F42B65" w:rsidTr="00230986">
              <w:tblPrEx>
                <w:jc w:val="left"/>
                <w:tblCellMar>
                  <w:left w:w="0" w:type="dxa"/>
                  <w:right w:w="0" w:type="dxa"/>
                </w:tblCellMar>
                <w:tblLook w:val="04A0"/>
              </w:tblPrEx>
              <w:trPr>
                <w:trHeight w:hRule="exact" w:val="424"/>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8</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咸阳市公安局交通警察支队</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hint="eastAsia"/>
                      <w:kern w:val="2"/>
                      <w:sz w:val="21"/>
                      <w:szCs w:val="21"/>
                    </w:rPr>
                    <w:t>029-</w:t>
                  </w:r>
                  <w:r w:rsidRPr="00F42B65">
                    <w:rPr>
                      <w:rFonts w:ascii="Times New Roman" w:hAnsi="Times New Roman"/>
                      <w:kern w:val="2"/>
                      <w:sz w:val="21"/>
                      <w:szCs w:val="21"/>
                    </w:rPr>
                    <w:t>3</w:t>
                  </w:r>
                  <w:r w:rsidRPr="00F42B65">
                    <w:rPr>
                      <w:rFonts w:ascii="Times New Roman" w:hAnsi="Times New Roman" w:hint="eastAsia"/>
                      <w:kern w:val="2"/>
                      <w:sz w:val="21"/>
                      <w:szCs w:val="21"/>
                    </w:rPr>
                    <w:t>3556100</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交通管制</w:t>
                  </w:r>
                </w:p>
              </w:tc>
            </w:tr>
            <w:tr w:rsidR="00230986" w:rsidRPr="00F42B65" w:rsidTr="00230986">
              <w:tblPrEx>
                <w:jc w:val="left"/>
                <w:tblCellMar>
                  <w:left w:w="0" w:type="dxa"/>
                  <w:right w:w="0" w:type="dxa"/>
                </w:tblCellMar>
                <w:tblLook w:val="04A0"/>
              </w:tblPrEx>
              <w:trPr>
                <w:trHeight w:hRule="exact" w:val="417"/>
              </w:trPr>
              <w:tc>
                <w:tcPr>
                  <w:tcW w:w="604"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sz w:val="21"/>
                      <w:szCs w:val="21"/>
                    </w:rPr>
                    <w:t>9</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sz w:val="21"/>
                      <w:szCs w:val="21"/>
                    </w:rPr>
                    <w:t>咸阳市环境监测站</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0</w:t>
                  </w:r>
                  <w:r w:rsidRPr="00F42B65">
                    <w:rPr>
                      <w:rFonts w:ascii="Times New Roman" w:hAnsi="Times New Roman" w:hint="eastAsia"/>
                      <w:kern w:val="2"/>
                      <w:sz w:val="21"/>
                      <w:szCs w:val="21"/>
                    </w:rPr>
                    <w:t>29-3214687</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风险物质监测</w:t>
                  </w:r>
                </w:p>
              </w:tc>
            </w:tr>
            <w:tr w:rsidR="002E4BA3" w:rsidRPr="00F42B65" w:rsidTr="00230986">
              <w:tblPrEx>
                <w:jc w:val="left"/>
                <w:tblCellMar>
                  <w:left w:w="0" w:type="dxa"/>
                  <w:right w:w="0" w:type="dxa"/>
                </w:tblCellMar>
                <w:tblLook w:val="04A0"/>
              </w:tblPrEx>
              <w:trPr>
                <w:trHeight w:hRule="exact" w:val="417"/>
              </w:trPr>
              <w:tc>
                <w:tcPr>
                  <w:tcW w:w="604" w:type="pct"/>
                  <w:vAlign w:val="center"/>
                </w:tcPr>
                <w:p w:rsidR="002E4BA3" w:rsidRPr="00F42B65" w:rsidRDefault="002E4BA3" w:rsidP="006A3C0E">
                  <w:pPr>
                    <w:adjustRightInd w:val="0"/>
                    <w:snapToGrid w:val="0"/>
                    <w:jc w:val="center"/>
                    <w:rPr>
                      <w:rFonts w:eastAsia="仿宋"/>
                      <w:sz w:val="21"/>
                      <w:szCs w:val="21"/>
                    </w:rPr>
                  </w:pPr>
                  <w:r w:rsidRPr="00F42B65">
                    <w:rPr>
                      <w:rFonts w:eastAsia="仿宋"/>
                      <w:sz w:val="21"/>
                      <w:szCs w:val="21"/>
                    </w:rPr>
                    <w:t>10</w:t>
                  </w:r>
                </w:p>
              </w:tc>
              <w:tc>
                <w:tcPr>
                  <w:tcW w:w="2042" w:type="pct"/>
                  <w:gridSpan w:val="3"/>
                  <w:vAlign w:val="center"/>
                </w:tcPr>
                <w:p w:rsidR="002E4BA3" w:rsidRPr="00F42B65" w:rsidRDefault="002E4BA3" w:rsidP="008461BF">
                  <w:pPr>
                    <w:adjustRightInd w:val="0"/>
                    <w:snapToGrid w:val="0"/>
                    <w:jc w:val="center"/>
                    <w:rPr>
                      <w:rFonts w:eastAsia="仿宋" w:hAnsi="仿宋"/>
                      <w:sz w:val="21"/>
                      <w:szCs w:val="21"/>
                    </w:rPr>
                  </w:pPr>
                  <w:r w:rsidRPr="00F42B65">
                    <w:rPr>
                      <w:rFonts w:eastAsia="仿宋" w:hAnsi="仿宋" w:hint="eastAsia"/>
                      <w:sz w:val="21"/>
                      <w:szCs w:val="21"/>
                    </w:rPr>
                    <w:t>西安华测环保技术有限公司</w:t>
                  </w:r>
                </w:p>
              </w:tc>
              <w:tc>
                <w:tcPr>
                  <w:tcW w:w="1282" w:type="pct"/>
                  <w:gridSpan w:val="3"/>
                  <w:vAlign w:val="center"/>
                </w:tcPr>
                <w:p w:rsidR="002E4BA3" w:rsidRPr="00F42B65" w:rsidRDefault="002E4BA3"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eastAsia="FangSong_GB2312" w:hAnsi="Times New Roman" w:hint="eastAsia"/>
                      <w:szCs w:val="24"/>
                    </w:rPr>
                    <w:t>029-81113828</w:t>
                  </w:r>
                </w:p>
              </w:tc>
              <w:tc>
                <w:tcPr>
                  <w:tcW w:w="1072" w:type="pct"/>
                  <w:vAlign w:val="center"/>
                </w:tcPr>
                <w:p w:rsidR="002E4BA3" w:rsidRPr="00F42B65" w:rsidRDefault="002E4BA3" w:rsidP="006A3C0E">
                  <w:pPr>
                    <w:adjustRightInd w:val="0"/>
                    <w:snapToGrid w:val="0"/>
                    <w:jc w:val="center"/>
                    <w:rPr>
                      <w:rFonts w:eastAsia="仿宋" w:hAnsi="仿宋"/>
                      <w:sz w:val="21"/>
                      <w:szCs w:val="21"/>
                    </w:rPr>
                  </w:pPr>
                  <w:r w:rsidRPr="00F42B65">
                    <w:rPr>
                      <w:rFonts w:eastAsia="仿宋" w:hAnsi="仿宋"/>
                      <w:sz w:val="21"/>
                      <w:szCs w:val="21"/>
                    </w:rPr>
                    <w:t>风险物质监测</w:t>
                  </w:r>
                </w:p>
              </w:tc>
            </w:tr>
            <w:tr w:rsidR="002E4BA3" w:rsidRPr="00F42B65" w:rsidTr="00230986">
              <w:tblPrEx>
                <w:jc w:val="left"/>
                <w:tblCellMar>
                  <w:left w:w="0" w:type="dxa"/>
                  <w:right w:w="0" w:type="dxa"/>
                </w:tblCellMar>
                <w:tblLook w:val="04A0"/>
              </w:tblPrEx>
              <w:trPr>
                <w:trHeight w:hRule="exact" w:val="417"/>
              </w:trPr>
              <w:tc>
                <w:tcPr>
                  <w:tcW w:w="604" w:type="pct"/>
                  <w:vAlign w:val="center"/>
                </w:tcPr>
                <w:p w:rsidR="002E4BA3" w:rsidRPr="00F42B65" w:rsidRDefault="002E4BA3" w:rsidP="006A3C0E">
                  <w:pPr>
                    <w:adjustRightInd w:val="0"/>
                    <w:snapToGrid w:val="0"/>
                    <w:jc w:val="center"/>
                    <w:rPr>
                      <w:rFonts w:eastAsia="仿宋"/>
                      <w:sz w:val="21"/>
                      <w:szCs w:val="21"/>
                    </w:rPr>
                  </w:pPr>
                  <w:r w:rsidRPr="00F42B65">
                    <w:rPr>
                      <w:rFonts w:eastAsia="仿宋" w:hint="eastAsia"/>
                      <w:sz w:val="21"/>
                      <w:szCs w:val="21"/>
                    </w:rPr>
                    <w:t>11</w:t>
                  </w:r>
                </w:p>
              </w:tc>
              <w:tc>
                <w:tcPr>
                  <w:tcW w:w="2042" w:type="pct"/>
                  <w:gridSpan w:val="3"/>
                  <w:vAlign w:val="center"/>
                </w:tcPr>
                <w:p w:rsidR="002E4BA3" w:rsidRPr="00F42B65" w:rsidRDefault="002E4BA3" w:rsidP="008461BF">
                  <w:pPr>
                    <w:adjustRightInd w:val="0"/>
                    <w:snapToGrid w:val="0"/>
                    <w:jc w:val="center"/>
                    <w:rPr>
                      <w:rFonts w:eastAsia="仿宋" w:hAnsi="仿宋"/>
                      <w:sz w:val="21"/>
                      <w:szCs w:val="21"/>
                    </w:rPr>
                  </w:pPr>
                  <w:r w:rsidRPr="00F42B65">
                    <w:rPr>
                      <w:rFonts w:eastAsia="仿宋" w:hAnsi="仿宋" w:hint="eastAsia"/>
                      <w:sz w:val="21"/>
                      <w:szCs w:val="21"/>
                    </w:rPr>
                    <w:t>陕西国源检测技术有限公司</w:t>
                  </w:r>
                </w:p>
              </w:tc>
              <w:tc>
                <w:tcPr>
                  <w:tcW w:w="1282" w:type="pct"/>
                  <w:gridSpan w:val="3"/>
                  <w:vAlign w:val="center"/>
                </w:tcPr>
                <w:p w:rsidR="002E4BA3" w:rsidRPr="00F42B65" w:rsidRDefault="002E4BA3" w:rsidP="00230986">
                  <w:pPr>
                    <w:pStyle w:val="a6"/>
                    <w:widowControl w:val="0"/>
                    <w:spacing w:before="0" w:beforeAutospacing="0" w:after="0" w:afterAutospacing="0"/>
                    <w:jc w:val="center"/>
                    <w:rPr>
                      <w:rFonts w:ascii="Times New Roman" w:eastAsia="FangSong_GB2312" w:hAnsi="Times New Roman"/>
                      <w:szCs w:val="24"/>
                    </w:rPr>
                  </w:pPr>
                  <w:r w:rsidRPr="00F42B65">
                    <w:rPr>
                      <w:rFonts w:ascii="Times New Roman" w:eastAsia="FangSong_GB2312" w:hAnsi="Times New Roman" w:hint="eastAsia"/>
                      <w:szCs w:val="24"/>
                    </w:rPr>
                    <w:t>13484625046</w:t>
                  </w:r>
                </w:p>
              </w:tc>
              <w:tc>
                <w:tcPr>
                  <w:tcW w:w="1072" w:type="pct"/>
                  <w:vAlign w:val="center"/>
                </w:tcPr>
                <w:p w:rsidR="002E4BA3" w:rsidRPr="00F42B65" w:rsidRDefault="002E4BA3" w:rsidP="006A3C0E">
                  <w:pPr>
                    <w:adjustRightInd w:val="0"/>
                    <w:snapToGrid w:val="0"/>
                    <w:jc w:val="center"/>
                    <w:rPr>
                      <w:rFonts w:eastAsia="仿宋" w:hAnsi="仿宋"/>
                      <w:sz w:val="21"/>
                      <w:szCs w:val="21"/>
                    </w:rPr>
                  </w:pPr>
                  <w:r w:rsidRPr="00F42B65">
                    <w:rPr>
                      <w:rFonts w:eastAsia="仿宋" w:hAnsi="仿宋"/>
                      <w:sz w:val="21"/>
                      <w:szCs w:val="21"/>
                    </w:rPr>
                    <w:t>风险物质监测</w:t>
                  </w:r>
                </w:p>
              </w:tc>
            </w:tr>
            <w:tr w:rsidR="00230986" w:rsidRPr="00F42B65" w:rsidTr="00230986">
              <w:tblPrEx>
                <w:jc w:val="left"/>
                <w:tblCellMar>
                  <w:left w:w="0" w:type="dxa"/>
                  <w:right w:w="0" w:type="dxa"/>
                </w:tblCellMar>
                <w:tblLook w:val="04A0"/>
              </w:tblPrEx>
              <w:trPr>
                <w:trHeight w:hRule="exact" w:val="423"/>
              </w:trPr>
              <w:tc>
                <w:tcPr>
                  <w:tcW w:w="604" w:type="pct"/>
                  <w:vAlign w:val="center"/>
                </w:tcPr>
                <w:p w:rsidR="00230986" w:rsidRPr="00F42B65" w:rsidRDefault="002E4BA3" w:rsidP="006A3C0E">
                  <w:pPr>
                    <w:adjustRightInd w:val="0"/>
                    <w:snapToGrid w:val="0"/>
                    <w:jc w:val="center"/>
                    <w:rPr>
                      <w:rFonts w:eastAsia="仿宋"/>
                      <w:sz w:val="21"/>
                      <w:szCs w:val="21"/>
                    </w:rPr>
                  </w:pPr>
                  <w:r w:rsidRPr="00F42B65">
                    <w:rPr>
                      <w:rFonts w:eastAsia="仿宋" w:hint="eastAsia"/>
                      <w:sz w:val="21"/>
                      <w:szCs w:val="21"/>
                    </w:rPr>
                    <w:t>12</w:t>
                  </w:r>
                </w:p>
              </w:tc>
              <w:tc>
                <w:tcPr>
                  <w:tcW w:w="2042" w:type="pct"/>
                  <w:gridSpan w:val="3"/>
                  <w:vAlign w:val="center"/>
                </w:tcPr>
                <w:p w:rsidR="00230986" w:rsidRPr="00F42B65" w:rsidRDefault="00230986" w:rsidP="008461BF">
                  <w:pPr>
                    <w:adjustRightInd w:val="0"/>
                    <w:snapToGrid w:val="0"/>
                    <w:jc w:val="center"/>
                    <w:rPr>
                      <w:rFonts w:eastAsia="仿宋"/>
                      <w:sz w:val="21"/>
                      <w:szCs w:val="21"/>
                    </w:rPr>
                  </w:pPr>
                  <w:r w:rsidRPr="00F42B65">
                    <w:rPr>
                      <w:rFonts w:eastAsia="仿宋" w:hAnsi="仿宋"/>
                      <w:bCs/>
                      <w:sz w:val="21"/>
                      <w:szCs w:val="21"/>
                    </w:rPr>
                    <w:t>陕西银宇通信科技有限公司</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13909100011</w:t>
                  </w:r>
                </w:p>
              </w:tc>
              <w:tc>
                <w:tcPr>
                  <w:tcW w:w="1072" w:type="pct"/>
                  <w:vAlign w:val="center"/>
                </w:tcPr>
                <w:p w:rsidR="00230986" w:rsidRPr="00F42B65" w:rsidRDefault="00230986" w:rsidP="006A3C0E">
                  <w:pPr>
                    <w:adjustRightInd w:val="0"/>
                    <w:snapToGrid w:val="0"/>
                    <w:jc w:val="center"/>
                    <w:rPr>
                      <w:rFonts w:eastAsia="仿宋"/>
                      <w:sz w:val="21"/>
                      <w:szCs w:val="21"/>
                    </w:rPr>
                  </w:pPr>
                  <w:r w:rsidRPr="00F42B65">
                    <w:rPr>
                      <w:rFonts w:eastAsia="仿宋" w:hAnsi="仿宋"/>
                      <w:sz w:val="21"/>
                      <w:szCs w:val="21"/>
                    </w:rPr>
                    <w:t>人员支持</w:t>
                  </w:r>
                </w:p>
              </w:tc>
            </w:tr>
            <w:tr w:rsidR="00230986" w:rsidRPr="00F42B65" w:rsidTr="00230986">
              <w:tblPrEx>
                <w:jc w:val="left"/>
                <w:tblCellMar>
                  <w:left w:w="0" w:type="dxa"/>
                  <w:right w:w="0" w:type="dxa"/>
                </w:tblCellMar>
                <w:tblLook w:val="04A0"/>
              </w:tblPrEx>
              <w:trPr>
                <w:trHeight w:hRule="exact" w:val="423"/>
              </w:trPr>
              <w:tc>
                <w:tcPr>
                  <w:tcW w:w="604" w:type="pct"/>
                  <w:vAlign w:val="center"/>
                </w:tcPr>
                <w:p w:rsidR="00230986" w:rsidRPr="00F42B65" w:rsidRDefault="002E4BA3" w:rsidP="006A3C0E">
                  <w:pPr>
                    <w:adjustRightInd w:val="0"/>
                    <w:snapToGrid w:val="0"/>
                    <w:jc w:val="center"/>
                    <w:rPr>
                      <w:rFonts w:eastAsia="仿宋"/>
                      <w:sz w:val="21"/>
                      <w:szCs w:val="21"/>
                    </w:rPr>
                  </w:pPr>
                  <w:r w:rsidRPr="00F42B65">
                    <w:rPr>
                      <w:rFonts w:eastAsia="仿宋" w:hint="eastAsia"/>
                      <w:sz w:val="21"/>
                      <w:szCs w:val="21"/>
                    </w:rPr>
                    <w:t>13</w:t>
                  </w:r>
                </w:p>
              </w:tc>
              <w:tc>
                <w:tcPr>
                  <w:tcW w:w="2042" w:type="pct"/>
                  <w:gridSpan w:val="3"/>
                  <w:vAlign w:val="center"/>
                </w:tcPr>
                <w:p w:rsidR="00230986" w:rsidRPr="00F42B65" w:rsidRDefault="00230986" w:rsidP="008461BF">
                  <w:pPr>
                    <w:adjustRightInd w:val="0"/>
                    <w:snapToGrid w:val="0"/>
                    <w:jc w:val="center"/>
                    <w:rPr>
                      <w:rFonts w:eastAsia="仿宋" w:hAnsi="仿宋"/>
                      <w:bCs/>
                      <w:sz w:val="21"/>
                      <w:szCs w:val="21"/>
                    </w:rPr>
                  </w:pPr>
                  <w:r w:rsidRPr="00F42B65">
                    <w:rPr>
                      <w:rFonts w:eastAsia="仿宋" w:hAnsi="仿宋"/>
                      <w:bCs/>
                      <w:sz w:val="21"/>
                      <w:szCs w:val="21"/>
                    </w:rPr>
                    <w:t>红旗小学</w:t>
                  </w:r>
                </w:p>
              </w:tc>
              <w:tc>
                <w:tcPr>
                  <w:tcW w:w="1282" w:type="pct"/>
                  <w:gridSpan w:val="3"/>
                  <w:vAlign w:val="center"/>
                </w:tcPr>
                <w:p w:rsidR="00230986" w:rsidRPr="00F42B65" w:rsidRDefault="00230986" w:rsidP="00230986">
                  <w:pPr>
                    <w:pStyle w:val="a6"/>
                    <w:widowControl w:val="0"/>
                    <w:spacing w:before="0" w:beforeAutospacing="0" w:after="0" w:afterAutospacing="0"/>
                    <w:jc w:val="center"/>
                    <w:rPr>
                      <w:rFonts w:ascii="Times New Roman" w:hAnsi="Times New Roman"/>
                      <w:kern w:val="2"/>
                      <w:sz w:val="21"/>
                      <w:szCs w:val="21"/>
                    </w:rPr>
                  </w:pPr>
                  <w:r w:rsidRPr="00F42B65">
                    <w:rPr>
                      <w:rFonts w:ascii="Times New Roman" w:hAnsi="Times New Roman"/>
                      <w:kern w:val="2"/>
                      <w:sz w:val="21"/>
                      <w:szCs w:val="21"/>
                    </w:rPr>
                    <w:t>029--33127643</w:t>
                  </w:r>
                </w:p>
              </w:tc>
              <w:tc>
                <w:tcPr>
                  <w:tcW w:w="1072" w:type="pct"/>
                  <w:vAlign w:val="center"/>
                </w:tcPr>
                <w:p w:rsidR="00230986" w:rsidRPr="00F42B65" w:rsidRDefault="00230986" w:rsidP="006A3C0E">
                  <w:pPr>
                    <w:adjustRightInd w:val="0"/>
                    <w:snapToGrid w:val="0"/>
                    <w:jc w:val="center"/>
                    <w:rPr>
                      <w:rFonts w:eastAsia="仿宋" w:hAnsi="仿宋"/>
                      <w:sz w:val="21"/>
                      <w:szCs w:val="21"/>
                    </w:rPr>
                  </w:pPr>
                  <w:r w:rsidRPr="00F42B65">
                    <w:rPr>
                      <w:rFonts w:eastAsia="仿宋" w:hAnsi="仿宋"/>
                      <w:sz w:val="21"/>
                      <w:szCs w:val="21"/>
                    </w:rPr>
                    <w:t>风险受体</w:t>
                  </w:r>
                </w:p>
              </w:tc>
            </w:tr>
          </w:tbl>
          <w:p w:rsidR="001E402C" w:rsidRPr="00F42B65" w:rsidRDefault="001E402C" w:rsidP="00F050A9">
            <w:pPr>
              <w:spacing w:line="360" w:lineRule="auto"/>
              <w:jc w:val="center"/>
              <w:rPr>
                <w:rFonts w:eastAsia="仿宋"/>
                <w:b/>
                <w:bCs/>
                <w:sz w:val="24"/>
                <w:szCs w:val="24"/>
              </w:rPr>
            </w:pPr>
            <w:r w:rsidRPr="00F42B65">
              <w:rPr>
                <w:rFonts w:eastAsia="仿宋"/>
                <w:b/>
                <w:bCs/>
                <w:sz w:val="24"/>
                <w:szCs w:val="24"/>
              </w:rPr>
              <w:t>5.2</w:t>
            </w:r>
            <w:r w:rsidRPr="00F42B65">
              <w:rPr>
                <w:rFonts w:eastAsia="仿宋" w:hAnsi="仿宋"/>
                <w:b/>
                <w:bCs/>
                <w:sz w:val="24"/>
                <w:szCs w:val="24"/>
              </w:rPr>
              <w:t>环境应急资源单位内部分布图</w:t>
            </w:r>
          </w:p>
          <w:p w:rsidR="00663560" w:rsidRPr="00F42B65" w:rsidRDefault="00207479" w:rsidP="00663560">
            <w:pPr>
              <w:widowControl/>
              <w:jc w:val="left"/>
              <w:rPr>
                <w:rFonts w:eastAsia="仿宋"/>
                <w:kern w:val="0"/>
                <w:sz w:val="24"/>
                <w:szCs w:val="24"/>
              </w:rPr>
            </w:pPr>
            <w:r w:rsidRPr="00207479">
              <w:rPr>
                <w:rFonts w:eastAsia="仿宋"/>
                <w:b/>
                <w:bCs/>
                <w:noProof/>
                <w:sz w:val="24"/>
              </w:rPr>
              <w:pict>
                <v:oval id="_x0000_s1028" style="position:absolute;margin-left:334.5pt;margin-top:259.05pt;width:9.2pt;height:9.2pt;z-index:251661312" fillcolor="#f6f" strokecolor="#f6f"/>
              </w:pict>
            </w:r>
            <w:r w:rsidRPr="00207479">
              <w:rPr>
                <w:rFonts w:eastAsia="仿宋"/>
                <w:b/>
                <w:bCs/>
                <w:noProof/>
                <w:sz w:val="24"/>
              </w:rPr>
              <w:pict>
                <v:rect id="_x0000_s1027" style="position:absolute;margin-left:333.2pt;margin-top:245.85pt;width:12.55pt;height:7.15pt;z-index:251660288" fillcolor="#9fc" strokecolor="#9fc"/>
              </w:pict>
            </w:r>
            <w:bookmarkStart w:id="0" w:name="_GoBack"/>
            <w:bookmarkEnd w:id="0"/>
            <w:r w:rsidRPr="00207479">
              <w:rPr>
                <w:rFonts w:eastAsia="仿宋"/>
                <w:b/>
                <w:bCs/>
                <w:noProof/>
                <w:sz w:val="24"/>
              </w:rPr>
              <w:pict>
                <v:shapetype id="_x0000_t202" coordsize="21600,21600" o:spt="202" path="m,l,21600r21600,l21600,xe">
                  <v:stroke joinstyle="miter"/>
                  <v:path gradientshapeok="t" o:connecttype="rect"/>
                </v:shapetype>
                <v:shape id="_x0000_s1026" type="#_x0000_t202" style="position:absolute;margin-left:323.95pt;margin-top:237.7pt;width:89.6pt;height:39.15pt;z-index:251659264">
                  <v:textbox>
                    <w:txbxContent>
                      <w:p w:rsidR="00663560" w:rsidRDefault="00663560" w:rsidP="00663560">
                        <w:pPr>
                          <w:ind w:firstLineChars="200" w:firstLine="420"/>
                          <w:rPr>
                            <w:sz w:val="21"/>
                            <w:szCs w:val="21"/>
                          </w:rPr>
                        </w:pPr>
                        <w:r>
                          <w:rPr>
                            <w:sz w:val="21"/>
                            <w:szCs w:val="21"/>
                          </w:rPr>
                          <w:t>应急物资</w:t>
                        </w:r>
                      </w:p>
                      <w:p w:rsidR="00663560" w:rsidRPr="00663560" w:rsidRDefault="00663560" w:rsidP="00663560">
                        <w:pPr>
                          <w:ind w:firstLineChars="200" w:firstLine="420"/>
                          <w:rPr>
                            <w:sz w:val="21"/>
                            <w:szCs w:val="21"/>
                          </w:rPr>
                        </w:pPr>
                        <w:r w:rsidRPr="00663560">
                          <w:rPr>
                            <w:rFonts w:hint="eastAsia"/>
                            <w:sz w:val="21"/>
                            <w:szCs w:val="21"/>
                          </w:rPr>
                          <w:t>消防沙</w:t>
                        </w:r>
                      </w:p>
                    </w:txbxContent>
                  </v:textbox>
                </v:shape>
              </w:pict>
            </w:r>
            <w:r w:rsidR="00663560" w:rsidRPr="00F42B65">
              <w:rPr>
                <w:rFonts w:eastAsia="仿宋"/>
                <w:b/>
                <w:bCs/>
                <w:noProof/>
                <w:sz w:val="24"/>
              </w:rPr>
              <w:drawing>
                <wp:anchor distT="0" distB="0" distL="114300" distR="114300" simplePos="0" relativeHeight="251658240" behindDoc="0" locked="0" layoutInCell="1" allowOverlap="1">
                  <wp:simplePos x="0" y="0"/>
                  <wp:positionH relativeFrom="column">
                    <wp:posOffset>5074920</wp:posOffset>
                  </wp:positionH>
                  <wp:positionV relativeFrom="paragraph">
                    <wp:posOffset>41275</wp:posOffset>
                  </wp:positionV>
                  <wp:extent cx="186690" cy="318770"/>
                  <wp:effectExtent l="19050" t="0" r="3810" b="0"/>
                  <wp:wrapNone/>
                  <wp:docPr id="5" name="图片 2" descr="应急物资分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应急物资分布"/>
                          <pic:cNvPicPr>
                            <a:picLocks noChangeAspect="1" noChangeArrowheads="1"/>
                          </pic:cNvPicPr>
                        </pic:nvPicPr>
                        <pic:blipFill>
                          <a:blip r:embed="rId11"/>
                          <a:srcRect l="96584" b="90564"/>
                          <a:stretch>
                            <a:fillRect/>
                          </a:stretch>
                        </pic:blipFill>
                        <pic:spPr bwMode="auto">
                          <a:xfrm>
                            <a:off x="0" y="0"/>
                            <a:ext cx="186690" cy="318770"/>
                          </a:xfrm>
                          <a:prstGeom prst="rect">
                            <a:avLst/>
                          </a:prstGeom>
                          <a:noFill/>
                          <a:ln w="9525" cmpd="sng">
                            <a:noFill/>
                            <a:miter lim="800000"/>
                            <a:headEnd/>
                            <a:tailEnd/>
                          </a:ln>
                        </pic:spPr>
                      </pic:pic>
                    </a:graphicData>
                  </a:graphic>
                </wp:anchor>
              </w:drawing>
            </w:r>
            <w:r w:rsidR="00663560" w:rsidRPr="00F42B65">
              <w:rPr>
                <w:rFonts w:eastAsia="仿宋"/>
                <w:noProof/>
                <w:kern w:val="0"/>
                <w:sz w:val="24"/>
                <w:szCs w:val="24"/>
              </w:rPr>
              <w:drawing>
                <wp:inline distT="0" distB="0" distL="0" distR="0">
                  <wp:extent cx="5239552" cy="3469374"/>
                  <wp:effectExtent l="19050" t="19050" r="18248" b="16776"/>
                  <wp:docPr id="3" name="图片 3" descr="C:\Users\Lenovo2002\AppData\Roaming\Tencent\Users\644139074\QQ\WinTemp\RichOle\4TI4QXM6[$_E)H(1R{2_M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2002\AppData\Roaming\Tencent\Users\644139074\QQ\WinTemp\RichOle\4TI4QXM6[$_E)H(1R{2_MSW.png"/>
                          <pic:cNvPicPr>
                            <a:picLocks noChangeAspect="1" noChangeArrowheads="1"/>
                          </pic:cNvPicPr>
                        </pic:nvPicPr>
                        <pic:blipFill>
                          <a:blip r:embed="rId12"/>
                          <a:srcRect l="17414" r="14404"/>
                          <a:stretch>
                            <a:fillRect/>
                          </a:stretch>
                        </pic:blipFill>
                        <pic:spPr bwMode="auto">
                          <a:xfrm>
                            <a:off x="0" y="0"/>
                            <a:ext cx="5246362" cy="3473883"/>
                          </a:xfrm>
                          <a:prstGeom prst="rect">
                            <a:avLst/>
                          </a:prstGeom>
                          <a:noFill/>
                          <a:ln w="9525">
                            <a:solidFill>
                              <a:schemeClr val="tx1"/>
                            </a:solidFill>
                            <a:miter lim="800000"/>
                            <a:headEnd/>
                            <a:tailEnd/>
                          </a:ln>
                        </pic:spPr>
                      </pic:pic>
                    </a:graphicData>
                  </a:graphic>
                </wp:inline>
              </w:drawing>
            </w:r>
          </w:p>
          <w:p w:rsidR="001E402C" w:rsidRPr="00F42B65" w:rsidRDefault="001E402C" w:rsidP="00F050A9">
            <w:pPr>
              <w:adjustRightInd w:val="0"/>
              <w:snapToGrid w:val="0"/>
              <w:spacing w:line="360" w:lineRule="auto"/>
              <w:jc w:val="center"/>
              <w:rPr>
                <w:rFonts w:eastAsia="仿宋"/>
                <w:b/>
                <w:bCs/>
                <w:sz w:val="24"/>
                <w:szCs w:val="24"/>
              </w:rPr>
            </w:pPr>
            <w:r w:rsidRPr="00F42B65">
              <w:rPr>
                <w:rFonts w:eastAsia="仿宋" w:hAnsi="仿宋"/>
                <w:b/>
                <w:bCs/>
                <w:sz w:val="24"/>
                <w:szCs w:val="24"/>
              </w:rPr>
              <w:t>图</w:t>
            </w:r>
            <w:r w:rsidRPr="00F42B65">
              <w:rPr>
                <w:rFonts w:eastAsia="仿宋"/>
                <w:b/>
                <w:bCs/>
                <w:sz w:val="24"/>
                <w:szCs w:val="24"/>
              </w:rPr>
              <w:t xml:space="preserve">1   </w:t>
            </w:r>
            <w:r w:rsidRPr="00F42B65">
              <w:rPr>
                <w:rFonts w:eastAsia="仿宋" w:hAnsi="仿宋"/>
                <w:b/>
                <w:bCs/>
                <w:sz w:val="24"/>
                <w:szCs w:val="24"/>
              </w:rPr>
              <w:t>环境应急资源单位内部分布图</w:t>
            </w:r>
          </w:p>
          <w:p w:rsidR="001E402C" w:rsidRPr="00F42B65" w:rsidRDefault="001E402C" w:rsidP="00F050A9">
            <w:pPr>
              <w:adjustRightInd w:val="0"/>
              <w:snapToGrid w:val="0"/>
              <w:spacing w:line="360" w:lineRule="auto"/>
              <w:jc w:val="center"/>
              <w:rPr>
                <w:rFonts w:eastAsia="仿宋"/>
                <w:b/>
                <w:sz w:val="24"/>
                <w:szCs w:val="24"/>
              </w:rPr>
            </w:pPr>
            <w:r w:rsidRPr="00F42B65">
              <w:rPr>
                <w:rFonts w:eastAsia="仿宋"/>
                <w:b/>
                <w:sz w:val="24"/>
                <w:szCs w:val="24"/>
              </w:rPr>
              <w:t>5.3</w:t>
            </w:r>
            <w:r w:rsidRPr="00F42B65">
              <w:rPr>
                <w:rFonts w:eastAsia="仿宋" w:hAnsi="仿宋"/>
                <w:b/>
                <w:sz w:val="24"/>
                <w:szCs w:val="24"/>
              </w:rPr>
              <w:t>环境应急资源管理维护更新等制度</w:t>
            </w:r>
          </w:p>
          <w:p w:rsidR="001E402C" w:rsidRPr="00F42B65" w:rsidRDefault="00B34A6F"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陕西镇贸物资再生利用有限公司</w:t>
            </w:r>
            <w:r w:rsidR="001E402C" w:rsidRPr="00F42B65">
              <w:rPr>
                <w:rFonts w:eastAsia="仿宋" w:hAnsi="仿宋"/>
                <w:sz w:val="24"/>
                <w:szCs w:val="24"/>
              </w:rPr>
              <w:t>按照应急需要，建立科学规划、统一建设、</w:t>
            </w:r>
            <w:r w:rsidR="001E402C" w:rsidRPr="00F42B65">
              <w:rPr>
                <w:rFonts w:eastAsia="仿宋" w:hAnsi="仿宋"/>
                <w:sz w:val="24"/>
                <w:szCs w:val="24"/>
              </w:rPr>
              <w:lastRenderedPageBreak/>
              <w:t>平时分开管理、用时统一调度的应急物资储备保障体系，由车间主管具体负责全公司应急物资储备的综合管理工作，各相关部门对本公司的应急物资要加强保管和维护，确保正常使用，抢险救援组和各个现场应急救援组定期检查配备物资质量是否完好、数量是否足够，能否满足应急状态时的需要，应急资源不足或过期时应及时上报车间管理部更新过期物资。</w:t>
            </w:r>
          </w:p>
          <w:p w:rsidR="001E402C" w:rsidRPr="00F42B65" w:rsidRDefault="001E402C" w:rsidP="00F050A9">
            <w:pPr>
              <w:adjustRightInd w:val="0"/>
              <w:snapToGrid w:val="0"/>
              <w:spacing w:line="360" w:lineRule="auto"/>
              <w:jc w:val="center"/>
              <w:rPr>
                <w:rFonts w:eastAsia="仿宋"/>
                <w:b/>
                <w:sz w:val="24"/>
                <w:szCs w:val="24"/>
              </w:rPr>
            </w:pPr>
            <w:r w:rsidRPr="00F42B65">
              <w:rPr>
                <w:rFonts w:eastAsia="仿宋"/>
                <w:b/>
                <w:sz w:val="24"/>
                <w:szCs w:val="24"/>
              </w:rPr>
              <w:t>5.4</w:t>
            </w:r>
            <w:r w:rsidRPr="00F42B65">
              <w:rPr>
                <w:rFonts w:eastAsia="仿宋" w:hAnsi="仿宋"/>
                <w:b/>
                <w:sz w:val="24"/>
                <w:szCs w:val="24"/>
              </w:rPr>
              <w:t>环境应急专项经费调查</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应急救援经费保障是在突发环境事件发生时迅速开展应急工作的前提保障，没有可靠的资金渠道和充足的应急救援经费，就无法保证有效开展应急救援工作和维护应急管理体系正常运转，为此本公司应制定应急救援专项经费保障措施，具体如下：</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w:t>
            </w:r>
            <w:r w:rsidRPr="00F42B65">
              <w:rPr>
                <w:rFonts w:eastAsia="仿宋"/>
                <w:sz w:val="24"/>
                <w:szCs w:val="24"/>
              </w:rPr>
              <w:t>1</w:t>
            </w:r>
            <w:r w:rsidRPr="00F42B65">
              <w:rPr>
                <w:rFonts w:eastAsia="仿宋" w:hAnsi="仿宋"/>
                <w:sz w:val="24"/>
                <w:szCs w:val="24"/>
              </w:rPr>
              <w:t>）建立应急经费保障机制</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可考虑着眼应对多种安全威胁，完成多样化救援任务的能力需要，按照战时应战、平时应急的思路，将现有应急管理体系中的抢险救援领导机构和各应急救援小组有机结合起来，平时做好动员准备，战时指挥动员实施职能。应急指挥办公室要把抢险救援经费、物资装备经费等项目进行整合和统一管理。主要职责是：</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平时做好动员准备、开展动员演练的经费保障，以及抢险救援经费管理的基础工作，负责对包括应急投入和应急专项资金在内的所有保障基金的管理和运营；制定应对突发事件经费保障的应急经费保障预案、紧急状态下的执行法规和制度；与包括抢险救援、医疗救护、通信信息在内的各有关职能部门建立紧急状况下的经费协调关系。一旦发生突发紧急事件，应急救援经费管理指挥中心负责召集相关部门进行险情分析和项目救援资金的紧急动员、各部门资金需求统计和协调、应急救援物资的采购和统一支付以及阶段性资金投入使用。</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w:t>
            </w:r>
            <w:r w:rsidRPr="00F42B65">
              <w:rPr>
                <w:rFonts w:eastAsia="仿宋"/>
                <w:sz w:val="24"/>
                <w:szCs w:val="24"/>
              </w:rPr>
              <w:t>2</w:t>
            </w:r>
            <w:r w:rsidRPr="00F42B65">
              <w:rPr>
                <w:rFonts w:eastAsia="仿宋" w:hAnsi="仿宋"/>
                <w:sz w:val="24"/>
                <w:szCs w:val="24"/>
              </w:rPr>
              <w:t>）建立有机统一的协调机制</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首先要明确经费保障的协调主体及其职责。总体上可考虑依托本公司应急救援领导组建应急救援资金协调管理小组，由企业应急办公室统一管理调度，发生突发事件时积极响应应急救援经费保障统管部门组织工作。由企业组织应急救援工作时，后勤部门应急救援资金协调管理小组对口协调企业应急救援经费保障统管部门，申请企业财务资金及时划拨应急保障；其次要进一步理顺企业内部需求上报渠道。经费保障跟着需求走，企业内部需求提不出来，经费申请和下达就缺</w:t>
            </w:r>
            <w:r w:rsidRPr="00F42B65">
              <w:rPr>
                <w:rFonts w:eastAsia="仿宋" w:hAnsi="仿宋"/>
                <w:sz w:val="24"/>
                <w:szCs w:val="24"/>
              </w:rPr>
              <w:lastRenderedPageBreak/>
              <w:t>乏相应依据。各救援组可指定专人负责将所需经费保障数额上报至企业应急救援指挥机构，经由应急救援指挥机构专人汇总后及时报送企业应急救援资金协调管理小组审核。</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w:t>
            </w:r>
            <w:r w:rsidRPr="00F42B65">
              <w:rPr>
                <w:rFonts w:eastAsia="仿宋"/>
                <w:sz w:val="24"/>
                <w:szCs w:val="24"/>
              </w:rPr>
              <w:t>3</w:t>
            </w:r>
            <w:r w:rsidRPr="00F42B65">
              <w:rPr>
                <w:rFonts w:eastAsia="仿宋" w:hAnsi="仿宋"/>
                <w:sz w:val="24"/>
                <w:szCs w:val="24"/>
              </w:rPr>
              <w:t>）建立可靠的资金保障体系</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企业要建立一定规模的应急资金。企业每年在制定安全生产投入计划时要预留部分应急资金，并把这部分应急资金列入企业预算。</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w:t>
            </w:r>
            <w:r w:rsidRPr="00F42B65">
              <w:rPr>
                <w:rFonts w:eastAsia="仿宋"/>
                <w:sz w:val="24"/>
                <w:szCs w:val="24"/>
              </w:rPr>
              <w:t>4</w:t>
            </w:r>
            <w:r w:rsidRPr="00F42B65">
              <w:rPr>
                <w:rFonts w:eastAsia="仿宋" w:hAnsi="仿宋"/>
                <w:sz w:val="24"/>
                <w:szCs w:val="24"/>
              </w:rPr>
              <w:t>）强化经费保障监管力度</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建立全方位监管制度。完善的法规制度是实施经费保障监管工作的根本依据。要健全完善应急救援经费管理的规章和管理办法，使经费监管工作有章可循。建立全过程全方位监控机制。监督管理工作要能够覆盖经费筹措募集、申请划拨、采购支付全过程。</w:t>
            </w:r>
          </w:p>
          <w:p w:rsidR="001E402C" w:rsidRPr="00F42B65" w:rsidRDefault="001E402C" w:rsidP="00B34A6F">
            <w:pPr>
              <w:numPr>
                <w:ilvl w:val="0"/>
                <w:numId w:val="3"/>
              </w:num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完善经费保障体系</w:t>
            </w:r>
          </w:p>
          <w:p w:rsidR="001E402C" w:rsidRPr="00F42B65" w:rsidRDefault="001E402C" w:rsidP="00B34A6F">
            <w:pPr>
              <w:adjustRightInd w:val="0"/>
              <w:snapToGrid w:val="0"/>
              <w:spacing w:line="360" w:lineRule="auto"/>
              <w:ind w:firstLineChars="200" w:firstLine="480"/>
              <w:jc w:val="left"/>
              <w:rPr>
                <w:rFonts w:eastAsia="仿宋"/>
                <w:sz w:val="24"/>
                <w:szCs w:val="24"/>
              </w:rPr>
            </w:pPr>
            <w:r w:rsidRPr="00F42B65">
              <w:rPr>
                <w:rFonts w:eastAsia="仿宋" w:hAnsi="仿宋"/>
                <w:sz w:val="24"/>
                <w:szCs w:val="24"/>
              </w:rPr>
              <w:t>进一步整合完善在应对环境保护与安全生产等突发事件中制定的各项标准和经费保障管理规定。根据企业安全形势的变化，以及可能发生的突发事件，对救援经费管理规定和相关标准及时修订整理和完善，使应对突发事件的经费保障管理制度更加体系化、规范化、条理化。此外，还要制定针对性和操作性强的应急救援经费保障工作规章。明确相关人员在应急救援经费保障工作中的职责、任务、行动方式、协作办法，形成一套条款详细、操作性强的管理办法，使各部门、各环节在应急救援经费保障中能够相互配合。</w:t>
            </w: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sz w:val="24"/>
                <w:szCs w:val="24"/>
              </w:rPr>
            </w:pPr>
          </w:p>
          <w:p w:rsidR="001E402C" w:rsidRPr="00F42B65" w:rsidRDefault="001E402C" w:rsidP="00F050A9">
            <w:pPr>
              <w:adjustRightInd w:val="0"/>
              <w:snapToGrid w:val="0"/>
              <w:spacing w:line="360" w:lineRule="auto"/>
              <w:jc w:val="center"/>
              <w:rPr>
                <w:rFonts w:eastAsia="仿宋"/>
              </w:rPr>
            </w:pPr>
          </w:p>
        </w:tc>
      </w:tr>
    </w:tbl>
    <w:p w:rsidR="00376E06" w:rsidRPr="00F42B65" w:rsidRDefault="00376E06" w:rsidP="00F050A9">
      <w:pPr>
        <w:adjustRightInd w:val="0"/>
        <w:snapToGrid w:val="0"/>
        <w:spacing w:line="360" w:lineRule="auto"/>
        <w:rPr>
          <w:rFonts w:eastAsia="仿宋"/>
        </w:rPr>
      </w:pPr>
    </w:p>
    <w:sectPr w:rsidR="00376E06" w:rsidRPr="00F42B65" w:rsidSect="006B18F8">
      <w:headerReference w:type="default" r:id="rId13"/>
      <w:footerReference w:type="default" r:id="rId14"/>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48CC" w:rsidRDefault="008848CC">
      <w:r>
        <w:separator/>
      </w:r>
    </w:p>
  </w:endnote>
  <w:endnote w:type="continuationSeparator" w:id="1">
    <w:p w:rsidR="008848CC" w:rsidRDefault="008848C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Arial Unicode MS"/>
    <w:charset w:val="86"/>
    <w:family w:val="modern"/>
    <w:pitch w:val="default"/>
    <w:sig w:usb0="00000000" w:usb1="080E0000" w:usb2="00000000" w:usb3="00000000" w:csb0="0004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w:altName w:val="Times New Roman"/>
    <w:panose1 w:val="02020603050405020304"/>
    <w:charset w:val="00"/>
    <w:family w:val="roman"/>
    <w:pitch w:val="default"/>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FangSong_GB2312">
    <w:panose1 w:val="02010609060101010101"/>
    <w:charset w:val="00"/>
    <w:family w:val="roman"/>
    <w:notTrueType/>
    <w:pitch w:val="default"/>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E06" w:rsidRDefault="00376E06">
    <w:pPr>
      <w:pStyle w:val="a4"/>
      <w:jc w:val="center"/>
    </w:pPr>
  </w:p>
  <w:p w:rsidR="00376E06" w:rsidRDefault="00376E06">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4790219"/>
      <w:docPartObj>
        <w:docPartGallery w:val="AutoText"/>
      </w:docPartObj>
    </w:sdtPr>
    <w:sdtContent>
      <w:p w:rsidR="00376E06" w:rsidRDefault="00207479">
        <w:pPr>
          <w:pStyle w:val="a4"/>
          <w:jc w:val="center"/>
        </w:pPr>
        <w:r>
          <w:fldChar w:fldCharType="begin"/>
        </w:r>
        <w:r w:rsidR="007F3C98">
          <w:instrText>PAGE   \* MERGEFORMAT</w:instrText>
        </w:r>
        <w:r>
          <w:fldChar w:fldCharType="separate"/>
        </w:r>
        <w:r w:rsidR="00DA47AA" w:rsidRPr="00DA47AA">
          <w:rPr>
            <w:noProof/>
            <w:lang w:val="zh-CN"/>
          </w:rPr>
          <w:t>1</w:t>
        </w:r>
        <w:r>
          <w:fldChar w:fldCharType="end"/>
        </w:r>
      </w:p>
    </w:sdtContent>
  </w:sdt>
  <w:p w:rsidR="00376E06" w:rsidRDefault="00376E06">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48CC" w:rsidRDefault="008848CC">
      <w:r>
        <w:separator/>
      </w:r>
    </w:p>
  </w:footnote>
  <w:footnote w:type="continuationSeparator" w:id="1">
    <w:p w:rsidR="008848CC" w:rsidRDefault="008848C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E06" w:rsidRDefault="00376E06">
    <w:pPr>
      <w:pStyle w:val="a5"/>
    </w:pPr>
  </w:p>
  <w:p w:rsidR="00376E06" w:rsidRDefault="001E402C" w:rsidP="001E402C">
    <w:pPr>
      <w:pStyle w:val="a5"/>
      <w:pBdr>
        <w:bottom w:val="single" w:sz="4" w:space="1" w:color="auto"/>
      </w:pBdr>
      <w:tabs>
        <w:tab w:val="clear" w:pos="4153"/>
        <w:tab w:val="left" w:pos="6013"/>
      </w:tabs>
    </w:pPr>
    <w:r w:rsidRPr="001E402C">
      <w:rPr>
        <w:rFonts w:hint="eastAsia"/>
      </w:rPr>
      <w:t>陕西镇贸物资再生利用有限公司</w:t>
    </w:r>
    <w:r>
      <w:rPr>
        <w:rFonts w:hint="eastAsia"/>
      </w:rPr>
      <w:t xml:space="preserve">                                               </w:t>
    </w:r>
    <w:r w:rsidR="007F3C98">
      <w:rPr>
        <w:rFonts w:hint="eastAsia"/>
      </w:rPr>
      <w:t>应急资源调查报告</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8791547"/>
    <w:multiLevelType w:val="singleLevel"/>
    <w:tmpl w:val="A8791547"/>
    <w:lvl w:ilvl="0">
      <w:start w:val="1"/>
      <w:numFmt w:val="decimal"/>
      <w:lvlText w:val="%1."/>
      <w:lvlJc w:val="left"/>
      <w:pPr>
        <w:tabs>
          <w:tab w:val="left" w:pos="312"/>
        </w:tabs>
      </w:pPr>
    </w:lvl>
  </w:abstractNum>
  <w:abstractNum w:abstractNumId="1">
    <w:nsid w:val="30171CF2"/>
    <w:multiLevelType w:val="singleLevel"/>
    <w:tmpl w:val="30171CF2"/>
    <w:lvl w:ilvl="0">
      <w:start w:val="1"/>
      <w:numFmt w:val="decimal"/>
      <w:lvlText w:val="%1."/>
      <w:lvlJc w:val="left"/>
      <w:pPr>
        <w:tabs>
          <w:tab w:val="left" w:pos="312"/>
        </w:tabs>
      </w:pPr>
    </w:lvl>
  </w:abstractNum>
  <w:abstractNum w:abstractNumId="2">
    <w:nsid w:val="4D47B92C"/>
    <w:multiLevelType w:val="singleLevel"/>
    <w:tmpl w:val="4D47B92C"/>
    <w:lvl w:ilvl="0">
      <w:start w:val="5"/>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420"/>
  <w:drawingGridVerticalSpacing w:val="156"/>
  <w:noPunctuationKerning/>
  <w:characterSpacingControl w:val="compressPunctuation"/>
  <w:hdrShapeDefaults>
    <o:shapedefaults v:ext="edit" spidmax="23554">
      <o:colormru v:ext="edit" colors="#9fc,#f6f"/>
      <o:colormenu v:ext="edit" fillcolor="#f6f" strokecolor="#f6f"/>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0D369C"/>
    <w:rsid w:val="00017572"/>
    <w:rsid w:val="00047A0D"/>
    <w:rsid w:val="000D02E7"/>
    <w:rsid w:val="000D369C"/>
    <w:rsid w:val="000E54FE"/>
    <w:rsid w:val="00126135"/>
    <w:rsid w:val="0019726F"/>
    <w:rsid w:val="001E402C"/>
    <w:rsid w:val="001E47E2"/>
    <w:rsid w:val="001E62A5"/>
    <w:rsid w:val="00207479"/>
    <w:rsid w:val="00230986"/>
    <w:rsid w:val="002E4BA3"/>
    <w:rsid w:val="002F5C4B"/>
    <w:rsid w:val="00300A87"/>
    <w:rsid w:val="003277C8"/>
    <w:rsid w:val="0033180C"/>
    <w:rsid w:val="003324A8"/>
    <w:rsid w:val="003516D6"/>
    <w:rsid w:val="00376E06"/>
    <w:rsid w:val="00390F11"/>
    <w:rsid w:val="00403CE2"/>
    <w:rsid w:val="00440F3A"/>
    <w:rsid w:val="0048046B"/>
    <w:rsid w:val="00480EB3"/>
    <w:rsid w:val="004C0585"/>
    <w:rsid w:val="004E0DCF"/>
    <w:rsid w:val="00501767"/>
    <w:rsid w:val="00537C28"/>
    <w:rsid w:val="00596E6A"/>
    <w:rsid w:val="005D4FD9"/>
    <w:rsid w:val="006076FC"/>
    <w:rsid w:val="00663560"/>
    <w:rsid w:val="006B18F8"/>
    <w:rsid w:val="006D5359"/>
    <w:rsid w:val="006E38C5"/>
    <w:rsid w:val="006E3DAB"/>
    <w:rsid w:val="007D68A0"/>
    <w:rsid w:val="007F383F"/>
    <w:rsid w:val="007F3C98"/>
    <w:rsid w:val="0081159A"/>
    <w:rsid w:val="008317D7"/>
    <w:rsid w:val="008848CC"/>
    <w:rsid w:val="00994517"/>
    <w:rsid w:val="009C0399"/>
    <w:rsid w:val="009C7420"/>
    <w:rsid w:val="009D68D3"/>
    <w:rsid w:val="009E62C0"/>
    <w:rsid w:val="00A0108C"/>
    <w:rsid w:val="00A01DFA"/>
    <w:rsid w:val="00A6283A"/>
    <w:rsid w:val="00A81B11"/>
    <w:rsid w:val="00A9240C"/>
    <w:rsid w:val="00AD2B84"/>
    <w:rsid w:val="00B10A60"/>
    <w:rsid w:val="00B34190"/>
    <w:rsid w:val="00B34A6F"/>
    <w:rsid w:val="00BE2018"/>
    <w:rsid w:val="00BF07BD"/>
    <w:rsid w:val="00C2727C"/>
    <w:rsid w:val="00C72D65"/>
    <w:rsid w:val="00CE121D"/>
    <w:rsid w:val="00D0564F"/>
    <w:rsid w:val="00D2490F"/>
    <w:rsid w:val="00D6169D"/>
    <w:rsid w:val="00DA47AA"/>
    <w:rsid w:val="00DE7C89"/>
    <w:rsid w:val="00DF27ED"/>
    <w:rsid w:val="00E80E4F"/>
    <w:rsid w:val="00F050A9"/>
    <w:rsid w:val="00F42B65"/>
    <w:rsid w:val="00F64F30"/>
    <w:rsid w:val="00F65671"/>
    <w:rsid w:val="00F77A86"/>
    <w:rsid w:val="00FB6051"/>
    <w:rsid w:val="00FE74EF"/>
    <w:rsid w:val="02990D45"/>
    <w:rsid w:val="03E20045"/>
    <w:rsid w:val="04AA2C9C"/>
    <w:rsid w:val="07A71AA2"/>
    <w:rsid w:val="0868491D"/>
    <w:rsid w:val="091A4787"/>
    <w:rsid w:val="0EB611B5"/>
    <w:rsid w:val="0ED07E17"/>
    <w:rsid w:val="1105622C"/>
    <w:rsid w:val="117B1101"/>
    <w:rsid w:val="1258574B"/>
    <w:rsid w:val="155409BB"/>
    <w:rsid w:val="15CE4632"/>
    <w:rsid w:val="15FE3EDC"/>
    <w:rsid w:val="169F3029"/>
    <w:rsid w:val="188E1820"/>
    <w:rsid w:val="1998198C"/>
    <w:rsid w:val="1E4B04C0"/>
    <w:rsid w:val="201A64AC"/>
    <w:rsid w:val="240B7756"/>
    <w:rsid w:val="25277D21"/>
    <w:rsid w:val="26352831"/>
    <w:rsid w:val="27525AE6"/>
    <w:rsid w:val="27A53018"/>
    <w:rsid w:val="29041866"/>
    <w:rsid w:val="2A1D3E38"/>
    <w:rsid w:val="2A4535BB"/>
    <w:rsid w:val="2B0F4025"/>
    <w:rsid w:val="2BE579A5"/>
    <w:rsid w:val="2DE3460F"/>
    <w:rsid w:val="2F062525"/>
    <w:rsid w:val="30DA0E08"/>
    <w:rsid w:val="324943F2"/>
    <w:rsid w:val="328B04E4"/>
    <w:rsid w:val="339B2274"/>
    <w:rsid w:val="35517794"/>
    <w:rsid w:val="36452C93"/>
    <w:rsid w:val="3CAA0230"/>
    <w:rsid w:val="3D652350"/>
    <w:rsid w:val="3D6A6205"/>
    <w:rsid w:val="3EAE4E03"/>
    <w:rsid w:val="3FC066DF"/>
    <w:rsid w:val="421E46DD"/>
    <w:rsid w:val="4226261D"/>
    <w:rsid w:val="471141E7"/>
    <w:rsid w:val="47E606C0"/>
    <w:rsid w:val="492B03FE"/>
    <w:rsid w:val="4D3F1043"/>
    <w:rsid w:val="4FE27270"/>
    <w:rsid w:val="50EB4E10"/>
    <w:rsid w:val="529F6AB4"/>
    <w:rsid w:val="53335D6D"/>
    <w:rsid w:val="53A01804"/>
    <w:rsid w:val="553C4693"/>
    <w:rsid w:val="55637726"/>
    <w:rsid w:val="55B95B82"/>
    <w:rsid w:val="5D211CF2"/>
    <w:rsid w:val="5D3E2B34"/>
    <w:rsid w:val="5E5B7FB0"/>
    <w:rsid w:val="61026896"/>
    <w:rsid w:val="61844D81"/>
    <w:rsid w:val="61D64EEC"/>
    <w:rsid w:val="625B1802"/>
    <w:rsid w:val="63DD47F9"/>
    <w:rsid w:val="649279D9"/>
    <w:rsid w:val="65D266B4"/>
    <w:rsid w:val="66D95FD8"/>
    <w:rsid w:val="676B5A23"/>
    <w:rsid w:val="69D5154A"/>
    <w:rsid w:val="6B1452A1"/>
    <w:rsid w:val="6BED32AB"/>
    <w:rsid w:val="6EA3207D"/>
    <w:rsid w:val="7367623E"/>
    <w:rsid w:val="74B51B6B"/>
    <w:rsid w:val="74BE4B33"/>
    <w:rsid w:val="76D676E6"/>
    <w:rsid w:val="79805AD0"/>
    <w:rsid w:val="7B55728D"/>
    <w:rsid w:val="7BDC41E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3554">
      <o:colormru v:ext="edit" colors="#9fc,#f6f"/>
      <o:colormenu v:ext="edit" fillcolor="#f6f" strokecolor="#f6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footer" w:qFormat="1"/>
    <w:lsdException w:name="caption" w:semiHidden="1" w:unhideWhenUsed="1" w:qFormat="1"/>
    <w:lsdException w:name="Title" w:qFormat="1"/>
    <w:lsdException w:name="Default Paragraph Font" w:semiHidden="1" w:uiPriority="1" w:unhideWhenUsed="1"/>
    <w:lsdException w:name="Body Text" w:uiPriority="99"/>
    <w:lsdException w:name="Body Text Indent" w:qFormat="1"/>
    <w:lsdException w:name="Subtitle" w:qFormat="1"/>
    <w:lsdException w:name="Body Text First Indent 2" w:uiPriority="99" w:unhideWhenUsed="1"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rsid w:val="006B18F8"/>
    <w:pPr>
      <w:widowControl w:val="0"/>
      <w:jc w:val="both"/>
    </w:pPr>
    <w:rPr>
      <w:rFonts w:eastAsia="仿宋_GB2312"/>
      <w:kern w:val="2"/>
      <w:sz w:val="32"/>
    </w:rPr>
  </w:style>
  <w:style w:type="paragraph" w:styleId="1">
    <w:name w:val="heading 1"/>
    <w:basedOn w:val="a"/>
    <w:next w:val="a"/>
    <w:link w:val="1Char"/>
    <w:qFormat/>
    <w:rsid w:val="001E402C"/>
    <w:pPr>
      <w:keepNext/>
      <w:keepLines/>
      <w:spacing w:before="340" w:after="330" w:line="578" w:lineRule="auto"/>
      <w:outlineLvl w:val="0"/>
    </w:pPr>
    <w:rPr>
      <w:rFonts w:eastAsia="宋体"/>
      <w:b/>
      <w:bCs/>
      <w:kern w:val="44"/>
      <w:sz w:val="44"/>
      <w:szCs w:val="44"/>
    </w:rPr>
  </w:style>
  <w:style w:type="paragraph" w:styleId="2">
    <w:name w:val="heading 2"/>
    <w:basedOn w:val="a"/>
    <w:next w:val="a"/>
    <w:link w:val="2Char"/>
    <w:qFormat/>
    <w:rsid w:val="006B18F8"/>
    <w:pPr>
      <w:keepNext/>
      <w:keepLines/>
      <w:spacing w:before="260" w:after="260" w:line="413" w:lineRule="auto"/>
      <w:outlineLvl w:val="1"/>
    </w:pPr>
    <w:rPr>
      <w:rFonts w:ascii="Arial" w:eastAsia="黑体" w:hAnsi="Arial"/>
      <w:b/>
    </w:rPr>
  </w:style>
  <w:style w:type="paragraph" w:styleId="3">
    <w:name w:val="heading 3"/>
    <w:basedOn w:val="a"/>
    <w:next w:val="a"/>
    <w:link w:val="3Char"/>
    <w:qFormat/>
    <w:rsid w:val="001E402C"/>
    <w:pPr>
      <w:spacing w:before="100" w:beforeAutospacing="1" w:after="100" w:afterAutospacing="1"/>
      <w:jc w:val="left"/>
      <w:outlineLvl w:val="2"/>
    </w:pPr>
    <w:rPr>
      <w:rFonts w:ascii="宋体" w:eastAsia="宋体" w:hAnsi="宋体" w:hint="eastAsia"/>
      <w:b/>
      <w:kern w:val="0"/>
      <w:sz w:val="27"/>
      <w:szCs w:val="27"/>
    </w:rPr>
  </w:style>
  <w:style w:type="paragraph" w:styleId="5">
    <w:name w:val="heading 5"/>
    <w:basedOn w:val="a"/>
    <w:next w:val="a"/>
    <w:link w:val="5Char"/>
    <w:qFormat/>
    <w:rsid w:val="001E402C"/>
    <w:pPr>
      <w:keepNext/>
      <w:keepLines/>
      <w:tabs>
        <w:tab w:val="left" w:pos="1008"/>
      </w:tabs>
      <w:spacing w:before="280" w:after="290" w:line="372" w:lineRule="auto"/>
      <w:outlineLvl w:val="4"/>
    </w:pPr>
    <w:rPr>
      <w:rFonts w:eastAsia="宋体"/>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qFormat/>
    <w:rsid w:val="006B18F8"/>
    <w:pPr>
      <w:adjustRightInd w:val="0"/>
      <w:snapToGrid w:val="0"/>
      <w:spacing w:line="360" w:lineRule="auto"/>
      <w:ind w:firstLineChars="200" w:firstLine="560"/>
    </w:pPr>
    <w:rPr>
      <w:sz w:val="28"/>
    </w:rPr>
  </w:style>
  <w:style w:type="paragraph" w:styleId="a4">
    <w:name w:val="footer"/>
    <w:basedOn w:val="a"/>
    <w:link w:val="Char"/>
    <w:qFormat/>
    <w:rsid w:val="006B18F8"/>
    <w:pPr>
      <w:tabs>
        <w:tab w:val="center" w:pos="4153"/>
        <w:tab w:val="right" w:pos="8306"/>
      </w:tabs>
      <w:snapToGrid w:val="0"/>
      <w:jc w:val="left"/>
    </w:pPr>
    <w:rPr>
      <w:sz w:val="18"/>
    </w:rPr>
  </w:style>
  <w:style w:type="paragraph" w:styleId="a5">
    <w:name w:val="header"/>
    <w:basedOn w:val="a"/>
    <w:link w:val="Char0"/>
    <w:rsid w:val="006B18F8"/>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Normal (Web)"/>
    <w:basedOn w:val="a"/>
    <w:qFormat/>
    <w:rsid w:val="006B18F8"/>
    <w:pPr>
      <w:widowControl/>
      <w:spacing w:before="100" w:beforeAutospacing="1" w:after="100" w:afterAutospacing="1"/>
      <w:jc w:val="left"/>
    </w:pPr>
    <w:rPr>
      <w:rFonts w:ascii="宋体" w:eastAsia="宋体" w:hAnsi="宋体"/>
      <w:kern w:val="0"/>
      <w:sz w:val="24"/>
    </w:rPr>
  </w:style>
  <w:style w:type="paragraph" w:styleId="20">
    <w:name w:val="Body Text First Indent 2"/>
    <w:basedOn w:val="a3"/>
    <w:next w:val="a"/>
    <w:uiPriority w:val="99"/>
    <w:unhideWhenUsed/>
    <w:qFormat/>
    <w:rsid w:val="006B18F8"/>
    <w:pPr>
      <w:ind w:firstLine="420"/>
    </w:pPr>
  </w:style>
  <w:style w:type="character" w:styleId="a7">
    <w:name w:val="Strong"/>
    <w:basedOn w:val="a0"/>
    <w:qFormat/>
    <w:rsid w:val="006B18F8"/>
    <w:rPr>
      <w:b/>
    </w:rPr>
  </w:style>
  <w:style w:type="character" w:customStyle="1" w:styleId="Char">
    <w:name w:val="页脚 Char"/>
    <w:basedOn w:val="a0"/>
    <w:link w:val="a4"/>
    <w:rsid w:val="006B18F8"/>
    <w:rPr>
      <w:rFonts w:eastAsia="仿宋_GB2312"/>
      <w:kern w:val="2"/>
      <w:sz w:val="18"/>
    </w:rPr>
  </w:style>
  <w:style w:type="character" w:customStyle="1" w:styleId="1Char">
    <w:name w:val="标题 1 Char"/>
    <w:basedOn w:val="a0"/>
    <w:link w:val="1"/>
    <w:rsid w:val="001E402C"/>
    <w:rPr>
      <w:b/>
      <w:bCs/>
      <w:kern w:val="44"/>
      <w:sz w:val="44"/>
      <w:szCs w:val="44"/>
    </w:rPr>
  </w:style>
  <w:style w:type="character" w:customStyle="1" w:styleId="3Char">
    <w:name w:val="标题 3 Char"/>
    <w:basedOn w:val="a0"/>
    <w:link w:val="3"/>
    <w:rsid w:val="001E402C"/>
    <w:rPr>
      <w:rFonts w:ascii="宋体" w:hAnsi="宋体"/>
      <w:b/>
      <w:sz w:val="27"/>
      <w:szCs w:val="27"/>
    </w:rPr>
  </w:style>
  <w:style w:type="character" w:customStyle="1" w:styleId="5Char">
    <w:name w:val="标题 5 Char"/>
    <w:basedOn w:val="a0"/>
    <w:link w:val="5"/>
    <w:rsid w:val="001E402C"/>
    <w:rPr>
      <w:b/>
      <w:bCs/>
      <w:kern w:val="2"/>
      <w:sz w:val="28"/>
      <w:szCs w:val="28"/>
    </w:rPr>
  </w:style>
  <w:style w:type="character" w:customStyle="1" w:styleId="2Char">
    <w:name w:val="标题 2 Char"/>
    <w:basedOn w:val="a0"/>
    <w:link w:val="2"/>
    <w:rsid w:val="001E402C"/>
    <w:rPr>
      <w:rFonts w:ascii="Arial" w:eastAsia="黑体" w:hAnsi="Arial"/>
      <w:b/>
      <w:kern w:val="2"/>
      <w:sz w:val="32"/>
    </w:rPr>
  </w:style>
  <w:style w:type="character" w:styleId="a8">
    <w:name w:val="Hyperlink"/>
    <w:uiPriority w:val="99"/>
    <w:rsid w:val="001E402C"/>
    <w:rPr>
      <w:color w:val="0000FF"/>
      <w:u w:val="single"/>
    </w:rPr>
  </w:style>
  <w:style w:type="character" w:styleId="a9">
    <w:name w:val="page number"/>
    <w:basedOn w:val="a0"/>
    <w:rsid w:val="001E402C"/>
  </w:style>
  <w:style w:type="character" w:customStyle="1" w:styleId="apple-converted-space">
    <w:name w:val="apple-converted-space"/>
    <w:basedOn w:val="a0"/>
    <w:rsid w:val="001E402C"/>
  </w:style>
  <w:style w:type="character" w:customStyle="1" w:styleId="apple-style-span">
    <w:name w:val="apple-style-span"/>
    <w:basedOn w:val="a0"/>
    <w:rsid w:val="001E402C"/>
  </w:style>
  <w:style w:type="character" w:customStyle="1" w:styleId="Char1">
    <w:name w:val="批注框文本 Char"/>
    <w:link w:val="aa"/>
    <w:rsid w:val="001E402C"/>
    <w:rPr>
      <w:kern w:val="2"/>
      <w:sz w:val="18"/>
      <w:szCs w:val="18"/>
    </w:rPr>
  </w:style>
  <w:style w:type="character" w:customStyle="1" w:styleId="Char0">
    <w:name w:val="页眉 Char"/>
    <w:link w:val="a5"/>
    <w:rsid w:val="001E402C"/>
    <w:rPr>
      <w:rFonts w:eastAsia="仿宋_GB2312"/>
      <w:kern w:val="2"/>
      <w:sz w:val="18"/>
    </w:rPr>
  </w:style>
  <w:style w:type="paragraph" w:styleId="ab">
    <w:name w:val="annotation text"/>
    <w:basedOn w:val="a"/>
    <w:link w:val="Char2"/>
    <w:rsid w:val="001E402C"/>
    <w:pPr>
      <w:jc w:val="left"/>
    </w:pPr>
    <w:rPr>
      <w:rFonts w:eastAsia="宋体"/>
      <w:sz w:val="21"/>
      <w:szCs w:val="24"/>
    </w:rPr>
  </w:style>
  <w:style w:type="character" w:customStyle="1" w:styleId="Char2">
    <w:name w:val="批注文字 Char"/>
    <w:basedOn w:val="a0"/>
    <w:link w:val="ab"/>
    <w:rsid w:val="001E402C"/>
    <w:rPr>
      <w:kern w:val="2"/>
      <w:sz w:val="21"/>
      <w:szCs w:val="24"/>
    </w:rPr>
  </w:style>
  <w:style w:type="paragraph" w:styleId="ac">
    <w:name w:val="Body Text"/>
    <w:basedOn w:val="a"/>
    <w:link w:val="Char3"/>
    <w:uiPriority w:val="99"/>
    <w:rsid w:val="001E402C"/>
    <w:pPr>
      <w:spacing w:after="120"/>
    </w:pPr>
    <w:rPr>
      <w:rFonts w:eastAsia="宋体"/>
      <w:sz w:val="21"/>
      <w:szCs w:val="24"/>
    </w:rPr>
  </w:style>
  <w:style w:type="character" w:customStyle="1" w:styleId="Char3">
    <w:name w:val="正文文本 Char"/>
    <w:basedOn w:val="a0"/>
    <w:link w:val="ac"/>
    <w:uiPriority w:val="99"/>
    <w:rsid w:val="001E402C"/>
    <w:rPr>
      <w:kern w:val="2"/>
      <w:sz w:val="21"/>
      <w:szCs w:val="24"/>
    </w:rPr>
  </w:style>
  <w:style w:type="paragraph" w:styleId="ad">
    <w:name w:val="Document Map"/>
    <w:basedOn w:val="a"/>
    <w:link w:val="Char4"/>
    <w:rsid w:val="001E402C"/>
    <w:pPr>
      <w:shd w:val="clear" w:color="auto" w:fill="000080"/>
    </w:pPr>
    <w:rPr>
      <w:rFonts w:eastAsia="宋体"/>
      <w:sz w:val="21"/>
      <w:szCs w:val="24"/>
    </w:rPr>
  </w:style>
  <w:style w:type="character" w:customStyle="1" w:styleId="Char4">
    <w:name w:val="文档结构图 Char"/>
    <w:basedOn w:val="a0"/>
    <w:link w:val="ad"/>
    <w:rsid w:val="001E402C"/>
    <w:rPr>
      <w:kern w:val="2"/>
      <w:sz w:val="21"/>
      <w:szCs w:val="24"/>
      <w:shd w:val="clear" w:color="auto" w:fill="000080"/>
    </w:rPr>
  </w:style>
  <w:style w:type="paragraph" w:styleId="7">
    <w:name w:val="toc 7"/>
    <w:basedOn w:val="a"/>
    <w:next w:val="a"/>
    <w:rsid w:val="001E402C"/>
    <w:pPr>
      <w:ind w:left="1260"/>
      <w:jc w:val="left"/>
    </w:pPr>
    <w:rPr>
      <w:rFonts w:ascii="Calibri" w:eastAsia="宋体" w:hAnsi="Calibri" w:cs="Calibri"/>
      <w:sz w:val="20"/>
    </w:rPr>
  </w:style>
  <w:style w:type="paragraph" w:customStyle="1" w:styleId="Default1">
    <w:name w:val="Default1"/>
    <w:uiPriority w:val="99"/>
    <w:qFormat/>
    <w:rsid w:val="001E402C"/>
    <w:pPr>
      <w:widowControl w:val="0"/>
      <w:autoSpaceDE w:val="0"/>
      <w:autoSpaceDN w:val="0"/>
      <w:adjustRightInd w:val="0"/>
    </w:pPr>
    <w:rPr>
      <w:rFonts w:ascii="宋体" w:cs="宋体"/>
      <w:color w:val="000000"/>
      <w:sz w:val="24"/>
      <w:szCs w:val="24"/>
    </w:rPr>
  </w:style>
  <w:style w:type="paragraph" w:styleId="50">
    <w:name w:val="toc 5"/>
    <w:basedOn w:val="a"/>
    <w:next w:val="a"/>
    <w:rsid w:val="001E402C"/>
    <w:pPr>
      <w:ind w:left="840"/>
      <w:jc w:val="left"/>
    </w:pPr>
    <w:rPr>
      <w:rFonts w:ascii="Calibri" w:eastAsia="宋体" w:hAnsi="Calibri" w:cs="Calibri"/>
      <w:sz w:val="20"/>
    </w:rPr>
  </w:style>
  <w:style w:type="character" w:customStyle="1" w:styleId="Char10">
    <w:name w:val="页眉 Char1"/>
    <w:basedOn w:val="a0"/>
    <w:uiPriority w:val="99"/>
    <w:semiHidden/>
    <w:rsid w:val="001E402C"/>
    <w:rPr>
      <w:kern w:val="2"/>
      <w:sz w:val="18"/>
      <w:szCs w:val="18"/>
    </w:rPr>
  </w:style>
  <w:style w:type="paragraph" w:styleId="30">
    <w:name w:val="toc 3"/>
    <w:basedOn w:val="a"/>
    <w:next w:val="a"/>
    <w:uiPriority w:val="39"/>
    <w:unhideWhenUsed/>
    <w:qFormat/>
    <w:rsid w:val="001E402C"/>
    <w:pPr>
      <w:ind w:left="420"/>
      <w:jc w:val="left"/>
    </w:pPr>
    <w:rPr>
      <w:rFonts w:ascii="Calibri" w:eastAsia="宋体" w:hAnsi="Calibri" w:cs="Calibri"/>
      <w:sz w:val="20"/>
    </w:rPr>
  </w:style>
  <w:style w:type="paragraph" w:styleId="8">
    <w:name w:val="toc 8"/>
    <w:basedOn w:val="a"/>
    <w:next w:val="a"/>
    <w:rsid w:val="001E402C"/>
    <w:pPr>
      <w:ind w:left="1470"/>
      <w:jc w:val="left"/>
    </w:pPr>
    <w:rPr>
      <w:rFonts w:ascii="Calibri" w:eastAsia="宋体" w:hAnsi="Calibri" w:cs="Calibri"/>
      <w:sz w:val="20"/>
    </w:rPr>
  </w:style>
  <w:style w:type="paragraph" w:styleId="9">
    <w:name w:val="toc 9"/>
    <w:basedOn w:val="a"/>
    <w:next w:val="a"/>
    <w:rsid w:val="001E402C"/>
    <w:pPr>
      <w:ind w:left="1680"/>
      <w:jc w:val="left"/>
    </w:pPr>
    <w:rPr>
      <w:rFonts w:ascii="Calibri" w:eastAsia="宋体" w:hAnsi="Calibri" w:cs="Calibri"/>
      <w:sz w:val="20"/>
    </w:rPr>
  </w:style>
  <w:style w:type="paragraph" w:styleId="6">
    <w:name w:val="toc 6"/>
    <w:basedOn w:val="a"/>
    <w:next w:val="a"/>
    <w:rsid w:val="001E402C"/>
    <w:pPr>
      <w:ind w:left="1050"/>
      <w:jc w:val="left"/>
    </w:pPr>
    <w:rPr>
      <w:rFonts w:ascii="Calibri" w:eastAsia="宋体" w:hAnsi="Calibri" w:cs="Calibri"/>
      <w:sz w:val="20"/>
    </w:rPr>
  </w:style>
  <w:style w:type="paragraph" w:styleId="aa">
    <w:name w:val="Balloon Text"/>
    <w:basedOn w:val="a"/>
    <w:link w:val="Char1"/>
    <w:rsid w:val="001E402C"/>
    <w:rPr>
      <w:rFonts w:eastAsia="宋体"/>
      <w:sz w:val="18"/>
      <w:szCs w:val="18"/>
    </w:rPr>
  </w:style>
  <w:style w:type="character" w:customStyle="1" w:styleId="Char11">
    <w:name w:val="批注框文本 Char1"/>
    <w:basedOn w:val="a0"/>
    <w:link w:val="aa"/>
    <w:uiPriority w:val="99"/>
    <w:rsid w:val="001E402C"/>
    <w:rPr>
      <w:rFonts w:eastAsia="仿宋_GB2312"/>
      <w:kern w:val="2"/>
      <w:sz w:val="18"/>
      <w:szCs w:val="18"/>
    </w:rPr>
  </w:style>
  <w:style w:type="paragraph" w:styleId="10">
    <w:name w:val="toc 1"/>
    <w:basedOn w:val="a"/>
    <w:next w:val="a"/>
    <w:uiPriority w:val="39"/>
    <w:qFormat/>
    <w:rsid w:val="001E402C"/>
    <w:pPr>
      <w:spacing w:before="120"/>
      <w:jc w:val="left"/>
    </w:pPr>
    <w:rPr>
      <w:rFonts w:ascii="Calibri" w:eastAsia="宋体" w:hAnsi="Calibri" w:cs="Calibri"/>
      <w:b/>
      <w:bCs/>
      <w:i/>
      <w:iCs/>
      <w:sz w:val="24"/>
      <w:szCs w:val="24"/>
    </w:rPr>
  </w:style>
  <w:style w:type="character" w:customStyle="1" w:styleId="Char12">
    <w:name w:val="页脚 Char1"/>
    <w:basedOn w:val="a0"/>
    <w:uiPriority w:val="99"/>
    <w:semiHidden/>
    <w:rsid w:val="001E402C"/>
    <w:rPr>
      <w:kern w:val="2"/>
      <w:sz w:val="18"/>
      <w:szCs w:val="18"/>
    </w:rPr>
  </w:style>
  <w:style w:type="paragraph" w:styleId="4">
    <w:name w:val="toc 4"/>
    <w:basedOn w:val="a"/>
    <w:next w:val="a"/>
    <w:rsid w:val="001E402C"/>
    <w:pPr>
      <w:ind w:left="630"/>
      <w:jc w:val="left"/>
    </w:pPr>
    <w:rPr>
      <w:rFonts w:ascii="Calibri" w:eastAsia="宋体" w:hAnsi="Calibri" w:cs="Calibri"/>
      <w:sz w:val="20"/>
    </w:rPr>
  </w:style>
  <w:style w:type="paragraph" w:styleId="21">
    <w:name w:val="toc 2"/>
    <w:basedOn w:val="a"/>
    <w:next w:val="a"/>
    <w:uiPriority w:val="39"/>
    <w:qFormat/>
    <w:rsid w:val="001E402C"/>
    <w:pPr>
      <w:spacing w:before="120"/>
      <w:ind w:left="210"/>
      <w:jc w:val="left"/>
    </w:pPr>
    <w:rPr>
      <w:rFonts w:ascii="Calibri" w:eastAsia="宋体" w:hAnsi="Calibri" w:cs="Calibri"/>
      <w:b/>
      <w:bCs/>
      <w:sz w:val="22"/>
      <w:szCs w:val="22"/>
    </w:rPr>
  </w:style>
  <w:style w:type="paragraph" w:styleId="TOC">
    <w:name w:val="TOC Heading"/>
    <w:basedOn w:val="1"/>
    <w:next w:val="a"/>
    <w:uiPriority w:val="39"/>
    <w:qFormat/>
    <w:rsid w:val="001E402C"/>
    <w:pPr>
      <w:widowControl/>
      <w:spacing w:before="480" w:after="0" w:line="276" w:lineRule="auto"/>
      <w:jc w:val="left"/>
      <w:outlineLvl w:val="9"/>
    </w:pPr>
    <w:rPr>
      <w:rFonts w:ascii="Cambria" w:hAnsi="Cambria"/>
      <w:color w:val="365F91"/>
      <w:kern w:val="0"/>
      <w:sz w:val="28"/>
      <w:szCs w:val="28"/>
    </w:rPr>
  </w:style>
  <w:style w:type="paragraph" w:customStyle="1" w:styleId="ae">
    <w:name w:val="表格"/>
    <w:basedOn w:val="a"/>
    <w:qFormat/>
    <w:rsid w:val="001E402C"/>
    <w:pPr>
      <w:jc w:val="center"/>
    </w:pPr>
    <w:rPr>
      <w:rFonts w:ascii="Calibri" w:eastAsia="宋体" w:hAnsi="Calibri"/>
      <w:sz w:val="21"/>
      <w:szCs w:val="21"/>
    </w:rPr>
  </w:style>
  <w:style w:type="paragraph" w:customStyle="1" w:styleId="Attach">
    <w:name w:val="Attach."/>
    <w:basedOn w:val="a"/>
    <w:rsid w:val="001E402C"/>
    <w:pPr>
      <w:widowControl/>
      <w:tabs>
        <w:tab w:val="left" w:pos="7200"/>
      </w:tabs>
      <w:spacing w:after="200" w:line="276" w:lineRule="auto"/>
      <w:jc w:val="left"/>
    </w:pPr>
    <w:rPr>
      <w:rFonts w:ascii="Times" w:eastAsia="宋体" w:hAnsi="Times"/>
      <w:kern w:val="0"/>
      <w:sz w:val="24"/>
      <w:szCs w:val="22"/>
      <w:lang w:eastAsia="en-US" w:bidi="en-US"/>
    </w:rPr>
  </w:style>
  <w:style w:type="table" w:styleId="af">
    <w:name w:val="Table Grid"/>
    <w:basedOn w:val="a1"/>
    <w:qFormat/>
    <w:rsid w:val="001E402C"/>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qFormat="1"/>
    <w:lsdException w:name="caption" w:semiHidden="1" w:unhideWhenUsed="1" w:qFormat="1"/>
    <w:lsdException w:name="Title" w:qFormat="1"/>
    <w:lsdException w:name="Default Paragraph Font" w:semiHidden="1" w:uiPriority="1" w:unhideWhenUsed="1"/>
    <w:lsdException w:name="Body Text Indent" w:qFormat="1"/>
    <w:lsdException w:name="Subtitle" w:qFormat="1"/>
    <w:lsdException w:name="Body Text First Indent 2"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pPr>
      <w:widowControl w:val="0"/>
      <w:jc w:val="both"/>
    </w:pPr>
    <w:rPr>
      <w:rFonts w:eastAsia="仿宋_GB2312"/>
      <w:kern w:val="2"/>
      <w:sz w:val="32"/>
    </w:rPr>
  </w:style>
  <w:style w:type="paragraph" w:styleId="2">
    <w:name w:val="heading 2"/>
    <w:basedOn w:val="a"/>
    <w:next w:val="a"/>
    <w:qFormat/>
    <w:pPr>
      <w:keepNext/>
      <w:keepLines/>
      <w:spacing w:before="260" w:after="260" w:line="413" w:lineRule="auto"/>
      <w:outlineLvl w:val="1"/>
    </w:pPr>
    <w:rPr>
      <w:rFonts w:ascii="Arial" w:eastAsia="黑体" w:hAnsi="Arial"/>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qFormat/>
    <w:pPr>
      <w:adjustRightInd w:val="0"/>
      <w:snapToGrid w:val="0"/>
      <w:spacing w:line="360" w:lineRule="auto"/>
      <w:ind w:firstLineChars="200" w:firstLine="560"/>
    </w:pPr>
    <w:rPr>
      <w:sz w:val="28"/>
    </w:rPr>
  </w:style>
  <w:style w:type="paragraph" w:styleId="a4">
    <w:name w:val="footer"/>
    <w:basedOn w:val="a"/>
    <w:link w:val="Char"/>
    <w:uiPriority w:val="99"/>
    <w:qFormat/>
    <w:pPr>
      <w:tabs>
        <w:tab w:val="center" w:pos="4153"/>
        <w:tab w:val="right" w:pos="8306"/>
      </w:tabs>
      <w:snapToGrid w:val="0"/>
      <w:jc w:val="left"/>
    </w:pPr>
    <w:rPr>
      <w:sz w:val="18"/>
    </w:rPr>
  </w:style>
  <w:style w:type="paragraph" w:styleId="a5">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Normal (Web)"/>
    <w:basedOn w:val="a"/>
    <w:qFormat/>
    <w:pPr>
      <w:widowControl/>
      <w:spacing w:before="100" w:beforeAutospacing="1" w:after="100" w:afterAutospacing="1"/>
      <w:jc w:val="left"/>
    </w:pPr>
    <w:rPr>
      <w:rFonts w:ascii="宋体" w:eastAsia="宋体" w:hAnsi="宋体"/>
      <w:kern w:val="0"/>
      <w:sz w:val="24"/>
    </w:rPr>
  </w:style>
  <w:style w:type="paragraph" w:styleId="20">
    <w:name w:val="Body Text First Indent 2"/>
    <w:basedOn w:val="a3"/>
    <w:next w:val="a"/>
    <w:uiPriority w:val="99"/>
    <w:unhideWhenUsed/>
    <w:qFormat/>
    <w:pPr>
      <w:ind w:firstLine="420"/>
    </w:pPr>
  </w:style>
  <w:style w:type="character" w:styleId="a7">
    <w:name w:val="Strong"/>
    <w:basedOn w:val="a0"/>
    <w:qFormat/>
    <w:rPr>
      <w:b/>
    </w:rPr>
  </w:style>
  <w:style w:type="character" w:customStyle="1" w:styleId="Char">
    <w:name w:val="页脚 Char"/>
    <w:basedOn w:val="a0"/>
    <w:link w:val="a4"/>
    <w:uiPriority w:val="99"/>
    <w:rPr>
      <w:rFonts w:eastAsia="仿宋_GB2312"/>
      <w:kern w:val="2"/>
      <w:sz w:val="18"/>
    </w:rPr>
  </w:style>
</w:styles>
</file>

<file path=word/webSettings.xml><?xml version="1.0" encoding="utf-8"?>
<w:webSettings xmlns:r="http://schemas.openxmlformats.org/officeDocument/2006/relationships" xmlns:w="http://schemas.openxmlformats.org/wordprocessingml/2006/main">
  <w:divs>
    <w:div w:id="271472567">
      <w:bodyDiv w:val="1"/>
      <w:marLeft w:val="0"/>
      <w:marRight w:val="0"/>
      <w:marTop w:val="0"/>
      <w:marBottom w:val="0"/>
      <w:divBdr>
        <w:top w:val="none" w:sz="0" w:space="0" w:color="auto"/>
        <w:left w:val="none" w:sz="0" w:space="0" w:color="auto"/>
        <w:bottom w:val="none" w:sz="0" w:space="0" w:color="auto"/>
        <w:right w:val="none" w:sz="0" w:space="0" w:color="auto"/>
      </w:divBdr>
      <w:divsChild>
        <w:div w:id="99807266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o.com/link?m=aK4JimY9OWVAhB+9VKbpO5QQ2P9icfEP2DBiUN8FM/FPohnSOKhRfNUeo2NQWXaCTXTAYxKkLfMY6LXLjKd3zzPrMNdvGio59lNfdjfHgO3M40qXV+EWp991SfukFrzaxTy5ZyRXu62DPrFBbG0E71m6XmNafLdLJvmUIOmB2xwnQpWvMh+mO7/QFmyKXdB1DAUPyONu+W3lqvh0bwLl09c3x0ZEP4HIS7L3Wg1uhTfi0iU/T3/8+Jj0L8JC5aVsSYtLllQ==" TargetMode="External"/><Relationship Id="rId4" Type="http://schemas.openxmlformats.org/officeDocument/2006/relationships/settings" Target="settings.xml"/><Relationship Id="rId9" Type="http://schemas.openxmlformats.org/officeDocument/2006/relationships/hyperlink" Target="http://www.so.com/link?m=aK4JimY9OWVAhB+9VKbpO5QQ2P9icfEP2DBiUN8FM/FPohnSOKhRfNUeo2NQWXaCTXTAYxKkLfMY6LXLjKd3zzPrMNdvGio59lNfdjfHgO3M40qXV+EWp991SfukFrzaxTy5ZyRXu62DPrFBbG0E71m6XmNafLdLJvmUIOmB2xwnQpWvMh+mO7/QFmyKXdB1DAUPyONu+W3lqvh0bwLl09c3x0ZEP4HIS7L3Wg1uhTfi0iU/T3/8+Jj0L8JC5aVsSYtLllQ==" TargetMode="External"/><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6</Pages>
  <Words>630</Words>
  <Characters>3592</Characters>
  <Application>Microsoft Office Word</Application>
  <DocSecurity>0</DocSecurity>
  <Lines>29</Lines>
  <Paragraphs>8</Paragraphs>
  <ScaleCrop>false</ScaleCrop>
  <Company>shenduxitong</Company>
  <LinksUpToDate>false</LinksUpToDate>
  <CharactersWithSpaces>4214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think</dc:creator>
  <cp:lastModifiedBy>Lenovo2002</cp:lastModifiedBy>
  <cp:revision>10</cp:revision>
  <cp:lastPrinted>2019-12-24T02:22:00Z</cp:lastPrinted>
  <dcterms:created xsi:type="dcterms:W3CDTF">2019-12-06T09:47:00Z</dcterms:created>
  <dcterms:modified xsi:type="dcterms:W3CDTF">2020-03-11T02:40:00Z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