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秦汉新城地方财政预算公开表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ind w:firstLine="3253" w:firstLineChars="9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         录</w:t>
      </w:r>
    </w:p>
    <w:p/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表一、2018年一般公共预算收入预算表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表二、2018年转移支付预算总表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表三、2018年一般公共预算支出预算表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表四、2018年一般公共预算支出明细表（项级按功能科目）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表五、2018年一般公共预算支出明细表（按经济科目）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表六、2018年政府性基金转移支付表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表七、2018年区本级政府性基金收入预算表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表八、2018年区本级政府性基金支出预算表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表九、2018年区本级国有资本经营预算收入预算表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表十、2018年区本级国有资本经营预算支出预算表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表十一、2018年区本级社会保险基本预算收入预算表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表十二、2018年区本级社会保险基本预算支出预算表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表十三、2018年债务情况汇总表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表十四、2018年政府专项债务限额及余额表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表十五、2017年秦汉新城举债情况说明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表十六、2018年三公经费预计表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表十七、</w:t>
      </w:r>
      <w:r>
        <w:rPr>
          <w:rFonts w:hint="eastAsia"/>
          <w:sz w:val="32"/>
          <w:szCs w:val="32"/>
          <w:lang w:val="en-US" w:eastAsia="zh-CN"/>
        </w:rPr>
        <w:t>2018年一般债务限额和余额表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表十八、2018年国有资本经营转移支付表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表十九、</w:t>
      </w:r>
      <w:r>
        <w:rPr>
          <w:rFonts w:hint="eastAsia"/>
          <w:sz w:val="32"/>
          <w:szCs w:val="32"/>
        </w:rPr>
        <w:t>2018年一般公共预算支出明细表（款级按经济科目）</w:t>
      </w:r>
    </w:p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表一</w:t>
      </w:r>
    </w:p>
    <w:tbl>
      <w:tblPr>
        <w:tblStyle w:val="7"/>
        <w:tblW w:w="949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693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2018年一般公共预算收入预算表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  目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2017年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执行数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一、税收收入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21626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79872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增值税（含营业税）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36761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企业所得税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1467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4768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个人所得税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430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1398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资源税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城市维护建设税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1416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9313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房产税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709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2304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印花税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1158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3762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城镇土地使用税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1481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4814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土地增值税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1914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6219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车船税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耕地占用税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1357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4410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契税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1874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6089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烟叶税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二、非税收入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7158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16488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专项收入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1251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8809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行政事业性收费收入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4253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5529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罚没收入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941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1223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国有资本经营收入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国有资源（资产）有偿使用收入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259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338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捐赠收入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政府住房基金收入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454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589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其他收入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收入合计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28784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t>96360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转移性收入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58645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53219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上级补助收入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102742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53219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返还性收入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一般性转移支付收入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92151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专项转移支付收入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9849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调入预算稳定调节基金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146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上年结转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收入总计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132382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149579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r>
        <w:rPr>
          <w:rFonts w:hint="eastAsia"/>
        </w:rPr>
        <w:t>表二</w:t>
      </w:r>
    </w:p>
    <w:tbl>
      <w:tblPr>
        <w:tblStyle w:val="7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3"/>
        <w:gridCol w:w="2456"/>
        <w:gridCol w:w="21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2018年转移支付预算总表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2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2017年执行数</w:t>
            </w:r>
          </w:p>
        </w:tc>
        <w:tc>
          <w:tcPr>
            <w:tcW w:w="2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2018年预算数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一、返还性收入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二、一般性转移支付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47198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45340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均衡性转移支付支出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县级基本财力保障机制奖补资金支出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农村综合改革转移支付支出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产粮油大县奖励资金支出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固定数额补助支出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其他一般性转移支付支出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三、专项转移支付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9849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7879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  计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57047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53219</w:t>
            </w:r>
          </w:p>
        </w:tc>
      </w:tr>
    </w:tbl>
    <w:p/>
    <w:tbl>
      <w:tblPr>
        <w:tblStyle w:val="7"/>
        <w:tblpPr w:leftFromText="180" w:rightFromText="180" w:horzAnchor="margin" w:tblpY="-513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2020"/>
        <w:gridCol w:w="1979"/>
        <w:gridCol w:w="22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表三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2018年一般公共预算支出预算表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项        目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2017年预算数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2018年预算数</w:t>
            </w:r>
          </w:p>
        </w:tc>
        <w:tc>
          <w:tcPr>
            <w:tcW w:w="2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一、一般公共服务支出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>8169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 xml:space="preserve">23857 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二、公共安全支出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>114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4020</w:t>
            </w: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三、教育支出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15076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24422</w:t>
            </w: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四、文化体育与传媒支出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1019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2310</w:t>
            </w: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五、社会保障和就业支出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8854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12029</w:t>
            </w: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六、医疗卫生与计划生育支出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4719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6738</w:t>
            </w: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七、节能环保支出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2214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1129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八、城乡社区支出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31124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>8150</w:t>
            </w:r>
          </w:p>
        </w:tc>
        <w:tc>
          <w:tcPr>
            <w:tcW w:w="2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九、农林水支出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3910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5571</w:t>
            </w: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十、交通运输支出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5395</w:t>
            </w: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十一、资源勘探信息等支出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1551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318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十二、商业服务业等支出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>100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16</w:t>
            </w:r>
          </w:p>
        </w:tc>
        <w:tc>
          <w:tcPr>
            <w:tcW w:w="2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十三、国土海洋气象等支出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1007</w:t>
            </w: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十四、住房保障支出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7492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ascii="方正宋三简体" w:hAnsi="宋体" w:eastAsia="方正宋三简体" w:cs="宋体"/>
                <w:kern w:val="0"/>
                <w:sz w:val="22"/>
              </w:rPr>
              <w:t>2838</w:t>
            </w: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十五、债务付息支出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>　167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>167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十六、其他支出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 w:val="22"/>
              </w:rPr>
              <w:t>　25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kern w:val="0"/>
                <w:sz w:val="22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总   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84534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方正宋三简体" w:hAnsi="宋体" w:eastAsia="方正宋三简体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 w:val="22"/>
              </w:rPr>
              <w:t>97801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p/>
    <w:p/>
    <w:p/>
    <w:p>
      <w:r>
        <w:rPr>
          <w:rFonts w:hint="eastAsia"/>
        </w:rPr>
        <w:t>表四</w:t>
      </w:r>
    </w:p>
    <w:tbl>
      <w:tblPr>
        <w:tblStyle w:val="7"/>
        <w:tblW w:w="96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62"/>
        <w:gridCol w:w="2830"/>
        <w:gridCol w:w="1144"/>
        <w:gridCol w:w="281"/>
        <w:gridCol w:w="134"/>
        <w:gridCol w:w="957"/>
        <w:gridCol w:w="1"/>
        <w:gridCol w:w="317"/>
        <w:gridCol w:w="140"/>
        <w:gridCol w:w="135"/>
        <w:gridCol w:w="237"/>
        <w:gridCol w:w="236"/>
        <w:gridCol w:w="225"/>
        <w:gridCol w:w="11"/>
        <w:gridCol w:w="424"/>
        <w:gridCol w:w="9"/>
        <w:gridCol w:w="343"/>
        <w:gridCol w:w="10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1" w:type="dxa"/>
          <w:trHeight w:val="285" w:hRule="atLeast"/>
        </w:trPr>
        <w:tc>
          <w:tcPr>
            <w:tcW w:w="5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3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2018年一般公共预算支出明细表（项级按功能科目）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功能科目编码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人员经费支出</w:t>
            </w:r>
          </w:p>
        </w:tc>
        <w:tc>
          <w:tcPr>
            <w:tcW w:w="12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公用经费支出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**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**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1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978,010,000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407,467,906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59,355,191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511,186,903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一般公共服务支出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238,574,115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142,110,265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19,093,759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77,370,090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人大事务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11,747,627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10,239,573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1,208,054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2010101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行政运行（人大事务）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11,747,627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10,239,573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1,208,054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政府办公厅（室）及相关机构事务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90,092,431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59,911,229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11,511,432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18,669,770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2010301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行政运行（政府办公厅（室）及相关机构事务）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40,223,222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28,114,379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6,436,843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5,672,000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2010302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一般行政管理事务（政府办公厅（室）及相关机构事务）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14,400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14,400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2010303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机关服务（政府办公厅（室）及相关机构事务）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8,930,000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8,930,000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2010304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专项服务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510,000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510,000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2010305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专项业务活动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175,200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175,200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2010307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法制建设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42,000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42,000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2010308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信访事务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2,152,860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242,840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1,910,020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2010350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事业运行（政府办公厅（室）及相关机构事务）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36,631,798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31,782,449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4,769,349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2010399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其他政府办公厅（室）及相关机构事务支出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1,412,950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62,400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1,350,550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发展与改革事务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5,711,020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301,020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5,410,000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2010401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行政运行（发展与改革事务）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301,020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301,020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2010404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战略规划与实施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2010406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社会事业发展规划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2010408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物价管理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2010499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其他发展与改革事务支出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3,010,000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3,010,000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统计信息事务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2010501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行政运行（统计信息事务）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财政事务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9,258,940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655,340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8,603,600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2010601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行政运行（财政事务）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600,540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516,940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83,600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2010602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一般行政管理事务（财政事务）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138,400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138,400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2010605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财政国库业务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2010607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信息化建设（财政事务）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2010608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财政委托业务支出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8,070,000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8,070,000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审计事务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428,560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116,560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312,000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2010801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行政运行（审计事务）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128,560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116,560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12,000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2010804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审计业务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20110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人力资源事务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320,000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320,000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2011001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行政运行（人力资源事务）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320,000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320,000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20111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纪检监察事务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374,020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224,020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2011101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行政运行（纪检监察事务）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224,020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224,020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2011150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事业运行（纪检监察事务）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20113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商贸事务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12,179,861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2,711,696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875,205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8,592,960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2011301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行政运行（商贸事务）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174,960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174,960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2011302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一般行政管理事务（商贸事务）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130,000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130,000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2011303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机关服务（商贸事务）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3,356,779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1,262,973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485,805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1,608,000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2011308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招商引资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6,619,400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389,400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6,230,000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2011350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事业运行（商贸事务）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1,898,722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1,448,722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20114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知识产权事务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2011407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专利执法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20115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工商行政管理事务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2011502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一般行政管理事务（工商行政管理事务）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20129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群众团体事务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2012903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机关服务（群众团体事务）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20132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组织事务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92,097,916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69,247,76</w:t>
            </w:r>
            <w:r>
              <w:rPr>
                <w:rFonts w:hint="eastAsia"/>
              </w:rPr>
              <w:t>8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3,988,388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18,861,760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2013201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行政运行（组织事务）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17,261,51</w:t>
            </w:r>
            <w:r>
              <w:rPr>
                <w:rFonts w:hint="eastAsia"/>
              </w:rPr>
              <w:t>4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13,273,125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3,988,388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2013202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一般行政管理事务（组织事务）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18,711,760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18,711,760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2013203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机关服务（组织事务）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2013250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事业运行（组织事务）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55,974,642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55,974,642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2013299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其他组织事务支出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20133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宣传事务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7,393,740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213,740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7,180,000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2013301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行政运行（宣传事务）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213,740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213,740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2013303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机关服务（宣传事务）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2013350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事业运行（宣传事务）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5,400,000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5,400,000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2013399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其他宣传事务支出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1,580,000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1,580,000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20135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对外联络事务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2013550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事业运行（对外联络事务）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20199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其他一般公共服务支出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3,770,000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3,770,000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2019999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其他一般公共服务支出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3,770,000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3,770,000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公共安全支出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40,195,334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5,742,860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9,549,840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24,902,634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20401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武装警察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20,479,700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2,608,700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2,726,000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15,145,000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2040103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消防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20,294,700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2,608,700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2,726,000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14,960,000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2040108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交通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185,000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185,000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20402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公安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19,579,634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3,134,160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6,823,840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9,621,634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2040201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行政运行（公安）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14,044,634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3,134,160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6,823,840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4,086,634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2040204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治安管理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840,000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840,000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2040205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国内安全保卫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2040206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刑事侦查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1,480,000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1,480,000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2040209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行动技术管理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2040212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道路交通管理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2040216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网络运行及维护（公安）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375,000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375,000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2040219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信息化建设（公安）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740,000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740,000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2040299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其他公安支出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20406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司法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136,000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136,000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2040605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普法宣传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36,000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36,000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2040607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法律援助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2040610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社区矫正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2040699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其他司法支出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教育支出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244,224,523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150,445,234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18,666,041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75,113,248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20501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教育管理事务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27,580,667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128,040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27,452,627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2050101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行政运行（教育管理事务）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128,040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128,040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2050102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一般行政管理事务（教育管理事务）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2050199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其他教育管理事务支出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27,252,627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27,252,627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20502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普通教育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209,473,856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150,445,234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18,538,001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40,490,621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2050201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学前教育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14,068,762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1,661,565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2,862,939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9,544,259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2050202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小学教育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63,194,404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48,125,293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8,141,431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6,927,680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2050203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初中教育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79,906,216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67,889,551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4,171,475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7,845,190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2050204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高中教育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44,704,474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32,768,825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3,362,157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8,573,492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2050299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其他普通教育支出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7,600,000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7,600,000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20508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进修及培训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2050803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培训支出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20509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教育费附加安排的支出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6,400,000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6,400,000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2050901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农村中小学校舍建设（教育费附加安排的支出）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2050903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城市中小学校舍建设（教育费附加安排的支出）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2050904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城市中小学教学设施（教育费附加安排的支出）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20599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其他教育支出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720,000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720,000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2059999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其他教育支出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720,000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720,000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207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文化体育与传媒支出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23,101,272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9,118,759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1,423,454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12,559,060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20701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文化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2070102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一般行政管理事务（文化）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2070108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文化活动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20702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文物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18,601,272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9,118,759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1,423,454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8,059,060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2070201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行政运行（文物）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5,442,870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4,080,172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615,498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747,200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2070202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一般行政管理事务（文物）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3,210,052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20,052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3,190,000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2070203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机关服务（文物）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2070204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文物保护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8,463,701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4,666,886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807,955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2,988,860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2070299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其他文物支出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1,481,649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351,649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1,130,000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20703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体育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4,200,000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4,200,000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2070302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一般行政管理事务（体育）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2070304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运动项目管理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2070305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体育竞赛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2070309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体育交流与合作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社会保障和就业支出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120,288,720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325,340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119,963,380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20801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人力资源和社会保障管理事务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2080105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劳动保障监察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20802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民政管理事务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6,065,340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325,340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5,740,000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2080201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行政运行（民政管理事务）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325,340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325,340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2080204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拥军优属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2080208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基层政权和社区建设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4,560,000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4,560,000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2080299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其他民政管理事务支出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1,030,000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1,030,000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20807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就业补助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7,573,800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7,573,800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2080702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职业培训补贴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5,840,000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5,840,000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2080704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社会保险补贴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1,300,000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1,300,000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2080711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就业见习补贴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48,800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48,800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2080799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其他就业补助支出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385,000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385,000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20808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抚恤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30,500,000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30,500,000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2080805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义务兵优待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2080899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其他优抚支出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21,500,000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21,500,000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20810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社会福利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15,279,780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15,279,780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2081001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儿童福利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1,180,000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1,180,000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2081002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老年福利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13,369,200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13,369,200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2081099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其他社会福利支出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730,580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730,580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20811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残疾人事业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7,899,800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7,899,800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2081104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残疾人康复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1,670,000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1,670,000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2081105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残疾人就业和扶贫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495,000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495,000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2081106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残疾人体育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2081107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残疾人生活和护理补贴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2081199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其他残疾人事业支出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2,124,800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2,124,800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20815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自然灾害生活救助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2081502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地方自然灾害生活补助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20819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最低生活保障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17,500,000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17,500,000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2081901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城市最低生活保障金支出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2081902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农村最低生活保障金支出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16,000,000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16,000,000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20820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临时救助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2,450,000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2,450,000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2082001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临时救助支出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2082002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流浪乞讨人员救助支出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20821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特困人员救助供养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2082102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农村特困人员救助供养支出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20826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财政对基本养老保险基金的补助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30,350,000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30,350,000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2082602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财政对城乡居民基本养老保险基金的补助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28,350,000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28,350,000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2082699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财政对其他基本养老保险基金的补助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20899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其他社会保障和就业支出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2089901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其他社会保障和就业支出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医疗卫生与计划生育支出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67,376,588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15,725,068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1,015,571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50,635,949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21001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医疗卫生与计划生育管理事务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19,825,868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15,725,068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4,100,800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2100199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其他医疗卫生与计划生育管理事务支出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19,825,868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15,725,068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4,100,800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21003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基层医疗卫生机构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5,038,870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223,211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4,815,659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2100302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乡镇卫生院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223,211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223,211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2100399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其他基层医疗卫生机构支出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4,815,659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4,815,659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21004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公共卫生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13,086,000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13,086,000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2100401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疾病预防控制机构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936,000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936,000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2100408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基本公共卫生服务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12,000,000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12,000,000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2100410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突发公共卫生事件应急处理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21007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计划生育事务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5,698,050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5,698,050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2100717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计划生育服务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4,666,050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4,666,050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2100799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其他计划生育事务支出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1,032,000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1,032,000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21010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食品和药品监督管理事务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6,859,660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792,360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6,067,300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2101001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行政运行（食品和药品监督管理事务）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2,843,860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792,360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2,051,500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2101002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一般行政管理事务（食品和药品监督管理事务）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1,512,200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1,512,200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2101012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药品事务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2101014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化妆品事务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2101015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医疗器械事务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2101016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食品安全事务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2,193,600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2,193,600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21012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财政对基本医疗保险基金的补助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10,168,140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10,168,140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2101203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财政对新型农村合作医疗基金的补助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10,168,140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10,168,140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21013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医疗救助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3,700,000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3,700,000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2101301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城乡医疗救助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3,700,000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3,700,000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21099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其他医疗卫生与计划生育支出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2109901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其他医疗卫生与计划生育支出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节能环保支出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11,289,060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251,560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11,037,500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21101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环境保护管理事务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451,560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251,560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2110101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行政运行（环境保护管理事务）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251,560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251,560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2110104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环境保护宣传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21102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环境监测与监察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1,501,500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1,501,500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2110299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其他环境监测与监察支出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1,501,500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1,501,500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21103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污染防治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9,336,000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9,336,000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2110301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大气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6,836,000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6,836,000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2110302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水体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2110399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其他污染防治支出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城乡社区支出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81,504,867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47,977,610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3,593,920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29,933,336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21201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城乡社区管理事务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6,389,240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3,214,240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3,175,000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2120101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1,350,000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1,350,000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 xml:space="preserve">    2120102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一般行政管理事务（城乡社区管理事务）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47,977,610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47,977,610</w:t>
            </w:r>
          </w:p>
        </w:tc>
        <w:tc>
          <w:tcPr>
            <w:tcW w:w="12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2120104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城管执法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5,039,240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3,214,240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1,825,000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21202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城乡社区规划与管理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10,835,620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379,680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10,455,940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2120201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城乡社区规划与管理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10,835,620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379,680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10,455,940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21205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城乡社区环境卫生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15,522,397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15,522,397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2120501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城乡社区环境卫生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15,522,397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15,522,397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21299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其他城乡社区支出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780,000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780,000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2129999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其他城乡社区支出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780,000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780,000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农林水支出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55,708,600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3,260,840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52,447,760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21301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农业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18,202,400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3,260,840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14,941,560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2130101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行政运行（农业）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7,067,320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3,260,840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3,806,480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2130102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一般行政管理事务（农业）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360,000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360,000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2130104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事业运行（农业）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3,180,000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3,180,000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2130106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科技转化与推广服务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510,000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510,000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2130108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病虫害控制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390,000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390,000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2130109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农产品质量安全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560,000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560,000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2130110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执法监管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780,000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780,000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2130112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农业行业业务管理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3,755,080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3,755,080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2130121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农业结构调整补贴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1,600,000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1,600,000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21302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林业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1,620,000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1,620,000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2130206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林业技术推广（林业）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810,000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810,000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2130211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动植物保护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220,000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220,000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2130213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林业执法与监督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2130216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林业检疫检测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2130218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林业质量安全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2130234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林业防灾减灾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21303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水利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15,265,200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15,265,200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2130304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水利行业业务管理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1,095,000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1,095,000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2130306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水利工程运行与维护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2130308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水利前期工作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2,000,000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2,000,000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2130309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水利执法监督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280,000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280,000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2130310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水土保持（水利）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1,700,000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1,700,000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2130314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防汛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2130316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农田水利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4,127,200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4,127,200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2130322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水利安全监督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320,000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320,000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2130335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农村人畜饮水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1,743,000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1,743,000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21305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扶贫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11,161,000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11,161,000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2130505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生产发展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7,750,000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7,750,000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2130506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社会发展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2,550,000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2,550,000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2130599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其他扶贫支出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861,000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861,000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21306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农业综合开发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910,000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910,000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2130602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土地治理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910,000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910,000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21307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农村综合改革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8,550,000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8,550,000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2130707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农村综合改革示范试点补助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2130799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其他农村综合改革支出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交通运输支出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53,953,946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53,953,946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21401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公路水路运输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53,953,946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53,953,946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2140104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公路建设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41,548,140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41,548,140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2140106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公路养护（公路水路运输）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8,958,726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8,958,726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2140110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公路和运输安全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1,889,700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1,889,700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2140112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公路运输管理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1,057,380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1,057,380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2140114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公路和运输技术标准化建设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资源勘探信息等支出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3,184,160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74,160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3,110,000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21506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安全生产监管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3,184,160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74,160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3,110,000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2150605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安全监管监察专项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1,410,000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1,410,000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2150606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应急救援支出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2150699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其他安全生产监管支出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1,474,160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74,160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1,400,000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商业服务业等支出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160,000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160,000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21605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旅游业管理与服务支出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160,000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160,000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2160505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旅游行业业务管理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160,000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160,000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220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国土海洋气象等支出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10,068,068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7,967,362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2,100,706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22001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国土资源事务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10,068,068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7,967,362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2,100,706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2200101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行政运行（国土资源事务）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10,068,068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7,967,362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2,100,706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221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住房保障支出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28,380,747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28,380,747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22102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住房改革支出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28,380,747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28,380,747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2210201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 xml:space="preserve">    住房公积金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28,380,747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28,380,747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</w:tbl>
    <w:p>
      <w:pPr>
        <w:rPr>
          <w:sz w:val="18"/>
          <w:szCs w:val="1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hint="eastAsia"/>
        </w:rPr>
        <w:t>表五</w:t>
      </w:r>
    </w:p>
    <w:p/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2018年综合预算一般公共预算支出明细表（按经济科目）</w:t>
      </w:r>
    </w:p>
    <w:tbl>
      <w:tblPr>
        <w:tblStyle w:val="7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560"/>
        <w:gridCol w:w="1559"/>
        <w:gridCol w:w="891"/>
        <w:gridCol w:w="526"/>
        <w:gridCol w:w="1206"/>
        <w:gridCol w:w="10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经济科目编码名称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978,010,000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407,467,906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59,355,191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511,186,903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【301】工资福利支出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412,485,902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404,608,142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7,877,760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【30101】基本工资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129,910,292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129,910,292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【30102】津贴补贴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29,778,745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29,778,745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【30103】奖金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10,286,563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10,286,563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【30106】伙食补助费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662,600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【30107】绩效工资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121,411,591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121,411,591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【30108】机关事业单位基本养老保险缴费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49,432,481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49,432,481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【30109】职业年金缴费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415,290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415,290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【30110】职工基本医疗保险缴费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18,287,932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18,287,932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【30111】公务员医疗补助缴费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318,480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318,480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【30112】其他社会保障缴费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11,394,603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11,394,603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【30113】住房公积金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28,380,747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28,380,747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【30114】医疗费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1,819,568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1,819,568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【30199】其他工资福利支出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10,387,010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2,509,250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7,877,760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【302】商品和服务支出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287,656,528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59,355,191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228,301,336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【30201】办公费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10,908,073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9,562,673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1,345,400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【30202】印刷费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5,567,945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2,213,745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3,354,200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【30203】咨询费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【30205】水费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2,553,960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2,534,160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19,800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【30206】电费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4,414,374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4,308,974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105,400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【30207】邮电费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3,150,761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3,032,361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118,400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【30208】取暖费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4,579,881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2,339,581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2,240,300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【30209】物业管理费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5,092,317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1,110,175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3,982,142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【30211】差旅费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3,978,328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3,515,128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463,200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【30212】因公出国(境)费用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【30213】维修(护)费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3,741,780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3,741,780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【30214】租赁费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6,386,538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611,578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5,774,960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【30215】会议费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1,827,924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1,069,284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758,640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【30216】培训费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5,199,930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1,941,290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3,258,640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【30217】公务接待费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1,356,850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1,332,650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24,200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【30226】劳务费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12,913,617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1,454,817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11,458,800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【30227】委托业务费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9,139,966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9,139,966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【30228】工会经费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5,795,450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5,795,450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【30229】福利费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122,474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122,474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【30231】公务用车运行维护费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8,525,770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7,645,770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880,000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【30239】其他交通费用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2,966,460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2,966,460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【30299】其他商品和服务支出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188,414,129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7,798,621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180,615,508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【303】对个人和家庭的补助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136,231,581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2,859,764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133,371,817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【30304】抚恤金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177,000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【30305】生活补助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896,004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896,004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【30307】医疗补助费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548,860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548,860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【30308】助学金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1,004,000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1,004,000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【30399】其他对个人和家庭的补助支出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133,605,717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233,900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133,371,817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【309】资本性支出(基本建设)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48,527,040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48,527,040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【30999】其他基本建设支出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48,527,040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48,527,040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【310】资本性支出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89,722,450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89,722,450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【31001】房屋建筑物购建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11,915,000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11,915,000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【31002】办公设备购置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10,204,490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10,204,490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【31003】专用设备购置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28,047,670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28,047,670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【31005】基础设施建设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15,710,000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15,710,000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【31006】大型修缮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15,171,550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15,171,550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【31007】信息网络及软件购置更新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2,000,000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【31013】公务用车购置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2,596,800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2,596,800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【31019】其他交通工具购置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1,770,000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1,770,000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【31099】其他资本性支出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2,306,940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2,306,940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【399】其他支出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3,386,500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3,386,500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【39999】其他支出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3,386,500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3,386,500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8620" w:type="dxa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  <w:gridCol w:w="4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表六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2018年政府性基金转移支付表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      目</w:t>
            </w:r>
          </w:p>
        </w:tc>
        <w:tc>
          <w:tcPr>
            <w:tcW w:w="40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一、新型墙体材料专项基金收入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二、城市公用事业附加收入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三、国有土地收益基金收入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四、农业土地开发资金收入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五、国有土地使用权出让收入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六、彩票公益金收入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七、城市基础设施配套费收入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4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八、彩票发行机构和彩票销售机构的业务费用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九、散装水泥专项资金收入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十、其他政府性基金收入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4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收入合计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2018年政府性基金转移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支付暂未安排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表七</w:t>
      </w:r>
    </w:p>
    <w:tbl>
      <w:tblPr>
        <w:tblStyle w:val="7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6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2018年区本级政府性基金收入预算表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      目</w:t>
            </w:r>
          </w:p>
        </w:tc>
        <w:tc>
          <w:tcPr>
            <w:tcW w:w="461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一、新型墙体材料专项基金收入</w:t>
            </w:r>
          </w:p>
        </w:tc>
        <w:tc>
          <w:tcPr>
            <w:tcW w:w="4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二、城市公用事业附加收入</w:t>
            </w:r>
          </w:p>
        </w:tc>
        <w:tc>
          <w:tcPr>
            <w:tcW w:w="4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三、国有土地收益基金收入</w:t>
            </w:r>
          </w:p>
        </w:tc>
        <w:tc>
          <w:tcPr>
            <w:tcW w:w="4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right"/>
            </w:pPr>
            <w:r>
              <w:t>4568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四、农业土地开发资金收入</w:t>
            </w:r>
          </w:p>
        </w:tc>
        <w:tc>
          <w:tcPr>
            <w:tcW w:w="4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right"/>
            </w:pPr>
            <w:r>
              <w:t>1140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五、国有土地使用权出让收入</w:t>
            </w:r>
          </w:p>
        </w:tc>
        <w:tc>
          <w:tcPr>
            <w:tcW w:w="4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right"/>
            </w:pPr>
            <w:r>
              <w:t>181263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六、彩票公益金收入</w:t>
            </w:r>
          </w:p>
        </w:tc>
        <w:tc>
          <w:tcPr>
            <w:tcW w:w="4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七、城市基础设施配套费收入</w:t>
            </w:r>
          </w:p>
        </w:tc>
        <w:tc>
          <w:tcPr>
            <w:tcW w:w="4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14083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八、彩票发行机构和彩票销售机构的业务费用</w:t>
            </w:r>
          </w:p>
        </w:tc>
        <w:tc>
          <w:tcPr>
            <w:tcW w:w="4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九、散装水泥专项资金收入</w:t>
            </w:r>
          </w:p>
        </w:tc>
        <w:tc>
          <w:tcPr>
            <w:tcW w:w="4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十、其他政府性基金收入</w:t>
            </w:r>
          </w:p>
        </w:tc>
        <w:tc>
          <w:tcPr>
            <w:tcW w:w="4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收入合计</w:t>
            </w:r>
          </w:p>
        </w:tc>
        <w:tc>
          <w:tcPr>
            <w:tcW w:w="4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201054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9"/>
        <w:gridCol w:w="4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表八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2018年区本级政府性基金支出预算表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      目</w:t>
            </w:r>
          </w:p>
        </w:tc>
        <w:tc>
          <w:tcPr>
            <w:tcW w:w="412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一、城乡社区支出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45248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国有土地使用权出让支出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28304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征地和拆迁补偿支出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城市建设支出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补助被征地农民支出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9000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土地出让业务支出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廉租住房支出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19304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支付破产或改制企业职工安置费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其他国有土地使用权出让收入安排的支出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城市公用事业附加支出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城市公共设施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国有土地收益基金支出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2290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农业土地开发资金支出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571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城市基础设施配套费支出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14083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城市公共设施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  其他城市基础设施配套费支出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二、其他支出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其他政府性基金及对应专项债务收入安排的支出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彩票发行销售机构业务费安排的支出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 彩票公益金及对应专项债务收入安排的支出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三、债务付息支出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137548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支出合计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182796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9560" w:type="dxa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表九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2018年区本级国有资本经营预算收入预算表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47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一、利润收入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二、产权转让收入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收入合计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转移性收入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上级补助收入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上年结转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收入总计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备注：暂无国有资本经营预算收入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表十</w:t>
      </w:r>
    </w:p>
    <w:tbl>
      <w:tblPr>
        <w:tblStyle w:val="7"/>
        <w:tblpPr w:leftFromText="180" w:rightFromText="180" w:vertAnchor="text" w:horzAnchor="page" w:tblpX="1322" w:tblpY="175"/>
        <w:tblOverlap w:val="never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0"/>
        <w:gridCol w:w="120"/>
        <w:gridCol w:w="4220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2018年区本级国有资本经营预算支出预算表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</w:t>
            </w: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4460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一、解决历史遗留问题及改革成本支出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 其他解决历史遗留问题及改革成本支出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一、国有企业资本金注入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   公益性设施投资支出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   其他国有资本金注入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二、其他国有资本经营预算支出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   其他国有资本经营预算支出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支出合计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转移性支出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结转下年支出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支出总计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810" w:hRule="atLeast"/>
        </w:trPr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备注：暂无国有资本经营预算支出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表十一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2018年区本级社会保险基金预算收入预算表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85" w:hRule="atLeast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</w:t>
            </w: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85" w:hRule="atLeast"/>
        </w:trPr>
        <w:tc>
          <w:tcPr>
            <w:tcW w:w="43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4340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85" w:hRule="atLeast"/>
        </w:trPr>
        <w:tc>
          <w:tcPr>
            <w:tcW w:w="43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85" w:hRule="atLeast"/>
        </w:trPr>
        <w:tc>
          <w:tcPr>
            <w:tcW w:w="43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02" w:hRule="atLeast"/>
        </w:trPr>
        <w:tc>
          <w:tcPr>
            <w:tcW w:w="4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一、失业保险基金收入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827" w:hRule="atLeast"/>
        </w:trPr>
        <w:tc>
          <w:tcPr>
            <w:tcW w:w="4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二、基本医疗保险基金收入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69" w:hRule="atLeast"/>
        </w:trPr>
        <w:tc>
          <w:tcPr>
            <w:tcW w:w="4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三、工伤保险基金收入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06" w:hRule="atLeast"/>
        </w:trPr>
        <w:tc>
          <w:tcPr>
            <w:tcW w:w="4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四、生育保险基金收入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33" w:hRule="atLeast"/>
        </w:trPr>
        <w:tc>
          <w:tcPr>
            <w:tcW w:w="4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五、新型农村合作医疗基金收入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852" w:hRule="atLeast"/>
        </w:trPr>
        <w:tc>
          <w:tcPr>
            <w:tcW w:w="4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六、城镇居民基本医疗保险基金收入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39" w:hRule="atLeast"/>
        </w:trPr>
        <w:tc>
          <w:tcPr>
            <w:tcW w:w="4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七、城乡居民基本养老保险基金收入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830" w:hRule="atLeast"/>
        </w:trPr>
        <w:tc>
          <w:tcPr>
            <w:tcW w:w="4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八、机关事业单位养老保险基金收入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87" w:hRule="atLeast"/>
        </w:trPr>
        <w:tc>
          <w:tcPr>
            <w:tcW w:w="4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收入合计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41" w:hRule="atLeast"/>
        </w:trPr>
        <w:tc>
          <w:tcPr>
            <w:tcW w:w="4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转移性收入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91" w:hRule="atLeast"/>
        </w:trPr>
        <w:tc>
          <w:tcPr>
            <w:tcW w:w="4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上年结余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70" w:hRule="atLeast"/>
        </w:trPr>
        <w:tc>
          <w:tcPr>
            <w:tcW w:w="4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收入总计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9080" w:type="dxa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0"/>
        <w:gridCol w:w="4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备注：暂无社会保险基金预算收入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表十二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2018年区本级社会保险基金预算支出预算表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</w:t>
            </w: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45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一、失业保险基金支出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二、基本医疗保险基金支出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三、工伤保险基金支出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四、生育保险基金支出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五、新型农村合作医疗基金支出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六、城镇居民基本医疗保险基金支出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七、城乡居民基本养老保险基金支出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八、机关事业单位养老保险基金支出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支出合计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转移性支出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年终结余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支出总计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备注：暂无社会保险基金预算支出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表十三</w:t>
      </w:r>
    </w:p>
    <w:tbl>
      <w:tblPr>
        <w:tblStyle w:val="7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66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  <w:t>2018年债务情况汇总表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2018年债务限额</w:t>
            </w:r>
          </w:p>
        </w:tc>
        <w:tc>
          <w:tcPr>
            <w:tcW w:w="6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2017年债务余额（包含新增债券）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1，089，931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表十四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4190"/>
        <w:gridCol w:w="4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2018年政府专项债务限额及余额表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年度</w:t>
            </w:r>
          </w:p>
        </w:tc>
        <w:tc>
          <w:tcPr>
            <w:tcW w:w="4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专项债务限额</w:t>
            </w:r>
          </w:p>
        </w:tc>
        <w:tc>
          <w:tcPr>
            <w:tcW w:w="4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专项债务余额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2018</w:t>
            </w:r>
          </w:p>
        </w:tc>
        <w:tc>
          <w:tcPr>
            <w:tcW w:w="4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备注：暂未安排政府专项债务限额及余额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表十五</w:t>
      </w:r>
    </w:p>
    <w:tbl>
      <w:tblPr>
        <w:tblStyle w:val="7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4"/>
        <w:gridCol w:w="654"/>
        <w:gridCol w:w="653"/>
        <w:gridCol w:w="653"/>
        <w:gridCol w:w="653"/>
        <w:gridCol w:w="653"/>
        <w:gridCol w:w="653"/>
        <w:gridCol w:w="653"/>
        <w:gridCol w:w="653"/>
        <w:gridCol w:w="660"/>
        <w:gridCol w:w="653"/>
        <w:gridCol w:w="20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 xml:space="preserve">              2017年政府举债情况说明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1、截止2017年底，我区地方政府性债务余额为1,089,931万元，其中一般债务余额44,745万元，专项债务余额1,045,186万元。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2、秦汉新城2017年底政府债务限额为13,780,000万元，其中一般债务限额1,110,000万元，专项债务限额12,670,000万元。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7"/>
        <w:tblW w:w="13248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2366"/>
        <w:gridCol w:w="2366"/>
        <w:gridCol w:w="2512"/>
        <w:gridCol w:w="246"/>
        <w:gridCol w:w="1738"/>
        <w:gridCol w:w="1123"/>
        <w:gridCol w:w="3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trHeight w:val="765" w:hRule="atLeast"/>
        </w:trPr>
        <w:tc>
          <w:tcPr>
            <w:tcW w:w="12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表十六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2018年三公经费预计表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trHeight w:val="765" w:hRule="atLeast"/>
        </w:trPr>
        <w:tc>
          <w:tcPr>
            <w:tcW w:w="2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出国（境）费用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接待费</w:t>
            </w:r>
          </w:p>
        </w:tc>
        <w:tc>
          <w:tcPr>
            <w:tcW w:w="4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公务用车</w:t>
            </w:r>
          </w:p>
        </w:tc>
        <w:tc>
          <w:tcPr>
            <w:tcW w:w="31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trHeight w:val="765" w:hRule="atLeast"/>
        </w:trPr>
        <w:tc>
          <w:tcPr>
            <w:tcW w:w="2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公车运行及维护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公车购置</w:t>
            </w:r>
          </w:p>
        </w:tc>
        <w:tc>
          <w:tcPr>
            <w:tcW w:w="31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trHeight w:val="765" w:hRule="atLeast"/>
        </w:trPr>
        <w:tc>
          <w:tcPr>
            <w:tcW w:w="2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853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31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trHeight w:val="270" w:hRule="atLeast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trHeight w:val="270" w:hRule="atLeast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trHeight w:val="585" w:hRule="atLeast"/>
        </w:trPr>
        <w:tc>
          <w:tcPr>
            <w:tcW w:w="12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说明：2018年我区“三公”预算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万元，主要是新城行政托管后，“三公”增加，其中：公务用车购置260万元；公务用车运行维护853万元；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trHeight w:val="585" w:hRule="atLeast"/>
        </w:trPr>
        <w:tc>
          <w:tcPr>
            <w:tcW w:w="11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因公出国费47万元，与上年持平；接待费135万元。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AndChars" w:linePitch="312" w:charSpace="0"/>
        </w:sect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pPr w:leftFromText="180" w:rightFromText="180" w:vertAnchor="text" w:horzAnchor="page" w:tblpX="1874" w:tblpY="622"/>
        <w:tblOverlap w:val="never"/>
        <w:tblW w:w="8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9"/>
        <w:gridCol w:w="2535"/>
        <w:gridCol w:w="2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表十七</w:t>
            </w:r>
          </w:p>
        </w:tc>
        <w:tc>
          <w:tcPr>
            <w:tcW w:w="253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03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秦汉新城2018一般债务限额和余额情况表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5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一般债务限额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一般债务余额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备注：暂未安排一般债务限额和余额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9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8"/>
        <w:gridCol w:w="1361"/>
        <w:gridCol w:w="1164"/>
        <w:gridCol w:w="3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表十八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9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2018年国有资本经营转移支付预算表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项             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2017年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2018年</w:t>
            </w:r>
          </w:p>
        </w:tc>
        <w:tc>
          <w:tcPr>
            <w:tcW w:w="3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预算数为上年执行数的%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一、解决历史遗留问题及改革成本支出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 xml:space="preserve">    其中：“三供一业”移交补助支出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 xml:space="preserve">          国有企业改革成本支出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二、国有企业资本金注入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 xml:space="preserve">    其中：其他国有企业资本金注入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国有资本经营转移支付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备注： 暂未安排国有资本经营转移支付预算</w:t>
      </w:r>
    </w:p>
    <w:tbl>
      <w:tblPr>
        <w:tblStyle w:val="7"/>
        <w:tblW w:w="224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640"/>
        <w:gridCol w:w="902"/>
        <w:gridCol w:w="761"/>
        <w:gridCol w:w="200"/>
        <w:gridCol w:w="632"/>
        <w:gridCol w:w="4"/>
        <w:gridCol w:w="617"/>
        <w:gridCol w:w="338"/>
        <w:gridCol w:w="281"/>
        <w:gridCol w:w="569"/>
        <w:gridCol w:w="71"/>
        <w:gridCol w:w="630"/>
        <w:gridCol w:w="11"/>
        <w:gridCol w:w="605"/>
        <w:gridCol w:w="101"/>
        <w:gridCol w:w="520"/>
        <w:gridCol w:w="263"/>
        <w:gridCol w:w="359"/>
        <w:gridCol w:w="425"/>
        <w:gridCol w:w="198"/>
        <w:gridCol w:w="524"/>
        <w:gridCol w:w="114"/>
        <w:gridCol w:w="584"/>
        <w:gridCol w:w="43"/>
        <w:gridCol w:w="334"/>
        <w:gridCol w:w="336"/>
        <w:gridCol w:w="397"/>
        <w:gridCol w:w="225"/>
        <w:gridCol w:w="479"/>
        <w:gridCol w:w="155"/>
        <w:gridCol w:w="450"/>
        <w:gridCol w:w="169"/>
        <w:gridCol w:w="522"/>
        <w:gridCol w:w="111"/>
        <w:gridCol w:w="553"/>
        <w:gridCol w:w="86"/>
        <w:gridCol w:w="662"/>
        <w:gridCol w:w="14"/>
        <w:gridCol w:w="629"/>
        <w:gridCol w:w="103"/>
        <w:gridCol w:w="528"/>
        <w:gridCol w:w="173"/>
        <w:gridCol w:w="447"/>
        <w:gridCol w:w="332"/>
        <w:gridCol w:w="306"/>
        <w:gridCol w:w="395"/>
        <w:gridCol w:w="305"/>
        <w:gridCol w:w="72"/>
        <w:gridCol w:w="598"/>
        <w:gridCol w:w="197"/>
        <w:gridCol w:w="428"/>
        <w:gridCol w:w="213"/>
        <w:gridCol w:w="417"/>
        <w:gridCol w:w="223"/>
        <w:gridCol w:w="337"/>
        <w:gridCol w:w="128"/>
        <w:gridCol w:w="635"/>
        <w:gridCol w:w="35"/>
        <w:gridCol w:w="342"/>
        <w:gridCol w:w="377"/>
        <w:gridCol w:w="160"/>
        <w:gridCol w:w="686"/>
        <w:gridCol w:w="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表十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九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540" w:hRule="atLeast"/>
        </w:trPr>
        <w:tc>
          <w:tcPr>
            <w:tcW w:w="2235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2018年一般公共预算支出明细表(款级经济科目)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45" w:hRule="atLeas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单位:元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05" w:hRule="atLeast"/>
        </w:trPr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15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总计</w:t>
            </w:r>
          </w:p>
        </w:tc>
        <w:tc>
          <w:tcPr>
            <w:tcW w:w="405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机关工资福利支出</w:t>
            </w:r>
          </w:p>
        </w:tc>
        <w:tc>
          <w:tcPr>
            <w:tcW w:w="752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机关商品服务支出</w:t>
            </w:r>
          </w:p>
        </w:tc>
        <w:tc>
          <w:tcPr>
            <w:tcW w:w="73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机关资本性支出(一)</w:t>
            </w:r>
          </w:p>
        </w:tc>
        <w:tc>
          <w:tcPr>
            <w:tcW w:w="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机关资本性支出(二)</w:t>
            </w:r>
          </w:p>
        </w:tc>
        <w:tc>
          <w:tcPr>
            <w:tcW w:w="7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对事业单位经常性补助</w:t>
            </w:r>
          </w:p>
        </w:tc>
        <w:tc>
          <w:tcPr>
            <w:tcW w:w="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对事业单位基本性补助</w:t>
            </w:r>
          </w:p>
        </w:tc>
        <w:tc>
          <w:tcPr>
            <w:tcW w:w="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对企业补助</w:t>
            </w:r>
          </w:p>
        </w:tc>
        <w:tc>
          <w:tcPr>
            <w:tcW w:w="31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对社会保障基金补助</w:t>
            </w:r>
          </w:p>
        </w:tc>
        <w:tc>
          <w:tcPr>
            <w:tcW w:w="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债务利息支出</w:t>
            </w:r>
          </w:p>
        </w:tc>
        <w:tc>
          <w:tcPr>
            <w:tcW w:w="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其他支出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875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小计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工资奖金津贴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社会保险缴费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住房公积金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其他工资福利支出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小计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办公经费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会议费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培训费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专用材料购置费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委托业务费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公务接待费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因公出国(境)费用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公务用车运行维护费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维修(护)费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其他商品和服务支出</w:t>
            </w:r>
          </w:p>
        </w:tc>
        <w:tc>
          <w:tcPr>
            <w:tcW w:w="73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</w:p>
        </w:tc>
        <w:tc>
          <w:tcPr>
            <w:tcW w:w="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</w:p>
        </w:tc>
        <w:tc>
          <w:tcPr>
            <w:tcW w:w="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</w:p>
        </w:tc>
        <w:tc>
          <w:tcPr>
            <w:tcW w:w="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小计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社会福利和救助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助学金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离退休费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其他对个人和家庭的补助</w:t>
            </w:r>
          </w:p>
        </w:tc>
        <w:tc>
          <w:tcPr>
            <w:tcW w:w="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</w:p>
        </w:tc>
        <w:tc>
          <w:tcPr>
            <w:tcW w:w="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</w:p>
        </w:tc>
        <w:tc>
          <w:tcPr>
            <w:tcW w:w="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00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　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合计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978010000 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224681303 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158919886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43008711 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13891366 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8861341 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240112820 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33701902 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1509244 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4218556 </w:t>
            </w:r>
          </w:p>
        </w:tc>
        <w:tc>
          <w:tcPr>
            <w:tcW w:w="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16112366 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1111700 </w:t>
            </w:r>
          </w:p>
        </w:tc>
        <w:tc>
          <w:tcPr>
            <w:tcW w:w="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470000 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7535000 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1560000 </w:t>
            </w:r>
          </w:p>
        </w:tc>
        <w:tc>
          <w:tcPr>
            <w:tcW w:w="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173894052 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77332170 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48527040 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235348306 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12390280 </w:t>
            </w:r>
          </w:p>
        </w:tc>
        <w:tc>
          <w:tcPr>
            <w:tcW w:w="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136231581 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1621864 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1004000 </w:t>
            </w: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133605717 </w:t>
            </w:r>
          </w:p>
        </w:tc>
        <w:tc>
          <w:tcPr>
            <w:tcW w:w="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3386500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一般公共服务支出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238574115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141590346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106450049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34224316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915981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81704899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20125575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973724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591156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12518000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584900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470000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3080000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1150000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42211544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8668150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680000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4470720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319920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200000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3950800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1460000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公共安全支出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40195334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5742860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5309260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433600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14422474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3561000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270000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350000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610000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60000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2345000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7226474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18270000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200000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1560000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教育支出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244224523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25617625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90400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1636840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7600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200000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23682785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13700000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193521534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9558580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1826784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788884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804000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233900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文化体育与传媒支出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23101272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2200900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153400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35400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50000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5400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30000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1926700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6020000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11389112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2631700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513060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513060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346500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208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社会保障和就业支出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120288720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1200000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1200000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7805340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229600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8820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8820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19300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7538800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250000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111033380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111033380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210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医疗卫生与计划生育支出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67376588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40002809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1879000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100000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295960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543200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46500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40000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140000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36958149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6905500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15948279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4500000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4500000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20000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211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节能环保支出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11289060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11289060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153800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4760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10000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13100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30000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11077400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212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城乡社区支出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81504867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54289370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41069814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6907796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6311760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11648920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1680000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5880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160440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1680000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143800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1170000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6808800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12135940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3430637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3430637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农林水支出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55708600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29769580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4375040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106060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957060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651200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135400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510000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70000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22964820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9121820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6360200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10457000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10457000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214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交通运输支出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53953946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11306346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39966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11266380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1160760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41486840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215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资源勘探信息等支出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3184160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2084160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52400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103960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4400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1923400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1100000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216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商业服务业等支出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160000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160000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90000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10000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10000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20000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30000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220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国土海洋气象等支出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10068068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7967362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6090763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1876599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2100706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1311686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30000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58920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91300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330000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278800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85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221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>住房保障支出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28380747 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13891366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13891366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14489381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2"/>
                <w:szCs w:val="12"/>
              </w:rPr>
              <w:t xml:space="preserve">0 </w:t>
            </w:r>
          </w:p>
        </w:tc>
      </w:tr>
    </w:tbl>
    <w:p/>
    <w:p/>
    <w:p/>
    <w:p/>
    <w:p/>
    <w:p/>
    <w:p/>
    <w:p/>
    <w:p/>
    <w:p/>
    <w:p/>
    <w:p/>
    <w:p/>
    <w:sectPr>
      <w:pgSz w:w="24480" w:h="15840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88"/>
    <w:rsid w:val="00002F71"/>
    <w:rsid w:val="0002014C"/>
    <w:rsid w:val="00024912"/>
    <w:rsid w:val="00046CD3"/>
    <w:rsid w:val="000544EA"/>
    <w:rsid w:val="00065772"/>
    <w:rsid w:val="00072770"/>
    <w:rsid w:val="00083946"/>
    <w:rsid w:val="00083B7C"/>
    <w:rsid w:val="000849CF"/>
    <w:rsid w:val="000C448C"/>
    <w:rsid w:val="000D7DDB"/>
    <w:rsid w:val="000F3568"/>
    <w:rsid w:val="001611A2"/>
    <w:rsid w:val="00165F15"/>
    <w:rsid w:val="001811BD"/>
    <w:rsid w:val="00181DD5"/>
    <w:rsid w:val="00187F05"/>
    <w:rsid w:val="00190FFF"/>
    <w:rsid w:val="001B7DE1"/>
    <w:rsid w:val="001C22CE"/>
    <w:rsid w:val="001C3F41"/>
    <w:rsid w:val="001E446A"/>
    <w:rsid w:val="001E46FC"/>
    <w:rsid w:val="00224523"/>
    <w:rsid w:val="00231901"/>
    <w:rsid w:val="00236941"/>
    <w:rsid w:val="00266DBE"/>
    <w:rsid w:val="002743F6"/>
    <w:rsid w:val="0028791D"/>
    <w:rsid w:val="002A2702"/>
    <w:rsid w:val="002A4EE4"/>
    <w:rsid w:val="002B0C5C"/>
    <w:rsid w:val="002B3788"/>
    <w:rsid w:val="002B6389"/>
    <w:rsid w:val="00314127"/>
    <w:rsid w:val="0031612C"/>
    <w:rsid w:val="003311FC"/>
    <w:rsid w:val="00341513"/>
    <w:rsid w:val="0034158A"/>
    <w:rsid w:val="0034450B"/>
    <w:rsid w:val="00390F0E"/>
    <w:rsid w:val="003C0F9E"/>
    <w:rsid w:val="003F030A"/>
    <w:rsid w:val="00417B4A"/>
    <w:rsid w:val="004347DD"/>
    <w:rsid w:val="004437C2"/>
    <w:rsid w:val="00451508"/>
    <w:rsid w:val="00461D5F"/>
    <w:rsid w:val="004620BA"/>
    <w:rsid w:val="00464313"/>
    <w:rsid w:val="00470AEB"/>
    <w:rsid w:val="00483A8C"/>
    <w:rsid w:val="004924D4"/>
    <w:rsid w:val="00495EE3"/>
    <w:rsid w:val="004A67EE"/>
    <w:rsid w:val="004B7150"/>
    <w:rsid w:val="004C78E4"/>
    <w:rsid w:val="004E0C06"/>
    <w:rsid w:val="00501664"/>
    <w:rsid w:val="0052222E"/>
    <w:rsid w:val="00527E38"/>
    <w:rsid w:val="00531117"/>
    <w:rsid w:val="00550EA7"/>
    <w:rsid w:val="005525C3"/>
    <w:rsid w:val="00585510"/>
    <w:rsid w:val="00592BC1"/>
    <w:rsid w:val="005A76BC"/>
    <w:rsid w:val="005C7AB4"/>
    <w:rsid w:val="005C7E01"/>
    <w:rsid w:val="005D3937"/>
    <w:rsid w:val="005E7FB3"/>
    <w:rsid w:val="0060146D"/>
    <w:rsid w:val="00605C1E"/>
    <w:rsid w:val="0061030E"/>
    <w:rsid w:val="0061480A"/>
    <w:rsid w:val="006251BE"/>
    <w:rsid w:val="0064066F"/>
    <w:rsid w:val="00641D1F"/>
    <w:rsid w:val="006443F2"/>
    <w:rsid w:val="00647434"/>
    <w:rsid w:val="0065472A"/>
    <w:rsid w:val="006946BA"/>
    <w:rsid w:val="006A0EA6"/>
    <w:rsid w:val="006A67B7"/>
    <w:rsid w:val="006C0699"/>
    <w:rsid w:val="006C41FD"/>
    <w:rsid w:val="006F0BDE"/>
    <w:rsid w:val="0070529B"/>
    <w:rsid w:val="0071242F"/>
    <w:rsid w:val="00712BCF"/>
    <w:rsid w:val="00733692"/>
    <w:rsid w:val="0073471B"/>
    <w:rsid w:val="00770F14"/>
    <w:rsid w:val="0078717B"/>
    <w:rsid w:val="007A193D"/>
    <w:rsid w:val="007A1CAF"/>
    <w:rsid w:val="007A208F"/>
    <w:rsid w:val="007B7657"/>
    <w:rsid w:val="007D51B5"/>
    <w:rsid w:val="007D62DA"/>
    <w:rsid w:val="007E1808"/>
    <w:rsid w:val="007F06AD"/>
    <w:rsid w:val="00803D7E"/>
    <w:rsid w:val="0080564B"/>
    <w:rsid w:val="008148C9"/>
    <w:rsid w:val="00883BE1"/>
    <w:rsid w:val="0089290A"/>
    <w:rsid w:val="00893D1D"/>
    <w:rsid w:val="008974E7"/>
    <w:rsid w:val="008A645D"/>
    <w:rsid w:val="008B08A0"/>
    <w:rsid w:val="008B639D"/>
    <w:rsid w:val="008C7761"/>
    <w:rsid w:val="008D1D82"/>
    <w:rsid w:val="008E18DA"/>
    <w:rsid w:val="0091256E"/>
    <w:rsid w:val="00913BBD"/>
    <w:rsid w:val="00932BA4"/>
    <w:rsid w:val="0096744C"/>
    <w:rsid w:val="00967B43"/>
    <w:rsid w:val="0098424E"/>
    <w:rsid w:val="00992957"/>
    <w:rsid w:val="009A786C"/>
    <w:rsid w:val="009B727D"/>
    <w:rsid w:val="009C68EE"/>
    <w:rsid w:val="009F00CC"/>
    <w:rsid w:val="00A1122E"/>
    <w:rsid w:val="00A27492"/>
    <w:rsid w:val="00A27643"/>
    <w:rsid w:val="00A36F1E"/>
    <w:rsid w:val="00A45026"/>
    <w:rsid w:val="00A54FD9"/>
    <w:rsid w:val="00A94C55"/>
    <w:rsid w:val="00A976C5"/>
    <w:rsid w:val="00AC0EE5"/>
    <w:rsid w:val="00AD4710"/>
    <w:rsid w:val="00B230FE"/>
    <w:rsid w:val="00B24009"/>
    <w:rsid w:val="00B25389"/>
    <w:rsid w:val="00B25855"/>
    <w:rsid w:val="00B4599D"/>
    <w:rsid w:val="00B537FB"/>
    <w:rsid w:val="00B554B2"/>
    <w:rsid w:val="00B659FF"/>
    <w:rsid w:val="00B76E9B"/>
    <w:rsid w:val="00B83B7E"/>
    <w:rsid w:val="00B87AB1"/>
    <w:rsid w:val="00BB0E3B"/>
    <w:rsid w:val="00BC36A9"/>
    <w:rsid w:val="00BE74EB"/>
    <w:rsid w:val="00BF3E79"/>
    <w:rsid w:val="00BF5035"/>
    <w:rsid w:val="00C07979"/>
    <w:rsid w:val="00C108BA"/>
    <w:rsid w:val="00C20275"/>
    <w:rsid w:val="00C250BF"/>
    <w:rsid w:val="00C27180"/>
    <w:rsid w:val="00C43152"/>
    <w:rsid w:val="00C50C4F"/>
    <w:rsid w:val="00C630DE"/>
    <w:rsid w:val="00C75A01"/>
    <w:rsid w:val="00C97C83"/>
    <w:rsid w:val="00CD2529"/>
    <w:rsid w:val="00D1329B"/>
    <w:rsid w:val="00D277E3"/>
    <w:rsid w:val="00D37B69"/>
    <w:rsid w:val="00D449C2"/>
    <w:rsid w:val="00D50199"/>
    <w:rsid w:val="00D5352D"/>
    <w:rsid w:val="00D61BA9"/>
    <w:rsid w:val="00D7605E"/>
    <w:rsid w:val="00D93978"/>
    <w:rsid w:val="00DA2104"/>
    <w:rsid w:val="00DA3D87"/>
    <w:rsid w:val="00DB08CB"/>
    <w:rsid w:val="00DB7B91"/>
    <w:rsid w:val="00DC12A4"/>
    <w:rsid w:val="00DE555C"/>
    <w:rsid w:val="00DF5BFD"/>
    <w:rsid w:val="00E00E6D"/>
    <w:rsid w:val="00E42DA4"/>
    <w:rsid w:val="00E45B9D"/>
    <w:rsid w:val="00E576F3"/>
    <w:rsid w:val="00E64A0F"/>
    <w:rsid w:val="00E73D6F"/>
    <w:rsid w:val="00E955D2"/>
    <w:rsid w:val="00EB749F"/>
    <w:rsid w:val="00ED201E"/>
    <w:rsid w:val="00EF7671"/>
    <w:rsid w:val="00F0127F"/>
    <w:rsid w:val="00F04479"/>
    <w:rsid w:val="00F12634"/>
    <w:rsid w:val="00F512C9"/>
    <w:rsid w:val="00F53CA0"/>
    <w:rsid w:val="00F56F29"/>
    <w:rsid w:val="00F75C51"/>
    <w:rsid w:val="00F83175"/>
    <w:rsid w:val="00FA1E2C"/>
    <w:rsid w:val="00FD4C18"/>
    <w:rsid w:val="00FE0BFD"/>
    <w:rsid w:val="00FF606B"/>
    <w:rsid w:val="00FF7E2D"/>
    <w:rsid w:val="2F022840"/>
    <w:rsid w:val="3B5C745E"/>
    <w:rsid w:val="5CB0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7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66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2BAEB-1002-42AD-85BB-9C228088A8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3338</Words>
  <Characters>19029</Characters>
  <Lines>158</Lines>
  <Paragraphs>44</Paragraphs>
  <TotalTime>2</TotalTime>
  <ScaleCrop>false</ScaleCrop>
  <LinksUpToDate>false</LinksUpToDate>
  <CharactersWithSpaces>22323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2018-03-26T02:10:00Z</dcterms:created>
  <dc:creator>Windows 用户</dc:creator>
  <cp:lastModifiedBy>Lenovo</cp:lastModifiedBy>
  <dcterms:modified xsi:type="dcterms:W3CDTF">2018-07-27T02:36:18Z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