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BE" w:rsidRDefault="007815BE" w:rsidP="007815BE">
      <w:pPr>
        <w:pStyle w:val="a3"/>
        <w:spacing w:beforeAutospacing="0" w:afterAutospacing="0" w:line="560" w:lineRule="exact"/>
        <w:rPr>
          <w:rFonts w:ascii="黑体" w:eastAsia="黑体" w:hAnsi="黑体" w:cs="黑体"/>
          <w:kern w:val="2"/>
          <w:sz w:val="32"/>
        </w:rPr>
      </w:pPr>
      <w:r>
        <w:rPr>
          <w:rFonts w:ascii="黑体" w:eastAsia="黑体" w:hAnsi="黑体" w:cs="黑体" w:hint="eastAsia"/>
          <w:kern w:val="2"/>
          <w:sz w:val="32"/>
        </w:rPr>
        <w:t>附件2</w:t>
      </w:r>
    </w:p>
    <w:p w:rsidR="007815BE" w:rsidRDefault="007815BE" w:rsidP="007815BE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7815BE" w:rsidRDefault="007815BE" w:rsidP="007815BE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秦汉新城生活垃圾分类达标和示范校园创建标准（试行）</w:t>
      </w:r>
    </w:p>
    <w:bookmarkEnd w:id="0"/>
    <w:p w:rsidR="007815BE" w:rsidRDefault="007815BE" w:rsidP="007815BE">
      <w:pPr>
        <w:pStyle w:val="a3"/>
        <w:spacing w:beforeAutospacing="0" w:afterAutospacing="0" w:line="24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7815BE" w:rsidRDefault="007815BE" w:rsidP="007815BE">
      <w:pPr>
        <w:pStyle w:val="a3"/>
        <w:spacing w:beforeAutospacing="0" w:afterAutospacing="0" w:line="560" w:lineRule="exact"/>
        <w:ind w:firstLine="640"/>
        <w:rPr>
          <w:rFonts w:ascii="仿宋" w:eastAsia="仿宋" w:hAnsi="仿宋" w:cs="仿宋"/>
          <w:color w:val="666666"/>
          <w:sz w:val="32"/>
          <w:szCs w:val="32"/>
        </w:rPr>
      </w:pPr>
      <w:r>
        <w:rPr>
          <w:rFonts w:ascii="黑体" w:eastAsia="黑体" w:hAnsi="黑体" w:cs="楷体" w:hint="eastAsia"/>
          <w:kern w:val="2"/>
          <w:sz w:val="32"/>
        </w:rPr>
        <w:t>一、组织领导有力。</w:t>
      </w:r>
      <w:r>
        <w:rPr>
          <w:rFonts w:ascii="仿宋" w:eastAsia="仿宋" w:hAnsi="仿宋" w:cs="仿宋" w:hint="eastAsia"/>
          <w:sz w:val="32"/>
          <w:szCs w:val="32"/>
        </w:rPr>
        <w:t>学校高度重视，成立生活垃圾分类工作领导小组，加强专题学习，凝聚思想共识；定期召开专题会议，研究生活垃圾分类工作制度、经费、教育、宣传主题实践等；工作思路清晰，工作机制规范，分工明确，责任到人；专题召开动员部署会进行思想发动。</w:t>
      </w:r>
    </w:p>
    <w:p w:rsidR="007815BE" w:rsidRDefault="007815BE" w:rsidP="007815BE">
      <w:pPr>
        <w:pStyle w:val="a3"/>
        <w:spacing w:beforeAutospacing="0" w:afterAutospacing="0"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楷体" w:hint="eastAsia"/>
          <w:kern w:val="2"/>
          <w:sz w:val="32"/>
        </w:rPr>
        <w:t>二、设施管理规范。</w:t>
      </w:r>
      <w:r>
        <w:rPr>
          <w:rFonts w:ascii="仿宋" w:eastAsia="仿宋" w:hAnsi="仿宋" w:cs="仿宋"/>
          <w:sz w:val="32"/>
          <w:szCs w:val="32"/>
        </w:rPr>
        <w:t>生活垃圾分类硬件设施配套完善，标记清楚；放置合理，因地制宜；管理制度健全，管理责任落实，督导人员履职，管理规范、常态，各类登记、统计详细清楚。</w:t>
      </w:r>
    </w:p>
    <w:p w:rsidR="007815BE" w:rsidRDefault="007815BE" w:rsidP="007815BE">
      <w:pPr>
        <w:pStyle w:val="a3"/>
        <w:spacing w:beforeAutospacing="0" w:afterAutospacing="0"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楷体" w:hint="eastAsia"/>
          <w:kern w:val="2"/>
          <w:sz w:val="32"/>
        </w:rPr>
        <w:t>三、课堂教育鲜活。</w:t>
      </w:r>
      <w:r>
        <w:rPr>
          <w:rFonts w:ascii="仿宋" w:eastAsia="仿宋" w:hAnsi="仿宋" w:cs="仿宋"/>
          <w:sz w:val="32"/>
          <w:szCs w:val="32"/>
        </w:rPr>
        <w:t>组织学校主管领导、骨干教师专题培训，加强教学研究，纳入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/>
          <w:sz w:val="32"/>
          <w:szCs w:val="32"/>
        </w:rPr>
        <w:t>课程；精心搞好备课，认真组织课堂宣讲，教育形式多样，图文并茂；加强学生生活垃圾分类指导，学生生活垃圾分类投放准确率不断提高。</w:t>
      </w:r>
    </w:p>
    <w:p w:rsidR="007815BE" w:rsidRDefault="007815BE" w:rsidP="007815BE">
      <w:pPr>
        <w:pStyle w:val="a3"/>
        <w:spacing w:beforeAutospacing="0" w:afterAutospacing="0"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楷体" w:hint="eastAsia"/>
          <w:kern w:val="2"/>
          <w:sz w:val="32"/>
        </w:rPr>
        <w:t>四、宣传氛围浓厚。</w:t>
      </w:r>
      <w:r>
        <w:rPr>
          <w:rFonts w:ascii="仿宋" w:eastAsia="仿宋" w:hAnsi="仿宋" w:cs="仿宋"/>
          <w:sz w:val="32"/>
          <w:szCs w:val="32"/>
        </w:rPr>
        <w:t>校内设有专门的生活垃圾分类宣传专栏；利用学校广播、校园网、校报、饭堂电视等加强生活垃圾分类宣传；班级墙报、黑板报有相关内容；全校集会、国旗下讲话等活动渗透垃圾分类内容。</w:t>
      </w:r>
    </w:p>
    <w:p w:rsidR="007815BE" w:rsidRDefault="007815BE" w:rsidP="007815BE">
      <w:pPr>
        <w:pStyle w:val="a3"/>
        <w:spacing w:beforeAutospacing="0" w:afterAutospacing="0" w:line="560" w:lineRule="exact"/>
        <w:ind w:firstLine="6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黑体" w:eastAsia="黑体" w:hAnsi="黑体" w:cs="楷体" w:hint="eastAsia"/>
          <w:kern w:val="2"/>
          <w:sz w:val="32"/>
        </w:rPr>
        <w:lastRenderedPageBreak/>
        <w:t>五、主题实践丰富。</w:t>
      </w:r>
      <w:r>
        <w:rPr>
          <w:rFonts w:ascii="仿宋" w:eastAsia="仿宋" w:hAnsi="仿宋" w:cs="仿宋"/>
          <w:sz w:val="32"/>
          <w:szCs w:val="32"/>
        </w:rPr>
        <w:t>积极开展校内主题实践活动，结合世界环保日、校园文化节、科技节等时机，组织演讲、征文、知识竞赛、环保创意大赛、拍摄制作主题宣传片等形式多样的主题实践活动；广泛开展“小手拉大手”社会实践活动，各学校有启动仪式，有“致家长一封信”，有学生推动家庭垃圾分类积分记录；大力开展志愿者活动，动员师生加入生活垃圾分类志愿者服务队，并及时与地方政府联系，有序安排上街道、进社区开展宣传和服务。</w:t>
      </w:r>
    </w:p>
    <w:p w:rsidR="007815BE" w:rsidRDefault="007815BE" w:rsidP="007815BE">
      <w:pPr>
        <w:pStyle w:val="a3"/>
        <w:spacing w:beforeAutospacing="0" w:afterAutospacing="0"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楷体" w:hint="eastAsia"/>
          <w:kern w:val="2"/>
          <w:sz w:val="32"/>
        </w:rPr>
        <w:t>六、典型引领鲜明。</w:t>
      </w:r>
      <w:r>
        <w:rPr>
          <w:rFonts w:ascii="仿宋" w:eastAsia="仿宋" w:hAnsi="仿宋" w:cs="仿宋"/>
          <w:sz w:val="32"/>
          <w:szCs w:val="32"/>
        </w:rPr>
        <w:t>强化师生评先创优意识，积极开展创建西安市生活垃圾分类示范校园、争当“垃圾分类推广大使”和“垃圾不落地</w:t>
      </w:r>
      <w:proofErr w:type="gramStart"/>
      <w:r>
        <w:rPr>
          <w:rFonts w:ascii="仿宋" w:eastAsia="仿宋" w:hAnsi="仿宋" w:cs="仿宋"/>
          <w:sz w:val="32"/>
          <w:szCs w:val="32"/>
        </w:rPr>
        <w:t>践行</w:t>
      </w:r>
      <w:proofErr w:type="gramEnd"/>
      <w:r>
        <w:rPr>
          <w:rFonts w:ascii="仿宋" w:eastAsia="仿宋" w:hAnsi="仿宋" w:cs="仿宋"/>
          <w:sz w:val="32"/>
          <w:szCs w:val="32"/>
        </w:rPr>
        <w:t>模范”活动；加强宣传报道，大力宣扬和反映本单位好人好事、新鲜经验；主动参观学习先进单位的经验做法，不断加强和改进工作。</w:t>
      </w:r>
    </w:p>
    <w:p w:rsidR="007815BE" w:rsidRDefault="007815BE" w:rsidP="007815BE">
      <w:pPr>
        <w:pStyle w:val="a3"/>
        <w:spacing w:beforeAutospacing="0" w:afterAutospacing="0" w:line="560" w:lineRule="exact"/>
        <w:jc w:val="both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楷体" w:eastAsia="楷体" w:hAnsi="楷体" w:cs="楷体" w:hint="eastAsia"/>
          <w:kern w:val="2"/>
          <w:sz w:val="32"/>
        </w:rPr>
        <w:t xml:space="preserve">    </w:t>
      </w:r>
      <w:r>
        <w:rPr>
          <w:rFonts w:ascii="黑体" w:eastAsia="黑体" w:hAnsi="黑体" w:cs="楷体" w:hint="eastAsia"/>
          <w:kern w:val="2"/>
          <w:sz w:val="32"/>
        </w:rPr>
        <w:t>七、工作成效明显。</w:t>
      </w:r>
      <w:r>
        <w:rPr>
          <w:rFonts w:ascii="仿宋" w:eastAsia="仿宋" w:hAnsi="仿宋" w:cs="仿宋"/>
          <w:sz w:val="32"/>
          <w:szCs w:val="32"/>
        </w:rPr>
        <w:t>校园环境卫生干净整洁，办公室、宿舍、教室、食堂、图书馆、实验室等无脏乱差现象；师生生活垃圾分类知晓率、参与率均达 100%；学生的科学素养和文明素质不断加强，生活垃圾分类投放准确率显著提高。</w:t>
      </w:r>
    </w:p>
    <w:p w:rsidR="007815BE" w:rsidRPr="007815BE" w:rsidRDefault="007815BE"/>
    <w:sectPr w:rsidR="007815BE" w:rsidRPr="0078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BE"/>
    <w:rsid w:val="007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7E013-21A2-4C34-8566-BCF1960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2019-11-11T03:10:00Z</dcterms:created>
  <dcterms:modified xsi:type="dcterms:W3CDTF">2019-11-11T03:10:00Z</dcterms:modified>
</cp:coreProperties>
</file>